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8D88CE" w14:textId="415317A4" w:rsidR="00776982" w:rsidRPr="00CB0DC6" w:rsidRDefault="0065047E" w:rsidP="00F9737C">
      <w:pPr>
        <w:pStyle w:val="BETitle"/>
      </w:pPr>
      <w:bookmarkStart w:id="0" w:name="h.gjdgxs" w:colFirst="0" w:colLast="0"/>
      <w:bookmarkEnd w:id="0"/>
      <w:r w:rsidRPr="00CB0DC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B1227E" wp14:editId="2F30D399">
                <wp:simplePos x="0" y="0"/>
                <wp:positionH relativeFrom="margin">
                  <wp:posOffset>3561715</wp:posOffset>
                </wp:positionH>
                <wp:positionV relativeFrom="margin">
                  <wp:posOffset>532765</wp:posOffset>
                </wp:positionV>
                <wp:extent cx="2360930" cy="6273165"/>
                <wp:effectExtent l="0" t="0" r="2286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27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C5660" w14:textId="487E6933" w:rsidR="00ED7B25" w:rsidRPr="00627423" w:rsidRDefault="00ED7B25" w:rsidP="00627423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627423">
                              <w:rPr>
                                <w:i/>
                                <w:iCs/>
                              </w:rPr>
                              <w:t xml:space="preserve">These classes are not mutually exclusive to one another and are further reclassified into 13 agricultural UDL classes. Below are the </w:t>
                            </w:r>
                            <w:r w:rsidR="00F7208B">
                              <w:rPr>
                                <w:i/>
                                <w:iCs/>
                              </w:rPr>
                              <w:t>6</w:t>
                            </w:r>
                            <w:r w:rsidRPr="00627423">
                              <w:rPr>
                                <w:i/>
                                <w:iCs/>
                              </w:rPr>
                              <w:t xml:space="preserve"> UDLs for </w:t>
                            </w:r>
                            <w:r>
                              <w:rPr>
                                <w:i/>
                                <w:iCs/>
                              </w:rPr>
                              <w:t>simazine</w:t>
                            </w:r>
                            <w:r w:rsidRPr="00627423">
                              <w:rPr>
                                <w:i/>
                                <w:iCs/>
                              </w:rPr>
                              <w:t xml:space="preserve">’s agricultural uses. The complete crosswalk for all 13 UDL classes can be found in </w:t>
                            </w:r>
                            <w:r w:rsidRPr="00627423">
                              <w:rPr>
                                <w:b/>
                                <w:i/>
                                <w:iCs/>
                              </w:rPr>
                              <w:t xml:space="preserve">Table 1. </w:t>
                            </w:r>
                          </w:p>
                          <w:p w14:paraId="2A813D06" w14:textId="77777777" w:rsidR="00ED7B25" w:rsidRDefault="00ED7B25" w:rsidP="00627423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Corn:</w:t>
                            </w:r>
                            <w:r>
                              <w:t xml:space="preserve"> 10, 14, 15, 18</w:t>
                            </w:r>
                          </w:p>
                          <w:p w14:paraId="6647AA50" w14:textId="10B46EFE" w:rsidR="00ED7B25" w:rsidRDefault="00ED7B25" w:rsidP="00627423">
                            <w:pPr>
                              <w:pStyle w:val="NoSpacing"/>
                            </w:pPr>
                            <w:r w:rsidRPr="00627423">
                              <w:rPr>
                                <w:b/>
                                <w:bCs/>
                              </w:rPr>
                              <w:t xml:space="preserve">Vegetables &amp; </w:t>
                            </w:r>
                            <w:bookmarkStart w:id="1" w:name="_GoBack"/>
                            <w:r w:rsidRPr="00627423">
                              <w:rPr>
                                <w:b/>
                                <w:bCs/>
                              </w:rPr>
                              <w:t>Ground Fruit</w:t>
                            </w:r>
                            <w:r>
                              <w:t>: 60, 61, 68, 26, 56</w:t>
                            </w:r>
                          </w:p>
                          <w:bookmarkEnd w:id="1"/>
                          <w:p w14:paraId="665DB718" w14:textId="08F4924E" w:rsidR="00ED7B25" w:rsidRDefault="00ED7B25" w:rsidP="00627423">
                            <w:pPr>
                              <w:pStyle w:val="NoSpacing"/>
                            </w:pPr>
                            <w:r w:rsidRPr="00627423">
                              <w:rPr>
                                <w:b/>
                                <w:bCs/>
                              </w:rPr>
                              <w:t>Other Orchards</w:t>
                            </w:r>
                            <w:r>
                              <w:t>: 70</w:t>
                            </w:r>
                          </w:p>
                          <w:p w14:paraId="11E09978" w14:textId="15FEFBF3" w:rsidR="00ED7B25" w:rsidRPr="006018C7" w:rsidRDefault="00ED7B25" w:rsidP="00627423">
                            <w:pPr>
                              <w:pStyle w:val="NoSpacing"/>
                            </w:pPr>
                            <w:r w:rsidRPr="00627423">
                              <w:rPr>
                                <w:b/>
                                <w:bCs/>
                              </w:rPr>
                              <w:t>Vineyards</w:t>
                            </w:r>
                            <w:r>
                              <w:t>: 71</w:t>
                            </w:r>
                          </w:p>
                          <w:p w14:paraId="299D64D2" w14:textId="62C7464B" w:rsidR="00ED7B25" w:rsidRDefault="00ED7B25" w:rsidP="00627423">
                            <w:pPr>
                              <w:pStyle w:val="NoSpacing"/>
                            </w:pPr>
                            <w:r w:rsidRPr="00627423">
                              <w:rPr>
                                <w:b/>
                                <w:bCs/>
                              </w:rPr>
                              <w:t>Citrus</w:t>
                            </w:r>
                            <w:r w:rsidRPr="006018C7">
                              <w:t>:</w:t>
                            </w:r>
                            <w:r>
                              <w:t xml:space="preserve"> 72</w:t>
                            </w:r>
                          </w:p>
                          <w:p w14:paraId="00FCF1D5" w14:textId="77777777" w:rsidR="00ED7B25" w:rsidRDefault="00ED7B25" w:rsidP="00627423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Other Crops:</w:t>
                            </w:r>
                            <w:r>
                              <w:t xml:space="preserve"> 100</w:t>
                            </w:r>
                          </w:p>
                          <w:p w14:paraId="66CB72E1" w14:textId="5CBEFCAC" w:rsidR="00ED7B25" w:rsidRDefault="00ED7B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122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45pt;margin-top:41.95pt;width:185.9pt;height:493.9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">
                <v:textbox>
                  <w:txbxContent>
                    <w:p w14:paraId="409C5660" w14:textId="487E6933" w:rsidR="00ED7B25" w:rsidRPr="00627423" w:rsidRDefault="00ED7B25" w:rsidP="00627423">
                      <w:pPr>
                        <w:pStyle w:val="NoSpacing"/>
                        <w:rPr>
                          <w:b/>
                          <w:i/>
                          <w:iCs/>
                        </w:rPr>
                      </w:pPr>
                      <w:r w:rsidRPr="00627423">
                        <w:rPr>
                          <w:i/>
                          <w:iCs/>
                        </w:rPr>
                        <w:t xml:space="preserve">These classes are not mutually exclusive to one another and are further reclassified into 13 agricultural UDL classes. Below are the </w:t>
                      </w:r>
                      <w:r w:rsidR="00F7208B">
                        <w:rPr>
                          <w:i/>
                          <w:iCs/>
                        </w:rPr>
                        <w:t>6</w:t>
                      </w:r>
                      <w:r w:rsidRPr="00627423">
                        <w:rPr>
                          <w:i/>
                          <w:iCs/>
                        </w:rPr>
                        <w:t xml:space="preserve"> UDLs for </w:t>
                      </w:r>
                      <w:r>
                        <w:rPr>
                          <w:i/>
                          <w:iCs/>
                        </w:rPr>
                        <w:t>simazine</w:t>
                      </w:r>
                      <w:r w:rsidRPr="00627423">
                        <w:rPr>
                          <w:i/>
                          <w:iCs/>
                        </w:rPr>
                        <w:t xml:space="preserve">’s agricultural uses. The complete crosswalk for all 13 UDL classes can be found in </w:t>
                      </w:r>
                      <w:r w:rsidRPr="00627423">
                        <w:rPr>
                          <w:b/>
                          <w:i/>
                          <w:iCs/>
                        </w:rPr>
                        <w:t xml:space="preserve">Table 1. </w:t>
                      </w:r>
                    </w:p>
                    <w:p w14:paraId="2A813D06" w14:textId="77777777" w:rsidR="00ED7B25" w:rsidRDefault="00ED7B25" w:rsidP="00627423">
                      <w:pPr>
                        <w:pStyle w:val="NoSpacing"/>
                      </w:pPr>
                      <w:r>
                        <w:rPr>
                          <w:b/>
                        </w:rPr>
                        <w:t>Corn:</w:t>
                      </w:r>
                      <w:r>
                        <w:t xml:space="preserve"> 10, 14, 15, 18</w:t>
                      </w:r>
                    </w:p>
                    <w:p w14:paraId="6647AA50" w14:textId="10B46EFE" w:rsidR="00ED7B25" w:rsidRDefault="00ED7B25" w:rsidP="00627423">
                      <w:pPr>
                        <w:pStyle w:val="NoSpacing"/>
                      </w:pPr>
                      <w:r w:rsidRPr="00627423">
                        <w:rPr>
                          <w:b/>
                          <w:bCs/>
                        </w:rPr>
                        <w:t xml:space="preserve">Vegetables &amp; </w:t>
                      </w:r>
                      <w:bookmarkStart w:id="2" w:name="_GoBack"/>
                      <w:r w:rsidRPr="00627423">
                        <w:rPr>
                          <w:b/>
                          <w:bCs/>
                        </w:rPr>
                        <w:t>Ground Fruit</w:t>
                      </w:r>
                      <w:r>
                        <w:t>: 60, 61, 68, 26, 56</w:t>
                      </w:r>
                    </w:p>
                    <w:bookmarkEnd w:id="2"/>
                    <w:p w14:paraId="665DB718" w14:textId="08F4924E" w:rsidR="00ED7B25" w:rsidRDefault="00ED7B25" w:rsidP="00627423">
                      <w:pPr>
                        <w:pStyle w:val="NoSpacing"/>
                      </w:pPr>
                      <w:r w:rsidRPr="00627423">
                        <w:rPr>
                          <w:b/>
                          <w:bCs/>
                        </w:rPr>
                        <w:t>Other Orchards</w:t>
                      </w:r>
                      <w:r>
                        <w:t>: 70</w:t>
                      </w:r>
                    </w:p>
                    <w:p w14:paraId="11E09978" w14:textId="15FEFBF3" w:rsidR="00ED7B25" w:rsidRPr="006018C7" w:rsidRDefault="00ED7B25" w:rsidP="00627423">
                      <w:pPr>
                        <w:pStyle w:val="NoSpacing"/>
                      </w:pPr>
                      <w:r w:rsidRPr="00627423">
                        <w:rPr>
                          <w:b/>
                          <w:bCs/>
                        </w:rPr>
                        <w:t>Vineyards</w:t>
                      </w:r>
                      <w:r>
                        <w:t>: 71</w:t>
                      </w:r>
                    </w:p>
                    <w:p w14:paraId="299D64D2" w14:textId="62C7464B" w:rsidR="00ED7B25" w:rsidRDefault="00ED7B25" w:rsidP="00627423">
                      <w:pPr>
                        <w:pStyle w:val="NoSpacing"/>
                      </w:pPr>
                      <w:r w:rsidRPr="00627423">
                        <w:rPr>
                          <w:b/>
                          <w:bCs/>
                        </w:rPr>
                        <w:t>Citrus</w:t>
                      </w:r>
                      <w:r w:rsidRPr="006018C7">
                        <w:t>:</w:t>
                      </w:r>
                      <w:r>
                        <w:t xml:space="preserve"> 72</w:t>
                      </w:r>
                    </w:p>
                    <w:p w14:paraId="00FCF1D5" w14:textId="77777777" w:rsidR="00ED7B25" w:rsidRDefault="00ED7B25" w:rsidP="00627423">
                      <w:pPr>
                        <w:pStyle w:val="NoSpacing"/>
                      </w:pPr>
                      <w:r>
                        <w:rPr>
                          <w:b/>
                        </w:rPr>
                        <w:t>Other Crops:</w:t>
                      </w:r>
                      <w:r>
                        <w:t xml:space="preserve"> 100</w:t>
                      </w:r>
                    </w:p>
                    <w:p w14:paraId="66CB72E1" w14:textId="5CBEFCAC" w:rsidR="00ED7B25" w:rsidRDefault="00ED7B25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F7DA7">
        <w:t>APPENDIX</w:t>
      </w:r>
      <w:r w:rsidR="008724AD" w:rsidRPr="00CB0DC6">
        <w:t xml:space="preserve"> 1-5</w:t>
      </w:r>
      <w:r w:rsidR="00CB0DC6" w:rsidRPr="00CB0DC6">
        <w:t>.</w:t>
      </w:r>
      <w:r w:rsidR="007348CC" w:rsidRPr="00CB0DC6">
        <w:t xml:space="preserve"> CDL</w:t>
      </w:r>
      <w:r w:rsidR="001C537C">
        <w:t xml:space="preserve"> to UDL</w:t>
      </w:r>
      <w:r w:rsidR="007348CC" w:rsidRPr="00CB0DC6">
        <w:t xml:space="preserve"> </w:t>
      </w:r>
      <w:r w:rsidR="007348CC" w:rsidRPr="00F9737C">
        <w:t>Crosswalk</w:t>
      </w:r>
      <w:r w:rsidR="001C537C">
        <w:t xml:space="preserve"> for </w:t>
      </w:r>
      <w:r w:rsidR="0049744A">
        <w:t>Simazine</w:t>
      </w:r>
    </w:p>
    <w:tbl>
      <w:tblPr>
        <w:tblStyle w:val="a"/>
        <w:tblW w:w="4608" w:type="dxa"/>
        <w:tblLayout w:type="fixed"/>
        <w:tblLook w:val="0400" w:firstRow="0" w:lastRow="0" w:firstColumn="0" w:lastColumn="0" w:noHBand="0" w:noVBand="1"/>
      </w:tblPr>
      <w:tblGrid>
        <w:gridCol w:w="1733"/>
        <w:gridCol w:w="2875"/>
      </w:tblGrid>
      <w:tr w:rsidR="00776982" w14:paraId="317E7768" w14:textId="77777777" w:rsidTr="00206ADE">
        <w:trPr>
          <w:trHeight w:val="300"/>
          <w:tblHeader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9C624CC" w14:textId="19E3A9B7" w:rsidR="00776982" w:rsidRDefault="00192981" w:rsidP="00DC4E2C">
            <w:pPr>
              <w:pStyle w:val="BEHeader1"/>
              <w:numPr>
                <w:ilvl w:val="0"/>
                <w:numId w:val="0"/>
              </w:numPr>
              <w:ind w:left="360"/>
            </w:pPr>
            <w:bookmarkStart w:id="3" w:name="h.30j0zll" w:colFirst="0" w:colLast="0"/>
            <w:bookmarkEnd w:id="3"/>
            <w:r>
              <w:t xml:space="preserve">Summary of </w:t>
            </w:r>
            <w:r w:rsidR="644A0A4B">
              <w:t>Use Data Layers (UDL)</w:t>
            </w:r>
            <w:r w:rsidR="00F7208B">
              <w:t xml:space="preserve"> classes</w:t>
            </w:r>
            <w:r w:rsidR="644A0A4B">
              <w:t xml:space="preserve"> </w:t>
            </w:r>
          </w:p>
        </w:tc>
      </w:tr>
      <w:tr w:rsidR="00776982" w14:paraId="02E8DC3C" w14:textId="77777777" w:rsidTr="00206ADE">
        <w:trPr>
          <w:trHeight w:val="320"/>
          <w:tblHeader/>
        </w:trPr>
        <w:tc>
          <w:tcPr>
            <w:tcW w:w="15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5BB7ADB1" w14:textId="2652C620" w:rsidR="00776982" w:rsidRDefault="00192981">
            <w:pPr>
              <w:contextualSpacing w:val="0"/>
            </w:pPr>
            <w:r>
              <w:rPr>
                <w:b/>
              </w:rPr>
              <w:t>Reclass Value</w:t>
            </w:r>
          </w:p>
        </w:tc>
        <w:tc>
          <w:tcPr>
            <w:tcW w:w="2583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08F4222" w14:textId="49F0B2E2" w:rsidR="00776982" w:rsidRDefault="00F7208B">
            <w:pPr>
              <w:contextualSpacing w:val="0"/>
            </w:pPr>
            <w:r>
              <w:rPr>
                <w:b/>
              </w:rPr>
              <w:t xml:space="preserve">UDL </w:t>
            </w:r>
            <w:r w:rsidR="00192981">
              <w:rPr>
                <w:b/>
              </w:rPr>
              <w:t>Class</w:t>
            </w:r>
          </w:p>
        </w:tc>
      </w:tr>
      <w:tr w:rsidR="00776982" w14:paraId="17247C60" w14:textId="77777777" w:rsidTr="00206ADE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3A55A105" w14:textId="77777777" w:rsidR="00776982" w:rsidRDefault="00192981" w:rsidP="00627423">
            <w:pPr>
              <w:pStyle w:val="NoSpacing"/>
            </w:pPr>
            <w:r>
              <w:t>10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020F11A4" w14:textId="77777777" w:rsidR="00776982" w:rsidRDefault="00192981" w:rsidP="00627423">
            <w:pPr>
              <w:pStyle w:val="NoSpacing"/>
            </w:pPr>
            <w:r>
              <w:t>Corn</w:t>
            </w:r>
          </w:p>
        </w:tc>
      </w:tr>
      <w:tr w:rsidR="00776982" w14:paraId="05A1AEC2" w14:textId="77777777" w:rsidTr="00206ADE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6DC42067" w14:textId="77777777" w:rsidR="00776982" w:rsidRDefault="00192981" w:rsidP="00627423">
            <w:pPr>
              <w:pStyle w:val="NoSpacing"/>
            </w:pPr>
            <w:r>
              <w:t>14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81C02BC" w14:textId="77777777" w:rsidR="00776982" w:rsidRDefault="00192981" w:rsidP="00627423">
            <w:pPr>
              <w:pStyle w:val="NoSpacing"/>
            </w:pPr>
            <w:r>
              <w:t>Corn/soybeans</w:t>
            </w:r>
          </w:p>
        </w:tc>
      </w:tr>
      <w:tr w:rsidR="00776982" w14:paraId="5421A53E" w14:textId="77777777" w:rsidTr="00206ADE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26B9EE64" w14:textId="77777777" w:rsidR="00776982" w:rsidRDefault="00192981" w:rsidP="00627423">
            <w:pPr>
              <w:pStyle w:val="NoSpacing"/>
            </w:pPr>
            <w:r>
              <w:t>15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5FB48B8" w14:textId="77777777" w:rsidR="00776982" w:rsidRDefault="00192981" w:rsidP="00627423">
            <w:pPr>
              <w:pStyle w:val="NoSpacing"/>
            </w:pPr>
            <w:r>
              <w:t>Corn/wheat</w:t>
            </w:r>
          </w:p>
        </w:tc>
      </w:tr>
      <w:tr w:rsidR="00776982" w14:paraId="501C17D4" w14:textId="77777777" w:rsidTr="00206ADE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29CD12AB" w14:textId="77777777" w:rsidR="00776982" w:rsidRDefault="00192981" w:rsidP="00627423">
            <w:pPr>
              <w:pStyle w:val="NoSpacing"/>
            </w:pPr>
            <w:r>
              <w:t>18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B51E71D" w14:textId="77777777" w:rsidR="00776982" w:rsidRDefault="00192981" w:rsidP="00627423">
            <w:pPr>
              <w:pStyle w:val="NoSpacing"/>
            </w:pPr>
            <w:r>
              <w:t>Corn/grains</w:t>
            </w:r>
          </w:p>
        </w:tc>
      </w:tr>
      <w:tr w:rsidR="00776982" w14:paraId="17B1A7B7" w14:textId="77777777" w:rsidTr="00206ADE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2B6BA1E3" w14:textId="77777777" w:rsidR="00776982" w:rsidRDefault="00192981" w:rsidP="00627423">
            <w:pPr>
              <w:pStyle w:val="NoSpacing"/>
            </w:pPr>
            <w:r>
              <w:t>40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5B2E3B9C" w14:textId="77777777" w:rsidR="00776982" w:rsidRDefault="00192981" w:rsidP="00627423">
            <w:pPr>
              <w:pStyle w:val="NoSpacing"/>
            </w:pPr>
            <w:r>
              <w:t>Soybeans</w:t>
            </w:r>
          </w:p>
        </w:tc>
      </w:tr>
      <w:tr w:rsidR="00776982" w14:paraId="24E55E4B" w14:textId="77777777" w:rsidTr="00206ADE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157BDB5E" w14:textId="77777777" w:rsidR="00776982" w:rsidRDefault="00192981" w:rsidP="00627423">
            <w:pPr>
              <w:pStyle w:val="NoSpacing"/>
            </w:pPr>
            <w:r>
              <w:t>42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B9B6E5A" w14:textId="77777777" w:rsidR="00776982" w:rsidRDefault="00192981" w:rsidP="00627423">
            <w:pPr>
              <w:pStyle w:val="NoSpacing"/>
            </w:pPr>
            <w:r>
              <w:t>Soybeans/cotton</w:t>
            </w:r>
          </w:p>
        </w:tc>
      </w:tr>
      <w:tr w:rsidR="00776982" w14:paraId="41040255" w14:textId="77777777" w:rsidTr="00206ADE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0E5F36CB" w14:textId="77777777" w:rsidR="00776982" w:rsidRDefault="00192981" w:rsidP="00627423">
            <w:pPr>
              <w:pStyle w:val="NoSpacing"/>
            </w:pPr>
            <w:r>
              <w:t>45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5C5D186" w14:textId="77777777" w:rsidR="00776982" w:rsidRDefault="00192981" w:rsidP="00627423">
            <w:pPr>
              <w:pStyle w:val="NoSpacing"/>
            </w:pPr>
            <w:r>
              <w:t>Soybeans/wheat</w:t>
            </w:r>
          </w:p>
        </w:tc>
      </w:tr>
      <w:tr w:rsidR="00776982" w14:paraId="6410201F" w14:textId="77777777" w:rsidTr="00206ADE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51DA4C12" w14:textId="77777777" w:rsidR="00776982" w:rsidRDefault="00192981" w:rsidP="00627423">
            <w:pPr>
              <w:pStyle w:val="NoSpacing"/>
            </w:pPr>
            <w:r>
              <w:t>48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EA53C89" w14:textId="77777777" w:rsidR="00776982" w:rsidRDefault="00192981" w:rsidP="00627423">
            <w:pPr>
              <w:pStyle w:val="NoSpacing"/>
            </w:pPr>
            <w:r>
              <w:t>Soybeans/grains</w:t>
            </w:r>
          </w:p>
        </w:tc>
      </w:tr>
      <w:tr w:rsidR="00776982" w14:paraId="040B9B27" w14:textId="77777777" w:rsidTr="00206ADE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59AD229F" w14:textId="77777777" w:rsidR="00776982" w:rsidRDefault="00192981" w:rsidP="00627423">
            <w:pPr>
              <w:pStyle w:val="NoSpacing"/>
            </w:pPr>
            <w:r>
              <w:t>50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2161409" w14:textId="77777777" w:rsidR="00776982" w:rsidRDefault="00192981" w:rsidP="00627423">
            <w:pPr>
              <w:pStyle w:val="NoSpacing"/>
            </w:pPr>
            <w:r>
              <w:t>Wheat</w:t>
            </w:r>
          </w:p>
        </w:tc>
      </w:tr>
      <w:tr w:rsidR="00776982" w14:paraId="0DEB20AE" w14:textId="77777777" w:rsidTr="00206ADE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4C4BE0A3" w14:textId="77777777" w:rsidR="00776982" w:rsidRDefault="00192981" w:rsidP="00627423">
            <w:pPr>
              <w:pStyle w:val="NoSpacing"/>
            </w:pPr>
            <w:r>
              <w:t>56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5F5B345" w14:textId="77777777" w:rsidR="00776982" w:rsidRDefault="00192981" w:rsidP="00627423">
            <w:pPr>
              <w:pStyle w:val="NoSpacing"/>
            </w:pPr>
            <w:r>
              <w:t>Wheat/vegetables</w:t>
            </w:r>
          </w:p>
        </w:tc>
      </w:tr>
      <w:tr w:rsidR="00776982" w14:paraId="55417446" w14:textId="77777777" w:rsidTr="00206ADE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1051790C" w14:textId="77777777" w:rsidR="00776982" w:rsidRDefault="00192981" w:rsidP="00627423">
            <w:pPr>
              <w:pStyle w:val="NoSpacing"/>
            </w:pPr>
            <w:r>
              <w:t>58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09D7FED" w14:textId="77777777" w:rsidR="00776982" w:rsidRDefault="00192981" w:rsidP="00627423">
            <w:pPr>
              <w:pStyle w:val="NoSpacing"/>
            </w:pPr>
            <w:r>
              <w:t>Wheat/grains</w:t>
            </w:r>
          </w:p>
        </w:tc>
      </w:tr>
      <w:tr w:rsidR="00776982" w14:paraId="059F4E06" w14:textId="77777777" w:rsidTr="00206ADE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4B167EB7" w14:textId="77777777" w:rsidR="00776982" w:rsidRDefault="00192981" w:rsidP="00627423">
            <w:pPr>
              <w:pStyle w:val="NoSpacing"/>
            </w:pPr>
            <w:r>
              <w:t>60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90811CA" w14:textId="77777777" w:rsidR="00776982" w:rsidRDefault="00192981" w:rsidP="00627423">
            <w:pPr>
              <w:pStyle w:val="NoSpacing"/>
            </w:pPr>
            <w:r>
              <w:t>Vegetables and ground fruit</w:t>
            </w:r>
          </w:p>
        </w:tc>
      </w:tr>
      <w:tr w:rsidR="00776982" w14:paraId="33F8C595" w14:textId="77777777" w:rsidTr="00206ADE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4B80F546" w14:textId="77777777" w:rsidR="00776982" w:rsidRDefault="00192981" w:rsidP="00627423">
            <w:pPr>
              <w:pStyle w:val="NoSpacing"/>
            </w:pPr>
            <w:r>
              <w:t>61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D4E6801" w14:textId="77777777" w:rsidR="00776982" w:rsidRDefault="00192981" w:rsidP="00627423">
            <w:pPr>
              <w:pStyle w:val="NoSpacing"/>
            </w:pPr>
            <w:r>
              <w:t>(ground fruit)</w:t>
            </w:r>
          </w:p>
        </w:tc>
      </w:tr>
      <w:tr w:rsidR="00776982" w14:paraId="35DECD85" w14:textId="77777777" w:rsidTr="00206ADE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69C0A916" w14:textId="77777777" w:rsidR="00776982" w:rsidRDefault="00192981" w:rsidP="00627423">
            <w:pPr>
              <w:pStyle w:val="NoSpacing"/>
            </w:pPr>
            <w:r>
              <w:t>68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F23A788" w14:textId="77777777" w:rsidR="00776982" w:rsidRDefault="00192981" w:rsidP="00627423">
            <w:pPr>
              <w:pStyle w:val="NoSpacing"/>
            </w:pPr>
            <w:r>
              <w:t>Vegetables/grains</w:t>
            </w:r>
          </w:p>
        </w:tc>
      </w:tr>
      <w:tr w:rsidR="00776982" w14:paraId="00F68FEC" w14:textId="77777777" w:rsidTr="00206ADE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3F7F3B3D" w14:textId="77777777" w:rsidR="00776982" w:rsidRDefault="00192981" w:rsidP="00627423">
            <w:pPr>
              <w:pStyle w:val="NoSpacing"/>
            </w:pPr>
            <w:r>
              <w:t>70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0F10576C" w14:textId="79E5EFEF" w:rsidR="00776982" w:rsidRDefault="006018C7" w:rsidP="00627423">
            <w:pPr>
              <w:pStyle w:val="NoSpacing"/>
            </w:pPr>
            <w:r>
              <w:t>Other Orchards</w:t>
            </w:r>
          </w:p>
        </w:tc>
      </w:tr>
      <w:tr w:rsidR="006018C7" w14:paraId="1F5E6FDB" w14:textId="77777777" w:rsidTr="00206ADE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0A3EE20A" w14:textId="19DEC32E" w:rsidR="006018C7" w:rsidRDefault="006018C7" w:rsidP="00627423">
            <w:pPr>
              <w:pStyle w:val="NoSpacing"/>
            </w:pPr>
            <w:r>
              <w:t>71</w:t>
            </w:r>
          </w:p>
        </w:tc>
        <w:tc>
          <w:tcPr>
            <w:tcW w:w="2583" w:type="dxa"/>
            <w:tcBorders>
              <w:top w:val="nil"/>
              <w:left w:val="nil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9724219" w14:textId="01B44012" w:rsidR="006018C7" w:rsidRDefault="008724AD" w:rsidP="00627423">
            <w:pPr>
              <w:pStyle w:val="NoSpacing"/>
            </w:pPr>
            <w:r>
              <w:t>Vineyards</w:t>
            </w:r>
          </w:p>
        </w:tc>
      </w:tr>
      <w:tr w:rsidR="006018C7" w14:paraId="30B6E227" w14:textId="77777777" w:rsidTr="00206ADE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37402343" w14:textId="7DA04761" w:rsidR="006018C7" w:rsidRDefault="006018C7" w:rsidP="00627423">
            <w:pPr>
              <w:pStyle w:val="NoSpacing"/>
            </w:pPr>
            <w:r>
              <w:t>72</w:t>
            </w:r>
          </w:p>
        </w:tc>
        <w:tc>
          <w:tcPr>
            <w:tcW w:w="2583" w:type="dxa"/>
            <w:tcBorders>
              <w:top w:val="nil"/>
              <w:left w:val="nil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2959D0E" w14:textId="6931CE2F" w:rsidR="006018C7" w:rsidRDefault="006018C7" w:rsidP="00627423">
            <w:pPr>
              <w:pStyle w:val="NoSpacing"/>
            </w:pPr>
            <w:r>
              <w:t>Citrus</w:t>
            </w:r>
          </w:p>
        </w:tc>
      </w:tr>
      <w:tr w:rsidR="00776982" w14:paraId="708BABAD" w14:textId="77777777" w:rsidTr="00206ADE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044AD51A" w14:textId="77777777" w:rsidR="00776982" w:rsidRDefault="00192981" w:rsidP="00627423">
            <w:pPr>
              <w:pStyle w:val="NoSpacing"/>
            </w:pPr>
            <w:r>
              <w:t>80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5DDFEFB" w14:textId="77777777" w:rsidR="00776982" w:rsidRDefault="00192981" w:rsidP="00627423">
            <w:pPr>
              <w:pStyle w:val="NoSpacing"/>
            </w:pPr>
            <w:r>
              <w:t>Other grains</w:t>
            </w:r>
          </w:p>
        </w:tc>
      </w:tr>
      <w:tr w:rsidR="00776982" w14:paraId="55E0E0D5" w14:textId="77777777" w:rsidTr="00206ADE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3945EEC1" w14:textId="77777777" w:rsidR="00776982" w:rsidRDefault="00192981" w:rsidP="00627423">
            <w:pPr>
              <w:pStyle w:val="NoSpacing"/>
            </w:pPr>
            <w:r>
              <w:t>90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AE532F6" w14:textId="77777777" w:rsidR="00776982" w:rsidRDefault="00192981" w:rsidP="00627423">
            <w:pPr>
              <w:pStyle w:val="NoSpacing"/>
            </w:pPr>
            <w:r>
              <w:t>Other row crops</w:t>
            </w:r>
          </w:p>
        </w:tc>
      </w:tr>
      <w:tr w:rsidR="00776982" w14:paraId="3DB4789F" w14:textId="77777777" w:rsidTr="00206ADE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2F1E2093" w14:textId="77777777" w:rsidR="00776982" w:rsidRDefault="00192981" w:rsidP="00627423">
            <w:pPr>
              <w:pStyle w:val="NoSpacing"/>
            </w:pPr>
            <w:r>
              <w:t>100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1D46F09" w14:textId="77777777" w:rsidR="00776982" w:rsidRDefault="00192981" w:rsidP="00627423">
            <w:pPr>
              <w:pStyle w:val="NoSpacing"/>
            </w:pPr>
            <w:r>
              <w:t>Other crops</w:t>
            </w:r>
          </w:p>
        </w:tc>
      </w:tr>
      <w:tr w:rsidR="00776982" w14:paraId="1AE555A7" w14:textId="77777777" w:rsidTr="00206ADE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4F84491F" w14:textId="77777777" w:rsidR="00776982" w:rsidRDefault="00192981" w:rsidP="00627423">
            <w:pPr>
              <w:pStyle w:val="NoSpacing"/>
            </w:pPr>
            <w:r>
              <w:t>110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0F6108B" w14:textId="77777777" w:rsidR="00776982" w:rsidRDefault="00192981" w:rsidP="00627423">
            <w:pPr>
              <w:pStyle w:val="NoSpacing"/>
            </w:pPr>
            <w:r>
              <w:t>Pasture/hay/forage</w:t>
            </w:r>
          </w:p>
        </w:tc>
      </w:tr>
    </w:tbl>
    <w:p w14:paraId="27D549D7" w14:textId="77777777" w:rsidR="008724AD" w:rsidRDefault="00192981" w:rsidP="0065047E">
      <w:pPr>
        <w:sectPr w:rsidR="008724AD" w:rsidSect="000407B2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pgNumType w:start="1"/>
          <w:cols w:space="720"/>
          <w:docGrid w:linePitch="299"/>
        </w:sectPr>
      </w:pPr>
      <w:r>
        <w:br w:type="page"/>
      </w:r>
    </w:p>
    <w:p w14:paraId="13F20B8F" w14:textId="5EF31946" w:rsidR="00776982" w:rsidRDefault="008724AD" w:rsidP="0065047E">
      <w:r w:rsidRPr="00B02475">
        <w:rPr>
          <w:b/>
        </w:rPr>
        <w:lastRenderedPageBreak/>
        <w:t>Table 1. Cross-walk between CDL class</w:t>
      </w:r>
      <w:r>
        <w:rPr>
          <w:b/>
        </w:rPr>
        <w:t xml:space="preserve"> and</w:t>
      </w:r>
      <w:r w:rsidRPr="00B02475">
        <w:rPr>
          <w:b/>
        </w:rPr>
        <w:t xml:space="preserve"> </w:t>
      </w:r>
      <w:r>
        <w:rPr>
          <w:b/>
        </w:rPr>
        <w:t>UDL agricultural</w:t>
      </w:r>
      <w:r w:rsidRPr="00B02475">
        <w:rPr>
          <w:b/>
        </w:rPr>
        <w:t xml:space="preserve"> classes</w:t>
      </w:r>
      <w:r>
        <w:rPr>
          <w:b/>
        </w:rPr>
        <w:t>.</w:t>
      </w:r>
    </w:p>
    <w:tbl>
      <w:tblPr>
        <w:tblStyle w:val="a0"/>
        <w:tblW w:w="9950" w:type="dxa"/>
        <w:tblInd w:w="-238" w:type="dxa"/>
        <w:tblLayout w:type="fixed"/>
        <w:tblLook w:val="0400" w:firstRow="0" w:lastRow="0" w:firstColumn="0" w:lastColumn="0" w:noHBand="0" w:noVBand="1"/>
      </w:tblPr>
      <w:tblGrid>
        <w:gridCol w:w="957"/>
        <w:gridCol w:w="3953"/>
        <w:gridCol w:w="2700"/>
        <w:gridCol w:w="900"/>
        <w:gridCol w:w="1440"/>
      </w:tblGrid>
      <w:tr w:rsidR="000407B2" w14:paraId="32F282D7" w14:textId="77777777" w:rsidTr="00206ADE">
        <w:trPr>
          <w:trHeight w:val="320"/>
          <w:tblHeader/>
        </w:trPr>
        <w:tc>
          <w:tcPr>
            <w:tcW w:w="9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B38348" w14:textId="5646AE19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bookmarkStart w:id="4" w:name="h.1fob9te" w:colFirst="0" w:colLast="0"/>
            <w:bookmarkStart w:id="5" w:name="h.3znysh7" w:colFirst="0" w:colLast="0"/>
            <w:bookmarkEnd w:id="4"/>
            <w:bookmarkEnd w:id="5"/>
            <w:r>
              <w:rPr>
                <w:b/>
                <w:sz w:val="20"/>
                <w:szCs w:val="20"/>
              </w:rPr>
              <w:t>CDL Value</w:t>
            </w:r>
          </w:p>
        </w:tc>
        <w:tc>
          <w:tcPr>
            <w:tcW w:w="3953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C0141B" w14:textId="2533B6E3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CDL Class Name</w:t>
            </w:r>
          </w:p>
        </w:tc>
        <w:tc>
          <w:tcPr>
            <w:tcW w:w="270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D03D6F" w14:textId="39325CF9" w:rsidR="000407B2" w:rsidRDefault="6B65F456" w:rsidP="00206ADE">
            <w:pPr>
              <w:spacing w:before="0" w:beforeAutospacing="0" w:after="0"/>
              <w:contextualSpacing w:val="0"/>
              <w:jc w:val="center"/>
            </w:pPr>
            <w:r w:rsidRPr="0796F63A">
              <w:rPr>
                <w:b/>
                <w:bCs/>
                <w:sz w:val="20"/>
                <w:szCs w:val="20"/>
              </w:rPr>
              <w:t>Reclass Category</w:t>
            </w:r>
            <w:r w:rsidR="6EFC1880" w:rsidRPr="0796F63A">
              <w:rPr>
                <w:b/>
                <w:bCs/>
                <w:sz w:val="20"/>
                <w:szCs w:val="20"/>
              </w:rPr>
              <w:t xml:space="preserve"> for UDLs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D174E8" w14:textId="20E57378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Double Crop (Y)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7EE137" w14:textId="01419D11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 xml:space="preserve">Reclass </w:t>
            </w:r>
            <w:r w:rsidR="00BE0A83">
              <w:rPr>
                <w:b/>
                <w:sz w:val="20"/>
                <w:szCs w:val="20"/>
              </w:rPr>
              <w:t>Code</w:t>
            </w:r>
          </w:p>
        </w:tc>
      </w:tr>
      <w:tr w:rsidR="000407B2" w14:paraId="162DDEFB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92425B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086524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Corn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1CE5E1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Corn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ABAD5F" w14:textId="3F758029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26FE0A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0407B2" w14:paraId="4D421699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D009FD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1C21B3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Cotton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45B45C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Cotton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24E937" w14:textId="19C27A17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13BAE0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0407B2" w14:paraId="52F4B587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69D680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56F46C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Rice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EB99E4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Rice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7BA4AF" w14:textId="54D28BFC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6993EF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0407B2" w14:paraId="5634C1B7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E4DBF4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D6E64D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Sorghum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4DD676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295970" w14:textId="2C513543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58FF2B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0407B2" w14:paraId="742D91D3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F87DEB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03848E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Soybeans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00E971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Soybeans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08742E" w14:textId="427528B3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5E0AA4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  <w:tr w:rsidR="000407B2" w14:paraId="61C10C5E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40409E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FBB5B5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Sunflower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769F19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Other row crops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C23A5B" w14:textId="23A7414E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457858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</w:tr>
      <w:tr w:rsidR="000407B2" w14:paraId="21E03FE2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04690F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3F4868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Peanuts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C97D19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Other row crops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D0EE38" w14:textId="628124DA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4F8E6B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</w:tr>
      <w:tr w:rsidR="000407B2" w14:paraId="10A4682D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FF9266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A02FF8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Tobacco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5CF990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Other row crops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DED332" w14:textId="0F6F9F08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58DC64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</w:tr>
      <w:tr w:rsidR="000407B2" w14:paraId="2A1B6C87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3D40F2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F13909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Sweet Corn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260627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C6F7FC" w14:textId="4834B598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245504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6978025C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1F3468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2A70EB" w14:textId="6C2F2A26" w:rsidR="000407B2" w:rsidRDefault="00271EA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Popco</w:t>
            </w:r>
            <w:r w:rsidR="000407B2">
              <w:rPr>
                <w:sz w:val="20"/>
                <w:szCs w:val="20"/>
              </w:rPr>
              <w:t>rn Corn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3ABA05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FF12B5" w14:textId="29277132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7D68C4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60B1E3B2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FF64FB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D1B7B1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Mint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80D838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F3AACB" w14:textId="692E50FF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EC0E68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303F1862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7913FC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0068BC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Barley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BEEB5B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57F406" w14:textId="30E62B91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396E96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0407B2" w14:paraId="578DC226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974449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2398CE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Durum Wheat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AA1372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Wheat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B8B283" w14:textId="092226DB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A52AFA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</w:tr>
      <w:tr w:rsidR="000407B2" w14:paraId="3F147576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5E15D3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7840AD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Spring Wheat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5624F6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Wheat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D4AB5D" w14:textId="7E39567A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BED8E3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</w:tr>
      <w:tr w:rsidR="000407B2" w14:paraId="551ECEFD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EAFC39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DACDB4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Winter Wheat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1258AB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Wheat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06FA3" w14:textId="78B78BFD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27A00C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</w:tr>
      <w:tr w:rsidR="000407B2" w14:paraId="12400987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F7A823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FA1397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Other Small Grains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CE6FA2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9D6347" w14:textId="34826AE9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F69B4D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0407B2" w14:paraId="7D72F24D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BA3C49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A797DC" w14:textId="6276C5F5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Double Crop Winter Wheat/Soybeans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799682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Soybeans/Wheat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8FCCEC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B54F74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</w:tr>
      <w:tr w:rsidR="000407B2" w14:paraId="1D799C85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C67A52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4F697E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Rye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8EC81D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9FC2FF" w14:textId="0A4C4C2F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08A5E6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0407B2" w14:paraId="7CDB9E0A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765416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84AB8F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Oats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B63F14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9EA999" w14:textId="2C134AE4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DD296C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0407B2" w14:paraId="4D443574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4AF1AD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26400F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Millet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743A7F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F4D2B6" w14:textId="7B2CDFEC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4448E9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0407B2" w14:paraId="1B134BA7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C38BF7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DD60FF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proofErr w:type="spellStart"/>
            <w:r>
              <w:rPr>
                <w:sz w:val="20"/>
                <w:szCs w:val="20"/>
              </w:rPr>
              <w:t>Speltz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DEB715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226D0E" w14:textId="03974B70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BE966A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0407B2" w14:paraId="356031F5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49FB9E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46ADD9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Canola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882251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995804" w14:textId="5E35ADF9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D25C15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0407B2" w14:paraId="57BF1BCA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6952E7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9E4C05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Flaxseed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D74F6E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0F1338" w14:textId="4C6022B1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61002C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0407B2" w14:paraId="0BFA5008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99E95A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99FACA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Safflower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36C9BC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E60D8A" w14:textId="1F1FB619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A216C0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0407B2" w14:paraId="1822FAC2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DCEE24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A8AD7F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Rape Seed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14D9D8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F62536" w14:textId="1E998FBC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FE5843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0407B2" w14:paraId="1CF158BD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FAB40E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DA2CD0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Mustard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F61C73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AE4F66" w14:textId="042BF10C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290446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65D6F35D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E6125D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5B7379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Alfalfa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699BD6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Pasture/hay/forage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8C2108" w14:textId="24CB135B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DC03E7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</w:tr>
      <w:tr w:rsidR="000407B2" w14:paraId="21E633E3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433485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427DD9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Other Hay/Non Alfalfa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E2DC20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Pasture/hay/forage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23B6DB" w14:textId="1DB2542A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2AB385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</w:tr>
      <w:tr w:rsidR="000407B2" w14:paraId="64C400BC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615F63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951D3A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Camelina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8EFFC1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F6661C" w14:textId="5D539B62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B7EF39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0407B2" w14:paraId="01A4699C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5D11C0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7ECA57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Buckwheat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255269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D741B7" w14:textId="6B7CED6B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00CC78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0407B2" w14:paraId="40C4B21B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742E5C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234B1A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proofErr w:type="spellStart"/>
            <w:r>
              <w:rPr>
                <w:sz w:val="20"/>
                <w:szCs w:val="20"/>
              </w:rPr>
              <w:t>Sugarbeets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04F4F6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Other row crops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362855" w14:textId="32AD1483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B609BC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</w:tr>
      <w:tr w:rsidR="000407B2" w14:paraId="6FE84940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F19C29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00AF61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Dry Beans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54F7F4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B90BB5" w14:textId="34F8BC22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02DDD8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33961415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4EFE2F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7A1423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Potatoes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634BFE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6741D6" w14:textId="45563653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55A488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0FEF3E8B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8D2A25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968FFB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Other Crops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1E4F0C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Other crops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CB6869" w14:textId="176EDD0E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715118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0407B2" w14:paraId="176D76F4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3F0EA5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21B9F7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Sugarcane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E81364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3CDB49" w14:textId="13231FD4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B5784D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0407B2" w14:paraId="206FF741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793E4A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5779F2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Sweet Potatoes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EE0352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02226E" w14:textId="4588D544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EF8DF0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50393953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6D36F6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E21BAA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Misc Vegs &amp; Fruits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4C0741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BEFF76" w14:textId="2D6A75F5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5B2A34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3556EE49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58F9D2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74D0DE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Watermelons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7DBDD8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E90892" w14:textId="683C1331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FAA1AE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4EE3ACEF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002EC0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0E597D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Onions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8BCCCD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3CBDBF" w14:textId="63B91AD0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482A18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75CE58E9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6E1C07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35EBCC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Cucumbers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A3ADE0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525021" w14:textId="4F467980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D8CF16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3B7A482F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35E446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830E33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proofErr w:type="gramStart"/>
            <w:r>
              <w:rPr>
                <w:sz w:val="20"/>
                <w:szCs w:val="20"/>
              </w:rPr>
              <w:t>Chick Peas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C479EB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85F979" w14:textId="5DAFF878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C06D47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2577FDF1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30160E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CAEEE8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Lentils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3BE943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7084E8" w14:textId="42DBECAF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A7A2C1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40E3676E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55DB39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C7D6ED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Peas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8D04F0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031F90" w14:textId="0A13CE4B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DEAFE0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735B3D21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03B5C8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61BD27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Tomatoes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A278FA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07F9BF" w14:textId="34DDC91F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04CF95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1733AB76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450FCE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7C0C35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proofErr w:type="spellStart"/>
            <w:r>
              <w:rPr>
                <w:sz w:val="20"/>
                <w:szCs w:val="20"/>
              </w:rPr>
              <w:t>Caneberries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ED13D6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1ED6A1" w14:textId="3B7974BE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1CA8D1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61</w:t>
            </w:r>
          </w:p>
        </w:tc>
      </w:tr>
      <w:tr w:rsidR="000407B2" w14:paraId="5E0A9960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459B45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6271E4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Hops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B83122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Other row crops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41E88D" w14:textId="3D8065A1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834529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</w:tr>
      <w:tr w:rsidR="000407B2" w14:paraId="17C1F0CD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AAD097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110D17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Herbs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301C32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B69922" w14:textId="01C7ABB5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1D8791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48F47C5D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3FB893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98998C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Clover/Wildflowers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4767E6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Other crops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69CCCF" w14:textId="6412E68A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E2C40A" w14:textId="7BA4B94E" w:rsidR="000407B2" w:rsidRDefault="00C11C6A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10</w:t>
            </w:r>
            <w:r w:rsidR="000407B2">
              <w:rPr>
                <w:sz w:val="20"/>
                <w:szCs w:val="20"/>
              </w:rPr>
              <w:t>0</w:t>
            </w:r>
          </w:p>
        </w:tc>
      </w:tr>
      <w:tr w:rsidR="000407B2" w14:paraId="497C44D8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53E522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8A3207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Sod/Grass Seed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AE06DE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Other crops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4A41B3" w14:textId="44232748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C73BB4" w14:textId="635DE028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</w:t>
            </w:r>
            <w:r w:rsidR="00C11C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</w:tr>
      <w:tr w:rsidR="000407B2" w14:paraId="1C0D4039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69E69D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C0EE33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Switchgrass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7EFA35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Pasture/hay/forage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51C1BB" w14:textId="13A6DC43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821427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</w:tr>
      <w:tr w:rsidR="000407B2" w14:paraId="678F85AE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659ABB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EDD179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Fallow/Idle Cropland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89EB1E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Other crops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0DC7C7" w14:textId="035CA76C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B5C3A9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0407B2" w14:paraId="06D075AD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0863F8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EFC8F5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Pasture/Grass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FD2AC2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Pasture/hay/forage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5E2074" w14:textId="148F8CBD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0FE307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</w:tr>
      <w:tr w:rsidR="000407B2" w14:paraId="4B4C9B14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3F12A4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BAD82C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Forest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03EB78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Forest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6D527B" w14:textId="6216F278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020423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140</w:t>
            </w:r>
          </w:p>
        </w:tc>
      </w:tr>
      <w:tr w:rsidR="000407B2" w14:paraId="108994D4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E62149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97D140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Shrubland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435506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Shrubland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2199AC" w14:textId="2560CE32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115B29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160</w:t>
            </w:r>
          </w:p>
        </w:tc>
      </w:tr>
      <w:tr w:rsidR="000407B2" w14:paraId="1696024A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1F549F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FE15CE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Barren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974298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Miscellaneous 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E2BB5A" w14:textId="0DD31D86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3A4862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</w:tr>
      <w:tr w:rsidR="000407B2" w14:paraId="0E800AFF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E2870F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640A6F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Cherries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F1492C" w14:textId="41430415" w:rsidR="000407B2" w:rsidRDefault="006018C7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90F8C6" w14:textId="77204A7C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A48AF6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0407B2" w14:paraId="3A2E2ABE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32958D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A035E9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Peaches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4116DE" w14:textId="0493F1A3" w:rsidR="000407B2" w:rsidRDefault="006018C7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1719CB" w14:textId="2CD668B7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453DBC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0407B2" w14:paraId="31281D09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2A9278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41B819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Apples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405AE4" w14:textId="1AE0AC52" w:rsidR="000407B2" w:rsidRDefault="006018C7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EBC56E" w14:textId="387BFD16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01D650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0407B2" w14:paraId="0481378D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EB8BC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31F5A9" w14:textId="62837AA6" w:rsidR="000407B2" w:rsidRDefault="008724AD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Vineyards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AA4DDB" w14:textId="05A66B77" w:rsidR="000407B2" w:rsidRDefault="008724AD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Vineyards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798EE5" w14:textId="07A90F36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6BB3D7" w14:textId="0E7C43D8" w:rsidR="000407B2" w:rsidRDefault="006018C7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0407B2" w14:paraId="4F9C44E4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3CDCE2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F2C0EF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Christmas Trees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E09452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Other trees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A70599" w14:textId="7BB93267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8EA980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75</w:t>
            </w:r>
          </w:p>
        </w:tc>
      </w:tr>
      <w:tr w:rsidR="000407B2" w14:paraId="25C457A7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0BC3AF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5ED6C9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Other Tree Crops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629810" w14:textId="76CE2F5B" w:rsidR="000407B2" w:rsidRDefault="006018C7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707CBF" w14:textId="0ACF8492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6E8A8C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0407B2" w14:paraId="1065367E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636420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052440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Citrus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4C7236" w14:textId="0F5865A3" w:rsidR="000407B2" w:rsidRDefault="006018C7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Citrus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C6359E" w14:textId="561D7EEC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03CA7D" w14:textId="5AEFED55" w:rsidR="000407B2" w:rsidRDefault="006018C7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0407B2" w14:paraId="31FC48B9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E832E1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F49092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Pecans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5AF8AC" w14:textId="75AF2692" w:rsidR="000407B2" w:rsidRDefault="006018C7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02AAD6" w14:textId="449B122E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60B11A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0407B2" w14:paraId="29E518C7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7EC10B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C082B0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Almonds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625C8C" w14:textId="346FC733" w:rsidR="000407B2" w:rsidRDefault="006018C7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85530F" w14:textId="0C153E83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D02504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0407B2" w14:paraId="1620EBC3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F4433D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C456CC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Walnuts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42AF92" w14:textId="248AA85E" w:rsidR="000407B2" w:rsidRDefault="006018C7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56373F" w14:textId="260BEC3A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926978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0407B2" w14:paraId="2EFACF45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0158F5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BE5C90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Pears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F1C493" w14:textId="599ADF3F" w:rsidR="000407B2" w:rsidRDefault="006018C7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0F0116" w14:textId="32722F3C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A97FFD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0407B2" w14:paraId="4DED14C5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EE4A21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9EB971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Clouds/No Data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3CFBA5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Miscellaneous 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8EA961" w14:textId="618AD32E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04D02B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</w:tr>
      <w:tr w:rsidR="000407B2" w14:paraId="2FD629C9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4299E4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168EE0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Developed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74196B" w14:textId="30EC112D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Developed - unspecified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FFE2E1" w14:textId="25D4895E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AFB6BE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123</w:t>
            </w:r>
          </w:p>
        </w:tc>
      </w:tr>
      <w:tr w:rsidR="000407B2" w14:paraId="5D36E5F2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0DE3B4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E54882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1B6E16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5AE0B7" w14:textId="65A6A613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6B9217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</w:tr>
      <w:tr w:rsidR="000407B2" w14:paraId="3899354D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205F77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FB16F2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Wetlands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AC1D06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Wetlands - herbaceous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E26A95" w14:textId="453E1951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1FDCA0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195</w:t>
            </w:r>
          </w:p>
        </w:tc>
      </w:tr>
      <w:tr w:rsidR="000407B2" w14:paraId="76CF71E9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9E8E2E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C1784B" w14:textId="6B5BB4DA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Non-agricultural/Undefined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309936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Miscellaneous 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72566E" w14:textId="7A5E2046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6A7B14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</w:tr>
      <w:tr w:rsidR="000407B2" w14:paraId="2FF028C7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51E3B2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98D471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Aquaculture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1AD668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Other crops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A02814" w14:textId="08091432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2E4800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0407B2" w14:paraId="6C43E098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592513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F00805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Open Water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70718C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C0D782" w14:textId="5F5871E4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187349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</w:tr>
      <w:tr w:rsidR="000407B2" w14:paraId="370DCE60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0C0C87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493A57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Perennial Ice/Snow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4FBDEE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Miscellaneous 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35FEEA" w14:textId="5F162CB7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812E12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</w:tr>
      <w:tr w:rsidR="000407B2" w14:paraId="2A346265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B30036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1BDF1A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Developed/Open Space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4AA6DC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Developed - open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F02B87" w14:textId="70BE501B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C29934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121</w:t>
            </w:r>
          </w:p>
        </w:tc>
      </w:tr>
      <w:tr w:rsidR="000407B2" w14:paraId="59AB5AA0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AF8692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CA6CA1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Developed/Low Intensity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B60AF2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Developed - low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CEB111" w14:textId="5013FDAA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6BBA22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122</w:t>
            </w:r>
          </w:p>
        </w:tc>
      </w:tr>
      <w:tr w:rsidR="000407B2" w14:paraId="1E1A91D4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C09DF2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77FD06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Developed/Med Intensity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3273D1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Developed - med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92124F" w14:textId="29F7454A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D54FF9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123</w:t>
            </w:r>
          </w:p>
        </w:tc>
      </w:tr>
      <w:tr w:rsidR="000407B2" w14:paraId="6A98DE8F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59342D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338B1A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Developed/High Intensity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6C1586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Developed - high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828E8C" w14:textId="0E29FC41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A354AC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124</w:t>
            </w:r>
          </w:p>
        </w:tc>
      </w:tr>
      <w:tr w:rsidR="000407B2" w14:paraId="3AC7E24F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9F0D7D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D5195A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Barren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3A5A3A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Miscellaneous 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A43652" w14:textId="7BBF1151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C493B3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</w:tr>
      <w:tr w:rsidR="000407B2" w14:paraId="6CCF2923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41BF73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5A74F1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Deciduous Forest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453D69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Forest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51A25C" w14:textId="6C084A1B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CE8C9E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140</w:t>
            </w:r>
          </w:p>
        </w:tc>
      </w:tr>
      <w:tr w:rsidR="000407B2" w14:paraId="2F513696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6A1F58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416816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Evergreen Forest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42C3CD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Forest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5E3E9A" w14:textId="150FED6A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947D74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140</w:t>
            </w:r>
          </w:p>
        </w:tc>
      </w:tr>
      <w:tr w:rsidR="000407B2" w14:paraId="707F3F25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A7F0AE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C93B66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Mixed Forest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F87905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Forest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477ACD" w14:textId="1F13BBE0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3ED6FA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140</w:t>
            </w:r>
          </w:p>
        </w:tc>
      </w:tr>
      <w:tr w:rsidR="000407B2" w14:paraId="68644955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A66D12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B3247A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Shrubland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8B4D77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Shrubland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278C7F" w14:textId="531B34F9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45BBCD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160</w:t>
            </w:r>
          </w:p>
        </w:tc>
      </w:tr>
      <w:tr w:rsidR="000407B2" w14:paraId="79505DF5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5E2B9A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BB9819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Grassland Herbaceous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C6D929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Grassland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85F12F" w14:textId="55CC21ED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825224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</w:tr>
      <w:tr w:rsidR="000407B2" w14:paraId="03713D6D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316F46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86A03A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Pasture/Hay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BDBC12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Pasture/hay/forage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E4C0B4" w14:textId="133E6967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C17BC8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</w:tr>
      <w:tr w:rsidR="000407B2" w14:paraId="1CE84272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4E2FCA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8C2886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Pasture/Hay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FB4720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Pasture/hay/forage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E47FC9" w14:textId="5C5E41E6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072C6A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</w:tr>
      <w:tr w:rsidR="000407B2" w14:paraId="3455142A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49E3B6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B17DDB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Woody Wetlands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361201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Wetlands - woods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5D62DD" w14:textId="2712F836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A6A276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190</w:t>
            </w:r>
          </w:p>
        </w:tc>
      </w:tr>
      <w:tr w:rsidR="000407B2" w14:paraId="4DD78E18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F36281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16C123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Herbaceous Wetlands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FC201F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Wetlands - herbaceous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693F3E" w14:textId="1DC8F96D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AC22A3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195</w:t>
            </w:r>
          </w:p>
        </w:tc>
      </w:tr>
      <w:tr w:rsidR="000407B2" w14:paraId="12C2E223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731239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8EF6F1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Pistachios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A4340D" w14:textId="548D9DD3" w:rsidR="000407B2" w:rsidRDefault="006018C7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6D888E" w14:textId="42157ADA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1C5B0C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0407B2" w14:paraId="079DBCA0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6A2537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229A47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Triticale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8573D4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B96449" w14:textId="4D16D622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48F6F3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0407B2" w14:paraId="282EA589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59E8BE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4297B8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Carrots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C32764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CAEDFD" w14:textId="0021C77F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18C166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337DE52E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913158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1EB5C3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Asparagus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2FEDE8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C69EB2" w14:textId="2AEF1141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C2DC17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5EABFFD7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CDE595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ED7719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Garlic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FEB832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ED4643" w14:textId="3075B458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AD21A0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4DBBF13A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82C32F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86A104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Cantaloupes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DBE01B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315ADB" w14:textId="2E947201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773E61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6A5D92D0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220AB9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022E14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Prunes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AE8B0F" w14:textId="2B1323B3" w:rsidR="000407B2" w:rsidRDefault="006018C7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199778" w14:textId="0FE668A2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D481FA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0407B2" w14:paraId="2FB29603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D6280E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CB698C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Olives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9CC5C5" w14:textId="6AF49937" w:rsidR="000407B2" w:rsidRDefault="006018C7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5C1353" w14:textId="1548C148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5E1B42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0407B2" w14:paraId="1FF8BD98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31C5D5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7F66EE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Oranges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9C7754" w14:textId="65566D4E" w:rsidR="000407B2" w:rsidRDefault="006018C7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Citrus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9A9433" w14:textId="232BA400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345BB1" w14:textId="5F5BC529" w:rsidR="000407B2" w:rsidRDefault="006018C7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0407B2" w14:paraId="76ECE0FD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8E45DD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1AFA5E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Honeydew Melons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039BC7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7BDA8A" w14:textId="5C3F5A5B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7BBCC7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205D5829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803D72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C24236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Broccoli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72FEF0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AB178E" w14:textId="057A4468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B3584F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4C3AD0C0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0BCFFF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373ED5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Peppers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723903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01F471" w14:textId="3E9EFA1C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0B706A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3F834A38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673596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7F7B2F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Pomegranates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A57CB0" w14:textId="5B0C52AA" w:rsidR="000407B2" w:rsidRDefault="006018C7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AD31C5" w14:textId="73EDE414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5B377F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0407B2" w14:paraId="36E7DF9E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C32188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EA3A6C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Nectarines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CFF6CF" w14:textId="6FF0B634" w:rsidR="000407B2" w:rsidRDefault="006018C7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3C382C" w14:textId="0853C04A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43A2B7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0407B2" w14:paraId="64D00FE8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7A7AE0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C8D259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Greens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3A5441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BF3D19" w14:textId="10049574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97A8C0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70ADC049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FF2115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A4E864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Plums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73FBEE" w14:textId="68C1AD23" w:rsidR="000407B2" w:rsidRDefault="006018C7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948465" w14:textId="1AE629F5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A80A9A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0407B2" w14:paraId="5BB6557F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B6ACF9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16C16B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Strawberries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071478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A8F6F7" w14:textId="0AE452EE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17447C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61</w:t>
            </w:r>
          </w:p>
        </w:tc>
      </w:tr>
      <w:tr w:rsidR="000407B2" w14:paraId="6E95AA0E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FABD94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47CBCE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Squash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626D2F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038BA0" w14:textId="744E2D67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105429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4620F20A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A9D5AA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lastRenderedPageBreak/>
              <w:t>223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76E141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Apricots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AC563F" w14:textId="705C4E3A" w:rsidR="000407B2" w:rsidRDefault="006018C7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75B4B5" w14:textId="7630CA6A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A26D7A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0407B2" w14:paraId="5DEFE991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F23A8E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BD457B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Vetch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1F6F1B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Pasture/hay/forage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F6162F" w14:textId="48D24A68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BDC578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</w:tr>
      <w:tr w:rsidR="000407B2" w14:paraId="0CB509F9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E05A7B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FC15B8" w14:textId="03976218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Double Crop Winter Wheat/Corn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DA2967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Corn/Wheat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735464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7989D2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0407B2" w14:paraId="4A9B2803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4C4171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77576E" w14:textId="0C7B54FD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Double Crop Oats/Corn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61E676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Corn/Grains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D30BFD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7FE1EC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</w:tr>
      <w:tr w:rsidR="000407B2" w14:paraId="29EB97FF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5AC798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A7D727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Lettuce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F5D133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679028" w14:textId="467D4209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122753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7D8AAE4B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32DA9E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F9B618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Pumpkins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CB7043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9EA75D" w14:textId="4E5B2D55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87595A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44DA89C0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4D78EB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24AB02" w14:textId="0D724704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Double Crop Lettuce/Durum Wheat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C14B2F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Wheat/Vegetables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6E33A6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C03E85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56</w:t>
            </w:r>
          </w:p>
        </w:tc>
      </w:tr>
      <w:tr w:rsidR="000407B2" w14:paraId="78F6271A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E3723B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A1EEFD" w14:textId="15BDFA6F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Double Crop Lettuce/Cantaloupe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5A4A88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EA2F75" w14:textId="1AE6FC75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2B4C23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07DA457F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470DCE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E946F7" w14:textId="29FBABD6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Double Crop Lettuce/Cotton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54553D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Cotton/Vegetables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56C107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380866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</w:tr>
      <w:tr w:rsidR="000407B2" w14:paraId="3D02FF95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A8DA19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C3DD6D" w14:textId="79E4B933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Double Crop Lettuce/Barley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129177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Vegetables/Grains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63473D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B0D42A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0407B2" w14:paraId="4DDFFCF8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13D6F7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2A816C" w14:textId="4FF305CD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Double Crop Durum Wheat/Sorghum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B3CED8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Wheat/Grains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1320AA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D8FEAF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58</w:t>
            </w:r>
          </w:p>
        </w:tc>
      </w:tr>
      <w:tr w:rsidR="000407B2" w14:paraId="6C7DF859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F8A357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9F13FF" w14:textId="486BC093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Double Crop Barley/Sorghum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CF2434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ACE7C8" w14:textId="2A6FE188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44DE76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0407B2" w14:paraId="0471DD94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AD6A30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CF9705" w14:textId="32555B98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Double Crop Winter Wheat/Sorghum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E15DA7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Wheat/Grains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D2AA69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E03059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58</w:t>
            </w:r>
          </w:p>
        </w:tc>
      </w:tr>
      <w:tr w:rsidR="000407B2" w14:paraId="3389633B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4E1843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057D3D" w14:textId="37B899FA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Double Crop Barley/Corn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A237CB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Corn/Grains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434E26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19D4C2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</w:tr>
      <w:tr w:rsidR="000407B2" w14:paraId="4C7DB8F4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B0A8F3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4E35EF" w14:textId="2C232344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Double Crop Winter Wheat/Cotton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7812DB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Cotton/Wheat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7806F2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AF2BE8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</w:tr>
      <w:tr w:rsidR="000407B2" w14:paraId="17F0397E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2D3811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CCAC54" w14:textId="5208A531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Double Crop Soybeans/Cotton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FC0FA6" w14:textId="212BEDC2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Soybeans/Cotton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F113F8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97E191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42</w:t>
            </w:r>
          </w:p>
        </w:tc>
      </w:tr>
      <w:tr w:rsidR="000407B2" w14:paraId="3E048740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DA5D5A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3C49F1" w14:textId="5655FF82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Double Crop Soybeans/Oats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ED9352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Soybeans/Grains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39726E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E79DEF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48</w:t>
            </w:r>
          </w:p>
        </w:tc>
      </w:tr>
      <w:tr w:rsidR="000407B2" w14:paraId="42E916C7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C586F4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D71D47" w14:textId="4B5F6866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Double Crop Corn/Soybeans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8AF013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Corn/Soybeans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290D73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F5DB0E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0407B2" w14:paraId="14C90946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1BB65A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2F4DF2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Blueberries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CE200D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B042C1" w14:textId="2D4CECAA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FDAA27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61</w:t>
            </w:r>
          </w:p>
        </w:tc>
      </w:tr>
      <w:tr w:rsidR="000407B2" w14:paraId="6BE503BC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757BDC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1D9CAC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Cabbage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104A60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02212F" w14:textId="7B2010A4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BFFFE3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28B8FA8C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CD302B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BDB89E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Cauliflower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603475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C922AD" w14:textId="182B7072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442D34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1976F99B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7084AE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9EED6B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Celery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06CC0F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CF190B" w14:textId="55858B79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007A4F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298750E0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526C01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061AC8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Radishes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3E623E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4BBA78" w14:textId="7F44746C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3D4E2F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1330A8BE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366470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B7E5F9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Turnips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FE274D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365E0A" w14:textId="003360C7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C2476C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2FF4A3E0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C64176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CA2DCC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Eggplants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4BD476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227554" w14:textId="4E146A6A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FBF5C6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25425629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3F8657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1199C3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Gourds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44A5BB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96D33F" w14:textId="0043403A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32E955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5B7A2E9E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F02D85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0F4439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Cranberries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B910C1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C491FB" w14:textId="2F039929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212A2C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61</w:t>
            </w:r>
          </w:p>
        </w:tc>
      </w:tr>
      <w:tr w:rsidR="000407B2" w14:paraId="347AD21C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5B5057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261DDB" w14:textId="5615F105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Double Crop Barley/Soybeans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5424F7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Soybeans/Grains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1AD95F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11C97B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  <w:r>
              <w:rPr>
                <w:sz w:val="20"/>
                <w:szCs w:val="20"/>
              </w:rPr>
              <w:t>48</w:t>
            </w:r>
          </w:p>
        </w:tc>
      </w:tr>
      <w:tr w:rsidR="000407B2" w14:paraId="7618C2BC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B4886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A1A0B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5D7E9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8DD29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94DBB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</w:tr>
      <w:tr w:rsidR="000407B2" w14:paraId="1E3CE492" w14:textId="77777777" w:rsidTr="00206ADE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39292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AB0A6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7A054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E900E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94540" w14:textId="77777777" w:rsidR="000407B2" w:rsidRDefault="000407B2" w:rsidP="00206ADE">
            <w:pPr>
              <w:spacing w:before="0" w:beforeAutospacing="0" w:after="0"/>
              <w:contextualSpacing w:val="0"/>
              <w:jc w:val="center"/>
            </w:pPr>
          </w:p>
        </w:tc>
      </w:tr>
    </w:tbl>
    <w:p w14:paraId="21196884" w14:textId="33D8B4A4" w:rsidR="00776982" w:rsidRDefault="00A2252A">
      <w:r>
        <w:t xml:space="preserve"> </w:t>
      </w:r>
    </w:p>
    <w:sectPr w:rsidR="00776982" w:rsidSect="00206ADE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C03FE" w14:textId="77777777" w:rsidR="00ED7B25" w:rsidRDefault="00ED7B25">
      <w:r>
        <w:separator/>
      </w:r>
    </w:p>
  </w:endnote>
  <w:endnote w:type="continuationSeparator" w:id="0">
    <w:p w14:paraId="5514E7DB" w14:textId="77777777" w:rsidR="00ED7B25" w:rsidRDefault="00ED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3048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B6A5F6" w14:textId="7ECF55BB" w:rsidR="00ED7B25" w:rsidRDefault="00ED7B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E4B79A" w14:textId="77777777" w:rsidR="00ED7B25" w:rsidRDefault="00ED7B25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18DC8" w14:textId="77777777" w:rsidR="00ED7B25" w:rsidRDefault="00ED7B25">
      <w:r>
        <w:separator/>
      </w:r>
    </w:p>
  </w:footnote>
  <w:footnote w:type="continuationSeparator" w:id="0">
    <w:p w14:paraId="73960BAC" w14:textId="77777777" w:rsidR="00ED7B25" w:rsidRDefault="00ED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87992" w14:textId="77777777" w:rsidR="00ED7B25" w:rsidRDefault="00ED7B25" w:rsidP="00627423">
    <w:pPr>
      <w:tabs>
        <w:tab w:val="center" w:pos="4680"/>
        <w:tab w:val="right" w:pos="9360"/>
      </w:tabs>
    </w:pPr>
  </w:p>
  <w:p w14:paraId="77BCB1AC" w14:textId="77777777" w:rsidR="00ED7B25" w:rsidRDefault="00ED7B25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26966"/>
    <w:multiLevelType w:val="multilevel"/>
    <w:tmpl w:val="AF62C98A"/>
    <w:lvl w:ilvl="0">
      <w:start w:val="1"/>
      <w:numFmt w:val="decimal"/>
      <w:pStyle w:val="BEHead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4595378"/>
    <w:multiLevelType w:val="hybridMultilevel"/>
    <w:tmpl w:val="0504DC26"/>
    <w:lvl w:ilvl="0" w:tplc="CA5E00B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56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JjozRk9mY6O2kNezQ32ThxRODrv0+vkhQDtPaWcM6tY32x/L+hH7HGZb9unY/1IvXAmzekSihawTc9hf2to7IA==" w:salt="5hAsQLWyASQADb/kivhkW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982"/>
    <w:rsid w:val="0000343C"/>
    <w:rsid w:val="0003717C"/>
    <w:rsid w:val="000407B2"/>
    <w:rsid w:val="0005118F"/>
    <w:rsid w:val="000676E2"/>
    <w:rsid w:val="000D6F95"/>
    <w:rsid w:val="000F1878"/>
    <w:rsid w:val="000F7DA7"/>
    <w:rsid w:val="00106072"/>
    <w:rsid w:val="00192981"/>
    <w:rsid w:val="001C537C"/>
    <w:rsid w:val="00206ADE"/>
    <w:rsid w:val="00271EA2"/>
    <w:rsid w:val="002803E1"/>
    <w:rsid w:val="00304A80"/>
    <w:rsid w:val="004450F2"/>
    <w:rsid w:val="00491EC4"/>
    <w:rsid w:val="0049744A"/>
    <w:rsid w:val="00562795"/>
    <w:rsid w:val="005C379A"/>
    <w:rsid w:val="006018C7"/>
    <w:rsid w:val="00627423"/>
    <w:rsid w:val="0065047E"/>
    <w:rsid w:val="006A6FBD"/>
    <w:rsid w:val="006C0984"/>
    <w:rsid w:val="00722C0C"/>
    <w:rsid w:val="007348CC"/>
    <w:rsid w:val="00776982"/>
    <w:rsid w:val="00783B38"/>
    <w:rsid w:val="008724AD"/>
    <w:rsid w:val="008C60B9"/>
    <w:rsid w:val="009E1EC0"/>
    <w:rsid w:val="00A2252A"/>
    <w:rsid w:val="00A90C17"/>
    <w:rsid w:val="00AA3CBF"/>
    <w:rsid w:val="00BE0A83"/>
    <w:rsid w:val="00C11C6A"/>
    <w:rsid w:val="00CB0DC6"/>
    <w:rsid w:val="00CC6477"/>
    <w:rsid w:val="00D27497"/>
    <w:rsid w:val="00DC4E2C"/>
    <w:rsid w:val="00ED7B25"/>
    <w:rsid w:val="00F3627D"/>
    <w:rsid w:val="00F7208B"/>
    <w:rsid w:val="00F9737C"/>
    <w:rsid w:val="00F97AC2"/>
    <w:rsid w:val="0796F63A"/>
    <w:rsid w:val="188F9FAC"/>
    <w:rsid w:val="5636611D"/>
    <w:rsid w:val="644A0A4B"/>
    <w:rsid w:val="6B65F456"/>
    <w:rsid w:val="6EFC1880"/>
    <w:rsid w:val="7DC1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E24BB"/>
  <w15:docId w15:val="{76B49CA1-F63C-4650-837C-BDACDDFE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423"/>
  </w:style>
  <w:style w:type="paragraph" w:styleId="Heading1">
    <w:name w:val="heading 1"/>
    <w:basedOn w:val="Normal"/>
    <w:next w:val="Normal"/>
    <w:link w:val="Heading1Char"/>
    <w:uiPriority w:val="9"/>
    <w:qFormat/>
    <w:rsid w:val="0062742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742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74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74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74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274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74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74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74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742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742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B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A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4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8CC"/>
  </w:style>
  <w:style w:type="paragraph" w:styleId="Footer">
    <w:name w:val="footer"/>
    <w:basedOn w:val="Normal"/>
    <w:link w:val="FooterChar"/>
    <w:uiPriority w:val="99"/>
    <w:unhideWhenUsed/>
    <w:rsid w:val="00734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8CC"/>
  </w:style>
  <w:style w:type="paragraph" w:customStyle="1" w:styleId="BETitle">
    <w:name w:val="BE_Title"/>
    <w:basedOn w:val="Normal"/>
    <w:link w:val="BETitleChar"/>
    <w:qFormat/>
    <w:rsid w:val="00F9737C"/>
    <w:rPr>
      <w:b/>
      <w:color w:val="4472C4" w:themeColor="accent5"/>
      <w:sz w:val="32"/>
    </w:rPr>
  </w:style>
  <w:style w:type="character" w:customStyle="1" w:styleId="BETitleChar">
    <w:name w:val="BE_Title Char"/>
    <w:basedOn w:val="DefaultParagraphFont"/>
    <w:link w:val="BETitle"/>
    <w:rsid w:val="00F9737C"/>
    <w:rPr>
      <w:b/>
      <w:color w:val="4472C4" w:themeColor="accent5"/>
      <w:sz w:val="32"/>
    </w:rPr>
  </w:style>
  <w:style w:type="paragraph" w:customStyle="1" w:styleId="BEHeader1">
    <w:name w:val="BE_Header 1"/>
    <w:basedOn w:val="Normal"/>
    <w:link w:val="BEHeader1Char"/>
    <w:qFormat/>
    <w:rsid w:val="00F9737C"/>
    <w:pPr>
      <w:numPr>
        <w:numId w:val="3"/>
      </w:numPr>
      <w:ind w:hanging="360"/>
      <w:contextualSpacing/>
    </w:pPr>
    <w:rPr>
      <w:color w:val="4472C4" w:themeColor="accent5"/>
      <w:sz w:val="24"/>
    </w:rPr>
  </w:style>
  <w:style w:type="character" w:customStyle="1" w:styleId="BEHeader1Char">
    <w:name w:val="BE_Header 1 Char"/>
    <w:basedOn w:val="DefaultParagraphFont"/>
    <w:link w:val="BEHeader1"/>
    <w:rsid w:val="00F9737C"/>
    <w:rPr>
      <w:color w:val="4472C4" w:themeColor="accent5"/>
      <w:sz w:val="24"/>
    </w:rPr>
  </w:style>
  <w:style w:type="paragraph" w:customStyle="1" w:styleId="BEHeader2">
    <w:name w:val="BE_Header2"/>
    <w:basedOn w:val="BETitle"/>
    <w:link w:val="BEHeader2Char"/>
    <w:qFormat/>
    <w:rsid w:val="00F9737C"/>
  </w:style>
  <w:style w:type="character" w:customStyle="1" w:styleId="BEHeader2Char">
    <w:name w:val="BE_Header2 Char"/>
    <w:basedOn w:val="DefaultParagraphFont"/>
    <w:link w:val="BEHeader2"/>
    <w:rsid w:val="00F9737C"/>
    <w:rPr>
      <w:b/>
      <w:color w:val="4472C4" w:themeColor="accent5"/>
      <w:sz w:val="32"/>
    </w:rPr>
  </w:style>
  <w:style w:type="paragraph" w:customStyle="1" w:styleId="BEFigure">
    <w:name w:val="BE_Figure"/>
    <w:basedOn w:val="Normal"/>
    <w:link w:val="BEFigureChar"/>
    <w:qFormat/>
    <w:rsid w:val="00627423"/>
    <w:rPr>
      <w:b/>
    </w:rPr>
  </w:style>
  <w:style w:type="character" w:customStyle="1" w:styleId="BEFigureChar">
    <w:name w:val="BE_Figure Char"/>
    <w:basedOn w:val="DefaultParagraphFont"/>
    <w:link w:val="BEFigure"/>
    <w:rsid w:val="00627423"/>
    <w:rPr>
      <w:b/>
    </w:rPr>
  </w:style>
  <w:style w:type="paragraph" w:customStyle="1" w:styleId="BETables">
    <w:name w:val="BE_Tables"/>
    <w:basedOn w:val="Normal"/>
    <w:link w:val="BETablesChar"/>
    <w:qFormat/>
    <w:rsid w:val="00627423"/>
    <w:rPr>
      <w:b/>
    </w:rPr>
  </w:style>
  <w:style w:type="character" w:customStyle="1" w:styleId="BETablesChar">
    <w:name w:val="BE_Tables Char"/>
    <w:basedOn w:val="DefaultParagraphFont"/>
    <w:link w:val="BETables"/>
    <w:rsid w:val="00627423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2742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274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2742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2742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2742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2742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742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742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742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7423"/>
    <w:pPr>
      <w:spacing w:line="240" w:lineRule="auto"/>
    </w:pPr>
    <w:rPr>
      <w:b/>
      <w:bCs/>
      <w:smallCaps/>
      <w:color w:val="44546A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62742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62742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27423"/>
    <w:rPr>
      <w:b/>
      <w:bCs/>
    </w:rPr>
  </w:style>
  <w:style w:type="character" w:styleId="Emphasis">
    <w:name w:val="Emphasis"/>
    <w:basedOn w:val="DefaultParagraphFont"/>
    <w:uiPriority w:val="20"/>
    <w:qFormat/>
    <w:rsid w:val="00627423"/>
    <w:rPr>
      <w:i/>
      <w:iCs/>
    </w:rPr>
  </w:style>
  <w:style w:type="paragraph" w:styleId="NoSpacing">
    <w:name w:val="No Spacing"/>
    <w:uiPriority w:val="1"/>
    <w:qFormat/>
    <w:rsid w:val="006274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74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742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2742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7423"/>
    <w:pPr>
      <w:spacing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742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2742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2742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2742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2742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2742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742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2019-08-20T22:23:05+00:00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e3f09c3df709400db2417a7161762d62 xmlns="4ffa91fb-a0ff-4ac5-b2db-65c790d184a4">
      <Terms xmlns="http://schemas.microsoft.com/office/infopath/2007/PartnerControls"/>
    </e3f09c3df709400db2417a7161762d62>
    <Update xmlns="1b69afd8-9bdb-481b-b26a-06cbd17fa30c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ED9461BD0F242A21E59CB3747CA89" ma:contentTypeVersion="33" ma:contentTypeDescription="Create a new document." ma:contentTypeScope="" ma:versionID="9cdd830c5fbfbacfab4658fd68a560e0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a5d1ca4e-0a3f-4119-b619-e20b93ebd1aa" xmlns:ns6="1b69afd8-9bdb-481b-b26a-06cbd17fa30c" targetNamespace="http://schemas.microsoft.com/office/2006/metadata/properties" ma:root="true" ma:fieldsID="eaa7db18add321e17dd5987d2d6b1df2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a5d1ca4e-0a3f-4119-b619-e20b93ebd1aa"/>
    <xsd:import namespace="1b69afd8-9bdb-481b-b26a-06cbd17fa30c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Update" minOccurs="0"/>
                <xsd:element ref="ns6:MediaServiceMetadata" minOccurs="0"/>
                <xsd:element ref="ns6:MediaServiceFastMetadata" minOccurs="0"/>
                <xsd:element ref="ns1:PublishingStartDate" minOccurs="0"/>
                <xsd:element ref="ns1:PublishingExpirationDate" minOccurs="0"/>
                <xsd:element ref="ns6:MediaServiceEventHashCode" minOccurs="0"/>
                <xsd:element ref="ns6:MediaServiceGenerationTime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OCR" minOccurs="0"/>
                <xsd:element ref="ns6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PublishingStartDate" ma:index="3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ca4e-0a3f-4119-b619-e20b93eb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9afd8-9bdb-481b-b26a-06cbd17fa30c" elementFormDefault="qualified">
    <xsd:import namespace="http://schemas.microsoft.com/office/2006/documentManagement/types"/>
    <xsd:import namespace="http://schemas.microsoft.com/office/infopath/2007/PartnerControls"/>
    <xsd:element name="Update" ma:index="31" nillable="true" ma:displayName="Update" ma:internalName="Update">
      <xsd:simpleType>
        <xsd:restriction base="dms:Text"/>
      </xsd:simple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580A2-E344-4BF8-921C-4645E3F508C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18A7F91-7DCE-45E6-BB8D-D03F58AF3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393F5-897B-4C04-81D1-59122BC0F06D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1b69afd8-9bdb-481b-b26a-06cbd17fa30c"/>
    <ds:schemaRef ds:uri="4ffa91fb-a0ff-4ac5-b2db-65c790d184a4"/>
    <ds:schemaRef ds:uri="http://purl.org/dc/terms/"/>
    <ds:schemaRef ds:uri="a5d1ca4e-0a3f-4119-b619-e20b93ebd1aa"/>
    <ds:schemaRef ds:uri="http://purl.org/dc/dcmitype/"/>
    <ds:schemaRef ds:uri="http://schemas.microsoft.com/sharepoint/v3/fields"/>
    <ds:schemaRef ds:uri="http://schemas.microsoft.com/sharepoint.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81A4DEC-E59B-4C46-A8ED-E237A7031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a5d1ca4e-0a3f-4119-b619-e20b93ebd1aa"/>
    <ds:schemaRef ds:uri="1b69afd8-9bdb-481b-b26a-06cbd17fa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D9BC305-3005-4CAB-BE55-B1A3A6C9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891</Words>
  <Characters>5079</Characters>
  <Application>Microsoft Office Word</Application>
  <DocSecurity>14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Louie-Juzwiak, Rosanna</dc:creator>
  <cp:lastModifiedBy>Louie-Juzwiak, Rosanna</cp:lastModifiedBy>
  <cp:revision>2</cp:revision>
  <dcterms:created xsi:type="dcterms:W3CDTF">2020-10-15T15:50:00Z</dcterms:created>
  <dcterms:modified xsi:type="dcterms:W3CDTF">2020-10-15T15:50:00Z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0x010100468ED9461BD0F242A21E59CB3747CA89</vt:lpwstr>
  </property>
  <property fmtid="{D5CDD505-2E9C-101B-9397-08002B2CF9AE}" pid="4" name="EPA Subject">
    <vt:lpwstr/>
  </property>
  <property fmtid="{D5CDD505-2E9C-101B-9397-08002B2CF9AE}" pid="5" name="Document Type">
    <vt:lpwstr/>
  </property>
</Properties>
</file>