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C32" w:rsidRPr="00B1325D" w:rsidRDefault="00B1325D" w:rsidP="00B1325D">
      <w:pPr>
        <w:rPr>
          <w:b/>
          <w:sz w:val="24"/>
        </w:rPr>
      </w:pPr>
      <w:r>
        <w:rPr>
          <w:b/>
          <w:sz w:val="24"/>
        </w:rPr>
        <w:t>APPENDIX 1-6:</w:t>
      </w:r>
      <w:r w:rsidR="00BD1C32" w:rsidRPr="00B1325D">
        <w:rPr>
          <w:b/>
          <w:sz w:val="24"/>
        </w:rPr>
        <w:t xml:space="preserve"> NASS Matrix of </w:t>
      </w:r>
      <w:r w:rsidR="00B54620" w:rsidRPr="00B1325D">
        <w:rPr>
          <w:b/>
          <w:sz w:val="24"/>
        </w:rPr>
        <w:t>Malathi</w:t>
      </w:r>
      <w:r w:rsidR="00D50D83" w:rsidRPr="00B1325D">
        <w:rPr>
          <w:b/>
          <w:sz w:val="24"/>
        </w:rPr>
        <w:t>on</w:t>
      </w:r>
      <w:r w:rsidR="00BD1C32" w:rsidRPr="00B1325D">
        <w:rPr>
          <w:b/>
          <w:sz w:val="24"/>
        </w:rPr>
        <w:t xml:space="preserve"> Uses </w:t>
      </w:r>
    </w:p>
    <w:p w:rsidR="00965661" w:rsidRDefault="00A10B84" w:rsidP="00965661">
      <w:pPr>
        <w:rPr>
          <w:color w:val="000000"/>
        </w:rPr>
      </w:pPr>
      <w:r>
        <w:rPr>
          <w:color w:val="000000"/>
        </w:rPr>
        <w:t>Pesticide in Water</w:t>
      </w:r>
      <w:bookmarkStart w:id="0" w:name="_GoBack"/>
      <w:bookmarkEnd w:id="0"/>
      <w:r w:rsidR="00965661">
        <w:rPr>
          <w:color w:val="000000"/>
        </w:rPr>
        <w:t xml:space="preserve"> </w:t>
      </w:r>
      <w:r>
        <w:rPr>
          <w:color w:val="000000"/>
        </w:rPr>
        <w:t>C</w:t>
      </w:r>
      <w:r w:rsidR="00965661">
        <w:rPr>
          <w:color w:val="000000"/>
        </w:rPr>
        <w:t>alculator (</w:t>
      </w:r>
      <w:r>
        <w:rPr>
          <w:color w:val="000000"/>
        </w:rPr>
        <w:t>PWC</w:t>
      </w:r>
      <w:r w:rsidR="00965661">
        <w:rPr>
          <w:color w:val="000000"/>
        </w:rPr>
        <w:t>) scenarios are developed based on general land cover classes (</w:t>
      </w:r>
      <w:r w:rsidR="00B1325D" w:rsidRPr="00B1325D">
        <w:rPr>
          <w:b/>
          <w:color w:val="000000"/>
        </w:rPr>
        <w:t>ATTACHMENT 1-3</w:t>
      </w:r>
      <w:r w:rsidR="00965661" w:rsidRPr="00B1325D">
        <w:rPr>
          <w:b/>
          <w:color w:val="000000"/>
        </w:rPr>
        <w:t>: Use Footprint</w:t>
      </w:r>
      <w:r w:rsidR="00965661">
        <w:rPr>
          <w:color w:val="000000"/>
        </w:rPr>
        <w:t xml:space="preserve">) that represent potential pesticide use areas.  </w:t>
      </w:r>
      <w:r w:rsidR="00FB586C">
        <w:rPr>
          <w:color w:val="000000"/>
        </w:rPr>
        <w:t xml:space="preserve">Malathion </w:t>
      </w:r>
      <w:r w:rsidR="00965661">
        <w:rPr>
          <w:color w:val="000000"/>
        </w:rPr>
        <w:t>use sites are associated with a specific general land cover class based on which land cover best represents the use pattern</w:t>
      </w:r>
      <w:r w:rsidR="00965661">
        <w:rPr>
          <w:rStyle w:val="FootnoteReference"/>
          <w:color w:val="000000"/>
        </w:rPr>
        <w:footnoteReference w:customMarkFollows="1" w:id="1"/>
        <w:t>[1]</w:t>
      </w:r>
      <w:r w:rsidR="00965661">
        <w:rPr>
          <w:color w:val="000000"/>
        </w:rPr>
        <w:t xml:space="preserve">.  Because the </w:t>
      </w:r>
      <w:r>
        <w:rPr>
          <w:color w:val="000000"/>
        </w:rPr>
        <w:t>PW</w:t>
      </w:r>
      <w:r w:rsidR="00965661">
        <w:rPr>
          <w:color w:val="000000"/>
        </w:rPr>
        <w:t xml:space="preserve">C calculator scenarios are developed for the general land covers, the land covers also determine which </w:t>
      </w:r>
      <w:r>
        <w:rPr>
          <w:color w:val="000000"/>
        </w:rPr>
        <w:t>P</w:t>
      </w:r>
      <w:r w:rsidR="00965661">
        <w:rPr>
          <w:color w:val="000000"/>
        </w:rPr>
        <w:t>WC model is used in aquatic modeling.  To develop a more spatially refined aquatic exposure assessment, aquatic modeling is conducted for each Hydrologic Unit Code (HUC) 2 Region.  These HUC2 regions are shown in the first column of the table.  To determine whether to model a use pattern for each HUC2 region, 201</w:t>
      </w:r>
      <w:r w:rsidR="00204690">
        <w:rPr>
          <w:color w:val="000000"/>
        </w:rPr>
        <w:t>2</w:t>
      </w:r>
      <w:r w:rsidR="00965661">
        <w:rPr>
          <w:color w:val="000000"/>
        </w:rPr>
        <w:t xml:space="preserve"> National Agricultural Statistics Service (NASS) Census of Agriculture (CoA) acreage reports</w:t>
      </w:r>
      <w:r w:rsidR="00965661">
        <w:rPr>
          <w:rStyle w:val="FootnoteReference"/>
          <w:color w:val="000000"/>
        </w:rPr>
        <w:footnoteReference w:customMarkFollows="1" w:id="2"/>
        <w:t>[2]</w:t>
      </w:r>
      <w:r w:rsidR="00965661">
        <w:rPr>
          <w:color w:val="000000"/>
        </w:rPr>
        <w:t xml:space="preserve"> for the crops specific to malathion are crossed with the HUC2 regions based using ArcGIS</w:t>
      </w:r>
      <w:r w:rsidR="00965661">
        <w:rPr>
          <w:rStyle w:val="FootnoteReference"/>
          <w:color w:val="000000"/>
        </w:rPr>
        <w:footnoteReference w:customMarkFollows="1" w:id="3"/>
        <w:t>[3]</w:t>
      </w:r>
      <w:r w:rsidR="00965661">
        <w:rPr>
          <w:color w:val="000000"/>
        </w:rPr>
        <w:t xml:space="preserve">.  Unless the label limits a use pattern to a particular geographic area, the National Agricultural Statistics Census of Agriculture 2012 (NASS) data were used to determine which crops would be modeled for each HUC 2 region. If the NASS data indicated any area of a crop grown (even if it was a </w:t>
      </w:r>
      <w:r w:rsidR="00965661">
        <w:t xml:space="preserve">small </w:t>
      </w:r>
      <w:r w:rsidR="00965661">
        <w:rPr>
          <w:color w:val="000000"/>
        </w:rPr>
        <w:t xml:space="preserve">acreage) in a specific HUC 2 region, it is assumed that the crop is grown in that HUC 2 region and malathion is used on that crop within the HUC 2 region.  If there are no reported NASS cropped acres growing in a particular HUC 2 region, then it is assumed that the use does not occur in the HUC.  In each cell, the crop name from the NASS data label </w:t>
      </w:r>
      <w:r w:rsidR="007665AF">
        <w:rPr>
          <w:color w:val="000000"/>
        </w:rPr>
        <w:t xml:space="preserve">is </w:t>
      </w:r>
      <w:r w:rsidR="00965661">
        <w:rPr>
          <w:color w:val="000000"/>
        </w:rPr>
        <w:t xml:space="preserve">placed for each general land cover class and HUC2 region.  For those crops/use sites where NASS harvested data are unable the crop of use site was assumed to occur within the HUC2. </w:t>
      </w:r>
    </w:p>
    <w:p w:rsidR="00965661" w:rsidRDefault="007665AF" w:rsidP="00965661">
      <w:pPr>
        <w:rPr>
          <w:color w:val="000000"/>
        </w:rPr>
      </w:pPr>
      <w:r>
        <w:rPr>
          <w:color w:val="000000"/>
        </w:rPr>
        <w:t xml:space="preserve">Malathion </w:t>
      </w:r>
      <w:r w:rsidR="00965661">
        <w:rPr>
          <w:color w:val="000000"/>
        </w:rPr>
        <w:t xml:space="preserve">uses </w:t>
      </w:r>
      <w:r>
        <w:rPr>
          <w:color w:val="000000"/>
        </w:rPr>
        <w:t xml:space="preserve">span all general land cover classes aside from Soybeans and Pasture/Hay </w:t>
      </w:r>
      <w:r w:rsidR="00965661">
        <w:rPr>
          <w:color w:val="000000"/>
        </w:rPr>
        <w:t xml:space="preserve">and many occur in all HUC2 regions.  When a specific </w:t>
      </w:r>
      <w:r w:rsidR="00A10B84">
        <w:rPr>
          <w:color w:val="000000"/>
        </w:rPr>
        <w:t>PW</w:t>
      </w:r>
      <w:r w:rsidR="00965661">
        <w:rPr>
          <w:color w:val="000000"/>
        </w:rPr>
        <w:t xml:space="preserve">C scenario </w:t>
      </w:r>
      <w:r w:rsidR="00FB586C">
        <w:rPr>
          <w:color w:val="000000"/>
        </w:rPr>
        <w:t>does</w:t>
      </w:r>
      <w:r>
        <w:rPr>
          <w:color w:val="000000"/>
        </w:rPr>
        <w:t xml:space="preserve"> </w:t>
      </w:r>
      <w:r w:rsidR="00965661">
        <w:rPr>
          <w:color w:val="000000"/>
        </w:rPr>
        <w:t xml:space="preserve">not correspond to a specific general land cover class, it </w:t>
      </w:r>
      <w:r>
        <w:rPr>
          <w:color w:val="000000"/>
        </w:rPr>
        <w:t xml:space="preserve">is </w:t>
      </w:r>
      <w:r w:rsidR="00965661">
        <w:rPr>
          <w:color w:val="000000"/>
        </w:rPr>
        <w:t xml:space="preserve">placed in No Specific Land Cover Class Identified.  The </w:t>
      </w:r>
      <w:r w:rsidR="00A10B84">
        <w:rPr>
          <w:color w:val="000000"/>
        </w:rPr>
        <w:t>PW</w:t>
      </w:r>
      <w:r w:rsidR="00965661">
        <w:rPr>
          <w:color w:val="000000"/>
        </w:rPr>
        <w:t xml:space="preserve">C calculator scenario used to model these uses patterns (e.g., </w:t>
      </w:r>
      <w:r>
        <w:rPr>
          <w:color w:val="000000"/>
        </w:rPr>
        <w:t>clover</w:t>
      </w:r>
      <w:r w:rsidR="00965661">
        <w:rPr>
          <w:color w:val="000000"/>
        </w:rPr>
        <w:t xml:space="preserve">) was the </w:t>
      </w:r>
      <w:proofErr w:type="spellStart"/>
      <w:r w:rsidR="00965661">
        <w:rPr>
          <w:color w:val="000000"/>
        </w:rPr>
        <w:t>NSlandcoverESA</w:t>
      </w:r>
      <w:proofErr w:type="spellEnd"/>
      <w:r w:rsidR="00965661">
        <w:rPr>
          <w:color w:val="000000"/>
        </w:rPr>
        <w:t xml:space="preserve"> </w:t>
      </w:r>
      <w:r w:rsidR="00A10B84">
        <w:rPr>
          <w:color w:val="000000"/>
        </w:rPr>
        <w:t>PW</w:t>
      </w:r>
      <w:r w:rsidR="00965661">
        <w:rPr>
          <w:color w:val="000000"/>
        </w:rPr>
        <w:t xml:space="preserve">CC scenario.  </w:t>
      </w:r>
      <w:r>
        <w:rPr>
          <w:color w:val="000000"/>
        </w:rPr>
        <w:t xml:space="preserve">Through communication with growers, watercress acreage is known to be somewhat more extensive than what is reported in </w:t>
      </w:r>
      <w:r w:rsidR="00BE2CB3">
        <w:rPr>
          <w:color w:val="000000"/>
        </w:rPr>
        <w:t>NASS</w:t>
      </w:r>
      <w:r w:rsidR="00FB586C">
        <w:rPr>
          <w:color w:val="000000"/>
        </w:rPr>
        <w:t xml:space="preserve"> and this is reflected in the matrix</w:t>
      </w:r>
      <w:r w:rsidR="00A10B84">
        <w:rPr>
          <w:color w:val="000000"/>
        </w:rPr>
        <w:t xml:space="preserve">.  </w:t>
      </w:r>
      <w:r w:rsidR="00965661">
        <w:rPr>
          <w:color w:val="000000"/>
        </w:rPr>
        <w:t xml:space="preserve">Limited data were available for crops grown in HUC20 and 21.  More information on the assumptions used in aquatic modeling, NASS acreage, and which HUC2 regions were modeled for each use pattern is available in </w:t>
      </w:r>
      <w:r w:rsidR="00B1325D" w:rsidRPr="00B1325D">
        <w:rPr>
          <w:b/>
          <w:color w:val="000000"/>
        </w:rPr>
        <w:t>APPENDIX 1-7</w:t>
      </w:r>
      <w:r w:rsidR="00965661" w:rsidRPr="00B1325D">
        <w:rPr>
          <w:color w:val="000000"/>
        </w:rPr>
        <w:t xml:space="preserve"> </w:t>
      </w:r>
      <w:r w:rsidR="00B1325D" w:rsidRPr="00B1325D">
        <w:rPr>
          <w:color w:val="000000"/>
        </w:rPr>
        <w:t>malathion</w:t>
      </w:r>
      <w:r w:rsidR="00965661" w:rsidRPr="00B1325D">
        <w:rPr>
          <w:color w:val="000000"/>
        </w:rPr>
        <w:t xml:space="preserve"> scenario</w:t>
      </w:r>
      <w:r w:rsidR="00965661">
        <w:rPr>
          <w:color w:val="000000"/>
        </w:rPr>
        <w:t xml:space="preserve"> development.</w:t>
      </w:r>
      <w:r w:rsidR="0050098F">
        <w:rPr>
          <w:color w:val="000000"/>
        </w:rPr>
        <w:t xml:space="preserve">  </w:t>
      </w:r>
      <w:r w:rsidR="0050098F" w:rsidRPr="00B1325D">
        <w:rPr>
          <w:b/>
          <w:color w:val="000000"/>
        </w:rPr>
        <w:t>Tables</w:t>
      </w:r>
      <w:r w:rsidR="0050098F">
        <w:rPr>
          <w:color w:val="000000"/>
        </w:rPr>
        <w:t xml:space="preserve"> </w:t>
      </w:r>
      <w:r w:rsidR="00B1325D">
        <w:rPr>
          <w:b/>
          <w:color w:val="000000"/>
        </w:rPr>
        <w:t>B 1-6.1</w:t>
      </w:r>
      <w:r w:rsidR="0050098F">
        <w:rPr>
          <w:color w:val="000000"/>
        </w:rPr>
        <w:t xml:space="preserve"> and </w:t>
      </w:r>
      <w:r w:rsidR="00B1325D">
        <w:rPr>
          <w:b/>
          <w:color w:val="000000"/>
        </w:rPr>
        <w:t>B 1-6.1</w:t>
      </w:r>
      <w:r w:rsidR="00B1325D">
        <w:rPr>
          <w:color w:val="000000"/>
        </w:rPr>
        <w:t xml:space="preserve"> </w:t>
      </w:r>
      <w:r w:rsidR="0050098F" w:rsidRPr="00B1325D">
        <w:rPr>
          <w:b/>
          <w:color w:val="000000"/>
        </w:rPr>
        <w:t>2</w:t>
      </w:r>
      <w:r w:rsidR="0050098F">
        <w:rPr>
          <w:color w:val="000000"/>
        </w:rPr>
        <w:t xml:space="preserve"> present the NASS matrix while </w:t>
      </w:r>
      <w:r w:rsidR="0050098F" w:rsidRPr="00B1325D">
        <w:rPr>
          <w:b/>
          <w:color w:val="000000"/>
        </w:rPr>
        <w:t xml:space="preserve">Tables </w:t>
      </w:r>
      <w:r w:rsidR="00B1325D">
        <w:rPr>
          <w:b/>
          <w:color w:val="000000"/>
        </w:rPr>
        <w:t>B 1-6.</w:t>
      </w:r>
      <w:r w:rsidR="0050098F" w:rsidRPr="00B1325D">
        <w:rPr>
          <w:b/>
          <w:color w:val="000000"/>
        </w:rPr>
        <w:t>3</w:t>
      </w:r>
      <w:r w:rsidR="0050098F">
        <w:rPr>
          <w:color w:val="000000"/>
        </w:rPr>
        <w:t xml:space="preserve"> and </w:t>
      </w:r>
      <w:r w:rsidR="00B1325D">
        <w:rPr>
          <w:b/>
          <w:color w:val="000000"/>
        </w:rPr>
        <w:t>B 1-6.</w:t>
      </w:r>
      <w:r w:rsidR="0050098F" w:rsidRPr="00B1325D">
        <w:rPr>
          <w:b/>
          <w:color w:val="000000"/>
        </w:rPr>
        <w:t>4</w:t>
      </w:r>
      <w:r w:rsidR="0050098F">
        <w:rPr>
          <w:color w:val="000000"/>
        </w:rPr>
        <w:t xml:space="preserve"> present all agricultural uses of malathion with application rate, number and interval detail.</w:t>
      </w:r>
    </w:p>
    <w:p w:rsidR="00965661" w:rsidRDefault="00965661" w:rsidP="00965661">
      <w:pPr>
        <w:rPr>
          <w:color w:val="000000"/>
        </w:rPr>
      </w:pPr>
      <w:r>
        <w:rPr>
          <w:color w:val="000000"/>
        </w:rPr>
        <w:t xml:space="preserve">Acknowledgement: Charles Peck developed an algorithm in excel to automatically populate this table based on NASS data and Steve Lennartz provided a cross of NASS acreage with HUC2 regions and crosswalk of the general land cover class with the </w:t>
      </w:r>
      <w:r w:rsidR="00FB586C">
        <w:rPr>
          <w:color w:val="000000"/>
        </w:rPr>
        <w:t xml:space="preserve">malathion </w:t>
      </w:r>
      <w:r>
        <w:rPr>
          <w:color w:val="000000"/>
        </w:rPr>
        <w:t xml:space="preserve">use sites.  </w:t>
      </w:r>
    </w:p>
    <w:p w:rsidR="00F52640" w:rsidRDefault="00F52640"/>
    <w:p w:rsidR="00F52640" w:rsidRDefault="00F52640"/>
    <w:p w:rsidR="00BD1C32" w:rsidRPr="00B1325D" w:rsidRDefault="00FB586C">
      <w:pPr>
        <w:rPr>
          <w:b/>
        </w:rPr>
      </w:pPr>
      <w:r w:rsidRPr="00B1325D">
        <w:rPr>
          <w:b/>
        </w:rPr>
        <w:t xml:space="preserve">Table </w:t>
      </w:r>
      <w:r w:rsidR="00B1325D">
        <w:rPr>
          <w:b/>
        </w:rPr>
        <w:t xml:space="preserve">B </w:t>
      </w:r>
      <w:r w:rsidRPr="00B1325D">
        <w:rPr>
          <w:b/>
        </w:rPr>
        <w:t>1</w:t>
      </w:r>
      <w:r w:rsidR="00B1325D">
        <w:rPr>
          <w:b/>
        </w:rPr>
        <w:t>-6.1</w:t>
      </w:r>
      <w:r w:rsidRPr="00B1325D">
        <w:rPr>
          <w:b/>
        </w:rPr>
        <w:t>.</w:t>
      </w:r>
      <w:r w:rsidR="00B1325D">
        <w:rPr>
          <w:b/>
        </w:rPr>
        <w:t xml:space="preserve"> </w:t>
      </w:r>
      <w:r w:rsidR="00B1325D">
        <w:rPr>
          <w:b/>
          <w:color w:val="000000"/>
        </w:rPr>
        <w:t>Malathion Specific NASS Matrix (1)</w:t>
      </w:r>
    </w:p>
    <w:tbl>
      <w:tblPr>
        <w:tblW w:w="13855" w:type="dxa"/>
        <w:jc w:val="center"/>
        <w:tblLayout w:type="fixed"/>
        <w:tblLook w:val="04A0" w:firstRow="1" w:lastRow="0" w:firstColumn="1" w:lastColumn="0" w:noHBand="0" w:noVBand="1"/>
      </w:tblPr>
      <w:tblGrid>
        <w:gridCol w:w="961"/>
        <w:gridCol w:w="1464"/>
        <w:gridCol w:w="1086"/>
        <w:gridCol w:w="1074"/>
        <w:gridCol w:w="1440"/>
        <w:gridCol w:w="1170"/>
        <w:gridCol w:w="1440"/>
        <w:gridCol w:w="1440"/>
        <w:gridCol w:w="1890"/>
        <w:gridCol w:w="1890"/>
      </w:tblGrid>
      <w:tr w:rsidR="00BE2CB3" w:rsidRPr="00813FD6" w:rsidTr="00F52640">
        <w:trPr>
          <w:trHeight w:val="1005"/>
          <w:tblHeader/>
          <w:jc w:val="center"/>
        </w:trPr>
        <w:tc>
          <w:tcPr>
            <w:tcW w:w="96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E2CB3" w:rsidRPr="00813FD6" w:rsidRDefault="00BE2CB3" w:rsidP="00813FD6">
            <w:pPr>
              <w:spacing w:after="0" w:line="240" w:lineRule="auto"/>
              <w:jc w:val="center"/>
              <w:rPr>
                <w:rFonts w:ascii="Calibri" w:eastAsia="Times New Roman" w:hAnsi="Calibri" w:cs="Calibri"/>
                <w:b/>
                <w:bCs/>
                <w:color w:val="000000"/>
              </w:rPr>
            </w:pPr>
            <w:r w:rsidRPr="00813FD6">
              <w:rPr>
                <w:rFonts w:ascii="Calibri" w:eastAsia="Times New Roman" w:hAnsi="Calibri" w:cs="Calibri"/>
                <w:b/>
                <w:bCs/>
                <w:color w:val="000000"/>
              </w:rPr>
              <w:t>HUC2</w:t>
            </w:r>
          </w:p>
        </w:tc>
        <w:tc>
          <w:tcPr>
            <w:tcW w:w="1464" w:type="dxa"/>
            <w:tcBorders>
              <w:top w:val="single" w:sz="4" w:space="0" w:color="auto"/>
              <w:left w:val="nil"/>
              <w:bottom w:val="single" w:sz="4" w:space="0" w:color="auto"/>
              <w:right w:val="single" w:sz="4" w:space="0" w:color="auto"/>
            </w:tcBorders>
            <w:shd w:val="clear" w:color="000000" w:fill="D9D9D9"/>
            <w:vAlign w:val="center"/>
            <w:hideMark/>
          </w:tcPr>
          <w:p w:rsidR="00BE2CB3" w:rsidRPr="00813FD6" w:rsidRDefault="00BE2CB3" w:rsidP="00813FD6">
            <w:pPr>
              <w:spacing w:after="0" w:line="240" w:lineRule="auto"/>
              <w:jc w:val="center"/>
              <w:rPr>
                <w:rFonts w:ascii="Calibri" w:eastAsia="Times New Roman" w:hAnsi="Calibri" w:cs="Calibri"/>
                <w:b/>
                <w:bCs/>
                <w:color w:val="000000"/>
              </w:rPr>
            </w:pPr>
            <w:r w:rsidRPr="00813FD6">
              <w:rPr>
                <w:rFonts w:ascii="Calibri" w:eastAsia="Times New Roman" w:hAnsi="Calibri" w:cs="Calibri"/>
                <w:b/>
                <w:bCs/>
                <w:color w:val="000000"/>
              </w:rPr>
              <w:t>Corn</w:t>
            </w:r>
          </w:p>
        </w:tc>
        <w:tc>
          <w:tcPr>
            <w:tcW w:w="1086" w:type="dxa"/>
            <w:tcBorders>
              <w:top w:val="single" w:sz="4" w:space="0" w:color="auto"/>
              <w:left w:val="nil"/>
              <w:bottom w:val="single" w:sz="4" w:space="0" w:color="auto"/>
              <w:right w:val="single" w:sz="4" w:space="0" w:color="auto"/>
            </w:tcBorders>
            <w:shd w:val="clear" w:color="000000" w:fill="D9D9D9"/>
            <w:vAlign w:val="center"/>
            <w:hideMark/>
          </w:tcPr>
          <w:p w:rsidR="00BE2CB3" w:rsidRPr="00813FD6" w:rsidRDefault="00BE2CB3" w:rsidP="00813FD6">
            <w:pPr>
              <w:spacing w:after="0" w:line="240" w:lineRule="auto"/>
              <w:jc w:val="center"/>
              <w:rPr>
                <w:rFonts w:ascii="Calibri" w:eastAsia="Times New Roman" w:hAnsi="Calibri" w:cs="Calibri"/>
                <w:b/>
                <w:bCs/>
                <w:color w:val="000000"/>
              </w:rPr>
            </w:pPr>
            <w:r w:rsidRPr="00813FD6">
              <w:rPr>
                <w:rFonts w:ascii="Calibri" w:eastAsia="Times New Roman" w:hAnsi="Calibri" w:cs="Calibri"/>
                <w:b/>
                <w:bCs/>
                <w:color w:val="000000"/>
              </w:rPr>
              <w:t>Soybeans</w:t>
            </w:r>
          </w:p>
        </w:tc>
        <w:tc>
          <w:tcPr>
            <w:tcW w:w="1074" w:type="dxa"/>
            <w:tcBorders>
              <w:top w:val="single" w:sz="4" w:space="0" w:color="auto"/>
              <w:left w:val="nil"/>
              <w:bottom w:val="single" w:sz="4" w:space="0" w:color="auto"/>
              <w:right w:val="single" w:sz="4" w:space="0" w:color="auto"/>
            </w:tcBorders>
            <w:shd w:val="clear" w:color="000000" w:fill="D9D9D9"/>
            <w:vAlign w:val="center"/>
            <w:hideMark/>
          </w:tcPr>
          <w:p w:rsidR="00BE2CB3" w:rsidRPr="00813FD6" w:rsidRDefault="00BE2CB3" w:rsidP="00813FD6">
            <w:pPr>
              <w:spacing w:after="0" w:line="240" w:lineRule="auto"/>
              <w:jc w:val="center"/>
              <w:rPr>
                <w:rFonts w:ascii="Calibri" w:eastAsia="Times New Roman" w:hAnsi="Calibri" w:cs="Calibri"/>
                <w:b/>
                <w:bCs/>
                <w:color w:val="000000"/>
              </w:rPr>
            </w:pPr>
            <w:r w:rsidRPr="00813FD6">
              <w:rPr>
                <w:rFonts w:ascii="Calibri" w:eastAsia="Times New Roman" w:hAnsi="Calibri" w:cs="Calibri"/>
                <w:b/>
                <w:bCs/>
                <w:color w:val="000000"/>
              </w:rPr>
              <w:t>Cotton</w:t>
            </w:r>
          </w:p>
        </w:tc>
        <w:tc>
          <w:tcPr>
            <w:tcW w:w="1440" w:type="dxa"/>
            <w:tcBorders>
              <w:top w:val="single" w:sz="4" w:space="0" w:color="auto"/>
              <w:left w:val="nil"/>
              <w:bottom w:val="single" w:sz="4" w:space="0" w:color="auto"/>
              <w:right w:val="single" w:sz="4" w:space="0" w:color="auto"/>
            </w:tcBorders>
            <w:shd w:val="clear" w:color="000000" w:fill="D9D9D9"/>
            <w:vAlign w:val="center"/>
            <w:hideMark/>
          </w:tcPr>
          <w:p w:rsidR="00BE2CB3" w:rsidRPr="00813FD6" w:rsidRDefault="00BE2CB3" w:rsidP="00813FD6">
            <w:pPr>
              <w:spacing w:after="0" w:line="240" w:lineRule="auto"/>
              <w:jc w:val="center"/>
              <w:rPr>
                <w:rFonts w:ascii="Calibri" w:eastAsia="Times New Roman" w:hAnsi="Calibri" w:cs="Calibri"/>
                <w:b/>
                <w:bCs/>
                <w:color w:val="000000"/>
              </w:rPr>
            </w:pPr>
            <w:r w:rsidRPr="00813FD6">
              <w:rPr>
                <w:rFonts w:ascii="Calibri" w:eastAsia="Times New Roman" w:hAnsi="Calibri" w:cs="Calibri"/>
                <w:b/>
                <w:bCs/>
                <w:color w:val="000000"/>
              </w:rPr>
              <w:t>Developed</w:t>
            </w:r>
          </w:p>
        </w:tc>
        <w:tc>
          <w:tcPr>
            <w:tcW w:w="1170" w:type="dxa"/>
            <w:tcBorders>
              <w:top w:val="single" w:sz="4" w:space="0" w:color="auto"/>
              <w:left w:val="nil"/>
              <w:bottom w:val="single" w:sz="4" w:space="0" w:color="auto"/>
              <w:right w:val="single" w:sz="4" w:space="0" w:color="auto"/>
            </w:tcBorders>
            <w:shd w:val="clear" w:color="000000" w:fill="D9D9D9"/>
            <w:vAlign w:val="center"/>
            <w:hideMark/>
          </w:tcPr>
          <w:p w:rsidR="00BE2CB3" w:rsidRPr="00813FD6" w:rsidRDefault="00BE2CB3" w:rsidP="00813FD6">
            <w:pPr>
              <w:spacing w:after="0" w:line="240" w:lineRule="auto"/>
              <w:jc w:val="center"/>
              <w:rPr>
                <w:rFonts w:ascii="Calibri" w:eastAsia="Times New Roman" w:hAnsi="Calibri" w:cs="Calibri"/>
                <w:b/>
                <w:bCs/>
                <w:color w:val="000000"/>
              </w:rPr>
            </w:pPr>
            <w:r w:rsidRPr="00813FD6">
              <w:rPr>
                <w:rFonts w:ascii="Calibri" w:eastAsia="Times New Roman" w:hAnsi="Calibri" w:cs="Calibri"/>
                <w:b/>
                <w:bCs/>
                <w:color w:val="000000"/>
              </w:rPr>
              <w:t>Grassland</w:t>
            </w:r>
          </w:p>
        </w:tc>
        <w:tc>
          <w:tcPr>
            <w:tcW w:w="1440" w:type="dxa"/>
            <w:tcBorders>
              <w:top w:val="single" w:sz="4" w:space="0" w:color="auto"/>
              <w:left w:val="nil"/>
              <w:bottom w:val="single" w:sz="4" w:space="0" w:color="auto"/>
              <w:right w:val="single" w:sz="4" w:space="0" w:color="auto"/>
            </w:tcBorders>
            <w:shd w:val="clear" w:color="000000" w:fill="D9D9D9"/>
            <w:vAlign w:val="center"/>
            <w:hideMark/>
          </w:tcPr>
          <w:p w:rsidR="00BE2CB3" w:rsidRPr="00813FD6" w:rsidRDefault="00BE2CB3" w:rsidP="00813FD6">
            <w:pPr>
              <w:spacing w:after="0" w:line="240" w:lineRule="auto"/>
              <w:jc w:val="center"/>
              <w:rPr>
                <w:rFonts w:ascii="Calibri" w:eastAsia="Times New Roman" w:hAnsi="Calibri" w:cs="Calibri"/>
                <w:b/>
                <w:bCs/>
                <w:color w:val="000000"/>
              </w:rPr>
            </w:pPr>
            <w:r w:rsidRPr="00813FD6">
              <w:rPr>
                <w:rFonts w:ascii="Calibri" w:eastAsia="Times New Roman" w:hAnsi="Calibri" w:cs="Calibri"/>
                <w:b/>
                <w:bCs/>
                <w:color w:val="000000"/>
              </w:rPr>
              <w:t>Pasture/ Hay</w:t>
            </w:r>
          </w:p>
        </w:tc>
        <w:tc>
          <w:tcPr>
            <w:tcW w:w="1440" w:type="dxa"/>
            <w:tcBorders>
              <w:top w:val="single" w:sz="4" w:space="0" w:color="auto"/>
              <w:left w:val="nil"/>
              <w:bottom w:val="single" w:sz="4" w:space="0" w:color="auto"/>
              <w:right w:val="single" w:sz="4" w:space="0" w:color="auto"/>
            </w:tcBorders>
            <w:shd w:val="clear" w:color="000000" w:fill="D9D9D9"/>
            <w:vAlign w:val="center"/>
            <w:hideMark/>
          </w:tcPr>
          <w:p w:rsidR="00BE2CB3" w:rsidRPr="00813FD6" w:rsidRDefault="00BE2CB3" w:rsidP="00813FD6">
            <w:pPr>
              <w:spacing w:after="0" w:line="240" w:lineRule="auto"/>
              <w:jc w:val="center"/>
              <w:rPr>
                <w:rFonts w:ascii="Calibri" w:eastAsia="Times New Roman" w:hAnsi="Calibri" w:cs="Calibri"/>
                <w:b/>
                <w:bCs/>
                <w:color w:val="000000"/>
              </w:rPr>
            </w:pPr>
            <w:r w:rsidRPr="00813FD6">
              <w:rPr>
                <w:rFonts w:ascii="Calibri" w:eastAsia="Times New Roman" w:hAnsi="Calibri" w:cs="Calibri"/>
                <w:b/>
                <w:bCs/>
                <w:color w:val="000000"/>
              </w:rPr>
              <w:t>Other Crops</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rsidR="00BE2CB3" w:rsidRPr="00813FD6" w:rsidRDefault="00BE2CB3" w:rsidP="00813FD6">
            <w:pPr>
              <w:spacing w:after="0" w:line="240" w:lineRule="auto"/>
              <w:jc w:val="center"/>
              <w:rPr>
                <w:rFonts w:ascii="Calibri" w:eastAsia="Times New Roman" w:hAnsi="Calibri" w:cs="Calibri"/>
                <w:b/>
                <w:bCs/>
                <w:color w:val="000000"/>
              </w:rPr>
            </w:pPr>
            <w:r w:rsidRPr="00813FD6">
              <w:rPr>
                <w:rFonts w:ascii="Calibri" w:eastAsia="Times New Roman" w:hAnsi="Calibri" w:cs="Calibri"/>
                <w:b/>
                <w:bCs/>
                <w:color w:val="000000"/>
              </w:rPr>
              <w:t>Orchards and Vineyards</w:t>
            </w:r>
            <w:r w:rsidRPr="000A46EA">
              <w:rPr>
                <w:rFonts w:ascii="Calibri" w:eastAsia="Times New Roman" w:hAnsi="Calibri" w:cs="Calibri"/>
                <w:b/>
                <w:bCs/>
                <w:color w:val="000000"/>
                <w:vertAlign w:val="superscript"/>
              </w:rPr>
              <w:t>1</w:t>
            </w:r>
          </w:p>
        </w:tc>
        <w:tc>
          <w:tcPr>
            <w:tcW w:w="1890" w:type="dxa"/>
            <w:tcBorders>
              <w:top w:val="single" w:sz="4" w:space="0" w:color="auto"/>
              <w:left w:val="nil"/>
              <w:bottom w:val="single" w:sz="4" w:space="0" w:color="auto"/>
              <w:right w:val="single" w:sz="4" w:space="0" w:color="auto"/>
            </w:tcBorders>
            <w:shd w:val="clear" w:color="000000" w:fill="D9D9D9"/>
          </w:tcPr>
          <w:p w:rsidR="00BE2CB3" w:rsidRDefault="00BE2CB3" w:rsidP="00813FD6">
            <w:pPr>
              <w:spacing w:after="0" w:line="240" w:lineRule="auto"/>
              <w:jc w:val="center"/>
              <w:rPr>
                <w:rFonts w:ascii="Calibri" w:eastAsia="Times New Roman" w:hAnsi="Calibri" w:cs="Calibri"/>
                <w:b/>
                <w:bCs/>
                <w:color w:val="000000"/>
              </w:rPr>
            </w:pPr>
          </w:p>
          <w:p w:rsidR="00BE2CB3" w:rsidRPr="00813FD6" w:rsidRDefault="00BE2CB3" w:rsidP="00813FD6">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Watercress</w:t>
            </w:r>
          </w:p>
        </w:tc>
      </w:tr>
      <w:tr w:rsidR="00BE2CB3" w:rsidRPr="00813FD6" w:rsidTr="00F52640">
        <w:trPr>
          <w:trHeight w:val="864"/>
          <w:jc w:val="center"/>
        </w:trPr>
        <w:tc>
          <w:tcPr>
            <w:tcW w:w="961" w:type="dxa"/>
            <w:tcBorders>
              <w:top w:val="nil"/>
              <w:left w:val="single" w:sz="4" w:space="0" w:color="auto"/>
              <w:bottom w:val="single" w:sz="4" w:space="0" w:color="auto"/>
              <w:right w:val="single" w:sz="4" w:space="0" w:color="auto"/>
            </w:tcBorders>
            <w:shd w:val="clear" w:color="000000" w:fill="D9D9D9"/>
            <w:noWrap/>
            <w:vAlign w:val="center"/>
            <w:hideMark/>
          </w:tcPr>
          <w:p w:rsidR="00BE2CB3" w:rsidRPr="00813FD6" w:rsidRDefault="00BE2CB3" w:rsidP="00813FD6">
            <w:pPr>
              <w:spacing w:after="0" w:line="240" w:lineRule="auto"/>
              <w:jc w:val="center"/>
              <w:rPr>
                <w:rFonts w:ascii="Calibri" w:eastAsia="Times New Roman" w:hAnsi="Calibri" w:cs="Calibri"/>
                <w:b/>
                <w:bCs/>
                <w:color w:val="000000"/>
              </w:rPr>
            </w:pPr>
            <w:r w:rsidRPr="00813FD6">
              <w:rPr>
                <w:rFonts w:ascii="Calibri" w:eastAsia="Times New Roman" w:hAnsi="Calibri" w:cs="Calibri"/>
                <w:b/>
                <w:bCs/>
                <w:color w:val="000000"/>
              </w:rPr>
              <w:t>1</w:t>
            </w:r>
          </w:p>
        </w:tc>
        <w:tc>
          <w:tcPr>
            <w:tcW w:w="1464" w:type="dxa"/>
            <w:tcBorders>
              <w:top w:val="nil"/>
              <w:left w:val="nil"/>
              <w:bottom w:val="single" w:sz="4" w:space="0" w:color="auto"/>
              <w:right w:val="single" w:sz="4" w:space="0" w:color="auto"/>
            </w:tcBorders>
            <w:shd w:val="clear" w:color="auto" w:fill="auto"/>
            <w:noWrap/>
            <w:vAlign w:val="center"/>
          </w:tcPr>
          <w:p w:rsidR="00BE2CB3" w:rsidRPr="00813FD6" w:rsidRDefault="00BE2CB3" w:rsidP="00813FD6">
            <w:pPr>
              <w:spacing w:after="0" w:line="240" w:lineRule="auto"/>
              <w:jc w:val="center"/>
              <w:rPr>
                <w:rFonts w:ascii="Calibri" w:eastAsia="Times New Roman" w:hAnsi="Calibri" w:cs="Calibri"/>
                <w:color w:val="000000"/>
              </w:rPr>
            </w:pPr>
            <w:r>
              <w:rPr>
                <w:rFonts w:ascii="Calibri" w:eastAsia="Times New Roman" w:hAnsi="Calibri" w:cs="Calibri"/>
                <w:color w:val="000000"/>
              </w:rPr>
              <w:t>FIELD CORN SWEET CORN</w:t>
            </w:r>
          </w:p>
        </w:tc>
        <w:tc>
          <w:tcPr>
            <w:tcW w:w="1086" w:type="dxa"/>
            <w:tcBorders>
              <w:top w:val="nil"/>
              <w:left w:val="nil"/>
              <w:bottom w:val="single" w:sz="4" w:space="0" w:color="auto"/>
              <w:right w:val="single" w:sz="4" w:space="0" w:color="auto"/>
            </w:tcBorders>
            <w:shd w:val="clear" w:color="auto" w:fill="auto"/>
            <w:noWrap/>
            <w:vAlign w:val="center"/>
          </w:tcPr>
          <w:p w:rsidR="00BE2CB3" w:rsidRPr="00813FD6" w:rsidRDefault="00BE2CB3" w:rsidP="00813FD6">
            <w:pPr>
              <w:spacing w:after="0" w:line="240" w:lineRule="auto"/>
              <w:jc w:val="center"/>
              <w:rPr>
                <w:rFonts w:ascii="Calibri" w:eastAsia="Times New Roman" w:hAnsi="Calibri" w:cs="Calibri"/>
                <w:color w:val="000000"/>
              </w:rPr>
            </w:pPr>
            <w:r>
              <w:rPr>
                <w:rFonts w:ascii="Calibri" w:eastAsia="Times New Roman" w:hAnsi="Calibri" w:cs="Calibri"/>
                <w:color w:val="000000"/>
              </w:rPr>
              <w:t>NA</w:t>
            </w:r>
          </w:p>
        </w:tc>
        <w:tc>
          <w:tcPr>
            <w:tcW w:w="1074" w:type="dxa"/>
            <w:tcBorders>
              <w:top w:val="nil"/>
              <w:left w:val="nil"/>
              <w:bottom w:val="single" w:sz="4" w:space="0" w:color="auto"/>
              <w:right w:val="single" w:sz="4" w:space="0" w:color="auto"/>
            </w:tcBorders>
            <w:shd w:val="clear" w:color="000000" w:fill="000000"/>
            <w:noWrap/>
            <w:vAlign w:val="center"/>
          </w:tcPr>
          <w:p w:rsidR="00BE2CB3" w:rsidRPr="00813FD6" w:rsidRDefault="00BE2CB3" w:rsidP="00813FD6">
            <w:pPr>
              <w:spacing w:after="0" w:line="240" w:lineRule="auto"/>
              <w:jc w:val="center"/>
              <w:rPr>
                <w:rFonts w:ascii="Calibri" w:eastAsia="Times New Roman" w:hAnsi="Calibri" w:cs="Calibri"/>
                <w:color w:val="FFFFFF"/>
              </w:rPr>
            </w:pPr>
          </w:p>
        </w:tc>
        <w:tc>
          <w:tcPr>
            <w:tcW w:w="1440" w:type="dxa"/>
            <w:tcBorders>
              <w:top w:val="nil"/>
              <w:left w:val="nil"/>
              <w:bottom w:val="single" w:sz="4" w:space="0" w:color="auto"/>
              <w:right w:val="single" w:sz="4" w:space="0" w:color="auto"/>
            </w:tcBorders>
            <w:shd w:val="clear" w:color="auto" w:fill="auto"/>
            <w:vAlign w:val="center"/>
          </w:tcPr>
          <w:p w:rsidR="00BE2CB3" w:rsidRPr="00813FD6" w:rsidRDefault="00BE2CB3" w:rsidP="00813FD6">
            <w:pPr>
              <w:spacing w:after="0" w:line="240" w:lineRule="auto"/>
              <w:jc w:val="center"/>
              <w:rPr>
                <w:rFonts w:ascii="Calibri" w:eastAsia="Times New Roman" w:hAnsi="Calibri" w:cs="Calibri"/>
                <w:color w:val="000000"/>
              </w:rPr>
            </w:pPr>
            <w:r>
              <w:rPr>
                <w:rFonts w:ascii="Calibri" w:eastAsia="Times New Roman" w:hAnsi="Calibri" w:cs="Calibri"/>
                <w:color w:val="000000"/>
              </w:rPr>
              <w:t>RESIDENTIAL USES</w:t>
            </w:r>
          </w:p>
        </w:tc>
        <w:tc>
          <w:tcPr>
            <w:tcW w:w="1170" w:type="dxa"/>
            <w:tcBorders>
              <w:top w:val="nil"/>
              <w:left w:val="nil"/>
              <w:bottom w:val="single" w:sz="4" w:space="0" w:color="auto"/>
              <w:right w:val="single" w:sz="4" w:space="0" w:color="auto"/>
            </w:tcBorders>
            <w:shd w:val="clear" w:color="auto" w:fill="auto"/>
            <w:vAlign w:val="center"/>
          </w:tcPr>
          <w:p w:rsidR="00BE2CB3" w:rsidRPr="00813FD6" w:rsidRDefault="00BE2CB3" w:rsidP="00386D6B">
            <w:pPr>
              <w:spacing w:after="0" w:line="240" w:lineRule="auto"/>
              <w:jc w:val="center"/>
              <w:rPr>
                <w:rFonts w:ascii="Calibri" w:eastAsia="Times New Roman" w:hAnsi="Calibri" w:cs="Calibri"/>
                <w:color w:val="000000"/>
              </w:rPr>
            </w:pPr>
            <w:r>
              <w:rPr>
                <w:rFonts w:ascii="Calibri" w:eastAsia="Times New Roman" w:hAnsi="Calibri" w:cs="Calibri"/>
                <w:color w:val="000000"/>
              </w:rPr>
              <w:t>ALFALFA</w:t>
            </w:r>
            <w:r w:rsidR="00E00E15">
              <w:rPr>
                <w:rFonts w:ascii="Calibri" w:eastAsia="Times New Roman" w:hAnsi="Calibri" w:cs="Calibri"/>
                <w:color w:val="000000"/>
              </w:rPr>
              <w:t xml:space="preserve"> GRASS FORAGE</w:t>
            </w:r>
            <w:r>
              <w:rPr>
                <w:rFonts w:ascii="Calibri" w:eastAsia="Times New Roman" w:hAnsi="Calibri" w:cs="Calibri"/>
                <w:color w:val="000000"/>
              </w:rPr>
              <w:t xml:space="preserve"> </w:t>
            </w:r>
          </w:p>
        </w:tc>
        <w:tc>
          <w:tcPr>
            <w:tcW w:w="1440" w:type="dxa"/>
            <w:tcBorders>
              <w:top w:val="nil"/>
              <w:left w:val="nil"/>
              <w:bottom w:val="single" w:sz="4" w:space="0" w:color="auto"/>
              <w:right w:val="single" w:sz="4" w:space="0" w:color="auto"/>
            </w:tcBorders>
            <w:shd w:val="clear" w:color="auto" w:fill="auto"/>
            <w:vAlign w:val="center"/>
          </w:tcPr>
          <w:p w:rsidR="00BE2CB3" w:rsidRPr="00813FD6" w:rsidRDefault="00BE2CB3" w:rsidP="00813FD6">
            <w:pPr>
              <w:spacing w:after="0" w:line="240" w:lineRule="auto"/>
              <w:jc w:val="center"/>
              <w:rPr>
                <w:rFonts w:ascii="Calibri" w:eastAsia="Times New Roman" w:hAnsi="Calibri" w:cs="Calibri"/>
              </w:rPr>
            </w:pPr>
            <w:r>
              <w:rPr>
                <w:rFonts w:ascii="Calibri" w:eastAsia="Times New Roman" w:hAnsi="Calibri" w:cs="Calibri"/>
                <w:color w:val="000000"/>
              </w:rPr>
              <w:t>NA</w:t>
            </w:r>
          </w:p>
        </w:tc>
        <w:tc>
          <w:tcPr>
            <w:tcW w:w="1440" w:type="dxa"/>
            <w:tcBorders>
              <w:top w:val="nil"/>
              <w:left w:val="nil"/>
              <w:bottom w:val="single" w:sz="4" w:space="0" w:color="auto"/>
              <w:right w:val="single" w:sz="4" w:space="0" w:color="auto"/>
            </w:tcBorders>
            <w:shd w:val="clear" w:color="auto" w:fill="auto"/>
            <w:vAlign w:val="center"/>
          </w:tcPr>
          <w:p w:rsidR="00BE2CB3" w:rsidRPr="00813FD6" w:rsidRDefault="00BE2CB3" w:rsidP="00813FD6">
            <w:pPr>
              <w:spacing w:after="0" w:line="240" w:lineRule="auto"/>
              <w:jc w:val="center"/>
              <w:rPr>
                <w:rFonts w:ascii="Calibri" w:eastAsia="Times New Roman" w:hAnsi="Calibri" w:cs="Calibri"/>
              </w:rPr>
            </w:pPr>
            <w:r>
              <w:rPr>
                <w:rFonts w:ascii="Calibri" w:eastAsia="Times New Roman" w:hAnsi="Calibri" w:cs="Calibri"/>
                <w:color w:val="000000"/>
              </w:rPr>
              <w:t>CLOVER</w:t>
            </w:r>
          </w:p>
        </w:tc>
        <w:tc>
          <w:tcPr>
            <w:tcW w:w="1890" w:type="dxa"/>
            <w:tcBorders>
              <w:top w:val="nil"/>
              <w:left w:val="nil"/>
              <w:bottom w:val="single" w:sz="4" w:space="0" w:color="auto"/>
              <w:right w:val="single" w:sz="4" w:space="0" w:color="auto"/>
            </w:tcBorders>
            <w:shd w:val="clear" w:color="auto" w:fill="auto"/>
            <w:vAlign w:val="center"/>
          </w:tcPr>
          <w:p w:rsidR="00BE2CB3" w:rsidRDefault="00BE2CB3" w:rsidP="00813FD6">
            <w:pPr>
              <w:spacing w:after="0" w:line="240" w:lineRule="auto"/>
              <w:jc w:val="center"/>
              <w:rPr>
                <w:rFonts w:ascii="Calibri" w:eastAsia="Times New Roman" w:hAnsi="Calibri" w:cs="Calibri"/>
                <w:color w:val="000000"/>
              </w:rPr>
            </w:pPr>
            <w:r>
              <w:rPr>
                <w:rFonts w:ascii="Calibri" w:eastAsia="Times New Roman" w:hAnsi="Calibri" w:cs="Calibri"/>
                <w:color w:val="000000"/>
              </w:rPr>
              <w:t>CITRUS GUAVA</w:t>
            </w:r>
          </w:p>
          <w:p w:rsidR="00BE2CB3" w:rsidRPr="00813FD6" w:rsidRDefault="00BE2CB3" w:rsidP="00813FD6">
            <w:pPr>
              <w:spacing w:after="0" w:line="240" w:lineRule="auto"/>
              <w:jc w:val="center"/>
              <w:rPr>
                <w:rFonts w:ascii="Calibri" w:eastAsia="Times New Roman" w:hAnsi="Calibri" w:cs="Calibri"/>
                <w:color w:val="000000"/>
              </w:rPr>
            </w:pPr>
            <w:r>
              <w:rPr>
                <w:rFonts w:ascii="Calibri" w:eastAsia="Times New Roman" w:hAnsi="Calibri" w:cs="Calibri"/>
                <w:color w:val="000000"/>
              </w:rPr>
              <w:t>CHERRIES (TART) KUMQUAT</w:t>
            </w:r>
          </w:p>
        </w:tc>
        <w:tc>
          <w:tcPr>
            <w:tcW w:w="1890" w:type="dxa"/>
            <w:tcBorders>
              <w:top w:val="nil"/>
              <w:left w:val="nil"/>
              <w:bottom w:val="single" w:sz="4" w:space="0" w:color="auto"/>
              <w:right w:val="single" w:sz="4" w:space="0" w:color="auto"/>
            </w:tcBorders>
            <w:shd w:val="clear" w:color="auto" w:fill="000000" w:themeFill="text1"/>
          </w:tcPr>
          <w:p w:rsidR="00BE2CB3" w:rsidRDefault="00BE2CB3" w:rsidP="00813FD6">
            <w:pPr>
              <w:spacing w:after="0" w:line="240" w:lineRule="auto"/>
              <w:jc w:val="center"/>
              <w:rPr>
                <w:rFonts w:ascii="Calibri" w:eastAsia="Times New Roman" w:hAnsi="Calibri" w:cs="Calibri"/>
                <w:color w:val="000000"/>
              </w:rPr>
            </w:pPr>
          </w:p>
        </w:tc>
      </w:tr>
      <w:tr w:rsidR="00BE2CB3" w:rsidRPr="00813FD6" w:rsidTr="00F52640">
        <w:trPr>
          <w:trHeight w:val="864"/>
          <w:jc w:val="center"/>
        </w:trPr>
        <w:tc>
          <w:tcPr>
            <w:tcW w:w="961" w:type="dxa"/>
            <w:tcBorders>
              <w:top w:val="nil"/>
              <w:left w:val="single" w:sz="4" w:space="0" w:color="auto"/>
              <w:bottom w:val="single" w:sz="4" w:space="0" w:color="auto"/>
              <w:right w:val="single" w:sz="4" w:space="0" w:color="auto"/>
            </w:tcBorders>
            <w:shd w:val="clear" w:color="000000" w:fill="D9D9D9"/>
            <w:noWrap/>
            <w:vAlign w:val="center"/>
            <w:hideMark/>
          </w:tcPr>
          <w:p w:rsidR="00BE2CB3" w:rsidRPr="00813FD6" w:rsidRDefault="00BE2CB3" w:rsidP="00022DED">
            <w:pPr>
              <w:spacing w:after="0" w:line="240" w:lineRule="auto"/>
              <w:jc w:val="center"/>
              <w:rPr>
                <w:rFonts w:ascii="Calibri" w:eastAsia="Times New Roman" w:hAnsi="Calibri" w:cs="Calibri"/>
                <w:b/>
                <w:bCs/>
                <w:color w:val="000000"/>
              </w:rPr>
            </w:pPr>
            <w:r w:rsidRPr="00813FD6">
              <w:rPr>
                <w:rFonts w:ascii="Calibri" w:eastAsia="Times New Roman" w:hAnsi="Calibri" w:cs="Calibri"/>
                <w:b/>
                <w:bCs/>
                <w:color w:val="000000"/>
              </w:rPr>
              <w:t>2</w:t>
            </w:r>
          </w:p>
        </w:tc>
        <w:tc>
          <w:tcPr>
            <w:tcW w:w="1464" w:type="dxa"/>
            <w:tcBorders>
              <w:top w:val="nil"/>
              <w:left w:val="nil"/>
              <w:bottom w:val="single" w:sz="4" w:space="0" w:color="auto"/>
              <w:right w:val="single" w:sz="4" w:space="0" w:color="auto"/>
            </w:tcBorders>
            <w:shd w:val="clear" w:color="000000" w:fill="F2F2F2"/>
            <w:noWrap/>
            <w:vAlign w:val="center"/>
          </w:tcPr>
          <w:p w:rsidR="00BE2CB3" w:rsidRPr="00813FD6" w:rsidRDefault="00BE2CB3"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FIELD CORN SWEET CORN</w:t>
            </w:r>
          </w:p>
        </w:tc>
        <w:tc>
          <w:tcPr>
            <w:tcW w:w="1086" w:type="dxa"/>
            <w:tcBorders>
              <w:top w:val="nil"/>
              <w:left w:val="nil"/>
              <w:bottom w:val="single" w:sz="4" w:space="0" w:color="auto"/>
              <w:right w:val="single" w:sz="4" w:space="0" w:color="auto"/>
            </w:tcBorders>
            <w:shd w:val="clear" w:color="000000" w:fill="F2F2F2"/>
            <w:noWrap/>
            <w:vAlign w:val="center"/>
          </w:tcPr>
          <w:p w:rsidR="00BE2CB3" w:rsidRPr="00813FD6" w:rsidRDefault="00BE2CB3"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NA</w:t>
            </w:r>
          </w:p>
        </w:tc>
        <w:tc>
          <w:tcPr>
            <w:tcW w:w="1074" w:type="dxa"/>
            <w:tcBorders>
              <w:top w:val="nil"/>
              <w:left w:val="nil"/>
              <w:bottom w:val="single" w:sz="4" w:space="0" w:color="auto"/>
              <w:right w:val="single" w:sz="4" w:space="0" w:color="auto"/>
            </w:tcBorders>
            <w:shd w:val="clear" w:color="000000" w:fill="F2F2F2"/>
            <w:noWrap/>
            <w:vAlign w:val="center"/>
          </w:tcPr>
          <w:p w:rsidR="00BE2CB3" w:rsidRPr="00813FD6" w:rsidRDefault="00BE2CB3"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COTTON</w:t>
            </w:r>
          </w:p>
        </w:tc>
        <w:tc>
          <w:tcPr>
            <w:tcW w:w="1440" w:type="dxa"/>
            <w:tcBorders>
              <w:top w:val="nil"/>
              <w:left w:val="nil"/>
              <w:bottom w:val="single" w:sz="4" w:space="0" w:color="auto"/>
              <w:right w:val="single" w:sz="4" w:space="0" w:color="auto"/>
            </w:tcBorders>
            <w:shd w:val="clear" w:color="000000" w:fill="F2F2F2"/>
            <w:vAlign w:val="center"/>
          </w:tcPr>
          <w:p w:rsidR="00BE2CB3" w:rsidRPr="00813FD6" w:rsidRDefault="00BE2CB3"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RESIDENTIAL USES</w:t>
            </w:r>
          </w:p>
        </w:tc>
        <w:tc>
          <w:tcPr>
            <w:tcW w:w="1170" w:type="dxa"/>
            <w:tcBorders>
              <w:top w:val="nil"/>
              <w:left w:val="nil"/>
              <w:bottom w:val="single" w:sz="4" w:space="0" w:color="auto"/>
              <w:right w:val="single" w:sz="4" w:space="0" w:color="auto"/>
            </w:tcBorders>
            <w:shd w:val="clear" w:color="000000" w:fill="F2F2F2"/>
            <w:noWrap/>
            <w:vAlign w:val="center"/>
          </w:tcPr>
          <w:p w:rsidR="00BE2CB3" w:rsidRPr="00813FD6" w:rsidRDefault="00BE2CB3" w:rsidP="00386D6B">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ALFALFA </w:t>
            </w:r>
            <w:r w:rsidR="00E00E15">
              <w:rPr>
                <w:rFonts w:ascii="Calibri" w:eastAsia="Times New Roman" w:hAnsi="Calibri" w:cs="Calibri"/>
                <w:color w:val="000000"/>
              </w:rPr>
              <w:t>GRASS FORAGE</w:t>
            </w:r>
          </w:p>
        </w:tc>
        <w:tc>
          <w:tcPr>
            <w:tcW w:w="1440" w:type="dxa"/>
            <w:tcBorders>
              <w:top w:val="nil"/>
              <w:left w:val="nil"/>
              <w:bottom w:val="single" w:sz="4" w:space="0" w:color="auto"/>
              <w:right w:val="single" w:sz="4" w:space="0" w:color="auto"/>
            </w:tcBorders>
            <w:shd w:val="clear" w:color="000000" w:fill="F2F2F2"/>
            <w:vAlign w:val="center"/>
          </w:tcPr>
          <w:p w:rsidR="00BE2CB3" w:rsidRPr="00813FD6" w:rsidRDefault="00BE2CB3" w:rsidP="00022DED">
            <w:pPr>
              <w:spacing w:after="0" w:line="240" w:lineRule="auto"/>
              <w:jc w:val="center"/>
              <w:rPr>
                <w:rFonts w:ascii="Calibri" w:eastAsia="Times New Roman" w:hAnsi="Calibri" w:cs="Calibri"/>
              </w:rPr>
            </w:pPr>
            <w:r>
              <w:rPr>
                <w:rFonts w:ascii="Calibri" w:eastAsia="Times New Roman" w:hAnsi="Calibri" w:cs="Calibri"/>
                <w:color w:val="000000"/>
              </w:rPr>
              <w:t>NA</w:t>
            </w:r>
          </w:p>
        </w:tc>
        <w:tc>
          <w:tcPr>
            <w:tcW w:w="1440" w:type="dxa"/>
            <w:tcBorders>
              <w:top w:val="nil"/>
              <w:left w:val="nil"/>
              <w:bottom w:val="single" w:sz="4" w:space="0" w:color="auto"/>
              <w:right w:val="single" w:sz="4" w:space="0" w:color="auto"/>
            </w:tcBorders>
            <w:shd w:val="clear" w:color="000000" w:fill="F2F2F2"/>
            <w:vAlign w:val="center"/>
          </w:tcPr>
          <w:p w:rsidR="00BE2CB3" w:rsidRPr="00813FD6" w:rsidRDefault="00BE2CB3" w:rsidP="00022DED">
            <w:pPr>
              <w:spacing w:after="0" w:line="240" w:lineRule="auto"/>
              <w:jc w:val="center"/>
              <w:rPr>
                <w:rFonts w:ascii="Calibri" w:eastAsia="Times New Roman" w:hAnsi="Calibri" w:cs="Calibri"/>
              </w:rPr>
            </w:pPr>
            <w:r>
              <w:rPr>
                <w:rFonts w:ascii="Calibri" w:eastAsia="Times New Roman" w:hAnsi="Calibri" w:cs="Calibri"/>
                <w:color w:val="000000"/>
              </w:rPr>
              <w:t>CLOVER</w:t>
            </w:r>
          </w:p>
        </w:tc>
        <w:tc>
          <w:tcPr>
            <w:tcW w:w="1890" w:type="dxa"/>
            <w:tcBorders>
              <w:top w:val="nil"/>
              <w:left w:val="nil"/>
              <w:bottom w:val="single" w:sz="4" w:space="0" w:color="auto"/>
              <w:right w:val="single" w:sz="4" w:space="0" w:color="auto"/>
            </w:tcBorders>
            <w:shd w:val="clear" w:color="000000" w:fill="F2F2F2"/>
            <w:vAlign w:val="center"/>
          </w:tcPr>
          <w:p w:rsidR="00BE2CB3" w:rsidRDefault="00BE2CB3"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CITRUS GUAVA</w:t>
            </w:r>
          </w:p>
          <w:p w:rsidR="00BE2CB3" w:rsidRPr="00813FD6" w:rsidRDefault="00BE2CB3"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CHERRIES (TART) KUMQUAT</w:t>
            </w:r>
          </w:p>
        </w:tc>
        <w:tc>
          <w:tcPr>
            <w:tcW w:w="1890" w:type="dxa"/>
            <w:tcBorders>
              <w:top w:val="nil"/>
              <w:left w:val="nil"/>
              <w:bottom w:val="single" w:sz="4" w:space="0" w:color="auto"/>
              <w:right w:val="single" w:sz="4" w:space="0" w:color="auto"/>
            </w:tcBorders>
            <w:shd w:val="clear" w:color="000000" w:fill="F2F2F2"/>
          </w:tcPr>
          <w:p w:rsidR="00BE2CB3" w:rsidRDefault="00BE2CB3" w:rsidP="00022DED">
            <w:pPr>
              <w:spacing w:after="0" w:line="240" w:lineRule="auto"/>
              <w:jc w:val="center"/>
              <w:rPr>
                <w:rFonts w:ascii="Calibri" w:eastAsia="Times New Roman" w:hAnsi="Calibri" w:cs="Calibri"/>
                <w:color w:val="000000"/>
              </w:rPr>
            </w:pPr>
          </w:p>
          <w:p w:rsidR="00BE2CB3" w:rsidRDefault="00BE2CB3"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WATERCRESS</w:t>
            </w:r>
          </w:p>
        </w:tc>
      </w:tr>
      <w:tr w:rsidR="00BE2CB3" w:rsidRPr="00813FD6" w:rsidTr="00F52640">
        <w:trPr>
          <w:trHeight w:val="864"/>
          <w:jc w:val="center"/>
        </w:trPr>
        <w:tc>
          <w:tcPr>
            <w:tcW w:w="961" w:type="dxa"/>
            <w:tcBorders>
              <w:top w:val="nil"/>
              <w:left w:val="single" w:sz="4" w:space="0" w:color="auto"/>
              <w:bottom w:val="single" w:sz="4" w:space="0" w:color="auto"/>
              <w:right w:val="single" w:sz="4" w:space="0" w:color="auto"/>
            </w:tcBorders>
            <w:shd w:val="clear" w:color="000000" w:fill="D9D9D9"/>
            <w:noWrap/>
            <w:vAlign w:val="center"/>
            <w:hideMark/>
          </w:tcPr>
          <w:p w:rsidR="00BE2CB3" w:rsidRPr="00813FD6" w:rsidRDefault="00BE2CB3" w:rsidP="00022DED">
            <w:pPr>
              <w:spacing w:after="0" w:line="240" w:lineRule="auto"/>
              <w:jc w:val="center"/>
              <w:rPr>
                <w:rFonts w:ascii="Calibri" w:eastAsia="Times New Roman" w:hAnsi="Calibri" w:cs="Calibri"/>
                <w:b/>
                <w:bCs/>
                <w:color w:val="000000"/>
              </w:rPr>
            </w:pPr>
            <w:r w:rsidRPr="00813FD6">
              <w:rPr>
                <w:rFonts w:ascii="Calibri" w:eastAsia="Times New Roman" w:hAnsi="Calibri" w:cs="Calibri"/>
                <w:b/>
                <w:bCs/>
                <w:color w:val="000000"/>
              </w:rPr>
              <w:t>3</w:t>
            </w:r>
          </w:p>
        </w:tc>
        <w:tc>
          <w:tcPr>
            <w:tcW w:w="1464" w:type="dxa"/>
            <w:tcBorders>
              <w:top w:val="nil"/>
              <w:left w:val="nil"/>
              <w:bottom w:val="single" w:sz="4" w:space="0" w:color="auto"/>
              <w:right w:val="single" w:sz="4" w:space="0" w:color="auto"/>
            </w:tcBorders>
            <w:shd w:val="clear" w:color="auto" w:fill="auto"/>
            <w:vAlign w:val="center"/>
          </w:tcPr>
          <w:p w:rsidR="00BE2CB3" w:rsidRPr="00813FD6" w:rsidRDefault="00BE2CB3"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FIELD CORN SWEET CORN</w:t>
            </w:r>
          </w:p>
        </w:tc>
        <w:tc>
          <w:tcPr>
            <w:tcW w:w="1086" w:type="dxa"/>
            <w:tcBorders>
              <w:top w:val="nil"/>
              <w:left w:val="nil"/>
              <w:bottom w:val="single" w:sz="4" w:space="0" w:color="auto"/>
              <w:right w:val="single" w:sz="4" w:space="0" w:color="auto"/>
            </w:tcBorders>
            <w:shd w:val="clear" w:color="auto" w:fill="auto"/>
            <w:vAlign w:val="center"/>
          </w:tcPr>
          <w:p w:rsidR="00BE2CB3" w:rsidRPr="00813FD6" w:rsidRDefault="00BE2CB3"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NA</w:t>
            </w:r>
          </w:p>
        </w:tc>
        <w:tc>
          <w:tcPr>
            <w:tcW w:w="1074" w:type="dxa"/>
            <w:tcBorders>
              <w:top w:val="nil"/>
              <w:left w:val="nil"/>
              <w:bottom w:val="single" w:sz="4" w:space="0" w:color="auto"/>
              <w:right w:val="single" w:sz="4" w:space="0" w:color="auto"/>
            </w:tcBorders>
            <w:shd w:val="clear" w:color="auto" w:fill="auto"/>
            <w:vAlign w:val="center"/>
          </w:tcPr>
          <w:p w:rsidR="00BE2CB3" w:rsidRPr="00813FD6" w:rsidRDefault="00BE2CB3"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COTTON</w:t>
            </w:r>
          </w:p>
        </w:tc>
        <w:tc>
          <w:tcPr>
            <w:tcW w:w="1440" w:type="dxa"/>
            <w:tcBorders>
              <w:top w:val="nil"/>
              <w:left w:val="nil"/>
              <w:bottom w:val="single" w:sz="4" w:space="0" w:color="auto"/>
              <w:right w:val="single" w:sz="4" w:space="0" w:color="auto"/>
            </w:tcBorders>
            <w:shd w:val="clear" w:color="auto" w:fill="auto"/>
            <w:vAlign w:val="center"/>
          </w:tcPr>
          <w:p w:rsidR="00BE2CB3" w:rsidRPr="00813FD6" w:rsidRDefault="00BE2CB3"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NA RESIDENTIAL USES</w:t>
            </w:r>
          </w:p>
        </w:tc>
        <w:tc>
          <w:tcPr>
            <w:tcW w:w="1170" w:type="dxa"/>
            <w:tcBorders>
              <w:top w:val="nil"/>
              <w:left w:val="nil"/>
              <w:bottom w:val="single" w:sz="4" w:space="0" w:color="auto"/>
              <w:right w:val="single" w:sz="4" w:space="0" w:color="auto"/>
            </w:tcBorders>
            <w:shd w:val="clear" w:color="auto" w:fill="auto"/>
            <w:vAlign w:val="center"/>
          </w:tcPr>
          <w:p w:rsidR="00BE2CB3" w:rsidRPr="00813FD6" w:rsidRDefault="00BE2CB3" w:rsidP="00386D6B">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ALFALFA </w:t>
            </w:r>
            <w:r w:rsidR="00E00E15">
              <w:rPr>
                <w:rFonts w:ascii="Calibri" w:eastAsia="Times New Roman" w:hAnsi="Calibri" w:cs="Calibri"/>
                <w:color w:val="000000"/>
              </w:rPr>
              <w:t>GRASS FORAGE</w:t>
            </w:r>
          </w:p>
        </w:tc>
        <w:tc>
          <w:tcPr>
            <w:tcW w:w="1440" w:type="dxa"/>
            <w:tcBorders>
              <w:top w:val="nil"/>
              <w:left w:val="nil"/>
              <w:bottom w:val="single" w:sz="4" w:space="0" w:color="auto"/>
              <w:right w:val="single" w:sz="4" w:space="0" w:color="auto"/>
            </w:tcBorders>
            <w:shd w:val="clear" w:color="auto" w:fill="auto"/>
            <w:vAlign w:val="center"/>
          </w:tcPr>
          <w:p w:rsidR="00BE2CB3" w:rsidRPr="00813FD6" w:rsidRDefault="00BE2CB3" w:rsidP="00022DED">
            <w:pPr>
              <w:spacing w:after="0" w:line="240" w:lineRule="auto"/>
              <w:jc w:val="center"/>
              <w:rPr>
                <w:rFonts w:ascii="Calibri" w:eastAsia="Times New Roman" w:hAnsi="Calibri" w:cs="Calibri"/>
              </w:rPr>
            </w:pPr>
            <w:r>
              <w:rPr>
                <w:rFonts w:ascii="Calibri" w:eastAsia="Times New Roman" w:hAnsi="Calibri" w:cs="Calibri"/>
                <w:color w:val="000000"/>
              </w:rPr>
              <w:t>NA</w:t>
            </w:r>
          </w:p>
        </w:tc>
        <w:tc>
          <w:tcPr>
            <w:tcW w:w="1440" w:type="dxa"/>
            <w:tcBorders>
              <w:top w:val="nil"/>
              <w:left w:val="nil"/>
              <w:bottom w:val="single" w:sz="4" w:space="0" w:color="auto"/>
              <w:right w:val="single" w:sz="4" w:space="0" w:color="auto"/>
            </w:tcBorders>
            <w:shd w:val="clear" w:color="auto" w:fill="auto"/>
            <w:vAlign w:val="center"/>
          </w:tcPr>
          <w:p w:rsidR="00BE2CB3" w:rsidRPr="00813FD6" w:rsidRDefault="00BE2CB3" w:rsidP="00022DED">
            <w:pPr>
              <w:spacing w:after="0" w:line="240" w:lineRule="auto"/>
              <w:jc w:val="center"/>
              <w:rPr>
                <w:rFonts w:ascii="Calibri" w:eastAsia="Times New Roman" w:hAnsi="Calibri" w:cs="Calibri"/>
              </w:rPr>
            </w:pPr>
            <w:r>
              <w:rPr>
                <w:rFonts w:ascii="Calibri" w:eastAsia="Times New Roman" w:hAnsi="Calibri" w:cs="Calibri"/>
                <w:color w:val="000000"/>
              </w:rPr>
              <w:t>CLOVER</w:t>
            </w:r>
          </w:p>
        </w:tc>
        <w:tc>
          <w:tcPr>
            <w:tcW w:w="1890" w:type="dxa"/>
            <w:tcBorders>
              <w:top w:val="nil"/>
              <w:left w:val="nil"/>
              <w:bottom w:val="single" w:sz="4" w:space="0" w:color="auto"/>
              <w:right w:val="single" w:sz="4" w:space="0" w:color="auto"/>
            </w:tcBorders>
            <w:shd w:val="clear" w:color="auto" w:fill="auto"/>
            <w:vAlign w:val="center"/>
          </w:tcPr>
          <w:p w:rsidR="00BE2CB3" w:rsidRDefault="00BE2CB3"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CITRUS GUAVA</w:t>
            </w:r>
          </w:p>
          <w:p w:rsidR="00BE2CB3" w:rsidRPr="00813FD6" w:rsidRDefault="00BE2CB3"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CHERRIES (TART) KUMQUAT</w:t>
            </w:r>
          </w:p>
        </w:tc>
        <w:tc>
          <w:tcPr>
            <w:tcW w:w="1890" w:type="dxa"/>
            <w:tcBorders>
              <w:top w:val="nil"/>
              <w:left w:val="nil"/>
              <w:bottom w:val="single" w:sz="4" w:space="0" w:color="auto"/>
              <w:right w:val="single" w:sz="4" w:space="0" w:color="auto"/>
            </w:tcBorders>
          </w:tcPr>
          <w:p w:rsidR="00BE2CB3" w:rsidRDefault="00BE2CB3" w:rsidP="00022DED">
            <w:pPr>
              <w:spacing w:after="0" w:line="240" w:lineRule="auto"/>
              <w:jc w:val="center"/>
              <w:rPr>
                <w:rFonts w:ascii="Calibri" w:eastAsia="Times New Roman" w:hAnsi="Calibri" w:cs="Calibri"/>
                <w:color w:val="000000"/>
              </w:rPr>
            </w:pPr>
          </w:p>
          <w:p w:rsidR="00BE2CB3" w:rsidRDefault="00BE2CB3"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WATERCRESS</w:t>
            </w:r>
          </w:p>
        </w:tc>
      </w:tr>
      <w:tr w:rsidR="00BE2CB3" w:rsidRPr="00813FD6" w:rsidTr="00F52640">
        <w:trPr>
          <w:trHeight w:val="864"/>
          <w:jc w:val="center"/>
        </w:trPr>
        <w:tc>
          <w:tcPr>
            <w:tcW w:w="961" w:type="dxa"/>
            <w:tcBorders>
              <w:top w:val="nil"/>
              <w:left w:val="single" w:sz="4" w:space="0" w:color="auto"/>
              <w:bottom w:val="single" w:sz="4" w:space="0" w:color="auto"/>
              <w:right w:val="single" w:sz="4" w:space="0" w:color="auto"/>
            </w:tcBorders>
            <w:shd w:val="clear" w:color="000000" w:fill="D9D9D9"/>
            <w:noWrap/>
            <w:vAlign w:val="center"/>
            <w:hideMark/>
          </w:tcPr>
          <w:p w:rsidR="00BE2CB3" w:rsidRPr="00813FD6" w:rsidRDefault="00BE2CB3" w:rsidP="00C54451">
            <w:pPr>
              <w:spacing w:after="0" w:line="240" w:lineRule="auto"/>
              <w:jc w:val="center"/>
              <w:rPr>
                <w:rFonts w:ascii="Calibri" w:eastAsia="Times New Roman" w:hAnsi="Calibri" w:cs="Calibri"/>
                <w:b/>
                <w:bCs/>
                <w:color w:val="000000"/>
              </w:rPr>
            </w:pPr>
            <w:r w:rsidRPr="00813FD6">
              <w:rPr>
                <w:rFonts w:ascii="Calibri" w:eastAsia="Times New Roman" w:hAnsi="Calibri" w:cs="Calibri"/>
                <w:b/>
                <w:bCs/>
                <w:color w:val="000000"/>
              </w:rPr>
              <w:t>4</w:t>
            </w:r>
          </w:p>
        </w:tc>
        <w:tc>
          <w:tcPr>
            <w:tcW w:w="1464" w:type="dxa"/>
            <w:tcBorders>
              <w:top w:val="nil"/>
              <w:left w:val="nil"/>
              <w:bottom w:val="single" w:sz="4" w:space="0" w:color="auto"/>
              <w:right w:val="single" w:sz="4" w:space="0" w:color="auto"/>
            </w:tcBorders>
            <w:shd w:val="clear" w:color="000000" w:fill="F2F2F2"/>
            <w:noWrap/>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FIELD CORN SWEET CORN</w:t>
            </w:r>
          </w:p>
        </w:tc>
        <w:tc>
          <w:tcPr>
            <w:tcW w:w="1086" w:type="dxa"/>
            <w:tcBorders>
              <w:top w:val="nil"/>
              <w:left w:val="nil"/>
              <w:bottom w:val="single" w:sz="4" w:space="0" w:color="auto"/>
              <w:right w:val="single" w:sz="4" w:space="0" w:color="auto"/>
            </w:tcBorders>
            <w:shd w:val="clear" w:color="000000" w:fill="F2F2F2"/>
            <w:noWrap/>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NA</w:t>
            </w:r>
          </w:p>
        </w:tc>
        <w:tc>
          <w:tcPr>
            <w:tcW w:w="1074" w:type="dxa"/>
            <w:tcBorders>
              <w:top w:val="nil"/>
              <w:left w:val="nil"/>
              <w:bottom w:val="single" w:sz="4" w:space="0" w:color="auto"/>
              <w:right w:val="single" w:sz="4" w:space="0" w:color="auto"/>
            </w:tcBorders>
            <w:shd w:val="clear" w:color="000000" w:fill="000000"/>
            <w:noWrap/>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COTTON</w:t>
            </w:r>
          </w:p>
        </w:tc>
        <w:tc>
          <w:tcPr>
            <w:tcW w:w="1440" w:type="dxa"/>
            <w:tcBorders>
              <w:top w:val="nil"/>
              <w:left w:val="nil"/>
              <w:bottom w:val="single" w:sz="4" w:space="0" w:color="auto"/>
              <w:right w:val="single" w:sz="4" w:space="0" w:color="auto"/>
            </w:tcBorders>
            <w:shd w:val="clear" w:color="000000" w:fill="F2F2F2"/>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RESIDENTIAL USES</w:t>
            </w:r>
          </w:p>
        </w:tc>
        <w:tc>
          <w:tcPr>
            <w:tcW w:w="1170" w:type="dxa"/>
            <w:tcBorders>
              <w:top w:val="nil"/>
              <w:left w:val="nil"/>
              <w:bottom w:val="single" w:sz="4" w:space="0" w:color="auto"/>
              <w:right w:val="single" w:sz="4" w:space="0" w:color="auto"/>
            </w:tcBorders>
            <w:shd w:val="clear" w:color="000000" w:fill="F2F2F2"/>
            <w:noWrap/>
            <w:vAlign w:val="center"/>
          </w:tcPr>
          <w:p w:rsidR="00BE2CB3" w:rsidRPr="00813FD6" w:rsidRDefault="00BE2CB3" w:rsidP="00386D6B">
            <w:pPr>
              <w:spacing w:after="0" w:line="240" w:lineRule="auto"/>
              <w:jc w:val="center"/>
              <w:rPr>
                <w:rFonts w:ascii="Calibri" w:eastAsia="Times New Roman" w:hAnsi="Calibri" w:cs="Calibri"/>
                <w:color w:val="000000"/>
              </w:rPr>
            </w:pPr>
            <w:r>
              <w:rPr>
                <w:rFonts w:ascii="Calibri" w:eastAsia="Times New Roman" w:hAnsi="Calibri" w:cs="Calibri"/>
                <w:color w:val="000000"/>
              </w:rPr>
              <w:t>ALFALFA</w:t>
            </w:r>
            <w:r w:rsidR="00E00E15">
              <w:rPr>
                <w:rFonts w:ascii="Calibri" w:eastAsia="Times New Roman" w:hAnsi="Calibri" w:cs="Calibri"/>
                <w:color w:val="000000"/>
              </w:rPr>
              <w:t xml:space="preserve"> GRASS FORAGE</w:t>
            </w:r>
            <w:r>
              <w:rPr>
                <w:rFonts w:ascii="Calibri" w:eastAsia="Times New Roman" w:hAnsi="Calibri" w:cs="Calibri"/>
                <w:color w:val="000000"/>
              </w:rPr>
              <w:t xml:space="preserve"> </w:t>
            </w:r>
          </w:p>
        </w:tc>
        <w:tc>
          <w:tcPr>
            <w:tcW w:w="1440" w:type="dxa"/>
            <w:tcBorders>
              <w:top w:val="nil"/>
              <w:left w:val="nil"/>
              <w:bottom w:val="single" w:sz="4" w:space="0" w:color="auto"/>
              <w:right w:val="single" w:sz="4" w:space="0" w:color="auto"/>
            </w:tcBorders>
            <w:shd w:val="clear" w:color="000000" w:fill="F2F2F2"/>
            <w:vAlign w:val="center"/>
          </w:tcPr>
          <w:p w:rsidR="00BE2CB3" w:rsidRPr="00813FD6" w:rsidRDefault="00BE2CB3" w:rsidP="00C54451">
            <w:pPr>
              <w:spacing w:after="0" w:line="240" w:lineRule="auto"/>
              <w:jc w:val="center"/>
              <w:rPr>
                <w:rFonts w:ascii="Calibri" w:eastAsia="Times New Roman" w:hAnsi="Calibri" w:cs="Calibri"/>
              </w:rPr>
            </w:pPr>
            <w:r>
              <w:rPr>
                <w:rFonts w:ascii="Calibri" w:eastAsia="Times New Roman" w:hAnsi="Calibri" w:cs="Calibri"/>
                <w:color w:val="000000"/>
              </w:rPr>
              <w:t>NA</w:t>
            </w:r>
          </w:p>
        </w:tc>
        <w:tc>
          <w:tcPr>
            <w:tcW w:w="1440" w:type="dxa"/>
            <w:tcBorders>
              <w:top w:val="nil"/>
              <w:left w:val="nil"/>
              <w:bottom w:val="single" w:sz="4" w:space="0" w:color="auto"/>
              <w:right w:val="single" w:sz="4" w:space="0" w:color="auto"/>
            </w:tcBorders>
            <w:shd w:val="clear" w:color="000000" w:fill="F2F2F2"/>
            <w:vAlign w:val="center"/>
          </w:tcPr>
          <w:p w:rsidR="00BE2CB3" w:rsidRPr="00813FD6" w:rsidRDefault="00BE2CB3" w:rsidP="00C54451">
            <w:pPr>
              <w:spacing w:after="0" w:line="240" w:lineRule="auto"/>
              <w:jc w:val="center"/>
              <w:rPr>
                <w:rFonts w:ascii="Calibri" w:eastAsia="Times New Roman" w:hAnsi="Calibri" w:cs="Calibri"/>
              </w:rPr>
            </w:pPr>
            <w:r>
              <w:rPr>
                <w:rFonts w:ascii="Calibri" w:eastAsia="Times New Roman" w:hAnsi="Calibri" w:cs="Calibri"/>
                <w:color w:val="000000"/>
              </w:rPr>
              <w:t>CLOVER</w:t>
            </w:r>
          </w:p>
        </w:tc>
        <w:tc>
          <w:tcPr>
            <w:tcW w:w="1890" w:type="dxa"/>
            <w:tcBorders>
              <w:top w:val="nil"/>
              <w:left w:val="nil"/>
              <w:bottom w:val="single" w:sz="4" w:space="0" w:color="auto"/>
              <w:right w:val="single" w:sz="4" w:space="0" w:color="auto"/>
            </w:tcBorders>
            <w:shd w:val="clear" w:color="000000" w:fill="F2F2F2"/>
            <w:vAlign w:val="center"/>
          </w:tcPr>
          <w:p w:rsidR="00BE2CB3"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CITRUS GUAVA</w:t>
            </w:r>
          </w:p>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CHERRIES (TART) KUMQUAT</w:t>
            </w:r>
          </w:p>
        </w:tc>
        <w:tc>
          <w:tcPr>
            <w:tcW w:w="1890" w:type="dxa"/>
            <w:tcBorders>
              <w:top w:val="nil"/>
              <w:left w:val="nil"/>
              <w:bottom w:val="single" w:sz="4" w:space="0" w:color="auto"/>
              <w:right w:val="single" w:sz="4" w:space="0" w:color="auto"/>
            </w:tcBorders>
            <w:shd w:val="clear" w:color="auto" w:fill="000000" w:themeFill="text1"/>
          </w:tcPr>
          <w:p w:rsidR="00BE2CB3" w:rsidRDefault="00BE2CB3" w:rsidP="00C54451">
            <w:pPr>
              <w:spacing w:after="0" w:line="240" w:lineRule="auto"/>
              <w:jc w:val="center"/>
              <w:rPr>
                <w:rFonts w:ascii="Calibri" w:eastAsia="Times New Roman" w:hAnsi="Calibri" w:cs="Calibri"/>
                <w:color w:val="000000"/>
              </w:rPr>
            </w:pPr>
          </w:p>
        </w:tc>
      </w:tr>
      <w:tr w:rsidR="00BE2CB3" w:rsidRPr="00813FD6" w:rsidTr="00F52640">
        <w:trPr>
          <w:trHeight w:val="864"/>
          <w:jc w:val="center"/>
        </w:trPr>
        <w:tc>
          <w:tcPr>
            <w:tcW w:w="961" w:type="dxa"/>
            <w:tcBorders>
              <w:top w:val="nil"/>
              <w:left w:val="single" w:sz="4" w:space="0" w:color="auto"/>
              <w:bottom w:val="single" w:sz="4" w:space="0" w:color="auto"/>
              <w:right w:val="single" w:sz="4" w:space="0" w:color="auto"/>
            </w:tcBorders>
            <w:shd w:val="clear" w:color="000000" w:fill="D9D9D9"/>
            <w:noWrap/>
            <w:vAlign w:val="center"/>
            <w:hideMark/>
          </w:tcPr>
          <w:p w:rsidR="00BE2CB3" w:rsidRPr="00813FD6" w:rsidRDefault="00BE2CB3" w:rsidP="00C54451">
            <w:pPr>
              <w:spacing w:after="0" w:line="240" w:lineRule="auto"/>
              <w:jc w:val="center"/>
              <w:rPr>
                <w:rFonts w:ascii="Calibri" w:eastAsia="Times New Roman" w:hAnsi="Calibri" w:cs="Calibri"/>
                <w:b/>
                <w:bCs/>
                <w:color w:val="000000"/>
              </w:rPr>
            </w:pPr>
            <w:r w:rsidRPr="00813FD6">
              <w:rPr>
                <w:rFonts w:ascii="Calibri" w:eastAsia="Times New Roman" w:hAnsi="Calibri" w:cs="Calibri"/>
                <w:b/>
                <w:bCs/>
                <w:color w:val="000000"/>
              </w:rPr>
              <w:t>5</w:t>
            </w:r>
          </w:p>
        </w:tc>
        <w:tc>
          <w:tcPr>
            <w:tcW w:w="1464" w:type="dxa"/>
            <w:tcBorders>
              <w:top w:val="nil"/>
              <w:left w:val="nil"/>
              <w:bottom w:val="single" w:sz="4" w:space="0" w:color="auto"/>
              <w:right w:val="single" w:sz="4" w:space="0" w:color="auto"/>
            </w:tcBorders>
            <w:shd w:val="clear" w:color="auto" w:fill="auto"/>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FIELD CORN SWEET CORN</w:t>
            </w:r>
          </w:p>
        </w:tc>
        <w:tc>
          <w:tcPr>
            <w:tcW w:w="1086" w:type="dxa"/>
            <w:tcBorders>
              <w:top w:val="nil"/>
              <w:left w:val="nil"/>
              <w:bottom w:val="single" w:sz="4" w:space="0" w:color="auto"/>
              <w:right w:val="single" w:sz="4" w:space="0" w:color="auto"/>
            </w:tcBorders>
            <w:shd w:val="clear" w:color="auto" w:fill="auto"/>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NA</w:t>
            </w:r>
          </w:p>
        </w:tc>
        <w:tc>
          <w:tcPr>
            <w:tcW w:w="1074" w:type="dxa"/>
            <w:tcBorders>
              <w:top w:val="nil"/>
              <w:left w:val="nil"/>
              <w:bottom w:val="single" w:sz="4" w:space="0" w:color="auto"/>
              <w:right w:val="single" w:sz="4" w:space="0" w:color="auto"/>
            </w:tcBorders>
            <w:shd w:val="clear" w:color="auto" w:fill="auto"/>
            <w:noWrap/>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COTTON</w:t>
            </w:r>
          </w:p>
        </w:tc>
        <w:tc>
          <w:tcPr>
            <w:tcW w:w="1440" w:type="dxa"/>
            <w:tcBorders>
              <w:top w:val="nil"/>
              <w:left w:val="nil"/>
              <w:bottom w:val="single" w:sz="4" w:space="0" w:color="auto"/>
              <w:right w:val="single" w:sz="4" w:space="0" w:color="auto"/>
            </w:tcBorders>
            <w:shd w:val="clear" w:color="auto" w:fill="auto"/>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RESIDENTIAL USES</w:t>
            </w:r>
          </w:p>
        </w:tc>
        <w:tc>
          <w:tcPr>
            <w:tcW w:w="1170" w:type="dxa"/>
            <w:tcBorders>
              <w:top w:val="nil"/>
              <w:left w:val="nil"/>
              <w:bottom w:val="single" w:sz="4" w:space="0" w:color="auto"/>
              <w:right w:val="single" w:sz="4" w:space="0" w:color="auto"/>
            </w:tcBorders>
            <w:shd w:val="clear" w:color="auto" w:fill="auto"/>
            <w:noWrap/>
            <w:vAlign w:val="center"/>
          </w:tcPr>
          <w:p w:rsidR="00BE2CB3" w:rsidRPr="00813FD6" w:rsidRDefault="00BE2CB3" w:rsidP="00386D6B">
            <w:pPr>
              <w:spacing w:after="0" w:line="240" w:lineRule="auto"/>
              <w:jc w:val="center"/>
              <w:rPr>
                <w:rFonts w:ascii="Calibri" w:eastAsia="Times New Roman" w:hAnsi="Calibri" w:cs="Calibri"/>
                <w:color w:val="000000"/>
              </w:rPr>
            </w:pPr>
            <w:r>
              <w:rPr>
                <w:rFonts w:ascii="Calibri" w:eastAsia="Times New Roman" w:hAnsi="Calibri" w:cs="Calibri"/>
                <w:color w:val="000000"/>
              </w:rPr>
              <w:t>ALFALFA</w:t>
            </w:r>
            <w:r w:rsidR="00E00E15">
              <w:rPr>
                <w:rFonts w:ascii="Calibri" w:eastAsia="Times New Roman" w:hAnsi="Calibri" w:cs="Calibri"/>
                <w:color w:val="000000"/>
              </w:rPr>
              <w:t xml:space="preserve"> GRASS FORAGE</w:t>
            </w:r>
            <w:r>
              <w:rPr>
                <w:rFonts w:ascii="Calibri" w:eastAsia="Times New Roman" w:hAnsi="Calibri" w:cs="Calibri"/>
                <w:color w:val="000000"/>
              </w:rPr>
              <w:t xml:space="preserve"> </w:t>
            </w:r>
          </w:p>
        </w:tc>
        <w:tc>
          <w:tcPr>
            <w:tcW w:w="1440" w:type="dxa"/>
            <w:tcBorders>
              <w:top w:val="nil"/>
              <w:left w:val="nil"/>
              <w:bottom w:val="single" w:sz="4" w:space="0" w:color="auto"/>
              <w:right w:val="single" w:sz="4" w:space="0" w:color="auto"/>
            </w:tcBorders>
            <w:shd w:val="clear" w:color="auto" w:fill="auto"/>
            <w:vAlign w:val="center"/>
          </w:tcPr>
          <w:p w:rsidR="00BE2CB3" w:rsidRPr="00813FD6" w:rsidRDefault="00BE2CB3" w:rsidP="00C54451">
            <w:pPr>
              <w:spacing w:after="0" w:line="240" w:lineRule="auto"/>
              <w:jc w:val="center"/>
              <w:rPr>
                <w:rFonts w:ascii="Calibri" w:eastAsia="Times New Roman" w:hAnsi="Calibri" w:cs="Calibri"/>
              </w:rPr>
            </w:pPr>
            <w:r>
              <w:rPr>
                <w:rFonts w:ascii="Calibri" w:eastAsia="Times New Roman" w:hAnsi="Calibri" w:cs="Calibri"/>
                <w:color w:val="000000"/>
              </w:rPr>
              <w:t>NA</w:t>
            </w:r>
          </w:p>
        </w:tc>
        <w:tc>
          <w:tcPr>
            <w:tcW w:w="1440" w:type="dxa"/>
            <w:tcBorders>
              <w:top w:val="nil"/>
              <w:left w:val="nil"/>
              <w:bottom w:val="single" w:sz="4" w:space="0" w:color="auto"/>
              <w:right w:val="single" w:sz="4" w:space="0" w:color="auto"/>
            </w:tcBorders>
            <w:shd w:val="clear" w:color="auto" w:fill="auto"/>
            <w:vAlign w:val="center"/>
          </w:tcPr>
          <w:p w:rsidR="00BE2CB3" w:rsidRPr="00813FD6" w:rsidRDefault="00BE2CB3" w:rsidP="00C54451">
            <w:pPr>
              <w:spacing w:after="0" w:line="240" w:lineRule="auto"/>
              <w:jc w:val="center"/>
              <w:rPr>
                <w:rFonts w:ascii="Calibri" w:eastAsia="Times New Roman" w:hAnsi="Calibri" w:cs="Calibri"/>
              </w:rPr>
            </w:pPr>
            <w:r>
              <w:rPr>
                <w:rFonts w:ascii="Calibri" w:eastAsia="Times New Roman" w:hAnsi="Calibri" w:cs="Calibri"/>
                <w:color w:val="000000"/>
              </w:rPr>
              <w:t>CLOVER</w:t>
            </w:r>
          </w:p>
        </w:tc>
        <w:tc>
          <w:tcPr>
            <w:tcW w:w="1890" w:type="dxa"/>
            <w:tcBorders>
              <w:top w:val="nil"/>
              <w:left w:val="nil"/>
              <w:bottom w:val="single" w:sz="4" w:space="0" w:color="auto"/>
              <w:right w:val="single" w:sz="4" w:space="0" w:color="auto"/>
            </w:tcBorders>
            <w:shd w:val="clear" w:color="auto" w:fill="auto"/>
            <w:vAlign w:val="center"/>
          </w:tcPr>
          <w:p w:rsidR="00BE2CB3"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CITRUS GUAVA</w:t>
            </w:r>
          </w:p>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CHERRIES (TART) KUMQUAT</w:t>
            </w:r>
          </w:p>
        </w:tc>
        <w:tc>
          <w:tcPr>
            <w:tcW w:w="1890" w:type="dxa"/>
            <w:tcBorders>
              <w:top w:val="nil"/>
              <w:left w:val="nil"/>
              <w:bottom w:val="single" w:sz="4" w:space="0" w:color="auto"/>
              <w:right w:val="single" w:sz="4" w:space="0" w:color="auto"/>
            </w:tcBorders>
          </w:tcPr>
          <w:p w:rsidR="00BE2CB3" w:rsidRDefault="00BE2CB3" w:rsidP="00C54451">
            <w:pPr>
              <w:spacing w:after="0" w:line="240" w:lineRule="auto"/>
              <w:jc w:val="center"/>
              <w:rPr>
                <w:rFonts w:ascii="Calibri" w:eastAsia="Times New Roman" w:hAnsi="Calibri" w:cs="Calibri"/>
                <w:color w:val="000000"/>
              </w:rPr>
            </w:pPr>
          </w:p>
          <w:p w:rsidR="00BE2CB3"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WATERCRESS</w:t>
            </w:r>
          </w:p>
        </w:tc>
      </w:tr>
      <w:tr w:rsidR="00BE2CB3" w:rsidRPr="00813FD6" w:rsidTr="00F52640">
        <w:trPr>
          <w:trHeight w:val="864"/>
          <w:jc w:val="center"/>
        </w:trPr>
        <w:tc>
          <w:tcPr>
            <w:tcW w:w="961" w:type="dxa"/>
            <w:tcBorders>
              <w:top w:val="nil"/>
              <w:left w:val="single" w:sz="4" w:space="0" w:color="auto"/>
              <w:bottom w:val="single" w:sz="4" w:space="0" w:color="auto"/>
              <w:right w:val="single" w:sz="4" w:space="0" w:color="auto"/>
            </w:tcBorders>
            <w:shd w:val="clear" w:color="000000" w:fill="D9D9D9"/>
            <w:noWrap/>
            <w:vAlign w:val="center"/>
            <w:hideMark/>
          </w:tcPr>
          <w:p w:rsidR="00BE2CB3" w:rsidRPr="00813FD6" w:rsidRDefault="00BE2CB3" w:rsidP="00C54451">
            <w:pPr>
              <w:spacing w:after="0" w:line="240" w:lineRule="auto"/>
              <w:jc w:val="center"/>
              <w:rPr>
                <w:rFonts w:ascii="Calibri" w:eastAsia="Times New Roman" w:hAnsi="Calibri" w:cs="Calibri"/>
                <w:b/>
                <w:bCs/>
                <w:color w:val="000000"/>
              </w:rPr>
            </w:pPr>
            <w:r w:rsidRPr="00813FD6">
              <w:rPr>
                <w:rFonts w:ascii="Calibri" w:eastAsia="Times New Roman" w:hAnsi="Calibri" w:cs="Calibri"/>
                <w:b/>
                <w:bCs/>
                <w:color w:val="000000"/>
              </w:rPr>
              <w:t>6</w:t>
            </w:r>
          </w:p>
        </w:tc>
        <w:tc>
          <w:tcPr>
            <w:tcW w:w="1464" w:type="dxa"/>
            <w:tcBorders>
              <w:top w:val="nil"/>
              <w:left w:val="nil"/>
              <w:bottom w:val="single" w:sz="4" w:space="0" w:color="auto"/>
              <w:right w:val="single" w:sz="4" w:space="0" w:color="auto"/>
            </w:tcBorders>
            <w:shd w:val="clear" w:color="000000" w:fill="F2F2F2"/>
            <w:noWrap/>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FIELD CORN SWEET CORN</w:t>
            </w:r>
          </w:p>
        </w:tc>
        <w:tc>
          <w:tcPr>
            <w:tcW w:w="1086" w:type="dxa"/>
            <w:tcBorders>
              <w:top w:val="nil"/>
              <w:left w:val="nil"/>
              <w:bottom w:val="single" w:sz="4" w:space="0" w:color="auto"/>
              <w:right w:val="single" w:sz="4" w:space="0" w:color="auto"/>
            </w:tcBorders>
            <w:shd w:val="clear" w:color="000000" w:fill="F2F2F2"/>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NA</w:t>
            </w:r>
          </w:p>
        </w:tc>
        <w:tc>
          <w:tcPr>
            <w:tcW w:w="1074" w:type="dxa"/>
            <w:tcBorders>
              <w:top w:val="nil"/>
              <w:left w:val="nil"/>
              <w:bottom w:val="single" w:sz="4" w:space="0" w:color="auto"/>
              <w:right w:val="single" w:sz="4" w:space="0" w:color="auto"/>
            </w:tcBorders>
            <w:shd w:val="clear" w:color="000000" w:fill="F2F2F2"/>
            <w:noWrap/>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COTTON</w:t>
            </w:r>
          </w:p>
        </w:tc>
        <w:tc>
          <w:tcPr>
            <w:tcW w:w="1440" w:type="dxa"/>
            <w:tcBorders>
              <w:top w:val="nil"/>
              <w:left w:val="nil"/>
              <w:bottom w:val="single" w:sz="4" w:space="0" w:color="auto"/>
              <w:right w:val="single" w:sz="4" w:space="0" w:color="auto"/>
            </w:tcBorders>
            <w:shd w:val="clear" w:color="000000" w:fill="F2F2F2"/>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RESIDENTIAL USES</w:t>
            </w:r>
          </w:p>
        </w:tc>
        <w:tc>
          <w:tcPr>
            <w:tcW w:w="1170" w:type="dxa"/>
            <w:tcBorders>
              <w:top w:val="nil"/>
              <w:left w:val="nil"/>
              <w:bottom w:val="single" w:sz="4" w:space="0" w:color="auto"/>
              <w:right w:val="single" w:sz="4" w:space="0" w:color="auto"/>
            </w:tcBorders>
            <w:shd w:val="clear" w:color="000000" w:fill="F2F2F2"/>
            <w:noWrap/>
            <w:vAlign w:val="center"/>
          </w:tcPr>
          <w:p w:rsidR="00BE2CB3" w:rsidRPr="00813FD6" w:rsidRDefault="00BE2CB3" w:rsidP="00386D6B">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ALFALFA </w:t>
            </w:r>
            <w:r w:rsidR="00E00E15">
              <w:rPr>
                <w:rFonts w:ascii="Calibri" w:eastAsia="Times New Roman" w:hAnsi="Calibri" w:cs="Calibri"/>
                <w:color w:val="000000"/>
              </w:rPr>
              <w:t>GRASS FORAGE</w:t>
            </w:r>
          </w:p>
        </w:tc>
        <w:tc>
          <w:tcPr>
            <w:tcW w:w="1440" w:type="dxa"/>
            <w:tcBorders>
              <w:top w:val="nil"/>
              <w:left w:val="nil"/>
              <w:bottom w:val="single" w:sz="4" w:space="0" w:color="auto"/>
              <w:right w:val="single" w:sz="4" w:space="0" w:color="auto"/>
            </w:tcBorders>
            <w:shd w:val="clear" w:color="000000" w:fill="F2F2F2"/>
            <w:vAlign w:val="center"/>
          </w:tcPr>
          <w:p w:rsidR="00BE2CB3" w:rsidRPr="00813FD6" w:rsidRDefault="00BE2CB3" w:rsidP="00C54451">
            <w:pPr>
              <w:spacing w:after="0" w:line="240" w:lineRule="auto"/>
              <w:jc w:val="center"/>
              <w:rPr>
                <w:rFonts w:ascii="Calibri" w:eastAsia="Times New Roman" w:hAnsi="Calibri" w:cs="Calibri"/>
              </w:rPr>
            </w:pPr>
            <w:r>
              <w:rPr>
                <w:rFonts w:ascii="Calibri" w:eastAsia="Times New Roman" w:hAnsi="Calibri" w:cs="Calibri"/>
                <w:color w:val="000000"/>
              </w:rPr>
              <w:t>NA</w:t>
            </w:r>
          </w:p>
        </w:tc>
        <w:tc>
          <w:tcPr>
            <w:tcW w:w="1440" w:type="dxa"/>
            <w:tcBorders>
              <w:top w:val="nil"/>
              <w:left w:val="nil"/>
              <w:bottom w:val="single" w:sz="4" w:space="0" w:color="auto"/>
              <w:right w:val="single" w:sz="4" w:space="0" w:color="auto"/>
            </w:tcBorders>
            <w:shd w:val="clear" w:color="000000" w:fill="F2F2F2"/>
            <w:vAlign w:val="center"/>
          </w:tcPr>
          <w:p w:rsidR="00BE2CB3" w:rsidRPr="00813FD6" w:rsidRDefault="00BE2CB3" w:rsidP="00C54451">
            <w:pPr>
              <w:spacing w:after="0" w:line="240" w:lineRule="auto"/>
              <w:jc w:val="center"/>
              <w:rPr>
                <w:rFonts w:ascii="Calibri" w:eastAsia="Times New Roman" w:hAnsi="Calibri" w:cs="Calibri"/>
              </w:rPr>
            </w:pPr>
            <w:r>
              <w:rPr>
                <w:rFonts w:ascii="Calibri" w:eastAsia="Times New Roman" w:hAnsi="Calibri" w:cs="Calibri"/>
                <w:color w:val="000000"/>
              </w:rPr>
              <w:t>CLOVER</w:t>
            </w:r>
          </w:p>
        </w:tc>
        <w:tc>
          <w:tcPr>
            <w:tcW w:w="1890" w:type="dxa"/>
            <w:tcBorders>
              <w:top w:val="nil"/>
              <w:left w:val="nil"/>
              <w:bottom w:val="single" w:sz="4" w:space="0" w:color="auto"/>
              <w:right w:val="single" w:sz="4" w:space="0" w:color="auto"/>
            </w:tcBorders>
            <w:shd w:val="clear" w:color="000000" w:fill="F2F2F2"/>
            <w:vAlign w:val="center"/>
          </w:tcPr>
          <w:p w:rsidR="00BE2CB3"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CITRUS GUAVA</w:t>
            </w:r>
          </w:p>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CHERRIES (TART) KUMQUAT</w:t>
            </w:r>
          </w:p>
        </w:tc>
        <w:tc>
          <w:tcPr>
            <w:tcW w:w="1890" w:type="dxa"/>
            <w:tcBorders>
              <w:top w:val="nil"/>
              <w:left w:val="nil"/>
              <w:bottom w:val="single" w:sz="4" w:space="0" w:color="auto"/>
              <w:right w:val="single" w:sz="4" w:space="0" w:color="auto"/>
            </w:tcBorders>
            <w:shd w:val="clear" w:color="000000" w:fill="F2F2F2"/>
          </w:tcPr>
          <w:p w:rsidR="00BE2CB3" w:rsidRDefault="00BE2CB3" w:rsidP="00C54451">
            <w:pPr>
              <w:spacing w:after="0" w:line="240" w:lineRule="auto"/>
              <w:jc w:val="center"/>
              <w:rPr>
                <w:rFonts w:ascii="Calibri" w:eastAsia="Times New Roman" w:hAnsi="Calibri" w:cs="Calibri"/>
                <w:color w:val="000000"/>
              </w:rPr>
            </w:pPr>
          </w:p>
          <w:p w:rsidR="00BE2CB3" w:rsidRDefault="00BE2CB3" w:rsidP="00BE2CB3">
            <w:pPr>
              <w:spacing w:after="0" w:line="240" w:lineRule="auto"/>
              <w:jc w:val="center"/>
              <w:rPr>
                <w:rFonts w:ascii="Calibri" w:eastAsia="Times New Roman" w:hAnsi="Calibri" w:cs="Calibri"/>
                <w:color w:val="000000"/>
              </w:rPr>
            </w:pPr>
            <w:r>
              <w:rPr>
                <w:rFonts w:ascii="Calibri" w:eastAsia="Times New Roman" w:hAnsi="Calibri" w:cs="Calibri"/>
                <w:color w:val="000000"/>
              </w:rPr>
              <w:t>WATERCRESS</w:t>
            </w:r>
          </w:p>
        </w:tc>
      </w:tr>
      <w:tr w:rsidR="00BE2CB3" w:rsidRPr="00813FD6" w:rsidTr="00F52640">
        <w:trPr>
          <w:trHeight w:val="864"/>
          <w:jc w:val="center"/>
        </w:trPr>
        <w:tc>
          <w:tcPr>
            <w:tcW w:w="961" w:type="dxa"/>
            <w:tcBorders>
              <w:top w:val="nil"/>
              <w:left w:val="single" w:sz="4" w:space="0" w:color="auto"/>
              <w:bottom w:val="single" w:sz="4" w:space="0" w:color="auto"/>
              <w:right w:val="single" w:sz="4" w:space="0" w:color="auto"/>
            </w:tcBorders>
            <w:shd w:val="clear" w:color="000000" w:fill="D9D9D9"/>
            <w:noWrap/>
            <w:vAlign w:val="center"/>
            <w:hideMark/>
          </w:tcPr>
          <w:p w:rsidR="00BE2CB3" w:rsidRPr="00813FD6" w:rsidRDefault="00BE2CB3" w:rsidP="00C54451">
            <w:pPr>
              <w:spacing w:after="0" w:line="240" w:lineRule="auto"/>
              <w:jc w:val="center"/>
              <w:rPr>
                <w:rFonts w:ascii="Calibri" w:eastAsia="Times New Roman" w:hAnsi="Calibri" w:cs="Calibri"/>
                <w:b/>
                <w:bCs/>
                <w:color w:val="000000"/>
              </w:rPr>
            </w:pPr>
            <w:r w:rsidRPr="00813FD6">
              <w:rPr>
                <w:rFonts w:ascii="Calibri" w:eastAsia="Times New Roman" w:hAnsi="Calibri" w:cs="Calibri"/>
                <w:b/>
                <w:bCs/>
                <w:color w:val="000000"/>
              </w:rPr>
              <w:t>7</w:t>
            </w:r>
          </w:p>
        </w:tc>
        <w:tc>
          <w:tcPr>
            <w:tcW w:w="1464" w:type="dxa"/>
            <w:tcBorders>
              <w:top w:val="nil"/>
              <w:left w:val="nil"/>
              <w:bottom w:val="single" w:sz="4" w:space="0" w:color="auto"/>
              <w:right w:val="single" w:sz="4" w:space="0" w:color="auto"/>
            </w:tcBorders>
            <w:shd w:val="clear" w:color="auto" w:fill="auto"/>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FIELD CORN SWEET CORN</w:t>
            </w:r>
          </w:p>
        </w:tc>
        <w:tc>
          <w:tcPr>
            <w:tcW w:w="1086" w:type="dxa"/>
            <w:tcBorders>
              <w:top w:val="nil"/>
              <w:left w:val="nil"/>
              <w:bottom w:val="single" w:sz="4" w:space="0" w:color="auto"/>
              <w:right w:val="single" w:sz="4" w:space="0" w:color="auto"/>
            </w:tcBorders>
            <w:shd w:val="clear" w:color="auto" w:fill="auto"/>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NA</w:t>
            </w:r>
          </w:p>
        </w:tc>
        <w:tc>
          <w:tcPr>
            <w:tcW w:w="1074" w:type="dxa"/>
            <w:tcBorders>
              <w:top w:val="nil"/>
              <w:left w:val="nil"/>
              <w:bottom w:val="single" w:sz="4" w:space="0" w:color="auto"/>
              <w:right w:val="single" w:sz="4" w:space="0" w:color="auto"/>
            </w:tcBorders>
            <w:shd w:val="clear" w:color="auto" w:fill="auto"/>
            <w:noWrap/>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COTTON</w:t>
            </w:r>
          </w:p>
        </w:tc>
        <w:tc>
          <w:tcPr>
            <w:tcW w:w="1440" w:type="dxa"/>
            <w:tcBorders>
              <w:top w:val="nil"/>
              <w:left w:val="nil"/>
              <w:bottom w:val="single" w:sz="4" w:space="0" w:color="auto"/>
              <w:right w:val="single" w:sz="4" w:space="0" w:color="auto"/>
            </w:tcBorders>
            <w:shd w:val="clear" w:color="auto" w:fill="auto"/>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RESIDENTIAL USES</w:t>
            </w:r>
          </w:p>
        </w:tc>
        <w:tc>
          <w:tcPr>
            <w:tcW w:w="1170" w:type="dxa"/>
            <w:tcBorders>
              <w:top w:val="nil"/>
              <w:left w:val="nil"/>
              <w:bottom w:val="single" w:sz="4" w:space="0" w:color="auto"/>
              <w:right w:val="single" w:sz="4" w:space="0" w:color="auto"/>
            </w:tcBorders>
            <w:shd w:val="clear" w:color="auto" w:fill="auto"/>
            <w:noWrap/>
            <w:vAlign w:val="center"/>
          </w:tcPr>
          <w:p w:rsidR="00BE2CB3" w:rsidRPr="00813FD6" w:rsidRDefault="00BE2CB3" w:rsidP="00386D6B">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ALFALFA </w:t>
            </w:r>
            <w:r w:rsidR="00E00E15">
              <w:rPr>
                <w:rFonts w:ascii="Calibri" w:eastAsia="Times New Roman" w:hAnsi="Calibri" w:cs="Calibri"/>
                <w:color w:val="000000"/>
              </w:rPr>
              <w:t>GRASS FORAGE</w:t>
            </w:r>
          </w:p>
        </w:tc>
        <w:tc>
          <w:tcPr>
            <w:tcW w:w="1440" w:type="dxa"/>
            <w:tcBorders>
              <w:top w:val="nil"/>
              <w:left w:val="nil"/>
              <w:bottom w:val="single" w:sz="4" w:space="0" w:color="auto"/>
              <w:right w:val="single" w:sz="4" w:space="0" w:color="auto"/>
            </w:tcBorders>
            <w:shd w:val="clear" w:color="auto" w:fill="auto"/>
            <w:vAlign w:val="center"/>
          </w:tcPr>
          <w:p w:rsidR="00BE2CB3" w:rsidRPr="00813FD6" w:rsidRDefault="00BE2CB3" w:rsidP="00C54451">
            <w:pPr>
              <w:spacing w:after="0" w:line="240" w:lineRule="auto"/>
              <w:jc w:val="center"/>
              <w:rPr>
                <w:rFonts w:ascii="Calibri" w:eastAsia="Times New Roman" w:hAnsi="Calibri" w:cs="Calibri"/>
              </w:rPr>
            </w:pPr>
            <w:r>
              <w:rPr>
                <w:rFonts w:ascii="Calibri" w:eastAsia="Times New Roman" w:hAnsi="Calibri" w:cs="Calibri"/>
                <w:color w:val="000000"/>
              </w:rPr>
              <w:t>NA</w:t>
            </w:r>
          </w:p>
        </w:tc>
        <w:tc>
          <w:tcPr>
            <w:tcW w:w="1440" w:type="dxa"/>
            <w:tcBorders>
              <w:top w:val="nil"/>
              <w:left w:val="nil"/>
              <w:bottom w:val="single" w:sz="4" w:space="0" w:color="auto"/>
              <w:right w:val="single" w:sz="4" w:space="0" w:color="auto"/>
            </w:tcBorders>
            <w:shd w:val="clear" w:color="auto" w:fill="auto"/>
            <w:vAlign w:val="center"/>
          </w:tcPr>
          <w:p w:rsidR="00BE2CB3" w:rsidRPr="00813FD6" w:rsidRDefault="00BE2CB3" w:rsidP="00C54451">
            <w:pPr>
              <w:spacing w:after="0" w:line="240" w:lineRule="auto"/>
              <w:jc w:val="center"/>
              <w:rPr>
                <w:rFonts w:ascii="Calibri" w:eastAsia="Times New Roman" w:hAnsi="Calibri" w:cs="Calibri"/>
              </w:rPr>
            </w:pPr>
            <w:r>
              <w:rPr>
                <w:rFonts w:ascii="Calibri" w:eastAsia="Times New Roman" w:hAnsi="Calibri" w:cs="Calibri"/>
                <w:color w:val="000000"/>
              </w:rPr>
              <w:t>CLOVER</w:t>
            </w:r>
          </w:p>
        </w:tc>
        <w:tc>
          <w:tcPr>
            <w:tcW w:w="1890" w:type="dxa"/>
            <w:tcBorders>
              <w:top w:val="nil"/>
              <w:left w:val="nil"/>
              <w:bottom w:val="single" w:sz="4" w:space="0" w:color="auto"/>
              <w:right w:val="single" w:sz="4" w:space="0" w:color="auto"/>
            </w:tcBorders>
            <w:shd w:val="clear" w:color="auto" w:fill="auto"/>
            <w:vAlign w:val="center"/>
          </w:tcPr>
          <w:p w:rsidR="00BE2CB3"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CITRUS GUAVA</w:t>
            </w:r>
          </w:p>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CHERRIES (TART) KUMQUAT</w:t>
            </w:r>
          </w:p>
        </w:tc>
        <w:tc>
          <w:tcPr>
            <w:tcW w:w="1890" w:type="dxa"/>
            <w:tcBorders>
              <w:top w:val="nil"/>
              <w:left w:val="nil"/>
              <w:bottom w:val="single" w:sz="4" w:space="0" w:color="auto"/>
              <w:right w:val="single" w:sz="4" w:space="0" w:color="auto"/>
            </w:tcBorders>
            <w:shd w:val="clear" w:color="auto" w:fill="000000" w:themeFill="text1"/>
          </w:tcPr>
          <w:p w:rsidR="00BE2CB3" w:rsidRDefault="00BE2CB3" w:rsidP="00C54451">
            <w:pPr>
              <w:spacing w:after="0" w:line="240" w:lineRule="auto"/>
              <w:jc w:val="center"/>
              <w:rPr>
                <w:rFonts w:ascii="Calibri" w:eastAsia="Times New Roman" w:hAnsi="Calibri" w:cs="Calibri"/>
                <w:color w:val="000000"/>
              </w:rPr>
            </w:pPr>
          </w:p>
        </w:tc>
      </w:tr>
      <w:tr w:rsidR="00BE2CB3" w:rsidRPr="00813FD6" w:rsidTr="00F52640">
        <w:trPr>
          <w:trHeight w:val="864"/>
          <w:jc w:val="center"/>
        </w:trPr>
        <w:tc>
          <w:tcPr>
            <w:tcW w:w="961" w:type="dxa"/>
            <w:tcBorders>
              <w:top w:val="nil"/>
              <w:left w:val="single" w:sz="4" w:space="0" w:color="auto"/>
              <w:bottom w:val="single" w:sz="4" w:space="0" w:color="auto"/>
              <w:right w:val="single" w:sz="4" w:space="0" w:color="auto"/>
            </w:tcBorders>
            <w:shd w:val="clear" w:color="000000" w:fill="D9D9D9"/>
            <w:noWrap/>
            <w:vAlign w:val="center"/>
            <w:hideMark/>
          </w:tcPr>
          <w:p w:rsidR="00BE2CB3" w:rsidRPr="00813FD6" w:rsidRDefault="00BE2CB3" w:rsidP="00C54451">
            <w:pPr>
              <w:spacing w:after="0" w:line="240" w:lineRule="auto"/>
              <w:jc w:val="center"/>
              <w:rPr>
                <w:rFonts w:ascii="Calibri" w:eastAsia="Times New Roman" w:hAnsi="Calibri" w:cs="Calibri"/>
                <w:b/>
                <w:bCs/>
                <w:color w:val="000000"/>
              </w:rPr>
            </w:pPr>
            <w:r w:rsidRPr="00813FD6">
              <w:rPr>
                <w:rFonts w:ascii="Calibri" w:eastAsia="Times New Roman" w:hAnsi="Calibri" w:cs="Calibri"/>
                <w:b/>
                <w:bCs/>
                <w:color w:val="000000"/>
              </w:rPr>
              <w:t>8</w:t>
            </w:r>
          </w:p>
        </w:tc>
        <w:tc>
          <w:tcPr>
            <w:tcW w:w="1464" w:type="dxa"/>
            <w:tcBorders>
              <w:top w:val="nil"/>
              <w:left w:val="nil"/>
              <w:bottom w:val="single" w:sz="4" w:space="0" w:color="auto"/>
              <w:right w:val="single" w:sz="4" w:space="0" w:color="auto"/>
            </w:tcBorders>
            <w:shd w:val="clear" w:color="000000" w:fill="F2F2F2"/>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FIELD CORN SWEET CORN</w:t>
            </w:r>
          </w:p>
        </w:tc>
        <w:tc>
          <w:tcPr>
            <w:tcW w:w="1086" w:type="dxa"/>
            <w:tcBorders>
              <w:top w:val="nil"/>
              <w:left w:val="nil"/>
              <w:bottom w:val="single" w:sz="4" w:space="0" w:color="auto"/>
              <w:right w:val="single" w:sz="4" w:space="0" w:color="auto"/>
            </w:tcBorders>
            <w:shd w:val="clear" w:color="000000" w:fill="F2F2F2"/>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NA</w:t>
            </w:r>
          </w:p>
        </w:tc>
        <w:tc>
          <w:tcPr>
            <w:tcW w:w="1074" w:type="dxa"/>
            <w:tcBorders>
              <w:top w:val="nil"/>
              <w:left w:val="nil"/>
              <w:bottom w:val="single" w:sz="4" w:space="0" w:color="auto"/>
              <w:right w:val="single" w:sz="4" w:space="0" w:color="auto"/>
            </w:tcBorders>
            <w:shd w:val="clear" w:color="auto" w:fill="F2F2F2" w:themeFill="background1" w:themeFillShade="F2"/>
            <w:noWrap/>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COTTON</w:t>
            </w:r>
          </w:p>
        </w:tc>
        <w:tc>
          <w:tcPr>
            <w:tcW w:w="1440" w:type="dxa"/>
            <w:tcBorders>
              <w:top w:val="nil"/>
              <w:left w:val="nil"/>
              <w:bottom w:val="single" w:sz="4" w:space="0" w:color="auto"/>
              <w:right w:val="single" w:sz="4" w:space="0" w:color="auto"/>
            </w:tcBorders>
            <w:shd w:val="clear" w:color="auto" w:fill="F2F2F2" w:themeFill="background1" w:themeFillShade="F2"/>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RESIDENTIAL USES</w:t>
            </w:r>
          </w:p>
        </w:tc>
        <w:tc>
          <w:tcPr>
            <w:tcW w:w="1170" w:type="dxa"/>
            <w:tcBorders>
              <w:top w:val="nil"/>
              <w:left w:val="nil"/>
              <w:bottom w:val="single" w:sz="4" w:space="0" w:color="auto"/>
              <w:right w:val="single" w:sz="4" w:space="0" w:color="auto"/>
            </w:tcBorders>
            <w:shd w:val="clear" w:color="auto" w:fill="F2F2F2" w:themeFill="background1" w:themeFillShade="F2"/>
            <w:vAlign w:val="center"/>
          </w:tcPr>
          <w:p w:rsidR="00BE2CB3" w:rsidRPr="00813FD6" w:rsidRDefault="00BE2CB3" w:rsidP="00386D6B">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ALFALFA </w:t>
            </w:r>
            <w:r w:rsidR="00E00E15">
              <w:rPr>
                <w:rFonts w:ascii="Calibri" w:eastAsia="Times New Roman" w:hAnsi="Calibri" w:cs="Calibri"/>
                <w:color w:val="000000"/>
              </w:rPr>
              <w:t>GRASS FORAGE</w:t>
            </w:r>
          </w:p>
        </w:tc>
        <w:tc>
          <w:tcPr>
            <w:tcW w:w="1440" w:type="dxa"/>
            <w:tcBorders>
              <w:top w:val="nil"/>
              <w:left w:val="nil"/>
              <w:bottom w:val="single" w:sz="4" w:space="0" w:color="auto"/>
              <w:right w:val="single" w:sz="4" w:space="0" w:color="auto"/>
            </w:tcBorders>
            <w:shd w:val="clear" w:color="000000" w:fill="F2F2F2"/>
            <w:vAlign w:val="center"/>
          </w:tcPr>
          <w:p w:rsidR="00BE2CB3" w:rsidRPr="00813FD6" w:rsidRDefault="00BE2CB3" w:rsidP="00C54451">
            <w:pPr>
              <w:spacing w:after="0" w:line="240" w:lineRule="auto"/>
              <w:jc w:val="center"/>
              <w:rPr>
                <w:rFonts w:ascii="Calibri" w:eastAsia="Times New Roman" w:hAnsi="Calibri" w:cs="Calibri"/>
              </w:rPr>
            </w:pPr>
            <w:r>
              <w:rPr>
                <w:rFonts w:ascii="Calibri" w:eastAsia="Times New Roman" w:hAnsi="Calibri" w:cs="Calibri"/>
                <w:color w:val="000000"/>
              </w:rPr>
              <w:t>NA</w:t>
            </w:r>
          </w:p>
        </w:tc>
        <w:tc>
          <w:tcPr>
            <w:tcW w:w="1440" w:type="dxa"/>
            <w:tcBorders>
              <w:top w:val="nil"/>
              <w:left w:val="nil"/>
              <w:bottom w:val="single" w:sz="4" w:space="0" w:color="auto"/>
              <w:right w:val="single" w:sz="4" w:space="0" w:color="auto"/>
            </w:tcBorders>
            <w:shd w:val="clear" w:color="000000" w:fill="F2F2F2"/>
            <w:vAlign w:val="center"/>
          </w:tcPr>
          <w:p w:rsidR="00BE2CB3" w:rsidRPr="00813FD6" w:rsidRDefault="00BE2CB3" w:rsidP="00C54451">
            <w:pPr>
              <w:spacing w:after="0" w:line="240" w:lineRule="auto"/>
              <w:jc w:val="center"/>
              <w:rPr>
                <w:rFonts w:ascii="Calibri" w:eastAsia="Times New Roman" w:hAnsi="Calibri" w:cs="Calibri"/>
              </w:rPr>
            </w:pPr>
            <w:r>
              <w:rPr>
                <w:rFonts w:ascii="Calibri" w:eastAsia="Times New Roman" w:hAnsi="Calibri" w:cs="Calibri"/>
                <w:color w:val="000000"/>
              </w:rPr>
              <w:t>CLOVER</w:t>
            </w:r>
          </w:p>
        </w:tc>
        <w:tc>
          <w:tcPr>
            <w:tcW w:w="1890" w:type="dxa"/>
            <w:tcBorders>
              <w:top w:val="nil"/>
              <w:left w:val="nil"/>
              <w:bottom w:val="single" w:sz="4" w:space="0" w:color="auto"/>
              <w:right w:val="single" w:sz="4" w:space="0" w:color="auto"/>
            </w:tcBorders>
            <w:shd w:val="clear" w:color="auto" w:fill="F2F2F2" w:themeFill="background1" w:themeFillShade="F2"/>
            <w:vAlign w:val="center"/>
          </w:tcPr>
          <w:p w:rsidR="00BE2CB3"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CITRUS GUAVA</w:t>
            </w:r>
          </w:p>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CHERRIES (TART) KUMQUAT</w:t>
            </w:r>
          </w:p>
        </w:tc>
        <w:tc>
          <w:tcPr>
            <w:tcW w:w="1890" w:type="dxa"/>
            <w:tcBorders>
              <w:top w:val="nil"/>
              <w:left w:val="nil"/>
              <w:bottom w:val="single" w:sz="4" w:space="0" w:color="auto"/>
              <w:right w:val="single" w:sz="4" w:space="0" w:color="auto"/>
            </w:tcBorders>
            <w:shd w:val="clear" w:color="auto" w:fill="F2F2F2" w:themeFill="background1" w:themeFillShade="F2"/>
          </w:tcPr>
          <w:p w:rsidR="00BE2CB3" w:rsidRDefault="00BE2CB3" w:rsidP="00C54451">
            <w:pPr>
              <w:spacing w:after="0" w:line="240" w:lineRule="auto"/>
              <w:jc w:val="center"/>
              <w:rPr>
                <w:rFonts w:ascii="Calibri" w:eastAsia="Times New Roman" w:hAnsi="Calibri" w:cs="Calibri"/>
                <w:color w:val="000000"/>
              </w:rPr>
            </w:pPr>
          </w:p>
          <w:p w:rsidR="00BE2CB3"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WATERCRESS</w:t>
            </w:r>
          </w:p>
        </w:tc>
      </w:tr>
      <w:tr w:rsidR="00BE2CB3" w:rsidRPr="00813FD6" w:rsidTr="00F52640">
        <w:trPr>
          <w:trHeight w:val="864"/>
          <w:jc w:val="center"/>
        </w:trPr>
        <w:tc>
          <w:tcPr>
            <w:tcW w:w="961" w:type="dxa"/>
            <w:tcBorders>
              <w:top w:val="nil"/>
              <w:left w:val="single" w:sz="4" w:space="0" w:color="auto"/>
              <w:bottom w:val="single" w:sz="4" w:space="0" w:color="auto"/>
              <w:right w:val="single" w:sz="4" w:space="0" w:color="auto"/>
            </w:tcBorders>
            <w:shd w:val="clear" w:color="000000" w:fill="D9D9D9"/>
            <w:noWrap/>
            <w:vAlign w:val="center"/>
            <w:hideMark/>
          </w:tcPr>
          <w:p w:rsidR="00BE2CB3" w:rsidRPr="00813FD6" w:rsidRDefault="00BE2CB3" w:rsidP="00C54451">
            <w:pPr>
              <w:spacing w:after="0" w:line="240" w:lineRule="auto"/>
              <w:jc w:val="center"/>
              <w:rPr>
                <w:rFonts w:ascii="Calibri" w:eastAsia="Times New Roman" w:hAnsi="Calibri" w:cs="Calibri"/>
                <w:b/>
                <w:bCs/>
                <w:color w:val="000000"/>
              </w:rPr>
            </w:pPr>
            <w:r w:rsidRPr="00813FD6">
              <w:rPr>
                <w:rFonts w:ascii="Calibri" w:eastAsia="Times New Roman" w:hAnsi="Calibri" w:cs="Calibri"/>
                <w:b/>
                <w:bCs/>
                <w:color w:val="000000"/>
              </w:rPr>
              <w:lastRenderedPageBreak/>
              <w:t>9</w:t>
            </w:r>
          </w:p>
        </w:tc>
        <w:tc>
          <w:tcPr>
            <w:tcW w:w="1464" w:type="dxa"/>
            <w:tcBorders>
              <w:top w:val="nil"/>
              <w:left w:val="nil"/>
              <w:bottom w:val="single" w:sz="4" w:space="0" w:color="auto"/>
              <w:right w:val="single" w:sz="4" w:space="0" w:color="auto"/>
            </w:tcBorders>
            <w:shd w:val="clear" w:color="auto" w:fill="auto"/>
            <w:noWrap/>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FIELD CORN SWEET CORN</w:t>
            </w:r>
          </w:p>
        </w:tc>
        <w:tc>
          <w:tcPr>
            <w:tcW w:w="1086" w:type="dxa"/>
            <w:tcBorders>
              <w:top w:val="nil"/>
              <w:left w:val="nil"/>
              <w:bottom w:val="single" w:sz="4" w:space="0" w:color="auto"/>
              <w:right w:val="single" w:sz="4" w:space="0" w:color="auto"/>
            </w:tcBorders>
            <w:shd w:val="clear" w:color="auto" w:fill="auto"/>
            <w:noWrap/>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NA</w:t>
            </w:r>
          </w:p>
        </w:tc>
        <w:tc>
          <w:tcPr>
            <w:tcW w:w="1074" w:type="dxa"/>
            <w:tcBorders>
              <w:top w:val="nil"/>
              <w:left w:val="nil"/>
              <w:bottom w:val="single" w:sz="4" w:space="0" w:color="auto"/>
              <w:right w:val="single" w:sz="4" w:space="0" w:color="auto"/>
            </w:tcBorders>
            <w:shd w:val="clear" w:color="000000" w:fill="000000"/>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COTTON</w:t>
            </w:r>
          </w:p>
        </w:tc>
        <w:tc>
          <w:tcPr>
            <w:tcW w:w="1440" w:type="dxa"/>
            <w:tcBorders>
              <w:top w:val="nil"/>
              <w:left w:val="nil"/>
              <w:bottom w:val="single" w:sz="4" w:space="0" w:color="auto"/>
              <w:right w:val="single" w:sz="4" w:space="0" w:color="auto"/>
            </w:tcBorders>
            <w:shd w:val="clear" w:color="auto" w:fill="auto"/>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RESIDENTIAL USES</w:t>
            </w:r>
          </w:p>
        </w:tc>
        <w:tc>
          <w:tcPr>
            <w:tcW w:w="1170" w:type="dxa"/>
            <w:tcBorders>
              <w:top w:val="nil"/>
              <w:left w:val="nil"/>
              <w:bottom w:val="single" w:sz="4" w:space="0" w:color="auto"/>
              <w:right w:val="single" w:sz="4" w:space="0" w:color="auto"/>
            </w:tcBorders>
            <w:shd w:val="clear" w:color="auto" w:fill="auto"/>
            <w:noWrap/>
            <w:vAlign w:val="center"/>
          </w:tcPr>
          <w:p w:rsidR="00BE2CB3" w:rsidRPr="00813FD6" w:rsidRDefault="00BE2CB3" w:rsidP="00386D6B">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ALFALFA </w:t>
            </w:r>
            <w:r w:rsidR="00E00E15">
              <w:rPr>
                <w:rFonts w:ascii="Calibri" w:eastAsia="Times New Roman" w:hAnsi="Calibri" w:cs="Calibri"/>
                <w:color w:val="000000"/>
              </w:rPr>
              <w:t>GRASS FORAGE</w:t>
            </w:r>
          </w:p>
        </w:tc>
        <w:tc>
          <w:tcPr>
            <w:tcW w:w="1440" w:type="dxa"/>
            <w:tcBorders>
              <w:top w:val="nil"/>
              <w:left w:val="nil"/>
              <w:bottom w:val="single" w:sz="4" w:space="0" w:color="auto"/>
              <w:right w:val="single" w:sz="4" w:space="0" w:color="auto"/>
            </w:tcBorders>
            <w:shd w:val="clear" w:color="auto" w:fill="auto"/>
            <w:vAlign w:val="center"/>
          </w:tcPr>
          <w:p w:rsidR="00BE2CB3" w:rsidRPr="00813FD6" w:rsidRDefault="00BE2CB3" w:rsidP="00C54451">
            <w:pPr>
              <w:spacing w:after="0" w:line="240" w:lineRule="auto"/>
              <w:jc w:val="center"/>
              <w:rPr>
                <w:rFonts w:ascii="Calibri" w:eastAsia="Times New Roman" w:hAnsi="Calibri" w:cs="Calibri"/>
              </w:rPr>
            </w:pPr>
            <w:r>
              <w:rPr>
                <w:rFonts w:ascii="Calibri" w:eastAsia="Times New Roman" w:hAnsi="Calibri" w:cs="Calibri"/>
                <w:color w:val="000000"/>
              </w:rPr>
              <w:t>NA</w:t>
            </w:r>
          </w:p>
        </w:tc>
        <w:tc>
          <w:tcPr>
            <w:tcW w:w="1440" w:type="dxa"/>
            <w:tcBorders>
              <w:top w:val="nil"/>
              <w:left w:val="nil"/>
              <w:bottom w:val="single" w:sz="4" w:space="0" w:color="auto"/>
              <w:right w:val="single" w:sz="4" w:space="0" w:color="auto"/>
            </w:tcBorders>
            <w:shd w:val="clear" w:color="auto" w:fill="auto"/>
            <w:vAlign w:val="center"/>
          </w:tcPr>
          <w:p w:rsidR="00BE2CB3" w:rsidRPr="00813FD6" w:rsidRDefault="00BE2CB3" w:rsidP="00C54451">
            <w:pPr>
              <w:spacing w:after="0" w:line="240" w:lineRule="auto"/>
              <w:jc w:val="center"/>
              <w:rPr>
                <w:rFonts w:ascii="Calibri" w:eastAsia="Times New Roman" w:hAnsi="Calibri" w:cs="Calibri"/>
              </w:rPr>
            </w:pPr>
            <w:r>
              <w:rPr>
                <w:rFonts w:ascii="Calibri" w:eastAsia="Times New Roman" w:hAnsi="Calibri" w:cs="Calibri"/>
                <w:color w:val="000000"/>
              </w:rPr>
              <w:t>CLOVER</w:t>
            </w:r>
          </w:p>
        </w:tc>
        <w:tc>
          <w:tcPr>
            <w:tcW w:w="1890" w:type="dxa"/>
            <w:tcBorders>
              <w:top w:val="nil"/>
              <w:left w:val="nil"/>
              <w:bottom w:val="single" w:sz="4" w:space="0" w:color="auto"/>
              <w:right w:val="single" w:sz="4" w:space="0" w:color="auto"/>
            </w:tcBorders>
            <w:shd w:val="clear" w:color="auto" w:fill="auto"/>
            <w:vAlign w:val="center"/>
          </w:tcPr>
          <w:p w:rsidR="00BE2CB3"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CITRUS GUAVA</w:t>
            </w:r>
          </w:p>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CHERRIES (TART) KUMQUAT</w:t>
            </w:r>
          </w:p>
        </w:tc>
        <w:tc>
          <w:tcPr>
            <w:tcW w:w="1890" w:type="dxa"/>
            <w:tcBorders>
              <w:top w:val="nil"/>
              <w:left w:val="nil"/>
              <w:bottom w:val="single" w:sz="4" w:space="0" w:color="auto"/>
              <w:right w:val="single" w:sz="4" w:space="0" w:color="auto"/>
            </w:tcBorders>
            <w:shd w:val="clear" w:color="auto" w:fill="000000" w:themeFill="text1"/>
          </w:tcPr>
          <w:p w:rsidR="00BE2CB3" w:rsidRDefault="00BE2CB3" w:rsidP="00C54451">
            <w:pPr>
              <w:spacing w:after="0" w:line="240" w:lineRule="auto"/>
              <w:jc w:val="center"/>
              <w:rPr>
                <w:rFonts w:ascii="Calibri" w:eastAsia="Times New Roman" w:hAnsi="Calibri" w:cs="Calibri"/>
                <w:color w:val="000000"/>
              </w:rPr>
            </w:pPr>
          </w:p>
        </w:tc>
      </w:tr>
      <w:tr w:rsidR="00BE2CB3" w:rsidRPr="00813FD6" w:rsidTr="00F52640">
        <w:trPr>
          <w:trHeight w:val="864"/>
          <w:jc w:val="center"/>
        </w:trPr>
        <w:tc>
          <w:tcPr>
            <w:tcW w:w="961" w:type="dxa"/>
            <w:tcBorders>
              <w:top w:val="nil"/>
              <w:left w:val="single" w:sz="4" w:space="0" w:color="auto"/>
              <w:bottom w:val="single" w:sz="4" w:space="0" w:color="auto"/>
              <w:right w:val="single" w:sz="4" w:space="0" w:color="auto"/>
            </w:tcBorders>
            <w:shd w:val="clear" w:color="000000" w:fill="D9D9D9"/>
            <w:noWrap/>
            <w:vAlign w:val="center"/>
            <w:hideMark/>
          </w:tcPr>
          <w:p w:rsidR="00BE2CB3" w:rsidRPr="00813FD6" w:rsidRDefault="00BE2CB3" w:rsidP="00C54451">
            <w:pPr>
              <w:spacing w:after="0" w:line="240" w:lineRule="auto"/>
              <w:jc w:val="center"/>
              <w:rPr>
                <w:rFonts w:ascii="Calibri" w:eastAsia="Times New Roman" w:hAnsi="Calibri" w:cs="Calibri"/>
                <w:b/>
                <w:bCs/>
                <w:color w:val="000000"/>
              </w:rPr>
            </w:pPr>
            <w:r w:rsidRPr="00813FD6">
              <w:rPr>
                <w:rFonts w:ascii="Calibri" w:eastAsia="Times New Roman" w:hAnsi="Calibri" w:cs="Calibri"/>
                <w:b/>
                <w:bCs/>
                <w:color w:val="000000"/>
              </w:rPr>
              <w:t>10</w:t>
            </w:r>
          </w:p>
        </w:tc>
        <w:tc>
          <w:tcPr>
            <w:tcW w:w="1464" w:type="dxa"/>
            <w:tcBorders>
              <w:top w:val="nil"/>
              <w:left w:val="nil"/>
              <w:bottom w:val="single" w:sz="4" w:space="0" w:color="auto"/>
              <w:right w:val="single" w:sz="4" w:space="0" w:color="auto"/>
            </w:tcBorders>
            <w:shd w:val="clear" w:color="000000" w:fill="F2F2F2"/>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FIELD CORN SWEET CORN</w:t>
            </w:r>
          </w:p>
        </w:tc>
        <w:tc>
          <w:tcPr>
            <w:tcW w:w="1086" w:type="dxa"/>
            <w:tcBorders>
              <w:top w:val="nil"/>
              <w:left w:val="nil"/>
              <w:bottom w:val="single" w:sz="4" w:space="0" w:color="auto"/>
              <w:right w:val="single" w:sz="4" w:space="0" w:color="auto"/>
            </w:tcBorders>
            <w:shd w:val="clear" w:color="000000" w:fill="F2F2F2"/>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NA</w:t>
            </w:r>
          </w:p>
        </w:tc>
        <w:tc>
          <w:tcPr>
            <w:tcW w:w="1074" w:type="dxa"/>
            <w:tcBorders>
              <w:top w:val="nil"/>
              <w:left w:val="nil"/>
              <w:bottom w:val="single" w:sz="4" w:space="0" w:color="auto"/>
              <w:right w:val="single" w:sz="4" w:space="0" w:color="auto"/>
            </w:tcBorders>
            <w:shd w:val="clear" w:color="000000" w:fill="F2F2F2"/>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COTTON</w:t>
            </w:r>
          </w:p>
        </w:tc>
        <w:tc>
          <w:tcPr>
            <w:tcW w:w="1440" w:type="dxa"/>
            <w:tcBorders>
              <w:top w:val="nil"/>
              <w:left w:val="nil"/>
              <w:bottom w:val="single" w:sz="4" w:space="0" w:color="auto"/>
              <w:right w:val="single" w:sz="4" w:space="0" w:color="auto"/>
            </w:tcBorders>
            <w:shd w:val="clear" w:color="000000" w:fill="F2F2F2"/>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RESIDENTIAL USES</w:t>
            </w:r>
          </w:p>
        </w:tc>
        <w:tc>
          <w:tcPr>
            <w:tcW w:w="1170" w:type="dxa"/>
            <w:tcBorders>
              <w:top w:val="nil"/>
              <w:left w:val="nil"/>
              <w:bottom w:val="single" w:sz="4" w:space="0" w:color="auto"/>
              <w:right w:val="single" w:sz="4" w:space="0" w:color="auto"/>
            </w:tcBorders>
            <w:shd w:val="clear" w:color="000000" w:fill="F2F2F2"/>
            <w:vAlign w:val="center"/>
          </w:tcPr>
          <w:p w:rsidR="00BE2CB3" w:rsidRPr="00813FD6" w:rsidRDefault="00BE2CB3" w:rsidP="00386D6B">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ALFALFA </w:t>
            </w:r>
            <w:r w:rsidR="00E00E15">
              <w:rPr>
                <w:rFonts w:ascii="Calibri" w:eastAsia="Times New Roman" w:hAnsi="Calibri" w:cs="Calibri"/>
                <w:color w:val="000000"/>
              </w:rPr>
              <w:t>GRASS FORAGE</w:t>
            </w:r>
          </w:p>
        </w:tc>
        <w:tc>
          <w:tcPr>
            <w:tcW w:w="1440" w:type="dxa"/>
            <w:tcBorders>
              <w:top w:val="nil"/>
              <w:left w:val="nil"/>
              <w:bottom w:val="single" w:sz="4" w:space="0" w:color="auto"/>
              <w:right w:val="single" w:sz="4" w:space="0" w:color="auto"/>
            </w:tcBorders>
            <w:shd w:val="clear" w:color="000000" w:fill="F2F2F2"/>
            <w:vAlign w:val="center"/>
          </w:tcPr>
          <w:p w:rsidR="00BE2CB3" w:rsidRPr="00813FD6" w:rsidRDefault="00BE2CB3" w:rsidP="00C54451">
            <w:pPr>
              <w:spacing w:after="0" w:line="240" w:lineRule="auto"/>
              <w:jc w:val="center"/>
              <w:rPr>
                <w:rFonts w:ascii="Calibri" w:eastAsia="Times New Roman" w:hAnsi="Calibri" w:cs="Calibri"/>
              </w:rPr>
            </w:pPr>
            <w:r>
              <w:rPr>
                <w:rFonts w:ascii="Calibri" w:eastAsia="Times New Roman" w:hAnsi="Calibri" w:cs="Calibri"/>
                <w:color w:val="000000"/>
              </w:rPr>
              <w:t>NA</w:t>
            </w:r>
          </w:p>
        </w:tc>
        <w:tc>
          <w:tcPr>
            <w:tcW w:w="1440" w:type="dxa"/>
            <w:tcBorders>
              <w:top w:val="nil"/>
              <w:left w:val="nil"/>
              <w:bottom w:val="single" w:sz="4" w:space="0" w:color="auto"/>
              <w:right w:val="single" w:sz="4" w:space="0" w:color="auto"/>
            </w:tcBorders>
            <w:shd w:val="clear" w:color="000000" w:fill="F2F2F2"/>
            <w:vAlign w:val="center"/>
          </w:tcPr>
          <w:p w:rsidR="00BE2CB3" w:rsidRPr="00813FD6" w:rsidRDefault="00BE2CB3" w:rsidP="00C54451">
            <w:pPr>
              <w:spacing w:after="0" w:line="240" w:lineRule="auto"/>
              <w:jc w:val="center"/>
              <w:rPr>
                <w:rFonts w:ascii="Calibri" w:eastAsia="Times New Roman" w:hAnsi="Calibri" w:cs="Calibri"/>
              </w:rPr>
            </w:pPr>
            <w:r>
              <w:rPr>
                <w:rFonts w:ascii="Calibri" w:eastAsia="Times New Roman" w:hAnsi="Calibri" w:cs="Calibri"/>
                <w:color w:val="000000"/>
              </w:rPr>
              <w:t>CLOVER</w:t>
            </w:r>
          </w:p>
        </w:tc>
        <w:tc>
          <w:tcPr>
            <w:tcW w:w="1890" w:type="dxa"/>
            <w:tcBorders>
              <w:top w:val="nil"/>
              <w:left w:val="nil"/>
              <w:bottom w:val="single" w:sz="4" w:space="0" w:color="auto"/>
              <w:right w:val="single" w:sz="4" w:space="0" w:color="auto"/>
            </w:tcBorders>
            <w:shd w:val="clear" w:color="000000" w:fill="F2F2F2"/>
            <w:vAlign w:val="center"/>
          </w:tcPr>
          <w:p w:rsidR="00BE2CB3"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CITRUS GUAVA</w:t>
            </w:r>
          </w:p>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CHERRIES (TART) KUMQUAT</w:t>
            </w:r>
          </w:p>
        </w:tc>
        <w:tc>
          <w:tcPr>
            <w:tcW w:w="1890" w:type="dxa"/>
            <w:tcBorders>
              <w:top w:val="nil"/>
              <w:left w:val="nil"/>
              <w:bottom w:val="single" w:sz="4" w:space="0" w:color="auto"/>
              <w:right w:val="single" w:sz="4" w:space="0" w:color="auto"/>
            </w:tcBorders>
            <w:shd w:val="clear" w:color="auto" w:fill="000000" w:themeFill="text1"/>
          </w:tcPr>
          <w:p w:rsidR="00BE2CB3" w:rsidRDefault="00BE2CB3" w:rsidP="00C54451">
            <w:pPr>
              <w:spacing w:after="0" w:line="240" w:lineRule="auto"/>
              <w:jc w:val="center"/>
              <w:rPr>
                <w:rFonts w:ascii="Calibri" w:eastAsia="Times New Roman" w:hAnsi="Calibri" w:cs="Calibri"/>
                <w:color w:val="000000"/>
              </w:rPr>
            </w:pPr>
          </w:p>
        </w:tc>
      </w:tr>
      <w:tr w:rsidR="00BE2CB3" w:rsidRPr="00813FD6" w:rsidTr="00F52640">
        <w:trPr>
          <w:trHeight w:val="864"/>
          <w:jc w:val="center"/>
        </w:trPr>
        <w:tc>
          <w:tcPr>
            <w:tcW w:w="961" w:type="dxa"/>
            <w:tcBorders>
              <w:top w:val="nil"/>
              <w:left w:val="single" w:sz="4" w:space="0" w:color="auto"/>
              <w:bottom w:val="single" w:sz="4" w:space="0" w:color="auto"/>
              <w:right w:val="single" w:sz="4" w:space="0" w:color="auto"/>
            </w:tcBorders>
            <w:shd w:val="clear" w:color="000000" w:fill="D9D9D9"/>
            <w:noWrap/>
            <w:vAlign w:val="center"/>
            <w:hideMark/>
          </w:tcPr>
          <w:p w:rsidR="00BE2CB3" w:rsidRPr="00813FD6" w:rsidRDefault="00BE2CB3" w:rsidP="00C54451">
            <w:pPr>
              <w:spacing w:after="0" w:line="240" w:lineRule="auto"/>
              <w:jc w:val="center"/>
              <w:rPr>
                <w:rFonts w:ascii="Calibri" w:eastAsia="Times New Roman" w:hAnsi="Calibri" w:cs="Calibri"/>
                <w:b/>
                <w:bCs/>
                <w:color w:val="000000"/>
              </w:rPr>
            </w:pPr>
            <w:r w:rsidRPr="00813FD6">
              <w:rPr>
                <w:rFonts w:ascii="Calibri" w:eastAsia="Times New Roman" w:hAnsi="Calibri" w:cs="Calibri"/>
                <w:b/>
                <w:bCs/>
                <w:color w:val="000000"/>
              </w:rPr>
              <w:t>11</w:t>
            </w:r>
          </w:p>
        </w:tc>
        <w:tc>
          <w:tcPr>
            <w:tcW w:w="1464" w:type="dxa"/>
            <w:tcBorders>
              <w:top w:val="nil"/>
              <w:left w:val="nil"/>
              <w:bottom w:val="single" w:sz="4" w:space="0" w:color="auto"/>
              <w:right w:val="single" w:sz="4" w:space="0" w:color="auto"/>
            </w:tcBorders>
            <w:shd w:val="clear" w:color="auto" w:fill="auto"/>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FIELD CORN SWEET CORN</w:t>
            </w:r>
          </w:p>
        </w:tc>
        <w:tc>
          <w:tcPr>
            <w:tcW w:w="1086" w:type="dxa"/>
            <w:tcBorders>
              <w:top w:val="nil"/>
              <w:left w:val="nil"/>
              <w:bottom w:val="single" w:sz="4" w:space="0" w:color="auto"/>
              <w:right w:val="single" w:sz="4" w:space="0" w:color="auto"/>
            </w:tcBorders>
            <w:shd w:val="clear" w:color="auto" w:fill="auto"/>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NA</w:t>
            </w:r>
          </w:p>
        </w:tc>
        <w:tc>
          <w:tcPr>
            <w:tcW w:w="1074" w:type="dxa"/>
            <w:tcBorders>
              <w:top w:val="nil"/>
              <w:left w:val="nil"/>
              <w:bottom w:val="single" w:sz="4" w:space="0" w:color="auto"/>
              <w:right w:val="single" w:sz="4" w:space="0" w:color="auto"/>
            </w:tcBorders>
            <w:shd w:val="clear" w:color="auto" w:fill="auto"/>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COTTON</w:t>
            </w:r>
          </w:p>
        </w:tc>
        <w:tc>
          <w:tcPr>
            <w:tcW w:w="1440" w:type="dxa"/>
            <w:tcBorders>
              <w:top w:val="nil"/>
              <w:left w:val="nil"/>
              <w:bottom w:val="single" w:sz="4" w:space="0" w:color="auto"/>
              <w:right w:val="single" w:sz="4" w:space="0" w:color="auto"/>
            </w:tcBorders>
            <w:shd w:val="clear" w:color="auto" w:fill="auto"/>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RESIDENTIAL USES</w:t>
            </w:r>
          </w:p>
        </w:tc>
        <w:tc>
          <w:tcPr>
            <w:tcW w:w="1170" w:type="dxa"/>
            <w:tcBorders>
              <w:top w:val="nil"/>
              <w:left w:val="nil"/>
              <w:bottom w:val="single" w:sz="4" w:space="0" w:color="auto"/>
              <w:right w:val="single" w:sz="4" w:space="0" w:color="auto"/>
            </w:tcBorders>
            <w:shd w:val="clear" w:color="auto" w:fill="auto"/>
            <w:vAlign w:val="center"/>
          </w:tcPr>
          <w:p w:rsidR="00BE2CB3" w:rsidRPr="00813FD6" w:rsidRDefault="00BE2CB3" w:rsidP="00386D6B">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ALFALFA </w:t>
            </w:r>
            <w:r w:rsidR="00E00E15">
              <w:rPr>
                <w:rFonts w:ascii="Calibri" w:eastAsia="Times New Roman" w:hAnsi="Calibri" w:cs="Calibri"/>
                <w:color w:val="000000"/>
              </w:rPr>
              <w:t>GRASS FORAGE</w:t>
            </w:r>
          </w:p>
        </w:tc>
        <w:tc>
          <w:tcPr>
            <w:tcW w:w="1440" w:type="dxa"/>
            <w:tcBorders>
              <w:top w:val="nil"/>
              <w:left w:val="nil"/>
              <w:bottom w:val="single" w:sz="4" w:space="0" w:color="auto"/>
              <w:right w:val="single" w:sz="4" w:space="0" w:color="auto"/>
            </w:tcBorders>
            <w:shd w:val="clear" w:color="auto" w:fill="auto"/>
            <w:vAlign w:val="center"/>
          </w:tcPr>
          <w:p w:rsidR="00BE2CB3" w:rsidRPr="00813FD6" w:rsidRDefault="00BE2CB3" w:rsidP="00C54451">
            <w:pPr>
              <w:spacing w:after="0" w:line="240" w:lineRule="auto"/>
              <w:jc w:val="center"/>
              <w:rPr>
                <w:rFonts w:ascii="Calibri" w:eastAsia="Times New Roman" w:hAnsi="Calibri" w:cs="Calibri"/>
              </w:rPr>
            </w:pPr>
            <w:r>
              <w:rPr>
                <w:rFonts w:ascii="Calibri" w:eastAsia="Times New Roman" w:hAnsi="Calibri" w:cs="Calibri"/>
                <w:color w:val="000000"/>
              </w:rPr>
              <w:t>NA</w:t>
            </w:r>
          </w:p>
        </w:tc>
        <w:tc>
          <w:tcPr>
            <w:tcW w:w="1440" w:type="dxa"/>
            <w:tcBorders>
              <w:top w:val="nil"/>
              <w:left w:val="nil"/>
              <w:bottom w:val="single" w:sz="4" w:space="0" w:color="auto"/>
              <w:right w:val="single" w:sz="4" w:space="0" w:color="auto"/>
            </w:tcBorders>
            <w:shd w:val="clear" w:color="auto" w:fill="auto"/>
            <w:vAlign w:val="center"/>
          </w:tcPr>
          <w:p w:rsidR="00BE2CB3" w:rsidRPr="00813FD6" w:rsidRDefault="00BE2CB3" w:rsidP="00C54451">
            <w:pPr>
              <w:spacing w:after="0" w:line="240" w:lineRule="auto"/>
              <w:jc w:val="center"/>
              <w:rPr>
                <w:rFonts w:ascii="Calibri" w:eastAsia="Times New Roman" w:hAnsi="Calibri" w:cs="Calibri"/>
              </w:rPr>
            </w:pPr>
            <w:r>
              <w:rPr>
                <w:rFonts w:ascii="Calibri" w:eastAsia="Times New Roman" w:hAnsi="Calibri" w:cs="Calibri"/>
                <w:color w:val="000000"/>
              </w:rPr>
              <w:t>CLOVER</w:t>
            </w:r>
          </w:p>
        </w:tc>
        <w:tc>
          <w:tcPr>
            <w:tcW w:w="1890" w:type="dxa"/>
            <w:tcBorders>
              <w:top w:val="nil"/>
              <w:left w:val="nil"/>
              <w:bottom w:val="single" w:sz="4" w:space="0" w:color="auto"/>
              <w:right w:val="single" w:sz="4" w:space="0" w:color="auto"/>
            </w:tcBorders>
            <w:shd w:val="clear" w:color="auto" w:fill="auto"/>
            <w:vAlign w:val="center"/>
          </w:tcPr>
          <w:p w:rsidR="00BE2CB3"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CITRUS GUAVA</w:t>
            </w:r>
          </w:p>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CHERRIES (TART) KUMQUAT</w:t>
            </w:r>
          </w:p>
        </w:tc>
        <w:tc>
          <w:tcPr>
            <w:tcW w:w="1890" w:type="dxa"/>
            <w:tcBorders>
              <w:top w:val="nil"/>
              <w:left w:val="nil"/>
              <w:bottom w:val="single" w:sz="4" w:space="0" w:color="auto"/>
              <w:right w:val="single" w:sz="4" w:space="0" w:color="auto"/>
            </w:tcBorders>
            <w:shd w:val="clear" w:color="auto" w:fill="000000" w:themeFill="text1"/>
          </w:tcPr>
          <w:p w:rsidR="00BE2CB3" w:rsidRDefault="00BE2CB3" w:rsidP="00C54451">
            <w:pPr>
              <w:spacing w:after="0" w:line="240" w:lineRule="auto"/>
              <w:jc w:val="center"/>
              <w:rPr>
                <w:rFonts w:ascii="Calibri" w:eastAsia="Times New Roman" w:hAnsi="Calibri" w:cs="Calibri"/>
                <w:color w:val="000000"/>
              </w:rPr>
            </w:pPr>
          </w:p>
        </w:tc>
      </w:tr>
      <w:tr w:rsidR="00BE2CB3" w:rsidRPr="00813FD6" w:rsidTr="00F52640">
        <w:trPr>
          <w:trHeight w:val="864"/>
          <w:jc w:val="center"/>
        </w:trPr>
        <w:tc>
          <w:tcPr>
            <w:tcW w:w="961" w:type="dxa"/>
            <w:tcBorders>
              <w:top w:val="nil"/>
              <w:left w:val="single" w:sz="4" w:space="0" w:color="auto"/>
              <w:bottom w:val="single" w:sz="4" w:space="0" w:color="auto"/>
              <w:right w:val="single" w:sz="4" w:space="0" w:color="auto"/>
            </w:tcBorders>
            <w:shd w:val="clear" w:color="000000" w:fill="D9D9D9"/>
            <w:noWrap/>
            <w:vAlign w:val="center"/>
            <w:hideMark/>
          </w:tcPr>
          <w:p w:rsidR="00BE2CB3" w:rsidRPr="00813FD6" w:rsidRDefault="00BE2CB3" w:rsidP="00C54451">
            <w:pPr>
              <w:spacing w:after="0" w:line="240" w:lineRule="auto"/>
              <w:jc w:val="center"/>
              <w:rPr>
                <w:rFonts w:ascii="Calibri" w:eastAsia="Times New Roman" w:hAnsi="Calibri" w:cs="Calibri"/>
                <w:b/>
                <w:bCs/>
                <w:color w:val="000000"/>
              </w:rPr>
            </w:pPr>
            <w:r w:rsidRPr="00813FD6">
              <w:rPr>
                <w:rFonts w:ascii="Calibri" w:eastAsia="Times New Roman" w:hAnsi="Calibri" w:cs="Calibri"/>
                <w:b/>
                <w:bCs/>
                <w:color w:val="000000"/>
              </w:rPr>
              <w:t>12</w:t>
            </w:r>
          </w:p>
        </w:tc>
        <w:tc>
          <w:tcPr>
            <w:tcW w:w="1464" w:type="dxa"/>
            <w:tcBorders>
              <w:top w:val="nil"/>
              <w:left w:val="nil"/>
              <w:bottom w:val="single" w:sz="4" w:space="0" w:color="auto"/>
              <w:right w:val="single" w:sz="4" w:space="0" w:color="auto"/>
            </w:tcBorders>
            <w:shd w:val="clear" w:color="000000" w:fill="F2F2F2"/>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FIELD CORN SWEET CORN</w:t>
            </w:r>
          </w:p>
        </w:tc>
        <w:tc>
          <w:tcPr>
            <w:tcW w:w="1086" w:type="dxa"/>
            <w:tcBorders>
              <w:top w:val="nil"/>
              <w:left w:val="nil"/>
              <w:bottom w:val="single" w:sz="4" w:space="0" w:color="auto"/>
              <w:right w:val="single" w:sz="4" w:space="0" w:color="auto"/>
            </w:tcBorders>
            <w:shd w:val="clear" w:color="000000" w:fill="F2F2F2"/>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NA</w:t>
            </w:r>
          </w:p>
        </w:tc>
        <w:tc>
          <w:tcPr>
            <w:tcW w:w="1074" w:type="dxa"/>
            <w:tcBorders>
              <w:top w:val="nil"/>
              <w:left w:val="nil"/>
              <w:bottom w:val="single" w:sz="4" w:space="0" w:color="auto"/>
              <w:right w:val="single" w:sz="4" w:space="0" w:color="auto"/>
            </w:tcBorders>
            <w:shd w:val="clear" w:color="000000" w:fill="F2F2F2"/>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COTTON</w:t>
            </w:r>
          </w:p>
        </w:tc>
        <w:tc>
          <w:tcPr>
            <w:tcW w:w="1440" w:type="dxa"/>
            <w:tcBorders>
              <w:top w:val="nil"/>
              <w:left w:val="nil"/>
              <w:bottom w:val="single" w:sz="4" w:space="0" w:color="auto"/>
              <w:right w:val="single" w:sz="4" w:space="0" w:color="auto"/>
            </w:tcBorders>
            <w:shd w:val="clear" w:color="000000" w:fill="F2F2F2"/>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RESIDENTIAL USES</w:t>
            </w:r>
          </w:p>
        </w:tc>
        <w:tc>
          <w:tcPr>
            <w:tcW w:w="1170" w:type="dxa"/>
            <w:tcBorders>
              <w:top w:val="nil"/>
              <w:left w:val="nil"/>
              <w:bottom w:val="single" w:sz="4" w:space="0" w:color="auto"/>
              <w:right w:val="single" w:sz="4" w:space="0" w:color="auto"/>
            </w:tcBorders>
            <w:shd w:val="clear" w:color="000000" w:fill="F2F2F2"/>
            <w:vAlign w:val="center"/>
          </w:tcPr>
          <w:p w:rsidR="00BE2CB3" w:rsidRPr="00813FD6" w:rsidRDefault="00BE2CB3" w:rsidP="00386D6B">
            <w:pPr>
              <w:spacing w:after="0" w:line="240" w:lineRule="auto"/>
              <w:jc w:val="center"/>
              <w:rPr>
                <w:rFonts w:ascii="Calibri" w:eastAsia="Times New Roman" w:hAnsi="Calibri" w:cs="Calibri"/>
                <w:color w:val="000000"/>
              </w:rPr>
            </w:pPr>
            <w:r>
              <w:rPr>
                <w:rFonts w:ascii="Calibri" w:eastAsia="Times New Roman" w:hAnsi="Calibri" w:cs="Calibri"/>
                <w:color w:val="000000"/>
              </w:rPr>
              <w:t>ALFALFA</w:t>
            </w:r>
            <w:r w:rsidR="00E00E15">
              <w:rPr>
                <w:rFonts w:ascii="Calibri" w:eastAsia="Times New Roman" w:hAnsi="Calibri" w:cs="Calibri"/>
                <w:color w:val="000000"/>
              </w:rPr>
              <w:t xml:space="preserve"> GRASS FORAGE</w:t>
            </w:r>
            <w:r>
              <w:rPr>
                <w:rFonts w:ascii="Calibri" w:eastAsia="Times New Roman" w:hAnsi="Calibri" w:cs="Calibri"/>
                <w:color w:val="000000"/>
              </w:rPr>
              <w:t xml:space="preserve"> </w:t>
            </w:r>
          </w:p>
        </w:tc>
        <w:tc>
          <w:tcPr>
            <w:tcW w:w="1440" w:type="dxa"/>
            <w:tcBorders>
              <w:top w:val="nil"/>
              <w:left w:val="nil"/>
              <w:bottom w:val="single" w:sz="4" w:space="0" w:color="auto"/>
              <w:right w:val="single" w:sz="4" w:space="0" w:color="auto"/>
            </w:tcBorders>
            <w:shd w:val="clear" w:color="000000" w:fill="F2F2F2"/>
            <w:vAlign w:val="center"/>
          </w:tcPr>
          <w:p w:rsidR="00BE2CB3" w:rsidRPr="00813FD6" w:rsidRDefault="00BE2CB3" w:rsidP="00C54451">
            <w:pPr>
              <w:spacing w:after="0" w:line="240" w:lineRule="auto"/>
              <w:jc w:val="center"/>
              <w:rPr>
                <w:rFonts w:ascii="Calibri" w:eastAsia="Times New Roman" w:hAnsi="Calibri" w:cs="Calibri"/>
              </w:rPr>
            </w:pPr>
            <w:r>
              <w:rPr>
                <w:rFonts w:ascii="Calibri" w:eastAsia="Times New Roman" w:hAnsi="Calibri" w:cs="Calibri"/>
                <w:color w:val="000000"/>
              </w:rPr>
              <w:t>NA</w:t>
            </w:r>
          </w:p>
        </w:tc>
        <w:tc>
          <w:tcPr>
            <w:tcW w:w="1440" w:type="dxa"/>
            <w:tcBorders>
              <w:top w:val="nil"/>
              <w:left w:val="nil"/>
              <w:bottom w:val="single" w:sz="4" w:space="0" w:color="auto"/>
              <w:right w:val="single" w:sz="4" w:space="0" w:color="auto"/>
            </w:tcBorders>
            <w:shd w:val="clear" w:color="000000" w:fill="F2F2F2"/>
            <w:vAlign w:val="center"/>
          </w:tcPr>
          <w:p w:rsidR="00BE2CB3" w:rsidRPr="00813FD6" w:rsidRDefault="00BE2CB3" w:rsidP="00C54451">
            <w:pPr>
              <w:spacing w:after="0" w:line="240" w:lineRule="auto"/>
              <w:jc w:val="center"/>
              <w:rPr>
                <w:rFonts w:ascii="Calibri" w:eastAsia="Times New Roman" w:hAnsi="Calibri" w:cs="Calibri"/>
              </w:rPr>
            </w:pPr>
            <w:r>
              <w:rPr>
                <w:rFonts w:ascii="Calibri" w:eastAsia="Times New Roman" w:hAnsi="Calibri" w:cs="Calibri"/>
                <w:color w:val="000000"/>
              </w:rPr>
              <w:t>CLOVER</w:t>
            </w:r>
          </w:p>
        </w:tc>
        <w:tc>
          <w:tcPr>
            <w:tcW w:w="1890" w:type="dxa"/>
            <w:tcBorders>
              <w:top w:val="nil"/>
              <w:left w:val="nil"/>
              <w:bottom w:val="single" w:sz="4" w:space="0" w:color="auto"/>
              <w:right w:val="single" w:sz="4" w:space="0" w:color="auto"/>
            </w:tcBorders>
            <w:shd w:val="clear" w:color="000000" w:fill="F2F2F2"/>
            <w:vAlign w:val="center"/>
          </w:tcPr>
          <w:p w:rsidR="00BE2CB3"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CITRUS GUAVA</w:t>
            </w:r>
          </w:p>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CHERRIES (TART) KUMQUAT</w:t>
            </w:r>
          </w:p>
        </w:tc>
        <w:tc>
          <w:tcPr>
            <w:tcW w:w="1890" w:type="dxa"/>
            <w:tcBorders>
              <w:top w:val="nil"/>
              <w:left w:val="nil"/>
              <w:bottom w:val="single" w:sz="4" w:space="0" w:color="auto"/>
              <w:right w:val="single" w:sz="4" w:space="0" w:color="auto"/>
            </w:tcBorders>
            <w:shd w:val="clear" w:color="auto" w:fill="000000" w:themeFill="text1"/>
          </w:tcPr>
          <w:p w:rsidR="00BE2CB3" w:rsidRDefault="00BE2CB3" w:rsidP="00C54451">
            <w:pPr>
              <w:spacing w:after="0" w:line="240" w:lineRule="auto"/>
              <w:jc w:val="center"/>
              <w:rPr>
                <w:rFonts w:ascii="Calibri" w:eastAsia="Times New Roman" w:hAnsi="Calibri" w:cs="Calibri"/>
                <w:color w:val="000000"/>
              </w:rPr>
            </w:pPr>
          </w:p>
        </w:tc>
      </w:tr>
      <w:tr w:rsidR="00BE2CB3" w:rsidRPr="00813FD6" w:rsidTr="00F52640">
        <w:trPr>
          <w:trHeight w:val="864"/>
          <w:jc w:val="center"/>
        </w:trPr>
        <w:tc>
          <w:tcPr>
            <w:tcW w:w="961" w:type="dxa"/>
            <w:tcBorders>
              <w:top w:val="nil"/>
              <w:left w:val="single" w:sz="4" w:space="0" w:color="auto"/>
              <w:bottom w:val="single" w:sz="4" w:space="0" w:color="auto"/>
              <w:right w:val="single" w:sz="4" w:space="0" w:color="auto"/>
            </w:tcBorders>
            <w:shd w:val="clear" w:color="000000" w:fill="D9D9D9"/>
            <w:noWrap/>
            <w:vAlign w:val="center"/>
            <w:hideMark/>
          </w:tcPr>
          <w:p w:rsidR="00BE2CB3" w:rsidRPr="00813FD6" w:rsidRDefault="00BE2CB3" w:rsidP="00C54451">
            <w:pPr>
              <w:spacing w:after="0" w:line="240" w:lineRule="auto"/>
              <w:jc w:val="center"/>
              <w:rPr>
                <w:rFonts w:ascii="Calibri" w:eastAsia="Times New Roman" w:hAnsi="Calibri" w:cs="Calibri"/>
                <w:b/>
                <w:bCs/>
                <w:color w:val="000000"/>
              </w:rPr>
            </w:pPr>
            <w:r w:rsidRPr="00813FD6">
              <w:rPr>
                <w:rFonts w:ascii="Calibri" w:eastAsia="Times New Roman" w:hAnsi="Calibri" w:cs="Calibri"/>
                <w:b/>
                <w:bCs/>
                <w:color w:val="000000"/>
              </w:rPr>
              <w:t>13</w:t>
            </w:r>
          </w:p>
        </w:tc>
        <w:tc>
          <w:tcPr>
            <w:tcW w:w="1464" w:type="dxa"/>
            <w:tcBorders>
              <w:top w:val="nil"/>
              <w:left w:val="nil"/>
              <w:bottom w:val="single" w:sz="4" w:space="0" w:color="auto"/>
              <w:right w:val="single" w:sz="4" w:space="0" w:color="auto"/>
            </w:tcBorders>
            <w:shd w:val="clear" w:color="auto" w:fill="auto"/>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FIELD CORN SWEET CORN</w:t>
            </w:r>
          </w:p>
        </w:tc>
        <w:tc>
          <w:tcPr>
            <w:tcW w:w="1086" w:type="dxa"/>
            <w:tcBorders>
              <w:top w:val="nil"/>
              <w:left w:val="nil"/>
              <w:bottom w:val="single" w:sz="4" w:space="0" w:color="auto"/>
              <w:right w:val="single" w:sz="4" w:space="0" w:color="auto"/>
            </w:tcBorders>
            <w:shd w:val="clear" w:color="auto" w:fill="auto"/>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NA</w:t>
            </w:r>
          </w:p>
        </w:tc>
        <w:tc>
          <w:tcPr>
            <w:tcW w:w="1074" w:type="dxa"/>
            <w:tcBorders>
              <w:top w:val="nil"/>
              <w:left w:val="nil"/>
              <w:bottom w:val="single" w:sz="4" w:space="0" w:color="auto"/>
              <w:right w:val="single" w:sz="4" w:space="0" w:color="auto"/>
            </w:tcBorders>
            <w:shd w:val="clear" w:color="auto" w:fill="auto"/>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COTTON</w:t>
            </w:r>
          </w:p>
        </w:tc>
        <w:tc>
          <w:tcPr>
            <w:tcW w:w="1440" w:type="dxa"/>
            <w:tcBorders>
              <w:top w:val="nil"/>
              <w:left w:val="nil"/>
              <w:bottom w:val="single" w:sz="4" w:space="0" w:color="auto"/>
              <w:right w:val="single" w:sz="4" w:space="0" w:color="auto"/>
            </w:tcBorders>
            <w:shd w:val="clear" w:color="auto" w:fill="auto"/>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RESIDENTIAL USES</w:t>
            </w:r>
          </w:p>
        </w:tc>
        <w:tc>
          <w:tcPr>
            <w:tcW w:w="1170" w:type="dxa"/>
            <w:tcBorders>
              <w:top w:val="nil"/>
              <w:left w:val="nil"/>
              <w:bottom w:val="single" w:sz="4" w:space="0" w:color="auto"/>
              <w:right w:val="single" w:sz="4" w:space="0" w:color="auto"/>
            </w:tcBorders>
            <w:shd w:val="clear" w:color="auto" w:fill="auto"/>
            <w:vAlign w:val="center"/>
          </w:tcPr>
          <w:p w:rsidR="00BE2CB3" w:rsidRPr="00813FD6" w:rsidRDefault="00BE2CB3" w:rsidP="00386D6B">
            <w:pPr>
              <w:spacing w:after="0" w:line="240" w:lineRule="auto"/>
              <w:jc w:val="center"/>
              <w:rPr>
                <w:rFonts w:ascii="Calibri" w:eastAsia="Times New Roman" w:hAnsi="Calibri" w:cs="Calibri"/>
                <w:color w:val="000000"/>
              </w:rPr>
            </w:pPr>
            <w:r>
              <w:rPr>
                <w:rFonts w:ascii="Calibri" w:eastAsia="Times New Roman" w:hAnsi="Calibri" w:cs="Calibri"/>
                <w:color w:val="000000"/>
              </w:rPr>
              <w:t>ALFALFA</w:t>
            </w:r>
            <w:r w:rsidR="00E00E15">
              <w:rPr>
                <w:rFonts w:ascii="Calibri" w:eastAsia="Times New Roman" w:hAnsi="Calibri" w:cs="Calibri"/>
                <w:color w:val="000000"/>
              </w:rPr>
              <w:t xml:space="preserve"> GRASS FORAGE</w:t>
            </w:r>
            <w:r>
              <w:rPr>
                <w:rFonts w:ascii="Calibri" w:eastAsia="Times New Roman" w:hAnsi="Calibri" w:cs="Calibri"/>
                <w:color w:val="000000"/>
              </w:rPr>
              <w:t xml:space="preserve"> </w:t>
            </w:r>
          </w:p>
        </w:tc>
        <w:tc>
          <w:tcPr>
            <w:tcW w:w="1440" w:type="dxa"/>
            <w:tcBorders>
              <w:top w:val="nil"/>
              <w:left w:val="nil"/>
              <w:bottom w:val="single" w:sz="4" w:space="0" w:color="auto"/>
              <w:right w:val="single" w:sz="4" w:space="0" w:color="auto"/>
            </w:tcBorders>
            <w:shd w:val="clear" w:color="auto" w:fill="auto"/>
            <w:vAlign w:val="center"/>
          </w:tcPr>
          <w:p w:rsidR="00BE2CB3" w:rsidRPr="00813FD6" w:rsidRDefault="00BE2CB3" w:rsidP="00C54451">
            <w:pPr>
              <w:spacing w:after="0" w:line="240" w:lineRule="auto"/>
              <w:jc w:val="center"/>
              <w:rPr>
                <w:rFonts w:ascii="Calibri" w:eastAsia="Times New Roman" w:hAnsi="Calibri" w:cs="Calibri"/>
              </w:rPr>
            </w:pPr>
            <w:r>
              <w:rPr>
                <w:rFonts w:ascii="Calibri" w:eastAsia="Times New Roman" w:hAnsi="Calibri" w:cs="Calibri"/>
                <w:color w:val="000000"/>
              </w:rPr>
              <w:t>NA</w:t>
            </w:r>
          </w:p>
        </w:tc>
        <w:tc>
          <w:tcPr>
            <w:tcW w:w="1440" w:type="dxa"/>
            <w:tcBorders>
              <w:top w:val="nil"/>
              <w:left w:val="nil"/>
              <w:bottom w:val="single" w:sz="4" w:space="0" w:color="auto"/>
              <w:right w:val="single" w:sz="4" w:space="0" w:color="auto"/>
            </w:tcBorders>
            <w:shd w:val="clear" w:color="auto" w:fill="auto"/>
            <w:vAlign w:val="center"/>
          </w:tcPr>
          <w:p w:rsidR="00BE2CB3" w:rsidRPr="00813FD6" w:rsidRDefault="00BE2CB3" w:rsidP="00C54451">
            <w:pPr>
              <w:spacing w:after="0" w:line="240" w:lineRule="auto"/>
              <w:jc w:val="center"/>
              <w:rPr>
                <w:rFonts w:ascii="Calibri" w:eastAsia="Times New Roman" w:hAnsi="Calibri" w:cs="Calibri"/>
              </w:rPr>
            </w:pPr>
            <w:r>
              <w:rPr>
                <w:rFonts w:ascii="Calibri" w:eastAsia="Times New Roman" w:hAnsi="Calibri" w:cs="Calibri"/>
                <w:color w:val="000000"/>
              </w:rPr>
              <w:t>CLOVER</w:t>
            </w:r>
          </w:p>
        </w:tc>
        <w:tc>
          <w:tcPr>
            <w:tcW w:w="1890" w:type="dxa"/>
            <w:tcBorders>
              <w:top w:val="nil"/>
              <w:left w:val="nil"/>
              <w:bottom w:val="single" w:sz="4" w:space="0" w:color="auto"/>
              <w:right w:val="single" w:sz="4" w:space="0" w:color="auto"/>
            </w:tcBorders>
            <w:shd w:val="clear" w:color="auto" w:fill="auto"/>
            <w:vAlign w:val="center"/>
          </w:tcPr>
          <w:p w:rsidR="00BE2CB3"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CITRUS GUAVA</w:t>
            </w:r>
          </w:p>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CHERRIES (TART) KUMQUAT</w:t>
            </w:r>
          </w:p>
        </w:tc>
        <w:tc>
          <w:tcPr>
            <w:tcW w:w="1890" w:type="dxa"/>
            <w:tcBorders>
              <w:top w:val="nil"/>
              <w:left w:val="nil"/>
              <w:bottom w:val="single" w:sz="4" w:space="0" w:color="auto"/>
              <w:right w:val="single" w:sz="4" w:space="0" w:color="auto"/>
            </w:tcBorders>
            <w:shd w:val="clear" w:color="auto" w:fill="000000" w:themeFill="text1"/>
          </w:tcPr>
          <w:p w:rsidR="00BE2CB3" w:rsidRDefault="00BE2CB3" w:rsidP="00C54451">
            <w:pPr>
              <w:spacing w:after="0" w:line="240" w:lineRule="auto"/>
              <w:jc w:val="center"/>
              <w:rPr>
                <w:rFonts w:ascii="Calibri" w:eastAsia="Times New Roman" w:hAnsi="Calibri" w:cs="Calibri"/>
                <w:color w:val="000000"/>
              </w:rPr>
            </w:pPr>
          </w:p>
        </w:tc>
      </w:tr>
      <w:tr w:rsidR="00BE2CB3" w:rsidRPr="00813FD6" w:rsidTr="00F52640">
        <w:trPr>
          <w:trHeight w:val="864"/>
          <w:jc w:val="center"/>
        </w:trPr>
        <w:tc>
          <w:tcPr>
            <w:tcW w:w="961" w:type="dxa"/>
            <w:tcBorders>
              <w:top w:val="nil"/>
              <w:left w:val="single" w:sz="4" w:space="0" w:color="auto"/>
              <w:bottom w:val="single" w:sz="4" w:space="0" w:color="auto"/>
              <w:right w:val="single" w:sz="4" w:space="0" w:color="auto"/>
            </w:tcBorders>
            <w:shd w:val="clear" w:color="000000" w:fill="D9D9D9"/>
            <w:noWrap/>
            <w:vAlign w:val="center"/>
            <w:hideMark/>
          </w:tcPr>
          <w:p w:rsidR="00BE2CB3" w:rsidRPr="00813FD6" w:rsidRDefault="00BE2CB3" w:rsidP="00C54451">
            <w:pPr>
              <w:spacing w:after="0" w:line="240" w:lineRule="auto"/>
              <w:jc w:val="center"/>
              <w:rPr>
                <w:rFonts w:ascii="Calibri" w:eastAsia="Times New Roman" w:hAnsi="Calibri" w:cs="Calibri"/>
                <w:b/>
                <w:bCs/>
                <w:color w:val="000000"/>
              </w:rPr>
            </w:pPr>
            <w:r w:rsidRPr="00813FD6">
              <w:rPr>
                <w:rFonts w:ascii="Calibri" w:eastAsia="Times New Roman" w:hAnsi="Calibri" w:cs="Calibri"/>
                <w:b/>
                <w:bCs/>
                <w:color w:val="000000"/>
              </w:rPr>
              <w:t>14</w:t>
            </w:r>
          </w:p>
        </w:tc>
        <w:tc>
          <w:tcPr>
            <w:tcW w:w="1464" w:type="dxa"/>
            <w:tcBorders>
              <w:top w:val="nil"/>
              <w:left w:val="nil"/>
              <w:bottom w:val="single" w:sz="4" w:space="0" w:color="auto"/>
              <w:right w:val="single" w:sz="4" w:space="0" w:color="auto"/>
            </w:tcBorders>
            <w:shd w:val="clear" w:color="000000" w:fill="F2F2F2"/>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FIELD CORN SWEET CORN</w:t>
            </w:r>
          </w:p>
        </w:tc>
        <w:tc>
          <w:tcPr>
            <w:tcW w:w="1086" w:type="dxa"/>
            <w:tcBorders>
              <w:top w:val="nil"/>
              <w:left w:val="nil"/>
              <w:bottom w:val="single" w:sz="4" w:space="0" w:color="auto"/>
              <w:right w:val="single" w:sz="4" w:space="0" w:color="auto"/>
            </w:tcBorders>
            <w:shd w:val="clear" w:color="000000" w:fill="F2F2F2"/>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NA</w:t>
            </w:r>
          </w:p>
        </w:tc>
        <w:tc>
          <w:tcPr>
            <w:tcW w:w="1074" w:type="dxa"/>
            <w:tcBorders>
              <w:top w:val="nil"/>
              <w:left w:val="nil"/>
              <w:bottom w:val="single" w:sz="4" w:space="0" w:color="auto"/>
              <w:right w:val="single" w:sz="4" w:space="0" w:color="auto"/>
            </w:tcBorders>
            <w:shd w:val="clear" w:color="000000" w:fill="F2F2F2"/>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COTTON</w:t>
            </w:r>
          </w:p>
        </w:tc>
        <w:tc>
          <w:tcPr>
            <w:tcW w:w="1440" w:type="dxa"/>
            <w:tcBorders>
              <w:top w:val="nil"/>
              <w:left w:val="nil"/>
              <w:bottom w:val="single" w:sz="4" w:space="0" w:color="auto"/>
              <w:right w:val="single" w:sz="4" w:space="0" w:color="auto"/>
            </w:tcBorders>
            <w:shd w:val="clear" w:color="000000" w:fill="F2F2F2"/>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RESIDENTIAL USES</w:t>
            </w:r>
          </w:p>
        </w:tc>
        <w:tc>
          <w:tcPr>
            <w:tcW w:w="1170" w:type="dxa"/>
            <w:tcBorders>
              <w:top w:val="nil"/>
              <w:left w:val="nil"/>
              <w:bottom w:val="single" w:sz="4" w:space="0" w:color="auto"/>
              <w:right w:val="single" w:sz="4" w:space="0" w:color="auto"/>
            </w:tcBorders>
            <w:shd w:val="clear" w:color="000000" w:fill="F2F2F2"/>
            <w:vAlign w:val="center"/>
          </w:tcPr>
          <w:p w:rsidR="00BE2CB3" w:rsidRPr="00813FD6" w:rsidRDefault="00BE2CB3" w:rsidP="00386D6B">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ALFALFA </w:t>
            </w:r>
            <w:r w:rsidR="00E00E15">
              <w:rPr>
                <w:rFonts w:ascii="Calibri" w:eastAsia="Times New Roman" w:hAnsi="Calibri" w:cs="Calibri"/>
                <w:color w:val="000000"/>
              </w:rPr>
              <w:t>GRASS FORAGE</w:t>
            </w:r>
          </w:p>
        </w:tc>
        <w:tc>
          <w:tcPr>
            <w:tcW w:w="1440" w:type="dxa"/>
            <w:tcBorders>
              <w:top w:val="nil"/>
              <w:left w:val="nil"/>
              <w:bottom w:val="single" w:sz="4" w:space="0" w:color="auto"/>
              <w:right w:val="single" w:sz="4" w:space="0" w:color="auto"/>
            </w:tcBorders>
            <w:shd w:val="clear" w:color="000000" w:fill="F2F2F2"/>
            <w:vAlign w:val="center"/>
          </w:tcPr>
          <w:p w:rsidR="00BE2CB3" w:rsidRPr="00813FD6" w:rsidRDefault="00BE2CB3" w:rsidP="00C54451">
            <w:pPr>
              <w:spacing w:after="0" w:line="240" w:lineRule="auto"/>
              <w:jc w:val="center"/>
              <w:rPr>
                <w:rFonts w:ascii="Calibri" w:eastAsia="Times New Roman" w:hAnsi="Calibri" w:cs="Calibri"/>
              </w:rPr>
            </w:pPr>
            <w:r>
              <w:rPr>
                <w:rFonts w:ascii="Calibri" w:eastAsia="Times New Roman" w:hAnsi="Calibri" w:cs="Calibri"/>
                <w:color w:val="000000"/>
              </w:rPr>
              <w:t>NA</w:t>
            </w:r>
          </w:p>
        </w:tc>
        <w:tc>
          <w:tcPr>
            <w:tcW w:w="1440" w:type="dxa"/>
            <w:tcBorders>
              <w:top w:val="nil"/>
              <w:left w:val="nil"/>
              <w:bottom w:val="single" w:sz="4" w:space="0" w:color="auto"/>
              <w:right w:val="single" w:sz="4" w:space="0" w:color="auto"/>
            </w:tcBorders>
            <w:shd w:val="clear" w:color="000000" w:fill="F2F2F2"/>
            <w:vAlign w:val="center"/>
          </w:tcPr>
          <w:p w:rsidR="00BE2CB3" w:rsidRPr="00813FD6" w:rsidRDefault="00BE2CB3" w:rsidP="00C54451">
            <w:pPr>
              <w:spacing w:after="0" w:line="240" w:lineRule="auto"/>
              <w:jc w:val="center"/>
              <w:rPr>
                <w:rFonts w:ascii="Calibri" w:eastAsia="Times New Roman" w:hAnsi="Calibri" w:cs="Calibri"/>
              </w:rPr>
            </w:pPr>
            <w:r>
              <w:rPr>
                <w:rFonts w:ascii="Calibri" w:eastAsia="Times New Roman" w:hAnsi="Calibri" w:cs="Calibri"/>
                <w:color w:val="000000"/>
              </w:rPr>
              <w:t>CLOVER</w:t>
            </w:r>
          </w:p>
        </w:tc>
        <w:tc>
          <w:tcPr>
            <w:tcW w:w="1890" w:type="dxa"/>
            <w:tcBorders>
              <w:top w:val="nil"/>
              <w:left w:val="nil"/>
              <w:bottom w:val="single" w:sz="4" w:space="0" w:color="auto"/>
              <w:right w:val="single" w:sz="4" w:space="0" w:color="auto"/>
            </w:tcBorders>
            <w:shd w:val="clear" w:color="000000" w:fill="F2F2F2"/>
            <w:vAlign w:val="center"/>
          </w:tcPr>
          <w:p w:rsidR="00BE2CB3"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CITRUS GUAVA</w:t>
            </w:r>
          </w:p>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CHERRIES (TART) KUMQUAT</w:t>
            </w:r>
          </w:p>
        </w:tc>
        <w:tc>
          <w:tcPr>
            <w:tcW w:w="1890" w:type="dxa"/>
            <w:tcBorders>
              <w:top w:val="nil"/>
              <w:left w:val="nil"/>
              <w:bottom w:val="single" w:sz="4" w:space="0" w:color="auto"/>
              <w:right w:val="single" w:sz="4" w:space="0" w:color="auto"/>
            </w:tcBorders>
            <w:shd w:val="clear" w:color="auto" w:fill="000000" w:themeFill="text1"/>
          </w:tcPr>
          <w:p w:rsidR="00BE2CB3" w:rsidRDefault="00BE2CB3" w:rsidP="00C54451">
            <w:pPr>
              <w:spacing w:after="0" w:line="240" w:lineRule="auto"/>
              <w:jc w:val="center"/>
              <w:rPr>
                <w:rFonts w:ascii="Calibri" w:eastAsia="Times New Roman" w:hAnsi="Calibri" w:cs="Calibri"/>
                <w:color w:val="000000"/>
              </w:rPr>
            </w:pPr>
          </w:p>
        </w:tc>
      </w:tr>
      <w:tr w:rsidR="00BE2CB3" w:rsidRPr="00813FD6" w:rsidTr="00F52640">
        <w:trPr>
          <w:trHeight w:val="864"/>
          <w:jc w:val="center"/>
        </w:trPr>
        <w:tc>
          <w:tcPr>
            <w:tcW w:w="961" w:type="dxa"/>
            <w:tcBorders>
              <w:top w:val="nil"/>
              <w:left w:val="single" w:sz="4" w:space="0" w:color="auto"/>
              <w:bottom w:val="single" w:sz="4" w:space="0" w:color="auto"/>
              <w:right w:val="single" w:sz="4" w:space="0" w:color="auto"/>
            </w:tcBorders>
            <w:shd w:val="clear" w:color="000000" w:fill="D9D9D9"/>
            <w:noWrap/>
            <w:vAlign w:val="center"/>
            <w:hideMark/>
          </w:tcPr>
          <w:p w:rsidR="00BE2CB3" w:rsidRPr="00813FD6" w:rsidRDefault="00BE2CB3" w:rsidP="00C54451">
            <w:pPr>
              <w:spacing w:after="0" w:line="240" w:lineRule="auto"/>
              <w:jc w:val="center"/>
              <w:rPr>
                <w:rFonts w:ascii="Calibri" w:eastAsia="Times New Roman" w:hAnsi="Calibri" w:cs="Calibri"/>
                <w:b/>
                <w:bCs/>
                <w:color w:val="000000"/>
              </w:rPr>
            </w:pPr>
            <w:r w:rsidRPr="00813FD6">
              <w:rPr>
                <w:rFonts w:ascii="Calibri" w:eastAsia="Times New Roman" w:hAnsi="Calibri" w:cs="Calibri"/>
                <w:b/>
                <w:bCs/>
                <w:color w:val="000000"/>
              </w:rPr>
              <w:t>15</w:t>
            </w:r>
          </w:p>
        </w:tc>
        <w:tc>
          <w:tcPr>
            <w:tcW w:w="1464" w:type="dxa"/>
            <w:tcBorders>
              <w:top w:val="nil"/>
              <w:left w:val="nil"/>
              <w:bottom w:val="single" w:sz="4" w:space="0" w:color="auto"/>
              <w:right w:val="single" w:sz="4" w:space="0" w:color="auto"/>
            </w:tcBorders>
            <w:shd w:val="clear" w:color="auto" w:fill="auto"/>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FIELD CORN SWEET CORN</w:t>
            </w:r>
          </w:p>
        </w:tc>
        <w:tc>
          <w:tcPr>
            <w:tcW w:w="1086" w:type="dxa"/>
            <w:tcBorders>
              <w:top w:val="nil"/>
              <w:left w:val="nil"/>
              <w:bottom w:val="single" w:sz="4" w:space="0" w:color="auto"/>
              <w:right w:val="single" w:sz="4" w:space="0" w:color="auto"/>
            </w:tcBorders>
            <w:shd w:val="clear" w:color="auto" w:fill="auto"/>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NA</w:t>
            </w:r>
          </w:p>
        </w:tc>
        <w:tc>
          <w:tcPr>
            <w:tcW w:w="1074" w:type="dxa"/>
            <w:tcBorders>
              <w:top w:val="nil"/>
              <w:left w:val="nil"/>
              <w:bottom w:val="single" w:sz="4" w:space="0" w:color="auto"/>
              <w:right w:val="single" w:sz="4" w:space="0" w:color="auto"/>
            </w:tcBorders>
            <w:shd w:val="clear" w:color="auto" w:fill="auto"/>
            <w:noWrap/>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COTTON</w:t>
            </w:r>
          </w:p>
        </w:tc>
        <w:tc>
          <w:tcPr>
            <w:tcW w:w="1440" w:type="dxa"/>
            <w:tcBorders>
              <w:top w:val="nil"/>
              <w:left w:val="nil"/>
              <w:bottom w:val="single" w:sz="4" w:space="0" w:color="auto"/>
              <w:right w:val="single" w:sz="4" w:space="0" w:color="auto"/>
            </w:tcBorders>
            <w:shd w:val="clear" w:color="auto" w:fill="auto"/>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RESIDENTIAL USES</w:t>
            </w:r>
          </w:p>
        </w:tc>
        <w:tc>
          <w:tcPr>
            <w:tcW w:w="1170" w:type="dxa"/>
            <w:tcBorders>
              <w:top w:val="nil"/>
              <w:left w:val="nil"/>
              <w:bottom w:val="single" w:sz="4" w:space="0" w:color="auto"/>
              <w:right w:val="single" w:sz="4" w:space="0" w:color="auto"/>
            </w:tcBorders>
            <w:shd w:val="clear" w:color="auto" w:fill="auto"/>
            <w:vAlign w:val="center"/>
          </w:tcPr>
          <w:p w:rsidR="00BE2CB3" w:rsidRPr="00813FD6" w:rsidRDefault="00BE2CB3" w:rsidP="00386D6B">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ALFALFA </w:t>
            </w:r>
            <w:r w:rsidR="00E00E15">
              <w:rPr>
                <w:rFonts w:ascii="Calibri" w:eastAsia="Times New Roman" w:hAnsi="Calibri" w:cs="Calibri"/>
                <w:color w:val="000000"/>
              </w:rPr>
              <w:t>GRASS FORAGE</w:t>
            </w:r>
          </w:p>
        </w:tc>
        <w:tc>
          <w:tcPr>
            <w:tcW w:w="1440" w:type="dxa"/>
            <w:tcBorders>
              <w:top w:val="nil"/>
              <w:left w:val="nil"/>
              <w:bottom w:val="single" w:sz="4" w:space="0" w:color="auto"/>
              <w:right w:val="single" w:sz="4" w:space="0" w:color="auto"/>
            </w:tcBorders>
            <w:shd w:val="clear" w:color="auto" w:fill="auto"/>
            <w:vAlign w:val="center"/>
          </w:tcPr>
          <w:p w:rsidR="00BE2CB3" w:rsidRPr="00813FD6" w:rsidRDefault="00BE2CB3" w:rsidP="00C54451">
            <w:pPr>
              <w:spacing w:after="0" w:line="240" w:lineRule="auto"/>
              <w:jc w:val="center"/>
              <w:rPr>
                <w:rFonts w:ascii="Calibri" w:eastAsia="Times New Roman" w:hAnsi="Calibri" w:cs="Calibri"/>
              </w:rPr>
            </w:pPr>
            <w:r>
              <w:rPr>
                <w:rFonts w:ascii="Calibri" w:eastAsia="Times New Roman" w:hAnsi="Calibri" w:cs="Calibri"/>
                <w:color w:val="000000"/>
              </w:rPr>
              <w:t>NA</w:t>
            </w:r>
          </w:p>
        </w:tc>
        <w:tc>
          <w:tcPr>
            <w:tcW w:w="1440" w:type="dxa"/>
            <w:tcBorders>
              <w:top w:val="nil"/>
              <w:left w:val="nil"/>
              <w:bottom w:val="single" w:sz="4" w:space="0" w:color="auto"/>
              <w:right w:val="single" w:sz="4" w:space="0" w:color="auto"/>
            </w:tcBorders>
            <w:shd w:val="clear" w:color="auto" w:fill="auto"/>
            <w:vAlign w:val="center"/>
          </w:tcPr>
          <w:p w:rsidR="00BE2CB3" w:rsidRPr="00813FD6" w:rsidRDefault="00BE2CB3" w:rsidP="00C54451">
            <w:pPr>
              <w:spacing w:after="0" w:line="240" w:lineRule="auto"/>
              <w:jc w:val="center"/>
              <w:rPr>
                <w:rFonts w:ascii="Calibri" w:eastAsia="Times New Roman" w:hAnsi="Calibri" w:cs="Calibri"/>
              </w:rPr>
            </w:pPr>
            <w:r>
              <w:rPr>
                <w:rFonts w:ascii="Calibri" w:eastAsia="Times New Roman" w:hAnsi="Calibri" w:cs="Calibri"/>
                <w:color w:val="000000"/>
              </w:rPr>
              <w:t>CLOVER</w:t>
            </w:r>
          </w:p>
        </w:tc>
        <w:tc>
          <w:tcPr>
            <w:tcW w:w="1890" w:type="dxa"/>
            <w:tcBorders>
              <w:top w:val="nil"/>
              <w:left w:val="nil"/>
              <w:bottom w:val="single" w:sz="4" w:space="0" w:color="auto"/>
              <w:right w:val="single" w:sz="4" w:space="0" w:color="auto"/>
            </w:tcBorders>
            <w:shd w:val="clear" w:color="auto" w:fill="auto"/>
            <w:vAlign w:val="center"/>
          </w:tcPr>
          <w:p w:rsidR="00BE2CB3"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CITRUS GUAVA</w:t>
            </w:r>
          </w:p>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CHERRIES (TART) KUMQUAT</w:t>
            </w:r>
          </w:p>
        </w:tc>
        <w:tc>
          <w:tcPr>
            <w:tcW w:w="1890" w:type="dxa"/>
            <w:tcBorders>
              <w:top w:val="nil"/>
              <w:left w:val="nil"/>
              <w:bottom w:val="single" w:sz="4" w:space="0" w:color="auto"/>
              <w:right w:val="single" w:sz="4" w:space="0" w:color="auto"/>
            </w:tcBorders>
            <w:shd w:val="clear" w:color="auto" w:fill="000000" w:themeFill="text1"/>
          </w:tcPr>
          <w:p w:rsidR="00BE2CB3" w:rsidRDefault="00BE2CB3" w:rsidP="00C54451">
            <w:pPr>
              <w:spacing w:after="0" w:line="240" w:lineRule="auto"/>
              <w:jc w:val="center"/>
              <w:rPr>
                <w:rFonts w:ascii="Calibri" w:eastAsia="Times New Roman" w:hAnsi="Calibri" w:cs="Calibri"/>
                <w:color w:val="000000"/>
              </w:rPr>
            </w:pPr>
          </w:p>
        </w:tc>
      </w:tr>
      <w:tr w:rsidR="00BE2CB3" w:rsidRPr="00813FD6" w:rsidTr="00F52640">
        <w:trPr>
          <w:trHeight w:val="864"/>
          <w:jc w:val="center"/>
        </w:trPr>
        <w:tc>
          <w:tcPr>
            <w:tcW w:w="961" w:type="dxa"/>
            <w:tcBorders>
              <w:top w:val="nil"/>
              <w:left w:val="single" w:sz="4" w:space="0" w:color="auto"/>
              <w:bottom w:val="single" w:sz="4" w:space="0" w:color="auto"/>
              <w:right w:val="single" w:sz="4" w:space="0" w:color="auto"/>
            </w:tcBorders>
            <w:shd w:val="clear" w:color="000000" w:fill="D9D9D9"/>
            <w:noWrap/>
            <w:vAlign w:val="center"/>
            <w:hideMark/>
          </w:tcPr>
          <w:p w:rsidR="00BE2CB3" w:rsidRPr="00813FD6" w:rsidRDefault="00BE2CB3" w:rsidP="00C54451">
            <w:pPr>
              <w:spacing w:after="0" w:line="240" w:lineRule="auto"/>
              <w:jc w:val="center"/>
              <w:rPr>
                <w:rFonts w:ascii="Calibri" w:eastAsia="Times New Roman" w:hAnsi="Calibri" w:cs="Calibri"/>
                <w:b/>
                <w:bCs/>
                <w:color w:val="000000"/>
              </w:rPr>
            </w:pPr>
            <w:r w:rsidRPr="00813FD6">
              <w:rPr>
                <w:rFonts w:ascii="Calibri" w:eastAsia="Times New Roman" w:hAnsi="Calibri" w:cs="Calibri"/>
                <w:b/>
                <w:bCs/>
                <w:color w:val="000000"/>
              </w:rPr>
              <w:t>16</w:t>
            </w:r>
          </w:p>
        </w:tc>
        <w:tc>
          <w:tcPr>
            <w:tcW w:w="1464" w:type="dxa"/>
            <w:tcBorders>
              <w:top w:val="nil"/>
              <w:left w:val="nil"/>
              <w:bottom w:val="single" w:sz="4" w:space="0" w:color="auto"/>
              <w:right w:val="single" w:sz="4" w:space="0" w:color="auto"/>
            </w:tcBorders>
            <w:shd w:val="clear" w:color="000000" w:fill="F2F2F2"/>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FIELD CORN SWEET CORN</w:t>
            </w:r>
          </w:p>
        </w:tc>
        <w:tc>
          <w:tcPr>
            <w:tcW w:w="1086" w:type="dxa"/>
            <w:tcBorders>
              <w:top w:val="nil"/>
              <w:left w:val="nil"/>
              <w:bottom w:val="single" w:sz="4" w:space="0" w:color="auto"/>
              <w:right w:val="single" w:sz="4" w:space="0" w:color="auto"/>
            </w:tcBorders>
            <w:shd w:val="clear" w:color="000000" w:fill="F2F2F2"/>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NA</w:t>
            </w:r>
          </w:p>
        </w:tc>
        <w:tc>
          <w:tcPr>
            <w:tcW w:w="1074" w:type="dxa"/>
            <w:tcBorders>
              <w:top w:val="nil"/>
              <w:left w:val="nil"/>
              <w:bottom w:val="single" w:sz="4" w:space="0" w:color="auto"/>
              <w:right w:val="single" w:sz="4" w:space="0" w:color="auto"/>
            </w:tcBorders>
            <w:shd w:val="clear" w:color="auto" w:fill="000000" w:themeFill="text1"/>
            <w:noWrap/>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COTTON</w:t>
            </w:r>
          </w:p>
        </w:tc>
        <w:tc>
          <w:tcPr>
            <w:tcW w:w="1440" w:type="dxa"/>
            <w:tcBorders>
              <w:top w:val="nil"/>
              <w:left w:val="nil"/>
              <w:bottom w:val="single" w:sz="4" w:space="0" w:color="auto"/>
              <w:right w:val="single" w:sz="4" w:space="0" w:color="auto"/>
            </w:tcBorders>
            <w:shd w:val="clear" w:color="000000" w:fill="F2F2F2"/>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RESIDENTIAL USES</w:t>
            </w:r>
          </w:p>
        </w:tc>
        <w:tc>
          <w:tcPr>
            <w:tcW w:w="1170" w:type="dxa"/>
            <w:tcBorders>
              <w:top w:val="nil"/>
              <w:left w:val="nil"/>
              <w:bottom w:val="single" w:sz="4" w:space="0" w:color="auto"/>
              <w:right w:val="single" w:sz="4" w:space="0" w:color="auto"/>
            </w:tcBorders>
            <w:shd w:val="clear" w:color="000000" w:fill="F2F2F2"/>
            <w:vAlign w:val="center"/>
          </w:tcPr>
          <w:p w:rsidR="00BE2CB3" w:rsidRPr="00813FD6" w:rsidRDefault="00BE2CB3" w:rsidP="00386D6B">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ALFALFA </w:t>
            </w:r>
            <w:r w:rsidR="00E00E15">
              <w:rPr>
                <w:rFonts w:ascii="Calibri" w:eastAsia="Times New Roman" w:hAnsi="Calibri" w:cs="Calibri"/>
                <w:color w:val="000000"/>
              </w:rPr>
              <w:t>GRASS FORAGE</w:t>
            </w:r>
          </w:p>
        </w:tc>
        <w:tc>
          <w:tcPr>
            <w:tcW w:w="1440" w:type="dxa"/>
            <w:tcBorders>
              <w:top w:val="nil"/>
              <w:left w:val="nil"/>
              <w:bottom w:val="single" w:sz="4" w:space="0" w:color="auto"/>
              <w:right w:val="single" w:sz="4" w:space="0" w:color="auto"/>
            </w:tcBorders>
            <w:shd w:val="clear" w:color="000000" w:fill="F2F2F2"/>
            <w:vAlign w:val="center"/>
          </w:tcPr>
          <w:p w:rsidR="00BE2CB3" w:rsidRPr="00813FD6" w:rsidRDefault="00BE2CB3" w:rsidP="00C54451">
            <w:pPr>
              <w:spacing w:after="0" w:line="240" w:lineRule="auto"/>
              <w:jc w:val="center"/>
              <w:rPr>
                <w:rFonts w:ascii="Calibri" w:eastAsia="Times New Roman" w:hAnsi="Calibri" w:cs="Calibri"/>
              </w:rPr>
            </w:pPr>
            <w:r>
              <w:rPr>
                <w:rFonts w:ascii="Calibri" w:eastAsia="Times New Roman" w:hAnsi="Calibri" w:cs="Calibri"/>
                <w:color w:val="000000"/>
              </w:rPr>
              <w:t>NA</w:t>
            </w:r>
          </w:p>
        </w:tc>
        <w:tc>
          <w:tcPr>
            <w:tcW w:w="1440" w:type="dxa"/>
            <w:tcBorders>
              <w:top w:val="nil"/>
              <w:left w:val="nil"/>
              <w:bottom w:val="single" w:sz="4" w:space="0" w:color="auto"/>
              <w:right w:val="single" w:sz="4" w:space="0" w:color="auto"/>
            </w:tcBorders>
            <w:shd w:val="clear" w:color="000000" w:fill="F2F2F2"/>
            <w:vAlign w:val="center"/>
          </w:tcPr>
          <w:p w:rsidR="00BE2CB3" w:rsidRPr="00813FD6" w:rsidRDefault="00BE2CB3" w:rsidP="00C54451">
            <w:pPr>
              <w:spacing w:after="0" w:line="240" w:lineRule="auto"/>
              <w:jc w:val="center"/>
              <w:rPr>
                <w:rFonts w:ascii="Calibri" w:eastAsia="Times New Roman" w:hAnsi="Calibri" w:cs="Calibri"/>
              </w:rPr>
            </w:pPr>
            <w:r>
              <w:rPr>
                <w:rFonts w:ascii="Calibri" w:eastAsia="Times New Roman" w:hAnsi="Calibri" w:cs="Calibri"/>
                <w:color w:val="000000"/>
              </w:rPr>
              <w:t>CLOVER</w:t>
            </w:r>
          </w:p>
        </w:tc>
        <w:tc>
          <w:tcPr>
            <w:tcW w:w="1890" w:type="dxa"/>
            <w:tcBorders>
              <w:top w:val="nil"/>
              <w:left w:val="nil"/>
              <w:bottom w:val="single" w:sz="4" w:space="0" w:color="auto"/>
              <w:right w:val="single" w:sz="4" w:space="0" w:color="auto"/>
            </w:tcBorders>
            <w:shd w:val="clear" w:color="000000" w:fill="F2F2F2"/>
            <w:vAlign w:val="center"/>
          </w:tcPr>
          <w:p w:rsidR="00BE2CB3"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CITRUS GUAVA</w:t>
            </w:r>
          </w:p>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CHERRIES (TART) KUMQUAT</w:t>
            </w:r>
          </w:p>
        </w:tc>
        <w:tc>
          <w:tcPr>
            <w:tcW w:w="1890" w:type="dxa"/>
            <w:tcBorders>
              <w:top w:val="nil"/>
              <w:left w:val="nil"/>
              <w:bottom w:val="single" w:sz="4" w:space="0" w:color="auto"/>
              <w:right w:val="single" w:sz="4" w:space="0" w:color="auto"/>
            </w:tcBorders>
            <w:shd w:val="clear" w:color="auto" w:fill="000000" w:themeFill="text1"/>
          </w:tcPr>
          <w:p w:rsidR="00BE2CB3" w:rsidRDefault="00BE2CB3" w:rsidP="00C54451">
            <w:pPr>
              <w:spacing w:after="0" w:line="240" w:lineRule="auto"/>
              <w:jc w:val="center"/>
              <w:rPr>
                <w:rFonts w:ascii="Calibri" w:eastAsia="Times New Roman" w:hAnsi="Calibri" w:cs="Calibri"/>
                <w:color w:val="000000"/>
              </w:rPr>
            </w:pPr>
          </w:p>
        </w:tc>
      </w:tr>
      <w:tr w:rsidR="00BE2CB3" w:rsidRPr="00813FD6" w:rsidTr="00F52640">
        <w:trPr>
          <w:trHeight w:val="864"/>
          <w:jc w:val="center"/>
        </w:trPr>
        <w:tc>
          <w:tcPr>
            <w:tcW w:w="961" w:type="dxa"/>
            <w:tcBorders>
              <w:top w:val="nil"/>
              <w:left w:val="single" w:sz="4" w:space="0" w:color="auto"/>
              <w:bottom w:val="single" w:sz="4" w:space="0" w:color="auto"/>
              <w:right w:val="single" w:sz="4" w:space="0" w:color="auto"/>
            </w:tcBorders>
            <w:shd w:val="clear" w:color="000000" w:fill="D9D9D9"/>
            <w:noWrap/>
            <w:vAlign w:val="center"/>
            <w:hideMark/>
          </w:tcPr>
          <w:p w:rsidR="00BE2CB3" w:rsidRPr="00813FD6" w:rsidRDefault="00BE2CB3" w:rsidP="00C54451">
            <w:pPr>
              <w:spacing w:after="0" w:line="240" w:lineRule="auto"/>
              <w:jc w:val="center"/>
              <w:rPr>
                <w:rFonts w:ascii="Calibri" w:eastAsia="Times New Roman" w:hAnsi="Calibri" w:cs="Calibri"/>
                <w:b/>
                <w:bCs/>
                <w:color w:val="000000"/>
              </w:rPr>
            </w:pPr>
            <w:r w:rsidRPr="00813FD6">
              <w:rPr>
                <w:rFonts w:ascii="Calibri" w:eastAsia="Times New Roman" w:hAnsi="Calibri" w:cs="Calibri"/>
                <w:b/>
                <w:bCs/>
                <w:color w:val="000000"/>
              </w:rPr>
              <w:t>17</w:t>
            </w:r>
          </w:p>
        </w:tc>
        <w:tc>
          <w:tcPr>
            <w:tcW w:w="1464" w:type="dxa"/>
            <w:tcBorders>
              <w:top w:val="nil"/>
              <w:left w:val="nil"/>
              <w:bottom w:val="single" w:sz="4" w:space="0" w:color="auto"/>
              <w:right w:val="single" w:sz="4" w:space="0" w:color="auto"/>
            </w:tcBorders>
            <w:shd w:val="clear" w:color="auto" w:fill="auto"/>
            <w:noWrap/>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FIELD CORN SWEET CORN</w:t>
            </w:r>
          </w:p>
        </w:tc>
        <w:tc>
          <w:tcPr>
            <w:tcW w:w="1086" w:type="dxa"/>
            <w:tcBorders>
              <w:top w:val="nil"/>
              <w:left w:val="nil"/>
              <w:bottom w:val="single" w:sz="4" w:space="0" w:color="auto"/>
              <w:right w:val="single" w:sz="4" w:space="0" w:color="auto"/>
            </w:tcBorders>
            <w:shd w:val="clear" w:color="auto" w:fill="auto"/>
            <w:noWrap/>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NA</w:t>
            </w:r>
          </w:p>
        </w:tc>
        <w:tc>
          <w:tcPr>
            <w:tcW w:w="1074" w:type="dxa"/>
            <w:tcBorders>
              <w:top w:val="nil"/>
              <w:left w:val="nil"/>
              <w:bottom w:val="single" w:sz="4" w:space="0" w:color="auto"/>
              <w:right w:val="single" w:sz="4" w:space="0" w:color="auto"/>
            </w:tcBorders>
            <w:shd w:val="clear" w:color="000000" w:fill="000000"/>
            <w:noWrap/>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COTTON</w:t>
            </w:r>
          </w:p>
        </w:tc>
        <w:tc>
          <w:tcPr>
            <w:tcW w:w="1440" w:type="dxa"/>
            <w:tcBorders>
              <w:top w:val="nil"/>
              <w:left w:val="nil"/>
              <w:bottom w:val="single" w:sz="4" w:space="0" w:color="auto"/>
              <w:right w:val="single" w:sz="4" w:space="0" w:color="auto"/>
            </w:tcBorders>
            <w:shd w:val="clear" w:color="auto" w:fill="auto"/>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RESIDENTIAL USES</w:t>
            </w:r>
          </w:p>
        </w:tc>
        <w:tc>
          <w:tcPr>
            <w:tcW w:w="1170" w:type="dxa"/>
            <w:tcBorders>
              <w:top w:val="nil"/>
              <w:left w:val="nil"/>
              <w:bottom w:val="single" w:sz="4" w:space="0" w:color="auto"/>
              <w:right w:val="single" w:sz="4" w:space="0" w:color="auto"/>
            </w:tcBorders>
            <w:shd w:val="clear" w:color="auto" w:fill="auto"/>
            <w:vAlign w:val="center"/>
          </w:tcPr>
          <w:p w:rsidR="00BE2CB3" w:rsidRPr="00813FD6" w:rsidRDefault="00BE2CB3" w:rsidP="00386D6B">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ALFALFA </w:t>
            </w:r>
            <w:r w:rsidR="00E00E15">
              <w:rPr>
                <w:rFonts w:ascii="Calibri" w:eastAsia="Times New Roman" w:hAnsi="Calibri" w:cs="Calibri"/>
                <w:color w:val="000000"/>
              </w:rPr>
              <w:t>GRASS FORAGE</w:t>
            </w:r>
          </w:p>
        </w:tc>
        <w:tc>
          <w:tcPr>
            <w:tcW w:w="1440" w:type="dxa"/>
            <w:tcBorders>
              <w:top w:val="nil"/>
              <w:left w:val="nil"/>
              <w:bottom w:val="single" w:sz="4" w:space="0" w:color="auto"/>
              <w:right w:val="single" w:sz="4" w:space="0" w:color="auto"/>
            </w:tcBorders>
            <w:shd w:val="clear" w:color="auto" w:fill="auto"/>
            <w:vAlign w:val="center"/>
          </w:tcPr>
          <w:p w:rsidR="00BE2CB3" w:rsidRPr="00813FD6" w:rsidRDefault="00BE2CB3" w:rsidP="00C54451">
            <w:pPr>
              <w:spacing w:after="0" w:line="240" w:lineRule="auto"/>
              <w:jc w:val="center"/>
              <w:rPr>
                <w:rFonts w:ascii="Calibri" w:eastAsia="Times New Roman" w:hAnsi="Calibri" w:cs="Calibri"/>
              </w:rPr>
            </w:pPr>
            <w:r>
              <w:rPr>
                <w:rFonts w:ascii="Calibri" w:eastAsia="Times New Roman" w:hAnsi="Calibri" w:cs="Calibri"/>
                <w:color w:val="000000"/>
              </w:rPr>
              <w:t>NA</w:t>
            </w:r>
          </w:p>
        </w:tc>
        <w:tc>
          <w:tcPr>
            <w:tcW w:w="1440" w:type="dxa"/>
            <w:tcBorders>
              <w:top w:val="nil"/>
              <w:left w:val="nil"/>
              <w:bottom w:val="single" w:sz="4" w:space="0" w:color="auto"/>
              <w:right w:val="single" w:sz="4" w:space="0" w:color="auto"/>
            </w:tcBorders>
            <w:shd w:val="clear" w:color="auto" w:fill="auto"/>
            <w:vAlign w:val="center"/>
          </w:tcPr>
          <w:p w:rsidR="00BE2CB3" w:rsidRPr="00813FD6" w:rsidRDefault="00BE2CB3" w:rsidP="00C54451">
            <w:pPr>
              <w:spacing w:after="0" w:line="240" w:lineRule="auto"/>
              <w:jc w:val="center"/>
              <w:rPr>
                <w:rFonts w:ascii="Calibri" w:eastAsia="Times New Roman" w:hAnsi="Calibri" w:cs="Calibri"/>
              </w:rPr>
            </w:pPr>
            <w:r>
              <w:rPr>
                <w:rFonts w:ascii="Calibri" w:eastAsia="Times New Roman" w:hAnsi="Calibri" w:cs="Calibri"/>
                <w:color w:val="000000"/>
              </w:rPr>
              <w:t>CLOVER</w:t>
            </w:r>
          </w:p>
        </w:tc>
        <w:tc>
          <w:tcPr>
            <w:tcW w:w="1890" w:type="dxa"/>
            <w:tcBorders>
              <w:top w:val="nil"/>
              <w:left w:val="nil"/>
              <w:bottom w:val="single" w:sz="4" w:space="0" w:color="auto"/>
              <w:right w:val="single" w:sz="4" w:space="0" w:color="auto"/>
            </w:tcBorders>
            <w:shd w:val="clear" w:color="auto" w:fill="auto"/>
            <w:vAlign w:val="center"/>
          </w:tcPr>
          <w:p w:rsidR="00BE2CB3"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CITRUS GUAVA</w:t>
            </w:r>
          </w:p>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CHERRIES (TART) KUMQUAT</w:t>
            </w:r>
          </w:p>
        </w:tc>
        <w:tc>
          <w:tcPr>
            <w:tcW w:w="1890" w:type="dxa"/>
            <w:tcBorders>
              <w:top w:val="nil"/>
              <w:left w:val="nil"/>
              <w:bottom w:val="single" w:sz="4" w:space="0" w:color="auto"/>
              <w:right w:val="single" w:sz="4" w:space="0" w:color="auto"/>
            </w:tcBorders>
            <w:shd w:val="clear" w:color="auto" w:fill="000000" w:themeFill="text1"/>
          </w:tcPr>
          <w:p w:rsidR="00BE2CB3" w:rsidRDefault="00BE2CB3" w:rsidP="00C54451">
            <w:pPr>
              <w:spacing w:after="0" w:line="240" w:lineRule="auto"/>
              <w:jc w:val="center"/>
              <w:rPr>
                <w:rFonts w:ascii="Calibri" w:eastAsia="Times New Roman" w:hAnsi="Calibri" w:cs="Calibri"/>
                <w:color w:val="000000"/>
              </w:rPr>
            </w:pPr>
          </w:p>
        </w:tc>
      </w:tr>
      <w:tr w:rsidR="00BE2CB3" w:rsidRPr="00813FD6" w:rsidTr="00F52640">
        <w:trPr>
          <w:trHeight w:val="864"/>
          <w:jc w:val="center"/>
        </w:trPr>
        <w:tc>
          <w:tcPr>
            <w:tcW w:w="961" w:type="dxa"/>
            <w:tcBorders>
              <w:top w:val="nil"/>
              <w:left w:val="single" w:sz="4" w:space="0" w:color="auto"/>
              <w:bottom w:val="single" w:sz="4" w:space="0" w:color="auto"/>
              <w:right w:val="single" w:sz="4" w:space="0" w:color="auto"/>
            </w:tcBorders>
            <w:shd w:val="clear" w:color="000000" w:fill="D9D9D9"/>
            <w:noWrap/>
            <w:vAlign w:val="center"/>
            <w:hideMark/>
          </w:tcPr>
          <w:p w:rsidR="00BE2CB3" w:rsidRPr="00813FD6" w:rsidRDefault="00BE2CB3" w:rsidP="00C54451">
            <w:pPr>
              <w:spacing w:after="0" w:line="240" w:lineRule="auto"/>
              <w:jc w:val="center"/>
              <w:rPr>
                <w:rFonts w:ascii="Calibri" w:eastAsia="Times New Roman" w:hAnsi="Calibri" w:cs="Calibri"/>
                <w:b/>
                <w:bCs/>
                <w:color w:val="000000"/>
              </w:rPr>
            </w:pPr>
            <w:r w:rsidRPr="00813FD6">
              <w:rPr>
                <w:rFonts w:ascii="Calibri" w:eastAsia="Times New Roman" w:hAnsi="Calibri" w:cs="Calibri"/>
                <w:b/>
                <w:bCs/>
                <w:color w:val="000000"/>
              </w:rPr>
              <w:lastRenderedPageBreak/>
              <w:t>18</w:t>
            </w:r>
          </w:p>
        </w:tc>
        <w:tc>
          <w:tcPr>
            <w:tcW w:w="1464" w:type="dxa"/>
            <w:tcBorders>
              <w:top w:val="nil"/>
              <w:left w:val="nil"/>
              <w:bottom w:val="single" w:sz="4" w:space="0" w:color="auto"/>
              <w:right w:val="single" w:sz="4" w:space="0" w:color="auto"/>
            </w:tcBorders>
            <w:shd w:val="clear" w:color="000000" w:fill="F2F2F2"/>
            <w:noWrap/>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FIELD CORN SWEET CORN</w:t>
            </w:r>
          </w:p>
        </w:tc>
        <w:tc>
          <w:tcPr>
            <w:tcW w:w="1086" w:type="dxa"/>
            <w:tcBorders>
              <w:top w:val="nil"/>
              <w:left w:val="nil"/>
              <w:bottom w:val="single" w:sz="4" w:space="0" w:color="auto"/>
              <w:right w:val="single" w:sz="4" w:space="0" w:color="auto"/>
            </w:tcBorders>
            <w:shd w:val="clear" w:color="000000" w:fill="F2F2F2"/>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NA</w:t>
            </w:r>
          </w:p>
        </w:tc>
        <w:tc>
          <w:tcPr>
            <w:tcW w:w="1074" w:type="dxa"/>
            <w:tcBorders>
              <w:top w:val="nil"/>
              <w:left w:val="nil"/>
              <w:bottom w:val="single" w:sz="4" w:space="0" w:color="auto"/>
              <w:right w:val="single" w:sz="4" w:space="0" w:color="auto"/>
            </w:tcBorders>
            <w:shd w:val="clear" w:color="000000" w:fill="F2F2F2"/>
            <w:noWrap/>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COTTON</w:t>
            </w:r>
          </w:p>
        </w:tc>
        <w:tc>
          <w:tcPr>
            <w:tcW w:w="1440" w:type="dxa"/>
            <w:tcBorders>
              <w:top w:val="nil"/>
              <w:left w:val="nil"/>
              <w:bottom w:val="single" w:sz="4" w:space="0" w:color="auto"/>
              <w:right w:val="single" w:sz="4" w:space="0" w:color="auto"/>
            </w:tcBorders>
            <w:shd w:val="clear" w:color="000000" w:fill="F2F2F2"/>
            <w:vAlign w:val="center"/>
          </w:tcPr>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RESIDENTIAL USES</w:t>
            </w:r>
          </w:p>
        </w:tc>
        <w:tc>
          <w:tcPr>
            <w:tcW w:w="1170" w:type="dxa"/>
            <w:tcBorders>
              <w:top w:val="nil"/>
              <w:left w:val="nil"/>
              <w:bottom w:val="single" w:sz="4" w:space="0" w:color="auto"/>
              <w:right w:val="single" w:sz="4" w:space="0" w:color="auto"/>
            </w:tcBorders>
            <w:shd w:val="clear" w:color="000000" w:fill="F2F2F2"/>
            <w:vAlign w:val="center"/>
          </w:tcPr>
          <w:p w:rsidR="00BE2CB3" w:rsidRPr="00813FD6" w:rsidRDefault="00BE2CB3" w:rsidP="00386D6B">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ALFALFA </w:t>
            </w:r>
            <w:r w:rsidR="00E00E15">
              <w:rPr>
                <w:rFonts w:ascii="Calibri" w:eastAsia="Times New Roman" w:hAnsi="Calibri" w:cs="Calibri"/>
                <w:color w:val="000000"/>
              </w:rPr>
              <w:t>GRASS FORAGE</w:t>
            </w:r>
          </w:p>
        </w:tc>
        <w:tc>
          <w:tcPr>
            <w:tcW w:w="1440" w:type="dxa"/>
            <w:tcBorders>
              <w:top w:val="nil"/>
              <w:left w:val="nil"/>
              <w:bottom w:val="single" w:sz="4" w:space="0" w:color="auto"/>
              <w:right w:val="single" w:sz="4" w:space="0" w:color="auto"/>
            </w:tcBorders>
            <w:shd w:val="clear" w:color="000000" w:fill="F2F2F2"/>
            <w:vAlign w:val="center"/>
          </w:tcPr>
          <w:p w:rsidR="00BE2CB3" w:rsidRPr="00813FD6" w:rsidRDefault="00BE2CB3" w:rsidP="00C54451">
            <w:pPr>
              <w:spacing w:after="0" w:line="240" w:lineRule="auto"/>
              <w:jc w:val="center"/>
              <w:rPr>
                <w:rFonts w:ascii="Calibri" w:eastAsia="Times New Roman" w:hAnsi="Calibri" w:cs="Calibri"/>
              </w:rPr>
            </w:pPr>
            <w:r>
              <w:rPr>
                <w:rFonts w:ascii="Calibri" w:eastAsia="Times New Roman" w:hAnsi="Calibri" w:cs="Calibri"/>
                <w:color w:val="000000"/>
              </w:rPr>
              <w:t>NA</w:t>
            </w:r>
          </w:p>
        </w:tc>
        <w:tc>
          <w:tcPr>
            <w:tcW w:w="1440" w:type="dxa"/>
            <w:tcBorders>
              <w:top w:val="nil"/>
              <w:left w:val="nil"/>
              <w:bottom w:val="single" w:sz="4" w:space="0" w:color="auto"/>
              <w:right w:val="single" w:sz="4" w:space="0" w:color="auto"/>
            </w:tcBorders>
            <w:shd w:val="clear" w:color="000000" w:fill="F2F2F2"/>
            <w:vAlign w:val="center"/>
          </w:tcPr>
          <w:p w:rsidR="00BE2CB3" w:rsidRPr="00813FD6" w:rsidRDefault="00BE2CB3" w:rsidP="00C54451">
            <w:pPr>
              <w:spacing w:after="0" w:line="240" w:lineRule="auto"/>
              <w:jc w:val="center"/>
              <w:rPr>
                <w:rFonts w:ascii="Calibri" w:eastAsia="Times New Roman" w:hAnsi="Calibri" w:cs="Calibri"/>
              </w:rPr>
            </w:pPr>
            <w:r>
              <w:rPr>
                <w:rFonts w:ascii="Calibri" w:eastAsia="Times New Roman" w:hAnsi="Calibri" w:cs="Calibri"/>
                <w:color w:val="000000"/>
              </w:rPr>
              <w:t>CLOVER</w:t>
            </w:r>
          </w:p>
        </w:tc>
        <w:tc>
          <w:tcPr>
            <w:tcW w:w="1890" w:type="dxa"/>
            <w:tcBorders>
              <w:top w:val="nil"/>
              <w:left w:val="nil"/>
              <w:bottom w:val="single" w:sz="4" w:space="0" w:color="auto"/>
              <w:right w:val="single" w:sz="4" w:space="0" w:color="auto"/>
            </w:tcBorders>
            <w:shd w:val="clear" w:color="000000" w:fill="F2F2F2"/>
            <w:vAlign w:val="center"/>
          </w:tcPr>
          <w:p w:rsidR="00BE2CB3"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CITRUS GUAVA</w:t>
            </w:r>
          </w:p>
          <w:p w:rsidR="00BE2CB3" w:rsidRPr="00813FD6"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CHERRIES (TART) KUMQUAT</w:t>
            </w:r>
          </w:p>
        </w:tc>
        <w:tc>
          <w:tcPr>
            <w:tcW w:w="1890" w:type="dxa"/>
            <w:tcBorders>
              <w:top w:val="nil"/>
              <w:left w:val="nil"/>
              <w:bottom w:val="single" w:sz="4" w:space="0" w:color="auto"/>
              <w:right w:val="single" w:sz="4" w:space="0" w:color="auto"/>
            </w:tcBorders>
            <w:shd w:val="clear" w:color="000000" w:fill="F2F2F2"/>
          </w:tcPr>
          <w:p w:rsidR="00BE2CB3" w:rsidRDefault="00BE2CB3" w:rsidP="00C54451">
            <w:pPr>
              <w:spacing w:after="0" w:line="240" w:lineRule="auto"/>
              <w:jc w:val="center"/>
              <w:rPr>
                <w:rFonts w:ascii="Calibri" w:eastAsia="Times New Roman" w:hAnsi="Calibri" w:cs="Calibri"/>
                <w:color w:val="000000"/>
              </w:rPr>
            </w:pPr>
          </w:p>
          <w:p w:rsidR="00BE2CB3" w:rsidRDefault="00BE2CB3" w:rsidP="00C54451">
            <w:pPr>
              <w:spacing w:after="0" w:line="240" w:lineRule="auto"/>
              <w:jc w:val="center"/>
              <w:rPr>
                <w:rFonts w:ascii="Calibri" w:eastAsia="Times New Roman" w:hAnsi="Calibri" w:cs="Calibri"/>
                <w:color w:val="000000"/>
              </w:rPr>
            </w:pPr>
            <w:r>
              <w:rPr>
                <w:rFonts w:ascii="Calibri" w:eastAsia="Times New Roman" w:hAnsi="Calibri" w:cs="Calibri"/>
                <w:color w:val="000000"/>
              </w:rPr>
              <w:t>WATERCRESS</w:t>
            </w:r>
          </w:p>
        </w:tc>
      </w:tr>
      <w:tr w:rsidR="00DE6F3F" w:rsidRPr="00813FD6" w:rsidTr="009461E0">
        <w:trPr>
          <w:trHeight w:val="864"/>
          <w:jc w:val="center"/>
        </w:trPr>
        <w:tc>
          <w:tcPr>
            <w:tcW w:w="961"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DE6F3F" w:rsidRDefault="00DE6F3F" w:rsidP="00DE6F3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19</w:t>
            </w:r>
          </w:p>
        </w:tc>
        <w:tc>
          <w:tcPr>
            <w:tcW w:w="1464" w:type="dxa"/>
            <w:tcBorders>
              <w:top w:val="single" w:sz="4" w:space="0" w:color="auto"/>
              <w:left w:val="nil"/>
              <w:bottom w:val="single" w:sz="4" w:space="0" w:color="auto"/>
              <w:right w:val="single" w:sz="4" w:space="0" w:color="auto"/>
            </w:tcBorders>
            <w:shd w:val="clear" w:color="auto" w:fill="000000" w:themeFill="text1"/>
            <w:noWrap/>
            <w:vAlign w:val="center"/>
          </w:tcPr>
          <w:p w:rsidR="00DE6F3F" w:rsidRDefault="00DE6F3F" w:rsidP="00DE6F3F">
            <w:pPr>
              <w:spacing w:after="0" w:line="240" w:lineRule="auto"/>
              <w:jc w:val="center"/>
              <w:rPr>
                <w:rFonts w:ascii="Calibri" w:eastAsia="Times New Roman" w:hAnsi="Calibri" w:cs="Calibri"/>
                <w:color w:val="000000"/>
              </w:rPr>
            </w:pPr>
          </w:p>
        </w:tc>
        <w:tc>
          <w:tcPr>
            <w:tcW w:w="1086" w:type="dxa"/>
            <w:tcBorders>
              <w:top w:val="single" w:sz="4" w:space="0" w:color="auto"/>
              <w:left w:val="nil"/>
              <w:bottom w:val="single" w:sz="4" w:space="0" w:color="auto"/>
              <w:right w:val="single" w:sz="4" w:space="0" w:color="auto"/>
            </w:tcBorders>
            <w:shd w:val="clear" w:color="auto" w:fill="000000" w:themeFill="text1"/>
            <w:vAlign w:val="center"/>
          </w:tcPr>
          <w:p w:rsidR="00DE6F3F" w:rsidRDefault="00DE6F3F" w:rsidP="00DE6F3F">
            <w:pPr>
              <w:spacing w:after="0" w:line="240" w:lineRule="auto"/>
              <w:jc w:val="center"/>
              <w:rPr>
                <w:rFonts w:ascii="Calibri" w:eastAsia="Times New Roman" w:hAnsi="Calibri" w:cs="Calibri"/>
                <w:color w:val="000000"/>
              </w:rPr>
            </w:pPr>
          </w:p>
        </w:tc>
        <w:tc>
          <w:tcPr>
            <w:tcW w:w="1074" w:type="dxa"/>
            <w:tcBorders>
              <w:top w:val="single" w:sz="4" w:space="0" w:color="auto"/>
              <w:left w:val="nil"/>
              <w:bottom w:val="single" w:sz="4" w:space="0" w:color="auto"/>
              <w:right w:val="single" w:sz="4" w:space="0" w:color="auto"/>
            </w:tcBorders>
            <w:shd w:val="clear" w:color="auto" w:fill="000000" w:themeFill="text1"/>
            <w:noWrap/>
            <w:vAlign w:val="center"/>
          </w:tcPr>
          <w:p w:rsidR="00DE6F3F" w:rsidRDefault="00DE6F3F" w:rsidP="00DE6F3F">
            <w:pPr>
              <w:spacing w:after="0" w:line="240" w:lineRule="auto"/>
              <w:jc w:val="center"/>
              <w:rPr>
                <w:rFonts w:ascii="Calibri" w:eastAsia="Times New Roman" w:hAnsi="Calibri" w:cs="Calibri"/>
                <w:color w:val="000000"/>
              </w:rPr>
            </w:pPr>
          </w:p>
        </w:tc>
        <w:tc>
          <w:tcPr>
            <w:tcW w:w="1440" w:type="dxa"/>
            <w:tcBorders>
              <w:top w:val="single" w:sz="4" w:space="0" w:color="auto"/>
              <w:left w:val="nil"/>
              <w:bottom w:val="single" w:sz="4" w:space="0" w:color="auto"/>
              <w:right w:val="single" w:sz="4" w:space="0" w:color="auto"/>
            </w:tcBorders>
            <w:shd w:val="clear" w:color="auto" w:fill="auto"/>
            <w:vAlign w:val="center"/>
          </w:tcPr>
          <w:p w:rsidR="00DE6F3F" w:rsidRPr="00813FD6" w:rsidRDefault="00DE6F3F" w:rsidP="00DE6F3F">
            <w:pPr>
              <w:spacing w:after="0" w:line="240" w:lineRule="auto"/>
              <w:jc w:val="center"/>
              <w:rPr>
                <w:rFonts w:ascii="Calibri" w:eastAsia="Times New Roman" w:hAnsi="Calibri" w:cs="Calibri"/>
                <w:color w:val="000000"/>
              </w:rPr>
            </w:pPr>
            <w:r>
              <w:rPr>
                <w:rFonts w:ascii="Calibri" w:eastAsia="Times New Roman" w:hAnsi="Calibri" w:cs="Calibri"/>
                <w:color w:val="000000"/>
              </w:rPr>
              <w:t>RESIDENTIAL USES</w:t>
            </w:r>
          </w:p>
        </w:tc>
        <w:tc>
          <w:tcPr>
            <w:tcW w:w="1170" w:type="dxa"/>
            <w:tcBorders>
              <w:top w:val="single" w:sz="4" w:space="0" w:color="auto"/>
              <w:left w:val="nil"/>
              <w:bottom w:val="single" w:sz="4" w:space="0" w:color="auto"/>
              <w:right w:val="single" w:sz="4" w:space="0" w:color="auto"/>
            </w:tcBorders>
            <w:shd w:val="clear" w:color="auto" w:fill="auto"/>
            <w:vAlign w:val="center"/>
          </w:tcPr>
          <w:p w:rsidR="00DE6F3F" w:rsidRPr="00813FD6" w:rsidRDefault="00DE6F3F" w:rsidP="00DE6F3F">
            <w:pPr>
              <w:spacing w:after="0" w:line="240" w:lineRule="auto"/>
              <w:jc w:val="center"/>
              <w:rPr>
                <w:rFonts w:ascii="Calibri" w:eastAsia="Times New Roman" w:hAnsi="Calibri" w:cs="Calibri"/>
                <w:color w:val="000000"/>
              </w:rPr>
            </w:pPr>
            <w:r>
              <w:rPr>
                <w:rFonts w:ascii="Calibri" w:eastAsia="Times New Roman" w:hAnsi="Calibri" w:cs="Calibri"/>
                <w:color w:val="000000"/>
              </w:rPr>
              <w:t>ALFALFA GRASS FORAGE</w:t>
            </w:r>
          </w:p>
        </w:tc>
        <w:tc>
          <w:tcPr>
            <w:tcW w:w="1440" w:type="dxa"/>
            <w:tcBorders>
              <w:top w:val="single" w:sz="4" w:space="0" w:color="auto"/>
              <w:left w:val="nil"/>
              <w:bottom w:val="single" w:sz="4" w:space="0" w:color="auto"/>
              <w:right w:val="single" w:sz="4" w:space="0" w:color="auto"/>
            </w:tcBorders>
            <w:shd w:val="clear" w:color="auto" w:fill="auto"/>
            <w:vAlign w:val="center"/>
          </w:tcPr>
          <w:p w:rsidR="00DE6F3F" w:rsidRPr="00813FD6" w:rsidRDefault="00DE6F3F" w:rsidP="00DE6F3F">
            <w:pPr>
              <w:spacing w:after="0" w:line="240" w:lineRule="auto"/>
              <w:jc w:val="center"/>
              <w:rPr>
                <w:rFonts w:ascii="Calibri" w:eastAsia="Times New Roman" w:hAnsi="Calibri" w:cs="Calibri"/>
              </w:rPr>
            </w:pPr>
            <w:r>
              <w:rPr>
                <w:rFonts w:ascii="Calibri" w:eastAsia="Times New Roman" w:hAnsi="Calibri" w:cs="Calibri"/>
                <w:color w:val="000000"/>
              </w:rPr>
              <w:t>NA</w:t>
            </w:r>
          </w:p>
        </w:tc>
        <w:tc>
          <w:tcPr>
            <w:tcW w:w="1440" w:type="dxa"/>
            <w:tcBorders>
              <w:top w:val="single" w:sz="4" w:space="0" w:color="auto"/>
              <w:left w:val="nil"/>
              <w:bottom w:val="single" w:sz="4" w:space="0" w:color="auto"/>
              <w:right w:val="single" w:sz="4" w:space="0" w:color="auto"/>
            </w:tcBorders>
            <w:shd w:val="clear" w:color="auto" w:fill="auto"/>
            <w:vAlign w:val="center"/>
          </w:tcPr>
          <w:p w:rsidR="00DE6F3F" w:rsidRPr="00813FD6" w:rsidRDefault="00DE6F3F" w:rsidP="00DE6F3F">
            <w:pPr>
              <w:spacing w:after="0" w:line="240" w:lineRule="auto"/>
              <w:jc w:val="center"/>
              <w:rPr>
                <w:rFonts w:ascii="Calibri" w:eastAsia="Times New Roman" w:hAnsi="Calibri" w:cs="Calibri"/>
              </w:rPr>
            </w:pPr>
            <w:r>
              <w:rPr>
                <w:rFonts w:ascii="Calibri" w:eastAsia="Times New Roman" w:hAnsi="Calibri" w:cs="Calibri"/>
                <w:color w:val="000000"/>
              </w:rPr>
              <w:t>CLOVER</w:t>
            </w:r>
          </w:p>
        </w:tc>
        <w:tc>
          <w:tcPr>
            <w:tcW w:w="1890" w:type="dxa"/>
            <w:tcBorders>
              <w:top w:val="single" w:sz="4" w:space="0" w:color="auto"/>
              <w:left w:val="nil"/>
              <w:bottom w:val="single" w:sz="4" w:space="0" w:color="auto"/>
              <w:right w:val="single" w:sz="4" w:space="0" w:color="auto"/>
            </w:tcBorders>
            <w:shd w:val="clear" w:color="auto" w:fill="auto"/>
            <w:vAlign w:val="center"/>
          </w:tcPr>
          <w:p w:rsidR="00DE6F3F" w:rsidRDefault="00DE6F3F" w:rsidP="00DE6F3F">
            <w:pPr>
              <w:spacing w:after="0" w:line="240" w:lineRule="auto"/>
              <w:jc w:val="center"/>
              <w:rPr>
                <w:rFonts w:ascii="Calibri" w:eastAsia="Times New Roman" w:hAnsi="Calibri" w:cs="Calibri"/>
                <w:color w:val="000000"/>
              </w:rPr>
            </w:pPr>
            <w:r>
              <w:rPr>
                <w:rFonts w:ascii="Calibri" w:eastAsia="Times New Roman" w:hAnsi="Calibri" w:cs="Calibri"/>
                <w:color w:val="000000"/>
              </w:rPr>
              <w:t>CITRUS GUAVA</w:t>
            </w:r>
          </w:p>
          <w:p w:rsidR="00DE6F3F" w:rsidRPr="00813FD6" w:rsidRDefault="00DE6F3F" w:rsidP="00DE6F3F">
            <w:pPr>
              <w:spacing w:after="0" w:line="240" w:lineRule="auto"/>
              <w:jc w:val="center"/>
              <w:rPr>
                <w:rFonts w:ascii="Calibri" w:eastAsia="Times New Roman" w:hAnsi="Calibri" w:cs="Calibri"/>
                <w:color w:val="000000"/>
              </w:rPr>
            </w:pPr>
            <w:r>
              <w:rPr>
                <w:rFonts w:ascii="Calibri" w:eastAsia="Times New Roman" w:hAnsi="Calibri" w:cs="Calibri"/>
                <w:color w:val="000000"/>
              </w:rPr>
              <w:t>CHERRIES (TART) KUMQUAT</w:t>
            </w:r>
          </w:p>
        </w:tc>
        <w:tc>
          <w:tcPr>
            <w:tcW w:w="1890" w:type="dxa"/>
            <w:tcBorders>
              <w:top w:val="single" w:sz="4" w:space="0" w:color="auto"/>
              <w:left w:val="nil"/>
              <w:bottom w:val="single" w:sz="4" w:space="0" w:color="auto"/>
              <w:right w:val="single" w:sz="4" w:space="0" w:color="auto"/>
            </w:tcBorders>
            <w:shd w:val="clear" w:color="auto" w:fill="000000" w:themeFill="text1"/>
          </w:tcPr>
          <w:p w:rsidR="00DE6F3F" w:rsidRDefault="00DE6F3F" w:rsidP="00DE6F3F">
            <w:pPr>
              <w:spacing w:after="0" w:line="240" w:lineRule="auto"/>
              <w:jc w:val="center"/>
              <w:rPr>
                <w:rFonts w:ascii="Calibri" w:eastAsia="Times New Roman" w:hAnsi="Calibri" w:cs="Calibri"/>
                <w:color w:val="000000"/>
              </w:rPr>
            </w:pPr>
          </w:p>
          <w:p w:rsidR="00DE6F3F" w:rsidRDefault="00DE6F3F" w:rsidP="00DE6F3F">
            <w:pPr>
              <w:spacing w:after="0" w:line="240" w:lineRule="auto"/>
              <w:jc w:val="center"/>
              <w:rPr>
                <w:rFonts w:ascii="Calibri" w:eastAsia="Times New Roman" w:hAnsi="Calibri" w:cs="Calibri"/>
                <w:color w:val="000000"/>
              </w:rPr>
            </w:pPr>
          </w:p>
        </w:tc>
      </w:tr>
      <w:tr w:rsidR="00DE6F3F" w:rsidRPr="00813FD6" w:rsidTr="00F52640">
        <w:trPr>
          <w:trHeight w:val="864"/>
          <w:jc w:val="center"/>
        </w:trPr>
        <w:tc>
          <w:tcPr>
            <w:tcW w:w="961"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DE6F3F" w:rsidRPr="00813FD6" w:rsidRDefault="00DE6F3F" w:rsidP="00DE6F3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w:t>
            </w:r>
          </w:p>
        </w:tc>
        <w:tc>
          <w:tcPr>
            <w:tcW w:w="1464" w:type="dxa"/>
            <w:tcBorders>
              <w:top w:val="single" w:sz="4" w:space="0" w:color="auto"/>
              <w:left w:val="nil"/>
              <w:bottom w:val="single" w:sz="4" w:space="0" w:color="auto"/>
              <w:right w:val="single" w:sz="4" w:space="0" w:color="auto"/>
            </w:tcBorders>
            <w:shd w:val="clear" w:color="000000" w:fill="F2F2F2"/>
            <w:noWrap/>
            <w:vAlign w:val="center"/>
          </w:tcPr>
          <w:p w:rsidR="00DE6F3F" w:rsidRPr="00813FD6" w:rsidRDefault="00DE6F3F" w:rsidP="00DE6F3F">
            <w:pPr>
              <w:spacing w:after="0" w:line="240" w:lineRule="auto"/>
              <w:jc w:val="center"/>
              <w:rPr>
                <w:rFonts w:ascii="Calibri" w:eastAsia="Times New Roman" w:hAnsi="Calibri" w:cs="Calibri"/>
                <w:color w:val="000000"/>
              </w:rPr>
            </w:pPr>
            <w:r>
              <w:rPr>
                <w:rFonts w:ascii="Calibri" w:eastAsia="Times New Roman" w:hAnsi="Calibri" w:cs="Calibri"/>
                <w:color w:val="000000"/>
              </w:rPr>
              <w:t>NA</w:t>
            </w:r>
          </w:p>
        </w:tc>
        <w:tc>
          <w:tcPr>
            <w:tcW w:w="1086" w:type="dxa"/>
            <w:tcBorders>
              <w:top w:val="single" w:sz="4" w:space="0" w:color="auto"/>
              <w:left w:val="nil"/>
              <w:bottom w:val="single" w:sz="4" w:space="0" w:color="auto"/>
              <w:right w:val="single" w:sz="4" w:space="0" w:color="auto"/>
            </w:tcBorders>
            <w:shd w:val="clear" w:color="auto" w:fill="000000" w:themeFill="text1"/>
            <w:vAlign w:val="center"/>
          </w:tcPr>
          <w:p w:rsidR="00DE6F3F" w:rsidRPr="00813FD6" w:rsidRDefault="00DE6F3F" w:rsidP="00DE6F3F">
            <w:pPr>
              <w:spacing w:after="0" w:line="240" w:lineRule="auto"/>
              <w:jc w:val="center"/>
              <w:rPr>
                <w:rFonts w:ascii="Calibri" w:eastAsia="Times New Roman" w:hAnsi="Calibri" w:cs="Calibri"/>
                <w:color w:val="000000"/>
              </w:rPr>
            </w:pPr>
            <w:r>
              <w:rPr>
                <w:rFonts w:ascii="Calibri" w:eastAsia="Times New Roman" w:hAnsi="Calibri" w:cs="Calibri"/>
                <w:color w:val="000000"/>
              </w:rPr>
              <w:t>NA</w:t>
            </w:r>
          </w:p>
        </w:tc>
        <w:tc>
          <w:tcPr>
            <w:tcW w:w="1074" w:type="dxa"/>
            <w:tcBorders>
              <w:top w:val="single" w:sz="4" w:space="0" w:color="auto"/>
              <w:left w:val="nil"/>
              <w:bottom w:val="single" w:sz="4" w:space="0" w:color="auto"/>
              <w:right w:val="single" w:sz="4" w:space="0" w:color="auto"/>
            </w:tcBorders>
            <w:shd w:val="clear" w:color="auto" w:fill="000000" w:themeFill="text1"/>
            <w:noWrap/>
            <w:vAlign w:val="center"/>
          </w:tcPr>
          <w:p w:rsidR="00DE6F3F" w:rsidRPr="00813FD6" w:rsidRDefault="00DE6F3F" w:rsidP="00DE6F3F">
            <w:pPr>
              <w:spacing w:after="0" w:line="240" w:lineRule="auto"/>
              <w:jc w:val="center"/>
              <w:rPr>
                <w:rFonts w:ascii="Calibri" w:eastAsia="Times New Roman" w:hAnsi="Calibri" w:cs="Calibri"/>
                <w:color w:val="000000"/>
              </w:rPr>
            </w:pPr>
            <w:r>
              <w:rPr>
                <w:rFonts w:ascii="Calibri" w:eastAsia="Times New Roman" w:hAnsi="Calibri" w:cs="Calibri"/>
                <w:color w:val="000000"/>
              </w:rPr>
              <w:t>NA</w:t>
            </w:r>
          </w:p>
        </w:tc>
        <w:tc>
          <w:tcPr>
            <w:tcW w:w="1440" w:type="dxa"/>
            <w:tcBorders>
              <w:top w:val="single" w:sz="4" w:space="0" w:color="auto"/>
              <w:left w:val="nil"/>
              <w:bottom w:val="single" w:sz="4" w:space="0" w:color="auto"/>
              <w:right w:val="single" w:sz="4" w:space="0" w:color="auto"/>
            </w:tcBorders>
            <w:shd w:val="clear" w:color="000000" w:fill="F2F2F2"/>
            <w:vAlign w:val="center"/>
          </w:tcPr>
          <w:p w:rsidR="00DE6F3F" w:rsidRPr="00813FD6" w:rsidRDefault="00DE6F3F" w:rsidP="00DE6F3F">
            <w:pPr>
              <w:spacing w:after="0" w:line="240" w:lineRule="auto"/>
              <w:jc w:val="center"/>
              <w:rPr>
                <w:rFonts w:ascii="Calibri" w:eastAsia="Times New Roman" w:hAnsi="Calibri" w:cs="Calibri"/>
                <w:color w:val="000000"/>
              </w:rPr>
            </w:pPr>
            <w:r>
              <w:rPr>
                <w:rFonts w:ascii="Calibri" w:eastAsia="Times New Roman" w:hAnsi="Calibri" w:cs="Calibri"/>
                <w:color w:val="000000"/>
              </w:rPr>
              <w:t>RESIDENTIAL USES</w:t>
            </w:r>
          </w:p>
        </w:tc>
        <w:tc>
          <w:tcPr>
            <w:tcW w:w="1170" w:type="dxa"/>
            <w:tcBorders>
              <w:top w:val="single" w:sz="4" w:space="0" w:color="auto"/>
              <w:left w:val="nil"/>
              <w:bottom w:val="single" w:sz="4" w:space="0" w:color="auto"/>
              <w:right w:val="single" w:sz="4" w:space="0" w:color="auto"/>
            </w:tcBorders>
            <w:shd w:val="clear" w:color="000000" w:fill="F2F2F2"/>
            <w:vAlign w:val="center"/>
          </w:tcPr>
          <w:p w:rsidR="00DE6F3F" w:rsidRPr="00813FD6" w:rsidRDefault="00DE6F3F" w:rsidP="00DE6F3F">
            <w:pPr>
              <w:spacing w:after="0" w:line="240" w:lineRule="auto"/>
              <w:jc w:val="center"/>
              <w:rPr>
                <w:rFonts w:ascii="Calibri" w:eastAsia="Times New Roman" w:hAnsi="Calibri" w:cs="Calibri"/>
                <w:color w:val="000000"/>
              </w:rPr>
            </w:pPr>
            <w:r>
              <w:rPr>
                <w:rFonts w:ascii="Calibri" w:eastAsia="Times New Roman" w:hAnsi="Calibri" w:cs="Calibri"/>
                <w:color w:val="000000"/>
              </w:rPr>
              <w:t>ALFALFA GRASS FORAGE</w:t>
            </w:r>
          </w:p>
        </w:tc>
        <w:tc>
          <w:tcPr>
            <w:tcW w:w="1440" w:type="dxa"/>
            <w:tcBorders>
              <w:top w:val="single" w:sz="4" w:space="0" w:color="auto"/>
              <w:left w:val="nil"/>
              <w:bottom w:val="single" w:sz="4" w:space="0" w:color="auto"/>
              <w:right w:val="single" w:sz="4" w:space="0" w:color="auto"/>
            </w:tcBorders>
            <w:shd w:val="clear" w:color="000000" w:fill="F2F2F2"/>
            <w:vAlign w:val="center"/>
          </w:tcPr>
          <w:p w:rsidR="00DE6F3F" w:rsidRPr="00813FD6" w:rsidRDefault="00DE6F3F" w:rsidP="00DE6F3F">
            <w:pPr>
              <w:spacing w:after="0" w:line="240" w:lineRule="auto"/>
              <w:jc w:val="center"/>
              <w:rPr>
                <w:rFonts w:ascii="Calibri" w:eastAsia="Times New Roman" w:hAnsi="Calibri" w:cs="Calibri"/>
              </w:rPr>
            </w:pPr>
            <w:r>
              <w:rPr>
                <w:rFonts w:ascii="Calibri" w:eastAsia="Times New Roman" w:hAnsi="Calibri" w:cs="Calibri"/>
                <w:color w:val="000000"/>
              </w:rPr>
              <w:t>NA</w:t>
            </w:r>
          </w:p>
        </w:tc>
        <w:tc>
          <w:tcPr>
            <w:tcW w:w="1440" w:type="dxa"/>
            <w:tcBorders>
              <w:top w:val="single" w:sz="4" w:space="0" w:color="auto"/>
              <w:left w:val="nil"/>
              <w:bottom w:val="single" w:sz="4" w:space="0" w:color="auto"/>
              <w:right w:val="single" w:sz="4" w:space="0" w:color="auto"/>
            </w:tcBorders>
            <w:shd w:val="clear" w:color="000000" w:fill="F2F2F2"/>
            <w:vAlign w:val="center"/>
          </w:tcPr>
          <w:p w:rsidR="00DE6F3F" w:rsidRPr="00813FD6" w:rsidRDefault="00DE6F3F" w:rsidP="00DE6F3F">
            <w:pPr>
              <w:spacing w:after="0" w:line="240" w:lineRule="auto"/>
              <w:jc w:val="center"/>
              <w:rPr>
                <w:rFonts w:ascii="Calibri" w:eastAsia="Times New Roman" w:hAnsi="Calibri" w:cs="Calibri"/>
              </w:rPr>
            </w:pPr>
            <w:r>
              <w:rPr>
                <w:rFonts w:ascii="Calibri" w:eastAsia="Times New Roman" w:hAnsi="Calibri" w:cs="Calibri"/>
                <w:color w:val="000000"/>
              </w:rPr>
              <w:t>NA</w:t>
            </w:r>
          </w:p>
        </w:tc>
        <w:tc>
          <w:tcPr>
            <w:tcW w:w="1890" w:type="dxa"/>
            <w:tcBorders>
              <w:top w:val="single" w:sz="4" w:space="0" w:color="auto"/>
              <w:left w:val="nil"/>
              <w:bottom w:val="single" w:sz="4" w:space="0" w:color="auto"/>
              <w:right w:val="single" w:sz="4" w:space="0" w:color="auto"/>
            </w:tcBorders>
            <w:shd w:val="clear" w:color="000000" w:fill="F2F2F2"/>
            <w:vAlign w:val="center"/>
          </w:tcPr>
          <w:p w:rsidR="00DE6F3F" w:rsidRDefault="00DE6F3F" w:rsidP="00DE6F3F">
            <w:pPr>
              <w:spacing w:after="0" w:line="240" w:lineRule="auto"/>
              <w:jc w:val="center"/>
              <w:rPr>
                <w:rFonts w:ascii="Calibri" w:eastAsia="Times New Roman" w:hAnsi="Calibri" w:cs="Calibri"/>
                <w:color w:val="000000"/>
              </w:rPr>
            </w:pPr>
            <w:r>
              <w:rPr>
                <w:rFonts w:ascii="Calibri" w:eastAsia="Times New Roman" w:hAnsi="Calibri" w:cs="Calibri"/>
                <w:color w:val="000000"/>
              </w:rPr>
              <w:t>CITRUS GUAVA</w:t>
            </w:r>
          </w:p>
          <w:p w:rsidR="00DE6F3F" w:rsidRPr="00813FD6" w:rsidRDefault="00DE6F3F" w:rsidP="00DE6F3F">
            <w:pPr>
              <w:spacing w:after="0" w:line="240" w:lineRule="auto"/>
              <w:jc w:val="center"/>
              <w:rPr>
                <w:rFonts w:ascii="Calibri" w:eastAsia="Times New Roman" w:hAnsi="Calibri" w:cs="Calibri"/>
                <w:color w:val="000000"/>
              </w:rPr>
            </w:pPr>
            <w:r>
              <w:rPr>
                <w:rFonts w:ascii="Calibri" w:eastAsia="Times New Roman" w:hAnsi="Calibri" w:cs="Calibri"/>
                <w:color w:val="000000"/>
              </w:rPr>
              <w:t>CHERRIES (TART) KUMQUAT</w:t>
            </w:r>
          </w:p>
        </w:tc>
        <w:tc>
          <w:tcPr>
            <w:tcW w:w="1890" w:type="dxa"/>
            <w:tcBorders>
              <w:top w:val="single" w:sz="4" w:space="0" w:color="auto"/>
              <w:left w:val="nil"/>
              <w:bottom w:val="single" w:sz="4" w:space="0" w:color="auto"/>
              <w:right w:val="single" w:sz="4" w:space="0" w:color="auto"/>
            </w:tcBorders>
            <w:shd w:val="clear" w:color="000000" w:fill="F2F2F2"/>
          </w:tcPr>
          <w:p w:rsidR="00DE6F3F" w:rsidRDefault="00DE6F3F" w:rsidP="00DE6F3F">
            <w:pPr>
              <w:spacing w:after="0" w:line="240" w:lineRule="auto"/>
              <w:jc w:val="center"/>
              <w:rPr>
                <w:rFonts w:ascii="Calibri" w:eastAsia="Times New Roman" w:hAnsi="Calibri" w:cs="Calibri"/>
                <w:color w:val="000000"/>
              </w:rPr>
            </w:pPr>
          </w:p>
          <w:p w:rsidR="00DE6F3F" w:rsidRDefault="00DE6F3F" w:rsidP="00DE6F3F">
            <w:pPr>
              <w:spacing w:after="0" w:line="240" w:lineRule="auto"/>
              <w:jc w:val="center"/>
              <w:rPr>
                <w:rFonts w:ascii="Calibri" w:eastAsia="Times New Roman" w:hAnsi="Calibri" w:cs="Calibri"/>
                <w:color w:val="000000"/>
              </w:rPr>
            </w:pPr>
            <w:r>
              <w:rPr>
                <w:rFonts w:ascii="Calibri" w:eastAsia="Times New Roman" w:hAnsi="Calibri" w:cs="Calibri"/>
                <w:color w:val="000000"/>
              </w:rPr>
              <w:t>WATERCRESS</w:t>
            </w:r>
          </w:p>
        </w:tc>
      </w:tr>
      <w:tr w:rsidR="00DE6F3F" w:rsidRPr="00813FD6" w:rsidTr="009461E0">
        <w:trPr>
          <w:trHeight w:val="864"/>
          <w:jc w:val="center"/>
        </w:trPr>
        <w:tc>
          <w:tcPr>
            <w:tcW w:w="961"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DE6F3F" w:rsidRDefault="00DE6F3F" w:rsidP="00DE6F3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21</w:t>
            </w:r>
          </w:p>
        </w:tc>
        <w:tc>
          <w:tcPr>
            <w:tcW w:w="1464" w:type="dxa"/>
            <w:tcBorders>
              <w:top w:val="single" w:sz="4" w:space="0" w:color="auto"/>
              <w:left w:val="nil"/>
              <w:bottom w:val="single" w:sz="4" w:space="0" w:color="auto"/>
              <w:right w:val="single" w:sz="4" w:space="0" w:color="auto"/>
            </w:tcBorders>
            <w:shd w:val="clear" w:color="auto" w:fill="auto"/>
            <w:noWrap/>
            <w:vAlign w:val="center"/>
          </w:tcPr>
          <w:p w:rsidR="00DE6F3F" w:rsidRPr="00813FD6" w:rsidRDefault="00DE6F3F" w:rsidP="00DE6F3F">
            <w:pPr>
              <w:spacing w:after="0" w:line="240" w:lineRule="auto"/>
              <w:jc w:val="center"/>
              <w:rPr>
                <w:rFonts w:ascii="Calibri" w:eastAsia="Times New Roman" w:hAnsi="Calibri" w:cs="Calibri"/>
                <w:color w:val="000000"/>
              </w:rPr>
            </w:pPr>
            <w:r>
              <w:rPr>
                <w:rFonts w:ascii="Calibri" w:eastAsia="Times New Roman" w:hAnsi="Calibri" w:cs="Calibri"/>
                <w:color w:val="000000"/>
              </w:rPr>
              <w:t>NA</w:t>
            </w:r>
          </w:p>
        </w:tc>
        <w:tc>
          <w:tcPr>
            <w:tcW w:w="1086" w:type="dxa"/>
            <w:tcBorders>
              <w:top w:val="single" w:sz="4" w:space="0" w:color="auto"/>
              <w:left w:val="nil"/>
              <w:bottom w:val="single" w:sz="4" w:space="0" w:color="auto"/>
              <w:right w:val="single" w:sz="4" w:space="0" w:color="auto"/>
            </w:tcBorders>
            <w:shd w:val="clear" w:color="auto" w:fill="000000" w:themeFill="text1"/>
            <w:vAlign w:val="center"/>
          </w:tcPr>
          <w:p w:rsidR="00DE6F3F" w:rsidRPr="00813FD6" w:rsidRDefault="00DE6F3F" w:rsidP="00DE6F3F">
            <w:pPr>
              <w:spacing w:after="0" w:line="240" w:lineRule="auto"/>
              <w:jc w:val="center"/>
              <w:rPr>
                <w:rFonts w:ascii="Calibri" w:eastAsia="Times New Roman" w:hAnsi="Calibri" w:cs="Calibri"/>
                <w:color w:val="000000"/>
              </w:rPr>
            </w:pPr>
            <w:r>
              <w:rPr>
                <w:rFonts w:ascii="Calibri" w:eastAsia="Times New Roman" w:hAnsi="Calibri" w:cs="Calibri"/>
                <w:color w:val="000000"/>
              </w:rPr>
              <w:t>NA</w:t>
            </w:r>
          </w:p>
        </w:tc>
        <w:tc>
          <w:tcPr>
            <w:tcW w:w="1074" w:type="dxa"/>
            <w:tcBorders>
              <w:top w:val="single" w:sz="4" w:space="0" w:color="auto"/>
              <w:left w:val="nil"/>
              <w:bottom w:val="single" w:sz="4" w:space="0" w:color="auto"/>
              <w:right w:val="single" w:sz="4" w:space="0" w:color="auto"/>
            </w:tcBorders>
            <w:shd w:val="clear" w:color="auto" w:fill="000000" w:themeFill="text1"/>
            <w:noWrap/>
            <w:vAlign w:val="center"/>
          </w:tcPr>
          <w:p w:rsidR="00DE6F3F" w:rsidRPr="00813FD6" w:rsidRDefault="00DE6F3F" w:rsidP="00DE6F3F">
            <w:pPr>
              <w:spacing w:after="0" w:line="240" w:lineRule="auto"/>
              <w:jc w:val="center"/>
              <w:rPr>
                <w:rFonts w:ascii="Calibri" w:eastAsia="Times New Roman" w:hAnsi="Calibri" w:cs="Calibri"/>
                <w:color w:val="000000"/>
              </w:rPr>
            </w:pPr>
            <w:r>
              <w:rPr>
                <w:rFonts w:ascii="Calibri" w:eastAsia="Times New Roman" w:hAnsi="Calibri" w:cs="Calibri"/>
                <w:color w:val="000000"/>
              </w:rPr>
              <w:t>NA</w:t>
            </w:r>
          </w:p>
        </w:tc>
        <w:tc>
          <w:tcPr>
            <w:tcW w:w="1440" w:type="dxa"/>
            <w:tcBorders>
              <w:top w:val="single" w:sz="4" w:space="0" w:color="auto"/>
              <w:left w:val="nil"/>
              <w:bottom w:val="single" w:sz="4" w:space="0" w:color="auto"/>
              <w:right w:val="single" w:sz="4" w:space="0" w:color="auto"/>
            </w:tcBorders>
            <w:shd w:val="clear" w:color="auto" w:fill="auto"/>
            <w:vAlign w:val="center"/>
          </w:tcPr>
          <w:p w:rsidR="00DE6F3F" w:rsidRPr="00813FD6" w:rsidRDefault="00DE6F3F" w:rsidP="00DE6F3F">
            <w:pPr>
              <w:spacing w:after="0" w:line="240" w:lineRule="auto"/>
              <w:jc w:val="center"/>
              <w:rPr>
                <w:rFonts w:ascii="Calibri" w:eastAsia="Times New Roman" w:hAnsi="Calibri" w:cs="Calibri"/>
                <w:color w:val="000000"/>
              </w:rPr>
            </w:pPr>
            <w:r>
              <w:rPr>
                <w:rFonts w:ascii="Calibri" w:eastAsia="Times New Roman" w:hAnsi="Calibri" w:cs="Calibri"/>
                <w:color w:val="000000"/>
              </w:rPr>
              <w:t>RESIDENTIAL USES</w:t>
            </w:r>
          </w:p>
        </w:tc>
        <w:tc>
          <w:tcPr>
            <w:tcW w:w="1170" w:type="dxa"/>
            <w:tcBorders>
              <w:top w:val="single" w:sz="4" w:space="0" w:color="auto"/>
              <w:left w:val="nil"/>
              <w:bottom w:val="single" w:sz="4" w:space="0" w:color="auto"/>
              <w:right w:val="single" w:sz="4" w:space="0" w:color="auto"/>
            </w:tcBorders>
            <w:shd w:val="clear" w:color="auto" w:fill="auto"/>
            <w:vAlign w:val="center"/>
          </w:tcPr>
          <w:p w:rsidR="00DE6F3F" w:rsidRPr="00813FD6" w:rsidRDefault="00DE6F3F" w:rsidP="00DE6F3F">
            <w:pPr>
              <w:spacing w:after="0" w:line="240" w:lineRule="auto"/>
              <w:jc w:val="center"/>
              <w:rPr>
                <w:rFonts w:ascii="Calibri" w:eastAsia="Times New Roman" w:hAnsi="Calibri" w:cs="Calibri"/>
                <w:color w:val="000000"/>
              </w:rPr>
            </w:pPr>
            <w:r>
              <w:rPr>
                <w:rFonts w:ascii="Calibri" w:eastAsia="Times New Roman" w:hAnsi="Calibri" w:cs="Calibri"/>
                <w:color w:val="000000"/>
              </w:rPr>
              <w:t>ALFALFA GRASS FORAGE</w:t>
            </w:r>
          </w:p>
        </w:tc>
        <w:tc>
          <w:tcPr>
            <w:tcW w:w="1440" w:type="dxa"/>
            <w:tcBorders>
              <w:top w:val="single" w:sz="4" w:space="0" w:color="auto"/>
              <w:left w:val="nil"/>
              <w:bottom w:val="single" w:sz="4" w:space="0" w:color="auto"/>
              <w:right w:val="single" w:sz="4" w:space="0" w:color="auto"/>
            </w:tcBorders>
            <w:shd w:val="clear" w:color="auto" w:fill="000000" w:themeFill="text1"/>
            <w:vAlign w:val="center"/>
          </w:tcPr>
          <w:p w:rsidR="00DE6F3F" w:rsidRPr="00813FD6" w:rsidRDefault="00DE6F3F" w:rsidP="00DE6F3F">
            <w:pPr>
              <w:spacing w:after="0" w:line="240" w:lineRule="auto"/>
              <w:jc w:val="center"/>
              <w:rPr>
                <w:rFonts w:ascii="Calibri" w:eastAsia="Times New Roman" w:hAnsi="Calibri" w:cs="Calibri"/>
              </w:rPr>
            </w:pPr>
            <w:r>
              <w:rPr>
                <w:rFonts w:ascii="Calibri" w:eastAsia="Times New Roman" w:hAnsi="Calibri" w:cs="Calibri"/>
                <w:color w:val="000000"/>
              </w:rPr>
              <w:t>NA</w:t>
            </w:r>
          </w:p>
        </w:tc>
        <w:tc>
          <w:tcPr>
            <w:tcW w:w="1440" w:type="dxa"/>
            <w:tcBorders>
              <w:top w:val="single" w:sz="4" w:space="0" w:color="auto"/>
              <w:left w:val="nil"/>
              <w:bottom w:val="single" w:sz="4" w:space="0" w:color="auto"/>
              <w:right w:val="single" w:sz="4" w:space="0" w:color="auto"/>
            </w:tcBorders>
            <w:shd w:val="clear" w:color="auto" w:fill="000000" w:themeFill="text1"/>
            <w:vAlign w:val="center"/>
          </w:tcPr>
          <w:p w:rsidR="00DE6F3F" w:rsidRPr="00813FD6" w:rsidRDefault="00DE6F3F" w:rsidP="00DE6F3F">
            <w:pPr>
              <w:spacing w:after="0" w:line="240" w:lineRule="auto"/>
              <w:jc w:val="center"/>
              <w:rPr>
                <w:rFonts w:ascii="Calibri" w:eastAsia="Times New Roman" w:hAnsi="Calibri" w:cs="Calibri"/>
              </w:rPr>
            </w:pPr>
            <w:r>
              <w:rPr>
                <w:rFonts w:ascii="Calibri" w:eastAsia="Times New Roman" w:hAnsi="Calibri" w:cs="Calibri"/>
                <w:color w:val="000000"/>
              </w:rPr>
              <w:t>NA</w:t>
            </w:r>
          </w:p>
        </w:tc>
        <w:tc>
          <w:tcPr>
            <w:tcW w:w="1890" w:type="dxa"/>
            <w:tcBorders>
              <w:top w:val="single" w:sz="4" w:space="0" w:color="auto"/>
              <w:left w:val="nil"/>
              <w:bottom w:val="single" w:sz="4" w:space="0" w:color="auto"/>
              <w:right w:val="single" w:sz="4" w:space="0" w:color="auto"/>
            </w:tcBorders>
            <w:shd w:val="clear" w:color="auto" w:fill="auto"/>
            <w:vAlign w:val="center"/>
          </w:tcPr>
          <w:p w:rsidR="00DE6F3F" w:rsidRDefault="00DE6F3F" w:rsidP="00DE6F3F">
            <w:pPr>
              <w:spacing w:after="0" w:line="240" w:lineRule="auto"/>
              <w:jc w:val="center"/>
              <w:rPr>
                <w:rFonts w:ascii="Calibri" w:eastAsia="Times New Roman" w:hAnsi="Calibri" w:cs="Calibri"/>
                <w:color w:val="000000"/>
              </w:rPr>
            </w:pPr>
            <w:r>
              <w:rPr>
                <w:rFonts w:ascii="Calibri" w:eastAsia="Times New Roman" w:hAnsi="Calibri" w:cs="Calibri"/>
                <w:color w:val="000000"/>
              </w:rPr>
              <w:t>CITRUS GUAVA</w:t>
            </w:r>
          </w:p>
          <w:p w:rsidR="00DE6F3F" w:rsidRPr="00813FD6" w:rsidRDefault="00DE6F3F" w:rsidP="00DE6F3F">
            <w:pPr>
              <w:spacing w:after="0" w:line="240" w:lineRule="auto"/>
              <w:jc w:val="center"/>
              <w:rPr>
                <w:rFonts w:ascii="Calibri" w:eastAsia="Times New Roman" w:hAnsi="Calibri" w:cs="Calibri"/>
                <w:color w:val="000000"/>
              </w:rPr>
            </w:pPr>
            <w:r>
              <w:rPr>
                <w:rFonts w:ascii="Calibri" w:eastAsia="Times New Roman" w:hAnsi="Calibri" w:cs="Calibri"/>
                <w:color w:val="000000"/>
              </w:rPr>
              <w:t>CHERRIES (TART) KUMQUAT</w:t>
            </w:r>
          </w:p>
        </w:tc>
        <w:tc>
          <w:tcPr>
            <w:tcW w:w="1890" w:type="dxa"/>
            <w:tcBorders>
              <w:top w:val="single" w:sz="4" w:space="0" w:color="auto"/>
              <w:left w:val="nil"/>
              <w:bottom w:val="single" w:sz="4" w:space="0" w:color="auto"/>
              <w:right w:val="single" w:sz="4" w:space="0" w:color="auto"/>
            </w:tcBorders>
            <w:shd w:val="clear" w:color="auto" w:fill="auto"/>
          </w:tcPr>
          <w:p w:rsidR="00DE6F3F" w:rsidRDefault="00DE6F3F" w:rsidP="00DE6F3F">
            <w:pPr>
              <w:spacing w:after="0" w:line="240" w:lineRule="auto"/>
              <w:jc w:val="center"/>
              <w:rPr>
                <w:rFonts w:ascii="Calibri" w:eastAsia="Times New Roman" w:hAnsi="Calibri" w:cs="Calibri"/>
                <w:color w:val="000000"/>
              </w:rPr>
            </w:pPr>
          </w:p>
          <w:p w:rsidR="00DE6F3F" w:rsidRDefault="00DE6F3F" w:rsidP="00DE6F3F">
            <w:pPr>
              <w:spacing w:after="0" w:line="240" w:lineRule="auto"/>
              <w:jc w:val="center"/>
              <w:rPr>
                <w:rFonts w:ascii="Calibri" w:eastAsia="Times New Roman" w:hAnsi="Calibri" w:cs="Calibri"/>
                <w:color w:val="000000"/>
              </w:rPr>
            </w:pPr>
            <w:r>
              <w:rPr>
                <w:rFonts w:ascii="Calibri" w:eastAsia="Times New Roman" w:hAnsi="Calibri" w:cs="Calibri"/>
                <w:color w:val="000000"/>
              </w:rPr>
              <w:t>WATERCRESS</w:t>
            </w:r>
          </w:p>
        </w:tc>
      </w:tr>
    </w:tbl>
    <w:p w:rsidR="00445EF7" w:rsidRDefault="00445EF7" w:rsidP="00445EF7">
      <w:pPr>
        <w:pStyle w:val="ListParagraph"/>
        <w:spacing w:after="0" w:line="240" w:lineRule="auto"/>
      </w:pPr>
    </w:p>
    <w:p w:rsidR="001900CF" w:rsidRPr="00B1325D" w:rsidRDefault="00022DED" w:rsidP="000A46EA">
      <w:pPr>
        <w:pStyle w:val="ListParagraph"/>
        <w:numPr>
          <w:ilvl w:val="0"/>
          <w:numId w:val="3"/>
        </w:numPr>
        <w:rPr>
          <w:sz w:val="20"/>
          <w:szCs w:val="20"/>
        </w:rPr>
      </w:pPr>
      <w:r w:rsidRPr="00B1325D">
        <w:rPr>
          <w:sz w:val="20"/>
          <w:szCs w:val="20"/>
        </w:rPr>
        <w:t>T</w:t>
      </w:r>
      <w:r w:rsidR="002E3A5F" w:rsidRPr="00B1325D">
        <w:rPr>
          <w:sz w:val="20"/>
          <w:szCs w:val="20"/>
        </w:rPr>
        <w:t>he following O</w:t>
      </w:r>
      <w:r w:rsidR="000A46EA" w:rsidRPr="00B1325D">
        <w:rPr>
          <w:sz w:val="20"/>
          <w:szCs w:val="20"/>
        </w:rPr>
        <w:t xml:space="preserve">rchard and </w:t>
      </w:r>
      <w:r w:rsidR="002E3A5F" w:rsidRPr="00B1325D">
        <w:rPr>
          <w:sz w:val="20"/>
          <w:szCs w:val="20"/>
        </w:rPr>
        <w:t>V</w:t>
      </w:r>
      <w:r w:rsidR="000A46EA" w:rsidRPr="00B1325D">
        <w:rPr>
          <w:sz w:val="20"/>
          <w:szCs w:val="20"/>
        </w:rPr>
        <w:t xml:space="preserve">ineyard crops </w:t>
      </w:r>
      <w:r w:rsidR="002E3A5F" w:rsidRPr="00B1325D">
        <w:rPr>
          <w:sz w:val="20"/>
          <w:szCs w:val="20"/>
        </w:rPr>
        <w:t>can be treated with malathion</w:t>
      </w:r>
      <w:r w:rsidR="000A46EA" w:rsidRPr="00B1325D">
        <w:rPr>
          <w:sz w:val="20"/>
          <w:szCs w:val="20"/>
        </w:rPr>
        <w:t xml:space="preserve">: </w:t>
      </w:r>
      <w:r w:rsidR="0036750E" w:rsidRPr="00B1325D">
        <w:rPr>
          <w:sz w:val="20"/>
          <w:szCs w:val="20"/>
        </w:rPr>
        <w:t>Apricots, Avocado, Chayote fruit, Chayote root, Cherries (tart and sweet), Chestnut, Citrus, Figs, Grapes (raisin, table, wine), Guava, Kumquat, Macadamia nut, Mango, Nectarines, Papaya, Passion Fruit, Peaches, Pears, Pecans, Walnuts</w:t>
      </w:r>
      <w:r w:rsidRPr="00B1325D">
        <w:rPr>
          <w:sz w:val="20"/>
          <w:szCs w:val="20"/>
        </w:rPr>
        <w:t>. The highest application rate (Citrus) and lowest application rate (Guava) crops were modeled for conventional applications in each HUC to bracket EECs, while Cherries (tart) and Kumquats were modeled for ultra-low volume applications.</w:t>
      </w:r>
    </w:p>
    <w:p w:rsidR="001900CF" w:rsidRDefault="001900CF">
      <w:r>
        <w:br w:type="page"/>
      </w:r>
    </w:p>
    <w:p w:rsidR="00813FD6" w:rsidRPr="00B1325D" w:rsidRDefault="00FB586C" w:rsidP="001900CF">
      <w:pPr>
        <w:rPr>
          <w:b/>
        </w:rPr>
      </w:pPr>
      <w:r w:rsidRPr="00B1325D">
        <w:rPr>
          <w:b/>
        </w:rPr>
        <w:lastRenderedPageBreak/>
        <w:t xml:space="preserve">Table </w:t>
      </w:r>
      <w:r w:rsidR="00B1325D">
        <w:rPr>
          <w:b/>
        </w:rPr>
        <w:t>B 1-6.</w:t>
      </w:r>
      <w:r w:rsidRPr="00B1325D">
        <w:rPr>
          <w:b/>
        </w:rPr>
        <w:t>2.</w:t>
      </w:r>
      <w:r w:rsidR="00B1325D">
        <w:rPr>
          <w:b/>
        </w:rPr>
        <w:t xml:space="preserve"> </w:t>
      </w:r>
      <w:r w:rsidR="00B1325D">
        <w:rPr>
          <w:b/>
          <w:color w:val="000000"/>
        </w:rPr>
        <w:t>Malathion</w:t>
      </w:r>
      <w:r w:rsidR="00B1325D" w:rsidRPr="00690EFA">
        <w:rPr>
          <w:b/>
          <w:color w:val="000000"/>
        </w:rPr>
        <w:t xml:space="preserve"> Specific NASS Matrix</w:t>
      </w:r>
      <w:r w:rsidR="00B1325D">
        <w:rPr>
          <w:b/>
          <w:color w:val="000000"/>
        </w:rPr>
        <w:t xml:space="preserve"> (2)</w:t>
      </w:r>
    </w:p>
    <w:tbl>
      <w:tblPr>
        <w:tblW w:w="14215" w:type="dxa"/>
        <w:jc w:val="center"/>
        <w:tblLook w:val="04A0" w:firstRow="1" w:lastRow="0" w:firstColumn="1" w:lastColumn="0" w:noHBand="0" w:noVBand="1"/>
      </w:tblPr>
      <w:tblGrid>
        <w:gridCol w:w="961"/>
        <w:gridCol w:w="1824"/>
        <w:gridCol w:w="1710"/>
        <w:gridCol w:w="1440"/>
        <w:gridCol w:w="1890"/>
        <w:gridCol w:w="1170"/>
        <w:gridCol w:w="3060"/>
        <w:gridCol w:w="2160"/>
      </w:tblGrid>
      <w:tr w:rsidR="00C24298" w:rsidRPr="00C24298" w:rsidTr="00C24298">
        <w:trPr>
          <w:trHeight w:val="1005"/>
          <w:tblHeader/>
          <w:jc w:val="center"/>
        </w:trPr>
        <w:tc>
          <w:tcPr>
            <w:tcW w:w="96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24298" w:rsidRPr="00C24298" w:rsidRDefault="00C24298" w:rsidP="00C24298">
            <w:pPr>
              <w:spacing w:after="0" w:line="240" w:lineRule="auto"/>
              <w:jc w:val="center"/>
              <w:rPr>
                <w:rFonts w:ascii="Calibri" w:eastAsia="Times New Roman" w:hAnsi="Calibri" w:cs="Calibri"/>
                <w:b/>
                <w:bCs/>
                <w:color w:val="000000"/>
              </w:rPr>
            </w:pPr>
            <w:r w:rsidRPr="00C24298">
              <w:rPr>
                <w:rFonts w:ascii="Calibri" w:eastAsia="Times New Roman" w:hAnsi="Calibri" w:cs="Calibri"/>
                <w:b/>
                <w:bCs/>
                <w:color w:val="000000"/>
              </w:rPr>
              <w:t>HUC2</w:t>
            </w:r>
          </w:p>
        </w:tc>
        <w:tc>
          <w:tcPr>
            <w:tcW w:w="1824" w:type="dxa"/>
            <w:tcBorders>
              <w:top w:val="single" w:sz="4" w:space="0" w:color="auto"/>
              <w:left w:val="nil"/>
              <w:bottom w:val="single" w:sz="4" w:space="0" w:color="auto"/>
              <w:right w:val="single" w:sz="4" w:space="0" w:color="auto"/>
            </w:tcBorders>
            <w:shd w:val="clear" w:color="000000" w:fill="D9D9D9"/>
            <w:vAlign w:val="center"/>
            <w:hideMark/>
          </w:tcPr>
          <w:p w:rsidR="00C24298" w:rsidRPr="00C24298" w:rsidRDefault="00C24298" w:rsidP="001900CF">
            <w:pPr>
              <w:spacing w:after="0" w:line="240" w:lineRule="auto"/>
              <w:jc w:val="center"/>
              <w:rPr>
                <w:rFonts w:ascii="Calibri" w:eastAsia="Times New Roman" w:hAnsi="Calibri" w:cs="Calibri"/>
                <w:b/>
                <w:bCs/>
                <w:color w:val="000000"/>
              </w:rPr>
            </w:pPr>
            <w:r w:rsidRPr="00C24298">
              <w:rPr>
                <w:rFonts w:ascii="Calibri" w:eastAsia="Times New Roman" w:hAnsi="Calibri" w:cs="Calibri"/>
                <w:b/>
                <w:bCs/>
                <w:color w:val="000000"/>
              </w:rPr>
              <w:t xml:space="preserve">Other Trees </w:t>
            </w:r>
          </w:p>
        </w:tc>
        <w:tc>
          <w:tcPr>
            <w:tcW w:w="1710" w:type="dxa"/>
            <w:tcBorders>
              <w:top w:val="single" w:sz="4" w:space="0" w:color="auto"/>
              <w:left w:val="nil"/>
              <w:bottom w:val="single" w:sz="4" w:space="0" w:color="auto"/>
              <w:right w:val="single" w:sz="4" w:space="0" w:color="auto"/>
            </w:tcBorders>
            <w:shd w:val="clear" w:color="000000" w:fill="D9D9D9"/>
            <w:vAlign w:val="center"/>
            <w:hideMark/>
          </w:tcPr>
          <w:p w:rsidR="00C24298" w:rsidRPr="00C24298" w:rsidRDefault="00C24298" w:rsidP="00AF4FF0">
            <w:pPr>
              <w:spacing w:after="0" w:line="240" w:lineRule="auto"/>
              <w:jc w:val="center"/>
              <w:rPr>
                <w:rFonts w:ascii="Calibri" w:eastAsia="Times New Roman" w:hAnsi="Calibri" w:cs="Calibri"/>
                <w:b/>
                <w:color w:val="000000"/>
              </w:rPr>
            </w:pPr>
            <w:r w:rsidRPr="00C24298">
              <w:rPr>
                <w:rFonts w:ascii="Calibri" w:eastAsia="Times New Roman" w:hAnsi="Calibri" w:cs="Calibri"/>
                <w:b/>
                <w:color w:val="000000"/>
              </w:rPr>
              <w:t>O</w:t>
            </w:r>
            <w:r w:rsidR="001900CF">
              <w:rPr>
                <w:rFonts w:ascii="Calibri" w:eastAsia="Times New Roman" w:hAnsi="Calibri" w:cs="Calibri"/>
                <w:b/>
                <w:color w:val="000000"/>
              </w:rPr>
              <w:t>ther Grains</w:t>
            </w:r>
            <w:r w:rsidR="001900CF">
              <w:rPr>
                <w:rFonts w:ascii="Calibri" w:eastAsia="Times New Roman" w:hAnsi="Calibri" w:cs="Calibri"/>
                <w:b/>
                <w:bCs/>
                <w:color w:val="000000"/>
                <w:vertAlign w:val="superscript"/>
              </w:rPr>
              <w:t>2</w:t>
            </w:r>
          </w:p>
        </w:tc>
        <w:tc>
          <w:tcPr>
            <w:tcW w:w="1440" w:type="dxa"/>
            <w:tcBorders>
              <w:top w:val="single" w:sz="4" w:space="0" w:color="auto"/>
              <w:left w:val="nil"/>
              <w:bottom w:val="single" w:sz="4" w:space="0" w:color="auto"/>
              <w:right w:val="single" w:sz="4" w:space="0" w:color="auto"/>
            </w:tcBorders>
            <w:shd w:val="clear" w:color="000000" w:fill="D9D9D9"/>
            <w:vAlign w:val="center"/>
            <w:hideMark/>
          </w:tcPr>
          <w:p w:rsidR="00C24298" w:rsidRPr="00C24298" w:rsidRDefault="00C24298" w:rsidP="00C24298">
            <w:pPr>
              <w:spacing w:after="0" w:line="240" w:lineRule="auto"/>
              <w:jc w:val="center"/>
              <w:rPr>
                <w:rFonts w:ascii="Calibri" w:eastAsia="Times New Roman" w:hAnsi="Calibri" w:cs="Calibri"/>
                <w:b/>
                <w:bCs/>
                <w:color w:val="000000"/>
              </w:rPr>
            </w:pPr>
            <w:r w:rsidRPr="00C24298">
              <w:rPr>
                <w:rFonts w:ascii="Calibri" w:eastAsia="Times New Roman" w:hAnsi="Calibri" w:cs="Calibri"/>
                <w:b/>
                <w:bCs/>
                <w:color w:val="000000"/>
              </w:rPr>
              <w:t>Wheat</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rsidR="00C24298" w:rsidRPr="00C24298" w:rsidRDefault="00AF4FF0" w:rsidP="00AF4FF0">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Other Row Crops</w:t>
            </w:r>
          </w:p>
        </w:tc>
        <w:tc>
          <w:tcPr>
            <w:tcW w:w="1170" w:type="dxa"/>
            <w:tcBorders>
              <w:top w:val="single" w:sz="4" w:space="0" w:color="auto"/>
              <w:left w:val="nil"/>
              <w:bottom w:val="single" w:sz="4" w:space="0" w:color="auto"/>
              <w:right w:val="single" w:sz="4" w:space="0" w:color="auto"/>
            </w:tcBorders>
            <w:shd w:val="clear" w:color="000000" w:fill="D9D9D9"/>
            <w:vAlign w:val="center"/>
            <w:hideMark/>
          </w:tcPr>
          <w:p w:rsidR="00C24298" w:rsidRPr="00C24298" w:rsidRDefault="00C24298" w:rsidP="00C24298">
            <w:pPr>
              <w:spacing w:after="0" w:line="240" w:lineRule="auto"/>
              <w:jc w:val="center"/>
              <w:rPr>
                <w:rFonts w:ascii="Calibri" w:eastAsia="Times New Roman" w:hAnsi="Calibri" w:cs="Calibri"/>
                <w:b/>
                <w:bCs/>
                <w:color w:val="000000"/>
              </w:rPr>
            </w:pPr>
            <w:r w:rsidRPr="00C24298">
              <w:rPr>
                <w:rFonts w:ascii="Calibri" w:eastAsia="Times New Roman" w:hAnsi="Calibri" w:cs="Calibri"/>
                <w:b/>
                <w:bCs/>
                <w:color w:val="000000"/>
              </w:rPr>
              <w:t>Rice</w:t>
            </w:r>
          </w:p>
        </w:tc>
        <w:tc>
          <w:tcPr>
            <w:tcW w:w="3060" w:type="dxa"/>
            <w:tcBorders>
              <w:top w:val="single" w:sz="4" w:space="0" w:color="auto"/>
              <w:left w:val="nil"/>
              <w:bottom w:val="single" w:sz="4" w:space="0" w:color="auto"/>
              <w:right w:val="single" w:sz="4" w:space="0" w:color="auto"/>
            </w:tcBorders>
            <w:shd w:val="clear" w:color="000000" w:fill="D9D9D9"/>
            <w:vAlign w:val="center"/>
            <w:hideMark/>
          </w:tcPr>
          <w:p w:rsidR="00C24298" w:rsidRPr="00C24298" w:rsidRDefault="00C24298" w:rsidP="00C24298">
            <w:pPr>
              <w:spacing w:after="0" w:line="240" w:lineRule="auto"/>
              <w:jc w:val="center"/>
              <w:rPr>
                <w:rFonts w:ascii="Calibri" w:eastAsia="Times New Roman" w:hAnsi="Calibri" w:cs="Calibri"/>
                <w:b/>
                <w:bCs/>
                <w:color w:val="000000"/>
              </w:rPr>
            </w:pPr>
            <w:r w:rsidRPr="00C24298">
              <w:rPr>
                <w:rFonts w:ascii="Calibri" w:eastAsia="Times New Roman" w:hAnsi="Calibri" w:cs="Calibri"/>
                <w:b/>
                <w:bCs/>
                <w:color w:val="000000"/>
              </w:rPr>
              <w:t>Vegetables and Ground Fruit</w:t>
            </w:r>
            <w:r w:rsidR="001900CF" w:rsidRPr="001900CF">
              <w:rPr>
                <w:rFonts w:ascii="Calibri" w:eastAsia="Times New Roman" w:hAnsi="Calibri" w:cs="Calibri"/>
                <w:b/>
                <w:bCs/>
                <w:color w:val="000000"/>
                <w:vertAlign w:val="superscript"/>
              </w:rPr>
              <w:t>3</w:t>
            </w:r>
          </w:p>
        </w:tc>
        <w:tc>
          <w:tcPr>
            <w:tcW w:w="2160" w:type="dxa"/>
            <w:tcBorders>
              <w:top w:val="single" w:sz="4" w:space="0" w:color="auto"/>
              <w:left w:val="nil"/>
              <w:bottom w:val="single" w:sz="4" w:space="0" w:color="auto"/>
              <w:right w:val="single" w:sz="4" w:space="0" w:color="auto"/>
            </w:tcBorders>
            <w:shd w:val="clear" w:color="000000" w:fill="D9D9D9"/>
            <w:vAlign w:val="center"/>
            <w:hideMark/>
          </w:tcPr>
          <w:p w:rsidR="00C24298" w:rsidRPr="00C24298" w:rsidRDefault="00C24298" w:rsidP="00C24298">
            <w:pPr>
              <w:spacing w:after="0" w:line="240" w:lineRule="auto"/>
              <w:jc w:val="center"/>
              <w:rPr>
                <w:rFonts w:ascii="Calibri" w:eastAsia="Times New Roman" w:hAnsi="Calibri" w:cs="Calibri"/>
                <w:b/>
              </w:rPr>
            </w:pPr>
            <w:r w:rsidRPr="00C24298">
              <w:rPr>
                <w:rFonts w:ascii="Calibri" w:eastAsia="Times New Roman" w:hAnsi="Calibri" w:cs="Calibri"/>
                <w:b/>
              </w:rPr>
              <w:t>No Specific Land Cover Class Identi</w:t>
            </w:r>
            <w:r>
              <w:rPr>
                <w:rFonts w:ascii="Calibri" w:eastAsia="Times New Roman" w:hAnsi="Calibri" w:cs="Calibri"/>
                <w:b/>
              </w:rPr>
              <w:t>fi</w:t>
            </w:r>
            <w:r w:rsidRPr="00C24298">
              <w:rPr>
                <w:rFonts w:ascii="Calibri" w:eastAsia="Times New Roman" w:hAnsi="Calibri" w:cs="Calibri"/>
                <w:b/>
              </w:rPr>
              <w:t>ed</w:t>
            </w:r>
          </w:p>
        </w:tc>
      </w:tr>
      <w:tr w:rsidR="00C24298" w:rsidRPr="00C24298" w:rsidTr="00B1325D">
        <w:trPr>
          <w:trHeight w:val="1008"/>
          <w:jc w:val="center"/>
        </w:trPr>
        <w:tc>
          <w:tcPr>
            <w:tcW w:w="961" w:type="dxa"/>
            <w:tcBorders>
              <w:top w:val="nil"/>
              <w:left w:val="single" w:sz="4" w:space="0" w:color="auto"/>
              <w:bottom w:val="single" w:sz="4" w:space="0" w:color="auto"/>
              <w:right w:val="single" w:sz="4" w:space="0" w:color="auto"/>
            </w:tcBorders>
            <w:shd w:val="clear" w:color="000000" w:fill="D9D9D9"/>
            <w:noWrap/>
            <w:vAlign w:val="center"/>
            <w:hideMark/>
          </w:tcPr>
          <w:p w:rsidR="00C24298" w:rsidRPr="00C24298" w:rsidRDefault="00C24298" w:rsidP="00C24298">
            <w:pPr>
              <w:spacing w:after="0" w:line="240" w:lineRule="auto"/>
              <w:jc w:val="center"/>
              <w:rPr>
                <w:rFonts w:ascii="Calibri" w:eastAsia="Times New Roman" w:hAnsi="Calibri" w:cs="Calibri"/>
                <w:b/>
                <w:bCs/>
                <w:color w:val="000000"/>
              </w:rPr>
            </w:pPr>
            <w:r w:rsidRPr="00C24298">
              <w:rPr>
                <w:rFonts w:ascii="Calibri" w:eastAsia="Times New Roman" w:hAnsi="Calibri" w:cs="Calibri"/>
                <w:b/>
                <w:bCs/>
                <w:color w:val="000000"/>
              </w:rPr>
              <w:t>1</w:t>
            </w:r>
          </w:p>
        </w:tc>
        <w:tc>
          <w:tcPr>
            <w:tcW w:w="1824" w:type="dxa"/>
            <w:tcBorders>
              <w:top w:val="nil"/>
              <w:left w:val="nil"/>
              <w:bottom w:val="single" w:sz="4" w:space="0" w:color="auto"/>
              <w:right w:val="single" w:sz="4" w:space="0" w:color="auto"/>
            </w:tcBorders>
            <w:shd w:val="clear" w:color="auto" w:fill="auto"/>
            <w:vAlign w:val="center"/>
          </w:tcPr>
          <w:p w:rsidR="001C34AF" w:rsidRPr="00C24298" w:rsidRDefault="00AC4D31" w:rsidP="00AC4D31">
            <w:pPr>
              <w:spacing w:after="0" w:line="240" w:lineRule="auto"/>
              <w:jc w:val="center"/>
              <w:rPr>
                <w:rFonts w:ascii="Calibri" w:eastAsia="Times New Roman" w:hAnsi="Calibri" w:cs="Calibri"/>
                <w:color w:val="FF0000"/>
              </w:rPr>
            </w:pPr>
            <w:r w:rsidRPr="00AC4D31">
              <w:rPr>
                <w:rFonts w:ascii="Calibri" w:eastAsia="Times New Roman" w:hAnsi="Calibri" w:cs="Calibri"/>
              </w:rPr>
              <w:t>CHRISTMAS TREE PLANTATIONS</w:t>
            </w:r>
          </w:p>
        </w:tc>
        <w:tc>
          <w:tcPr>
            <w:tcW w:w="1710" w:type="dxa"/>
            <w:tcBorders>
              <w:top w:val="nil"/>
              <w:left w:val="nil"/>
              <w:bottom w:val="single" w:sz="4" w:space="0" w:color="auto"/>
              <w:right w:val="single" w:sz="4" w:space="0" w:color="auto"/>
            </w:tcBorders>
            <w:shd w:val="clear" w:color="auto" w:fill="auto"/>
            <w:vAlign w:val="center"/>
          </w:tcPr>
          <w:p w:rsidR="00C24298" w:rsidRPr="00C24298" w:rsidRDefault="00AC4D31" w:rsidP="00C24298">
            <w:pPr>
              <w:spacing w:after="0" w:line="240" w:lineRule="auto"/>
              <w:jc w:val="center"/>
              <w:rPr>
                <w:rFonts w:ascii="Calibri" w:eastAsia="Times New Roman" w:hAnsi="Calibri" w:cs="Calibri"/>
                <w:color w:val="000000"/>
              </w:rPr>
            </w:pPr>
            <w:r>
              <w:rPr>
                <w:rFonts w:ascii="Calibri" w:eastAsia="Times New Roman" w:hAnsi="Calibri" w:cs="Calibri"/>
                <w:color w:val="000000"/>
              </w:rPr>
              <w:t>FLAX RYE</w:t>
            </w:r>
          </w:p>
        </w:tc>
        <w:tc>
          <w:tcPr>
            <w:tcW w:w="1440" w:type="dxa"/>
            <w:tcBorders>
              <w:top w:val="nil"/>
              <w:left w:val="nil"/>
              <w:bottom w:val="single" w:sz="4" w:space="0" w:color="auto"/>
              <w:right w:val="single" w:sz="4" w:space="0" w:color="auto"/>
            </w:tcBorders>
            <w:shd w:val="clear" w:color="auto" w:fill="auto"/>
            <w:noWrap/>
            <w:vAlign w:val="center"/>
          </w:tcPr>
          <w:p w:rsidR="00C24298" w:rsidRPr="00C24298" w:rsidRDefault="00AC4D31" w:rsidP="00C24298">
            <w:pPr>
              <w:spacing w:after="0" w:line="240" w:lineRule="auto"/>
              <w:jc w:val="center"/>
              <w:rPr>
                <w:rFonts w:ascii="Calibri" w:eastAsia="Times New Roman" w:hAnsi="Calibri" w:cs="Calibri"/>
                <w:color w:val="000000"/>
              </w:rPr>
            </w:pPr>
            <w:r>
              <w:rPr>
                <w:rFonts w:ascii="Calibri" w:eastAsia="Times New Roman" w:hAnsi="Calibri" w:cs="Calibri"/>
                <w:color w:val="000000"/>
              </w:rPr>
              <w:t>WHEAT</w:t>
            </w:r>
          </w:p>
        </w:tc>
        <w:tc>
          <w:tcPr>
            <w:tcW w:w="1890" w:type="dxa"/>
            <w:tcBorders>
              <w:top w:val="nil"/>
              <w:left w:val="nil"/>
              <w:bottom w:val="single" w:sz="4" w:space="0" w:color="auto"/>
              <w:right w:val="single" w:sz="4" w:space="0" w:color="auto"/>
            </w:tcBorders>
            <w:shd w:val="clear" w:color="auto" w:fill="auto"/>
            <w:vAlign w:val="center"/>
          </w:tcPr>
          <w:p w:rsidR="00C24298" w:rsidRPr="00C24298" w:rsidRDefault="00AC4D31" w:rsidP="00C24298">
            <w:pPr>
              <w:spacing w:after="0" w:line="240" w:lineRule="auto"/>
              <w:jc w:val="center"/>
              <w:rPr>
                <w:rFonts w:ascii="Calibri" w:eastAsia="Times New Roman" w:hAnsi="Calibri" w:cs="Calibri"/>
              </w:rPr>
            </w:pPr>
            <w:r>
              <w:rPr>
                <w:rFonts w:ascii="Calibri" w:eastAsia="Times New Roman" w:hAnsi="Calibri" w:cs="Calibri"/>
              </w:rPr>
              <w:t>BEETS HOPS</w:t>
            </w:r>
          </w:p>
        </w:tc>
        <w:tc>
          <w:tcPr>
            <w:tcW w:w="1170" w:type="dxa"/>
            <w:tcBorders>
              <w:top w:val="nil"/>
              <w:left w:val="nil"/>
              <w:bottom w:val="single" w:sz="4" w:space="0" w:color="auto"/>
              <w:right w:val="single" w:sz="4" w:space="0" w:color="auto"/>
            </w:tcBorders>
            <w:shd w:val="clear" w:color="auto" w:fill="auto"/>
            <w:noWrap/>
            <w:vAlign w:val="center"/>
          </w:tcPr>
          <w:p w:rsidR="00C24298" w:rsidRPr="00C24298" w:rsidRDefault="00022DED" w:rsidP="00C24298">
            <w:pPr>
              <w:spacing w:after="0" w:line="240" w:lineRule="auto"/>
              <w:jc w:val="center"/>
              <w:rPr>
                <w:rFonts w:ascii="Calibri" w:eastAsia="Times New Roman" w:hAnsi="Calibri" w:cs="Calibri"/>
                <w:color w:val="000000"/>
              </w:rPr>
            </w:pPr>
            <w:r>
              <w:rPr>
                <w:rFonts w:ascii="Calibri" w:eastAsia="Times New Roman" w:hAnsi="Calibri" w:cs="Calibri"/>
                <w:color w:val="000000"/>
              </w:rPr>
              <w:t>RICE</w:t>
            </w:r>
          </w:p>
        </w:tc>
        <w:tc>
          <w:tcPr>
            <w:tcW w:w="3060" w:type="dxa"/>
            <w:tcBorders>
              <w:top w:val="nil"/>
              <w:left w:val="nil"/>
              <w:bottom w:val="single" w:sz="4" w:space="0" w:color="auto"/>
              <w:right w:val="single" w:sz="4" w:space="0" w:color="auto"/>
            </w:tcBorders>
            <w:shd w:val="clear" w:color="auto" w:fill="auto"/>
            <w:vAlign w:val="center"/>
          </w:tcPr>
          <w:p w:rsidR="00C24298" w:rsidRPr="00C24298" w:rsidRDefault="00AC4D31" w:rsidP="00FD4000">
            <w:pPr>
              <w:spacing w:after="0" w:line="240" w:lineRule="auto"/>
              <w:jc w:val="center"/>
              <w:rPr>
                <w:rFonts w:ascii="Calibri" w:eastAsia="Times New Roman" w:hAnsi="Calibri" w:cs="Calibri"/>
                <w:color w:val="000000"/>
              </w:rPr>
            </w:pPr>
            <w:r>
              <w:rPr>
                <w:rFonts w:ascii="Calibri" w:eastAsia="Times New Roman" w:hAnsi="Calibri" w:cs="Calibri"/>
                <w:color w:val="000000"/>
              </w:rPr>
              <w:t>STRAWBERRY MELONS</w:t>
            </w:r>
          </w:p>
        </w:tc>
        <w:tc>
          <w:tcPr>
            <w:tcW w:w="2160" w:type="dxa"/>
            <w:tcBorders>
              <w:top w:val="nil"/>
              <w:left w:val="nil"/>
              <w:bottom w:val="single" w:sz="4" w:space="0" w:color="auto"/>
              <w:right w:val="single" w:sz="4" w:space="0" w:color="auto"/>
            </w:tcBorders>
            <w:shd w:val="clear" w:color="auto" w:fill="auto"/>
            <w:vAlign w:val="center"/>
          </w:tcPr>
          <w:p w:rsidR="00E00E15" w:rsidRDefault="00E00E15" w:rsidP="00386D6B">
            <w:pPr>
              <w:spacing w:after="0" w:line="240" w:lineRule="auto"/>
              <w:jc w:val="center"/>
              <w:rPr>
                <w:rFonts w:ascii="Calibri" w:eastAsia="Times New Roman" w:hAnsi="Calibri" w:cs="Calibri"/>
              </w:rPr>
            </w:pPr>
            <w:r>
              <w:rPr>
                <w:rFonts w:ascii="Calibri" w:eastAsia="Times New Roman" w:hAnsi="Calibri" w:cs="Calibri"/>
              </w:rPr>
              <w:t xml:space="preserve">NURSERY </w:t>
            </w:r>
          </w:p>
          <w:p w:rsidR="00C24298" w:rsidRPr="00C24298" w:rsidRDefault="00E00E15" w:rsidP="00386D6B">
            <w:pPr>
              <w:spacing w:after="0" w:line="240" w:lineRule="auto"/>
              <w:jc w:val="center"/>
              <w:rPr>
                <w:rFonts w:ascii="Calibri" w:eastAsia="Times New Roman" w:hAnsi="Calibri" w:cs="Calibri"/>
              </w:rPr>
            </w:pPr>
            <w:r>
              <w:rPr>
                <w:rFonts w:ascii="Calibri" w:eastAsia="Times New Roman" w:hAnsi="Calibri" w:cs="Calibri"/>
              </w:rPr>
              <w:t>WIDE AREA USE</w:t>
            </w:r>
          </w:p>
        </w:tc>
      </w:tr>
      <w:tr w:rsidR="00022DED" w:rsidRPr="00C24298" w:rsidTr="00B1325D">
        <w:trPr>
          <w:trHeight w:val="1008"/>
          <w:jc w:val="center"/>
        </w:trPr>
        <w:tc>
          <w:tcPr>
            <w:tcW w:w="961" w:type="dxa"/>
            <w:tcBorders>
              <w:top w:val="nil"/>
              <w:left w:val="single" w:sz="4" w:space="0" w:color="auto"/>
              <w:bottom w:val="single" w:sz="4" w:space="0" w:color="auto"/>
              <w:right w:val="single" w:sz="4" w:space="0" w:color="auto"/>
            </w:tcBorders>
            <w:shd w:val="clear" w:color="000000" w:fill="D9D9D9"/>
            <w:noWrap/>
            <w:vAlign w:val="center"/>
            <w:hideMark/>
          </w:tcPr>
          <w:p w:rsidR="00022DED" w:rsidRPr="00C24298" w:rsidRDefault="00022DED" w:rsidP="00022DED">
            <w:pPr>
              <w:spacing w:after="0" w:line="240" w:lineRule="auto"/>
              <w:jc w:val="center"/>
              <w:rPr>
                <w:rFonts w:ascii="Calibri" w:eastAsia="Times New Roman" w:hAnsi="Calibri" w:cs="Calibri"/>
                <w:b/>
                <w:bCs/>
                <w:color w:val="000000"/>
              </w:rPr>
            </w:pPr>
            <w:r w:rsidRPr="00C24298">
              <w:rPr>
                <w:rFonts w:ascii="Calibri" w:eastAsia="Times New Roman" w:hAnsi="Calibri" w:cs="Calibri"/>
                <w:b/>
                <w:bCs/>
                <w:color w:val="000000"/>
              </w:rPr>
              <w:t>2</w:t>
            </w:r>
          </w:p>
        </w:tc>
        <w:tc>
          <w:tcPr>
            <w:tcW w:w="1824" w:type="dxa"/>
            <w:tcBorders>
              <w:top w:val="nil"/>
              <w:left w:val="nil"/>
              <w:bottom w:val="single" w:sz="4" w:space="0" w:color="auto"/>
              <w:right w:val="single" w:sz="4" w:space="0" w:color="auto"/>
            </w:tcBorders>
            <w:shd w:val="clear" w:color="000000" w:fill="F2F2F2"/>
            <w:vAlign w:val="center"/>
            <w:hideMark/>
          </w:tcPr>
          <w:p w:rsidR="00022DED" w:rsidRPr="00C24298" w:rsidRDefault="00022DED" w:rsidP="00022DED">
            <w:pPr>
              <w:spacing w:after="0" w:line="240" w:lineRule="auto"/>
              <w:jc w:val="center"/>
              <w:rPr>
                <w:rFonts w:ascii="Calibri" w:eastAsia="Times New Roman" w:hAnsi="Calibri" w:cs="Calibri"/>
                <w:color w:val="FF0000"/>
              </w:rPr>
            </w:pPr>
            <w:r w:rsidRPr="00AC4D31">
              <w:rPr>
                <w:rFonts w:ascii="Calibri" w:eastAsia="Times New Roman" w:hAnsi="Calibri" w:cs="Calibri"/>
              </w:rPr>
              <w:t>CHRISTMAS TREE PLANTATIONS</w:t>
            </w:r>
          </w:p>
        </w:tc>
        <w:tc>
          <w:tcPr>
            <w:tcW w:w="1710" w:type="dxa"/>
            <w:tcBorders>
              <w:top w:val="nil"/>
              <w:left w:val="nil"/>
              <w:bottom w:val="single" w:sz="4" w:space="0" w:color="auto"/>
              <w:right w:val="single" w:sz="4" w:space="0" w:color="auto"/>
            </w:tcBorders>
            <w:shd w:val="clear" w:color="000000" w:fill="F2F2F2"/>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FLAX RYE</w:t>
            </w:r>
          </w:p>
        </w:tc>
        <w:tc>
          <w:tcPr>
            <w:tcW w:w="1440" w:type="dxa"/>
            <w:tcBorders>
              <w:top w:val="nil"/>
              <w:left w:val="nil"/>
              <w:bottom w:val="single" w:sz="4" w:space="0" w:color="auto"/>
              <w:right w:val="single" w:sz="4" w:space="0" w:color="auto"/>
            </w:tcBorders>
            <w:shd w:val="clear" w:color="000000" w:fill="F2F2F2"/>
            <w:noWrap/>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WHEAT</w:t>
            </w:r>
          </w:p>
        </w:tc>
        <w:tc>
          <w:tcPr>
            <w:tcW w:w="1890" w:type="dxa"/>
            <w:tcBorders>
              <w:top w:val="nil"/>
              <w:left w:val="nil"/>
              <w:bottom w:val="single" w:sz="4" w:space="0" w:color="auto"/>
              <w:right w:val="single" w:sz="4" w:space="0" w:color="auto"/>
            </w:tcBorders>
            <w:shd w:val="clear" w:color="000000" w:fill="F2F2F2"/>
            <w:vAlign w:val="center"/>
            <w:hideMark/>
          </w:tcPr>
          <w:p w:rsidR="00022DED" w:rsidRPr="00C24298" w:rsidRDefault="00022DED" w:rsidP="00022DED">
            <w:pPr>
              <w:spacing w:after="0" w:line="240" w:lineRule="auto"/>
              <w:jc w:val="center"/>
              <w:rPr>
                <w:rFonts w:ascii="Calibri" w:eastAsia="Times New Roman" w:hAnsi="Calibri" w:cs="Calibri"/>
              </w:rPr>
            </w:pPr>
            <w:r>
              <w:rPr>
                <w:rFonts w:ascii="Calibri" w:eastAsia="Times New Roman" w:hAnsi="Calibri" w:cs="Calibri"/>
              </w:rPr>
              <w:t>BEETS HOPS</w:t>
            </w:r>
          </w:p>
        </w:tc>
        <w:tc>
          <w:tcPr>
            <w:tcW w:w="1170" w:type="dxa"/>
            <w:tcBorders>
              <w:top w:val="nil"/>
              <w:left w:val="nil"/>
              <w:bottom w:val="single" w:sz="4" w:space="0" w:color="auto"/>
              <w:right w:val="single" w:sz="4" w:space="0" w:color="auto"/>
            </w:tcBorders>
            <w:shd w:val="clear" w:color="000000" w:fill="F2F2F2"/>
            <w:noWrap/>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RICE</w:t>
            </w:r>
          </w:p>
        </w:tc>
        <w:tc>
          <w:tcPr>
            <w:tcW w:w="3060" w:type="dxa"/>
            <w:tcBorders>
              <w:top w:val="nil"/>
              <w:left w:val="nil"/>
              <w:bottom w:val="single" w:sz="4" w:space="0" w:color="auto"/>
              <w:right w:val="single" w:sz="4" w:space="0" w:color="auto"/>
            </w:tcBorders>
            <w:shd w:val="clear" w:color="000000" w:fill="F2F2F2"/>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STRAWBERRY MELONS</w:t>
            </w:r>
          </w:p>
        </w:tc>
        <w:tc>
          <w:tcPr>
            <w:tcW w:w="2160" w:type="dxa"/>
            <w:tcBorders>
              <w:top w:val="nil"/>
              <w:left w:val="nil"/>
              <w:bottom w:val="single" w:sz="4" w:space="0" w:color="auto"/>
              <w:right w:val="single" w:sz="4" w:space="0" w:color="auto"/>
            </w:tcBorders>
            <w:shd w:val="clear" w:color="000000" w:fill="F2F2F2"/>
            <w:vAlign w:val="center"/>
          </w:tcPr>
          <w:p w:rsidR="00E00E15" w:rsidRDefault="00E00E15" w:rsidP="00386D6B">
            <w:pPr>
              <w:spacing w:after="0" w:line="240" w:lineRule="auto"/>
              <w:jc w:val="center"/>
              <w:rPr>
                <w:rFonts w:ascii="Calibri" w:eastAsia="Times New Roman" w:hAnsi="Calibri" w:cs="Calibri"/>
              </w:rPr>
            </w:pPr>
            <w:r>
              <w:rPr>
                <w:rFonts w:ascii="Calibri" w:eastAsia="Times New Roman" w:hAnsi="Calibri" w:cs="Calibri"/>
              </w:rPr>
              <w:t xml:space="preserve">NURSERY </w:t>
            </w:r>
          </w:p>
          <w:p w:rsidR="00022DED" w:rsidRPr="00C24298" w:rsidRDefault="00E00E15" w:rsidP="00386D6B">
            <w:pPr>
              <w:spacing w:after="0" w:line="240" w:lineRule="auto"/>
              <w:jc w:val="center"/>
              <w:rPr>
                <w:rFonts w:ascii="Calibri" w:eastAsia="Times New Roman" w:hAnsi="Calibri" w:cs="Calibri"/>
              </w:rPr>
            </w:pPr>
            <w:r>
              <w:rPr>
                <w:rFonts w:ascii="Calibri" w:eastAsia="Times New Roman" w:hAnsi="Calibri" w:cs="Calibri"/>
              </w:rPr>
              <w:t>WIDE AREA USE</w:t>
            </w:r>
          </w:p>
        </w:tc>
      </w:tr>
      <w:tr w:rsidR="00022DED" w:rsidRPr="00C24298" w:rsidTr="00B1325D">
        <w:trPr>
          <w:trHeight w:val="1008"/>
          <w:jc w:val="center"/>
        </w:trPr>
        <w:tc>
          <w:tcPr>
            <w:tcW w:w="961" w:type="dxa"/>
            <w:tcBorders>
              <w:top w:val="nil"/>
              <w:left w:val="single" w:sz="4" w:space="0" w:color="auto"/>
              <w:bottom w:val="single" w:sz="4" w:space="0" w:color="auto"/>
              <w:right w:val="single" w:sz="4" w:space="0" w:color="auto"/>
            </w:tcBorders>
            <w:shd w:val="clear" w:color="000000" w:fill="D9D9D9"/>
            <w:noWrap/>
            <w:vAlign w:val="center"/>
            <w:hideMark/>
          </w:tcPr>
          <w:p w:rsidR="00022DED" w:rsidRPr="00C24298" w:rsidRDefault="00022DED" w:rsidP="00022DED">
            <w:pPr>
              <w:spacing w:after="0" w:line="240" w:lineRule="auto"/>
              <w:jc w:val="center"/>
              <w:rPr>
                <w:rFonts w:ascii="Calibri" w:eastAsia="Times New Roman" w:hAnsi="Calibri" w:cs="Calibri"/>
                <w:b/>
                <w:bCs/>
                <w:color w:val="000000"/>
              </w:rPr>
            </w:pPr>
            <w:r w:rsidRPr="00C24298">
              <w:rPr>
                <w:rFonts w:ascii="Calibri" w:eastAsia="Times New Roman" w:hAnsi="Calibri" w:cs="Calibri"/>
                <w:b/>
                <w:bCs/>
                <w:color w:val="000000"/>
              </w:rPr>
              <w:t>3</w:t>
            </w:r>
          </w:p>
        </w:tc>
        <w:tc>
          <w:tcPr>
            <w:tcW w:w="1824" w:type="dxa"/>
            <w:tcBorders>
              <w:top w:val="nil"/>
              <w:left w:val="nil"/>
              <w:bottom w:val="single" w:sz="4" w:space="0" w:color="auto"/>
              <w:right w:val="single" w:sz="4" w:space="0" w:color="auto"/>
            </w:tcBorders>
            <w:shd w:val="clear" w:color="auto" w:fill="auto"/>
            <w:vAlign w:val="center"/>
            <w:hideMark/>
          </w:tcPr>
          <w:p w:rsidR="00022DED" w:rsidRPr="00C24298" w:rsidRDefault="00022DED" w:rsidP="00022DED">
            <w:pPr>
              <w:spacing w:after="0" w:line="240" w:lineRule="auto"/>
              <w:jc w:val="center"/>
              <w:rPr>
                <w:rFonts w:ascii="Calibri" w:eastAsia="Times New Roman" w:hAnsi="Calibri" w:cs="Calibri"/>
                <w:color w:val="FF0000"/>
              </w:rPr>
            </w:pPr>
            <w:r w:rsidRPr="00AC4D31">
              <w:rPr>
                <w:rFonts w:ascii="Calibri" w:eastAsia="Times New Roman" w:hAnsi="Calibri" w:cs="Calibri"/>
              </w:rPr>
              <w:t>CHRISTMAS TREE PLANTATIONS</w:t>
            </w:r>
          </w:p>
        </w:tc>
        <w:tc>
          <w:tcPr>
            <w:tcW w:w="1710" w:type="dxa"/>
            <w:tcBorders>
              <w:top w:val="nil"/>
              <w:left w:val="nil"/>
              <w:bottom w:val="single" w:sz="4" w:space="0" w:color="auto"/>
              <w:right w:val="single" w:sz="4" w:space="0" w:color="auto"/>
            </w:tcBorders>
            <w:shd w:val="clear" w:color="auto" w:fill="auto"/>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FLAX RYE</w:t>
            </w:r>
          </w:p>
        </w:tc>
        <w:tc>
          <w:tcPr>
            <w:tcW w:w="1440" w:type="dxa"/>
            <w:tcBorders>
              <w:top w:val="nil"/>
              <w:left w:val="nil"/>
              <w:bottom w:val="single" w:sz="4" w:space="0" w:color="auto"/>
              <w:right w:val="single" w:sz="4" w:space="0" w:color="auto"/>
            </w:tcBorders>
            <w:shd w:val="clear" w:color="auto" w:fill="auto"/>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WHEAT</w:t>
            </w:r>
          </w:p>
        </w:tc>
        <w:tc>
          <w:tcPr>
            <w:tcW w:w="1890" w:type="dxa"/>
            <w:tcBorders>
              <w:top w:val="nil"/>
              <w:left w:val="nil"/>
              <w:bottom w:val="single" w:sz="4" w:space="0" w:color="auto"/>
              <w:right w:val="single" w:sz="4" w:space="0" w:color="auto"/>
            </w:tcBorders>
            <w:shd w:val="clear" w:color="auto" w:fill="auto"/>
            <w:vAlign w:val="center"/>
            <w:hideMark/>
          </w:tcPr>
          <w:p w:rsidR="00022DED" w:rsidRPr="00C24298" w:rsidRDefault="00022DED" w:rsidP="00022DED">
            <w:pPr>
              <w:spacing w:after="0" w:line="240" w:lineRule="auto"/>
              <w:jc w:val="center"/>
              <w:rPr>
                <w:rFonts w:ascii="Calibri" w:eastAsia="Times New Roman" w:hAnsi="Calibri" w:cs="Calibri"/>
              </w:rPr>
            </w:pPr>
            <w:r>
              <w:rPr>
                <w:rFonts w:ascii="Calibri" w:eastAsia="Times New Roman" w:hAnsi="Calibri" w:cs="Calibri"/>
              </w:rPr>
              <w:t>BEETS HOPS</w:t>
            </w:r>
          </w:p>
        </w:tc>
        <w:tc>
          <w:tcPr>
            <w:tcW w:w="1170" w:type="dxa"/>
            <w:tcBorders>
              <w:top w:val="nil"/>
              <w:left w:val="nil"/>
              <w:bottom w:val="single" w:sz="4" w:space="0" w:color="auto"/>
              <w:right w:val="single" w:sz="4" w:space="0" w:color="auto"/>
            </w:tcBorders>
            <w:shd w:val="clear" w:color="auto" w:fill="auto"/>
            <w:noWrap/>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RICE</w:t>
            </w:r>
          </w:p>
        </w:tc>
        <w:tc>
          <w:tcPr>
            <w:tcW w:w="3060" w:type="dxa"/>
            <w:tcBorders>
              <w:top w:val="nil"/>
              <w:left w:val="nil"/>
              <w:bottom w:val="single" w:sz="4" w:space="0" w:color="auto"/>
              <w:right w:val="single" w:sz="4" w:space="0" w:color="auto"/>
            </w:tcBorders>
            <w:shd w:val="clear" w:color="auto" w:fill="auto"/>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STRAWBERRY MELONS</w:t>
            </w:r>
          </w:p>
        </w:tc>
        <w:tc>
          <w:tcPr>
            <w:tcW w:w="2160" w:type="dxa"/>
            <w:tcBorders>
              <w:top w:val="nil"/>
              <w:left w:val="nil"/>
              <w:bottom w:val="single" w:sz="4" w:space="0" w:color="auto"/>
              <w:right w:val="single" w:sz="4" w:space="0" w:color="auto"/>
            </w:tcBorders>
            <w:shd w:val="clear" w:color="auto" w:fill="auto"/>
            <w:vAlign w:val="center"/>
          </w:tcPr>
          <w:p w:rsidR="00E00E15" w:rsidRDefault="00E00E15" w:rsidP="00386D6B">
            <w:pPr>
              <w:spacing w:after="0" w:line="240" w:lineRule="auto"/>
              <w:jc w:val="center"/>
              <w:rPr>
                <w:rFonts w:ascii="Calibri" w:eastAsia="Times New Roman" w:hAnsi="Calibri" w:cs="Calibri"/>
              </w:rPr>
            </w:pPr>
            <w:r>
              <w:rPr>
                <w:rFonts w:ascii="Calibri" w:eastAsia="Times New Roman" w:hAnsi="Calibri" w:cs="Calibri"/>
              </w:rPr>
              <w:t xml:space="preserve">NURSERY </w:t>
            </w:r>
          </w:p>
          <w:p w:rsidR="00E00E15" w:rsidRDefault="00E00E15" w:rsidP="00386D6B">
            <w:pPr>
              <w:spacing w:after="0" w:line="240" w:lineRule="auto"/>
              <w:jc w:val="center"/>
              <w:rPr>
                <w:rFonts w:ascii="Calibri" w:eastAsia="Times New Roman" w:hAnsi="Calibri" w:cs="Calibri"/>
              </w:rPr>
            </w:pPr>
            <w:r>
              <w:rPr>
                <w:rFonts w:ascii="Calibri" w:eastAsia="Times New Roman" w:hAnsi="Calibri" w:cs="Calibri"/>
              </w:rPr>
              <w:t>PINE SEED ORCHARD</w:t>
            </w:r>
          </w:p>
          <w:p w:rsidR="00022DED" w:rsidRPr="00C24298" w:rsidRDefault="00E00E15" w:rsidP="00386D6B">
            <w:pPr>
              <w:spacing w:after="0" w:line="240" w:lineRule="auto"/>
              <w:jc w:val="center"/>
              <w:rPr>
                <w:rFonts w:ascii="Calibri" w:eastAsia="Times New Roman" w:hAnsi="Calibri" w:cs="Calibri"/>
              </w:rPr>
            </w:pPr>
            <w:r>
              <w:rPr>
                <w:rFonts w:ascii="Calibri" w:eastAsia="Times New Roman" w:hAnsi="Calibri" w:cs="Calibri"/>
              </w:rPr>
              <w:t>WIDE AREA USE</w:t>
            </w:r>
            <w:r w:rsidDel="00E00E15">
              <w:rPr>
                <w:rFonts w:ascii="Calibri" w:eastAsia="Times New Roman" w:hAnsi="Calibri" w:cs="Calibri"/>
              </w:rPr>
              <w:t xml:space="preserve"> </w:t>
            </w:r>
          </w:p>
        </w:tc>
      </w:tr>
      <w:tr w:rsidR="00022DED" w:rsidRPr="00C24298" w:rsidTr="00B1325D">
        <w:trPr>
          <w:trHeight w:val="1008"/>
          <w:jc w:val="center"/>
        </w:trPr>
        <w:tc>
          <w:tcPr>
            <w:tcW w:w="961" w:type="dxa"/>
            <w:tcBorders>
              <w:top w:val="nil"/>
              <w:left w:val="single" w:sz="4" w:space="0" w:color="auto"/>
              <w:bottom w:val="single" w:sz="4" w:space="0" w:color="auto"/>
              <w:right w:val="single" w:sz="4" w:space="0" w:color="auto"/>
            </w:tcBorders>
            <w:shd w:val="clear" w:color="000000" w:fill="D9D9D9"/>
            <w:noWrap/>
            <w:vAlign w:val="center"/>
            <w:hideMark/>
          </w:tcPr>
          <w:p w:rsidR="00022DED" w:rsidRPr="00C24298" w:rsidRDefault="00022DED" w:rsidP="00022DED">
            <w:pPr>
              <w:spacing w:after="0" w:line="240" w:lineRule="auto"/>
              <w:jc w:val="center"/>
              <w:rPr>
                <w:rFonts w:ascii="Calibri" w:eastAsia="Times New Roman" w:hAnsi="Calibri" w:cs="Calibri"/>
                <w:b/>
                <w:bCs/>
                <w:color w:val="000000"/>
              </w:rPr>
            </w:pPr>
            <w:r w:rsidRPr="00C24298">
              <w:rPr>
                <w:rFonts w:ascii="Calibri" w:eastAsia="Times New Roman" w:hAnsi="Calibri" w:cs="Calibri"/>
                <w:b/>
                <w:bCs/>
                <w:color w:val="000000"/>
              </w:rPr>
              <w:t>4</w:t>
            </w:r>
          </w:p>
        </w:tc>
        <w:tc>
          <w:tcPr>
            <w:tcW w:w="1824" w:type="dxa"/>
            <w:tcBorders>
              <w:top w:val="nil"/>
              <w:left w:val="nil"/>
              <w:bottom w:val="single" w:sz="4" w:space="0" w:color="auto"/>
              <w:right w:val="single" w:sz="4" w:space="0" w:color="auto"/>
            </w:tcBorders>
            <w:shd w:val="clear" w:color="000000" w:fill="F2F2F2"/>
            <w:vAlign w:val="center"/>
            <w:hideMark/>
          </w:tcPr>
          <w:p w:rsidR="00022DED" w:rsidRPr="00C24298" w:rsidRDefault="00022DED" w:rsidP="00022DED">
            <w:pPr>
              <w:spacing w:after="0" w:line="240" w:lineRule="auto"/>
              <w:jc w:val="center"/>
              <w:rPr>
                <w:rFonts w:ascii="Calibri" w:eastAsia="Times New Roman" w:hAnsi="Calibri" w:cs="Calibri"/>
                <w:color w:val="FF0000"/>
              </w:rPr>
            </w:pPr>
            <w:r w:rsidRPr="00AC4D31">
              <w:rPr>
                <w:rFonts w:ascii="Calibri" w:eastAsia="Times New Roman" w:hAnsi="Calibri" w:cs="Calibri"/>
              </w:rPr>
              <w:t>CHRISTMAS TREE PLANTATIONS</w:t>
            </w:r>
          </w:p>
        </w:tc>
        <w:tc>
          <w:tcPr>
            <w:tcW w:w="1710" w:type="dxa"/>
            <w:tcBorders>
              <w:top w:val="nil"/>
              <w:left w:val="nil"/>
              <w:bottom w:val="single" w:sz="4" w:space="0" w:color="auto"/>
              <w:right w:val="single" w:sz="4" w:space="0" w:color="auto"/>
            </w:tcBorders>
            <w:shd w:val="clear" w:color="000000" w:fill="F2F2F2"/>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FLAX RYE</w:t>
            </w:r>
          </w:p>
        </w:tc>
        <w:tc>
          <w:tcPr>
            <w:tcW w:w="1440" w:type="dxa"/>
            <w:tcBorders>
              <w:top w:val="nil"/>
              <w:left w:val="nil"/>
              <w:bottom w:val="single" w:sz="4" w:space="0" w:color="auto"/>
              <w:right w:val="single" w:sz="4" w:space="0" w:color="auto"/>
            </w:tcBorders>
            <w:shd w:val="clear" w:color="000000" w:fill="F2F2F2"/>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WHEAT</w:t>
            </w:r>
          </w:p>
        </w:tc>
        <w:tc>
          <w:tcPr>
            <w:tcW w:w="1890" w:type="dxa"/>
            <w:tcBorders>
              <w:top w:val="nil"/>
              <w:left w:val="nil"/>
              <w:bottom w:val="single" w:sz="4" w:space="0" w:color="auto"/>
              <w:right w:val="single" w:sz="4" w:space="0" w:color="auto"/>
            </w:tcBorders>
            <w:shd w:val="clear" w:color="000000" w:fill="F2F2F2"/>
            <w:vAlign w:val="center"/>
            <w:hideMark/>
          </w:tcPr>
          <w:p w:rsidR="00022DED" w:rsidRPr="00C24298" w:rsidRDefault="00022DED" w:rsidP="00022DED">
            <w:pPr>
              <w:spacing w:after="0" w:line="240" w:lineRule="auto"/>
              <w:jc w:val="center"/>
              <w:rPr>
                <w:rFonts w:ascii="Calibri" w:eastAsia="Times New Roman" w:hAnsi="Calibri" w:cs="Calibri"/>
              </w:rPr>
            </w:pPr>
            <w:r>
              <w:rPr>
                <w:rFonts w:ascii="Calibri" w:eastAsia="Times New Roman" w:hAnsi="Calibri" w:cs="Calibri"/>
              </w:rPr>
              <w:t>BEETS HOPS</w:t>
            </w:r>
          </w:p>
        </w:tc>
        <w:tc>
          <w:tcPr>
            <w:tcW w:w="1170" w:type="dxa"/>
            <w:tcBorders>
              <w:top w:val="nil"/>
              <w:left w:val="nil"/>
              <w:bottom w:val="single" w:sz="4" w:space="0" w:color="auto"/>
              <w:right w:val="single" w:sz="4" w:space="0" w:color="auto"/>
            </w:tcBorders>
            <w:shd w:val="clear" w:color="000000" w:fill="F2F2F2"/>
            <w:noWrap/>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RICE</w:t>
            </w:r>
          </w:p>
        </w:tc>
        <w:tc>
          <w:tcPr>
            <w:tcW w:w="3060" w:type="dxa"/>
            <w:tcBorders>
              <w:top w:val="nil"/>
              <w:left w:val="nil"/>
              <w:bottom w:val="single" w:sz="4" w:space="0" w:color="auto"/>
              <w:right w:val="single" w:sz="4" w:space="0" w:color="auto"/>
            </w:tcBorders>
            <w:shd w:val="clear" w:color="000000" w:fill="F2F2F2"/>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STRAWBERRY MELONS</w:t>
            </w:r>
          </w:p>
        </w:tc>
        <w:tc>
          <w:tcPr>
            <w:tcW w:w="2160" w:type="dxa"/>
            <w:tcBorders>
              <w:top w:val="nil"/>
              <w:left w:val="nil"/>
              <w:bottom w:val="single" w:sz="4" w:space="0" w:color="auto"/>
              <w:right w:val="single" w:sz="4" w:space="0" w:color="auto"/>
            </w:tcBorders>
            <w:shd w:val="clear" w:color="000000" w:fill="F2F2F2"/>
            <w:vAlign w:val="center"/>
          </w:tcPr>
          <w:p w:rsidR="00E00E15" w:rsidRDefault="00E00E15" w:rsidP="00386D6B">
            <w:pPr>
              <w:spacing w:after="0" w:line="240" w:lineRule="auto"/>
              <w:jc w:val="center"/>
              <w:rPr>
                <w:rFonts w:ascii="Calibri" w:eastAsia="Times New Roman" w:hAnsi="Calibri" w:cs="Calibri"/>
              </w:rPr>
            </w:pPr>
            <w:r>
              <w:rPr>
                <w:rFonts w:ascii="Calibri" w:eastAsia="Times New Roman" w:hAnsi="Calibri" w:cs="Calibri"/>
              </w:rPr>
              <w:t xml:space="preserve">NURSERY </w:t>
            </w:r>
          </w:p>
          <w:p w:rsidR="00022DED" w:rsidRPr="00C24298" w:rsidRDefault="00E00E15" w:rsidP="00386D6B">
            <w:pPr>
              <w:spacing w:after="0" w:line="240" w:lineRule="auto"/>
              <w:jc w:val="center"/>
              <w:rPr>
                <w:rFonts w:ascii="Calibri" w:eastAsia="Times New Roman" w:hAnsi="Calibri" w:cs="Calibri"/>
              </w:rPr>
            </w:pPr>
            <w:r>
              <w:rPr>
                <w:rFonts w:ascii="Calibri" w:eastAsia="Times New Roman" w:hAnsi="Calibri" w:cs="Calibri"/>
              </w:rPr>
              <w:t xml:space="preserve">WIDE AREA USE </w:t>
            </w:r>
          </w:p>
        </w:tc>
      </w:tr>
      <w:tr w:rsidR="00022DED" w:rsidRPr="00C24298" w:rsidTr="00B1325D">
        <w:trPr>
          <w:trHeight w:val="1008"/>
          <w:jc w:val="center"/>
        </w:trPr>
        <w:tc>
          <w:tcPr>
            <w:tcW w:w="961" w:type="dxa"/>
            <w:tcBorders>
              <w:top w:val="nil"/>
              <w:left w:val="single" w:sz="4" w:space="0" w:color="auto"/>
              <w:bottom w:val="single" w:sz="4" w:space="0" w:color="auto"/>
              <w:right w:val="single" w:sz="4" w:space="0" w:color="auto"/>
            </w:tcBorders>
            <w:shd w:val="clear" w:color="000000" w:fill="D9D9D9"/>
            <w:noWrap/>
            <w:vAlign w:val="center"/>
            <w:hideMark/>
          </w:tcPr>
          <w:p w:rsidR="00022DED" w:rsidRPr="00C24298" w:rsidRDefault="00022DED" w:rsidP="00022DED">
            <w:pPr>
              <w:spacing w:after="0" w:line="240" w:lineRule="auto"/>
              <w:jc w:val="center"/>
              <w:rPr>
                <w:rFonts w:ascii="Calibri" w:eastAsia="Times New Roman" w:hAnsi="Calibri" w:cs="Calibri"/>
                <w:b/>
                <w:bCs/>
                <w:color w:val="000000"/>
              </w:rPr>
            </w:pPr>
            <w:r w:rsidRPr="00C24298">
              <w:rPr>
                <w:rFonts w:ascii="Calibri" w:eastAsia="Times New Roman" w:hAnsi="Calibri" w:cs="Calibri"/>
                <w:b/>
                <w:bCs/>
                <w:color w:val="000000"/>
              </w:rPr>
              <w:t>5</w:t>
            </w:r>
          </w:p>
        </w:tc>
        <w:tc>
          <w:tcPr>
            <w:tcW w:w="1824" w:type="dxa"/>
            <w:tcBorders>
              <w:top w:val="nil"/>
              <w:left w:val="nil"/>
              <w:bottom w:val="single" w:sz="4" w:space="0" w:color="auto"/>
              <w:right w:val="single" w:sz="4" w:space="0" w:color="auto"/>
            </w:tcBorders>
            <w:shd w:val="clear" w:color="auto" w:fill="auto"/>
            <w:vAlign w:val="center"/>
            <w:hideMark/>
          </w:tcPr>
          <w:p w:rsidR="00022DED" w:rsidRPr="00C24298" w:rsidRDefault="00022DED" w:rsidP="00022DED">
            <w:pPr>
              <w:spacing w:after="0" w:line="240" w:lineRule="auto"/>
              <w:jc w:val="center"/>
              <w:rPr>
                <w:rFonts w:ascii="Calibri" w:eastAsia="Times New Roman" w:hAnsi="Calibri" w:cs="Calibri"/>
                <w:color w:val="FF0000"/>
              </w:rPr>
            </w:pPr>
            <w:r w:rsidRPr="00AC4D31">
              <w:rPr>
                <w:rFonts w:ascii="Calibri" w:eastAsia="Times New Roman" w:hAnsi="Calibri" w:cs="Calibri"/>
              </w:rPr>
              <w:t>CHRISTMAS TREE PLANTATIONS</w:t>
            </w:r>
          </w:p>
        </w:tc>
        <w:tc>
          <w:tcPr>
            <w:tcW w:w="1710" w:type="dxa"/>
            <w:tcBorders>
              <w:top w:val="nil"/>
              <w:left w:val="nil"/>
              <w:bottom w:val="single" w:sz="4" w:space="0" w:color="auto"/>
              <w:right w:val="single" w:sz="4" w:space="0" w:color="auto"/>
            </w:tcBorders>
            <w:shd w:val="clear" w:color="auto" w:fill="auto"/>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FLAX RYE</w:t>
            </w:r>
          </w:p>
        </w:tc>
        <w:tc>
          <w:tcPr>
            <w:tcW w:w="1440" w:type="dxa"/>
            <w:tcBorders>
              <w:top w:val="nil"/>
              <w:left w:val="nil"/>
              <w:bottom w:val="single" w:sz="4" w:space="0" w:color="auto"/>
              <w:right w:val="single" w:sz="4" w:space="0" w:color="auto"/>
            </w:tcBorders>
            <w:shd w:val="clear" w:color="auto" w:fill="auto"/>
            <w:noWrap/>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WHEAT</w:t>
            </w:r>
          </w:p>
        </w:tc>
        <w:tc>
          <w:tcPr>
            <w:tcW w:w="1890" w:type="dxa"/>
            <w:tcBorders>
              <w:top w:val="nil"/>
              <w:left w:val="nil"/>
              <w:bottom w:val="single" w:sz="4" w:space="0" w:color="auto"/>
              <w:right w:val="single" w:sz="4" w:space="0" w:color="auto"/>
            </w:tcBorders>
            <w:shd w:val="clear" w:color="auto" w:fill="auto"/>
            <w:vAlign w:val="center"/>
            <w:hideMark/>
          </w:tcPr>
          <w:p w:rsidR="00022DED" w:rsidRPr="00C24298" w:rsidRDefault="00022DED" w:rsidP="00022DED">
            <w:pPr>
              <w:spacing w:after="0" w:line="240" w:lineRule="auto"/>
              <w:jc w:val="center"/>
              <w:rPr>
                <w:rFonts w:ascii="Calibri" w:eastAsia="Times New Roman" w:hAnsi="Calibri" w:cs="Calibri"/>
              </w:rPr>
            </w:pPr>
            <w:r>
              <w:rPr>
                <w:rFonts w:ascii="Calibri" w:eastAsia="Times New Roman" w:hAnsi="Calibri" w:cs="Calibri"/>
              </w:rPr>
              <w:t>BEETS HOPS</w:t>
            </w:r>
          </w:p>
        </w:tc>
        <w:tc>
          <w:tcPr>
            <w:tcW w:w="1170" w:type="dxa"/>
            <w:tcBorders>
              <w:top w:val="nil"/>
              <w:left w:val="nil"/>
              <w:bottom w:val="single" w:sz="4" w:space="0" w:color="auto"/>
              <w:right w:val="single" w:sz="4" w:space="0" w:color="auto"/>
            </w:tcBorders>
            <w:shd w:val="clear" w:color="auto" w:fill="auto"/>
            <w:noWrap/>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RICE</w:t>
            </w:r>
          </w:p>
        </w:tc>
        <w:tc>
          <w:tcPr>
            <w:tcW w:w="3060" w:type="dxa"/>
            <w:tcBorders>
              <w:top w:val="nil"/>
              <w:left w:val="nil"/>
              <w:bottom w:val="single" w:sz="4" w:space="0" w:color="auto"/>
              <w:right w:val="single" w:sz="4" w:space="0" w:color="auto"/>
            </w:tcBorders>
            <w:shd w:val="clear" w:color="auto" w:fill="auto"/>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STRAWBERRY MELONS</w:t>
            </w:r>
          </w:p>
        </w:tc>
        <w:tc>
          <w:tcPr>
            <w:tcW w:w="2160" w:type="dxa"/>
            <w:tcBorders>
              <w:top w:val="nil"/>
              <w:left w:val="nil"/>
              <w:bottom w:val="single" w:sz="4" w:space="0" w:color="auto"/>
              <w:right w:val="single" w:sz="4" w:space="0" w:color="auto"/>
            </w:tcBorders>
            <w:shd w:val="clear" w:color="auto" w:fill="auto"/>
            <w:vAlign w:val="center"/>
          </w:tcPr>
          <w:p w:rsidR="00E00E15" w:rsidRDefault="00E00E15" w:rsidP="00386D6B">
            <w:pPr>
              <w:spacing w:after="0" w:line="240" w:lineRule="auto"/>
              <w:jc w:val="center"/>
              <w:rPr>
                <w:rFonts w:ascii="Calibri" w:eastAsia="Times New Roman" w:hAnsi="Calibri" w:cs="Calibri"/>
              </w:rPr>
            </w:pPr>
            <w:r>
              <w:rPr>
                <w:rFonts w:ascii="Calibri" w:eastAsia="Times New Roman" w:hAnsi="Calibri" w:cs="Calibri"/>
              </w:rPr>
              <w:t>NURSERY</w:t>
            </w:r>
          </w:p>
          <w:p w:rsidR="00022DED" w:rsidRPr="00C24298" w:rsidRDefault="00E00E15" w:rsidP="00386D6B">
            <w:pPr>
              <w:spacing w:after="0" w:line="240" w:lineRule="auto"/>
              <w:jc w:val="center"/>
              <w:rPr>
                <w:rFonts w:ascii="Calibri" w:eastAsia="Times New Roman" w:hAnsi="Calibri" w:cs="Calibri"/>
              </w:rPr>
            </w:pPr>
            <w:r>
              <w:rPr>
                <w:rFonts w:ascii="Calibri" w:eastAsia="Times New Roman" w:hAnsi="Calibri" w:cs="Calibri"/>
              </w:rPr>
              <w:t xml:space="preserve">WIDE AREA USE </w:t>
            </w:r>
          </w:p>
        </w:tc>
      </w:tr>
      <w:tr w:rsidR="00022DED" w:rsidRPr="00C24298" w:rsidTr="00B1325D">
        <w:trPr>
          <w:trHeight w:val="1008"/>
          <w:jc w:val="center"/>
        </w:trPr>
        <w:tc>
          <w:tcPr>
            <w:tcW w:w="961" w:type="dxa"/>
            <w:tcBorders>
              <w:top w:val="nil"/>
              <w:left w:val="single" w:sz="4" w:space="0" w:color="auto"/>
              <w:bottom w:val="single" w:sz="4" w:space="0" w:color="auto"/>
              <w:right w:val="single" w:sz="4" w:space="0" w:color="auto"/>
            </w:tcBorders>
            <w:shd w:val="clear" w:color="000000" w:fill="D9D9D9"/>
            <w:noWrap/>
            <w:vAlign w:val="center"/>
            <w:hideMark/>
          </w:tcPr>
          <w:p w:rsidR="00022DED" w:rsidRPr="00C24298" w:rsidRDefault="00022DED" w:rsidP="00022DED">
            <w:pPr>
              <w:spacing w:after="0" w:line="240" w:lineRule="auto"/>
              <w:jc w:val="center"/>
              <w:rPr>
                <w:rFonts w:ascii="Calibri" w:eastAsia="Times New Roman" w:hAnsi="Calibri" w:cs="Calibri"/>
                <w:b/>
                <w:bCs/>
                <w:color w:val="000000"/>
              </w:rPr>
            </w:pPr>
            <w:r w:rsidRPr="00C24298">
              <w:rPr>
                <w:rFonts w:ascii="Calibri" w:eastAsia="Times New Roman" w:hAnsi="Calibri" w:cs="Calibri"/>
                <w:b/>
                <w:bCs/>
                <w:color w:val="000000"/>
              </w:rPr>
              <w:t>6</w:t>
            </w:r>
          </w:p>
        </w:tc>
        <w:tc>
          <w:tcPr>
            <w:tcW w:w="1824" w:type="dxa"/>
            <w:tcBorders>
              <w:top w:val="nil"/>
              <w:left w:val="nil"/>
              <w:bottom w:val="single" w:sz="4" w:space="0" w:color="auto"/>
              <w:right w:val="single" w:sz="4" w:space="0" w:color="auto"/>
            </w:tcBorders>
            <w:shd w:val="clear" w:color="000000" w:fill="F2F2F2"/>
            <w:vAlign w:val="center"/>
            <w:hideMark/>
          </w:tcPr>
          <w:p w:rsidR="00022DED" w:rsidRPr="00C24298" w:rsidRDefault="00022DED" w:rsidP="00022DED">
            <w:pPr>
              <w:spacing w:after="0" w:line="240" w:lineRule="auto"/>
              <w:jc w:val="center"/>
              <w:rPr>
                <w:rFonts w:ascii="Calibri" w:eastAsia="Times New Roman" w:hAnsi="Calibri" w:cs="Calibri"/>
                <w:color w:val="FF0000"/>
              </w:rPr>
            </w:pPr>
            <w:r w:rsidRPr="00AC4D31">
              <w:rPr>
                <w:rFonts w:ascii="Calibri" w:eastAsia="Times New Roman" w:hAnsi="Calibri" w:cs="Calibri"/>
              </w:rPr>
              <w:t>CHRISTMAS TREE PLANTATIONS</w:t>
            </w:r>
          </w:p>
        </w:tc>
        <w:tc>
          <w:tcPr>
            <w:tcW w:w="1710" w:type="dxa"/>
            <w:tcBorders>
              <w:top w:val="nil"/>
              <w:left w:val="nil"/>
              <w:bottom w:val="single" w:sz="4" w:space="0" w:color="auto"/>
              <w:right w:val="single" w:sz="4" w:space="0" w:color="auto"/>
            </w:tcBorders>
            <w:shd w:val="clear" w:color="000000" w:fill="F2F2F2"/>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FLAX RYE</w:t>
            </w:r>
          </w:p>
        </w:tc>
        <w:tc>
          <w:tcPr>
            <w:tcW w:w="1440" w:type="dxa"/>
            <w:tcBorders>
              <w:top w:val="nil"/>
              <w:left w:val="nil"/>
              <w:bottom w:val="single" w:sz="4" w:space="0" w:color="auto"/>
              <w:right w:val="single" w:sz="4" w:space="0" w:color="auto"/>
            </w:tcBorders>
            <w:shd w:val="clear" w:color="000000" w:fill="F2F2F2"/>
            <w:noWrap/>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WHEAT</w:t>
            </w:r>
          </w:p>
        </w:tc>
        <w:tc>
          <w:tcPr>
            <w:tcW w:w="1890" w:type="dxa"/>
            <w:tcBorders>
              <w:top w:val="nil"/>
              <w:left w:val="nil"/>
              <w:bottom w:val="single" w:sz="4" w:space="0" w:color="auto"/>
              <w:right w:val="single" w:sz="4" w:space="0" w:color="auto"/>
            </w:tcBorders>
            <w:shd w:val="clear" w:color="000000" w:fill="F2F2F2"/>
            <w:vAlign w:val="center"/>
            <w:hideMark/>
          </w:tcPr>
          <w:p w:rsidR="00022DED" w:rsidRPr="00C24298" w:rsidRDefault="00022DED" w:rsidP="00022DED">
            <w:pPr>
              <w:spacing w:after="0" w:line="240" w:lineRule="auto"/>
              <w:jc w:val="center"/>
              <w:rPr>
                <w:rFonts w:ascii="Calibri" w:eastAsia="Times New Roman" w:hAnsi="Calibri" w:cs="Calibri"/>
              </w:rPr>
            </w:pPr>
            <w:r>
              <w:rPr>
                <w:rFonts w:ascii="Calibri" w:eastAsia="Times New Roman" w:hAnsi="Calibri" w:cs="Calibri"/>
              </w:rPr>
              <w:t>BEETS HOPS</w:t>
            </w:r>
          </w:p>
        </w:tc>
        <w:tc>
          <w:tcPr>
            <w:tcW w:w="1170" w:type="dxa"/>
            <w:tcBorders>
              <w:top w:val="nil"/>
              <w:left w:val="nil"/>
              <w:bottom w:val="single" w:sz="4" w:space="0" w:color="auto"/>
              <w:right w:val="single" w:sz="4" w:space="0" w:color="auto"/>
            </w:tcBorders>
            <w:shd w:val="clear" w:color="000000" w:fill="F2F2F2"/>
            <w:noWrap/>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RICE</w:t>
            </w:r>
          </w:p>
        </w:tc>
        <w:tc>
          <w:tcPr>
            <w:tcW w:w="3060" w:type="dxa"/>
            <w:tcBorders>
              <w:top w:val="nil"/>
              <w:left w:val="nil"/>
              <w:bottom w:val="single" w:sz="4" w:space="0" w:color="auto"/>
              <w:right w:val="single" w:sz="4" w:space="0" w:color="auto"/>
            </w:tcBorders>
            <w:shd w:val="clear" w:color="000000" w:fill="F2F2F2"/>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STRAWBERRY MELONS</w:t>
            </w:r>
          </w:p>
        </w:tc>
        <w:tc>
          <w:tcPr>
            <w:tcW w:w="2160" w:type="dxa"/>
            <w:tcBorders>
              <w:top w:val="nil"/>
              <w:left w:val="nil"/>
              <w:bottom w:val="single" w:sz="4" w:space="0" w:color="auto"/>
              <w:right w:val="single" w:sz="4" w:space="0" w:color="auto"/>
            </w:tcBorders>
            <w:shd w:val="clear" w:color="000000" w:fill="F2F2F2"/>
            <w:vAlign w:val="center"/>
          </w:tcPr>
          <w:p w:rsidR="00E00E15" w:rsidRDefault="00E00E15" w:rsidP="00386D6B">
            <w:pPr>
              <w:spacing w:after="0" w:line="240" w:lineRule="auto"/>
              <w:jc w:val="center"/>
              <w:rPr>
                <w:rFonts w:ascii="Calibri" w:eastAsia="Times New Roman" w:hAnsi="Calibri" w:cs="Calibri"/>
              </w:rPr>
            </w:pPr>
            <w:r>
              <w:rPr>
                <w:rFonts w:ascii="Calibri" w:eastAsia="Times New Roman" w:hAnsi="Calibri" w:cs="Calibri"/>
              </w:rPr>
              <w:t xml:space="preserve">NURSERY </w:t>
            </w:r>
          </w:p>
          <w:p w:rsidR="00022DED" w:rsidRPr="00C24298" w:rsidRDefault="00E00E15" w:rsidP="00386D6B">
            <w:pPr>
              <w:spacing w:after="0" w:line="240" w:lineRule="auto"/>
              <w:jc w:val="center"/>
              <w:rPr>
                <w:rFonts w:ascii="Calibri" w:eastAsia="Times New Roman" w:hAnsi="Calibri" w:cs="Calibri"/>
              </w:rPr>
            </w:pPr>
            <w:r>
              <w:rPr>
                <w:rFonts w:ascii="Calibri" w:eastAsia="Times New Roman" w:hAnsi="Calibri" w:cs="Calibri"/>
              </w:rPr>
              <w:t xml:space="preserve">WIDE AREA USE </w:t>
            </w:r>
          </w:p>
        </w:tc>
      </w:tr>
      <w:tr w:rsidR="00022DED" w:rsidRPr="00C24298" w:rsidTr="00B1325D">
        <w:trPr>
          <w:trHeight w:val="1008"/>
          <w:jc w:val="center"/>
        </w:trPr>
        <w:tc>
          <w:tcPr>
            <w:tcW w:w="961" w:type="dxa"/>
            <w:tcBorders>
              <w:top w:val="nil"/>
              <w:left w:val="single" w:sz="4" w:space="0" w:color="auto"/>
              <w:bottom w:val="single" w:sz="4" w:space="0" w:color="auto"/>
              <w:right w:val="single" w:sz="4" w:space="0" w:color="auto"/>
            </w:tcBorders>
            <w:shd w:val="clear" w:color="000000" w:fill="D9D9D9"/>
            <w:noWrap/>
            <w:vAlign w:val="center"/>
            <w:hideMark/>
          </w:tcPr>
          <w:p w:rsidR="00022DED" w:rsidRPr="00C24298" w:rsidRDefault="00022DED" w:rsidP="00022DED">
            <w:pPr>
              <w:spacing w:after="0" w:line="240" w:lineRule="auto"/>
              <w:jc w:val="center"/>
              <w:rPr>
                <w:rFonts w:ascii="Calibri" w:eastAsia="Times New Roman" w:hAnsi="Calibri" w:cs="Calibri"/>
                <w:b/>
                <w:bCs/>
                <w:color w:val="000000"/>
              </w:rPr>
            </w:pPr>
            <w:r w:rsidRPr="00C24298">
              <w:rPr>
                <w:rFonts w:ascii="Calibri" w:eastAsia="Times New Roman" w:hAnsi="Calibri" w:cs="Calibri"/>
                <w:b/>
                <w:bCs/>
                <w:color w:val="000000"/>
              </w:rPr>
              <w:t>7</w:t>
            </w:r>
          </w:p>
        </w:tc>
        <w:tc>
          <w:tcPr>
            <w:tcW w:w="1824" w:type="dxa"/>
            <w:tcBorders>
              <w:top w:val="nil"/>
              <w:left w:val="nil"/>
              <w:bottom w:val="single" w:sz="4" w:space="0" w:color="auto"/>
              <w:right w:val="single" w:sz="4" w:space="0" w:color="auto"/>
            </w:tcBorders>
            <w:shd w:val="clear" w:color="auto" w:fill="auto"/>
            <w:vAlign w:val="center"/>
            <w:hideMark/>
          </w:tcPr>
          <w:p w:rsidR="00022DED" w:rsidRPr="00C24298" w:rsidRDefault="00022DED" w:rsidP="00022DED">
            <w:pPr>
              <w:spacing w:after="0" w:line="240" w:lineRule="auto"/>
              <w:jc w:val="center"/>
              <w:rPr>
                <w:rFonts w:ascii="Calibri" w:eastAsia="Times New Roman" w:hAnsi="Calibri" w:cs="Calibri"/>
                <w:color w:val="FF0000"/>
              </w:rPr>
            </w:pPr>
            <w:r w:rsidRPr="00AC4D31">
              <w:rPr>
                <w:rFonts w:ascii="Calibri" w:eastAsia="Times New Roman" w:hAnsi="Calibri" w:cs="Calibri"/>
              </w:rPr>
              <w:t>CHRISTMAS TREE PLANTATIONS</w:t>
            </w:r>
          </w:p>
        </w:tc>
        <w:tc>
          <w:tcPr>
            <w:tcW w:w="1710" w:type="dxa"/>
            <w:tcBorders>
              <w:top w:val="nil"/>
              <w:left w:val="nil"/>
              <w:bottom w:val="single" w:sz="4" w:space="0" w:color="auto"/>
              <w:right w:val="single" w:sz="4" w:space="0" w:color="auto"/>
            </w:tcBorders>
            <w:shd w:val="clear" w:color="auto" w:fill="auto"/>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FLAX RYE</w:t>
            </w:r>
          </w:p>
        </w:tc>
        <w:tc>
          <w:tcPr>
            <w:tcW w:w="1440" w:type="dxa"/>
            <w:tcBorders>
              <w:top w:val="nil"/>
              <w:left w:val="nil"/>
              <w:bottom w:val="single" w:sz="4" w:space="0" w:color="auto"/>
              <w:right w:val="single" w:sz="4" w:space="0" w:color="auto"/>
            </w:tcBorders>
            <w:shd w:val="clear" w:color="auto" w:fill="auto"/>
            <w:noWrap/>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WHEAT</w:t>
            </w:r>
          </w:p>
        </w:tc>
        <w:tc>
          <w:tcPr>
            <w:tcW w:w="1890" w:type="dxa"/>
            <w:tcBorders>
              <w:top w:val="nil"/>
              <w:left w:val="nil"/>
              <w:bottom w:val="single" w:sz="4" w:space="0" w:color="auto"/>
              <w:right w:val="single" w:sz="4" w:space="0" w:color="auto"/>
            </w:tcBorders>
            <w:shd w:val="clear" w:color="auto" w:fill="auto"/>
            <w:vAlign w:val="center"/>
            <w:hideMark/>
          </w:tcPr>
          <w:p w:rsidR="00022DED" w:rsidRPr="00C24298" w:rsidRDefault="00022DED" w:rsidP="00022DED">
            <w:pPr>
              <w:spacing w:after="0" w:line="240" w:lineRule="auto"/>
              <w:jc w:val="center"/>
              <w:rPr>
                <w:rFonts w:ascii="Calibri" w:eastAsia="Times New Roman" w:hAnsi="Calibri" w:cs="Calibri"/>
              </w:rPr>
            </w:pPr>
            <w:r>
              <w:rPr>
                <w:rFonts w:ascii="Calibri" w:eastAsia="Times New Roman" w:hAnsi="Calibri" w:cs="Calibri"/>
              </w:rPr>
              <w:t>BEETS HOPS</w:t>
            </w:r>
          </w:p>
        </w:tc>
        <w:tc>
          <w:tcPr>
            <w:tcW w:w="1170" w:type="dxa"/>
            <w:tcBorders>
              <w:top w:val="nil"/>
              <w:left w:val="nil"/>
              <w:bottom w:val="single" w:sz="4" w:space="0" w:color="auto"/>
              <w:right w:val="single" w:sz="4" w:space="0" w:color="auto"/>
            </w:tcBorders>
            <w:shd w:val="clear" w:color="auto" w:fill="auto"/>
            <w:noWrap/>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RICE</w:t>
            </w:r>
          </w:p>
        </w:tc>
        <w:tc>
          <w:tcPr>
            <w:tcW w:w="3060" w:type="dxa"/>
            <w:tcBorders>
              <w:top w:val="nil"/>
              <w:left w:val="nil"/>
              <w:bottom w:val="single" w:sz="4" w:space="0" w:color="auto"/>
              <w:right w:val="single" w:sz="4" w:space="0" w:color="auto"/>
            </w:tcBorders>
            <w:shd w:val="clear" w:color="auto" w:fill="auto"/>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STRAWBERRY MELONS</w:t>
            </w:r>
          </w:p>
        </w:tc>
        <w:tc>
          <w:tcPr>
            <w:tcW w:w="2160" w:type="dxa"/>
            <w:tcBorders>
              <w:top w:val="nil"/>
              <w:left w:val="nil"/>
              <w:bottom w:val="single" w:sz="4" w:space="0" w:color="auto"/>
              <w:right w:val="single" w:sz="4" w:space="0" w:color="auto"/>
            </w:tcBorders>
            <w:shd w:val="clear" w:color="auto" w:fill="auto"/>
            <w:vAlign w:val="center"/>
          </w:tcPr>
          <w:p w:rsidR="00E00E15" w:rsidRDefault="00E00E15" w:rsidP="00386D6B">
            <w:pPr>
              <w:spacing w:after="0" w:line="240" w:lineRule="auto"/>
              <w:jc w:val="center"/>
              <w:rPr>
                <w:rFonts w:ascii="Calibri" w:eastAsia="Times New Roman" w:hAnsi="Calibri" w:cs="Calibri"/>
              </w:rPr>
            </w:pPr>
            <w:r>
              <w:rPr>
                <w:rFonts w:ascii="Calibri" w:eastAsia="Times New Roman" w:hAnsi="Calibri" w:cs="Calibri"/>
              </w:rPr>
              <w:t xml:space="preserve">NURSERY </w:t>
            </w:r>
          </w:p>
          <w:p w:rsidR="00022DED" w:rsidRPr="00C24298" w:rsidRDefault="00E00E15" w:rsidP="00386D6B">
            <w:pPr>
              <w:spacing w:after="0" w:line="240" w:lineRule="auto"/>
              <w:jc w:val="center"/>
              <w:rPr>
                <w:rFonts w:ascii="Calibri" w:eastAsia="Times New Roman" w:hAnsi="Calibri" w:cs="Calibri"/>
              </w:rPr>
            </w:pPr>
            <w:r>
              <w:rPr>
                <w:rFonts w:ascii="Calibri" w:eastAsia="Times New Roman" w:hAnsi="Calibri" w:cs="Calibri"/>
              </w:rPr>
              <w:t xml:space="preserve">WIDE AREA USE </w:t>
            </w:r>
          </w:p>
        </w:tc>
      </w:tr>
      <w:tr w:rsidR="00022DED" w:rsidRPr="00C24298" w:rsidTr="00B1325D">
        <w:trPr>
          <w:trHeight w:val="1008"/>
          <w:jc w:val="center"/>
        </w:trPr>
        <w:tc>
          <w:tcPr>
            <w:tcW w:w="961" w:type="dxa"/>
            <w:tcBorders>
              <w:top w:val="nil"/>
              <w:left w:val="single" w:sz="4" w:space="0" w:color="auto"/>
              <w:bottom w:val="single" w:sz="4" w:space="0" w:color="auto"/>
              <w:right w:val="single" w:sz="4" w:space="0" w:color="auto"/>
            </w:tcBorders>
            <w:shd w:val="clear" w:color="000000" w:fill="D9D9D9"/>
            <w:noWrap/>
            <w:vAlign w:val="center"/>
            <w:hideMark/>
          </w:tcPr>
          <w:p w:rsidR="00022DED" w:rsidRPr="00C24298" w:rsidRDefault="00022DED" w:rsidP="00022DED">
            <w:pPr>
              <w:spacing w:after="0" w:line="240" w:lineRule="auto"/>
              <w:jc w:val="center"/>
              <w:rPr>
                <w:rFonts w:ascii="Calibri" w:eastAsia="Times New Roman" w:hAnsi="Calibri" w:cs="Calibri"/>
                <w:b/>
                <w:bCs/>
                <w:color w:val="000000"/>
              </w:rPr>
            </w:pPr>
            <w:r w:rsidRPr="00C24298">
              <w:rPr>
                <w:rFonts w:ascii="Calibri" w:eastAsia="Times New Roman" w:hAnsi="Calibri" w:cs="Calibri"/>
                <w:b/>
                <w:bCs/>
                <w:color w:val="000000"/>
              </w:rPr>
              <w:lastRenderedPageBreak/>
              <w:t>8</w:t>
            </w:r>
          </w:p>
        </w:tc>
        <w:tc>
          <w:tcPr>
            <w:tcW w:w="1824" w:type="dxa"/>
            <w:tcBorders>
              <w:top w:val="nil"/>
              <w:left w:val="nil"/>
              <w:bottom w:val="single" w:sz="4" w:space="0" w:color="auto"/>
              <w:right w:val="single" w:sz="4" w:space="0" w:color="auto"/>
            </w:tcBorders>
            <w:shd w:val="clear" w:color="auto" w:fill="F2F2F2"/>
            <w:vAlign w:val="center"/>
            <w:hideMark/>
          </w:tcPr>
          <w:p w:rsidR="00022DED" w:rsidRPr="00C24298" w:rsidRDefault="00022DED" w:rsidP="00022DED">
            <w:pPr>
              <w:spacing w:after="0" w:line="240" w:lineRule="auto"/>
              <w:jc w:val="center"/>
              <w:rPr>
                <w:rFonts w:ascii="Calibri" w:eastAsia="Times New Roman" w:hAnsi="Calibri" w:cs="Calibri"/>
                <w:color w:val="FF0000"/>
              </w:rPr>
            </w:pPr>
            <w:r w:rsidRPr="00AC4D31">
              <w:rPr>
                <w:rFonts w:ascii="Calibri" w:eastAsia="Times New Roman" w:hAnsi="Calibri" w:cs="Calibri"/>
              </w:rPr>
              <w:t>CHRISTMAS TREE PLANTATIONS</w:t>
            </w:r>
          </w:p>
        </w:tc>
        <w:tc>
          <w:tcPr>
            <w:tcW w:w="1710" w:type="dxa"/>
            <w:tcBorders>
              <w:top w:val="nil"/>
              <w:left w:val="nil"/>
              <w:bottom w:val="single" w:sz="4" w:space="0" w:color="auto"/>
              <w:right w:val="single" w:sz="4" w:space="0" w:color="auto"/>
            </w:tcBorders>
            <w:shd w:val="clear" w:color="auto" w:fill="F2F2F2"/>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FLAX RYE</w:t>
            </w:r>
          </w:p>
        </w:tc>
        <w:tc>
          <w:tcPr>
            <w:tcW w:w="1440" w:type="dxa"/>
            <w:tcBorders>
              <w:top w:val="nil"/>
              <w:left w:val="nil"/>
              <w:bottom w:val="single" w:sz="4" w:space="0" w:color="auto"/>
              <w:right w:val="single" w:sz="4" w:space="0" w:color="auto"/>
            </w:tcBorders>
            <w:shd w:val="clear" w:color="auto" w:fill="F2F2F2"/>
            <w:noWrap/>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WHEAT</w:t>
            </w:r>
          </w:p>
        </w:tc>
        <w:tc>
          <w:tcPr>
            <w:tcW w:w="1890" w:type="dxa"/>
            <w:tcBorders>
              <w:top w:val="nil"/>
              <w:left w:val="nil"/>
              <w:bottom w:val="single" w:sz="4" w:space="0" w:color="auto"/>
              <w:right w:val="single" w:sz="4" w:space="0" w:color="auto"/>
            </w:tcBorders>
            <w:shd w:val="clear" w:color="000000" w:fill="F2F2F2"/>
            <w:vAlign w:val="center"/>
            <w:hideMark/>
          </w:tcPr>
          <w:p w:rsidR="00022DED" w:rsidRPr="00C24298" w:rsidRDefault="00022DED" w:rsidP="00022DED">
            <w:pPr>
              <w:spacing w:after="0" w:line="240" w:lineRule="auto"/>
              <w:jc w:val="center"/>
              <w:rPr>
                <w:rFonts w:ascii="Calibri" w:eastAsia="Times New Roman" w:hAnsi="Calibri" w:cs="Calibri"/>
              </w:rPr>
            </w:pPr>
            <w:r>
              <w:rPr>
                <w:rFonts w:ascii="Calibri" w:eastAsia="Times New Roman" w:hAnsi="Calibri" w:cs="Calibri"/>
              </w:rPr>
              <w:t>BEETS HOPS</w:t>
            </w:r>
          </w:p>
        </w:tc>
        <w:tc>
          <w:tcPr>
            <w:tcW w:w="1170" w:type="dxa"/>
            <w:tcBorders>
              <w:top w:val="nil"/>
              <w:left w:val="nil"/>
              <w:bottom w:val="single" w:sz="4" w:space="0" w:color="auto"/>
              <w:right w:val="single" w:sz="4" w:space="0" w:color="auto"/>
            </w:tcBorders>
            <w:shd w:val="clear" w:color="000000" w:fill="F2F2F2"/>
            <w:noWrap/>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RICE</w:t>
            </w:r>
          </w:p>
        </w:tc>
        <w:tc>
          <w:tcPr>
            <w:tcW w:w="3060" w:type="dxa"/>
            <w:tcBorders>
              <w:top w:val="nil"/>
              <w:left w:val="nil"/>
              <w:bottom w:val="single" w:sz="4" w:space="0" w:color="auto"/>
              <w:right w:val="single" w:sz="4" w:space="0" w:color="auto"/>
            </w:tcBorders>
            <w:shd w:val="clear" w:color="000000" w:fill="F2F2F2"/>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STRAWBERRY MELONS</w:t>
            </w:r>
          </w:p>
        </w:tc>
        <w:tc>
          <w:tcPr>
            <w:tcW w:w="2160" w:type="dxa"/>
            <w:tcBorders>
              <w:top w:val="nil"/>
              <w:left w:val="nil"/>
              <w:bottom w:val="single" w:sz="4" w:space="0" w:color="auto"/>
              <w:right w:val="single" w:sz="4" w:space="0" w:color="auto"/>
            </w:tcBorders>
            <w:shd w:val="clear" w:color="000000" w:fill="F2F2F2"/>
            <w:vAlign w:val="center"/>
          </w:tcPr>
          <w:p w:rsidR="00E00E15" w:rsidRDefault="00E00E15" w:rsidP="00386D6B">
            <w:pPr>
              <w:spacing w:after="0" w:line="240" w:lineRule="auto"/>
              <w:jc w:val="center"/>
              <w:rPr>
                <w:rFonts w:ascii="Calibri" w:eastAsia="Times New Roman" w:hAnsi="Calibri" w:cs="Calibri"/>
              </w:rPr>
            </w:pPr>
            <w:r>
              <w:rPr>
                <w:rFonts w:ascii="Calibri" w:eastAsia="Times New Roman" w:hAnsi="Calibri" w:cs="Calibri"/>
              </w:rPr>
              <w:t xml:space="preserve">NURSERY </w:t>
            </w:r>
          </w:p>
          <w:p w:rsidR="00E00E15" w:rsidRDefault="00E00E15" w:rsidP="00386D6B">
            <w:pPr>
              <w:spacing w:after="0" w:line="240" w:lineRule="auto"/>
              <w:jc w:val="center"/>
              <w:rPr>
                <w:rFonts w:ascii="Calibri" w:eastAsia="Times New Roman" w:hAnsi="Calibri" w:cs="Calibri"/>
              </w:rPr>
            </w:pPr>
            <w:r>
              <w:rPr>
                <w:rFonts w:ascii="Calibri" w:eastAsia="Times New Roman" w:hAnsi="Calibri" w:cs="Calibri"/>
              </w:rPr>
              <w:t>PINE SEED ORCHARD</w:t>
            </w:r>
          </w:p>
          <w:p w:rsidR="00022DED" w:rsidRPr="00C24298" w:rsidRDefault="00E00E15" w:rsidP="00386D6B">
            <w:pPr>
              <w:spacing w:after="0" w:line="240" w:lineRule="auto"/>
              <w:jc w:val="center"/>
              <w:rPr>
                <w:rFonts w:ascii="Calibri" w:eastAsia="Times New Roman" w:hAnsi="Calibri" w:cs="Calibri"/>
              </w:rPr>
            </w:pPr>
            <w:r>
              <w:rPr>
                <w:rFonts w:ascii="Calibri" w:eastAsia="Times New Roman" w:hAnsi="Calibri" w:cs="Calibri"/>
              </w:rPr>
              <w:t>WIDE AREA USE</w:t>
            </w:r>
            <w:r w:rsidDel="00E00E15">
              <w:rPr>
                <w:rFonts w:ascii="Calibri" w:eastAsia="Times New Roman" w:hAnsi="Calibri" w:cs="Calibri"/>
              </w:rPr>
              <w:t xml:space="preserve"> </w:t>
            </w:r>
          </w:p>
        </w:tc>
      </w:tr>
      <w:tr w:rsidR="00022DED" w:rsidRPr="00C24298" w:rsidTr="00B1325D">
        <w:trPr>
          <w:trHeight w:val="1008"/>
          <w:jc w:val="center"/>
        </w:trPr>
        <w:tc>
          <w:tcPr>
            <w:tcW w:w="961" w:type="dxa"/>
            <w:tcBorders>
              <w:top w:val="nil"/>
              <w:left w:val="single" w:sz="4" w:space="0" w:color="auto"/>
              <w:bottom w:val="single" w:sz="4" w:space="0" w:color="auto"/>
              <w:right w:val="single" w:sz="4" w:space="0" w:color="auto"/>
            </w:tcBorders>
            <w:shd w:val="clear" w:color="000000" w:fill="D9D9D9"/>
            <w:noWrap/>
            <w:vAlign w:val="center"/>
            <w:hideMark/>
          </w:tcPr>
          <w:p w:rsidR="00022DED" w:rsidRPr="00C24298" w:rsidRDefault="00022DED" w:rsidP="00022DED">
            <w:pPr>
              <w:spacing w:after="0" w:line="240" w:lineRule="auto"/>
              <w:jc w:val="center"/>
              <w:rPr>
                <w:rFonts w:ascii="Calibri" w:eastAsia="Times New Roman" w:hAnsi="Calibri" w:cs="Calibri"/>
                <w:b/>
                <w:bCs/>
                <w:color w:val="000000"/>
              </w:rPr>
            </w:pPr>
            <w:r w:rsidRPr="00C24298">
              <w:rPr>
                <w:rFonts w:ascii="Calibri" w:eastAsia="Times New Roman" w:hAnsi="Calibri" w:cs="Calibri"/>
                <w:b/>
                <w:bCs/>
                <w:color w:val="000000"/>
              </w:rPr>
              <w:t>9</w:t>
            </w:r>
          </w:p>
        </w:tc>
        <w:tc>
          <w:tcPr>
            <w:tcW w:w="1824" w:type="dxa"/>
            <w:tcBorders>
              <w:top w:val="nil"/>
              <w:left w:val="nil"/>
              <w:bottom w:val="single" w:sz="4" w:space="0" w:color="auto"/>
              <w:right w:val="single" w:sz="4" w:space="0" w:color="auto"/>
            </w:tcBorders>
            <w:shd w:val="clear" w:color="auto" w:fill="auto"/>
            <w:vAlign w:val="center"/>
            <w:hideMark/>
          </w:tcPr>
          <w:p w:rsidR="00022DED" w:rsidRPr="00C24298" w:rsidRDefault="00022DED" w:rsidP="00022DED">
            <w:pPr>
              <w:spacing w:after="0" w:line="240" w:lineRule="auto"/>
              <w:jc w:val="center"/>
              <w:rPr>
                <w:rFonts w:ascii="Calibri" w:eastAsia="Times New Roman" w:hAnsi="Calibri" w:cs="Calibri"/>
                <w:color w:val="FF0000"/>
              </w:rPr>
            </w:pPr>
            <w:r w:rsidRPr="00AC4D31">
              <w:rPr>
                <w:rFonts w:ascii="Calibri" w:eastAsia="Times New Roman" w:hAnsi="Calibri" w:cs="Calibri"/>
              </w:rPr>
              <w:t>CHRISTMAS TREE PLANTATIONS</w:t>
            </w:r>
          </w:p>
        </w:tc>
        <w:tc>
          <w:tcPr>
            <w:tcW w:w="1710" w:type="dxa"/>
            <w:tcBorders>
              <w:top w:val="nil"/>
              <w:left w:val="nil"/>
              <w:bottom w:val="single" w:sz="4" w:space="0" w:color="auto"/>
              <w:right w:val="single" w:sz="4" w:space="0" w:color="auto"/>
            </w:tcBorders>
            <w:shd w:val="clear" w:color="auto" w:fill="auto"/>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FLAX RYE</w:t>
            </w:r>
          </w:p>
        </w:tc>
        <w:tc>
          <w:tcPr>
            <w:tcW w:w="1440" w:type="dxa"/>
            <w:tcBorders>
              <w:top w:val="nil"/>
              <w:left w:val="nil"/>
              <w:bottom w:val="single" w:sz="4" w:space="0" w:color="auto"/>
              <w:right w:val="single" w:sz="4" w:space="0" w:color="auto"/>
            </w:tcBorders>
            <w:shd w:val="clear" w:color="auto" w:fill="auto"/>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WHEAT</w:t>
            </w:r>
          </w:p>
        </w:tc>
        <w:tc>
          <w:tcPr>
            <w:tcW w:w="1890" w:type="dxa"/>
            <w:tcBorders>
              <w:top w:val="nil"/>
              <w:left w:val="nil"/>
              <w:bottom w:val="single" w:sz="4" w:space="0" w:color="auto"/>
              <w:right w:val="single" w:sz="4" w:space="0" w:color="auto"/>
            </w:tcBorders>
            <w:shd w:val="clear" w:color="auto" w:fill="auto"/>
            <w:vAlign w:val="center"/>
            <w:hideMark/>
          </w:tcPr>
          <w:p w:rsidR="00022DED" w:rsidRPr="00C24298" w:rsidRDefault="00022DED" w:rsidP="00022DED">
            <w:pPr>
              <w:spacing w:after="0" w:line="240" w:lineRule="auto"/>
              <w:jc w:val="center"/>
              <w:rPr>
                <w:rFonts w:ascii="Calibri" w:eastAsia="Times New Roman" w:hAnsi="Calibri" w:cs="Calibri"/>
              </w:rPr>
            </w:pPr>
            <w:r>
              <w:rPr>
                <w:rFonts w:ascii="Calibri" w:eastAsia="Times New Roman" w:hAnsi="Calibri" w:cs="Calibri"/>
              </w:rPr>
              <w:t>BEETS HOPS</w:t>
            </w:r>
          </w:p>
        </w:tc>
        <w:tc>
          <w:tcPr>
            <w:tcW w:w="1170" w:type="dxa"/>
            <w:tcBorders>
              <w:top w:val="nil"/>
              <w:left w:val="nil"/>
              <w:bottom w:val="single" w:sz="4" w:space="0" w:color="auto"/>
              <w:right w:val="single" w:sz="4" w:space="0" w:color="auto"/>
            </w:tcBorders>
            <w:shd w:val="clear" w:color="auto" w:fill="auto"/>
            <w:noWrap/>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RICE</w:t>
            </w:r>
          </w:p>
        </w:tc>
        <w:tc>
          <w:tcPr>
            <w:tcW w:w="3060" w:type="dxa"/>
            <w:tcBorders>
              <w:top w:val="nil"/>
              <w:left w:val="nil"/>
              <w:bottom w:val="single" w:sz="4" w:space="0" w:color="auto"/>
              <w:right w:val="single" w:sz="4" w:space="0" w:color="auto"/>
            </w:tcBorders>
            <w:shd w:val="clear" w:color="auto" w:fill="auto"/>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STRAWBERRY MELONS</w:t>
            </w:r>
          </w:p>
        </w:tc>
        <w:tc>
          <w:tcPr>
            <w:tcW w:w="2160" w:type="dxa"/>
            <w:tcBorders>
              <w:top w:val="nil"/>
              <w:left w:val="nil"/>
              <w:bottom w:val="single" w:sz="4" w:space="0" w:color="auto"/>
              <w:right w:val="single" w:sz="4" w:space="0" w:color="auto"/>
            </w:tcBorders>
            <w:shd w:val="clear" w:color="auto" w:fill="auto"/>
            <w:vAlign w:val="center"/>
          </w:tcPr>
          <w:p w:rsidR="00E00E15" w:rsidRDefault="00E00E15" w:rsidP="00386D6B">
            <w:pPr>
              <w:spacing w:after="0" w:line="240" w:lineRule="auto"/>
              <w:jc w:val="center"/>
              <w:rPr>
                <w:rFonts w:ascii="Calibri" w:eastAsia="Times New Roman" w:hAnsi="Calibri" w:cs="Calibri"/>
              </w:rPr>
            </w:pPr>
            <w:r>
              <w:rPr>
                <w:rFonts w:ascii="Calibri" w:eastAsia="Times New Roman" w:hAnsi="Calibri" w:cs="Calibri"/>
              </w:rPr>
              <w:t xml:space="preserve">NURSERY </w:t>
            </w:r>
          </w:p>
          <w:p w:rsidR="00022DED" w:rsidRPr="00C24298" w:rsidRDefault="00E00E15" w:rsidP="00386D6B">
            <w:pPr>
              <w:spacing w:after="0" w:line="240" w:lineRule="auto"/>
              <w:jc w:val="center"/>
              <w:rPr>
                <w:rFonts w:ascii="Calibri" w:eastAsia="Times New Roman" w:hAnsi="Calibri" w:cs="Calibri"/>
              </w:rPr>
            </w:pPr>
            <w:r>
              <w:rPr>
                <w:rFonts w:ascii="Calibri" w:eastAsia="Times New Roman" w:hAnsi="Calibri" w:cs="Calibri"/>
              </w:rPr>
              <w:t xml:space="preserve">WIDE AREA USE </w:t>
            </w:r>
          </w:p>
        </w:tc>
      </w:tr>
      <w:tr w:rsidR="00022DED" w:rsidRPr="00C24298" w:rsidTr="00B1325D">
        <w:trPr>
          <w:trHeight w:val="1008"/>
          <w:jc w:val="center"/>
        </w:trPr>
        <w:tc>
          <w:tcPr>
            <w:tcW w:w="961" w:type="dxa"/>
            <w:tcBorders>
              <w:top w:val="nil"/>
              <w:left w:val="single" w:sz="4" w:space="0" w:color="auto"/>
              <w:bottom w:val="single" w:sz="4" w:space="0" w:color="auto"/>
              <w:right w:val="single" w:sz="4" w:space="0" w:color="auto"/>
            </w:tcBorders>
            <w:shd w:val="clear" w:color="000000" w:fill="D9D9D9"/>
            <w:noWrap/>
            <w:vAlign w:val="center"/>
            <w:hideMark/>
          </w:tcPr>
          <w:p w:rsidR="00022DED" w:rsidRPr="00C24298" w:rsidRDefault="00022DED" w:rsidP="00022DED">
            <w:pPr>
              <w:spacing w:after="0" w:line="240" w:lineRule="auto"/>
              <w:jc w:val="center"/>
              <w:rPr>
                <w:rFonts w:ascii="Calibri" w:eastAsia="Times New Roman" w:hAnsi="Calibri" w:cs="Calibri"/>
                <w:b/>
                <w:bCs/>
                <w:color w:val="000000"/>
              </w:rPr>
            </w:pPr>
            <w:r w:rsidRPr="00C24298">
              <w:rPr>
                <w:rFonts w:ascii="Calibri" w:eastAsia="Times New Roman" w:hAnsi="Calibri" w:cs="Calibri"/>
                <w:b/>
                <w:bCs/>
                <w:color w:val="000000"/>
              </w:rPr>
              <w:t>10</w:t>
            </w:r>
          </w:p>
        </w:tc>
        <w:tc>
          <w:tcPr>
            <w:tcW w:w="1824" w:type="dxa"/>
            <w:tcBorders>
              <w:top w:val="nil"/>
              <w:left w:val="nil"/>
              <w:bottom w:val="single" w:sz="4" w:space="0" w:color="auto"/>
              <w:right w:val="single" w:sz="4" w:space="0" w:color="auto"/>
            </w:tcBorders>
            <w:shd w:val="clear" w:color="000000" w:fill="F2F2F2"/>
            <w:vAlign w:val="center"/>
            <w:hideMark/>
          </w:tcPr>
          <w:p w:rsidR="00022DED" w:rsidRPr="00C24298" w:rsidRDefault="00022DED" w:rsidP="00022DED">
            <w:pPr>
              <w:spacing w:after="0" w:line="240" w:lineRule="auto"/>
              <w:jc w:val="center"/>
              <w:rPr>
                <w:rFonts w:ascii="Calibri" w:eastAsia="Times New Roman" w:hAnsi="Calibri" w:cs="Calibri"/>
                <w:color w:val="FF0000"/>
              </w:rPr>
            </w:pPr>
            <w:r w:rsidRPr="00AC4D31">
              <w:rPr>
                <w:rFonts w:ascii="Calibri" w:eastAsia="Times New Roman" w:hAnsi="Calibri" w:cs="Calibri"/>
              </w:rPr>
              <w:t>CHRISTMAS TREE PLANTATIONS</w:t>
            </w:r>
          </w:p>
        </w:tc>
        <w:tc>
          <w:tcPr>
            <w:tcW w:w="1710" w:type="dxa"/>
            <w:tcBorders>
              <w:top w:val="nil"/>
              <w:left w:val="nil"/>
              <w:bottom w:val="single" w:sz="4" w:space="0" w:color="auto"/>
              <w:right w:val="single" w:sz="4" w:space="0" w:color="auto"/>
            </w:tcBorders>
            <w:shd w:val="clear" w:color="000000" w:fill="F2F2F2"/>
            <w:noWrap/>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FLAX RYE</w:t>
            </w:r>
          </w:p>
        </w:tc>
        <w:tc>
          <w:tcPr>
            <w:tcW w:w="1440" w:type="dxa"/>
            <w:tcBorders>
              <w:top w:val="nil"/>
              <w:left w:val="nil"/>
              <w:bottom w:val="single" w:sz="4" w:space="0" w:color="auto"/>
              <w:right w:val="single" w:sz="4" w:space="0" w:color="auto"/>
            </w:tcBorders>
            <w:shd w:val="clear" w:color="000000" w:fill="F2F2F2"/>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WHEAT</w:t>
            </w:r>
          </w:p>
        </w:tc>
        <w:tc>
          <w:tcPr>
            <w:tcW w:w="1890" w:type="dxa"/>
            <w:tcBorders>
              <w:top w:val="nil"/>
              <w:left w:val="nil"/>
              <w:bottom w:val="single" w:sz="4" w:space="0" w:color="auto"/>
              <w:right w:val="single" w:sz="4" w:space="0" w:color="auto"/>
            </w:tcBorders>
            <w:shd w:val="clear" w:color="000000" w:fill="F2F2F2"/>
            <w:vAlign w:val="center"/>
            <w:hideMark/>
          </w:tcPr>
          <w:p w:rsidR="00022DED" w:rsidRPr="00C24298" w:rsidRDefault="00022DED" w:rsidP="00022DED">
            <w:pPr>
              <w:spacing w:after="0" w:line="240" w:lineRule="auto"/>
              <w:jc w:val="center"/>
              <w:rPr>
                <w:rFonts w:ascii="Calibri" w:eastAsia="Times New Roman" w:hAnsi="Calibri" w:cs="Calibri"/>
              </w:rPr>
            </w:pPr>
            <w:r>
              <w:rPr>
                <w:rFonts w:ascii="Calibri" w:eastAsia="Times New Roman" w:hAnsi="Calibri" w:cs="Calibri"/>
              </w:rPr>
              <w:t>BEETS HOPS</w:t>
            </w:r>
          </w:p>
        </w:tc>
        <w:tc>
          <w:tcPr>
            <w:tcW w:w="1170" w:type="dxa"/>
            <w:tcBorders>
              <w:top w:val="nil"/>
              <w:left w:val="nil"/>
              <w:bottom w:val="single" w:sz="4" w:space="0" w:color="auto"/>
              <w:right w:val="single" w:sz="4" w:space="0" w:color="auto"/>
            </w:tcBorders>
            <w:shd w:val="clear" w:color="000000" w:fill="F2F2F2"/>
            <w:noWrap/>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RICE</w:t>
            </w:r>
          </w:p>
        </w:tc>
        <w:tc>
          <w:tcPr>
            <w:tcW w:w="3060" w:type="dxa"/>
            <w:tcBorders>
              <w:top w:val="nil"/>
              <w:left w:val="nil"/>
              <w:bottom w:val="single" w:sz="4" w:space="0" w:color="auto"/>
              <w:right w:val="single" w:sz="4" w:space="0" w:color="auto"/>
            </w:tcBorders>
            <w:shd w:val="clear" w:color="000000" w:fill="F2F2F2"/>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STRAWBERRY MELONS</w:t>
            </w:r>
          </w:p>
        </w:tc>
        <w:tc>
          <w:tcPr>
            <w:tcW w:w="2160" w:type="dxa"/>
            <w:tcBorders>
              <w:top w:val="nil"/>
              <w:left w:val="nil"/>
              <w:bottom w:val="single" w:sz="4" w:space="0" w:color="auto"/>
              <w:right w:val="single" w:sz="4" w:space="0" w:color="auto"/>
            </w:tcBorders>
            <w:shd w:val="clear" w:color="000000" w:fill="F2F2F2"/>
            <w:vAlign w:val="center"/>
          </w:tcPr>
          <w:p w:rsidR="00E00E15" w:rsidRDefault="00E00E15" w:rsidP="00386D6B">
            <w:pPr>
              <w:spacing w:after="0" w:line="240" w:lineRule="auto"/>
              <w:jc w:val="center"/>
              <w:rPr>
                <w:rFonts w:ascii="Calibri" w:eastAsia="Times New Roman" w:hAnsi="Calibri" w:cs="Calibri"/>
              </w:rPr>
            </w:pPr>
            <w:r>
              <w:rPr>
                <w:rFonts w:ascii="Calibri" w:eastAsia="Times New Roman" w:hAnsi="Calibri" w:cs="Calibri"/>
              </w:rPr>
              <w:t xml:space="preserve">NURSERY </w:t>
            </w:r>
          </w:p>
          <w:p w:rsidR="00022DED" w:rsidRPr="00C24298" w:rsidRDefault="00E00E15" w:rsidP="00386D6B">
            <w:pPr>
              <w:spacing w:after="0" w:line="240" w:lineRule="auto"/>
              <w:jc w:val="center"/>
              <w:rPr>
                <w:rFonts w:ascii="Calibri" w:eastAsia="Times New Roman" w:hAnsi="Calibri" w:cs="Calibri"/>
              </w:rPr>
            </w:pPr>
            <w:r>
              <w:rPr>
                <w:rFonts w:ascii="Calibri" w:eastAsia="Times New Roman" w:hAnsi="Calibri" w:cs="Calibri"/>
              </w:rPr>
              <w:t xml:space="preserve">WIDE AREA USE </w:t>
            </w:r>
          </w:p>
        </w:tc>
      </w:tr>
      <w:tr w:rsidR="00022DED" w:rsidRPr="00C24298" w:rsidTr="00B1325D">
        <w:trPr>
          <w:trHeight w:val="1008"/>
          <w:jc w:val="center"/>
        </w:trPr>
        <w:tc>
          <w:tcPr>
            <w:tcW w:w="961" w:type="dxa"/>
            <w:tcBorders>
              <w:top w:val="nil"/>
              <w:left w:val="single" w:sz="4" w:space="0" w:color="auto"/>
              <w:bottom w:val="single" w:sz="4" w:space="0" w:color="auto"/>
              <w:right w:val="single" w:sz="4" w:space="0" w:color="auto"/>
            </w:tcBorders>
            <w:shd w:val="clear" w:color="000000" w:fill="D9D9D9"/>
            <w:noWrap/>
            <w:vAlign w:val="center"/>
            <w:hideMark/>
          </w:tcPr>
          <w:p w:rsidR="00022DED" w:rsidRPr="00C24298" w:rsidRDefault="00022DED" w:rsidP="00022DED">
            <w:pPr>
              <w:spacing w:after="0" w:line="240" w:lineRule="auto"/>
              <w:jc w:val="center"/>
              <w:rPr>
                <w:rFonts w:ascii="Calibri" w:eastAsia="Times New Roman" w:hAnsi="Calibri" w:cs="Calibri"/>
                <w:b/>
                <w:bCs/>
                <w:color w:val="000000"/>
              </w:rPr>
            </w:pPr>
            <w:r w:rsidRPr="00C24298">
              <w:rPr>
                <w:rFonts w:ascii="Calibri" w:eastAsia="Times New Roman" w:hAnsi="Calibri" w:cs="Calibri"/>
                <w:b/>
                <w:bCs/>
                <w:color w:val="000000"/>
              </w:rPr>
              <w:t>11</w:t>
            </w:r>
          </w:p>
        </w:tc>
        <w:tc>
          <w:tcPr>
            <w:tcW w:w="1824" w:type="dxa"/>
            <w:tcBorders>
              <w:top w:val="nil"/>
              <w:left w:val="nil"/>
              <w:bottom w:val="single" w:sz="4" w:space="0" w:color="auto"/>
              <w:right w:val="single" w:sz="4" w:space="0" w:color="auto"/>
            </w:tcBorders>
            <w:shd w:val="clear" w:color="auto" w:fill="auto"/>
            <w:vAlign w:val="center"/>
            <w:hideMark/>
          </w:tcPr>
          <w:p w:rsidR="00022DED" w:rsidRPr="00C24298" w:rsidRDefault="00022DED" w:rsidP="00022DED">
            <w:pPr>
              <w:spacing w:after="0" w:line="240" w:lineRule="auto"/>
              <w:jc w:val="center"/>
              <w:rPr>
                <w:rFonts w:ascii="Calibri" w:eastAsia="Times New Roman" w:hAnsi="Calibri" w:cs="Calibri"/>
                <w:color w:val="FF0000"/>
              </w:rPr>
            </w:pPr>
            <w:r w:rsidRPr="00AC4D31">
              <w:rPr>
                <w:rFonts w:ascii="Calibri" w:eastAsia="Times New Roman" w:hAnsi="Calibri" w:cs="Calibri"/>
              </w:rPr>
              <w:t>CHRISTMAS TREE PLANTATIONS</w:t>
            </w:r>
          </w:p>
        </w:tc>
        <w:tc>
          <w:tcPr>
            <w:tcW w:w="1710" w:type="dxa"/>
            <w:tcBorders>
              <w:top w:val="nil"/>
              <w:left w:val="nil"/>
              <w:bottom w:val="single" w:sz="4" w:space="0" w:color="auto"/>
              <w:right w:val="single" w:sz="4" w:space="0" w:color="auto"/>
            </w:tcBorders>
            <w:shd w:val="clear" w:color="auto" w:fill="auto"/>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FLAX RYE</w:t>
            </w:r>
          </w:p>
        </w:tc>
        <w:tc>
          <w:tcPr>
            <w:tcW w:w="1440" w:type="dxa"/>
            <w:tcBorders>
              <w:top w:val="nil"/>
              <w:left w:val="nil"/>
              <w:bottom w:val="single" w:sz="4" w:space="0" w:color="auto"/>
              <w:right w:val="single" w:sz="4" w:space="0" w:color="auto"/>
            </w:tcBorders>
            <w:shd w:val="clear" w:color="auto" w:fill="auto"/>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WHEAT</w:t>
            </w:r>
          </w:p>
        </w:tc>
        <w:tc>
          <w:tcPr>
            <w:tcW w:w="1890" w:type="dxa"/>
            <w:tcBorders>
              <w:top w:val="nil"/>
              <w:left w:val="nil"/>
              <w:bottom w:val="single" w:sz="4" w:space="0" w:color="auto"/>
              <w:right w:val="single" w:sz="4" w:space="0" w:color="auto"/>
            </w:tcBorders>
            <w:shd w:val="clear" w:color="auto" w:fill="auto"/>
            <w:vAlign w:val="center"/>
            <w:hideMark/>
          </w:tcPr>
          <w:p w:rsidR="00022DED" w:rsidRPr="00C24298" w:rsidRDefault="00022DED" w:rsidP="00022DED">
            <w:pPr>
              <w:spacing w:after="0" w:line="240" w:lineRule="auto"/>
              <w:jc w:val="center"/>
              <w:rPr>
                <w:rFonts w:ascii="Calibri" w:eastAsia="Times New Roman" w:hAnsi="Calibri" w:cs="Calibri"/>
              </w:rPr>
            </w:pPr>
            <w:r>
              <w:rPr>
                <w:rFonts w:ascii="Calibri" w:eastAsia="Times New Roman" w:hAnsi="Calibri" w:cs="Calibri"/>
              </w:rPr>
              <w:t>BEETS HOPS</w:t>
            </w:r>
          </w:p>
        </w:tc>
        <w:tc>
          <w:tcPr>
            <w:tcW w:w="1170" w:type="dxa"/>
            <w:tcBorders>
              <w:top w:val="nil"/>
              <w:left w:val="nil"/>
              <w:bottom w:val="single" w:sz="4" w:space="0" w:color="auto"/>
              <w:right w:val="single" w:sz="4" w:space="0" w:color="auto"/>
            </w:tcBorders>
            <w:shd w:val="clear" w:color="000000" w:fill="000000"/>
            <w:noWrap/>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no uses</w:t>
            </w:r>
          </w:p>
        </w:tc>
        <w:tc>
          <w:tcPr>
            <w:tcW w:w="3060" w:type="dxa"/>
            <w:tcBorders>
              <w:top w:val="nil"/>
              <w:left w:val="nil"/>
              <w:bottom w:val="single" w:sz="4" w:space="0" w:color="auto"/>
              <w:right w:val="single" w:sz="4" w:space="0" w:color="auto"/>
            </w:tcBorders>
            <w:shd w:val="clear" w:color="auto" w:fill="auto"/>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STRAWBERRY MELONS</w:t>
            </w:r>
          </w:p>
        </w:tc>
        <w:tc>
          <w:tcPr>
            <w:tcW w:w="2160" w:type="dxa"/>
            <w:tcBorders>
              <w:top w:val="nil"/>
              <w:left w:val="nil"/>
              <w:bottom w:val="single" w:sz="4" w:space="0" w:color="auto"/>
              <w:right w:val="single" w:sz="4" w:space="0" w:color="auto"/>
            </w:tcBorders>
            <w:shd w:val="clear" w:color="auto" w:fill="auto"/>
            <w:vAlign w:val="center"/>
          </w:tcPr>
          <w:p w:rsidR="00E00E15" w:rsidRDefault="00E00E15" w:rsidP="00386D6B">
            <w:pPr>
              <w:spacing w:after="0" w:line="240" w:lineRule="auto"/>
              <w:jc w:val="center"/>
              <w:rPr>
                <w:rFonts w:ascii="Calibri" w:eastAsia="Times New Roman" w:hAnsi="Calibri" w:cs="Calibri"/>
              </w:rPr>
            </w:pPr>
            <w:r>
              <w:rPr>
                <w:rFonts w:ascii="Calibri" w:eastAsia="Times New Roman" w:hAnsi="Calibri" w:cs="Calibri"/>
              </w:rPr>
              <w:t xml:space="preserve">NURSERY </w:t>
            </w:r>
          </w:p>
          <w:p w:rsidR="00E00E15" w:rsidRDefault="00E00E15" w:rsidP="00386D6B">
            <w:pPr>
              <w:spacing w:after="0" w:line="240" w:lineRule="auto"/>
              <w:jc w:val="center"/>
              <w:rPr>
                <w:rFonts w:ascii="Calibri" w:eastAsia="Times New Roman" w:hAnsi="Calibri" w:cs="Calibri"/>
              </w:rPr>
            </w:pPr>
            <w:r>
              <w:rPr>
                <w:rFonts w:ascii="Calibri" w:eastAsia="Times New Roman" w:hAnsi="Calibri" w:cs="Calibri"/>
              </w:rPr>
              <w:t>WIDE AREA USE</w:t>
            </w:r>
          </w:p>
          <w:p w:rsidR="00022DED" w:rsidRPr="00C24298" w:rsidRDefault="00022DED" w:rsidP="00386D6B">
            <w:pPr>
              <w:spacing w:after="0" w:line="240" w:lineRule="auto"/>
              <w:jc w:val="center"/>
              <w:rPr>
                <w:rFonts w:ascii="Calibri" w:eastAsia="Times New Roman" w:hAnsi="Calibri" w:cs="Calibri"/>
              </w:rPr>
            </w:pPr>
          </w:p>
        </w:tc>
      </w:tr>
      <w:tr w:rsidR="00022DED" w:rsidRPr="00C24298" w:rsidTr="00B1325D">
        <w:trPr>
          <w:trHeight w:val="1008"/>
          <w:jc w:val="center"/>
        </w:trPr>
        <w:tc>
          <w:tcPr>
            <w:tcW w:w="961" w:type="dxa"/>
            <w:tcBorders>
              <w:top w:val="nil"/>
              <w:left w:val="single" w:sz="4" w:space="0" w:color="auto"/>
              <w:bottom w:val="single" w:sz="4" w:space="0" w:color="auto"/>
              <w:right w:val="single" w:sz="4" w:space="0" w:color="auto"/>
            </w:tcBorders>
            <w:shd w:val="clear" w:color="000000" w:fill="D9D9D9"/>
            <w:noWrap/>
            <w:vAlign w:val="center"/>
            <w:hideMark/>
          </w:tcPr>
          <w:p w:rsidR="00022DED" w:rsidRPr="00C24298" w:rsidRDefault="00022DED" w:rsidP="00022DED">
            <w:pPr>
              <w:spacing w:after="0" w:line="240" w:lineRule="auto"/>
              <w:jc w:val="center"/>
              <w:rPr>
                <w:rFonts w:ascii="Calibri" w:eastAsia="Times New Roman" w:hAnsi="Calibri" w:cs="Calibri"/>
                <w:b/>
                <w:bCs/>
                <w:color w:val="000000"/>
              </w:rPr>
            </w:pPr>
            <w:r w:rsidRPr="00C24298">
              <w:rPr>
                <w:rFonts w:ascii="Calibri" w:eastAsia="Times New Roman" w:hAnsi="Calibri" w:cs="Calibri"/>
                <w:b/>
                <w:bCs/>
                <w:color w:val="000000"/>
              </w:rPr>
              <w:t>12</w:t>
            </w:r>
          </w:p>
        </w:tc>
        <w:tc>
          <w:tcPr>
            <w:tcW w:w="1824" w:type="dxa"/>
            <w:tcBorders>
              <w:top w:val="nil"/>
              <w:left w:val="nil"/>
              <w:bottom w:val="single" w:sz="4" w:space="0" w:color="auto"/>
              <w:right w:val="single" w:sz="4" w:space="0" w:color="auto"/>
            </w:tcBorders>
            <w:shd w:val="clear" w:color="000000" w:fill="F2F2F2"/>
            <w:vAlign w:val="center"/>
            <w:hideMark/>
          </w:tcPr>
          <w:p w:rsidR="00022DED" w:rsidRPr="00C24298" w:rsidRDefault="00022DED" w:rsidP="00022DED">
            <w:pPr>
              <w:spacing w:after="0" w:line="240" w:lineRule="auto"/>
              <w:jc w:val="center"/>
              <w:rPr>
                <w:rFonts w:ascii="Calibri" w:eastAsia="Times New Roman" w:hAnsi="Calibri" w:cs="Calibri"/>
                <w:color w:val="FF0000"/>
              </w:rPr>
            </w:pPr>
            <w:r w:rsidRPr="00AC4D31">
              <w:rPr>
                <w:rFonts w:ascii="Calibri" w:eastAsia="Times New Roman" w:hAnsi="Calibri" w:cs="Calibri"/>
              </w:rPr>
              <w:t>CHRISTMAS TREE PLANTATIONS</w:t>
            </w:r>
          </w:p>
        </w:tc>
        <w:tc>
          <w:tcPr>
            <w:tcW w:w="1710" w:type="dxa"/>
            <w:tcBorders>
              <w:top w:val="nil"/>
              <w:left w:val="nil"/>
              <w:bottom w:val="single" w:sz="4" w:space="0" w:color="auto"/>
              <w:right w:val="single" w:sz="4" w:space="0" w:color="auto"/>
            </w:tcBorders>
            <w:shd w:val="clear" w:color="000000" w:fill="F2F2F2"/>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FLAX RYE</w:t>
            </w:r>
          </w:p>
        </w:tc>
        <w:tc>
          <w:tcPr>
            <w:tcW w:w="1440" w:type="dxa"/>
            <w:tcBorders>
              <w:top w:val="nil"/>
              <w:left w:val="nil"/>
              <w:bottom w:val="single" w:sz="4" w:space="0" w:color="auto"/>
              <w:right w:val="single" w:sz="4" w:space="0" w:color="auto"/>
            </w:tcBorders>
            <w:shd w:val="clear" w:color="000000" w:fill="F2F2F2"/>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WHEAT</w:t>
            </w:r>
          </w:p>
        </w:tc>
        <w:tc>
          <w:tcPr>
            <w:tcW w:w="1890" w:type="dxa"/>
            <w:tcBorders>
              <w:top w:val="nil"/>
              <w:left w:val="nil"/>
              <w:bottom w:val="single" w:sz="4" w:space="0" w:color="auto"/>
              <w:right w:val="single" w:sz="4" w:space="0" w:color="auto"/>
            </w:tcBorders>
            <w:shd w:val="clear" w:color="000000" w:fill="F2F2F2"/>
            <w:vAlign w:val="center"/>
            <w:hideMark/>
          </w:tcPr>
          <w:p w:rsidR="00022DED" w:rsidRPr="00C24298" w:rsidRDefault="00022DED" w:rsidP="00022DED">
            <w:pPr>
              <w:spacing w:after="0" w:line="240" w:lineRule="auto"/>
              <w:jc w:val="center"/>
              <w:rPr>
                <w:rFonts w:ascii="Calibri" w:eastAsia="Times New Roman" w:hAnsi="Calibri" w:cs="Calibri"/>
              </w:rPr>
            </w:pPr>
            <w:r>
              <w:rPr>
                <w:rFonts w:ascii="Calibri" w:eastAsia="Times New Roman" w:hAnsi="Calibri" w:cs="Calibri"/>
              </w:rPr>
              <w:t>BEETS HOPS</w:t>
            </w:r>
          </w:p>
        </w:tc>
        <w:tc>
          <w:tcPr>
            <w:tcW w:w="1170" w:type="dxa"/>
            <w:tcBorders>
              <w:top w:val="nil"/>
              <w:left w:val="nil"/>
              <w:bottom w:val="single" w:sz="4" w:space="0" w:color="auto"/>
              <w:right w:val="single" w:sz="4" w:space="0" w:color="auto"/>
            </w:tcBorders>
            <w:shd w:val="clear" w:color="000000" w:fill="000000"/>
            <w:noWrap/>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no uses</w:t>
            </w:r>
          </w:p>
        </w:tc>
        <w:tc>
          <w:tcPr>
            <w:tcW w:w="3060" w:type="dxa"/>
            <w:tcBorders>
              <w:top w:val="nil"/>
              <w:left w:val="nil"/>
              <w:bottom w:val="single" w:sz="4" w:space="0" w:color="auto"/>
              <w:right w:val="single" w:sz="4" w:space="0" w:color="auto"/>
            </w:tcBorders>
            <w:shd w:val="clear" w:color="000000" w:fill="F2F2F2"/>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STRAWBERRY MELONS</w:t>
            </w:r>
          </w:p>
        </w:tc>
        <w:tc>
          <w:tcPr>
            <w:tcW w:w="2160" w:type="dxa"/>
            <w:tcBorders>
              <w:top w:val="nil"/>
              <w:left w:val="nil"/>
              <w:bottom w:val="single" w:sz="4" w:space="0" w:color="auto"/>
              <w:right w:val="single" w:sz="4" w:space="0" w:color="auto"/>
            </w:tcBorders>
            <w:shd w:val="clear" w:color="000000" w:fill="F2F2F2"/>
            <w:vAlign w:val="center"/>
          </w:tcPr>
          <w:p w:rsidR="00E00E15" w:rsidRDefault="00E00E15" w:rsidP="00386D6B">
            <w:pPr>
              <w:spacing w:after="0" w:line="240" w:lineRule="auto"/>
              <w:jc w:val="center"/>
              <w:rPr>
                <w:rFonts w:ascii="Calibri" w:eastAsia="Times New Roman" w:hAnsi="Calibri" w:cs="Calibri"/>
              </w:rPr>
            </w:pPr>
            <w:r>
              <w:rPr>
                <w:rFonts w:ascii="Calibri" w:eastAsia="Times New Roman" w:hAnsi="Calibri" w:cs="Calibri"/>
              </w:rPr>
              <w:t xml:space="preserve">NURSERY </w:t>
            </w:r>
          </w:p>
          <w:p w:rsidR="00E00E15" w:rsidRDefault="00E00E15" w:rsidP="00386D6B">
            <w:pPr>
              <w:spacing w:after="0" w:line="240" w:lineRule="auto"/>
              <w:jc w:val="center"/>
              <w:rPr>
                <w:rFonts w:ascii="Calibri" w:eastAsia="Times New Roman" w:hAnsi="Calibri" w:cs="Calibri"/>
              </w:rPr>
            </w:pPr>
            <w:r>
              <w:rPr>
                <w:rFonts w:ascii="Calibri" w:eastAsia="Times New Roman" w:hAnsi="Calibri" w:cs="Calibri"/>
              </w:rPr>
              <w:t>PINE SEED ORCHARD</w:t>
            </w:r>
          </w:p>
          <w:p w:rsidR="00022DED" w:rsidRPr="00C24298" w:rsidRDefault="00E00E15" w:rsidP="00386D6B">
            <w:pPr>
              <w:spacing w:after="0" w:line="240" w:lineRule="auto"/>
              <w:jc w:val="center"/>
              <w:rPr>
                <w:rFonts w:ascii="Calibri" w:eastAsia="Times New Roman" w:hAnsi="Calibri" w:cs="Calibri"/>
              </w:rPr>
            </w:pPr>
            <w:r>
              <w:rPr>
                <w:rFonts w:ascii="Calibri" w:eastAsia="Times New Roman" w:hAnsi="Calibri" w:cs="Calibri"/>
              </w:rPr>
              <w:t xml:space="preserve">WIDE AREA USE </w:t>
            </w:r>
          </w:p>
        </w:tc>
      </w:tr>
      <w:tr w:rsidR="00022DED" w:rsidRPr="00C24298" w:rsidTr="00B1325D">
        <w:trPr>
          <w:trHeight w:val="1008"/>
          <w:jc w:val="center"/>
        </w:trPr>
        <w:tc>
          <w:tcPr>
            <w:tcW w:w="961" w:type="dxa"/>
            <w:tcBorders>
              <w:top w:val="nil"/>
              <w:left w:val="single" w:sz="4" w:space="0" w:color="auto"/>
              <w:bottom w:val="single" w:sz="4" w:space="0" w:color="auto"/>
              <w:right w:val="single" w:sz="4" w:space="0" w:color="auto"/>
            </w:tcBorders>
            <w:shd w:val="clear" w:color="000000" w:fill="D9D9D9"/>
            <w:noWrap/>
            <w:vAlign w:val="center"/>
            <w:hideMark/>
          </w:tcPr>
          <w:p w:rsidR="00022DED" w:rsidRPr="00C24298" w:rsidRDefault="00022DED" w:rsidP="00022DED">
            <w:pPr>
              <w:spacing w:after="0" w:line="240" w:lineRule="auto"/>
              <w:jc w:val="center"/>
              <w:rPr>
                <w:rFonts w:ascii="Calibri" w:eastAsia="Times New Roman" w:hAnsi="Calibri" w:cs="Calibri"/>
                <w:b/>
                <w:bCs/>
                <w:color w:val="000000"/>
              </w:rPr>
            </w:pPr>
            <w:r w:rsidRPr="00C24298">
              <w:rPr>
                <w:rFonts w:ascii="Calibri" w:eastAsia="Times New Roman" w:hAnsi="Calibri" w:cs="Calibri"/>
                <w:b/>
                <w:bCs/>
                <w:color w:val="000000"/>
              </w:rPr>
              <w:t>13</w:t>
            </w:r>
          </w:p>
        </w:tc>
        <w:tc>
          <w:tcPr>
            <w:tcW w:w="1824" w:type="dxa"/>
            <w:tcBorders>
              <w:top w:val="nil"/>
              <w:left w:val="nil"/>
              <w:bottom w:val="single" w:sz="4" w:space="0" w:color="auto"/>
              <w:right w:val="single" w:sz="4" w:space="0" w:color="auto"/>
            </w:tcBorders>
            <w:shd w:val="clear" w:color="auto" w:fill="auto"/>
            <w:vAlign w:val="center"/>
            <w:hideMark/>
          </w:tcPr>
          <w:p w:rsidR="00022DED" w:rsidRPr="00C24298" w:rsidRDefault="00022DED" w:rsidP="00022DED">
            <w:pPr>
              <w:spacing w:after="0" w:line="240" w:lineRule="auto"/>
              <w:jc w:val="center"/>
              <w:rPr>
                <w:rFonts w:ascii="Calibri" w:eastAsia="Times New Roman" w:hAnsi="Calibri" w:cs="Calibri"/>
                <w:color w:val="FF0000"/>
              </w:rPr>
            </w:pPr>
            <w:r w:rsidRPr="00AC4D31">
              <w:rPr>
                <w:rFonts w:ascii="Calibri" w:eastAsia="Times New Roman" w:hAnsi="Calibri" w:cs="Calibri"/>
              </w:rPr>
              <w:t>CHRISTMAS TREE PLANTATIONS</w:t>
            </w:r>
          </w:p>
        </w:tc>
        <w:tc>
          <w:tcPr>
            <w:tcW w:w="1710" w:type="dxa"/>
            <w:tcBorders>
              <w:top w:val="nil"/>
              <w:left w:val="nil"/>
              <w:bottom w:val="single" w:sz="4" w:space="0" w:color="auto"/>
              <w:right w:val="single" w:sz="4" w:space="0" w:color="auto"/>
            </w:tcBorders>
            <w:shd w:val="clear" w:color="auto" w:fill="auto"/>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FLAX RYE</w:t>
            </w:r>
          </w:p>
        </w:tc>
        <w:tc>
          <w:tcPr>
            <w:tcW w:w="1440" w:type="dxa"/>
            <w:tcBorders>
              <w:top w:val="nil"/>
              <w:left w:val="nil"/>
              <w:bottom w:val="single" w:sz="4" w:space="0" w:color="auto"/>
              <w:right w:val="single" w:sz="4" w:space="0" w:color="auto"/>
            </w:tcBorders>
            <w:shd w:val="clear" w:color="auto" w:fill="auto"/>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WHEAT</w:t>
            </w:r>
          </w:p>
        </w:tc>
        <w:tc>
          <w:tcPr>
            <w:tcW w:w="1890" w:type="dxa"/>
            <w:tcBorders>
              <w:top w:val="nil"/>
              <w:left w:val="nil"/>
              <w:bottom w:val="single" w:sz="4" w:space="0" w:color="auto"/>
              <w:right w:val="single" w:sz="4" w:space="0" w:color="auto"/>
            </w:tcBorders>
            <w:shd w:val="clear" w:color="auto" w:fill="auto"/>
            <w:vAlign w:val="center"/>
            <w:hideMark/>
          </w:tcPr>
          <w:p w:rsidR="00022DED" w:rsidRPr="00C24298" w:rsidRDefault="00022DED" w:rsidP="00022DED">
            <w:pPr>
              <w:spacing w:after="0" w:line="240" w:lineRule="auto"/>
              <w:jc w:val="center"/>
              <w:rPr>
                <w:rFonts w:ascii="Calibri" w:eastAsia="Times New Roman" w:hAnsi="Calibri" w:cs="Calibri"/>
              </w:rPr>
            </w:pPr>
            <w:r>
              <w:rPr>
                <w:rFonts w:ascii="Calibri" w:eastAsia="Times New Roman" w:hAnsi="Calibri" w:cs="Calibri"/>
              </w:rPr>
              <w:t>BEETS HOPS</w:t>
            </w:r>
          </w:p>
        </w:tc>
        <w:tc>
          <w:tcPr>
            <w:tcW w:w="1170" w:type="dxa"/>
            <w:tcBorders>
              <w:top w:val="nil"/>
              <w:left w:val="nil"/>
              <w:bottom w:val="single" w:sz="4" w:space="0" w:color="auto"/>
              <w:right w:val="single" w:sz="4" w:space="0" w:color="auto"/>
            </w:tcBorders>
            <w:shd w:val="clear" w:color="auto" w:fill="auto"/>
            <w:noWrap/>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RICE</w:t>
            </w:r>
          </w:p>
        </w:tc>
        <w:tc>
          <w:tcPr>
            <w:tcW w:w="3060" w:type="dxa"/>
            <w:tcBorders>
              <w:top w:val="nil"/>
              <w:left w:val="nil"/>
              <w:bottom w:val="single" w:sz="4" w:space="0" w:color="auto"/>
              <w:right w:val="single" w:sz="4" w:space="0" w:color="auto"/>
            </w:tcBorders>
            <w:shd w:val="clear" w:color="auto" w:fill="auto"/>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STRAWBERRY MELONS</w:t>
            </w:r>
          </w:p>
        </w:tc>
        <w:tc>
          <w:tcPr>
            <w:tcW w:w="2160" w:type="dxa"/>
            <w:tcBorders>
              <w:top w:val="nil"/>
              <w:left w:val="nil"/>
              <w:bottom w:val="single" w:sz="4" w:space="0" w:color="auto"/>
              <w:right w:val="single" w:sz="4" w:space="0" w:color="auto"/>
            </w:tcBorders>
            <w:shd w:val="clear" w:color="auto" w:fill="auto"/>
            <w:vAlign w:val="center"/>
          </w:tcPr>
          <w:p w:rsidR="00E00E15" w:rsidRDefault="00E00E15" w:rsidP="00386D6B">
            <w:pPr>
              <w:spacing w:after="0" w:line="240" w:lineRule="auto"/>
              <w:jc w:val="center"/>
              <w:rPr>
                <w:rFonts w:ascii="Calibri" w:eastAsia="Times New Roman" w:hAnsi="Calibri" w:cs="Calibri"/>
              </w:rPr>
            </w:pPr>
            <w:r>
              <w:rPr>
                <w:rFonts w:ascii="Calibri" w:eastAsia="Times New Roman" w:hAnsi="Calibri" w:cs="Calibri"/>
              </w:rPr>
              <w:t>NURSERY</w:t>
            </w:r>
          </w:p>
          <w:p w:rsidR="00022DED" w:rsidRPr="00C24298" w:rsidRDefault="00E00E15" w:rsidP="00386D6B">
            <w:pPr>
              <w:spacing w:after="0" w:line="240" w:lineRule="auto"/>
              <w:jc w:val="center"/>
              <w:rPr>
                <w:rFonts w:ascii="Calibri" w:eastAsia="Times New Roman" w:hAnsi="Calibri" w:cs="Calibri"/>
              </w:rPr>
            </w:pPr>
            <w:r>
              <w:rPr>
                <w:rFonts w:ascii="Calibri" w:eastAsia="Times New Roman" w:hAnsi="Calibri" w:cs="Calibri"/>
              </w:rPr>
              <w:t xml:space="preserve">WIDE AREA USE </w:t>
            </w:r>
          </w:p>
        </w:tc>
      </w:tr>
      <w:tr w:rsidR="00022DED" w:rsidRPr="00C24298" w:rsidTr="00B1325D">
        <w:trPr>
          <w:trHeight w:val="1008"/>
          <w:jc w:val="center"/>
        </w:trPr>
        <w:tc>
          <w:tcPr>
            <w:tcW w:w="961" w:type="dxa"/>
            <w:tcBorders>
              <w:top w:val="nil"/>
              <w:left w:val="single" w:sz="4" w:space="0" w:color="auto"/>
              <w:bottom w:val="single" w:sz="4" w:space="0" w:color="auto"/>
              <w:right w:val="single" w:sz="4" w:space="0" w:color="auto"/>
            </w:tcBorders>
            <w:shd w:val="clear" w:color="000000" w:fill="D9D9D9"/>
            <w:noWrap/>
            <w:vAlign w:val="center"/>
            <w:hideMark/>
          </w:tcPr>
          <w:p w:rsidR="00022DED" w:rsidRPr="00C24298" w:rsidRDefault="00022DED" w:rsidP="00022DED">
            <w:pPr>
              <w:spacing w:after="0" w:line="240" w:lineRule="auto"/>
              <w:jc w:val="center"/>
              <w:rPr>
                <w:rFonts w:ascii="Calibri" w:eastAsia="Times New Roman" w:hAnsi="Calibri" w:cs="Calibri"/>
                <w:b/>
                <w:bCs/>
                <w:color w:val="000000"/>
              </w:rPr>
            </w:pPr>
            <w:r w:rsidRPr="00C24298">
              <w:rPr>
                <w:rFonts w:ascii="Calibri" w:eastAsia="Times New Roman" w:hAnsi="Calibri" w:cs="Calibri"/>
                <w:b/>
                <w:bCs/>
                <w:color w:val="000000"/>
              </w:rPr>
              <w:t>14</w:t>
            </w:r>
          </w:p>
        </w:tc>
        <w:tc>
          <w:tcPr>
            <w:tcW w:w="1824" w:type="dxa"/>
            <w:tcBorders>
              <w:top w:val="nil"/>
              <w:left w:val="nil"/>
              <w:bottom w:val="single" w:sz="4" w:space="0" w:color="auto"/>
              <w:right w:val="single" w:sz="4" w:space="0" w:color="auto"/>
            </w:tcBorders>
            <w:shd w:val="clear" w:color="auto" w:fill="F2F2F2"/>
            <w:vAlign w:val="center"/>
            <w:hideMark/>
          </w:tcPr>
          <w:p w:rsidR="00022DED" w:rsidRPr="00C24298" w:rsidRDefault="00022DED" w:rsidP="00022DED">
            <w:pPr>
              <w:spacing w:after="0" w:line="240" w:lineRule="auto"/>
              <w:jc w:val="center"/>
              <w:rPr>
                <w:rFonts w:ascii="Calibri" w:eastAsia="Times New Roman" w:hAnsi="Calibri" w:cs="Calibri"/>
                <w:color w:val="FF0000"/>
              </w:rPr>
            </w:pPr>
            <w:r w:rsidRPr="00AC4D31">
              <w:rPr>
                <w:rFonts w:ascii="Calibri" w:eastAsia="Times New Roman" w:hAnsi="Calibri" w:cs="Calibri"/>
              </w:rPr>
              <w:t>CHRISTMAS TREE PLANTATIONS</w:t>
            </w:r>
          </w:p>
        </w:tc>
        <w:tc>
          <w:tcPr>
            <w:tcW w:w="1710" w:type="dxa"/>
            <w:tcBorders>
              <w:top w:val="nil"/>
              <w:left w:val="nil"/>
              <w:bottom w:val="single" w:sz="4" w:space="0" w:color="auto"/>
              <w:right w:val="single" w:sz="4" w:space="0" w:color="auto"/>
            </w:tcBorders>
            <w:shd w:val="clear" w:color="auto" w:fill="F2F2F2"/>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FLAX RYE</w:t>
            </w:r>
          </w:p>
        </w:tc>
        <w:tc>
          <w:tcPr>
            <w:tcW w:w="1440" w:type="dxa"/>
            <w:tcBorders>
              <w:top w:val="nil"/>
              <w:left w:val="nil"/>
              <w:bottom w:val="single" w:sz="4" w:space="0" w:color="auto"/>
              <w:right w:val="single" w:sz="4" w:space="0" w:color="auto"/>
            </w:tcBorders>
            <w:shd w:val="clear" w:color="000000" w:fill="F2F2F2"/>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WHEAT</w:t>
            </w:r>
          </w:p>
        </w:tc>
        <w:tc>
          <w:tcPr>
            <w:tcW w:w="1890" w:type="dxa"/>
            <w:tcBorders>
              <w:top w:val="nil"/>
              <w:left w:val="nil"/>
              <w:bottom w:val="single" w:sz="4" w:space="0" w:color="auto"/>
              <w:right w:val="single" w:sz="4" w:space="0" w:color="auto"/>
            </w:tcBorders>
            <w:shd w:val="clear" w:color="000000" w:fill="F2F2F2"/>
            <w:vAlign w:val="center"/>
            <w:hideMark/>
          </w:tcPr>
          <w:p w:rsidR="00022DED" w:rsidRPr="00C24298" w:rsidRDefault="00022DED" w:rsidP="00022DED">
            <w:pPr>
              <w:spacing w:after="0" w:line="240" w:lineRule="auto"/>
              <w:jc w:val="center"/>
              <w:rPr>
                <w:rFonts w:ascii="Calibri" w:eastAsia="Times New Roman" w:hAnsi="Calibri" w:cs="Calibri"/>
              </w:rPr>
            </w:pPr>
            <w:r>
              <w:rPr>
                <w:rFonts w:ascii="Calibri" w:eastAsia="Times New Roman" w:hAnsi="Calibri" w:cs="Calibri"/>
              </w:rPr>
              <w:t>BEETS HOPS</w:t>
            </w:r>
          </w:p>
        </w:tc>
        <w:tc>
          <w:tcPr>
            <w:tcW w:w="1170" w:type="dxa"/>
            <w:tcBorders>
              <w:top w:val="nil"/>
              <w:left w:val="nil"/>
              <w:bottom w:val="single" w:sz="4" w:space="0" w:color="auto"/>
              <w:right w:val="single" w:sz="4" w:space="0" w:color="auto"/>
            </w:tcBorders>
            <w:shd w:val="clear" w:color="000000" w:fill="F2F2F2"/>
            <w:noWrap/>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RICE</w:t>
            </w:r>
          </w:p>
        </w:tc>
        <w:tc>
          <w:tcPr>
            <w:tcW w:w="3060" w:type="dxa"/>
            <w:tcBorders>
              <w:top w:val="nil"/>
              <w:left w:val="nil"/>
              <w:bottom w:val="single" w:sz="4" w:space="0" w:color="auto"/>
              <w:right w:val="single" w:sz="4" w:space="0" w:color="auto"/>
            </w:tcBorders>
            <w:shd w:val="clear" w:color="000000" w:fill="F2F2F2"/>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STRAWBERRY MELONS</w:t>
            </w:r>
          </w:p>
        </w:tc>
        <w:tc>
          <w:tcPr>
            <w:tcW w:w="2160" w:type="dxa"/>
            <w:tcBorders>
              <w:top w:val="nil"/>
              <w:left w:val="nil"/>
              <w:bottom w:val="single" w:sz="4" w:space="0" w:color="auto"/>
              <w:right w:val="single" w:sz="4" w:space="0" w:color="auto"/>
            </w:tcBorders>
            <w:shd w:val="clear" w:color="000000" w:fill="F2F2F2"/>
            <w:vAlign w:val="center"/>
          </w:tcPr>
          <w:p w:rsidR="00E00E15" w:rsidRDefault="00E00E15" w:rsidP="00386D6B">
            <w:pPr>
              <w:spacing w:after="0" w:line="240" w:lineRule="auto"/>
              <w:jc w:val="center"/>
              <w:rPr>
                <w:rFonts w:ascii="Calibri" w:eastAsia="Times New Roman" w:hAnsi="Calibri" w:cs="Calibri"/>
              </w:rPr>
            </w:pPr>
            <w:r>
              <w:rPr>
                <w:rFonts w:ascii="Calibri" w:eastAsia="Times New Roman" w:hAnsi="Calibri" w:cs="Calibri"/>
              </w:rPr>
              <w:t xml:space="preserve">NURSERY </w:t>
            </w:r>
          </w:p>
          <w:p w:rsidR="00022DED" w:rsidRPr="00C24298" w:rsidRDefault="00E00E15" w:rsidP="00386D6B">
            <w:pPr>
              <w:spacing w:after="0" w:line="240" w:lineRule="auto"/>
              <w:jc w:val="center"/>
              <w:rPr>
                <w:rFonts w:ascii="Calibri" w:eastAsia="Times New Roman" w:hAnsi="Calibri" w:cs="Calibri"/>
              </w:rPr>
            </w:pPr>
            <w:r>
              <w:rPr>
                <w:rFonts w:ascii="Calibri" w:eastAsia="Times New Roman" w:hAnsi="Calibri" w:cs="Calibri"/>
              </w:rPr>
              <w:t xml:space="preserve">WIDE AREA USE </w:t>
            </w:r>
          </w:p>
        </w:tc>
      </w:tr>
      <w:tr w:rsidR="00022DED" w:rsidRPr="00C24298" w:rsidTr="00B1325D">
        <w:trPr>
          <w:trHeight w:val="1008"/>
          <w:jc w:val="center"/>
        </w:trPr>
        <w:tc>
          <w:tcPr>
            <w:tcW w:w="961" w:type="dxa"/>
            <w:tcBorders>
              <w:top w:val="nil"/>
              <w:left w:val="single" w:sz="4" w:space="0" w:color="auto"/>
              <w:bottom w:val="single" w:sz="4" w:space="0" w:color="auto"/>
              <w:right w:val="single" w:sz="4" w:space="0" w:color="auto"/>
            </w:tcBorders>
            <w:shd w:val="clear" w:color="000000" w:fill="D9D9D9"/>
            <w:noWrap/>
            <w:vAlign w:val="center"/>
            <w:hideMark/>
          </w:tcPr>
          <w:p w:rsidR="00022DED" w:rsidRPr="00C24298" w:rsidRDefault="00022DED" w:rsidP="00022DED">
            <w:pPr>
              <w:spacing w:after="0" w:line="240" w:lineRule="auto"/>
              <w:jc w:val="center"/>
              <w:rPr>
                <w:rFonts w:ascii="Calibri" w:eastAsia="Times New Roman" w:hAnsi="Calibri" w:cs="Calibri"/>
                <w:b/>
                <w:bCs/>
                <w:color w:val="000000"/>
              </w:rPr>
            </w:pPr>
            <w:r w:rsidRPr="00C24298">
              <w:rPr>
                <w:rFonts w:ascii="Calibri" w:eastAsia="Times New Roman" w:hAnsi="Calibri" w:cs="Calibri"/>
                <w:b/>
                <w:bCs/>
                <w:color w:val="000000"/>
              </w:rPr>
              <w:t>15</w:t>
            </w:r>
          </w:p>
        </w:tc>
        <w:tc>
          <w:tcPr>
            <w:tcW w:w="1824" w:type="dxa"/>
            <w:tcBorders>
              <w:top w:val="nil"/>
              <w:left w:val="nil"/>
              <w:bottom w:val="single" w:sz="4" w:space="0" w:color="auto"/>
              <w:right w:val="single" w:sz="4" w:space="0" w:color="auto"/>
            </w:tcBorders>
            <w:shd w:val="clear" w:color="auto" w:fill="auto"/>
            <w:vAlign w:val="center"/>
            <w:hideMark/>
          </w:tcPr>
          <w:p w:rsidR="00022DED" w:rsidRPr="00C24298" w:rsidRDefault="00022DED" w:rsidP="00022DED">
            <w:pPr>
              <w:spacing w:after="0" w:line="240" w:lineRule="auto"/>
              <w:jc w:val="center"/>
              <w:rPr>
                <w:rFonts w:ascii="Calibri" w:eastAsia="Times New Roman" w:hAnsi="Calibri" w:cs="Calibri"/>
                <w:color w:val="FF0000"/>
              </w:rPr>
            </w:pPr>
            <w:r w:rsidRPr="00AC4D31">
              <w:rPr>
                <w:rFonts w:ascii="Calibri" w:eastAsia="Times New Roman" w:hAnsi="Calibri" w:cs="Calibri"/>
              </w:rPr>
              <w:t>CHRISTMAS TREE PLANTATIONS</w:t>
            </w:r>
          </w:p>
        </w:tc>
        <w:tc>
          <w:tcPr>
            <w:tcW w:w="1710" w:type="dxa"/>
            <w:tcBorders>
              <w:top w:val="nil"/>
              <w:left w:val="nil"/>
              <w:bottom w:val="single" w:sz="4" w:space="0" w:color="auto"/>
              <w:right w:val="single" w:sz="4" w:space="0" w:color="auto"/>
            </w:tcBorders>
            <w:shd w:val="clear" w:color="auto" w:fill="auto"/>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FLAX RYE</w:t>
            </w:r>
          </w:p>
        </w:tc>
        <w:tc>
          <w:tcPr>
            <w:tcW w:w="1440" w:type="dxa"/>
            <w:tcBorders>
              <w:top w:val="nil"/>
              <w:left w:val="nil"/>
              <w:bottom w:val="single" w:sz="4" w:space="0" w:color="auto"/>
              <w:right w:val="single" w:sz="4" w:space="0" w:color="auto"/>
            </w:tcBorders>
            <w:shd w:val="clear" w:color="auto" w:fill="auto"/>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WHEAT</w:t>
            </w:r>
          </w:p>
        </w:tc>
        <w:tc>
          <w:tcPr>
            <w:tcW w:w="1890" w:type="dxa"/>
            <w:tcBorders>
              <w:top w:val="nil"/>
              <w:left w:val="nil"/>
              <w:bottom w:val="single" w:sz="4" w:space="0" w:color="auto"/>
              <w:right w:val="single" w:sz="4" w:space="0" w:color="auto"/>
            </w:tcBorders>
            <w:shd w:val="clear" w:color="auto" w:fill="auto"/>
            <w:vAlign w:val="center"/>
            <w:hideMark/>
          </w:tcPr>
          <w:p w:rsidR="00022DED" w:rsidRPr="00C24298" w:rsidRDefault="00022DED" w:rsidP="00022DED">
            <w:pPr>
              <w:spacing w:after="0" w:line="240" w:lineRule="auto"/>
              <w:jc w:val="center"/>
              <w:rPr>
                <w:rFonts w:ascii="Calibri" w:eastAsia="Times New Roman" w:hAnsi="Calibri" w:cs="Calibri"/>
              </w:rPr>
            </w:pPr>
            <w:r>
              <w:rPr>
                <w:rFonts w:ascii="Calibri" w:eastAsia="Times New Roman" w:hAnsi="Calibri" w:cs="Calibri"/>
              </w:rPr>
              <w:t>BEETS HOPS</w:t>
            </w:r>
          </w:p>
        </w:tc>
        <w:tc>
          <w:tcPr>
            <w:tcW w:w="1170" w:type="dxa"/>
            <w:tcBorders>
              <w:top w:val="nil"/>
              <w:left w:val="nil"/>
              <w:bottom w:val="single" w:sz="4" w:space="0" w:color="auto"/>
              <w:right w:val="single" w:sz="4" w:space="0" w:color="auto"/>
            </w:tcBorders>
            <w:shd w:val="clear" w:color="auto" w:fill="auto"/>
            <w:noWrap/>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RICE</w:t>
            </w:r>
          </w:p>
        </w:tc>
        <w:tc>
          <w:tcPr>
            <w:tcW w:w="3060" w:type="dxa"/>
            <w:tcBorders>
              <w:top w:val="nil"/>
              <w:left w:val="nil"/>
              <w:bottom w:val="single" w:sz="4" w:space="0" w:color="auto"/>
              <w:right w:val="single" w:sz="4" w:space="0" w:color="auto"/>
            </w:tcBorders>
            <w:shd w:val="clear" w:color="auto" w:fill="auto"/>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STRAWBERRY MELONS</w:t>
            </w:r>
          </w:p>
        </w:tc>
        <w:tc>
          <w:tcPr>
            <w:tcW w:w="2160" w:type="dxa"/>
            <w:tcBorders>
              <w:top w:val="nil"/>
              <w:left w:val="nil"/>
              <w:bottom w:val="single" w:sz="4" w:space="0" w:color="auto"/>
              <w:right w:val="single" w:sz="4" w:space="0" w:color="auto"/>
            </w:tcBorders>
            <w:shd w:val="clear" w:color="auto" w:fill="auto"/>
            <w:vAlign w:val="center"/>
          </w:tcPr>
          <w:p w:rsidR="00E00E15" w:rsidRDefault="00E00E15" w:rsidP="00386D6B">
            <w:pPr>
              <w:spacing w:after="0" w:line="240" w:lineRule="auto"/>
              <w:jc w:val="center"/>
              <w:rPr>
                <w:rFonts w:ascii="Calibri" w:eastAsia="Times New Roman" w:hAnsi="Calibri" w:cs="Calibri"/>
              </w:rPr>
            </w:pPr>
            <w:r>
              <w:rPr>
                <w:rFonts w:ascii="Calibri" w:eastAsia="Times New Roman" w:hAnsi="Calibri" w:cs="Calibri"/>
              </w:rPr>
              <w:t xml:space="preserve">NURSERY </w:t>
            </w:r>
          </w:p>
          <w:p w:rsidR="00022DED" w:rsidRPr="00C24298" w:rsidRDefault="00E00E15" w:rsidP="00386D6B">
            <w:pPr>
              <w:spacing w:after="0" w:line="240" w:lineRule="auto"/>
              <w:jc w:val="center"/>
              <w:rPr>
                <w:rFonts w:ascii="Calibri" w:eastAsia="Times New Roman" w:hAnsi="Calibri" w:cs="Calibri"/>
              </w:rPr>
            </w:pPr>
            <w:r>
              <w:rPr>
                <w:rFonts w:ascii="Calibri" w:eastAsia="Times New Roman" w:hAnsi="Calibri" w:cs="Calibri"/>
              </w:rPr>
              <w:t xml:space="preserve">WIDE AREA USE </w:t>
            </w:r>
          </w:p>
        </w:tc>
      </w:tr>
      <w:tr w:rsidR="00022DED" w:rsidRPr="00C24298" w:rsidTr="00B1325D">
        <w:trPr>
          <w:trHeight w:val="1008"/>
          <w:jc w:val="center"/>
        </w:trPr>
        <w:tc>
          <w:tcPr>
            <w:tcW w:w="961" w:type="dxa"/>
            <w:tcBorders>
              <w:top w:val="nil"/>
              <w:left w:val="single" w:sz="4" w:space="0" w:color="auto"/>
              <w:bottom w:val="single" w:sz="4" w:space="0" w:color="auto"/>
              <w:right w:val="single" w:sz="4" w:space="0" w:color="auto"/>
            </w:tcBorders>
            <w:shd w:val="clear" w:color="000000" w:fill="D9D9D9"/>
            <w:noWrap/>
            <w:vAlign w:val="center"/>
            <w:hideMark/>
          </w:tcPr>
          <w:p w:rsidR="00022DED" w:rsidRPr="00C24298" w:rsidRDefault="00022DED" w:rsidP="00022DED">
            <w:pPr>
              <w:spacing w:after="0" w:line="240" w:lineRule="auto"/>
              <w:jc w:val="center"/>
              <w:rPr>
                <w:rFonts w:ascii="Calibri" w:eastAsia="Times New Roman" w:hAnsi="Calibri" w:cs="Calibri"/>
                <w:b/>
                <w:bCs/>
                <w:color w:val="000000"/>
              </w:rPr>
            </w:pPr>
            <w:r w:rsidRPr="00C24298">
              <w:rPr>
                <w:rFonts w:ascii="Calibri" w:eastAsia="Times New Roman" w:hAnsi="Calibri" w:cs="Calibri"/>
                <w:b/>
                <w:bCs/>
                <w:color w:val="000000"/>
              </w:rPr>
              <w:lastRenderedPageBreak/>
              <w:t>16</w:t>
            </w:r>
          </w:p>
        </w:tc>
        <w:tc>
          <w:tcPr>
            <w:tcW w:w="1824" w:type="dxa"/>
            <w:tcBorders>
              <w:top w:val="nil"/>
              <w:left w:val="nil"/>
              <w:bottom w:val="single" w:sz="4" w:space="0" w:color="auto"/>
              <w:right w:val="single" w:sz="4" w:space="0" w:color="auto"/>
            </w:tcBorders>
            <w:shd w:val="clear" w:color="000000" w:fill="F2F2F2"/>
            <w:vAlign w:val="center"/>
            <w:hideMark/>
          </w:tcPr>
          <w:p w:rsidR="00022DED" w:rsidRPr="00C24298" w:rsidRDefault="00022DED" w:rsidP="00022DED">
            <w:pPr>
              <w:spacing w:after="0" w:line="240" w:lineRule="auto"/>
              <w:jc w:val="center"/>
              <w:rPr>
                <w:rFonts w:ascii="Calibri" w:eastAsia="Times New Roman" w:hAnsi="Calibri" w:cs="Calibri"/>
                <w:color w:val="FF0000"/>
              </w:rPr>
            </w:pPr>
            <w:r w:rsidRPr="00AC4D31">
              <w:rPr>
                <w:rFonts w:ascii="Calibri" w:eastAsia="Times New Roman" w:hAnsi="Calibri" w:cs="Calibri"/>
              </w:rPr>
              <w:t>CHRISTMAS TREE PLANTATIONS</w:t>
            </w:r>
          </w:p>
        </w:tc>
        <w:tc>
          <w:tcPr>
            <w:tcW w:w="1710" w:type="dxa"/>
            <w:tcBorders>
              <w:top w:val="nil"/>
              <w:left w:val="nil"/>
              <w:bottom w:val="single" w:sz="4" w:space="0" w:color="auto"/>
              <w:right w:val="single" w:sz="4" w:space="0" w:color="auto"/>
            </w:tcBorders>
            <w:shd w:val="clear" w:color="000000" w:fill="F2F2F2"/>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FLAX RYE</w:t>
            </w:r>
          </w:p>
        </w:tc>
        <w:tc>
          <w:tcPr>
            <w:tcW w:w="1440" w:type="dxa"/>
            <w:tcBorders>
              <w:top w:val="nil"/>
              <w:left w:val="nil"/>
              <w:bottom w:val="single" w:sz="4" w:space="0" w:color="auto"/>
              <w:right w:val="single" w:sz="4" w:space="0" w:color="auto"/>
            </w:tcBorders>
            <w:shd w:val="clear" w:color="000000" w:fill="F2F2F2"/>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WHEAT</w:t>
            </w:r>
          </w:p>
        </w:tc>
        <w:tc>
          <w:tcPr>
            <w:tcW w:w="1890" w:type="dxa"/>
            <w:tcBorders>
              <w:top w:val="nil"/>
              <w:left w:val="nil"/>
              <w:bottom w:val="single" w:sz="4" w:space="0" w:color="auto"/>
              <w:right w:val="single" w:sz="4" w:space="0" w:color="auto"/>
            </w:tcBorders>
            <w:shd w:val="clear" w:color="000000" w:fill="F2F2F2"/>
            <w:vAlign w:val="center"/>
            <w:hideMark/>
          </w:tcPr>
          <w:p w:rsidR="00022DED" w:rsidRPr="00C24298" w:rsidRDefault="00022DED" w:rsidP="00022DED">
            <w:pPr>
              <w:spacing w:after="0" w:line="240" w:lineRule="auto"/>
              <w:jc w:val="center"/>
              <w:rPr>
                <w:rFonts w:ascii="Calibri" w:eastAsia="Times New Roman" w:hAnsi="Calibri" w:cs="Calibri"/>
              </w:rPr>
            </w:pPr>
            <w:r>
              <w:rPr>
                <w:rFonts w:ascii="Calibri" w:eastAsia="Times New Roman" w:hAnsi="Calibri" w:cs="Calibri"/>
              </w:rPr>
              <w:t>BEETS HOPS</w:t>
            </w:r>
          </w:p>
        </w:tc>
        <w:tc>
          <w:tcPr>
            <w:tcW w:w="1170" w:type="dxa"/>
            <w:tcBorders>
              <w:top w:val="nil"/>
              <w:left w:val="nil"/>
              <w:bottom w:val="single" w:sz="4" w:space="0" w:color="auto"/>
              <w:right w:val="single" w:sz="4" w:space="0" w:color="auto"/>
            </w:tcBorders>
            <w:shd w:val="clear" w:color="000000" w:fill="F2F2F2"/>
            <w:noWrap/>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RICE</w:t>
            </w:r>
          </w:p>
        </w:tc>
        <w:tc>
          <w:tcPr>
            <w:tcW w:w="3060" w:type="dxa"/>
            <w:tcBorders>
              <w:top w:val="nil"/>
              <w:left w:val="nil"/>
              <w:bottom w:val="single" w:sz="4" w:space="0" w:color="auto"/>
              <w:right w:val="single" w:sz="4" w:space="0" w:color="auto"/>
            </w:tcBorders>
            <w:shd w:val="clear" w:color="auto" w:fill="auto"/>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STRAWBERRY MELONS</w:t>
            </w:r>
          </w:p>
        </w:tc>
        <w:tc>
          <w:tcPr>
            <w:tcW w:w="2160" w:type="dxa"/>
            <w:tcBorders>
              <w:top w:val="nil"/>
              <w:left w:val="nil"/>
              <w:bottom w:val="single" w:sz="4" w:space="0" w:color="auto"/>
              <w:right w:val="single" w:sz="4" w:space="0" w:color="auto"/>
            </w:tcBorders>
            <w:shd w:val="clear" w:color="000000" w:fill="F2F2F2"/>
            <w:vAlign w:val="center"/>
          </w:tcPr>
          <w:p w:rsidR="00E00E15" w:rsidRDefault="00E00E15" w:rsidP="00386D6B">
            <w:pPr>
              <w:spacing w:after="0" w:line="240" w:lineRule="auto"/>
              <w:jc w:val="center"/>
              <w:rPr>
                <w:rFonts w:ascii="Calibri" w:eastAsia="Times New Roman" w:hAnsi="Calibri" w:cs="Calibri"/>
              </w:rPr>
            </w:pPr>
            <w:r>
              <w:rPr>
                <w:rFonts w:ascii="Calibri" w:eastAsia="Times New Roman" w:hAnsi="Calibri" w:cs="Calibri"/>
              </w:rPr>
              <w:t>NURSERY</w:t>
            </w:r>
          </w:p>
          <w:p w:rsidR="00022DED" w:rsidRPr="00C24298" w:rsidRDefault="00E00E15" w:rsidP="00386D6B">
            <w:pPr>
              <w:spacing w:after="0" w:line="240" w:lineRule="auto"/>
              <w:jc w:val="center"/>
              <w:rPr>
                <w:rFonts w:ascii="Calibri" w:eastAsia="Times New Roman" w:hAnsi="Calibri" w:cs="Calibri"/>
              </w:rPr>
            </w:pPr>
            <w:r>
              <w:rPr>
                <w:rFonts w:ascii="Calibri" w:eastAsia="Times New Roman" w:hAnsi="Calibri" w:cs="Calibri"/>
              </w:rPr>
              <w:t xml:space="preserve">WIDE AREA USE </w:t>
            </w:r>
          </w:p>
        </w:tc>
      </w:tr>
      <w:tr w:rsidR="00022DED" w:rsidRPr="00C24298" w:rsidTr="00B1325D">
        <w:trPr>
          <w:trHeight w:val="1008"/>
          <w:jc w:val="center"/>
        </w:trPr>
        <w:tc>
          <w:tcPr>
            <w:tcW w:w="961" w:type="dxa"/>
            <w:tcBorders>
              <w:top w:val="nil"/>
              <w:left w:val="single" w:sz="4" w:space="0" w:color="auto"/>
              <w:bottom w:val="single" w:sz="4" w:space="0" w:color="auto"/>
              <w:right w:val="single" w:sz="4" w:space="0" w:color="auto"/>
            </w:tcBorders>
            <w:shd w:val="clear" w:color="000000" w:fill="D9D9D9"/>
            <w:noWrap/>
            <w:vAlign w:val="center"/>
            <w:hideMark/>
          </w:tcPr>
          <w:p w:rsidR="00022DED" w:rsidRPr="00C24298" w:rsidRDefault="00022DED" w:rsidP="00022DED">
            <w:pPr>
              <w:spacing w:after="0" w:line="240" w:lineRule="auto"/>
              <w:jc w:val="center"/>
              <w:rPr>
                <w:rFonts w:ascii="Calibri" w:eastAsia="Times New Roman" w:hAnsi="Calibri" w:cs="Calibri"/>
                <w:b/>
                <w:bCs/>
                <w:color w:val="000000"/>
              </w:rPr>
            </w:pPr>
            <w:r w:rsidRPr="00C24298">
              <w:rPr>
                <w:rFonts w:ascii="Calibri" w:eastAsia="Times New Roman" w:hAnsi="Calibri" w:cs="Calibri"/>
                <w:b/>
                <w:bCs/>
                <w:color w:val="000000"/>
              </w:rPr>
              <w:t>17</w:t>
            </w:r>
          </w:p>
        </w:tc>
        <w:tc>
          <w:tcPr>
            <w:tcW w:w="1824" w:type="dxa"/>
            <w:tcBorders>
              <w:top w:val="nil"/>
              <w:left w:val="nil"/>
              <w:bottom w:val="single" w:sz="4" w:space="0" w:color="auto"/>
              <w:right w:val="single" w:sz="4" w:space="0" w:color="auto"/>
            </w:tcBorders>
            <w:shd w:val="clear" w:color="auto" w:fill="auto"/>
            <w:vAlign w:val="center"/>
            <w:hideMark/>
          </w:tcPr>
          <w:p w:rsidR="00022DED" w:rsidRPr="00C24298" w:rsidRDefault="00022DED" w:rsidP="00022DED">
            <w:pPr>
              <w:spacing w:after="0" w:line="240" w:lineRule="auto"/>
              <w:jc w:val="center"/>
              <w:rPr>
                <w:rFonts w:ascii="Calibri" w:eastAsia="Times New Roman" w:hAnsi="Calibri" w:cs="Calibri"/>
                <w:color w:val="FF0000"/>
              </w:rPr>
            </w:pPr>
            <w:r w:rsidRPr="00AC4D31">
              <w:rPr>
                <w:rFonts w:ascii="Calibri" w:eastAsia="Times New Roman" w:hAnsi="Calibri" w:cs="Calibri"/>
              </w:rPr>
              <w:t>CHRISTMAS TREE PLANTATIONS</w:t>
            </w:r>
          </w:p>
        </w:tc>
        <w:tc>
          <w:tcPr>
            <w:tcW w:w="1710" w:type="dxa"/>
            <w:tcBorders>
              <w:top w:val="nil"/>
              <w:left w:val="nil"/>
              <w:bottom w:val="single" w:sz="4" w:space="0" w:color="auto"/>
              <w:right w:val="single" w:sz="4" w:space="0" w:color="auto"/>
            </w:tcBorders>
            <w:shd w:val="clear" w:color="auto" w:fill="auto"/>
            <w:noWrap/>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FLAX RYE</w:t>
            </w:r>
          </w:p>
        </w:tc>
        <w:tc>
          <w:tcPr>
            <w:tcW w:w="1440" w:type="dxa"/>
            <w:tcBorders>
              <w:top w:val="nil"/>
              <w:left w:val="nil"/>
              <w:bottom w:val="single" w:sz="4" w:space="0" w:color="auto"/>
              <w:right w:val="single" w:sz="4" w:space="0" w:color="auto"/>
            </w:tcBorders>
            <w:shd w:val="clear" w:color="auto" w:fill="auto"/>
            <w:noWrap/>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WHEAT</w:t>
            </w:r>
          </w:p>
        </w:tc>
        <w:tc>
          <w:tcPr>
            <w:tcW w:w="1890" w:type="dxa"/>
            <w:tcBorders>
              <w:top w:val="nil"/>
              <w:left w:val="nil"/>
              <w:bottom w:val="single" w:sz="4" w:space="0" w:color="auto"/>
              <w:right w:val="single" w:sz="4" w:space="0" w:color="auto"/>
            </w:tcBorders>
            <w:shd w:val="clear" w:color="auto" w:fill="auto"/>
            <w:vAlign w:val="center"/>
            <w:hideMark/>
          </w:tcPr>
          <w:p w:rsidR="00022DED" w:rsidRPr="00C24298" w:rsidRDefault="00022DED" w:rsidP="00022DED">
            <w:pPr>
              <w:spacing w:after="0" w:line="240" w:lineRule="auto"/>
              <w:jc w:val="center"/>
              <w:rPr>
                <w:rFonts w:ascii="Calibri" w:eastAsia="Times New Roman" w:hAnsi="Calibri" w:cs="Calibri"/>
              </w:rPr>
            </w:pPr>
            <w:r>
              <w:rPr>
                <w:rFonts w:ascii="Calibri" w:eastAsia="Times New Roman" w:hAnsi="Calibri" w:cs="Calibri"/>
              </w:rPr>
              <w:t>BEETS HOPS</w:t>
            </w:r>
          </w:p>
        </w:tc>
        <w:tc>
          <w:tcPr>
            <w:tcW w:w="1170" w:type="dxa"/>
            <w:tcBorders>
              <w:top w:val="nil"/>
              <w:left w:val="nil"/>
              <w:bottom w:val="single" w:sz="4" w:space="0" w:color="auto"/>
              <w:right w:val="single" w:sz="4" w:space="0" w:color="auto"/>
            </w:tcBorders>
            <w:shd w:val="clear" w:color="auto" w:fill="auto"/>
            <w:noWrap/>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RICE</w:t>
            </w:r>
          </w:p>
        </w:tc>
        <w:tc>
          <w:tcPr>
            <w:tcW w:w="3060" w:type="dxa"/>
            <w:tcBorders>
              <w:top w:val="nil"/>
              <w:left w:val="nil"/>
              <w:bottom w:val="single" w:sz="4" w:space="0" w:color="auto"/>
              <w:right w:val="single" w:sz="4" w:space="0" w:color="auto"/>
            </w:tcBorders>
            <w:shd w:val="clear" w:color="auto" w:fill="auto"/>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STRAWBERRY MELONS</w:t>
            </w:r>
          </w:p>
        </w:tc>
        <w:tc>
          <w:tcPr>
            <w:tcW w:w="2160" w:type="dxa"/>
            <w:tcBorders>
              <w:top w:val="nil"/>
              <w:left w:val="nil"/>
              <w:bottom w:val="single" w:sz="4" w:space="0" w:color="auto"/>
              <w:right w:val="single" w:sz="4" w:space="0" w:color="auto"/>
            </w:tcBorders>
            <w:shd w:val="clear" w:color="auto" w:fill="auto"/>
            <w:vAlign w:val="center"/>
          </w:tcPr>
          <w:p w:rsidR="00E00E15" w:rsidRDefault="00E00E15" w:rsidP="00386D6B">
            <w:pPr>
              <w:spacing w:after="0" w:line="240" w:lineRule="auto"/>
              <w:jc w:val="center"/>
              <w:rPr>
                <w:rFonts w:ascii="Calibri" w:eastAsia="Times New Roman" w:hAnsi="Calibri" w:cs="Calibri"/>
              </w:rPr>
            </w:pPr>
            <w:r>
              <w:rPr>
                <w:rFonts w:ascii="Calibri" w:eastAsia="Times New Roman" w:hAnsi="Calibri" w:cs="Calibri"/>
              </w:rPr>
              <w:t xml:space="preserve">NURSERY </w:t>
            </w:r>
          </w:p>
          <w:p w:rsidR="00022DED" w:rsidRPr="00C24298" w:rsidRDefault="00E00E15" w:rsidP="00386D6B">
            <w:pPr>
              <w:spacing w:after="0" w:line="240" w:lineRule="auto"/>
              <w:jc w:val="center"/>
              <w:rPr>
                <w:rFonts w:ascii="Calibri" w:eastAsia="Times New Roman" w:hAnsi="Calibri" w:cs="Calibri"/>
              </w:rPr>
            </w:pPr>
            <w:r>
              <w:rPr>
                <w:rFonts w:ascii="Calibri" w:eastAsia="Times New Roman" w:hAnsi="Calibri" w:cs="Calibri"/>
              </w:rPr>
              <w:t xml:space="preserve">WIDE AREA USE </w:t>
            </w:r>
          </w:p>
        </w:tc>
      </w:tr>
      <w:tr w:rsidR="00022DED" w:rsidRPr="00C24298" w:rsidTr="00B1325D">
        <w:trPr>
          <w:trHeight w:val="1008"/>
          <w:jc w:val="center"/>
        </w:trPr>
        <w:tc>
          <w:tcPr>
            <w:tcW w:w="961" w:type="dxa"/>
            <w:tcBorders>
              <w:top w:val="nil"/>
              <w:left w:val="single" w:sz="4" w:space="0" w:color="auto"/>
              <w:bottom w:val="single" w:sz="4" w:space="0" w:color="auto"/>
              <w:right w:val="single" w:sz="4" w:space="0" w:color="auto"/>
            </w:tcBorders>
            <w:shd w:val="clear" w:color="000000" w:fill="D9D9D9"/>
            <w:noWrap/>
            <w:vAlign w:val="center"/>
            <w:hideMark/>
          </w:tcPr>
          <w:p w:rsidR="00022DED" w:rsidRPr="00C24298" w:rsidRDefault="00022DED" w:rsidP="00022DED">
            <w:pPr>
              <w:spacing w:after="0" w:line="240" w:lineRule="auto"/>
              <w:jc w:val="center"/>
              <w:rPr>
                <w:rFonts w:ascii="Calibri" w:eastAsia="Times New Roman" w:hAnsi="Calibri" w:cs="Calibri"/>
                <w:b/>
                <w:bCs/>
                <w:color w:val="000000"/>
              </w:rPr>
            </w:pPr>
            <w:r w:rsidRPr="00C24298">
              <w:rPr>
                <w:rFonts w:ascii="Calibri" w:eastAsia="Times New Roman" w:hAnsi="Calibri" w:cs="Calibri"/>
                <w:b/>
                <w:bCs/>
                <w:color w:val="000000"/>
              </w:rPr>
              <w:t>18</w:t>
            </w:r>
          </w:p>
        </w:tc>
        <w:tc>
          <w:tcPr>
            <w:tcW w:w="1824" w:type="dxa"/>
            <w:tcBorders>
              <w:top w:val="nil"/>
              <w:left w:val="nil"/>
              <w:bottom w:val="single" w:sz="4" w:space="0" w:color="auto"/>
              <w:right w:val="single" w:sz="4" w:space="0" w:color="auto"/>
            </w:tcBorders>
            <w:shd w:val="clear" w:color="000000" w:fill="F2F2F2"/>
            <w:vAlign w:val="center"/>
            <w:hideMark/>
          </w:tcPr>
          <w:p w:rsidR="00022DED" w:rsidRPr="00C24298" w:rsidRDefault="00022DED" w:rsidP="00022DED">
            <w:pPr>
              <w:spacing w:after="0" w:line="240" w:lineRule="auto"/>
              <w:jc w:val="center"/>
              <w:rPr>
                <w:rFonts w:ascii="Calibri" w:eastAsia="Times New Roman" w:hAnsi="Calibri" w:cs="Calibri"/>
                <w:color w:val="FF0000"/>
              </w:rPr>
            </w:pPr>
            <w:r w:rsidRPr="00AC4D31">
              <w:rPr>
                <w:rFonts w:ascii="Calibri" w:eastAsia="Times New Roman" w:hAnsi="Calibri" w:cs="Calibri"/>
              </w:rPr>
              <w:t>CHRISTMAS TREE PLANTATIONS</w:t>
            </w:r>
          </w:p>
        </w:tc>
        <w:tc>
          <w:tcPr>
            <w:tcW w:w="1710" w:type="dxa"/>
            <w:tcBorders>
              <w:top w:val="nil"/>
              <w:left w:val="nil"/>
              <w:bottom w:val="single" w:sz="4" w:space="0" w:color="auto"/>
              <w:right w:val="single" w:sz="4" w:space="0" w:color="auto"/>
            </w:tcBorders>
            <w:shd w:val="clear" w:color="000000" w:fill="F2F2F2"/>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FLAX RYE</w:t>
            </w:r>
          </w:p>
        </w:tc>
        <w:tc>
          <w:tcPr>
            <w:tcW w:w="1440" w:type="dxa"/>
            <w:tcBorders>
              <w:top w:val="nil"/>
              <w:left w:val="nil"/>
              <w:bottom w:val="single" w:sz="4" w:space="0" w:color="auto"/>
              <w:right w:val="single" w:sz="4" w:space="0" w:color="auto"/>
            </w:tcBorders>
            <w:shd w:val="clear" w:color="000000" w:fill="F2F2F2"/>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WHEAT</w:t>
            </w:r>
          </w:p>
        </w:tc>
        <w:tc>
          <w:tcPr>
            <w:tcW w:w="1890" w:type="dxa"/>
            <w:tcBorders>
              <w:top w:val="nil"/>
              <w:left w:val="nil"/>
              <w:bottom w:val="single" w:sz="4" w:space="0" w:color="auto"/>
              <w:right w:val="single" w:sz="4" w:space="0" w:color="auto"/>
            </w:tcBorders>
            <w:shd w:val="clear" w:color="000000" w:fill="F2F2F2"/>
            <w:vAlign w:val="center"/>
            <w:hideMark/>
          </w:tcPr>
          <w:p w:rsidR="00022DED" w:rsidRPr="00C24298" w:rsidRDefault="00022DED" w:rsidP="00022DED">
            <w:pPr>
              <w:spacing w:after="0" w:line="240" w:lineRule="auto"/>
              <w:jc w:val="center"/>
              <w:rPr>
                <w:rFonts w:ascii="Calibri" w:eastAsia="Times New Roman" w:hAnsi="Calibri" w:cs="Calibri"/>
              </w:rPr>
            </w:pPr>
            <w:r>
              <w:rPr>
                <w:rFonts w:ascii="Calibri" w:eastAsia="Times New Roman" w:hAnsi="Calibri" w:cs="Calibri"/>
              </w:rPr>
              <w:t>BEETS HOPS</w:t>
            </w:r>
          </w:p>
        </w:tc>
        <w:tc>
          <w:tcPr>
            <w:tcW w:w="1170" w:type="dxa"/>
            <w:tcBorders>
              <w:top w:val="nil"/>
              <w:left w:val="nil"/>
              <w:bottom w:val="single" w:sz="4" w:space="0" w:color="auto"/>
              <w:right w:val="single" w:sz="4" w:space="0" w:color="auto"/>
            </w:tcBorders>
            <w:shd w:val="clear" w:color="000000" w:fill="F2F2F2"/>
            <w:noWrap/>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RICE</w:t>
            </w:r>
          </w:p>
        </w:tc>
        <w:tc>
          <w:tcPr>
            <w:tcW w:w="3060" w:type="dxa"/>
            <w:tcBorders>
              <w:top w:val="nil"/>
              <w:left w:val="nil"/>
              <w:bottom w:val="single" w:sz="4" w:space="0" w:color="auto"/>
              <w:right w:val="single" w:sz="4" w:space="0" w:color="auto"/>
            </w:tcBorders>
            <w:shd w:val="clear" w:color="000000" w:fill="F2F2F2"/>
            <w:vAlign w:val="center"/>
            <w:hideMark/>
          </w:tcPr>
          <w:p w:rsidR="00022DED" w:rsidRPr="00C24298" w:rsidRDefault="00022DED" w:rsidP="00022DED">
            <w:pPr>
              <w:spacing w:after="0" w:line="240" w:lineRule="auto"/>
              <w:jc w:val="center"/>
              <w:rPr>
                <w:rFonts w:ascii="Calibri" w:eastAsia="Times New Roman" w:hAnsi="Calibri" w:cs="Calibri"/>
                <w:color w:val="000000"/>
              </w:rPr>
            </w:pPr>
            <w:r>
              <w:rPr>
                <w:rFonts w:ascii="Calibri" w:eastAsia="Times New Roman" w:hAnsi="Calibri" w:cs="Calibri"/>
                <w:color w:val="000000"/>
              </w:rPr>
              <w:t>STRAWBERRY MELONS</w:t>
            </w:r>
          </w:p>
        </w:tc>
        <w:tc>
          <w:tcPr>
            <w:tcW w:w="2160" w:type="dxa"/>
            <w:tcBorders>
              <w:top w:val="nil"/>
              <w:left w:val="nil"/>
              <w:bottom w:val="single" w:sz="4" w:space="0" w:color="auto"/>
              <w:right w:val="single" w:sz="4" w:space="0" w:color="auto"/>
            </w:tcBorders>
            <w:shd w:val="clear" w:color="000000" w:fill="F2F2F2"/>
            <w:vAlign w:val="center"/>
          </w:tcPr>
          <w:p w:rsidR="00E00E15" w:rsidRDefault="00E00E15" w:rsidP="00386D6B">
            <w:pPr>
              <w:spacing w:after="0" w:line="240" w:lineRule="auto"/>
              <w:jc w:val="center"/>
              <w:rPr>
                <w:rFonts w:ascii="Calibri" w:eastAsia="Times New Roman" w:hAnsi="Calibri" w:cs="Calibri"/>
              </w:rPr>
            </w:pPr>
            <w:r>
              <w:rPr>
                <w:rFonts w:ascii="Calibri" w:eastAsia="Times New Roman" w:hAnsi="Calibri" w:cs="Calibri"/>
              </w:rPr>
              <w:t xml:space="preserve">NURSERY </w:t>
            </w:r>
          </w:p>
          <w:p w:rsidR="00022DED" w:rsidRPr="00C24298" w:rsidRDefault="00E00E15" w:rsidP="00386D6B">
            <w:pPr>
              <w:spacing w:after="0" w:line="240" w:lineRule="auto"/>
              <w:jc w:val="center"/>
              <w:rPr>
                <w:rFonts w:ascii="Calibri" w:eastAsia="Times New Roman" w:hAnsi="Calibri" w:cs="Calibri"/>
              </w:rPr>
            </w:pPr>
            <w:r>
              <w:rPr>
                <w:rFonts w:ascii="Calibri" w:eastAsia="Times New Roman" w:hAnsi="Calibri" w:cs="Calibri"/>
              </w:rPr>
              <w:t xml:space="preserve">WIDE AREA USE </w:t>
            </w:r>
          </w:p>
        </w:tc>
      </w:tr>
      <w:tr w:rsidR="00DE6F3F" w:rsidRPr="00C24298" w:rsidTr="00DE6F3F">
        <w:trPr>
          <w:trHeight w:val="1008"/>
          <w:jc w:val="center"/>
        </w:trPr>
        <w:tc>
          <w:tcPr>
            <w:tcW w:w="961"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DE6F3F" w:rsidRPr="00C24298" w:rsidRDefault="00DE6F3F" w:rsidP="00DE6F3F">
            <w:pPr>
              <w:spacing w:after="0" w:line="240" w:lineRule="auto"/>
              <w:jc w:val="center"/>
              <w:rPr>
                <w:rFonts w:ascii="Calibri" w:eastAsia="Times New Roman" w:hAnsi="Calibri" w:cs="Calibri"/>
                <w:b/>
                <w:bCs/>
                <w:color w:val="000000"/>
              </w:rPr>
            </w:pPr>
            <w:r w:rsidRPr="00C24298">
              <w:rPr>
                <w:rFonts w:ascii="Calibri" w:eastAsia="Times New Roman" w:hAnsi="Calibri" w:cs="Calibri"/>
                <w:b/>
                <w:bCs/>
                <w:color w:val="000000"/>
              </w:rPr>
              <w:t>1</w:t>
            </w:r>
            <w:r>
              <w:rPr>
                <w:rFonts w:ascii="Calibri" w:eastAsia="Times New Roman" w:hAnsi="Calibri" w:cs="Calibri"/>
                <w:b/>
                <w:bCs/>
                <w:color w:val="000000"/>
              </w:rPr>
              <w:t>9</w:t>
            </w:r>
          </w:p>
        </w:tc>
        <w:tc>
          <w:tcPr>
            <w:tcW w:w="1824" w:type="dxa"/>
            <w:tcBorders>
              <w:top w:val="single" w:sz="4" w:space="0" w:color="auto"/>
              <w:left w:val="nil"/>
              <w:bottom w:val="single" w:sz="4" w:space="0" w:color="auto"/>
              <w:right w:val="single" w:sz="4" w:space="0" w:color="auto"/>
            </w:tcBorders>
            <w:shd w:val="clear" w:color="auto" w:fill="auto"/>
            <w:vAlign w:val="center"/>
          </w:tcPr>
          <w:p w:rsidR="00DE6F3F" w:rsidRPr="00C24298" w:rsidRDefault="00DE6F3F" w:rsidP="00DE6F3F">
            <w:pPr>
              <w:spacing w:after="0" w:line="240" w:lineRule="auto"/>
              <w:jc w:val="center"/>
              <w:rPr>
                <w:rFonts w:ascii="Calibri" w:eastAsia="Times New Roman" w:hAnsi="Calibri" w:cs="Calibri"/>
                <w:color w:val="FF0000"/>
              </w:rPr>
            </w:pPr>
            <w:r w:rsidRPr="00AC4D31">
              <w:rPr>
                <w:rFonts w:ascii="Calibri" w:eastAsia="Times New Roman" w:hAnsi="Calibri" w:cs="Calibri"/>
              </w:rPr>
              <w:t>CHRISTMAS TREE PLANTATIONS</w:t>
            </w:r>
          </w:p>
        </w:tc>
        <w:tc>
          <w:tcPr>
            <w:tcW w:w="1710" w:type="dxa"/>
            <w:tcBorders>
              <w:top w:val="single" w:sz="4" w:space="0" w:color="auto"/>
              <w:left w:val="nil"/>
              <w:bottom w:val="single" w:sz="4" w:space="0" w:color="auto"/>
              <w:right w:val="single" w:sz="4" w:space="0" w:color="auto"/>
            </w:tcBorders>
            <w:shd w:val="clear" w:color="auto" w:fill="auto"/>
            <w:vAlign w:val="center"/>
          </w:tcPr>
          <w:p w:rsidR="00DE6F3F" w:rsidRPr="00C24298" w:rsidRDefault="00DE6F3F" w:rsidP="00DE6F3F">
            <w:pPr>
              <w:spacing w:after="0" w:line="240" w:lineRule="auto"/>
              <w:jc w:val="center"/>
              <w:rPr>
                <w:rFonts w:ascii="Calibri" w:eastAsia="Times New Roman" w:hAnsi="Calibri" w:cs="Calibri"/>
                <w:color w:val="000000"/>
              </w:rPr>
            </w:pPr>
            <w:r>
              <w:rPr>
                <w:rFonts w:ascii="Calibri" w:eastAsia="Times New Roman" w:hAnsi="Calibri" w:cs="Calibri"/>
                <w:color w:val="000000"/>
              </w:rPr>
              <w:t>FLAX RYE</w:t>
            </w:r>
          </w:p>
        </w:tc>
        <w:tc>
          <w:tcPr>
            <w:tcW w:w="1440" w:type="dxa"/>
            <w:tcBorders>
              <w:top w:val="single" w:sz="4" w:space="0" w:color="auto"/>
              <w:left w:val="nil"/>
              <w:bottom w:val="single" w:sz="4" w:space="0" w:color="auto"/>
              <w:right w:val="single" w:sz="4" w:space="0" w:color="auto"/>
            </w:tcBorders>
            <w:shd w:val="clear" w:color="auto" w:fill="auto"/>
            <w:vAlign w:val="center"/>
          </w:tcPr>
          <w:p w:rsidR="00DE6F3F" w:rsidRPr="00C24298" w:rsidRDefault="00DE6F3F" w:rsidP="00DE6F3F">
            <w:pPr>
              <w:spacing w:after="0" w:line="240" w:lineRule="auto"/>
              <w:jc w:val="center"/>
              <w:rPr>
                <w:rFonts w:ascii="Calibri" w:eastAsia="Times New Roman" w:hAnsi="Calibri" w:cs="Calibri"/>
                <w:color w:val="000000"/>
              </w:rPr>
            </w:pPr>
            <w:r>
              <w:rPr>
                <w:rFonts w:ascii="Calibri" w:eastAsia="Times New Roman" w:hAnsi="Calibri" w:cs="Calibri"/>
                <w:color w:val="000000"/>
              </w:rPr>
              <w:t>WHEAT</w:t>
            </w:r>
          </w:p>
        </w:tc>
        <w:tc>
          <w:tcPr>
            <w:tcW w:w="1890" w:type="dxa"/>
            <w:tcBorders>
              <w:top w:val="single" w:sz="4" w:space="0" w:color="auto"/>
              <w:left w:val="nil"/>
              <w:bottom w:val="single" w:sz="4" w:space="0" w:color="auto"/>
              <w:right w:val="single" w:sz="4" w:space="0" w:color="auto"/>
            </w:tcBorders>
            <w:shd w:val="clear" w:color="auto" w:fill="000000" w:themeFill="text1"/>
            <w:vAlign w:val="center"/>
          </w:tcPr>
          <w:p w:rsidR="00DE6F3F" w:rsidRPr="00C24298" w:rsidRDefault="00DE6F3F" w:rsidP="00DE6F3F">
            <w:pPr>
              <w:spacing w:after="0" w:line="240" w:lineRule="auto"/>
              <w:jc w:val="center"/>
              <w:rPr>
                <w:rFonts w:ascii="Calibri" w:eastAsia="Times New Roman" w:hAnsi="Calibri" w:cs="Calibri"/>
              </w:rPr>
            </w:pPr>
          </w:p>
        </w:tc>
        <w:tc>
          <w:tcPr>
            <w:tcW w:w="1170" w:type="dxa"/>
            <w:tcBorders>
              <w:top w:val="single" w:sz="4" w:space="0" w:color="auto"/>
              <w:left w:val="nil"/>
              <w:bottom w:val="single" w:sz="4" w:space="0" w:color="auto"/>
              <w:right w:val="single" w:sz="4" w:space="0" w:color="auto"/>
            </w:tcBorders>
            <w:shd w:val="clear" w:color="auto" w:fill="000000" w:themeFill="text1"/>
            <w:noWrap/>
            <w:vAlign w:val="center"/>
          </w:tcPr>
          <w:p w:rsidR="00DE6F3F" w:rsidRPr="00C24298" w:rsidRDefault="00DE6F3F" w:rsidP="00DE6F3F">
            <w:pPr>
              <w:spacing w:after="0" w:line="240" w:lineRule="auto"/>
              <w:jc w:val="center"/>
              <w:rPr>
                <w:rFonts w:ascii="Calibri" w:eastAsia="Times New Roman" w:hAnsi="Calibri" w:cs="Calibri"/>
                <w:color w:val="000000"/>
              </w:rPr>
            </w:pPr>
            <w:r>
              <w:rPr>
                <w:rFonts w:ascii="Calibri" w:eastAsia="Times New Roman" w:hAnsi="Calibri" w:cs="Calibri"/>
                <w:color w:val="000000"/>
              </w:rPr>
              <w:t>RICE</w:t>
            </w:r>
          </w:p>
        </w:tc>
        <w:tc>
          <w:tcPr>
            <w:tcW w:w="3060" w:type="dxa"/>
            <w:tcBorders>
              <w:top w:val="single" w:sz="4" w:space="0" w:color="auto"/>
              <w:left w:val="nil"/>
              <w:bottom w:val="single" w:sz="4" w:space="0" w:color="auto"/>
              <w:right w:val="single" w:sz="4" w:space="0" w:color="auto"/>
            </w:tcBorders>
            <w:shd w:val="clear" w:color="auto" w:fill="auto"/>
            <w:vAlign w:val="center"/>
          </w:tcPr>
          <w:p w:rsidR="00DE6F3F" w:rsidRPr="00C24298" w:rsidRDefault="00DE6F3F" w:rsidP="00DE6F3F">
            <w:pPr>
              <w:spacing w:after="0" w:line="240" w:lineRule="auto"/>
              <w:jc w:val="center"/>
              <w:rPr>
                <w:rFonts w:ascii="Calibri" w:eastAsia="Times New Roman" w:hAnsi="Calibri" w:cs="Calibri"/>
                <w:color w:val="000000"/>
              </w:rPr>
            </w:pPr>
            <w:r>
              <w:rPr>
                <w:rFonts w:ascii="Calibri" w:eastAsia="Times New Roman" w:hAnsi="Calibri" w:cs="Calibri"/>
                <w:color w:val="000000"/>
              </w:rPr>
              <w:t>STRAWBERRY MELONS</w:t>
            </w:r>
          </w:p>
        </w:tc>
        <w:tc>
          <w:tcPr>
            <w:tcW w:w="2160" w:type="dxa"/>
            <w:tcBorders>
              <w:top w:val="single" w:sz="4" w:space="0" w:color="auto"/>
              <w:left w:val="nil"/>
              <w:bottom w:val="single" w:sz="4" w:space="0" w:color="auto"/>
              <w:right w:val="single" w:sz="4" w:space="0" w:color="auto"/>
            </w:tcBorders>
            <w:shd w:val="clear" w:color="auto" w:fill="auto"/>
            <w:vAlign w:val="center"/>
          </w:tcPr>
          <w:p w:rsidR="00DE6F3F" w:rsidRDefault="00DE6F3F" w:rsidP="00DE6F3F">
            <w:pPr>
              <w:spacing w:after="0" w:line="240" w:lineRule="auto"/>
              <w:jc w:val="center"/>
              <w:rPr>
                <w:rFonts w:ascii="Calibri" w:eastAsia="Times New Roman" w:hAnsi="Calibri" w:cs="Calibri"/>
              </w:rPr>
            </w:pPr>
            <w:r>
              <w:rPr>
                <w:rFonts w:ascii="Calibri" w:eastAsia="Times New Roman" w:hAnsi="Calibri" w:cs="Calibri"/>
              </w:rPr>
              <w:t xml:space="preserve">NURSERY </w:t>
            </w:r>
          </w:p>
          <w:p w:rsidR="00DE6F3F" w:rsidRPr="00C24298" w:rsidRDefault="00DE6F3F" w:rsidP="00DE6F3F">
            <w:pPr>
              <w:spacing w:after="0" w:line="240" w:lineRule="auto"/>
              <w:jc w:val="center"/>
              <w:rPr>
                <w:rFonts w:ascii="Calibri" w:eastAsia="Times New Roman" w:hAnsi="Calibri" w:cs="Calibri"/>
              </w:rPr>
            </w:pPr>
            <w:r>
              <w:rPr>
                <w:rFonts w:ascii="Calibri" w:eastAsia="Times New Roman" w:hAnsi="Calibri" w:cs="Calibri"/>
              </w:rPr>
              <w:t xml:space="preserve">WIDE AREA USE </w:t>
            </w:r>
          </w:p>
        </w:tc>
      </w:tr>
      <w:tr w:rsidR="00DE6F3F" w:rsidRPr="00C24298" w:rsidTr="009461E0">
        <w:trPr>
          <w:trHeight w:val="1008"/>
          <w:jc w:val="center"/>
        </w:trPr>
        <w:tc>
          <w:tcPr>
            <w:tcW w:w="961"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DE6F3F" w:rsidRPr="00C24298" w:rsidRDefault="00DE6F3F" w:rsidP="00DE6F3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20</w:t>
            </w:r>
          </w:p>
        </w:tc>
        <w:tc>
          <w:tcPr>
            <w:tcW w:w="182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E6F3F" w:rsidRPr="00C24298" w:rsidRDefault="00DE6F3F" w:rsidP="00DE6F3F">
            <w:pPr>
              <w:spacing w:after="0" w:line="240" w:lineRule="auto"/>
              <w:jc w:val="center"/>
              <w:rPr>
                <w:rFonts w:ascii="Calibri" w:eastAsia="Times New Roman" w:hAnsi="Calibri" w:cs="Calibri"/>
                <w:color w:val="FF0000"/>
              </w:rPr>
            </w:pPr>
            <w:r w:rsidRPr="00AC4D31">
              <w:rPr>
                <w:rFonts w:ascii="Calibri" w:eastAsia="Times New Roman" w:hAnsi="Calibri" w:cs="Calibri"/>
              </w:rPr>
              <w:t>CHRISTMAS TREE PLANTATIONS</w:t>
            </w:r>
          </w:p>
        </w:tc>
        <w:tc>
          <w:tcPr>
            <w:tcW w:w="171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E6F3F" w:rsidRPr="00C24298" w:rsidRDefault="00DE6F3F" w:rsidP="00DE6F3F">
            <w:pPr>
              <w:spacing w:after="0" w:line="240" w:lineRule="auto"/>
              <w:jc w:val="center"/>
              <w:rPr>
                <w:rFonts w:ascii="Calibri" w:eastAsia="Times New Roman" w:hAnsi="Calibri" w:cs="Calibri"/>
                <w:color w:val="000000"/>
              </w:rPr>
            </w:pPr>
            <w:r>
              <w:rPr>
                <w:rFonts w:ascii="Calibri" w:eastAsia="Times New Roman" w:hAnsi="Calibri" w:cs="Calibri"/>
                <w:color w:val="000000"/>
              </w:rPr>
              <w:t>FLAX RYE</w:t>
            </w:r>
          </w:p>
        </w:tc>
        <w:tc>
          <w:tcPr>
            <w:tcW w:w="1440" w:type="dxa"/>
            <w:tcBorders>
              <w:top w:val="single" w:sz="4" w:space="0" w:color="auto"/>
              <w:left w:val="nil"/>
              <w:bottom w:val="single" w:sz="4" w:space="0" w:color="auto"/>
              <w:right w:val="single" w:sz="4" w:space="0" w:color="auto"/>
            </w:tcBorders>
            <w:shd w:val="clear" w:color="auto" w:fill="000000" w:themeFill="text1"/>
            <w:vAlign w:val="center"/>
          </w:tcPr>
          <w:p w:rsidR="00DE6F3F" w:rsidRPr="00C24298" w:rsidRDefault="00DE6F3F" w:rsidP="00DE6F3F">
            <w:pPr>
              <w:spacing w:after="0" w:line="240" w:lineRule="auto"/>
              <w:jc w:val="center"/>
              <w:rPr>
                <w:rFonts w:ascii="Calibri" w:eastAsia="Times New Roman" w:hAnsi="Calibri" w:cs="Calibri"/>
                <w:color w:val="000000"/>
              </w:rPr>
            </w:pPr>
            <w:r>
              <w:rPr>
                <w:rFonts w:ascii="Calibri" w:eastAsia="Times New Roman" w:hAnsi="Calibri" w:cs="Calibri"/>
                <w:color w:val="000000"/>
              </w:rPr>
              <w:t>WHEAT</w:t>
            </w:r>
          </w:p>
        </w:tc>
        <w:tc>
          <w:tcPr>
            <w:tcW w:w="18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E6F3F" w:rsidRPr="00C24298" w:rsidRDefault="00DE6F3F" w:rsidP="00DE6F3F">
            <w:pPr>
              <w:spacing w:after="0" w:line="240" w:lineRule="auto"/>
              <w:jc w:val="center"/>
              <w:rPr>
                <w:rFonts w:ascii="Calibri" w:eastAsia="Times New Roman" w:hAnsi="Calibri" w:cs="Calibri"/>
              </w:rPr>
            </w:pPr>
            <w:r>
              <w:rPr>
                <w:rFonts w:ascii="Calibri" w:eastAsia="Times New Roman" w:hAnsi="Calibri" w:cs="Calibri"/>
              </w:rPr>
              <w:t>BEETS HOPS</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DE6F3F" w:rsidRPr="00C24298" w:rsidRDefault="00DE6F3F" w:rsidP="00DE6F3F">
            <w:pPr>
              <w:spacing w:after="0" w:line="240" w:lineRule="auto"/>
              <w:jc w:val="center"/>
              <w:rPr>
                <w:rFonts w:ascii="Calibri" w:eastAsia="Times New Roman" w:hAnsi="Calibri" w:cs="Calibri"/>
                <w:color w:val="000000"/>
              </w:rPr>
            </w:pPr>
            <w:r>
              <w:rPr>
                <w:rFonts w:ascii="Calibri" w:eastAsia="Times New Roman" w:hAnsi="Calibri" w:cs="Calibri"/>
                <w:color w:val="000000"/>
              </w:rPr>
              <w:t>RICE</w:t>
            </w:r>
          </w:p>
        </w:tc>
        <w:tc>
          <w:tcPr>
            <w:tcW w:w="306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E6F3F" w:rsidRPr="00C24298" w:rsidRDefault="00DE6F3F" w:rsidP="00DE6F3F">
            <w:pPr>
              <w:spacing w:after="0" w:line="240" w:lineRule="auto"/>
              <w:jc w:val="center"/>
              <w:rPr>
                <w:rFonts w:ascii="Calibri" w:eastAsia="Times New Roman" w:hAnsi="Calibri" w:cs="Calibri"/>
                <w:color w:val="000000"/>
              </w:rPr>
            </w:pPr>
            <w:r>
              <w:rPr>
                <w:rFonts w:ascii="Calibri" w:eastAsia="Times New Roman" w:hAnsi="Calibri" w:cs="Calibri"/>
                <w:color w:val="000000"/>
              </w:rPr>
              <w:t>STRAWBERRY MELONS</w:t>
            </w:r>
          </w:p>
        </w:tc>
        <w:tc>
          <w:tcPr>
            <w:tcW w:w="216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DE6F3F" w:rsidRDefault="00DE6F3F" w:rsidP="00DE6F3F">
            <w:pPr>
              <w:spacing w:after="0" w:line="240" w:lineRule="auto"/>
              <w:jc w:val="center"/>
              <w:rPr>
                <w:rFonts w:ascii="Calibri" w:eastAsia="Times New Roman" w:hAnsi="Calibri" w:cs="Calibri"/>
              </w:rPr>
            </w:pPr>
            <w:r>
              <w:rPr>
                <w:rFonts w:ascii="Calibri" w:eastAsia="Times New Roman" w:hAnsi="Calibri" w:cs="Calibri"/>
              </w:rPr>
              <w:t xml:space="preserve">NURSERY </w:t>
            </w:r>
          </w:p>
          <w:p w:rsidR="00DE6F3F" w:rsidRPr="00C24298" w:rsidRDefault="00DE6F3F" w:rsidP="00DE6F3F">
            <w:pPr>
              <w:spacing w:after="0" w:line="240" w:lineRule="auto"/>
              <w:jc w:val="center"/>
              <w:rPr>
                <w:rFonts w:ascii="Calibri" w:eastAsia="Times New Roman" w:hAnsi="Calibri" w:cs="Calibri"/>
              </w:rPr>
            </w:pPr>
            <w:r>
              <w:rPr>
                <w:rFonts w:ascii="Calibri" w:eastAsia="Times New Roman" w:hAnsi="Calibri" w:cs="Calibri"/>
              </w:rPr>
              <w:t xml:space="preserve">WIDE AREA USE </w:t>
            </w:r>
          </w:p>
        </w:tc>
      </w:tr>
      <w:tr w:rsidR="00DE6F3F" w:rsidRPr="00C24298" w:rsidTr="009461E0">
        <w:trPr>
          <w:trHeight w:val="1008"/>
          <w:jc w:val="center"/>
        </w:trPr>
        <w:tc>
          <w:tcPr>
            <w:tcW w:w="961"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DE6F3F" w:rsidRDefault="00DE6F3F" w:rsidP="00DE6F3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21</w:t>
            </w:r>
          </w:p>
        </w:tc>
        <w:tc>
          <w:tcPr>
            <w:tcW w:w="1824" w:type="dxa"/>
            <w:tcBorders>
              <w:top w:val="single" w:sz="4" w:space="0" w:color="auto"/>
              <w:left w:val="nil"/>
              <w:bottom w:val="single" w:sz="4" w:space="0" w:color="auto"/>
              <w:right w:val="single" w:sz="4" w:space="0" w:color="auto"/>
            </w:tcBorders>
            <w:shd w:val="clear" w:color="auto" w:fill="FFFFFF" w:themeFill="background1"/>
            <w:vAlign w:val="center"/>
          </w:tcPr>
          <w:p w:rsidR="00DE6F3F" w:rsidRPr="00C24298" w:rsidRDefault="00DE6F3F" w:rsidP="00DE6F3F">
            <w:pPr>
              <w:spacing w:after="0" w:line="240" w:lineRule="auto"/>
              <w:jc w:val="center"/>
              <w:rPr>
                <w:rFonts w:ascii="Calibri" w:eastAsia="Times New Roman" w:hAnsi="Calibri" w:cs="Calibri"/>
                <w:color w:val="FF0000"/>
              </w:rPr>
            </w:pPr>
            <w:r w:rsidRPr="00AC4D31">
              <w:rPr>
                <w:rFonts w:ascii="Calibri" w:eastAsia="Times New Roman" w:hAnsi="Calibri" w:cs="Calibri"/>
              </w:rPr>
              <w:t>CHRISTMAS TREE PLANTATIONS</w:t>
            </w:r>
          </w:p>
        </w:tc>
        <w:tc>
          <w:tcPr>
            <w:tcW w:w="1710" w:type="dxa"/>
            <w:tcBorders>
              <w:top w:val="single" w:sz="4" w:space="0" w:color="auto"/>
              <w:left w:val="nil"/>
              <w:bottom w:val="single" w:sz="4" w:space="0" w:color="auto"/>
              <w:right w:val="single" w:sz="4" w:space="0" w:color="auto"/>
            </w:tcBorders>
            <w:shd w:val="clear" w:color="auto" w:fill="FFFFFF" w:themeFill="background1"/>
            <w:vAlign w:val="center"/>
          </w:tcPr>
          <w:p w:rsidR="00DE6F3F" w:rsidRPr="00C24298" w:rsidRDefault="00DE6F3F" w:rsidP="00DE6F3F">
            <w:pPr>
              <w:spacing w:after="0" w:line="240" w:lineRule="auto"/>
              <w:jc w:val="center"/>
              <w:rPr>
                <w:rFonts w:ascii="Calibri" w:eastAsia="Times New Roman" w:hAnsi="Calibri" w:cs="Calibri"/>
                <w:color w:val="000000"/>
              </w:rPr>
            </w:pPr>
            <w:r>
              <w:rPr>
                <w:rFonts w:ascii="Calibri" w:eastAsia="Times New Roman" w:hAnsi="Calibri" w:cs="Calibri"/>
                <w:color w:val="000000"/>
              </w:rPr>
              <w:t>FLAX RYE</w:t>
            </w:r>
          </w:p>
        </w:tc>
        <w:tc>
          <w:tcPr>
            <w:tcW w:w="1440" w:type="dxa"/>
            <w:tcBorders>
              <w:top w:val="single" w:sz="4" w:space="0" w:color="auto"/>
              <w:left w:val="nil"/>
              <w:bottom w:val="single" w:sz="4" w:space="0" w:color="auto"/>
              <w:right w:val="single" w:sz="4" w:space="0" w:color="auto"/>
            </w:tcBorders>
            <w:shd w:val="clear" w:color="auto" w:fill="000000" w:themeFill="text1"/>
            <w:vAlign w:val="center"/>
          </w:tcPr>
          <w:p w:rsidR="00DE6F3F" w:rsidRPr="00C24298" w:rsidRDefault="00DE6F3F" w:rsidP="00DE6F3F">
            <w:pPr>
              <w:spacing w:after="0" w:line="240" w:lineRule="auto"/>
              <w:jc w:val="center"/>
              <w:rPr>
                <w:rFonts w:ascii="Calibri" w:eastAsia="Times New Roman" w:hAnsi="Calibri" w:cs="Calibri"/>
                <w:color w:val="000000"/>
              </w:rPr>
            </w:pPr>
            <w:r>
              <w:rPr>
                <w:rFonts w:ascii="Calibri" w:eastAsia="Times New Roman" w:hAnsi="Calibri" w:cs="Calibri"/>
                <w:color w:val="000000"/>
              </w:rPr>
              <w:t>WHEAT</w:t>
            </w:r>
          </w:p>
        </w:tc>
        <w:tc>
          <w:tcPr>
            <w:tcW w:w="1890" w:type="dxa"/>
            <w:tcBorders>
              <w:top w:val="single" w:sz="4" w:space="0" w:color="auto"/>
              <w:left w:val="nil"/>
              <w:bottom w:val="single" w:sz="4" w:space="0" w:color="auto"/>
              <w:right w:val="single" w:sz="4" w:space="0" w:color="auto"/>
            </w:tcBorders>
            <w:shd w:val="clear" w:color="auto" w:fill="000000" w:themeFill="text1"/>
            <w:vAlign w:val="center"/>
          </w:tcPr>
          <w:p w:rsidR="00DE6F3F" w:rsidRPr="00C24298" w:rsidRDefault="00DE6F3F" w:rsidP="00DE6F3F">
            <w:pPr>
              <w:spacing w:after="0" w:line="240" w:lineRule="auto"/>
              <w:jc w:val="center"/>
              <w:rPr>
                <w:rFonts w:ascii="Calibri" w:eastAsia="Times New Roman" w:hAnsi="Calibri" w:cs="Calibri"/>
              </w:rPr>
            </w:pPr>
          </w:p>
        </w:tc>
        <w:tc>
          <w:tcPr>
            <w:tcW w:w="1170" w:type="dxa"/>
            <w:tcBorders>
              <w:top w:val="single" w:sz="4" w:space="0" w:color="auto"/>
              <w:left w:val="nil"/>
              <w:bottom w:val="single" w:sz="4" w:space="0" w:color="auto"/>
              <w:right w:val="single" w:sz="4" w:space="0" w:color="auto"/>
            </w:tcBorders>
            <w:shd w:val="clear" w:color="auto" w:fill="FFFFFF" w:themeFill="background1"/>
            <w:noWrap/>
            <w:vAlign w:val="center"/>
          </w:tcPr>
          <w:p w:rsidR="00DE6F3F" w:rsidRPr="00C24298" w:rsidRDefault="00DE6F3F" w:rsidP="00DE6F3F">
            <w:pPr>
              <w:spacing w:after="0" w:line="240" w:lineRule="auto"/>
              <w:jc w:val="center"/>
              <w:rPr>
                <w:rFonts w:ascii="Calibri" w:eastAsia="Times New Roman" w:hAnsi="Calibri" w:cs="Calibri"/>
                <w:color w:val="000000"/>
              </w:rPr>
            </w:pPr>
            <w:r>
              <w:rPr>
                <w:rFonts w:ascii="Calibri" w:eastAsia="Times New Roman" w:hAnsi="Calibri" w:cs="Calibri"/>
                <w:color w:val="000000"/>
              </w:rPr>
              <w:t>RICE</w:t>
            </w:r>
          </w:p>
        </w:tc>
        <w:tc>
          <w:tcPr>
            <w:tcW w:w="3060" w:type="dxa"/>
            <w:tcBorders>
              <w:top w:val="single" w:sz="4" w:space="0" w:color="auto"/>
              <w:left w:val="nil"/>
              <w:bottom w:val="single" w:sz="4" w:space="0" w:color="auto"/>
              <w:right w:val="single" w:sz="4" w:space="0" w:color="auto"/>
            </w:tcBorders>
            <w:shd w:val="clear" w:color="auto" w:fill="FFFFFF" w:themeFill="background1"/>
            <w:vAlign w:val="center"/>
          </w:tcPr>
          <w:p w:rsidR="00DE6F3F" w:rsidRPr="00C24298" w:rsidRDefault="00DE6F3F" w:rsidP="00DE6F3F">
            <w:pPr>
              <w:spacing w:after="0" w:line="240" w:lineRule="auto"/>
              <w:jc w:val="center"/>
              <w:rPr>
                <w:rFonts w:ascii="Calibri" w:eastAsia="Times New Roman" w:hAnsi="Calibri" w:cs="Calibri"/>
                <w:color w:val="000000"/>
              </w:rPr>
            </w:pPr>
            <w:r>
              <w:rPr>
                <w:rFonts w:ascii="Calibri" w:eastAsia="Times New Roman" w:hAnsi="Calibri" w:cs="Calibri"/>
                <w:color w:val="000000"/>
              </w:rPr>
              <w:t>STRAWBERRY MELONS</w:t>
            </w:r>
          </w:p>
        </w:tc>
        <w:tc>
          <w:tcPr>
            <w:tcW w:w="2160" w:type="dxa"/>
            <w:tcBorders>
              <w:top w:val="single" w:sz="4" w:space="0" w:color="auto"/>
              <w:left w:val="nil"/>
              <w:bottom w:val="single" w:sz="4" w:space="0" w:color="auto"/>
              <w:right w:val="single" w:sz="4" w:space="0" w:color="auto"/>
            </w:tcBorders>
            <w:shd w:val="clear" w:color="auto" w:fill="FFFFFF" w:themeFill="background1"/>
            <w:vAlign w:val="center"/>
          </w:tcPr>
          <w:p w:rsidR="00DE6F3F" w:rsidRDefault="00DE6F3F" w:rsidP="00DE6F3F">
            <w:pPr>
              <w:spacing w:after="0" w:line="240" w:lineRule="auto"/>
              <w:jc w:val="center"/>
              <w:rPr>
                <w:rFonts w:ascii="Calibri" w:eastAsia="Times New Roman" w:hAnsi="Calibri" w:cs="Calibri"/>
              </w:rPr>
            </w:pPr>
            <w:r>
              <w:rPr>
                <w:rFonts w:ascii="Calibri" w:eastAsia="Times New Roman" w:hAnsi="Calibri" w:cs="Calibri"/>
              </w:rPr>
              <w:t xml:space="preserve">NURSERY </w:t>
            </w:r>
          </w:p>
          <w:p w:rsidR="00DE6F3F" w:rsidRPr="00C24298" w:rsidRDefault="00DE6F3F" w:rsidP="00DE6F3F">
            <w:pPr>
              <w:spacing w:after="0" w:line="240" w:lineRule="auto"/>
              <w:jc w:val="center"/>
              <w:rPr>
                <w:rFonts w:ascii="Calibri" w:eastAsia="Times New Roman" w:hAnsi="Calibri" w:cs="Calibri"/>
              </w:rPr>
            </w:pPr>
            <w:r>
              <w:rPr>
                <w:rFonts w:ascii="Calibri" w:eastAsia="Times New Roman" w:hAnsi="Calibri" w:cs="Calibri"/>
              </w:rPr>
              <w:t xml:space="preserve">WIDE AREA USE </w:t>
            </w:r>
          </w:p>
        </w:tc>
      </w:tr>
    </w:tbl>
    <w:p w:rsidR="00445EF7" w:rsidRDefault="00445EF7" w:rsidP="00DD6C37">
      <w:pPr>
        <w:pStyle w:val="ListParagraph"/>
      </w:pPr>
    </w:p>
    <w:p w:rsidR="001900CF" w:rsidRPr="00B1325D" w:rsidRDefault="002E3A5F" w:rsidP="001900CF">
      <w:pPr>
        <w:pStyle w:val="ListParagraph"/>
        <w:numPr>
          <w:ilvl w:val="0"/>
          <w:numId w:val="3"/>
        </w:numPr>
        <w:rPr>
          <w:sz w:val="20"/>
          <w:szCs w:val="20"/>
        </w:rPr>
      </w:pPr>
      <w:r w:rsidRPr="00B1325D">
        <w:rPr>
          <w:sz w:val="20"/>
          <w:szCs w:val="20"/>
        </w:rPr>
        <w:t xml:space="preserve">The following Other Grain crops can be treated with malathion: Barley, Flax, Oats, Rye, Sorghum. The highest application rate (Rye) and lowest application rate (Flax) crops were modeled for conventional applications in each HUC to bracket EECs. </w:t>
      </w:r>
    </w:p>
    <w:p w:rsidR="003B11A1" w:rsidRPr="00B1325D" w:rsidRDefault="002E3A5F" w:rsidP="003B11A1">
      <w:pPr>
        <w:pStyle w:val="ListParagraph"/>
        <w:numPr>
          <w:ilvl w:val="0"/>
          <w:numId w:val="3"/>
        </w:numPr>
        <w:rPr>
          <w:sz w:val="20"/>
          <w:szCs w:val="20"/>
        </w:rPr>
      </w:pPr>
      <w:r w:rsidRPr="00B1325D">
        <w:rPr>
          <w:sz w:val="20"/>
          <w:szCs w:val="20"/>
        </w:rPr>
        <w:t xml:space="preserve">The following Vegetables and Ground Fruit crops can be treated with malathion: </w:t>
      </w:r>
      <w:r w:rsidR="00022DED" w:rsidRPr="00B1325D">
        <w:rPr>
          <w:sz w:val="20"/>
          <w:szCs w:val="20"/>
        </w:rPr>
        <w:t xml:space="preserve">Asparagus, Beans, Blueberry, Broccoli; Chinese Broccoli; Broccoli Rabb, Brussels sprouts, Cabbage, </w:t>
      </w:r>
      <w:proofErr w:type="spellStart"/>
      <w:r w:rsidR="00022DED" w:rsidRPr="00B1325D">
        <w:rPr>
          <w:sz w:val="20"/>
          <w:szCs w:val="20"/>
        </w:rPr>
        <w:t>Caneberries</w:t>
      </w:r>
      <w:proofErr w:type="spellEnd"/>
      <w:r w:rsidR="00022DED" w:rsidRPr="00B1325D">
        <w:rPr>
          <w:sz w:val="20"/>
          <w:szCs w:val="20"/>
        </w:rPr>
        <w:t xml:space="preserve">, Cantaloupe, Carrots, Cauliflower, Celery, Chinese Cabbage, Chinese Cabbage; Mustard, Chinese Mustard, Collards, Cucumber, Currant, Dandelion, Eggplant, Endive, Garlic, Horseradish, Kale, Kohlrabi, Leek, Lettuce (head), Lettuce (leaf), Melons (other than watermelon), Mint, Mustard Greens, Okra, Onion (bulb and green), Parsley, Parsnip, Peas (dry, succulent), Peppers, Potatoes, Pumpkins, Radish, Rutabagas, Salsify, Shallot, Spinach, Squash, summer, Squash, winter, Strawberry, Sweet potatoes, Swiss chard, Tomatoes; Tomatillos, Turnips </w:t>
      </w:r>
      <w:r w:rsidR="00022DED" w:rsidRPr="00B1325D">
        <w:rPr>
          <w:sz w:val="20"/>
          <w:szCs w:val="20"/>
        </w:rPr>
        <w:lastRenderedPageBreak/>
        <w:t>(greens), Turnips (roots), Watercress, Watermelons, Yams</w:t>
      </w:r>
      <w:r w:rsidRPr="00B1325D">
        <w:rPr>
          <w:sz w:val="20"/>
          <w:szCs w:val="20"/>
        </w:rPr>
        <w:t>.  The highest application rate (Strawberry) and lowest application rate (Melons) crops were modeled for conventional applications in each HUC to bracket EECs.</w:t>
      </w:r>
    </w:p>
    <w:p w:rsidR="00F52640" w:rsidRDefault="00F52640" w:rsidP="003B11A1">
      <w:pPr>
        <w:ind w:left="360"/>
        <w:rPr>
          <w:rFonts w:cs="Times New Roman"/>
          <w:b/>
        </w:rPr>
      </w:pPr>
    </w:p>
    <w:p w:rsidR="003B11A1" w:rsidRPr="003B11A1" w:rsidRDefault="003B11A1" w:rsidP="003B11A1">
      <w:pPr>
        <w:ind w:left="360"/>
        <w:rPr>
          <w:rFonts w:cs="Times New Roman"/>
          <w:b/>
        </w:rPr>
      </w:pPr>
      <w:r w:rsidRPr="003B11A1">
        <w:rPr>
          <w:rFonts w:cs="Times New Roman"/>
          <w:b/>
        </w:rPr>
        <w:t>Table</w:t>
      </w:r>
      <w:r w:rsidR="00FB586C">
        <w:rPr>
          <w:rFonts w:cs="Times New Roman"/>
          <w:b/>
        </w:rPr>
        <w:t xml:space="preserve"> </w:t>
      </w:r>
      <w:r w:rsidR="00B1325D">
        <w:rPr>
          <w:rFonts w:cs="Times New Roman"/>
          <w:b/>
        </w:rPr>
        <w:t>B 1-6.</w:t>
      </w:r>
      <w:r w:rsidR="00FB586C">
        <w:rPr>
          <w:rFonts w:cs="Times New Roman"/>
          <w:b/>
        </w:rPr>
        <w:t>3</w:t>
      </w:r>
      <w:r w:rsidRPr="003B11A1">
        <w:rPr>
          <w:rFonts w:cs="Times New Roman"/>
          <w:b/>
        </w:rPr>
        <w:t>. All conventional agricultural malathion uses</w:t>
      </w:r>
    </w:p>
    <w:tbl>
      <w:tblPr>
        <w:tblStyle w:val="TableGrid"/>
        <w:tblW w:w="0" w:type="auto"/>
        <w:tblLook w:val="04A0" w:firstRow="1" w:lastRow="0" w:firstColumn="1" w:lastColumn="0" w:noHBand="0" w:noVBand="1"/>
      </w:tblPr>
      <w:tblGrid>
        <w:gridCol w:w="1870"/>
        <w:gridCol w:w="1870"/>
        <w:gridCol w:w="1870"/>
        <w:gridCol w:w="2125"/>
        <w:gridCol w:w="1800"/>
      </w:tblGrid>
      <w:tr w:rsidR="003B11A1" w:rsidRPr="003B11A1" w:rsidTr="00B1325D">
        <w:tc>
          <w:tcPr>
            <w:tcW w:w="1870" w:type="dxa"/>
          </w:tcPr>
          <w:p w:rsidR="003B11A1" w:rsidRPr="003B11A1" w:rsidRDefault="003B11A1" w:rsidP="00965661">
            <w:pPr>
              <w:rPr>
                <w:rFonts w:cs="Times New Roman"/>
              </w:rPr>
            </w:pPr>
            <w:r w:rsidRPr="003B11A1">
              <w:rPr>
                <w:rFonts w:cs="Times New Roman"/>
              </w:rPr>
              <w:t>Land Cover Class</w:t>
            </w:r>
          </w:p>
        </w:tc>
        <w:tc>
          <w:tcPr>
            <w:tcW w:w="1870" w:type="dxa"/>
          </w:tcPr>
          <w:p w:rsidR="003B11A1" w:rsidRPr="003B11A1" w:rsidRDefault="003B11A1" w:rsidP="00965661">
            <w:pPr>
              <w:rPr>
                <w:rFonts w:cs="Times New Roman"/>
              </w:rPr>
            </w:pPr>
            <w:r w:rsidRPr="003B11A1">
              <w:rPr>
                <w:rFonts w:cs="Times New Roman"/>
              </w:rPr>
              <w:t>Use</w:t>
            </w:r>
          </w:p>
        </w:tc>
        <w:tc>
          <w:tcPr>
            <w:tcW w:w="1870" w:type="dxa"/>
          </w:tcPr>
          <w:p w:rsidR="003B11A1" w:rsidRPr="003B11A1" w:rsidRDefault="003B11A1" w:rsidP="00965661">
            <w:pPr>
              <w:rPr>
                <w:rFonts w:cs="Times New Roman"/>
              </w:rPr>
            </w:pPr>
            <w:r w:rsidRPr="003B11A1">
              <w:rPr>
                <w:rFonts w:cs="Times New Roman"/>
              </w:rPr>
              <w:t>Rate (</w:t>
            </w:r>
            <w:proofErr w:type="spellStart"/>
            <w:r w:rsidRPr="003B11A1">
              <w:rPr>
                <w:rFonts w:cs="Times New Roman"/>
              </w:rPr>
              <w:t>lbs</w:t>
            </w:r>
            <w:proofErr w:type="spellEnd"/>
            <w:r w:rsidRPr="003B11A1">
              <w:rPr>
                <w:rFonts w:cs="Times New Roman"/>
              </w:rPr>
              <w:t xml:space="preserve"> </w:t>
            </w:r>
            <w:proofErr w:type="spellStart"/>
            <w:r w:rsidRPr="003B11A1">
              <w:rPr>
                <w:rFonts w:cs="Times New Roman"/>
              </w:rPr>
              <w:t>a.i</w:t>
            </w:r>
            <w:proofErr w:type="spellEnd"/>
            <w:r w:rsidRPr="003B11A1">
              <w:rPr>
                <w:rFonts w:cs="Times New Roman"/>
              </w:rPr>
              <w:t>./A)</w:t>
            </w:r>
          </w:p>
        </w:tc>
        <w:tc>
          <w:tcPr>
            <w:tcW w:w="2125" w:type="dxa"/>
          </w:tcPr>
          <w:p w:rsidR="003B11A1" w:rsidRPr="003B11A1" w:rsidRDefault="003B11A1" w:rsidP="00965661">
            <w:pPr>
              <w:rPr>
                <w:rFonts w:cs="Times New Roman"/>
              </w:rPr>
            </w:pPr>
            <w:r w:rsidRPr="003B11A1">
              <w:rPr>
                <w:rFonts w:cs="Times New Roman"/>
              </w:rPr>
              <w:t>Number of applications per year</w:t>
            </w:r>
          </w:p>
        </w:tc>
        <w:tc>
          <w:tcPr>
            <w:tcW w:w="1800" w:type="dxa"/>
          </w:tcPr>
          <w:p w:rsidR="003B11A1" w:rsidRPr="003B11A1" w:rsidRDefault="003B11A1" w:rsidP="00965661">
            <w:pPr>
              <w:rPr>
                <w:rFonts w:cs="Times New Roman"/>
              </w:rPr>
            </w:pPr>
            <w:r w:rsidRPr="003B11A1">
              <w:rPr>
                <w:rFonts w:cs="Times New Roman"/>
              </w:rPr>
              <w:t>Reapplication Interval (days)</w:t>
            </w:r>
          </w:p>
        </w:tc>
      </w:tr>
      <w:tr w:rsidR="003B11A1" w:rsidRPr="003B11A1" w:rsidTr="00B1325D">
        <w:tc>
          <w:tcPr>
            <w:tcW w:w="1870" w:type="dxa"/>
            <w:vMerge w:val="restart"/>
          </w:tcPr>
          <w:p w:rsidR="003B11A1" w:rsidRPr="003B11A1" w:rsidRDefault="003B11A1" w:rsidP="00965661">
            <w:pPr>
              <w:rPr>
                <w:rFonts w:cs="Times New Roman"/>
              </w:rPr>
            </w:pPr>
            <w:r w:rsidRPr="003B11A1">
              <w:rPr>
                <w:rFonts w:cs="Times New Roman"/>
              </w:rPr>
              <w:t>Corn</w:t>
            </w: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Corn (field)</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Corn (sweet and pop)</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5</w:t>
            </w:r>
          </w:p>
        </w:tc>
      </w:tr>
      <w:tr w:rsidR="003B11A1" w:rsidRPr="003B11A1" w:rsidTr="00B1325D">
        <w:tc>
          <w:tcPr>
            <w:tcW w:w="1870" w:type="dxa"/>
          </w:tcPr>
          <w:p w:rsidR="003B11A1" w:rsidRPr="003B11A1" w:rsidRDefault="003B11A1" w:rsidP="00965661">
            <w:pPr>
              <w:rPr>
                <w:rFonts w:cs="Times New Roman"/>
              </w:rPr>
            </w:pPr>
            <w:r w:rsidRPr="003B11A1">
              <w:rPr>
                <w:rFonts w:cs="Times New Roman"/>
              </w:rPr>
              <w:t>Cotton</w:t>
            </w:r>
          </w:p>
        </w:tc>
        <w:tc>
          <w:tcPr>
            <w:tcW w:w="1870" w:type="dxa"/>
          </w:tcPr>
          <w:p w:rsidR="003B11A1" w:rsidRPr="003B11A1" w:rsidRDefault="003B11A1" w:rsidP="00965661">
            <w:pPr>
              <w:rPr>
                <w:rFonts w:cs="Times New Roman"/>
                <w:sz w:val="20"/>
                <w:szCs w:val="20"/>
              </w:rPr>
            </w:pPr>
            <w:r w:rsidRPr="003B11A1">
              <w:rPr>
                <w:rFonts w:cs="Times New Roman"/>
                <w:sz w:val="20"/>
                <w:szCs w:val="20"/>
              </w:rPr>
              <w:t>Cotton</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1.5</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val="restart"/>
          </w:tcPr>
          <w:p w:rsidR="003B11A1" w:rsidRPr="003B11A1" w:rsidRDefault="003B11A1" w:rsidP="00965661">
            <w:pPr>
              <w:rPr>
                <w:rFonts w:cs="Times New Roman"/>
              </w:rPr>
            </w:pPr>
            <w:r w:rsidRPr="003B11A1">
              <w:rPr>
                <w:rFonts w:cs="Times New Roman"/>
              </w:rPr>
              <w:t>Orchard/Vineyard</w:t>
            </w: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Apricots</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1.5</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Avocado</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4.7</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30</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Chayote fruit</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1.75</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Chayote root</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1.56</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Cherries (tart and sweet)</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1.75</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4</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3</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Chestnut</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2.5</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3</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Citrus</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4.5</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1</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NA</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b/>
                <w:sz w:val="20"/>
                <w:szCs w:val="20"/>
              </w:rPr>
            </w:pPr>
            <w:r w:rsidRPr="003B11A1">
              <w:rPr>
                <w:rFonts w:cs="Times New Roman"/>
                <w:b/>
                <w:sz w:val="20"/>
                <w:szCs w:val="20"/>
              </w:rPr>
              <w:t>Citrus</w:t>
            </w:r>
          </w:p>
        </w:tc>
        <w:tc>
          <w:tcPr>
            <w:tcW w:w="1870" w:type="dxa"/>
            <w:vAlign w:val="bottom"/>
          </w:tcPr>
          <w:p w:rsidR="003B11A1" w:rsidRPr="003B11A1" w:rsidRDefault="003B11A1" w:rsidP="00965661">
            <w:pPr>
              <w:jc w:val="right"/>
              <w:rPr>
                <w:rFonts w:cs="Times New Roman"/>
                <w:b/>
                <w:sz w:val="20"/>
                <w:szCs w:val="20"/>
              </w:rPr>
            </w:pPr>
            <w:r w:rsidRPr="003B11A1">
              <w:rPr>
                <w:rFonts w:cs="Times New Roman"/>
                <w:b/>
                <w:sz w:val="20"/>
                <w:szCs w:val="20"/>
              </w:rPr>
              <w:t>7.5</w:t>
            </w:r>
          </w:p>
        </w:tc>
        <w:tc>
          <w:tcPr>
            <w:tcW w:w="2125" w:type="dxa"/>
            <w:vAlign w:val="bottom"/>
          </w:tcPr>
          <w:p w:rsidR="003B11A1" w:rsidRPr="003B11A1" w:rsidRDefault="003B11A1" w:rsidP="00965661">
            <w:pPr>
              <w:jc w:val="right"/>
              <w:rPr>
                <w:rFonts w:cs="Times New Roman"/>
                <w:b/>
                <w:sz w:val="20"/>
                <w:szCs w:val="20"/>
              </w:rPr>
            </w:pPr>
            <w:r w:rsidRPr="003B11A1">
              <w:rPr>
                <w:rFonts w:cs="Times New Roman"/>
                <w:b/>
                <w:sz w:val="20"/>
                <w:szCs w:val="20"/>
              </w:rPr>
              <w:t>1</w:t>
            </w:r>
          </w:p>
        </w:tc>
        <w:tc>
          <w:tcPr>
            <w:tcW w:w="1800" w:type="dxa"/>
            <w:vAlign w:val="bottom"/>
          </w:tcPr>
          <w:p w:rsidR="003B11A1" w:rsidRPr="003B11A1" w:rsidRDefault="003B11A1" w:rsidP="00965661">
            <w:pPr>
              <w:jc w:val="right"/>
              <w:rPr>
                <w:rFonts w:cs="Times New Roman"/>
                <w:b/>
                <w:sz w:val="20"/>
                <w:szCs w:val="20"/>
              </w:rPr>
            </w:pPr>
            <w:r w:rsidRPr="003B11A1">
              <w:rPr>
                <w:rFonts w:cs="Times New Roman"/>
                <w:b/>
                <w:sz w:val="20"/>
                <w:szCs w:val="20"/>
              </w:rPr>
              <w:t>NA</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Figs</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5</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Grapes (raisin, table, wine)</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1.88</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14</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b/>
                <w:sz w:val="20"/>
                <w:szCs w:val="20"/>
              </w:rPr>
            </w:pPr>
            <w:r w:rsidRPr="003B11A1">
              <w:rPr>
                <w:rFonts w:cs="Times New Roman"/>
                <w:b/>
                <w:sz w:val="20"/>
                <w:szCs w:val="20"/>
              </w:rPr>
              <w:t>Guava</w:t>
            </w:r>
          </w:p>
        </w:tc>
        <w:tc>
          <w:tcPr>
            <w:tcW w:w="1870" w:type="dxa"/>
            <w:vAlign w:val="bottom"/>
          </w:tcPr>
          <w:p w:rsidR="003B11A1" w:rsidRPr="003B11A1" w:rsidRDefault="003B11A1" w:rsidP="00965661">
            <w:pPr>
              <w:jc w:val="right"/>
              <w:rPr>
                <w:rFonts w:cs="Times New Roman"/>
                <w:b/>
                <w:sz w:val="20"/>
                <w:szCs w:val="20"/>
              </w:rPr>
            </w:pPr>
            <w:r w:rsidRPr="003B11A1">
              <w:rPr>
                <w:rFonts w:cs="Times New Roman"/>
                <w:b/>
                <w:sz w:val="20"/>
                <w:szCs w:val="20"/>
              </w:rPr>
              <w:t>1.25</w:t>
            </w:r>
          </w:p>
        </w:tc>
        <w:tc>
          <w:tcPr>
            <w:tcW w:w="2125" w:type="dxa"/>
            <w:vAlign w:val="bottom"/>
          </w:tcPr>
          <w:p w:rsidR="003B11A1" w:rsidRPr="003B11A1" w:rsidRDefault="003B11A1" w:rsidP="00965661">
            <w:pPr>
              <w:jc w:val="right"/>
              <w:rPr>
                <w:rFonts w:cs="Times New Roman"/>
                <w:b/>
                <w:sz w:val="20"/>
                <w:szCs w:val="20"/>
              </w:rPr>
            </w:pPr>
            <w:r w:rsidRPr="003B11A1">
              <w:rPr>
                <w:rFonts w:cs="Times New Roman"/>
                <w:b/>
                <w:sz w:val="20"/>
                <w:szCs w:val="20"/>
              </w:rPr>
              <w:t>13</w:t>
            </w:r>
          </w:p>
        </w:tc>
        <w:tc>
          <w:tcPr>
            <w:tcW w:w="1800" w:type="dxa"/>
            <w:vAlign w:val="bottom"/>
          </w:tcPr>
          <w:p w:rsidR="003B11A1" w:rsidRPr="003B11A1" w:rsidRDefault="003B11A1" w:rsidP="00965661">
            <w:pPr>
              <w:jc w:val="right"/>
              <w:rPr>
                <w:rFonts w:cs="Times New Roman"/>
                <w:b/>
                <w:sz w:val="20"/>
                <w:szCs w:val="20"/>
              </w:rPr>
            </w:pPr>
            <w:r w:rsidRPr="003B11A1">
              <w:rPr>
                <w:rFonts w:cs="Times New Roman"/>
                <w:b/>
                <w:sz w:val="20"/>
                <w:szCs w:val="20"/>
              </w:rPr>
              <w:t>3</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Kumquat</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4.5</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1</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30</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Macadamia nut</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0.94</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6</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Mango</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0.9375</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10</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Nectarines</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3</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3</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Papaya</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1.25</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8</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3</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Passion Fruit</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8</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Peaches</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3</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3</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11</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Pears</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1.25</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Pecans</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2.5</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Walnuts</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2.5</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3</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val="restart"/>
          </w:tcPr>
          <w:p w:rsidR="003B11A1" w:rsidRPr="003B11A1" w:rsidRDefault="003B11A1" w:rsidP="00965661">
            <w:pPr>
              <w:rPr>
                <w:rFonts w:cs="Times New Roman"/>
              </w:rPr>
            </w:pPr>
            <w:r w:rsidRPr="003B11A1">
              <w:rPr>
                <w:rFonts w:cs="Times New Roman"/>
              </w:rPr>
              <w:t>Other Crops</w:t>
            </w: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Clover</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1.25</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14</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Lespedeza</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1.25</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14</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Mushrooms</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1.7</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4</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3</w:t>
            </w:r>
          </w:p>
        </w:tc>
      </w:tr>
      <w:tr w:rsidR="003B11A1" w:rsidRPr="003B11A1" w:rsidTr="00B1325D">
        <w:tc>
          <w:tcPr>
            <w:tcW w:w="1870" w:type="dxa"/>
            <w:vMerge w:val="restart"/>
          </w:tcPr>
          <w:p w:rsidR="003B11A1" w:rsidRPr="003B11A1" w:rsidRDefault="003B11A1" w:rsidP="00965661">
            <w:pPr>
              <w:rPr>
                <w:rFonts w:cs="Times New Roman"/>
              </w:rPr>
            </w:pPr>
            <w:r w:rsidRPr="003B11A1">
              <w:rPr>
                <w:rFonts w:cs="Times New Roman"/>
              </w:rPr>
              <w:t>Other Grains</w:t>
            </w: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Barley</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1.25</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b/>
                <w:sz w:val="20"/>
                <w:szCs w:val="20"/>
              </w:rPr>
            </w:pPr>
            <w:r w:rsidRPr="003B11A1">
              <w:rPr>
                <w:rFonts w:cs="Times New Roman"/>
                <w:b/>
                <w:sz w:val="20"/>
                <w:szCs w:val="20"/>
              </w:rPr>
              <w:t>Flax</w:t>
            </w:r>
          </w:p>
        </w:tc>
        <w:tc>
          <w:tcPr>
            <w:tcW w:w="1870" w:type="dxa"/>
            <w:vAlign w:val="bottom"/>
          </w:tcPr>
          <w:p w:rsidR="003B11A1" w:rsidRPr="003B11A1" w:rsidRDefault="003B11A1" w:rsidP="00965661">
            <w:pPr>
              <w:jc w:val="right"/>
              <w:rPr>
                <w:rFonts w:cs="Times New Roman"/>
                <w:b/>
                <w:sz w:val="20"/>
                <w:szCs w:val="20"/>
              </w:rPr>
            </w:pPr>
            <w:r w:rsidRPr="003B11A1">
              <w:rPr>
                <w:rFonts w:cs="Times New Roman"/>
                <w:b/>
                <w:sz w:val="20"/>
                <w:szCs w:val="20"/>
              </w:rPr>
              <w:t>0.5</w:t>
            </w:r>
          </w:p>
        </w:tc>
        <w:tc>
          <w:tcPr>
            <w:tcW w:w="2125" w:type="dxa"/>
            <w:vAlign w:val="bottom"/>
          </w:tcPr>
          <w:p w:rsidR="003B11A1" w:rsidRPr="003B11A1" w:rsidRDefault="003B11A1" w:rsidP="00965661">
            <w:pPr>
              <w:jc w:val="right"/>
              <w:rPr>
                <w:rFonts w:cs="Times New Roman"/>
                <w:b/>
                <w:sz w:val="20"/>
                <w:szCs w:val="20"/>
              </w:rPr>
            </w:pPr>
            <w:r w:rsidRPr="003B11A1">
              <w:rPr>
                <w:rFonts w:cs="Times New Roman"/>
                <w:b/>
                <w:sz w:val="20"/>
                <w:szCs w:val="20"/>
              </w:rPr>
              <w:t>3</w:t>
            </w:r>
          </w:p>
        </w:tc>
        <w:tc>
          <w:tcPr>
            <w:tcW w:w="1800" w:type="dxa"/>
            <w:vAlign w:val="bottom"/>
          </w:tcPr>
          <w:p w:rsidR="003B11A1" w:rsidRPr="003B11A1" w:rsidRDefault="003B11A1" w:rsidP="00965661">
            <w:pPr>
              <w:jc w:val="right"/>
              <w:rPr>
                <w:rFonts w:cs="Times New Roman"/>
                <w:b/>
                <w:sz w:val="20"/>
                <w:szCs w:val="20"/>
              </w:rPr>
            </w:pPr>
            <w:r w:rsidRPr="003B11A1">
              <w:rPr>
                <w:rFonts w:cs="Times New Roman"/>
                <w:b/>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Oats</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b/>
                <w:sz w:val="20"/>
                <w:szCs w:val="20"/>
              </w:rPr>
            </w:pPr>
            <w:r w:rsidRPr="003B11A1">
              <w:rPr>
                <w:rFonts w:cs="Times New Roman"/>
                <w:b/>
                <w:sz w:val="20"/>
                <w:szCs w:val="20"/>
              </w:rPr>
              <w:t>Rye</w:t>
            </w:r>
          </w:p>
        </w:tc>
        <w:tc>
          <w:tcPr>
            <w:tcW w:w="1870" w:type="dxa"/>
            <w:vAlign w:val="bottom"/>
          </w:tcPr>
          <w:p w:rsidR="003B11A1" w:rsidRPr="003B11A1" w:rsidRDefault="003B11A1" w:rsidP="00965661">
            <w:pPr>
              <w:jc w:val="right"/>
              <w:rPr>
                <w:rFonts w:cs="Times New Roman"/>
                <w:b/>
                <w:sz w:val="20"/>
                <w:szCs w:val="20"/>
              </w:rPr>
            </w:pPr>
            <w:r w:rsidRPr="003B11A1">
              <w:rPr>
                <w:rFonts w:cs="Times New Roman"/>
                <w:b/>
                <w:sz w:val="20"/>
                <w:szCs w:val="20"/>
              </w:rPr>
              <w:t>1</w:t>
            </w:r>
          </w:p>
        </w:tc>
        <w:tc>
          <w:tcPr>
            <w:tcW w:w="2125" w:type="dxa"/>
            <w:vAlign w:val="bottom"/>
          </w:tcPr>
          <w:p w:rsidR="003B11A1" w:rsidRPr="003B11A1" w:rsidRDefault="003B11A1" w:rsidP="00965661">
            <w:pPr>
              <w:jc w:val="right"/>
              <w:rPr>
                <w:rFonts w:cs="Times New Roman"/>
                <w:b/>
                <w:sz w:val="20"/>
                <w:szCs w:val="20"/>
              </w:rPr>
            </w:pPr>
            <w:r w:rsidRPr="003B11A1">
              <w:rPr>
                <w:rFonts w:cs="Times New Roman"/>
                <w:b/>
                <w:sz w:val="20"/>
                <w:szCs w:val="20"/>
              </w:rPr>
              <w:t>3</w:t>
            </w:r>
          </w:p>
        </w:tc>
        <w:tc>
          <w:tcPr>
            <w:tcW w:w="1800" w:type="dxa"/>
            <w:vAlign w:val="bottom"/>
          </w:tcPr>
          <w:p w:rsidR="003B11A1" w:rsidRPr="003B11A1" w:rsidRDefault="003B11A1" w:rsidP="00965661">
            <w:pPr>
              <w:jc w:val="right"/>
              <w:rPr>
                <w:rFonts w:cs="Times New Roman"/>
                <w:b/>
                <w:sz w:val="20"/>
                <w:szCs w:val="20"/>
              </w:rPr>
            </w:pPr>
            <w:r w:rsidRPr="003B11A1">
              <w:rPr>
                <w:rFonts w:cs="Times New Roman"/>
                <w:b/>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Sorghum</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val="restart"/>
          </w:tcPr>
          <w:p w:rsidR="003B11A1" w:rsidRPr="003B11A1" w:rsidRDefault="003B11A1" w:rsidP="00965661">
            <w:pPr>
              <w:rPr>
                <w:rFonts w:cs="Times New Roman"/>
              </w:rPr>
            </w:pPr>
            <w:r w:rsidRPr="003B11A1">
              <w:rPr>
                <w:rFonts w:cs="Times New Roman"/>
              </w:rPr>
              <w:t>Other Row Crop</w:t>
            </w: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Beets</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1.25</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3</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Hops</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0.63</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3</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tcPr>
          <w:p w:rsidR="003B11A1" w:rsidRPr="003B11A1" w:rsidRDefault="003B11A1" w:rsidP="00965661">
            <w:pPr>
              <w:rPr>
                <w:rFonts w:cs="Times New Roman"/>
              </w:rPr>
            </w:pPr>
            <w:r w:rsidRPr="003B11A1">
              <w:rPr>
                <w:rFonts w:cs="Times New Roman"/>
              </w:rPr>
              <w:t>Other Tree</w:t>
            </w: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Christmas tree plantations</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3.2</w:t>
            </w:r>
          </w:p>
        </w:tc>
        <w:tc>
          <w:tcPr>
            <w:tcW w:w="2125" w:type="dxa"/>
            <w:vAlign w:val="bottom"/>
          </w:tcPr>
          <w:p w:rsidR="003B11A1" w:rsidRPr="003B11A1" w:rsidRDefault="003B11A1" w:rsidP="00965661">
            <w:pPr>
              <w:jc w:val="right"/>
              <w:rPr>
                <w:rFonts w:cs="Times New Roman"/>
                <w:color w:val="000000"/>
                <w:sz w:val="20"/>
                <w:szCs w:val="20"/>
              </w:rPr>
            </w:pPr>
            <w:r w:rsidRPr="003B11A1">
              <w:rPr>
                <w:rFonts w:cs="Times New Roman"/>
                <w:color w:val="000000"/>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NS</w:t>
            </w:r>
          </w:p>
        </w:tc>
      </w:tr>
      <w:tr w:rsidR="00E00E15" w:rsidRPr="003B11A1" w:rsidTr="00963D7B">
        <w:tc>
          <w:tcPr>
            <w:tcW w:w="1870" w:type="dxa"/>
            <w:vMerge w:val="restart"/>
          </w:tcPr>
          <w:p w:rsidR="00E00E15" w:rsidRPr="003B11A1" w:rsidRDefault="00E00E15" w:rsidP="00965661">
            <w:pPr>
              <w:rPr>
                <w:rFonts w:cs="Times New Roman"/>
              </w:rPr>
            </w:pPr>
            <w:r w:rsidRPr="003B11A1">
              <w:rPr>
                <w:rFonts w:cs="Times New Roman"/>
              </w:rPr>
              <w:t>Pasture/Hay</w:t>
            </w:r>
          </w:p>
        </w:tc>
        <w:tc>
          <w:tcPr>
            <w:tcW w:w="1870" w:type="dxa"/>
            <w:vAlign w:val="bottom"/>
          </w:tcPr>
          <w:p w:rsidR="00E00E15" w:rsidRPr="003B11A1" w:rsidRDefault="00E00E15" w:rsidP="00965661">
            <w:pPr>
              <w:rPr>
                <w:rFonts w:cs="Times New Roman"/>
                <w:sz w:val="20"/>
                <w:szCs w:val="20"/>
              </w:rPr>
            </w:pPr>
            <w:r w:rsidRPr="003B11A1">
              <w:rPr>
                <w:rFonts w:cs="Times New Roman"/>
                <w:sz w:val="20"/>
                <w:szCs w:val="20"/>
              </w:rPr>
              <w:t>Grass (forage)</w:t>
            </w:r>
          </w:p>
        </w:tc>
        <w:tc>
          <w:tcPr>
            <w:tcW w:w="1870" w:type="dxa"/>
            <w:vAlign w:val="bottom"/>
          </w:tcPr>
          <w:p w:rsidR="00E00E15" w:rsidRPr="003B11A1" w:rsidRDefault="00E00E15" w:rsidP="00965661">
            <w:pPr>
              <w:jc w:val="right"/>
              <w:rPr>
                <w:rFonts w:cs="Times New Roman"/>
                <w:sz w:val="20"/>
                <w:szCs w:val="20"/>
              </w:rPr>
            </w:pPr>
            <w:r w:rsidRPr="003B11A1">
              <w:rPr>
                <w:rFonts w:cs="Times New Roman"/>
                <w:sz w:val="20"/>
                <w:szCs w:val="20"/>
              </w:rPr>
              <w:t>1.25</w:t>
            </w:r>
          </w:p>
        </w:tc>
        <w:tc>
          <w:tcPr>
            <w:tcW w:w="2125" w:type="dxa"/>
            <w:vAlign w:val="bottom"/>
          </w:tcPr>
          <w:p w:rsidR="00E00E15" w:rsidRPr="003B11A1" w:rsidRDefault="00E00E15" w:rsidP="00965661">
            <w:pPr>
              <w:jc w:val="right"/>
              <w:rPr>
                <w:rFonts w:cs="Times New Roman"/>
                <w:sz w:val="20"/>
                <w:szCs w:val="20"/>
              </w:rPr>
            </w:pPr>
            <w:r w:rsidRPr="003B11A1">
              <w:rPr>
                <w:rFonts w:cs="Times New Roman"/>
                <w:sz w:val="20"/>
                <w:szCs w:val="20"/>
              </w:rPr>
              <w:t>1</w:t>
            </w:r>
          </w:p>
        </w:tc>
        <w:tc>
          <w:tcPr>
            <w:tcW w:w="1800" w:type="dxa"/>
            <w:vAlign w:val="bottom"/>
          </w:tcPr>
          <w:p w:rsidR="00E00E15" w:rsidRPr="003B11A1" w:rsidRDefault="00E00E15" w:rsidP="00965661">
            <w:pPr>
              <w:jc w:val="right"/>
              <w:rPr>
                <w:rFonts w:cs="Times New Roman"/>
                <w:sz w:val="20"/>
                <w:szCs w:val="20"/>
              </w:rPr>
            </w:pPr>
            <w:r w:rsidRPr="003B11A1">
              <w:rPr>
                <w:rFonts w:cs="Times New Roman"/>
                <w:sz w:val="20"/>
                <w:szCs w:val="20"/>
              </w:rPr>
              <w:t>NA</w:t>
            </w:r>
          </w:p>
        </w:tc>
      </w:tr>
      <w:tr w:rsidR="00E00E15" w:rsidRPr="003B11A1" w:rsidTr="00963D7B">
        <w:tc>
          <w:tcPr>
            <w:tcW w:w="1870" w:type="dxa"/>
            <w:vMerge/>
          </w:tcPr>
          <w:p w:rsidR="00E00E15" w:rsidRPr="003B11A1" w:rsidRDefault="00E00E15" w:rsidP="00965661">
            <w:pPr>
              <w:rPr>
                <w:rFonts w:cs="Times New Roman"/>
              </w:rPr>
            </w:pPr>
          </w:p>
        </w:tc>
        <w:tc>
          <w:tcPr>
            <w:tcW w:w="1870" w:type="dxa"/>
            <w:vAlign w:val="bottom"/>
          </w:tcPr>
          <w:p w:rsidR="00E00E15" w:rsidRPr="003B11A1" w:rsidRDefault="00E00E15" w:rsidP="00965661">
            <w:pPr>
              <w:rPr>
                <w:rFonts w:cs="Times New Roman"/>
                <w:sz w:val="20"/>
                <w:szCs w:val="20"/>
              </w:rPr>
            </w:pPr>
            <w:r w:rsidRPr="003B11A1">
              <w:rPr>
                <w:rFonts w:cs="Times New Roman"/>
                <w:sz w:val="20"/>
                <w:szCs w:val="20"/>
              </w:rPr>
              <w:t>Grass, Bermuda</w:t>
            </w:r>
          </w:p>
        </w:tc>
        <w:tc>
          <w:tcPr>
            <w:tcW w:w="1870" w:type="dxa"/>
            <w:vAlign w:val="bottom"/>
          </w:tcPr>
          <w:p w:rsidR="00E00E15" w:rsidRPr="003B11A1" w:rsidRDefault="00E00E15" w:rsidP="00965661">
            <w:pPr>
              <w:jc w:val="right"/>
              <w:rPr>
                <w:rFonts w:cs="Times New Roman"/>
                <w:sz w:val="20"/>
                <w:szCs w:val="20"/>
              </w:rPr>
            </w:pPr>
            <w:r w:rsidRPr="003B11A1">
              <w:rPr>
                <w:rFonts w:cs="Times New Roman"/>
                <w:sz w:val="20"/>
                <w:szCs w:val="20"/>
              </w:rPr>
              <w:t>1.25</w:t>
            </w:r>
          </w:p>
        </w:tc>
        <w:tc>
          <w:tcPr>
            <w:tcW w:w="2125" w:type="dxa"/>
            <w:vAlign w:val="bottom"/>
          </w:tcPr>
          <w:p w:rsidR="00E00E15" w:rsidRPr="003B11A1" w:rsidRDefault="00E00E15" w:rsidP="00965661">
            <w:pPr>
              <w:jc w:val="right"/>
              <w:rPr>
                <w:rFonts w:cs="Times New Roman"/>
                <w:sz w:val="20"/>
                <w:szCs w:val="20"/>
              </w:rPr>
            </w:pPr>
            <w:r w:rsidRPr="003B11A1">
              <w:rPr>
                <w:rFonts w:cs="Times New Roman"/>
                <w:sz w:val="20"/>
                <w:szCs w:val="20"/>
              </w:rPr>
              <w:t>1</w:t>
            </w:r>
          </w:p>
        </w:tc>
        <w:tc>
          <w:tcPr>
            <w:tcW w:w="1800" w:type="dxa"/>
            <w:vAlign w:val="bottom"/>
          </w:tcPr>
          <w:p w:rsidR="00E00E15" w:rsidRPr="003B11A1" w:rsidRDefault="00E00E15" w:rsidP="00965661">
            <w:pPr>
              <w:jc w:val="right"/>
              <w:rPr>
                <w:rFonts w:cs="Times New Roman"/>
                <w:sz w:val="20"/>
                <w:szCs w:val="20"/>
              </w:rPr>
            </w:pPr>
            <w:r w:rsidRPr="003B11A1">
              <w:rPr>
                <w:rFonts w:cs="Times New Roman"/>
                <w:sz w:val="20"/>
                <w:szCs w:val="20"/>
              </w:rPr>
              <w:t>NA</w:t>
            </w:r>
          </w:p>
        </w:tc>
      </w:tr>
      <w:tr w:rsidR="00E00E15" w:rsidRPr="003B11A1" w:rsidTr="00963D7B">
        <w:tc>
          <w:tcPr>
            <w:tcW w:w="1870" w:type="dxa"/>
            <w:vMerge/>
          </w:tcPr>
          <w:p w:rsidR="00E00E15" w:rsidRPr="003B11A1" w:rsidRDefault="00E00E15" w:rsidP="00965661">
            <w:pPr>
              <w:rPr>
                <w:rFonts w:cs="Times New Roman"/>
              </w:rPr>
            </w:pPr>
          </w:p>
        </w:tc>
        <w:tc>
          <w:tcPr>
            <w:tcW w:w="1870" w:type="dxa"/>
            <w:vAlign w:val="bottom"/>
          </w:tcPr>
          <w:p w:rsidR="00E00E15" w:rsidRPr="003B11A1" w:rsidRDefault="00E00E15" w:rsidP="00965661">
            <w:pPr>
              <w:rPr>
                <w:rFonts w:cs="Times New Roman"/>
                <w:sz w:val="20"/>
                <w:szCs w:val="20"/>
              </w:rPr>
            </w:pPr>
            <w:r w:rsidRPr="003B11A1">
              <w:rPr>
                <w:rFonts w:cs="Times New Roman"/>
                <w:sz w:val="20"/>
                <w:szCs w:val="20"/>
              </w:rPr>
              <w:t>Trefoil (</w:t>
            </w:r>
            <w:proofErr w:type="spellStart"/>
            <w:r w:rsidRPr="003B11A1">
              <w:rPr>
                <w:rFonts w:cs="Times New Roman"/>
                <w:sz w:val="20"/>
                <w:szCs w:val="20"/>
              </w:rPr>
              <w:t>birdsfoot</w:t>
            </w:r>
            <w:proofErr w:type="spellEnd"/>
            <w:r w:rsidRPr="003B11A1">
              <w:rPr>
                <w:rFonts w:cs="Times New Roman"/>
                <w:sz w:val="20"/>
                <w:szCs w:val="20"/>
              </w:rPr>
              <w:t>)</w:t>
            </w:r>
          </w:p>
        </w:tc>
        <w:tc>
          <w:tcPr>
            <w:tcW w:w="1870" w:type="dxa"/>
            <w:vAlign w:val="bottom"/>
          </w:tcPr>
          <w:p w:rsidR="00E00E15" w:rsidRPr="003B11A1" w:rsidRDefault="00E00E15" w:rsidP="00965661">
            <w:pPr>
              <w:jc w:val="right"/>
              <w:rPr>
                <w:rFonts w:cs="Times New Roman"/>
                <w:sz w:val="20"/>
                <w:szCs w:val="20"/>
              </w:rPr>
            </w:pPr>
            <w:r w:rsidRPr="003B11A1">
              <w:rPr>
                <w:rFonts w:cs="Times New Roman"/>
                <w:sz w:val="20"/>
                <w:szCs w:val="20"/>
              </w:rPr>
              <w:t>1.25</w:t>
            </w:r>
          </w:p>
        </w:tc>
        <w:tc>
          <w:tcPr>
            <w:tcW w:w="2125" w:type="dxa"/>
            <w:vAlign w:val="bottom"/>
          </w:tcPr>
          <w:p w:rsidR="00E00E15" w:rsidRPr="003B11A1" w:rsidRDefault="00E00E15" w:rsidP="00965661">
            <w:pPr>
              <w:jc w:val="right"/>
              <w:rPr>
                <w:rFonts w:cs="Times New Roman"/>
                <w:sz w:val="20"/>
                <w:szCs w:val="20"/>
              </w:rPr>
            </w:pPr>
            <w:r w:rsidRPr="003B11A1">
              <w:rPr>
                <w:rFonts w:cs="Times New Roman"/>
                <w:sz w:val="20"/>
                <w:szCs w:val="20"/>
              </w:rPr>
              <w:t>2</w:t>
            </w:r>
          </w:p>
        </w:tc>
        <w:tc>
          <w:tcPr>
            <w:tcW w:w="1800" w:type="dxa"/>
            <w:vAlign w:val="bottom"/>
          </w:tcPr>
          <w:p w:rsidR="00E00E15" w:rsidRPr="003B11A1" w:rsidRDefault="00E00E15" w:rsidP="00965661">
            <w:pPr>
              <w:jc w:val="right"/>
              <w:rPr>
                <w:rFonts w:cs="Times New Roman"/>
                <w:sz w:val="20"/>
                <w:szCs w:val="20"/>
              </w:rPr>
            </w:pPr>
            <w:r w:rsidRPr="003B11A1">
              <w:rPr>
                <w:rFonts w:cs="Times New Roman"/>
                <w:sz w:val="20"/>
                <w:szCs w:val="20"/>
              </w:rPr>
              <w:t>14</w:t>
            </w:r>
          </w:p>
        </w:tc>
      </w:tr>
      <w:tr w:rsidR="00E00E15" w:rsidRPr="003B11A1" w:rsidTr="00963D7B">
        <w:tc>
          <w:tcPr>
            <w:tcW w:w="1870" w:type="dxa"/>
            <w:vMerge/>
          </w:tcPr>
          <w:p w:rsidR="00E00E15" w:rsidRPr="003B11A1" w:rsidRDefault="00E00E15" w:rsidP="00965661">
            <w:pPr>
              <w:rPr>
                <w:rFonts w:cs="Times New Roman"/>
              </w:rPr>
            </w:pPr>
          </w:p>
        </w:tc>
        <w:tc>
          <w:tcPr>
            <w:tcW w:w="1870" w:type="dxa"/>
            <w:vAlign w:val="bottom"/>
          </w:tcPr>
          <w:p w:rsidR="00E00E15" w:rsidRPr="003B11A1" w:rsidRDefault="00E00E15" w:rsidP="00965661">
            <w:pPr>
              <w:rPr>
                <w:rFonts w:cs="Times New Roman"/>
                <w:sz w:val="20"/>
                <w:szCs w:val="20"/>
              </w:rPr>
            </w:pPr>
            <w:r w:rsidRPr="003B11A1">
              <w:rPr>
                <w:rFonts w:cs="Times New Roman"/>
                <w:sz w:val="20"/>
                <w:szCs w:val="20"/>
              </w:rPr>
              <w:t>Vetch</w:t>
            </w:r>
          </w:p>
        </w:tc>
        <w:tc>
          <w:tcPr>
            <w:tcW w:w="1870" w:type="dxa"/>
            <w:vAlign w:val="bottom"/>
          </w:tcPr>
          <w:p w:rsidR="00E00E15" w:rsidRPr="003B11A1" w:rsidRDefault="00E00E15" w:rsidP="00965661">
            <w:pPr>
              <w:jc w:val="right"/>
              <w:rPr>
                <w:rFonts w:cs="Times New Roman"/>
                <w:sz w:val="20"/>
                <w:szCs w:val="20"/>
              </w:rPr>
            </w:pPr>
            <w:r w:rsidRPr="003B11A1">
              <w:rPr>
                <w:rFonts w:cs="Times New Roman"/>
                <w:sz w:val="20"/>
                <w:szCs w:val="20"/>
              </w:rPr>
              <w:t>1.25</w:t>
            </w:r>
          </w:p>
        </w:tc>
        <w:tc>
          <w:tcPr>
            <w:tcW w:w="2125" w:type="dxa"/>
            <w:vAlign w:val="bottom"/>
          </w:tcPr>
          <w:p w:rsidR="00E00E15" w:rsidRPr="003B11A1" w:rsidRDefault="00E00E15" w:rsidP="00965661">
            <w:pPr>
              <w:jc w:val="right"/>
              <w:rPr>
                <w:rFonts w:cs="Times New Roman"/>
                <w:sz w:val="20"/>
                <w:szCs w:val="20"/>
              </w:rPr>
            </w:pPr>
            <w:r w:rsidRPr="003B11A1">
              <w:rPr>
                <w:rFonts w:cs="Times New Roman"/>
                <w:sz w:val="20"/>
                <w:szCs w:val="20"/>
              </w:rPr>
              <w:t>2</w:t>
            </w:r>
          </w:p>
        </w:tc>
        <w:tc>
          <w:tcPr>
            <w:tcW w:w="1800" w:type="dxa"/>
            <w:vAlign w:val="bottom"/>
          </w:tcPr>
          <w:p w:rsidR="00E00E15" w:rsidRPr="003B11A1" w:rsidRDefault="00E00E15" w:rsidP="00965661">
            <w:pPr>
              <w:jc w:val="right"/>
              <w:rPr>
                <w:rFonts w:cs="Times New Roman"/>
                <w:sz w:val="20"/>
                <w:szCs w:val="20"/>
              </w:rPr>
            </w:pPr>
            <w:r w:rsidRPr="003B11A1">
              <w:rPr>
                <w:rFonts w:cs="Times New Roman"/>
                <w:sz w:val="20"/>
                <w:szCs w:val="20"/>
              </w:rPr>
              <w:t>14</w:t>
            </w:r>
          </w:p>
        </w:tc>
      </w:tr>
      <w:tr w:rsidR="00E00E15" w:rsidRPr="003B11A1" w:rsidTr="00F52640">
        <w:tc>
          <w:tcPr>
            <w:tcW w:w="1870" w:type="dxa"/>
            <w:vMerge/>
          </w:tcPr>
          <w:p w:rsidR="00E00E15" w:rsidRPr="003B11A1" w:rsidRDefault="00E00E15" w:rsidP="00965661">
            <w:pPr>
              <w:rPr>
                <w:rFonts w:cs="Times New Roman"/>
              </w:rPr>
            </w:pPr>
          </w:p>
        </w:tc>
        <w:tc>
          <w:tcPr>
            <w:tcW w:w="1870" w:type="dxa"/>
            <w:vAlign w:val="bottom"/>
          </w:tcPr>
          <w:p w:rsidR="00E00E15" w:rsidRPr="003B11A1" w:rsidRDefault="00E00E15" w:rsidP="00965661">
            <w:pPr>
              <w:rPr>
                <w:rFonts w:cs="Times New Roman"/>
                <w:sz w:val="20"/>
                <w:szCs w:val="20"/>
              </w:rPr>
            </w:pPr>
            <w:r>
              <w:rPr>
                <w:rFonts w:cs="Times New Roman"/>
                <w:sz w:val="20"/>
                <w:szCs w:val="20"/>
              </w:rPr>
              <w:t>Alfalfa</w:t>
            </w:r>
          </w:p>
        </w:tc>
        <w:tc>
          <w:tcPr>
            <w:tcW w:w="1870" w:type="dxa"/>
            <w:vAlign w:val="bottom"/>
          </w:tcPr>
          <w:p w:rsidR="00E00E15" w:rsidRPr="003B11A1" w:rsidRDefault="00E00E15" w:rsidP="00965661">
            <w:pPr>
              <w:jc w:val="right"/>
              <w:rPr>
                <w:rFonts w:cs="Times New Roman"/>
                <w:sz w:val="20"/>
                <w:szCs w:val="20"/>
              </w:rPr>
            </w:pPr>
            <w:r>
              <w:rPr>
                <w:rFonts w:cs="Times New Roman"/>
                <w:sz w:val="20"/>
                <w:szCs w:val="20"/>
              </w:rPr>
              <w:t>1.25</w:t>
            </w:r>
          </w:p>
        </w:tc>
        <w:tc>
          <w:tcPr>
            <w:tcW w:w="2125" w:type="dxa"/>
            <w:vAlign w:val="bottom"/>
          </w:tcPr>
          <w:p w:rsidR="00E00E15" w:rsidRPr="003B11A1" w:rsidRDefault="00E00E15" w:rsidP="00965661">
            <w:pPr>
              <w:jc w:val="right"/>
              <w:rPr>
                <w:rFonts w:cs="Times New Roman"/>
                <w:sz w:val="20"/>
                <w:szCs w:val="20"/>
              </w:rPr>
            </w:pPr>
            <w:r>
              <w:rPr>
                <w:rFonts w:cs="Times New Roman"/>
                <w:sz w:val="20"/>
                <w:szCs w:val="20"/>
              </w:rPr>
              <w:t>2</w:t>
            </w:r>
          </w:p>
        </w:tc>
        <w:tc>
          <w:tcPr>
            <w:tcW w:w="1800" w:type="dxa"/>
            <w:vAlign w:val="bottom"/>
          </w:tcPr>
          <w:p w:rsidR="00E00E15" w:rsidRPr="003B11A1" w:rsidRDefault="00E00E15" w:rsidP="00965661">
            <w:pPr>
              <w:jc w:val="right"/>
              <w:rPr>
                <w:rFonts w:cs="Times New Roman"/>
                <w:sz w:val="20"/>
                <w:szCs w:val="20"/>
              </w:rPr>
            </w:pPr>
            <w:r>
              <w:rPr>
                <w:rFonts w:cs="Times New Roman"/>
                <w:sz w:val="20"/>
                <w:szCs w:val="20"/>
              </w:rPr>
              <w:t>14</w:t>
            </w:r>
          </w:p>
        </w:tc>
      </w:tr>
      <w:tr w:rsidR="003B11A1" w:rsidRPr="003B11A1" w:rsidTr="00B1325D">
        <w:tc>
          <w:tcPr>
            <w:tcW w:w="1870" w:type="dxa"/>
          </w:tcPr>
          <w:p w:rsidR="003B11A1" w:rsidRPr="003B11A1" w:rsidRDefault="003B11A1" w:rsidP="00965661">
            <w:pPr>
              <w:rPr>
                <w:rFonts w:cs="Times New Roman"/>
              </w:rPr>
            </w:pPr>
            <w:r w:rsidRPr="003B11A1">
              <w:rPr>
                <w:rFonts w:cs="Times New Roman"/>
              </w:rPr>
              <w:t>Rice</w:t>
            </w:r>
          </w:p>
        </w:tc>
        <w:tc>
          <w:tcPr>
            <w:tcW w:w="1870" w:type="dxa"/>
            <w:vAlign w:val="bottom"/>
          </w:tcPr>
          <w:p w:rsidR="003B11A1" w:rsidRPr="003B11A1" w:rsidRDefault="003B11A1" w:rsidP="00965661">
            <w:pPr>
              <w:rPr>
                <w:rFonts w:cs="Times New Roman"/>
                <w:sz w:val="20"/>
                <w:szCs w:val="20"/>
                <w:vertAlign w:val="superscript"/>
              </w:rPr>
            </w:pPr>
            <w:r w:rsidRPr="003B11A1">
              <w:rPr>
                <w:rFonts w:cs="Times New Roman"/>
                <w:sz w:val="20"/>
                <w:szCs w:val="20"/>
              </w:rPr>
              <w:t>Rice; Wild Rice</w:t>
            </w:r>
            <w:r w:rsidRPr="003B11A1">
              <w:rPr>
                <w:rFonts w:cs="Times New Roman"/>
                <w:sz w:val="20"/>
                <w:szCs w:val="20"/>
                <w:vertAlign w:val="superscript"/>
              </w:rPr>
              <w:t>1</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1.25</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val="restart"/>
          </w:tcPr>
          <w:p w:rsidR="003B11A1" w:rsidRPr="003B11A1" w:rsidRDefault="003B11A1" w:rsidP="00965661">
            <w:pPr>
              <w:rPr>
                <w:rFonts w:cs="Times New Roman"/>
              </w:rPr>
            </w:pPr>
            <w:r w:rsidRPr="003B11A1">
              <w:rPr>
                <w:rFonts w:cs="Times New Roman"/>
              </w:rPr>
              <w:t>Vegetables and Ground Fruit</w:t>
            </w: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Asparagus</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1.25</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Beans</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NS</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NS</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NS</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Blueberry</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1.25</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3</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5</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Broccoli; Chinese Broccoli; Broccoli Rabb</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1.25</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Brussels sprouts</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1.25</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Cabbage</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1.25</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6</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proofErr w:type="spellStart"/>
            <w:r w:rsidRPr="003B11A1">
              <w:rPr>
                <w:rFonts w:cs="Times New Roman"/>
                <w:sz w:val="20"/>
                <w:szCs w:val="20"/>
              </w:rPr>
              <w:t>Caneberries</w:t>
            </w:r>
            <w:proofErr w:type="spellEnd"/>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3</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Cantaloupe</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Carrots</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1.25</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Cauliflower</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1.25</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Celery</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1.5</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Chinese Cabbage</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1.25</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Chinese Cabbage; Mustard</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1.25</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Chinese Mustard</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1.25</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3</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Collards</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3</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Cucumber</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1.75</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Currant</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1.25</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3</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Dandelion</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1.25</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Eggplant</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1.56</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4</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5</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Endive</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1.25</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Garlic</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1.56</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3</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Horseradish</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1.25</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3</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Kale</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3</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5</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Kohlrabi</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1.25</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Leek</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1.56</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Lettuce (head)</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1.88</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6</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Lettuce (leaf)</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1.88</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5</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b/>
                <w:sz w:val="20"/>
                <w:szCs w:val="20"/>
              </w:rPr>
            </w:pPr>
            <w:r w:rsidRPr="003B11A1">
              <w:rPr>
                <w:rFonts w:cs="Times New Roman"/>
                <w:b/>
                <w:sz w:val="20"/>
                <w:szCs w:val="20"/>
              </w:rPr>
              <w:t>Melons (other than watermelon)</w:t>
            </w:r>
          </w:p>
        </w:tc>
        <w:tc>
          <w:tcPr>
            <w:tcW w:w="1870" w:type="dxa"/>
            <w:vAlign w:val="bottom"/>
          </w:tcPr>
          <w:p w:rsidR="003B11A1" w:rsidRPr="003B11A1" w:rsidRDefault="003B11A1" w:rsidP="00965661">
            <w:pPr>
              <w:jc w:val="right"/>
              <w:rPr>
                <w:rFonts w:cs="Times New Roman"/>
                <w:b/>
                <w:sz w:val="20"/>
                <w:szCs w:val="20"/>
              </w:rPr>
            </w:pPr>
            <w:r w:rsidRPr="003B11A1">
              <w:rPr>
                <w:rFonts w:cs="Times New Roman"/>
                <w:b/>
                <w:sz w:val="20"/>
                <w:szCs w:val="20"/>
              </w:rPr>
              <w:t>1</w:t>
            </w:r>
          </w:p>
        </w:tc>
        <w:tc>
          <w:tcPr>
            <w:tcW w:w="2125" w:type="dxa"/>
            <w:vAlign w:val="bottom"/>
          </w:tcPr>
          <w:p w:rsidR="003B11A1" w:rsidRPr="003B11A1" w:rsidRDefault="003B11A1" w:rsidP="00965661">
            <w:pPr>
              <w:jc w:val="right"/>
              <w:rPr>
                <w:rFonts w:cs="Times New Roman"/>
                <w:b/>
                <w:sz w:val="20"/>
                <w:szCs w:val="20"/>
              </w:rPr>
            </w:pPr>
            <w:r w:rsidRPr="003B11A1">
              <w:rPr>
                <w:rFonts w:cs="Times New Roman"/>
                <w:b/>
                <w:sz w:val="20"/>
                <w:szCs w:val="20"/>
              </w:rPr>
              <w:t>2</w:t>
            </w:r>
          </w:p>
        </w:tc>
        <w:tc>
          <w:tcPr>
            <w:tcW w:w="1800" w:type="dxa"/>
            <w:vAlign w:val="bottom"/>
          </w:tcPr>
          <w:p w:rsidR="003B11A1" w:rsidRPr="003B11A1" w:rsidRDefault="003B11A1" w:rsidP="00965661">
            <w:pPr>
              <w:jc w:val="right"/>
              <w:rPr>
                <w:rFonts w:cs="Times New Roman"/>
                <w:b/>
                <w:sz w:val="20"/>
                <w:szCs w:val="20"/>
              </w:rPr>
            </w:pPr>
            <w:r w:rsidRPr="003B11A1">
              <w:rPr>
                <w:rFonts w:cs="Times New Roman"/>
                <w:b/>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Mint</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0.94</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3</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Mustard Greens</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3</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5</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Okra</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1.2</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5</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Onion (bulb and green)</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1.56</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Parsley</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1.5</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Parsnip</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1.25</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3</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Peas (dry, succulent)</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Peppers</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1.56</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5</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Potatoes</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1.56</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Pumpkins</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Radish</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3</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Rutabagas</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3</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Salsify</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1.25</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3</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Shallot</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1.56</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Spinach</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Squash, summer</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1.75</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3</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Squash, winter</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3</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b/>
                <w:sz w:val="20"/>
                <w:szCs w:val="20"/>
              </w:rPr>
            </w:pPr>
            <w:r w:rsidRPr="003B11A1">
              <w:rPr>
                <w:rFonts w:cs="Times New Roman"/>
                <w:b/>
                <w:sz w:val="20"/>
                <w:szCs w:val="20"/>
              </w:rPr>
              <w:t>Strawberry</w:t>
            </w:r>
          </w:p>
        </w:tc>
        <w:tc>
          <w:tcPr>
            <w:tcW w:w="1870" w:type="dxa"/>
            <w:vAlign w:val="bottom"/>
          </w:tcPr>
          <w:p w:rsidR="003B11A1" w:rsidRPr="003B11A1" w:rsidRDefault="003B11A1" w:rsidP="00965661">
            <w:pPr>
              <w:jc w:val="right"/>
              <w:rPr>
                <w:rFonts w:cs="Times New Roman"/>
                <w:b/>
                <w:sz w:val="20"/>
                <w:szCs w:val="20"/>
              </w:rPr>
            </w:pPr>
            <w:r w:rsidRPr="003B11A1">
              <w:rPr>
                <w:rFonts w:cs="Times New Roman"/>
                <w:b/>
                <w:sz w:val="20"/>
                <w:szCs w:val="20"/>
              </w:rPr>
              <w:t>2</w:t>
            </w:r>
          </w:p>
        </w:tc>
        <w:tc>
          <w:tcPr>
            <w:tcW w:w="2125" w:type="dxa"/>
            <w:vAlign w:val="bottom"/>
          </w:tcPr>
          <w:p w:rsidR="003B11A1" w:rsidRPr="003B11A1" w:rsidRDefault="003B11A1" w:rsidP="00965661">
            <w:pPr>
              <w:jc w:val="right"/>
              <w:rPr>
                <w:rFonts w:cs="Times New Roman"/>
                <w:b/>
                <w:sz w:val="20"/>
                <w:szCs w:val="20"/>
              </w:rPr>
            </w:pPr>
            <w:r w:rsidRPr="003B11A1">
              <w:rPr>
                <w:rFonts w:cs="Times New Roman"/>
                <w:b/>
                <w:sz w:val="20"/>
                <w:szCs w:val="20"/>
              </w:rPr>
              <w:t>4</w:t>
            </w:r>
          </w:p>
        </w:tc>
        <w:tc>
          <w:tcPr>
            <w:tcW w:w="1800" w:type="dxa"/>
            <w:vAlign w:val="bottom"/>
          </w:tcPr>
          <w:p w:rsidR="003B11A1" w:rsidRPr="003B11A1" w:rsidRDefault="003B11A1" w:rsidP="00965661">
            <w:pPr>
              <w:jc w:val="right"/>
              <w:rPr>
                <w:rFonts w:cs="Times New Roman"/>
                <w:b/>
                <w:sz w:val="20"/>
                <w:szCs w:val="20"/>
              </w:rPr>
            </w:pPr>
            <w:r w:rsidRPr="003B11A1">
              <w:rPr>
                <w:rFonts w:cs="Times New Roman"/>
                <w:b/>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Sweet potatoes</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1.56</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Swiss chard</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Tomatoes; Tomatillos</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1.56</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4</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5</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Turnips (greens)</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1.25</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3</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5</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Turnips (roots)</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1.25</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3</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Watermelons</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1.5</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4</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Yams</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1.56</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tcPr>
          <w:p w:rsidR="003B11A1" w:rsidRPr="003B11A1" w:rsidRDefault="003B11A1" w:rsidP="00965661">
            <w:pPr>
              <w:rPr>
                <w:rFonts w:cs="Times New Roman"/>
                <w:vertAlign w:val="superscript"/>
              </w:rPr>
            </w:pPr>
            <w:r w:rsidRPr="003B11A1">
              <w:rPr>
                <w:rFonts w:cs="Times New Roman"/>
              </w:rPr>
              <w:t>Watercress</w:t>
            </w:r>
            <w:r w:rsidRPr="003B11A1">
              <w:rPr>
                <w:rFonts w:cs="Times New Roman"/>
                <w:vertAlign w:val="superscript"/>
              </w:rPr>
              <w:t>2</w:t>
            </w:r>
          </w:p>
        </w:tc>
        <w:tc>
          <w:tcPr>
            <w:tcW w:w="1870" w:type="dxa"/>
            <w:vAlign w:val="bottom"/>
          </w:tcPr>
          <w:p w:rsidR="003B11A1" w:rsidRPr="003B11A1" w:rsidRDefault="003B11A1" w:rsidP="00965661">
            <w:pPr>
              <w:rPr>
                <w:rFonts w:cs="Times New Roman"/>
                <w:sz w:val="20"/>
                <w:szCs w:val="20"/>
                <w:vertAlign w:val="superscript"/>
              </w:rPr>
            </w:pPr>
            <w:r w:rsidRPr="003B11A1">
              <w:rPr>
                <w:rFonts w:cs="Times New Roman"/>
                <w:sz w:val="20"/>
                <w:szCs w:val="20"/>
              </w:rPr>
              <w:t>Watercress</w:t>
            </w:r>
            <w:r w:rsidRPr="003B11A1">
              <w:rPr>
                <w:rFonts w:cs="Times New Roman"/>
                <w:sz w:val="20"/>
                <w:szCs w:val="20"/>
                <w:vertAlign w:val="superscript"/>
              </w:rPr>
              <w:t>1</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1.25</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5</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3</w:t>
            </w:r>
          </w:p>
        </w:tc>
      </w:tr>
      <w:tr w:rsidR="003B11A1" w:rsidRPr="003B11A1" w:rsidTr="00B1325D">
        <w:tc>
          <w:tcPr>
            <w:tcW w:w="1870" w:type="dxa"/>
          </w:tcPr>
          <w:p w:rsidR="003B11A1" w:rsidRPr="003B11A1" w:rsidRDefault="003B11A1" w:rsidP="00965661">
            <w:pPr>
              <w:rPr>
                <w:rFonts w:cs="Times New Roman"/>
              </w:rPr>
            </w:pPr>
            <w:r w:rsidRPr="003B11A1">
              <w:rPr>
                <w:rFonts w:cs="Times New Roman"/>
              </w:rPr>
              <w:t>Wheat</w:t>
            </w: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Wheat (spring and winter)</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bl>
    <w:p w:rsidR="003B11A1" w:rsidRPr="003B11A1" w:rsidRDefault="003B11A1" w:rsidP="003B11A1">
      <w:pPr>
        <w:pStyle w:val="ListParagraph"/>
        <w:spacing w:after="0"/>
        <w:rPr>
          <w:rFonts w:cs="Times New Roman"/>
          <w:sz w:val="20"/>
          <w:szCs w:val="20"/>
        </w:rPr>
      </w:pPr>
      <w:r w:rsidRPr="003B11A1">
        <w:rPr>
          <w:rFonts w:cs="Times New Roman"/>
          <w:sz w:val="20"/>
          <w:szCs w:val="20"/>
          <w:vertAlign w:val="superscript"/>
        </w:rPr>
        <w:t>1</w:t>
      </w:r>
      <w:r w:rsidRPr="003B11A1">
        <w:rPr>
          <w:rFonts w:cs="Times New Roman"/>
          <w:sz w:val="20"/>
          <w:szCs w:val="20"/>
        </w:rPr>
        <w:t xml:space="preserve"> Use assessed with Pesticides in Flooded Application Model (PFAM v1.0)</w:t>
      </w:r>
    </w:p>
    <w:p w:rsidR="003B11A1" w:rsidRPr="003B11A1" w:rsidRDefault="003B11A1" w:rsidP="003B11A1">
      <w:pPr>
        <w:pStyle w:val="ListParagraph"/>
        <w:spacing w:after="0"/>
        <w:rPr>
          <w:rFonts w:cs="Times New Roman"/>
          <w:sz w:val="20"/>
          <w:szCs w:val="20"/>
        </w:rPr>
      </w:pPr>
      <w:r w:rsidRPr="003B11A1">
        <w:rPr>
          <w:rFonts w:cs="Times New Roman"/>
          <w:sz w:val="20"/>
          <w:szCs w:val="20"/>
          <w:vertAlign w:val="superscript"/>
        </w:rPr>
        <w:t>2</w:t>
      </w:r>
      <w:r w:rsidRPr="003B11A1">
        <w:rPr>
          <w:rFonts w:cs="Times New Roman"/>
          <w:sz w:val="20"/>
          <w:szCs w:val="20"/>
        </w:rPr>
        <w:t xml:space="preserve"> Not a General </w:t>
      </w:r>
      <w:proofErr w:type="spellStart"/>
      <w:r w:rsidRPr="003B11A1">
        <w:rPr>
          <w:rFonts w:cs="Times New Roman"/>
          <w:sz w:val="20"/>
          <w:szCs w:val="20"/>
        </w:rPr>
        <w:t>Landcover</w:t>
      </w:r>
      <w:proofErr w:type="spellEnd"/>
      <w:r w:rsidRPr="003B11A1">
        <w:rPr>
          <w:rFonts w:cs="Times New Roman"/>
          <w:sz w:val="20"/>
          <w:szCs w:val="20"/>
        </w:rPr>
        <w:t xml:space="preserve"> Class; coverage determined through NASS and watercress grower group communication</w:t>
      </w:r>
    </w:p>
    <w:p w:rsidR="003B11A1" w:rsidRPr="003B11A1" w:rsidRDefault="003B11A1" w:rsidP="003B11A1">
      <w:pPr>
        <w:pStyle w:val="ListParagraph"/>
        <w:spacing w:after="0"/>
        <w:rPr>
          <w:rFonts w:cs="Times New Roman"/>
          <w:sz w:val="20"/>
          <w:szCs w:val="20"/>
        </w:rPr>
      </w:pPr>
      <w:r w:rsidRPr="003B11A1">
        <w:rPr>
          <w:rFonts w:cs="Times New Roman"/>
          <w:sz w:val="20"/>
          <w:szCs w:val="20"/>
        </w:rPr>
        <w:t>NA – Not Applicable</w:t>
      </w:r>
    </w:p>
    <w:p w:rsidR="003B11A1" w:rsidRDefault="003B11A1" w:rsidP="003B11A1">
      <w:pPr>
        <w:pStyle w:val="ListParagraph"/>
        <w:spacing w:after="0"/>
        <w:rPr>
          <w:rFonts w:cs="Times New Roman"/>
          <w:sz w:val="20"/>
          <w:szCs w:val="20"/>
        </w:rPr>
      </w:pPr>
      <w:r w:rsidRPr="003B11A1">
        <w:rPr>
          <w:rFonts w:cs="Times New Roman"/>
          <w:sz w:val="20"/>
          <w:szCs w:val="20"/>
        </w:rPr>
        <w:t>NS – Not Specified</w:t>
      </w:r>
    </w:p>
    <w:p w:rsidR="003B11A1" w:rsidRPr="003B11A1" w:rsidRDefault="003B11A1" w:rsidP="003B11A1">
      <w:pPr>
        <w:pStyle w:val="ListParagraph"/>
        <w:spacing w:after="0"/>
        <w:rPr>
          <w:rFonts w:cs="Times New Roman"/>
          <w:sz w:val="20"/>
          <w:szCs w:val="20"/>
        </w:rPr>
      </w:pPr>
    </w:p>
    <w:p w:rsidR="003B11A1" w:rsidRPr="003B11A1" w:rsidRDefault="003B11A1" w:rsidP="003B11A1">
      <w:pPr>
        <w:rPr>
          <w:rFonts w:cs="Times New Roman"/>
          <w:b/>
        </w:rPr>
      </w:pPr>
      <w:r w:rsidRPr="003B11A1">
        <w:rPr>
          <w:rFonts w:cs="Times New Roman"/>
          <w:b/>
        </w:rPr>
        <w:t xml:space="preserve">Table </w:t>
      </w:r>
      <w:r w:rsidR="00B1325D">
        <w:rPr>
          <w:rFonts w:cs="Times New Roman"/>
          <w:b/>
        </w:rPr>
        <w:t>B 1-6.</w:t>
      </w:r>
      <w:r w:rsidR="00FB586C">
        <w:rPr>
          <w:rFonts w:cs="Times New Roman"/>
          <w:b/>
        </w:rPr>
        <w:t>4</w:t>
      </w:r>
      <w:r w:rsidRPr="003B11A1">
        <w:rPr>
          <w:rFonts w:cs="Times New Roman"/>
          <w:b/>
        </w:rPr>
        <w:t xml:space="preserve">. All Ultra Low Volume malathion uses </w:t>
      </w:r>
    </w:p>
    <w:tbl>
      <w:tblPr>
        <w:tblStyle w:val="TableGrid"/>
        <w:tblW w:w="0" w:type="auto"/>
        <w:tblLook w:val="04A0" w:firstRow="1" w:lastRow="0" w:firstColumn="1" w:lastColumn="0" w:noHBand="0" w:noVBand="1"/>
      </w:tblPr>
      <w:tblGrid>
        <w:gridCol w:w="1870"/>
        <w:gridCol w:w="1870"/>
        <w:gridCol w:w="1870"/>
        <w:gridCol w:w="2125"/>
        <w:gridCol w:w="1800"/>
      </w:tblGrid>
      <w:tr w:rsidR="003B11A1" w:rsidRPr="003B11A1" w:rsidTr="00B1325D">
        <w:tc>
          <w:tcPr>
            <w:tcW w:w="1870" w:type="dxa"/>
          </w:tcPr>
          <w:p w:rsidR="003B11A1" w:rsidRPr="003B11A1" w:rsidRDefault="003B11A1" w:rsidP="00965661">
            <w:pPr>
              <w:rPr>
                <w:rFonts w:cs="Times New Roman"/>
              </w:rPr>
            </w:pPr>
            <w:r w:rsidRPr="003B11A1">
              <w:rPr>
                <w:rFonts w:cs="Times New Roman"/>
              </w:rPr>
              <w:t>Land Cover Class</w:t>
            </w:r>
          </w:p>
        </w:tc>
        <w:tc>
          <w:tcPr>
            <w:tcW w:w="1870" w:type="dxa"/>
          </w:tcPr>
          <w:p w:rsidR="003B11A1" w:rsidRPr="003B11A1" w:rsidRDefault="003B11A1" w:rsidP="00965661">
            <w:pPr>
              <w:rPr>
                <w:rFonts w:cs="Times New Roman"/>
              </w:rPr>
            </w:pPr>
            <w:r w:rsidRPr="003B11A1">
              <w:rPr>
                <w:rFonts w:cs="Times New Roman"/>
              </w:rPr>
              <w:t>Use</w:t>
            </w:r>
          </w:p>
        </w:tc>
        <w:tc>
          <w:tcPr>
            <w:tcW w:w="1870" w:type="dxa"/>
          </w:tcPr>
          <w:p w:rsidR="003B11A1" w:rsidRPr="003B11A1" w:rsidRDefault="003B11A1" w:rsidP="00965661">
            <w:pPr>
              <w:rPr>
                <w:rFonts w:cs="Times New Roman"/>
              </w:rPr>
            </w:pPr>
            <w:r w:rsidRPr="003B11A1">
              <w:rPr>
                <w:rFonts w:cs="Times New Roman"/>
              </w:rPr>
              <w:t>Rate (</w:t>
            </w:r>
            <w:proofErr w:type="spellStart"/>
            <w:r w:rsidRPr="003B11A1">
              <w:rPr>
                <w:rFonts w:cs="Times New Roman"/>
              </w:rPr>
              <w:t>lbs</w:t>
            </w:r>
            <w:proofErr w:type="spellEnd"/>
            <w:r w:rsidRPr="003B11A1">
              <w:rPr>
                <w:rFonts w:cs="Times New Roman"/>
              </w:rPr>
              <w:t xml:space="preserve"> </w:t>
            </w:r>
            <w:proofErr w:type="spellStart"/>
            <w:r w:rsidRPr="003B11A1">
              <w:rPr>
                <w:rFonts w:cs="Times New Roman"/>
              </w:rPr>
              <w:t>a.i</w:t>
            </w:r>
            <w:proofErr w:type="spellEnd"/>
            <w:r w:rsidRPr="003B11A1">
              <w:rPr>
                <w:rFonts w:cs="Times New Roman"/>
              </w:rPr>
              <w:t>./A)</w:t>
            </w:r>
          </w:p>
        </w:tc>
        <w:tc>
          <w:tcPr>
            <w:tcW w:w="2125" w:type="dxa"/>
          </w:tcPr>
          <w:p w:rsidR="003B11A1" w:rsidRPr="003B11A1" w:rsidRDefault="003B11A1" w:rsidP="00965661">
            <w:pPr>
              <w:rPr>
                <w:rFonts w:cs="Times New Roman"/>
              </w:rPr>
            </w:pPr>
            <w:r w:rsidRPr="003B11A1">
              <w:rPr>
                <w:rFonts w:cs="Times New Roman"/>
              </w:rPr>
              <w:t>Number of applications per year</w:t>
            </w:r>
          </w:p>
        </w:tc>
        <w:tc>
          <w:tcPr>
            <w:tcW w:w="1800" w:type="dxa"/>
          </w:tcPr>
          <w:p w:rsidR="003B11A1" w:rsidRPr="003B11A1" w:rsidRDefault="003B11A1" w:rsidP="00965661">
            <w:pPr>
              <w:rPr>
                <w:rFonts w:cs="Times New Roman"/>
              </w:rPr>
            </w:pPr>
            <w:r w:rsidRPr="003B11A1">
              <w:rPr>
                <w:rFonts w:cs="Times New Roman"/>
              </w:rPr>
              <w:t>Reapplication Interval (days)</w:t>
            </w:r>
          </w:p>
        </w:tc>
      </w:tr>
      <w:tr w:rsidR="003B11A1" w:rsidRPr="003B11A1" w:rsidTr="00B1325D">
        <w:tc>
          <w:tcPr>
            <w:tcW w:w="1870" w:type="dxa"/>
            <w:vMerge w:val="restart"/>
          </w:tcPr>
          <w:p w:rsidR="003B11A1" w:rsidRPr="003B11A1" w:rsidRDefault="003B11A1" w:rsidP="00965661">
            <w:pPr>
              <w:rPr>
                <w:rFonts w:cs="Times New Roman"/>
              </w:rPr>
            </w:pPr>
            <w:r w:rsidRPr="003B11A1">
              <w:rPr>
                <w:rFonts w:cs="Times New Roman"/>
              </w:rPr>
              <w:t>Corn</w:t>
            </w: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Corn (field)</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0.61</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Corn (sweet and pop)</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0.61</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5</w:t>
            </w:r>
          </w:p>
        </w:tc>
      </w:tr>
      <w:tr w:rsidR="003B11A1" w:rsidRPr="003B11A1" w:rsidTr="00B1325D">
        <w:tc>
          <w:tcPr>
            <w:tcW w:w="1870" w:type="dxa"/>
          </w:tcPr>
          <w:p w:rsidR="003B11A1" w:rsidRPr="003B11A1" w:rsidRDefault="003B11A1" w:rsidP="00965661">
            <w:pPr>
              <w:rPr>
                <w:rFonts w:cs="Times New Roman"/>
              </w:rPr>
            </w:pPr>
            <w:r w:rsidRPr="003B11A1">
              <w:rPr>
                <w:rFonts w:cs="Times New Roman"/>
              </w:rPr>
              <w:t>Cotton</w:t>
            </w:r>
          </w:p>
        </w:tc>
        <w:tc>
          <w:tcPr>
            <w:tcW w:w="1870" w:type="dxa"/>
          </w:tcPr>
          <w:p w:rsidR="003B11A1" w:rsidRPr="003B11A1" w:rsidRDefault="003B11A1" w:rsidP="00965661">
            <w:pPr>
              <w:rPr>
                <w:rFonts w:cs="Times New Roman"/>
                <w:sz w:val="20"/>
                <w:szCs w:val="20"/>
              </w:rPr>
            </w:pPr>
            <w:r w:rsidRPr="003B11A1">
              <w:rPr>
                <w:rFonts w:cs="Times New Roman"/>
                <w:sz w:val="20"/>
                <w:szCs w:val="20"/>
              </w:rPr>
              <w:t>Cotton</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1.22</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3</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val="restart"/>
          </w:tcPr>
          <w:p w:rsidR="003B11A1" w:rsidRPr="003B11A1" w:rsidRDefault="003B11A1" w:rsidP="00965661">
            <w:pPr>
              <w:rPr>
                <w:rFonts w:cs="Times New Roman"/>
              </w:rPr>
            </w:pPr>
            <w:r w:rsidRPr="003B11A1">
              <w:rPr>
                <w:rFonts w:cs="Times New Roman"/>
              </w:rPr>
              <w:t>Orchard/Vineyard</w:t>
            </w: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Cherries (tart)</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1.22</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6</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Cherries (sweet)</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1.22</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4</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Citrus</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0.175</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3</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Kumquat</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0.175</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val="restart"/>
          </w:tcPr>
          <w:p w:rsidR="003B11A1" w:rsidRPr="003B11A1" w:rsidRDefault="003B11A1" w:rsidP="00965661">
            <w:pPr>
              <w:rPr>
                <w:rFonts w:cs="Times New Roman"/>
              </w:rPr>
            </w:pPr>
            <w:r w:rsidRPr="003B11A1">
              <w:rPr>
                <w:rFonts w:cs="Times New Roman"/>
              </w:rPr>
              <w:t>Other Crop</w:t>
            </w: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Clover</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0.61</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14</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Lespedeza</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0.61</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14</w:t>
            </w:r>
          </w:p>
        </w:tc>
      </w:tr>
      <w:tr w:rsidR="003B11A1" w:rsidRPr="003B11A1" w:rsidTr="00B1325D">
        <w:tc>
          <w:tcPr>
            <w:tcW w:w="1870" w:type="dxa"/>
          </w:tcPr>
          <w:p w:rsidR="003B11A1" w:rsidRPr="003B11A1" w:rsidRDefault="003B11A1" w:rsidP="00965661">
            <w:pPr>
              <w:rPr>
                <w:rFonts w:cs="Times New Roman"/>
              </w:rPr>
            </w:pPr>
            <w:r w:rsidRPr="003B11A1">
              <w:rPr>
                <w:rFonts w:cs="Times New Roman"/>
              </w:rPr>
              <w:t>Other Grains</w:t>
            </w: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Sorghum</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0.61</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tcPr>
          <w:p w:rsidR="003B11A1" w:rsidRPr="003B11A1" w:rsidRDefault="003B11A1" w:rsidP="00965661">
            <w:pPr>
              <w:rPr>
                <w:rFonts w:cs="Times New Roman"/>
              </w:rPr>
            </w:pPr>
            <w:r w:rsidRPr="003B11A1">
              <w:rPr>
                <w:rFonts w:cs="Times New Roman"/>
              </w:rPr>
              <w:t>Other Tree</w:t>
            </w: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Christmas tree plantations</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0.9375</w:t>
            </w:r>
          </w:p>
        </w:tc>
        <w:tc>
          <w:tcPr>
            <w:tcW w:w="2125" w:type="dxa"/>
            <w:vAlign w:val="bottom"/>
          </w:tcPr>
          <w:p w:rsidR="003B11A1" w:rsidRPr="003B11A1" w:rsidRDefault="003B11A1" w:rsidP="00965661">
            <w:pPr>
              <w:jc w:val="right"/>
              <w:rPr>
                <w:rFonts w:cs="Times New Roman"/>
                <w:color w:val="000000"/>
                <w:sz w:val="20"/>
                <w:szCs w:val="20"/>
              </w:rPr>
            </w:pPr>
            <w:r w:rsidRPr="003B11A1">
              <w:rPr>
                <w:rFonts w:cs="Times New Roman"/>
                <w:color w:val="000000"/>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NS</w:t>
            </w:r>
          </w:p>
        </w:tc>
      </w:tr>
      <w:tr w:rsidR="003B11A1" w:rsidRPr="003B11A1" w:rsidTr="00B1325D">
        <w:tc>
          <w:tcPr>
            <w:tcW w:w="1870" w:type="dxa"/>
            <w:vMerge w:val="restart"/>
          </w:tcPr>
          <w:p w:rsidR="003B11A1" w:rsidRPr="003B11A1" w:rsidRDefault="003B11A1" w:rsidP="00965661">
            <w:pPr>
              <w:rPr>
                <w:rFonts w:cs="Times New Roman"/>
              </w:rPr>
            </w:pPr>
            <w:r w:rsidRPr="003B11A1">
              <w:rPr>
                <w:rFonts w:cs="Times New Roman"/>
              </w:rPr>
              <w:t>Pasture/Hay</w:t>
            </w: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Pasture rangeland</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0.92</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1</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NA</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Grass, Bermuda</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0.92</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1</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NA</w:t>
            </w:r>
          </w:p>
        </w:tc>
      </w:tr>
      <w:tr w:rsidR="003B11A1" w:rsidRPr="003B11A1" w:rsidTr="00B1325D">
        <w:tc>
          <w:tcPr>
            <w:tcW w:w="1870" w:type="dxa"/>
          </w:tcPr>
          <w:p w:rsidR="003B11A1" w:rsidRPr="003B11A1" w:rsidRDefault="003B11A1" w:rsidP="00965661">
            <w:pPr>
              <w:rPr>
                <w:rFonts w:cs="Times New Roman"/>
              </w:rPr>
            </w:pPr>
            <w:r w:rsidRPr="003B11A1">
              <w:rPr>
                <w:rFonts w:cs="Times New Roman"/>
              </w:rPr>
              <w:t>Rice</w:t>
            </w:r>
          </w:p>
        </w:tc>
        <w:tc>
          <w:tcPr>
            <w:tcW w:w="1870" w:type="dxa"/>
            <w:vAlign w:val="bottom"/>
          </w:tcPr>
          <w:p w:rsidR="003B11A1" w:rsidRPr="00B1325D" w:rsidRDefault="003B11A1" w:rsidP="00965661">
            <w:pPr>
              <w:rPr>
                <w:rFonts w:cs="Times New Roman"/>
                <w:sz w:val="20"/>
                <w:szCs w:val="20"/>
                <w:vertAlign w:val="superscript"/>
              </w:rPr>
            </w:pPr>
            <w:r w:rsidRPr="003B11A1">
              <w:rPr>
                <w:rFonts w:cs="Times New Roman"/>
                <w:sz w:val="20"/>
                <w:szCs w:val="20"/>
              </w:rPr>
              <w:t>Rice; Wild Rice</w:t>
            </w:r>
            <w:r w:rsidR="00F52640">
              <w:rPr>
                <w:rFonts w:cs="Times New Roman"/>
                <w:sz w:val="20"/>
                <w:szCs w:val="20"/>
                <w:vertAlign w:val="superscript"/>
              </w:rPr>
              <w:t>1</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0.61</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val="restart"/>
          </w:tcPr>
          <w:p w:rsidR="003B11A1" w:rsidRPr="003B11A1" w:rsidRDefault="003B11A1" w:rsidP="00965661">
            <w:pPr>
              <w:rPr>
                <w:rFonts w:cs="Times New Roman"/>
              </w:rPr>
            </w:pPr>
            <w:r w:rsidRPr="003B11A1">
              <w:rPr>
                <w:rFonts w:cs="Times New Roman"/>
              </w:rPr>
              <w:t>Vegetables and Ground Fruit</w:t>
            </w: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Beans</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0.61</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vMerge/>
          </w:tcPr>
          <w:p w:rsidR="003B11A1" w:rsidRPr="003B11A1" w:rsidRDefault="003B11A1" w:rsidP="00965661">
            <w:pPr>
              <w:rPr>
                <w:rFonts w:cs="Times New Roman"/>
              </w:rPr>
            </w:pP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Blueberry</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0.61</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r w:rsidR="003B11A1" w:rsidRPr="003B11A1" w:rsidTr="00B1325D">
        <w:tc>
          <w:tcPr>
            <w:tcW w:w="1870" w:type="dxa"/>
          </w:tcPr>
          <w:p w:rsidR="003B11A1" w:rsidRPr="003B11A1" w:rsidRDefault="003B11A1" w:rsidP="00965661">
            <w:pPr>
              <w:rPr>
                <w:rFonts w:cs="Times New Roman"/>
              </w:rPr>
            </w:pPr>
            <w:r w:rsidRPr="003B11A1">
              <w:rPr>
                <w:rFonts w:cs="Times New Roman"/>
              </w:rPr>
              <w:lastRenderedPageBreak/>
              <w:t>Wheat</w:t>
            </w:r>
          </w:p>
        </w:tc>
        <w:tc>
          <w:tcPr>
            <w:tcW w:w="1870" w:type="dxa"/>
            <w:vAlign w:val="bottom"/>
          </w:tcPr>
          <w:p w:rsidR="003B11A1" w:rsidRPr="003B11A1" w:rsidRDefault="003B11A1" w:rsidP="00965661">
            <w:pPr>
              <w:rPr>
                <w:rFonts w:cs="Times New Roman"/>
                <w:sz w:val="20"/>
                <w:szCs w:val="20"/>
              </w:rPr>
            </w:pPr>
            <w:r w:rsidRPr="003B11A1">
              <w:rPr>
                <w:rFonts w:cs="Times New Roman"/>
                <w:sz w:val="20"/>
                <w:szCs w:val="20"/>
              </w:rPr>
              <w:t>Wheat (spring and winter)</w:t>
            </w:r>
          </w:p>
        </w:tc>
        <w:tc>
          <w:tcPr>
            <w:tcW w:w="1870" w:type="dxa"/>
            <w:vAlign w:val="bottom"/>
          </w:tcPr>
          <w:p w:rsidR="003B11A1" w:rsidRPr="003B11A1" w:rsidRDefault="003B11A1" w:rsidP="00965661">
            <w:pPr>
              <w:jc w:val="right"/>
              <w:rPr>
                <w:rFonts w:cs="Times New Roman"/>
                <w:sz w:val="20"/>
                <w:szCs w:val="20"/>
              </w:rPr>
            </w:pPr>
            <w:r w:rsidRPr="003B11A1">
              <w:rPr>
                <w:rFonts w:cs="Times New Roman"/>
                <w:sz w:val="20"/>
                <w:szCs w:val="20"/>
              </w:rPr>
              <w:t>0.61</w:t>
            </w:r>
          </w:p>
        </w:tc>
        <w:tc>
          <w:tcPr>
            <w:tcW w:w="2125" w:type="dxa"/>
            <w:vAlign w:val="bottom"/>
          </w:tcPr>
          <w:p w:rsidR="003B11A1" w:rsidRPr="003B11A1" w:rsidRDefault="003B11A1" w:rsidP="00965661">
            <w:pPr>
              <w:jc w:val="right"/>
              <w:rPr>
                <w:rFonts w:cs="Times New Roman"/>
                <w:sz w:val="20"/>
                <w:szCs w:val="20"/>
              </w:rPr>
            </w:pPr>
            <w:r w:rsidRPr="003B11A1">
              <w:rPr>
                <w:rFonts w:cs="Times New Roman"/>
                <w:sz w:val="20"/>
                <w:szCs w:val="20"/>
              </w:rPr>
              <w:t>2</w:t>
            </w:r>
          </w:p>
        </w:tc>
        <w:tc>
          <w:tcPr>
            <w:tcW w:w="1800" w:type="dxa"/>
            <w:vAlign w:val="bottom"/>
          </w:tcPr>
          <w:p w:rsidR="003B11A1" w:rsidRPr="003B11A1" w:rsidRDefault="003B11A1" w:rsidP="00965661">
            <w:pPr>
              <w:jc w:val="right"/>
              <w:rPr>
                <w:rFonts w:cs="Times New Roman"/>
                <w:sz w:val="20"/>
                <w:szCs w:val="20"/>
              </w:rPr>
            </w:pPr>
            <w:r w:rsidRPr="003B11A1">
              <w:rPr>
                <w:rFonts w:cs="Times New Roman"/>
                <w:sz w:val="20"/>
                <w:szCs w:val="20"/>
              </w:rPr>
              <w:t>7</w:t>
            </w:r>
          </w:p>
        </w:tc>
      </w:tr>
    </w:tbl>
    <w:p w:rsidR="00F52640" w:rsidRPr="00B1325D" w:rsidRDefault="00F52640" w:rsidP="00F52640">
      <w:pPr>
        <w:pStyle w:val="ListParagraph"/>
        <w:spacing w:after="0"/>
        <w:rPr>
          <w:rFonts w:cs="Times New Roman"/>
          <w:sz w:val="20"/>
          <w:szCs w:val="20"/>
        </w:rPr>
      </w:pPr>
      <w:r w:rsidRPr="003B11A1">
        <w:rPr>
          <w:rFonts w:cs="Times New Roman"/>
          <w:sz w:val="20"/>
          <w:szCs w:val="20"/>
          <w:vertAlign w:val="superscript"/>
        </w:rPr>
        <w:t>1</w:t>
      </w:r>
      <w:r w:rsidRPr="003B11A1">
        <w:rPr>
          <w:rFonts w:cs="Times New Roman"/>
          <w:sz w:val="20"/>
          <w:szCs w:val="20"/>
        </w:rPr>
        <w:t xml:space="preserve"> Use assessed with Pesticides in Floode</w:t>
      </w:r>
      <w:r>
        <w:rPr>
          <w:rFonts w:cs="Times New Roman"/>
          <w:sz w:val="20"/>
          <w:szCs w:val="20"/>
        </w:rPr>
        <w:t>d Application Model (PFAM v1.0)</w:t>
      </w:r>
    </w:p>
    <w:p w:rsidR="003B11A1" w:rsidRPr="003B11A1" w:rsidRDefault="003B11A1" w:rsidP="00F52640">
      <w:pPr>
        <w:pStyle w:val="ListParagraph"/>
        <w:spacing w:after="0"/>
        <w:rPr>
          <w:rFonts w:cs="Times New Roman"/>
        </w:rPr>
      </w:pPr>
      <w:r w:rsidRPr="003B11A1">
        <w:rPr>
          <w:rFonts w:cs="Times New Roman"/>
        </w:rPr>
        <w:t>NA – Not Applicable</w:t>
      </w:r>
    </w:p>
    <w:p w:rsidR="003B11A1" w:rsidRPr="003B11A1" w:rsidRDefault="003B11A1" w:rsidP="00F52640">
      <w:pPr>
        <w:pStyle w:val="ListParagraph"/>
        <w:spacing w:after="0"/>
        <w:rPr>
          <w:rFonts w:cs="Times New Roman"/>
        </w:rPr>
      </w:pPr>
      <w:r w:rsidRPr="003B11A1">
        <w:rPr>
          <w:rFonts w:cs="Times New Roman"/>
        </w:rPr>
        <w:t>NS – Not Specified</w:t>
      </w:r>
    </w:p>
    <w:sectPr w:rsidR="003B11A1" w:rsidRPr="003B11A1" w:rsidSect="00813FD6">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CFC" w:rsidRDefault="00E07CFC" w:rsidP="00965661">
      <w:pPr>
        <w:spacing w:after="0" w:line="240" w:lineRule="auto"/>
      </w:pPr>
      <w:r>
        <w:separator/>
      </w:r>
    </w:p>
  </w:endnote>
  <w:endnote w:type="continuationSeparator" w:id="0">
    <w:p w:rsidR="00E07CFC" w:rsidRDefault="00E07CFC" w:rsidP="00965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25D" w:rsidRDefault="00B1325D">
    <w:pPr>
      <w:pStyle w:val="Footer"/>
      <w:jc w:val="center"/>
    </w:pPr>
    <w:r>
      <w:t>B6 (PF)-</w:t>
    </w:r>
    <w:sdt>
      <w:sdtPr>
        <w:id w:val="16413805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2582A">
          <w:rPr>
            <w:noProof/>
          </w:rPr>
          <w:t>12</w:t>
        </w:r>
        <w:r>
          <w:rPr>
            <w:noProof/>
          </w:rPr>
          <w:fldChar w:fldCharType="end"/>
        </w:r>
      </w:sdtContent>
    </w:sdt>
  </w:p>
  <w:p w:rsidR="00B1325D" w:rsidRDefault="00B13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CFC" w:rsidRDefault="00E07CFC" w:rsidP="00965661">
      <w:pPr>
        <w:spacing w:after="0" w:line="240" w:lineRule="auto"/>
      </w:pPr>
      <w:r>
        <w:separator/>
      </w:r>
    </w:p>
  </w:footnote>
  <w:footnote w:type="continuationSeparator" w:id="0">
    <w:p w:rsidR="00E07CFC" w:rsidRDefault="00E07CFC" w:rsidP="00965661">
      <w:pPr>
        <w:spacing w:after="0" w:line="240" w:lineRule="auto"/>
      </w:pPr>
      <w:r>
        <w:continuationSeparator/>
      </w:r>
    </w:p>
  </w:footnote>
  <w:footnote w:id="1">
    <w:p w:rsidR="00965661" w:rsidRDefault="00965661" w:rsidP="00965661">
      <w:pPr>
        <w:pStyle w:val="FootnoteText"/>
      </w:pPr>
      <w:r>
        <w:rPr>
          <w:rStyle w:val="FootnoteReference"/>
        </w:rPr>
        <w:t>[1]</w:t>
      </w:r>
      <w:r>
        <w:t xml:space="preserve"> Landover by use site crosses for each chemical were provided by Steve Lennartz.</w:t>
      </w:r>
    </w:p>
  </w:footnote>
  <w:footnote w:id="2">
    <w:p w:rsidR="00965661" w:rsidRDefault="00965661" w:rsidP="00965661">
      <w:pPr>
        <w:pStyle w:val="FootnoteText"/>
      </w:pPr>
      <w:r>
        <w:rPr>
          <w:rStyle w:val="FootnoteReference"/>
        </w:rPr>
        <w:t>[2]</w:t>
      </w:r>
      <w:r>
        <w:t xml:space="preserve"> </w:t>
      </w:r>
      <w:hyperlink r:id="rId1" w:history="1">
        <w:r>
          <w:rPr>
            <w:rStyle w:val="Hyperlink"/>
          </w:rPr>
          <w:t>http://quickstats.nass.usda.gov/</w:t>
        </w:r>
      </w:hyperlink>
    </w:p>
  </w:footnote>
  <w:footnote w:id="3">
    <w:p w:rsidR="00965661" w:rsidRDefault="00965661" w:rsidP="00965661">
      <w:pPr>
        <w:pStyle w:val="FootnoteText"/>
      </w:pPr>
      <w:r>
        <w:rPr>
          <w:rStyle w:val="FootnoteReference"/>
        </w:rPr>
        <w:t>[3]</w:t>
      </w:r>
      <w:r>
        <w:t xml:space="preserve"> These data were provided by Steve Lennartz.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479DA"/>
    <w:multiLevelType w:val="hybridMultilevel"/>
    <w:tmpl w:val="C76CF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8429F2"/>
    <w:multiLevelType w:val="hybridMultilevel"/>
    <w:tmpl w:val="3A8EC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732F5D"/>
    <w:multiLevelType w:val="hybridMultilevel"/>
    <w:tmpl w:val="C76CF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D6"/>
    <w:rsid w:val="00022DED"/>
    <w:rsid w:val="00026B7A"/>
    <w:rsid w:val="000536A3"/>
    <w:rsid w:val="000729A2"/>
    <w:rsid w:val="000A46EA"/>
    <w:rsid w:val="000C0FCB"/>
    <w:rsid w:val="00126FC2"/>
    <w:rsid w:val="0016635F"/>
    <w:rsid w:val="001900CF"/>
    <w:rsid w:val="001A79DA"/>
    <w:rsid w:val="001C34AF"/>
    <w:rsid w:val="001F1579"/>
    <w:rsid w:val="00202AA2"/>
    <w:rsid w:val="00204690"/>
    <w:rsid w:val="002A4206"/>
    <w:rsid w:val="002E3A5F"/>
    <w:rsid w:val="0036750E"/>
    <w:rsid w:val="00382B3A"/>
    <w:rsid w:val="00382B76"/>
    <w:rsid w:val="00386D6B"/>
    <w:rsid w:val="003B11A1"/>
    <w:rsid w:val="00445EF7"/>
    <w:rsid w:val="004D2264"/>
    <w:rsid w:val="004F29DC"/>
    <w:rsid w:val="0050098F"/>
    <w:rsid w:val="00520201"/>
    <w:rsid w:val="005846E2"/>
    <w:rsid w:val="005E7B51"/>
    <w:rsid w:val="00644803"/>
    <w:rsid w:val="007665AF"/>
    <w:rsid w:val="00781A0E"/>
    <w:rsid w:val="007A34BF"/>
    <w:rsid w:val="007D2DCF"/>
    <w:rsid w:val="007E3AEA"/>
    <w:rsid w:val="00813FD6"/>
    <w:rsid w:val="00834536"/>
    <w:rsid w:val="008F2797"/>
    <w:rsid w:val="009461E0"/>
    <w:rsid w:val="00965661"/>
    <w:rsid w:val="009D4DBF"/>
    <w:rsid w:val="009F4030"/>
    <w:rsid w:val="00A10B84"/>
    <w:rsid w:val="00AC4D31"/>
    <w:rsid w:val="00AF4FF0"/>
    <w:rsid w:val="00B1325D"/>
    <w:rsid w:val="00B54620"/>
    <w:rsid w:val="00B7236B"/>
    <w:rsid w:val="00B86DC4"/>
    <w:rsid w:val="00BD1C32"/>
    <w:rsid w:val="00BE2CB3"/>
    <w:rsid w:val="00C24298"/>
    <w:rsid w:val="00C50DDE"/>
    <w:rsid w:val="00C54451"/>
    <w:rsid w:val="00C56C59"/>
    <w:rsid w:val="00D17F51"/>
    <w:rsid w:val="00D45B87"/>
    <w:rsid w:val="00D50D83"/>
    <w:rsid w:val="00DA4581"/>
    <w:rsid w:val="00DC5955"/>
    <w:rsid w:val="00DD6C37"/>
    <w:rsid w:val="00DE6F3F"/>
    <w:rsid w:val="00E00E15"/>
    <w:rsid w:val="00E07CFC"/>
    <w:rsid w:val="00EA6F3D"/>
    <w:rsid w:val="00EC2F76"/>
    <w:rsid w:val="00F2582A"/>
    <w:rsid w:val="00F42892"/>
    <w:rsid w:val="00F52640"/>
    <w:rsid w:val="00FB586C"/>
    <w:rsid w:val="00FD4000"/>
    <w:rsid w:val="00FD7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D9F85-F871-4E11-A863-6C7C3FC5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EF7"/>
    <w:pPr>
      <w:ind w:left="720"/>
      <w:contextualSpacing/>
    </w:pPr>
  </w:style>
  <w:style w:type="table" w:styleId="TableGrid">
    <w:name w:val="Table Grid"/>
    <w:basedOn w:val="TableNormal"/>
    <w:uiPriority w:val="39"/>
    <w:rsid w:val="003B1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65661"/>
    <w:rPr>
      <w:color w:val="0563C1"/>
      <w:u w:val="single"/>
    </w:rPr>
  </w:style>
  <w:style w:type="paragraph" w:styleId="FootnoteText">
    <w:name w:val="footnote text"/>
    <w:basedOn w:val="Normal"/>
    <w:link w:val="FootnoteTextChar"/>
    <w:uiPriority w:val="99"/>
    <w:semiHidden/>
    <w:unhideWhenUsed/>
    <w:rsid w:val="00965661"/>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965661"/>
    <w:rPr>
      <w:rFonts w:ascii="Calibri" w:hAnsi="Calibri" w:cs="Times New Roman"/>
      <w:sz w:val="20"/>
      <w:szCs w:val="20"/>
    </w:rPr>
  </w:style>
  <w:style w:type="character" w:styleId="FootnoteReference">
    <w:name w:val="footnote reference"/>
    <w:basedOn w:val="DefaultParagraphFont"/>
    <w:uiPriority w:val="99"/>
    <w:semiHidden/>
    <w:unhideWhenUsed/>
    <w:rsid w:val="00965661"/>
    <w:rPr>
      <w:vertAlign w:val="superscript"/>
    </w:rPr>
  </w:style>
  <w:style w:type="paragraph" w:styleId="BalloonText">
    <w:name w:val="Balloon Text"/>
    <w:basedOn w:val="Normal"/>
    <w:link w:val="BalloonTextChar"/>
    <w:uiPriority w:val="99"/>
    <w:semiHidden/>
    <w:unhideWhenUsed/>
    <w:rsid w:val="00BE2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CB3"/>
    <w:rPr>
      <w:rFonts w:ascii="Segoe UI" w:hAnsi="Segoe UI" w:cs="Segoe UI"/>
      <w:sz w:val="18"/>
      <w:szCs w:val="18"/>
    </w:rPr>
  </w:style>
  <w:style w:type="paragraph" w:styleId="Header">
    <w:name w:val="header"/>
    <w:basedOn w:val="Normal"/>
    <w:link w:val="HeaderChar"/>
    <w:uiPriority w:val="99"/>
    <w:unhideWhenUsed/>
    <w:rsid w:val="00B13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25D"/>
  </w:style>
  <w:style w:type="paragraph" w:styleId="Footer">
    <w:name w:val="footer"/>
    <w:basedOn w:val="Normal"/>
    <w:link w:val="FooterChar"/>
    <w:uiPriority w:val="99"/>
    <w:unhideWhenUsed/>
    <w:rsid w:val="00B13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48225">
      <w:bodyDiv w:val="1"/>
      <w:marLeft w:val="0"/>
      <w:marRight w:val="0"/>
      <w:marTop w:val="0"/>
      <w:marBottom w:val="0"/>
      <w:divBdr>
        <w:top w:val="none" w:sz="0" w:space="0" w:color="auto"/>
        <w:left w:val="none" w:sz="0" w:space="0" w:color="auto"/>
        <w:bottom w:val="none" w:sz="0" w:space="0" w:color="auto"/>
        <w:right w:val="none" w:sz="0" w:space="0" w:color="auto"/>
      </w:divBdr>
    </w:div>
    <w:div w:id="1492869883">
      <w:bodyDiv w:val="1"/>
      <w:marLeft w:val="0"/>
      <w:marRight w:val="0"/>
      <w:marTop w:val="0"/>
      <w:marBottom w:val="0"/>
      <w:divBdr>
        <w:top w:val="none" w:sz="0" w:space="0" w:color="auto"/>
        <w:left w:val="none" w:sz="0" w:space="0" w:color="auto"/>
        <w:bottom w:val="none" w:sz="0" w:space="0" w:color="auto"/>
        <w:right w:val="none" w:sz="0" w:space="0" w:color="auto"/>
      </w:divBdr>
    </w:div>
    <w:div w:id="192210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quickstats.nas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50864-0C0F-450E-8E72-77AEBA7ED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1990</Words>
  <Characters>11345</Characters>
  <Application>Microsoft Office Word</Application>
  <DocSecurity>2</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Charles</dc:creator>
  <cp:keywords/>
  <dc:description/>
  <cp:lastModifiedBy>Blankinship, Amy</cp:lastModifiedBy>
  <cp:revision>5</cp:revision>
  <dcterms:created xsi:type="dcterms:W3CDTF">2016-12-13T15:27:00Z</dcterms:created>
  <dcterms:modified xsi:type="dcterms:W3CDTF">2017-01-10T21:26:00Z</dcterms:modified>
</cp:coreProperties>
</file>