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EDF9C2" w14:textId="4FD2B8B7" w:rsidR="00AE67D3" w:rsidRDefault="00546B1F">
      <w:pPr>
        <w:spacing w:after="0" w:line="240" w:lineRule="auto"/>
        <w:rPr>
          <w:b/>
        </w:rPr>
      </w:pPr>
      <w:bookmarkStart w:id="0" w:name="h.gjdgxs" w:colFirst="0" w:colLast="0"/>
      <w:bookmarkEnd w:id="0"/>
      <w:r>
        <w:rPr>
          <w:b/>
        </w:rPr>
        <w:t xml:space="preserve">APPENDIX </w:t>
      </w:r>
      <w:r w:rsidR="006C1345">
        <w:rPr>
          <w:b/>
        </w:rPr>
        <w:t>1-11</w:t>
      </w:r>
      <w:r>
        <w:rPr>
          <w:b/>
        </w:rPr>
        <w:t xml:space="preserve">:  Multi-A.I. Formulation Analysis for </w:t>
      </w:r>
      <w:r w:rsidR="0021350C">
        <w:rPr>
          <w:b/>
        </w:rPr>
        <w:t>Malathion</w:t>
      </w:r>
    </w:p>
    <w:p w14:paraId="01938416" w14:textId="77777777" w:rsidR="007C248E" w:rsidRDefault="007C248E">
      <w:pPr>
        <w:spacing w:after="0" w:line="240" w:lineRule="auto"/>
      </w:pPr>
    </w:p>
    <w:tbl>
      <w:tblPr>
        <w:tblStyle w:val="a"/>
        <w:tblW w:w="12300" w:type="dxa"/>
        <w:tblInd w:w="-230" w:type="dxa"/>
        <w:tblLayout w:type="fixed"/>
        <w:tblLook w:val="0400" w:firstRow="0" w:lastRow="0" w:firstColumn="0" w:lastColumn="0" w:noHBand="0" w:noVBand="1"/>
      </w:tblPr>
      <w:tblGrid>
        <w:gridCol w:w="12300"/>
      </w:tblGrid>
      <w:tr w:rsidR="00AE67D3" w14:paraId="7173AFBD" w14:textId="77777777">
        <w:trPr>
          <w:trHeight w:val="1080"/>
        </w:trPr>
        <w:tc>
          <w:tcPr>
            <w:tcW w:w="1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3EF618" w14:textId="33919EA4" w:rsidR="00AE67D3" w:rsidRDefault="007C248E" w:rsidP="0021350C">
            <w:pPr>
              <w:spacing w:after="0" w:line="240" w:lineRule="auto"/>
              <w:contextualSpacing w:val="0"/>
            </w:pPr>
            <w:r>
              <w:t xml:space="preserve">This analysis is based on the acute oral rat studies submitted to EPA by registrants. The analysis includes data for technical grade active ingredient (TGAI) and typical end-use products (TEP).  </w:t>
            </w:r>
            <w:r w:rsidR="00546B1F">
              <w:t>If there are multiple studies with the technical formulation for which confidence intervals (CI) are provided for the LD50, then the CI with the smallest lower CI for the LD50 (</w:t>
            </w:r>
            <w:r w:rsidR="00546B1F" w:rsidRPr="007C248E">
              <w:rPr>
                <w:i/>
              </w:rPr>
              <w:t>i.e</w:t>
            </w:r>
            <w:r w:rsidR="00546B1F">
              <w:t>., most toxic LD50,) after correcting for %AI, is compared to the LD50 upper CI for each formulation, after correcting for %AI.  If these confidence intervals do not overlap, then the formulated mixture is considered to be more toxic</w:t>
            </w:r>
            <w:r>
              <w:t xml:space="preserve"> to mammals on an acute exposure basis</w:t>
            </w:r>
            <w:r w:rsidR="00546B1F">
              <w:t xml:space="preserve">. </w:t>
            </w:r>
            <w:r w:rsidR="001373AB">
              <w:t xml:space="preserve"> </w:t>
            </w:r>
          </w:p>
        </w:tc>
      </w:tr>
      <w:tr w:rsidR="00AE67D3" w14:paraId="3462CCC4" w14:textId="77777777">
        <w:trPr>
          <w:trHeight w:val="900"/>
        </w:trPr>
        <w:tc>
          <w:tcPr>
            <w:tcW w:w="1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F2D735" w14:textId="77777777" w:rsidR="00AE2A62" w:rsidRDefault="00AE2A62">
            <w:pPr>
              <w:spacing w:after="0" w:line="240" w:lineRule="auto"/>
              <w:contextualSpacing w:val="0"/>
            </w:pPr>
          </w:p>
          <w:p w14:paraId="487A3D66" w14:textId="4B2BED16" w:rsidR="003E7CE1" w:rsidRDefault="00546B1F">
            <w:pPr>
              <w:spacing w:after="0" w:line="240" w:lineRule="auto"/>
              <w:contextualSpacing w:val="0"/>
            </w:pPr>
            <w:r>
              <w:t>"Percent Active Ingredient" (column I) and the "Oral LD50 Lower/Upper CIs" must be numeric values for the toxicity comparison to be done.  If any of these values are non-numeric (e.g., "&lt;50", "N/A", "highest d</w:t>
            </w:r>
            <w:bookmarkStart w:id="1" w:name="_GoBack"/>
            <w:bookmarkEnd w:id="1"/>
            <w:r>
              <w:t>ose"), the corresponding study will not be included in the comparison</w:t>
            </w:r>
            <w:r w:rsidRPr="00137E76">
              <w:t>.</w:t>
            </w:r>
            <w:r w:rsidR="00AE2A62" w:rsidRPr="00137E76">
              <w:t xml:space="preserve">  </w:t>
            </w:r>
            <w:r w:rsidR="0021350C" w:rsidRPr="00137E76">
              <w:t>The conclusion will be</w:t>
            </w:r>
            <w:r w:rsidR="0021350C" w:rsidRPr="00137E76">
              <w:rPr>
                <w:sz w:val="24"/>
              </w:rPr>
              <w:t xml:space="preserve"> “</w:t>
            </w:r>
            <w:r w:rsidR="0021350C" w:rsidRPr="00137E76">
              <w:rPr>
                <w:rFonts w:asciiTheme="minorHAnsi" w:hAnsiTheme="minorHAnsi"/>
                <w:szCs w:val="20"/>
              </w:rPr>
              <w:t>Insufficient data to establish different toxicity”.</w:t>
            </w:r>
          </w:p>
          <w:p w14:paraId="49291C60" w14:textId="77777777" w:rsidR="003E7CE1" w:rsidRDefault="003E7CE1">
            <w:pPr>
              <w:spacing w:after="0" w:line="240" w:lineRule="auto"/>
              <w:contextualSpacing w:val="0"/>
            </w:pPr>
          </w:p>
          <w:p w14:paraId="1BE06160" w14:textId="02B7190F" w:rsidR="00AE67D3" w:rsidRPr="0021350C" w:rsidRDefault="003E7CE1">
            <w:pPr>
              <w:spacing w:after="0" w:line="240" w:lineRule="auto"/>
              <w:contextualSpacing w:val="0"/>
              <w:rPr>
                <w:sz w:val="24"/>
              </w:rPr>
            </w:pPr>
            <w:r>
              <w:t>If the CIs overlap, the conclusion will be</w:t>
            </w:r>
            <w:r w:rsidRPr="0021350C">
              <w:rPr>
                <w:sz w:val="24"/>
              </w:rPr>
              <w:t xml:space="preserve"> “</w:t>
            </w:r>
            <w:r w:rsidR="00CC02C1" w:rsidRPr="00CC02C1">
              <w:rPr>
                <w:rFonts w:asciiTheme="minorHAnsi" w:hAnsiTheme="minorHAnsi"/>
                <w:szCs w:val="20"/>
              </w:rPr>
              <w:t>Formulation not more toxic than single a.i.</w:t>
            </w:r>
            <w:r w:rsidRPr="0021350C">
              <w:rPr>
                <w:rFonts w:asciiTheme="minorHAnsi" w:hAnsiTheme="minorHAnsi"/>
                <w:szCs w:val="20"/>
              </w:rPr>
              <w:t>”.</w:t>
            </w:r>
            <w:r>
              <w:t xml:space="preserve"> </w:t>
            </w:r>
            <w:r w:rsidR="00137E76" w:rsidRPr="00137E76">
              <w:t>If CIs are not available, the conclusion will be “Insufficient data to establish different toxicity”</w:t>
            </w:r>
            <w:r w:rsidR="00137E76">
              <w:t xml:space="preserve">. </w:t>
            </w:r>
            <w:r w:rsidR="00AE2A62">
              <w:t xml:space="preserve">If the results are from an up-and-down study (OECD Test Guideline 425 Acute Oral Toxicity-Up-and-Down Procedure), there is lower confidence in the results due to the lower number of animals used in testing.  Therefore, </w:t>
            </w:r>
            <w:r w:rsidR="005D43F5">
              <w:t xml:space="preserve">the conclusion for </w:t>
            </w:r>
            <w:r w:rsidR="00AE2A62">
              <w:t xml:space="preserve">any differences in the CIs based on up-and-down studies will </w:t>
            </w:r>
            <w:r>
              <w:t xml:space="preserve">also </w:t>
            </w:r>
            <w:r w:rsidR="00AE2A62">
              <w:t>be</w:t>
            </w:r>
            <w:r w:rsidR="005D43F5" w:rsidRPr="0021350C">
              <w:rPr>
                <w:sz w:val="24"/>
              </w:rPr>
              <w:t xml:space="preserve"> “</w:t>
            </w:r>
            <w:r w:rsidRPr="0021350C">
              <w:rPr>
                <w:rFonts w:asciiTheme="minorHAnsi" w:hAnsiTheme="minorHAnsi"/>
                <w:szCs w:val="20"/>
              </w:rPr>
              <w:t>Insufficient data to establish different toxicity</w:t>
            </w:r>
            <w:r w:rsidR="005D43F5" w:rsidRPr="0021350C">
              <w:rPr>
                <w:sz w:val="24"/>
              </w:rPr>
              <w:t>”.</w:t>
            </w:r>
            <w:r w:rsidR="00AE2A62" w:rsidRPr="0021350C">
              <w:rPr>
                <w:sz w:val="24"/>
              </w:rPr>
              <w:t xml:space="preserve"> </w:t>
            </w:r>
          </w:p>
          <w:p w14:paraId="0A0465A3" w14:textId="77777777" w:rsidR="00AE2A62" w:rsidRDefault="00AE2A62">
            <w:pPr>
              <w:spacing w:after="0" w:line="240" w:lineRule="auto"/>
              <w:contextualSpacing w:val="0"/>
            </w:pPr>
          </w:p>
          <w:p w14:paraId="1CE5BBD0" w14:textId="5128A8F5" w:rsidR="00AE2A62" w:rsidRDefault="00AE2A62">
            <w:pPr>
              <w:spacing w:after="0" w:line="240" w:lineRule="auto"/>
              <w:contextualSpacing w:val="0"/>
            </w:pPr>
            <w:r>
              <w:t>If a mixture formulation is more toxic than the technical formulation</w:t>
            </w:r>
            <w:r w:rsidR="00CC02C1">
              <w:t xml:space="preserve"> (i.e., CIs do not overlap)</w:t>
            </w:r>
            <w:r>
              <w:t xml:space="preserve">, then the conclusion </w:t>
            </w:r>
            <w:r>
              <w:rPr>
                <w:color w:val="FF0000"/>
              </w:rPr>
              <w:t>"Formulation more toxic than single AI"</w:t>
            </w:r>
            <w:r>
              <w:t xml:space="preserve"> will be highlight red with red text.</w:t>
            </w:r>
            <w:r w:rsidR="006C1345">
              <w:t xml:space="preserve"> </w:t>
            </w:r>
            <w:r w:rsidR="006C1345" w:rsidRPr="00BA7EA7">
              <w:rPr>
                <w:b/>
              </w:rPr>
              <w:t>Table B 1-11.1</w:t>
            </w:r>
            <w:r w:rsidR="006C1345">
              <w:t xml:space="preserve"> presents the comparison between the studies using technical grade and multi-</w:t>
            </w:r>
            <w:proofErr w:type="spellStart"/>
            <w:r w:rsidR="006C1345">
              <w:t>ai</w:t>
            </w:r>
            <w:proofErr w:type="spellEnd"/>
            <w:r w:rsidR="006C1345">
              <w:t xml:space="preserve"> formulations.  Tables </w:t>
            </w:r>
            <w:r w:rsidR="006C1345" w:rsidRPr="00BA7EA7">
              <w:rPr>
                <w:b/>
              </w:rPr>
              <w:t>B 1-11.2</w:t>
            </w:r>
            <w:r w:rsidR="006C1345">
              <w:t xml:space="preserve"> and </w:t>
            </w:r>
            <w:r w:rsidR="006C1345" w:rsidRPr="00BA7EA7">
              <w:rPr>
                <w:b/>
              </w:rPr>
              <w:t>B 1-11.3</w:t>
            </w:r>
            <w:r w:rsidR="006C1345">
              <w:t xml:space="preserve"> present intermediate calculations for the comparisons. </w:t>
            </w:r>
          </w:p>
        </w:tc>
      </w:tr>
    </w:tbl>
    <w:p w14:paraId="4D564981" w14:textId="77777777" w:rsidR="00AE67D3" w:rsidRDefault="00AE67D3">
      <w:pPr>
        <w:spacing w:after="0" w:line="240" w:lineRule="auto"/>
      </w:pPr>
    </w:p>
    <w:p w14:paraId="024EAC97" w14:textId="011231AD" w:rsidR="00AE67D3" w:rsidRDefault="00546B1F">
      <w:pPr>
        <w:spacing w:after="0" w:line="240" w:lineRule="auto"/>
      </w:pPr>
      <w:r>
        <w:rPr>
          <w:b/>
        </w:rPr>
        <w:t xml:space="preserve">Table </w:t>
      </w:r>
      <w:r w:rsidR="006C1345">
        <w:rPr>
          <w:b/>
        </w:rPr>
        <w:t>B 1-11.1</w:t>
      </w:r>
      <w:r>
        <w:rPr>
          <w:b/>
        </w:rPr>
        <w:t>.  Rat LD</w:t>
      </w:r>
      <w:r>
        <w:rPr>
          <w:b/>
          <w:vertAlign w:val="subscript"/>
        </w:rPr>
        <w:t>50</w:t>
      </w:r>
      <w:r w:rsidR="0070381F">
        <w:rPr>
          <w:b/>
        </w:rPr>
        <w:t xml:space="preserve"> comparison for t</w:t>
      </w:r>
      <w:r>
        <w:rPr>
          <w:b/>
        </w:rPr>
        <w:t xml:space="preserve">echnical </w:t>
      </w:r>
      <w:r w:rsidR="0070381F">
        <w:rPr>
          <w:b/>
        </w:rPr>
        <w:t>g</w:t>
      </w:r>
      <w:r>
        <w:rPr>
          <w:b/>
        </w:rPr>
        <w:t xml:space="preserve">rade </w:t>
      </w:r>
      <w:r w:rsidR="0070381F">
        <w:rPr>
          <w:b/>
        </w:rPr>
        <w:t>m</w:t>
      </w:r>
      <w:r w:rsidR="00CC02C1">
        <w:rPr>
          <w:b/>
        </w:rPr>
        <w:t xml:space="preserve">alathion </w:t>
      </w:r>
      <w:r>
        <w:rPr>
          <w:b/>
        </w:rPr>
        <w:t xml:space="preserve">and </w:t>
      </w:r>
      <w:r w:rsidR="0070381F">
        <w:rPr>
          <w:b/>
        </w:rPr>
        <w:t>m</w:t>
      </w:r>
      <w:r>
        <w:rPr>
          <w:b/>
        </w:rPr>
        <w:t xml:space="preserve">ulti-A.i. </w:t>
      </w:r>
      <w:r w:rsidR="0070381F">
        <w:rPr>
          <w:b/>
        </w:rPr>
        <w:t>f</w:t>
      </w:r>
      <w:r>
        <w:rPr>
          <w:b/>
        </w:rPr>
        <w:t xml:space="preserve">ormulations that </w:t>
      </w:r>
      <w:r w:rsidR="0070381F">
        <w:rPr>
          <w:b/>
        </w:rPr>
        <w:t>c</w:t>
      </w:r>
      <w:r>
        <w:rPr>
          <w:b/>
        </w:rPr>
        <w:t xml:space="preserve">ontain </w:t>
      </w:r>
      <w:r w:rsidR="0070381F">
        <w:rPr>
          <w:b/>
        </w:rPr>
        <w:t>m</w:t>
      </w:r>
      <w:r w:rsidR="00CC02C1">
        <w:rPr>
          <w:b/>
        </w:rPr>
        <w:t>alathion</w:t>
      </w:r>
      <w:r>
        <w:rPr>
          <w:b/>
        </w:rPr>
        <w:t>.</w:t>
      </w:r>
    </w:p>
    <w:tbl>
      <w:tblPr>
        <w:tblStyle w:val="a0"/>
        <w:tblW w:w="13320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440"/>
        <w:gridCol w:w="1170"/>
        <w:gridCol w:w="1440"/>
        <w:gridCol w:w="1116"/>
        <w:gridCol w:w="900"/>
        <w:gridCol w:w="900"/>
        <w:gridCol w:w="1139"/>
        <w:gridCol w:w="1260"/>
        <w:gridCol w:w="1260"/>
        <w:gridCol w:w="1350"/>
      </w:tblGrid>
      <w:tr w:rsidR="00CC02C1" w:rsidRPr="00CC02C1" w14:paraId="438526C2" w14:textId="77777777" w:rsidTr="0044193C">
        <w:trPr>
          <w:trHeight w:val="647"/>
          <w:tblHeader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008B9" w14:textId="77777777" w:rsidR="00CC02C1" w:rsidRPr="00CC02C1" w:rsidRDefault="00CC02C1" w:rsidP="00CC02C1">
            <w:p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CC02C1">
              <w:rPr>
                <w:rFonts w:asciiTheme="minorHAnsi" w:hAnsiTheme="minorHAnsi"/>
                <w:b/>
                <w:sz w:val="20"/>
                <w:szCs w:val="20"/>
              </w:rPr>
              <w:t>Current Registration No.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B7B0C" w14:textId="77777777" w:rsidR="00CC02C1" w:rsidRPr="00CC02C1" w:rsidRDefault="00CC02C1" w:rsidP="00CC02C1">
            <w:p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CC02C1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C4D09" w14:textId="77777777" w:rsidR="00CC02C1" w:rsidRPr="00CC02C1" w:rsidRDefault="00CC02C1" w:rsidP="00CC02C1">
            <w:p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CC02C1">
              <w:rPr>
                <w:rFonts w:asciiTheme="minorHAnsi" w:hAnsiTheme="minorHAnsi"/>
                <w:b/>
                <w:sz w:val="20"/>
                <w:szCs w:val="20"/>
              </w:rPr>
              <w:t>Percent Active Ingredient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4054B" w14:textId="77777777" w:rsidR="00CC02C1" w:rsidRPr="00CC02C1" w:rsidRDefault="00CC02C1" w:rsidP="00CC02C1">
            <w:p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CC02C1">
              <w:rPr>
                <w:rFonts w:asciiTheme="minorHAnsi" w:hAnsiTheme="minorHAnsi"/>
                <w:b/>
                <w:sz w:val="20"/>
                <w:szCs w:val="20"/>
              </w:rPr>
              <w:t>Active Ingredient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C02D7" w14:textId="77777777" w:rsidR="00CC02C1" w:rsidRPr="00CC02C1" w:rsidRDefault="00CC02C1" w:rsidP="00CC02C1">
            <w:p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CC02C1">
              <w:rPr>
                <w:rFonts w:asciiTheme="minorHAnsi" w:hAnsiTheme="minorHAnsi"/>
                <w:b/>
                <w:sz w:val="20"/>
                <w:szCs w:val="20"/>
              </w:rPr>
              <w:t>MRID(s) for Acute Oral Study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5977F" w14:textId="77777777" w:rsidR="00CC02C1" w:rsidRPr="00CC02C1" w:rsidRDefault="00CC02C1" w:rsidP="00CC02C1">
            <w:p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CC02C1">
              <w:rPr>
                <w:rFonts w:asciiTheme="minorHAnsi" w:hAnsiTheme="minorHAnsi"/>
                <w:b/>
                <w:sz w:val="20"/>
                <w:szCs w:val="20"/>
              </w:rPr>
              <w:t>Male Oral LD50 (mg/kg) (CI)</w:t>
            </w:r>
            <w:r w:rsidRPr="00CC02C1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1AF1D" w14:textId="77777777" w:rsidR="00CC02C1" w:rsidRPr="00CC02C1" w:rsidRDefault="00CC02C1" w:rsidP="00CC02C1">
            <w:p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CC02C1">
              <w:rPr>
                <w:rFonts w:asciiTheme="minorHAnsi" w:hAnsiTheme="minorHAnsi"/>
                <w:b/>
                <w:sz w:val="20"/>
                <w:szCs w:val="20"/>
              </w:rPr>
              <w:t>Female Oral LD50 (mg/kg) (CI)</w:t>
            </w:r>
            <w:r w:rsidRPr="00CC02C1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7CC6B" w14:textId="77777777" w:rsidR="00CC02C1" w:rsidRPr="00CC02C1" w:rsidRDefault="00CC02C1" w:rsidP="00CC02C1">
            <w:p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CC02C1">
              <w:rPr>
                <w:rFonts w:asciiTheme="minorHAnsi" w:hAnsiTheme="minorHAnsi"/>
                <w:b/>
                <w:sz w:val="20"/>
                <w:szCs w:val="20"/>
              </w:rPr>
              <w:t>Combined Oral LD50 (mg/kg) (CI)</w:t>
            </w:r>
            <w:r w:rsidRPr="00CC02C1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19F964" w14:textId="77777777" w:rsidR="00CC02C1" w:rsidRPr="00CC02C1" w:rsidRDefault="00CC02C1" w:rsidP="00CC02C1">
            <w:p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CC02C1">
              <w:rPr>
                <w:rFonts w:asciiTheme="minorHAnsi" w:hAnsiTheme="minorHAnsi"/>
                <w:b/>
                <w:sz w:val="20"/>
                <w:szCs w:val="20"/>
              </w:rPr>
              <w:t>Is Formulation more toxic to males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8146F9" w14:textId="77777777" w:rsidR="00CC02C1" w:rsidRPr="00CC02C1" w:rsidRDefault="00CC02C1" w:rsidP="00CC02C1">
            <w:p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CC02C1">
              <w:rPr>
                <w:rFonts w:asciiTheme="minorHAnsi" w:hAnsiTheme="minorHAnsi"/>
                <w:b/>
                <w:sz w:val="20"/>
                <w:szCs w:val="20"/>
              </w:rPr>
              <w:t>Is Formulation more toxic to females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8C8988" w14:textId="77777777" w:rsidR="00CC02C1" w:rsidRPr="00CC02C1" w:rsidRDefault="00CC02C1" w:rsidP="00CC02C1">
            <w:p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CC02C1">
              <w:rPr>
                <w:rFonts w:asciiTheme="minorHAnsi" w:hAnsiTheme="minorHAnsi"/>
                <w:b/>
                <w:sz w:val="20"/>
                <w:szCs w:val="20"/>
              </w:rPr>
              <w:t>Is formulation more toxic to combined sexes</w:t>
            </w:r>
          </w:p>
        </w:tc>
      </w:tr>
      <w:tr w:rsidR="00CC02C1" w:rsidRPr="00CC02C1" w14:paraId="5DD4BD02" w14:textId="77777777" w:rsidTr="0044193C">
        <w:trPr>
          <w:trHeight w:val="64"/>
          <w:jc w:val="center"/>
        </w:trPr>
        <w:tc>
          <w:tcPr>
            <w:tcW w:w="133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CC028" w14:textId="478465A1" w:rsidR="00CC02C1" w:rsidRPr="00CC02C1" w:rsidRDefault="00CC02C1" w:rsidP="00CC02C1">
            <w:p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CC02C1">
              <w:rPr>
                <w:rFonts w:asciiTheme="minorHAnsi" w:hAnsiTheme="minorHAnsi"/>
                <w:b/>
                <w:sz w:val="20"/>
                <w:szCs w:val="20"/>
              </w:rPr>
              <w:t xml:space="preserve">LD50 Information on </w:t>
            </w:r>
            <w:r w:rsidR="009F5840" w:rsidRPr="00CC02C1">
              <w:rPr>
                <w:rFonts w:asciiTheme="minorHAnsi" w:hAnsiTheme="minorHAnsi"/>
                <w:b/>
                <w:sz w:val="20"/>
                <w:szCs w:val="20"/>
              </w:rPr>
              <w:t>Technical</w:t>
            </w:r>
          </w:p>
        </w:tc>
      </w:tr>
      <w:tr w:rsidR="00096AF5" w:rsidRPr="00CC02C1" w14:paraId="0005AC5E" w14:textId="77777777" w:rsidTr="00941113">
        <w:trPr>
          <w:trHeight w:val="64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F9700" w14:textId="1364E1D4" w:rsidR="00096AF5" w:rsidRPr="00096AF5" w:rsidRDefault="00096AF5" w:rsidP="00096AF5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6AF5">
              <w:rPr>
                <w:rFonts w:asciiTheme="minorHAnsi" w:hAnsiTheme="minorHAnsi"/>
                <w:sz w:val="20"/>
                <w:szCs w:val="20"/>
              </w:rPr>
              <w:t>4787-5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0A09C" w14:textId="3D671861" w:rsidR="00096AF5" w:rsidRPr="00096AF5" w:rsidRDefault="00096AF5" w:rsidP="00096AF5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6AF5">
              <w:t>FYFANON TECHNICAL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E50B3" w14:textId="11A836BB" w:rsidR="00096AF5" w:rsidRPr="00096AF5" w:rsidRDefault="00096AF5" w:rsidP="00096AF5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6AF5">
              <w:rPr>
                <w:rFonts w:asciiTheme="minorHAnsi" w:hAnsiTheme="minorHAnsi"/>
                <w:sz w:val="20"/>
                <w:szCs w:val="20"/>
              </w:rPr>
              <w:t>96.5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A9634" w14:textId="1D0ACBC3" w:rsidR="00096AF5" w:rsidRPr="00096AF5" w:rsidRDefault="00096AF5" w:rsidP="00096AF5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6AF5">
              <w:rPr>
                <w:rFonts w:asciiTheme="minorHAnsi" w:hAnsiTheme="minorHAnsi"/>
                <w:sz w:val="20"/>
                <w:szCs w:val="20"/>
              </w:rPr>
              <w:t>Malathion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1250E" w14:textId="46F01D1C" w:rsidR="00096AF5" w:rsidRPr="00096AF5" w:rsidRDefault="00096AF5" w:rsidP="00096AF5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6AF5">
              <w:rPr>
                <w:rFonts w:asciiTheme="minorHAnsi" w:hAnsiTheme="minorHAnsi"/>
                <w:sz w:val="20"/>
                <w:szCs w:val="20"/>
              </w:rPr>
              <w:t>46761609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74D98" w14:textId="4342528F" w:rsidR="00096AF5" w:rsidRPr="00096AF5" w:rsidRDefault="00096AF5" w:rsidP="00096AF5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6AF5">
              <w:rPr>
                <w:rFonts w:asciiTheme="minorHAnsi" w:hAnsiTheme="minorHAnsi"/>
                <w:sz w:val="20"/>
                <w:szCs w:val="20"/>
              </w:rPr>
              <w:t>1778 (1485-2128)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8B34F" w14:textId="33D11EEF" w:rsidR="00096AF5" w:rsidRPr="00096AF5" w:rsidRDefault="00096AF5" w:rsidP="00096AF5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6AF5">
              <w:rPr>
                <w:rFonts w:asciiTheme="minorHAnsi" w:hAnsiTheme="minorHAnsi"/>
                <w:sz w:val="20"/>
                <w:szCs w:val="20"/>
              </w:rPr>
              <w:t>1938 (1614-2357)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3B78A" w14:textId="789C8B6B" w:rsidR="00096AF5" w:rsidRPr="00096AF5" w:rsidRDefault="00096AF5" w:rsidP="00096AF5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6AF5">
              <w:rPr>
                <w:rFonts w:asciiTheme="minorHAnsi" w:hAnsiTheme="minorHAnsi"/>
                <w:sz w:val="20"/>
                <w:szCs w:val="20"/>
              </w:rPr>
              <w:t>1857 (1677-2057)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7F4FACD" w14:textId="77777777" w:rsidR="00096AF5" w:rsidRPr="00CC02C1" w:rsidRDefault="00096AF5" w:rsidP="00096AF5">
            <w:p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CC02C1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C468A3A" w14:textId="77777777" w:rsidR="00096AF5" w:rsidRPr="00CC02C1" w:rsidRDefault="00096AF5" w:rsidP="00096AF5">
            <w:p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CC02C1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931A14B" w14:textId="77777777" w:rsidR="00096AF5" w:rsidRPr="00CC02C1" w:rsidRDefault="00096AF5" w:rsidP="00096AF5">
            <w:p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CC02C1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</w:p>
        </w:tc>
      </w:tr>
      <w:tr w:rsidR="00096AF5" w:rsidRPr="00CC02C1" w14:paraId="1A3DB618" w14:textId="77777777" w:rsidTr="00941113">
        <w:trPr>
          <w:trHeight w:val="6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4F497" w14:textId="203832A5" w:rsidR="00096AF5" w:rsidRPr="00096AF5" w:rsidRDefault="00096AF5" w:rsidP="00096AF5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6AF5">
              <w:rPr>
                <w:rFonts w:asciiTheme="minorHAnsi" w:hAnsiTheme="minorHAnsi"/>
                <w:sz w:val="20"/>
                <w:szCs w:val="20"/>
              </w:rPr>
              <w:t>66330-219 (51036-103)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8498D" w14:textId="371F2651" w:rsidR="00096AF5" w:rsidRPr="00096AF5" w:rsidRDefault="00096AF5" w:rsidP="00096AF5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6AF5">
              <w:t>MALATHION ULV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A9A6F" w14:textId="7D486BB6" w:rsidR="00096AF5" w:rsidRPr="00096AF5" w:rsidRDefault="00096AF5" w:rsidP="00096AF5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6AF5">
              <w:rPr>
                <w:rFonts w:asciiTheme="minorHAnsi" w:hAnsiTheme="minorHAnsi"/>
                <w:sz w:val="20"/>
                <w:szCs w:val="20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389F5" w14:textId="4237BF79" w:rsidR="00096AF5" w:rsidRPr="00096AF5" w:rsidRDefault="00096AF5" w:rsidP="00096AF5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6AF5">
              <w:rPr>
                <w:rFonts w:asciiTheme="minorHAnsi" w:hAnsiTheme="minorHAnsi"/>
                <w:sz w:val="20"/>
                <w:szCs w:val="20"/>
              </w:rPr>
              <w:t>Malathion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082F4" w14:textId="04999D1B" w:rsidR="00096AF5" w:rsidRPr="00096AF5" w:rsidRDefault="00096AF5" w:rsidP="00096AF5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6AF5">
              <w:rPr>
                <w:rFonts w:asciiTheme="minorHAnsi" w:hAnsiTheme="minorHAnsi"/>
                <w:sz w:val="20"/>
                <w:szCs w:val="20"/>
              </w:rPr>
              <w:t>00158056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C835C" w14:textId="289D6FFC" w:rsidR="00096AF5" w:rsidRPr="00096AF5" w:rsidRDefault="00096AF5" w:rsidP="00096AF5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1522 (1156-2005)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84D85" w14:textId="3ADDEC31" w:rsidR="00096AF5" w:rsidRPr="00096AF5" w:rsidRDefault="00096AF5" w:rsidP="00096AF5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1546 (1336-1788)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03B2C" w14:textId="6EBADEE0" w:rsidR="00096AF5" w:rsidRPr="00096AF5" w:rsidRDefault="00096AF5" w:rsidP="00096AF5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C8AC9F8" w14:textId="77777777" w:rsidR="00096AF5" w:rsidRPr="00CC02C1" w:rsidRDefault="00096AF5" w:rsidP="00096AF5">
            <w:p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CC02C1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37317C6" w14:textId="77777777" w:rsidR="00096AF5" w:rsidRPr="00CC02C1" w:rsidRDefault="00096AF5" w:rsidP="00096AF5">
            <w:p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CC02C1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163BC5A" w14:textId="77777777" w:rsidR="00096AF5" w:rsidRPr="00CC02C1" w:rsidRDefault="00096AF5" w:rsidP="00096AF5">
            <w:p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CC02C1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</w:p>
        </w:tc>
      </w:tr>
      <w:tr w:rsidR="009F5840" w:rsidRPr="00CC02C1" w14:paraId="124B7C7B" w14:textId="77777777" w:rsidTr="0044193C">
        <w:trPr>
          <w:trHeight w:val="6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7A831" w14:textId="26FBB95D" w:rsidR="009F5840" w:rsidRPr="00096AF5" w:rsidRDefault="009F5840" w:rsidP="00CC02C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96AF5">
              <w:rPr>
                <w:rFonts w:asciiTheme="minorHAnsi" w:hAnsiTheme="minorHAnsi"/>
                <w:sz w:val="20"/>
                <w:szCs w:val="20"/>
              </w:rPr>
              <w:lastRenderedPageBreak/>
              <w:t>4787-5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C4A6C" w14:textId="10A47EFC" w:rsidR="009F5840" w:rsidRPr="00096AF5" w:rsidRDefault="00096AF5" w:rsidP="00CC02C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96AF5">
              <w:rPr>
                <w:rFonts w:asciiTheme="minorHAnsi" w:hAnsiTheme="minorHAnsi"/>
                <w:sz w:val="20"/>
                <w:szCs w:val="20"/>
              </w:rPr>
              <w:t>FYFANON TECHNICAL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FFD49" w14:textId="5E5925C4" w:rsidR="009F5840" w:rsidRPr="00096AF5" w:rsidRDefault="00096AF5" w:rsidP="00CC02C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96AF5">
              <w:rPr>
                <w:rFonts w:asciiTheme="minorHAnsi" w:hAnsiTheme="minorHAnsi"/>
                <w:sz w:val="20"/>
                <w:szCs w:val="20"/>
              </w:rPr>
              <w:t>97.4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48A26" w14:textId="6FB9514E" w:rsidR="009F5840" w:rsidRPr="00096AF5" w:rsidRDefault="00096AF5" w:rsidP="00CC02C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96AF5">
              <w:rPr>
                <w:rFonts w:asciiTheme="minorHAnsi" w:hAnsiTheme="minorHAnsi"/>
                <w:sz w:val="20"/>
                <w:szCs w:val="20"/>
              </w:rPr>
              <w:t>Malathion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4A939" w14:textId="142CD7CC" w:rsidR="009F5840" w:rsidRPr="00096AF5" w:rsidRDefault="00096AF5" w:rsidP="00CC02C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96AF5">
              <w:rPr>
                <w:rFonts w:asciiTheme="minorHAnsi" w:hAnsiTheme="minorHAnsi"/>
                <w:sz w:val="20"/>
                <w:szCs w:val="20"/>
              </w:rPr>
              <w:t>00159876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CCC3F" w14:textId="120537BB" w:rsidR="009F5840" w:rsidRPr="00096AF5" w:rsidRDefault="00096AF5" w:rsidP="00CC02C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5400 (4100-6900)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44CE0" w14:textId="6D37BA40" w:rsidR="009F5840" w:rsidRPr="00096AF5" w:rsidRDefault="00096AF5" w:rsidP="00CC02C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5700 (4300-7600)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60BDD" w14:textId="0DF127BB" w:rsidR="009F5840" w:rsidRPr="00096AF5" w:rsidRDefault="00096AF5" w:rsidP="00CC02C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5500 (4600-6700)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B91D2A2" w14:textId="77777777" w:rsidR="009F5840" w:rsidRPr="00CC02C1" w:rsidRDefault="009F5840" w:rsidP="00CC02C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44A7748" w14:textId="77777777" w:rsidR="009F5840" w:rsidRPr="00CC02C1" w:rsidRDefault="009F5840" w:rsidP="00CC02C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7CEC43F" w14:textId="77777777" w:rsidR="009F5840" w:rsidRPr="00CC02C1" w:rsidRDefault="009F5840" w:rsidP="00CC02C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F5840" w:rsidRPr="00CC02C1" w14:paraId="15E8FC1C" w14:textId="77777777" w:rsidTr="0044193C">
        <w:trPr>
          <w:trHeight w:val="6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4974C" w14:textId="375CD0D4" w:rsidR="009F5840" w:rsidRPr="00096AF5" w:rsidRDefault="00096AF5" w:rsidP="00CC02C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96AF5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CEA85" w14:textId="7EC42C9A" w:rsidR="009F5840" w:rsidRPr="00096AF5" w:rsidRDefault="00096AF5" w:rsidP="00CC02C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96AF5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DB4BB" w14:textId="33712110" w:rsidR="009F5840" w:rsidRPr="00096AF5" w:rsidRDefault="00096AF5" w:rsidP="00CC02C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96AF5">
              <w:rPr>
                <w:rFonts w:asciiTheme="minorHAnsi" w:hAnsiTheme="minorHAnsi"/>
                <w:sz w:val="20"/>
                <w:szCs w:val="20"/>
              </w:rPr>
              <w:t>95.6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B22B2" w14:textId="160E22E1" w:rsidR="009F5840" w:rsidRPr="00096AF5" w:rsidRDefault="00096AF5" w:rsidP="00CC02C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96AF5">
              <w:rPr>
                <w:rFonts w:asciiTheme="minorHAnsi" w:hAnsiTheme="minorHAnsi"/>
                <w:sz w:val="20"/>
                <w:szCs w:val="20"/>
              </w:rPr>
              <w:t>Malathion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EBDB4" w14:textId="175F6F6C" w:rsidR="009F5840" w:rsidRPr="00096AF5" w:rsidRDefault="00096AF5" w:rsidP="00CC02C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96AF5">
              <w:rPr>
                <w:rFonts w:asciiTheme="minorHAnsi" w:hAnsiTheme="minorHAnsi"/>
                <w:sz w:val="20"/>
                <w:szCs w:val="20"/>
              </w:rPr>
              <w:t>48153112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0529C" w14:textId="778DFBC9" w:rsidR="009F5840" w:rsidRPr="00096AF5" w:rsidRDefault="00096AF5" w:rsidP="00CC02C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96AF5">
              <w:rPr>
                <w:rFonts w:asciiTheme="minorHAnsi" w:hAnsiTheme="minorHAnsi"/>
                <w:sz w:val="20"/>
                <w:szCs w:val="20"/>
              </w:rPr>
              <w:t>2687 (2122-3471)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DECF2" w14:textId="1D013978" w:rsidR="009F5840" w:rsidRPr="00096AF5" w:rsidRDefault="00096AF5" w:rsidP="00CC02C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96AF5">
              <w:rPr>
                <w:rFonts w:asciiTheme="minorHAnsi" w:hAnsiTheme="minorHAnsi"/>
                <w:sz w:val="20"/>
                <w:szCs w:val="20"/>
              </w:rPr>
              <w:t>2098 (1608-2550)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7DFEF" w14:textId="5306765A" w:rsidR="009F5840" w:rsidRPr="00096AF5" w:rsidRDefault="00096AF5" w:rsidP="00CC02C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96AF5">
              <w:rPr>
                <w:rFonts w:asciiTheme="minorHAnsi" w:hAnsiTheme="minorHAnsi"/>
                <w:sz w:val="20"/>
                <w:szCs w:val="20"/>
              </w:rPr>
              <w:t>2382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6E6B815" w14:textId="77777777" w:rsidR="009F5840" w:rsidRPr="00CC02C1" w:rsidRDefault="009F5840" w:rsidP="00CC02C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C30B274" w14:textId="77777777" w:rsidR="009F5840" w:rsidRPr="00CC02C1" w:rsidRDefault="009F5840" w:rsidP="00CC02C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33AE827" w14:textId="77777777" w:rsidR="009F5840" w:rsidRPr="00CC02C1" w:rsidRDefault="009F5840" w:rsidP="00CC02C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C02C1" w:rsidRPr="00CC02C1" w14:paraId="503944E7" w14:textId="77777777" w:rsidTr="0044193C">
        <w:trPr>
          <w:trHeight w:val="60"/>
          <w:jc w:val="center"/>
        </w:trPr>
        <w:tc>
          <w:tcPr>
            <w:tcW w:w="133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F71B0" w14:textId="3D3BB1C6" w:rsidR="00CC02C1" w:rsidRPr="00CC02C1" w:rsidRDefault="00CC02C1" w:rsidP="00CC02C1">
            <w:p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CC02C1">
              <w:rPr>
                <w:rFonts w:asciiTheme="minorHAnsi" w:hAnsiTheme="minorHAnsi"/>
                <w:b/>
                <w:sz w:val="20"/>
                <w:szCs w:val="20"/>
              </w:rPr>
              <w:t xml:space="preserve">LD50 Information   </w:t>
            </w:r>
            <w:r w:rsidR="009F5840">
              <w:rPr>
                <w:rFonts w:asciiTheme="minorHAnsi" w:hAnsiTheme="minorHAnsi"/>
                <w:b/>
                <w:sz w:val="20"/>
                <w:szCs w:val="20"/>
              </w:rPr>
              <w:t>for Multi-AI Formulations</w:t>
            </w:r>
          </w:p>
        </w:tc>
      </w:tr>
      <w:tr w:rsidR="000628B5" w:rsidRPr="00CC02C1" w14:paraId="4D2A3CDC" w14:textId="77777777" w:rsidTr="00656CB3">
        <w:trPr>
          <w:trHeight w:val="296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8406A" w14:textId="037796EB" w:rsidR="000628B5" w:rsidRPr="000C075C" w:rsidRDefault="000628B5" w:rsidP="000C075C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C075C">
              <w:rPr>
                <w:rFonts w:asciiTheme="minorHAnsi" w:hAnsiTheme="minorHAnsi"/>
                <w:sz w:val="20"/>
                <w:szCs w:val="20"/>
              </w:rPr>
              <w:t>4-122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1FF0" w14:textId="7A3D969D" w:rsidR="000628B5" w:rsidRPr="000628B5" w:rsidRDefault="000628B5" w:rsidP="000C075C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628B5">
              <w:rPr>
                <w:rFonts w:asciiTheme="minorHAnsi" w:hAnsiTheme="minorHAnsi"/>
                <w:sz w:val="20"/>
                <w:szCs w:val="20"/>
              </w:rPr>
              <w:t>BONIDE A COMPLETE FRUIT TREE SPRAY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216B9" w14:textId="7A90E990" w:rsidR="000628B5" w:rsidRPr="000628B5" w:rsidRDefault="000628B5" w:rsidP="000C075C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628B5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4E9D8F" w14:textId="4C05DD38" w:rsidR="000628B5" w:rsidRPr="000628B5" w:rsidRDefault="000628B5" w:rsidP="000C075C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628B5">
              <w:rPr>
                <w:rFonts w:asciiTheme="minorHAnsi" w:hAnsiTheme="minorHAnsi"/>
                <w:sz w:val="20"/>
                <w:szCs w:val="20"/>
              </w:rPr>
              <w:t>Malathion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556F" w14:textId="792B01F8" w:rsidR="000628B5" w:rsidRPr="000628B5" w:rsidRDefault="000628B5" w:rsidP="000C075C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628B5">
              <w:rPr>
                <w:rFonts w:asciiTheme="minorHAnsi" w:hAnsiTheme="minorHAnsi"/>
                <w:sz w:val="20"/>
                <w:szCs w:val="20"/>
              </w:rPr>
              <w:t>45269101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10C1E" w14:textId="2A4FA28A" w:rsidR="000628B5" w:rsidRPr="00313DA0" w:rsidRDefault="000628B5" w:rsidP="00313DA0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13DA0">
              <w:rPr>
                <w:rFonts w:asciiTheme="minorHAnsi" w:hAnsiTheme="minorHAnsi"/>
                <w:sz w:val="18"/>
                <w:szCs w:val="20"/>
              </w:rPr>
              <w:t>&gt;30- &lt;</w:t>
            </w:r>
            <w:r>
              <w:rPr>
                <w:rFonts w:asciiTheme="minorHAnsi" w:hAnsiTheme="minorHAnsi"/>
                <w:sz w:val="18"/>
                <w:szCs w:val="20"/>
              </w:rPr>
              <w:t>3</w:t>
            </w:r>
            <w:r w:rsidRPr="00313DA0">
              <w:rPr>
                <w:rFonts w:asciiTheme="minorHAnsi" w:hAnsiTheme="minorHAnsi"/>
                <w:sz w:val="18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AB27E" w14:textId="73515F06" w:rsidR="000628B5" w:rsidRPr="00313DA0" w:rsidRDefault="000628B5" w:rsidP="00313DA0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13DA0">
              <w:rPr>
                <w:sz w:val="18"/>
              </w:rPr>
              <w:t>&gt;30- &lt;300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E4C37" w14:textId="7D98DAE4" w:rsidR="000628B5" w:rsidRPr="00313DA0" w:rsidRDefault="000628B5" w:rsidP="00313DA0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13DA0">
              <w:rPr>
                <w:sz w:val="18"/>
              </w:rPr>
              <w:t>&gt;30- &lt;300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E958C" w14:textId="13AEE81E" w:rsidR="000628B5" w:rsidRPr="000C075C" w:rsidRDefault="000628B5" w:rsidP="000C075C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C075C">
              <w:rPr>
                <w:rFonts w:asciiTheme="minorHAnsi" w:hAnsiTheme="minorHAnsi"/>
                <w:sz w:val="20"/>
                <w:szCs w:val="20"/>
              </w:rPr>
              <w:t>Insufficient data to establish different toxicity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C0535" w14:textId="299719B5" w:rsidR="000628B5" w:rsidRPr="000C075C" w:rsidRDefault="000628B5" w:rsidP="000C075C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0300D">
              <w:t>Insufficient data to establish different toxicity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0AAED" w14:textId="24C1EF20" w:rsidR="000628B5" w:rsidRPr="000C075C" w:rsidRDefault="000628B5" w:rsidP="000C075C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0300D">
              <w:t>Insufficient data to establish different toxicity</w:t>
            </w:r>
          </w:p>
        </w:tc>
      </w:tr>
      <w:tr w:rsidR="000628B5" w:rsidRPr="00CC02C1" w14:paraId="207B87AC" w14:textId="77777777" w:rsidTr="000628B5">
        <w:trPr>
          <w:trHeight w:val="64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D9A03" w14:textId="77777777" w:rsidR="000628B5" w:rsidRPr="000C075C" w:rsidRDefault="000628B5" w:rsidP="000628B5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59FA" w14:textId="11D8D995" w:rsidR="000628B5" w:rsidRPr="000C075C" w:rsidRDefault="000628B5" w:rsidP="000628B5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C075C">
              <w:rPr>
                <w:rFonts w:asciiTheme="minorHAnsi" w:hAnsiTheme="minorHAnsi"/>
                <w:sz w:val="20"/>
                <w:szCs w:val="20"/>
              </w:rPr>
              <w:t>BONIDE A COMPLETE FRUIT TREE SPRAY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AB372" w14:textId="245D292F" w:rsidR="000628B5" w:rsidRPr="000C075C" w:rsidRDefault="000628B5" w:rsidP="000628B5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C075C">
              <w:rPr>
                <w:rFonts w:asciiTheme="minorHAnsi" w:hAnsiTheme="minorHAnsi"/>
                <w:sz w:val="20"/>
                <w:szCs w:val="20"/>
              </w:rPr>
              <w:t>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62FE46" w14:textId="180498DE" w:rsidR="000628B5" w:rsidRPr="000C075C" w:rsidRDefault="000628B5" w:rsidP="000628B5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C075C">
              <w:rPr>
                <w:rFonts w:asciiTheme="minorHAnsi" w:hAnsiTheme="minorHAnsi"/>
                <w:sz w:val="20"/>
                <w:szCs w:val="20"/>
              </w:rPr>
              <w:t>Carbaryl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7F73" w14:textId="70A68998" w:rsidR="000628B5" w:rsidRPr="000C075C" w:rsidRDefault="000628B5" w:rsidP="000628B5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32536" w14:textId="77777777" w:rsidR="000628B5" w:rsidRPr="000C075C" w:rsidRDefault="000628B5" w:rsidP="000628B5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75891" w14:textId="3FF98634" w:rsidR="000628B5" w:rsidRPr="000C075C" w:rsidRDefault="000628B5" w:rsidP="000628B5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D853F" w14:textId="629E47A3" w:rsidR="000628B5" w:rsidRPr="000C075C" w:rsidRDefault="000628B5" w:rsidP="000628B5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DA22B" w14:textId="77777777" w:rsidR="000628B5" w:rsidRPr="000C075C" w:rsidRDefault="000628B5" w:rsidP="000628B5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3351F" w14:textId="77777777" w:rsidR="000628B5" w:rsidRPr="000C075C" w:rsidRDefault="000628B5" w:rsidP="000628B5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9B683" w14:textId="77777777" w:rsidR="000628B5" w:rsidRPr="000C075C" w:rsidRDefault="000628B5" w:rsidP="000628B5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28B5" w:rsidRPr="00CC02C1" w14:paraId="4B404186" w14:textId="77777777" w:rsidTr="00CA147A">
        <w:trPr>
          <w:trHeight w:val="6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83228" w14:textId="470758E1" w:rsidR="000628B5" w:rsidRPr="000C075C" w:rsidRDefault="000628B5" w:rsidP="000628B5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EAB2" w14:textId="471FE05A" w:rsidR="000628B5" w:rsidRPr="000C075C" w:rsidRDefault="000628B5" w:rsidP="000628B5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C075C">
              <w:rPr>
                <w:rFonts w:asciiTheme="minorHAnsi" w:hAnsiTheme="minorHAnsi"/>
                <w:sz w:val="20"/>
                <w:szCs w:val="20"/>
              </w:rPr>
              <w:t>BONIDE A COMPLETE FRUIT TREE SPRAY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0710C" w14:textId="2501AAE5" w:rsidR="000628B5" w:rsidRPr="000C075C" w:rsidRDefault="000628B5" w:rsidP="000628B5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C075C">
              <w:rPr>
                <w:rFonts w:asciiTheme="minorHAnsi" w:hAnsiTheme="minorHAnsi"/>
                <w:sz w:val="20"/>
                <w:szCs w:val="20"/>
              </w:rPr>
              <w:t>11.76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8DD703" w14:textId="0369493B" w:rsidR="000628B5" w:rsidRPr="000C075C" w:rsidRDefault="000628B5" w:rsidP="000628B5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C075C">
              <w:rPr>
                <w:rFonts w:asciiTheme="minorHAnsi" w:hAnsiTheme="minorHAnsi"/>
                <w:sz w:val="20"/>
                <w:szCs w:val="20"/>
              </w:rPr>
              <w:t>Captan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7F75" w14:textId="3E858A7F" w:rsidR="000628B5" w:rsidRPr="000C075C" w:rsidRDefault="000628B5" w:rsidP="000628B5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B92FD" w14:textId="0582F28E" w:rsidR="000628B5" w:rsidRPr="000C075C" w:rsidRDefault="000628B5" w:rsidP="000628B5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2F3BC" w14:textId="0B9FDC39" w:rsidR="000628B5" w:rsidRPr="000C075C" w:rsidRDefault="000628B5" w:rsidP="000628B5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D6EDA" w14:textId="0ED037C0" w:rsidR="000628B5" w:rsidRPr="000C075C" w:rsidRDefault="000628B5" w:rsidP="000628B5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28F44" w14:textId="64F76756" w:rsidR="000628B5" w:rsidRPr="000C075C" w:rsidRDefault="000628B5" w:rsidP="000628B5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EF707" w14:textId="02443CFE" w:rsidR="000628B5" w:rsidRPr="000C075C" w:rsidRDefault="000628B5" w:rsidP="000628B5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77A6C" w14:textId="0EE47B39" w:rsidR="000628B5" w:rsidRPr="000C075C" w:rsidRDefault="000628B5" w:rsidP="000628B5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A147A" w:rsidRPr="00CC02C1" w14:paraId="61D7A8DC" w14:textId="77777777" w:rsidTr="00656CB3">
        <w:trPr>
          <w:trHeight w:val="48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D815F" w14:textId="01F78760" w:rsidR="00CA147A" w:rsidRPr="000C075C" w:rsidRDefault="00CA147A" w:rsidP="00CC02C1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C075C">
              <w:rPr>
                <w:rFonts w:asciiTheme="minorHAnsi" w:hAnsiTheme="minorHAnsi"/>
                <w:sz w:val="20"/>
                <w:szCs w:val="20"/>
              </w:rPr>
              <w:t>67760-108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0256" w14:textId="10112028" w:rsidR="00CA147A" w:rsidRPr="000C075C" w:rsidRDefault="00CA147A" w:rsidP="00CC02C1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C075C">
              <w:rPr>
                <w:rFonts w:asciiTheme="minorHAnsi" w:hAnsiTheme="minorHAnsi"/>
                <w:sz w:val="20"/>
                <w:szCs w:val="20"/>
              </w:rPr>
              <w:t>Fyfanon Plus ULV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7B80" w14:textId="7C0B4D6F" w:rsidR="00CA147A" w:rsidRPr="000C075C" w:rsidRDefault="00CA147A" w:rsidP="00CC02C1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C075C">
              <w:rPr>
                <w:rFonts w:asciiTheme="minorHAnsi" w:hAnsiTheme="minorHAnsi"/>
                <w:sz w:val="20"/>
                <w:szCs w:val="20"/>
              </w:rPr>
              <w:t>92.2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ADCAAB" w14:textId="0C6CA76A" w:rsidR="00CA147A" w:rsidRPr="000C075C" w:rsidRDefault="00CA147A" w:rsidP="00CC02C1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C075C">
              <w:rPr>
                <w:rFonts w:asciiTheme="minorHAnsi" w:hAnsiTheme="minorHAnsi"/>
                <w:sz w:val="20"/>
                <w:szCs w:val="20"/>
              </w:rPr>
              <w:t>Malathion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F4EA" w14:textId="1197291F" w:rsidR="00CA147A" w:rsidRPr="000C075C" w:rsidRDefault="00CA147A" w:rsidP="00CC02C1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C075C">
              <w:rPr>
                <w:rFonts w:asciiTheme="minorHAnsi" w:hAnsiTheme="minorHAnsi"/>
                <w:sz w:val="20"/>
                <w:szCs w:val="20"/>
              </w:rPr>
              <w:t>48109303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40AEE" w14:textId="6C125622" w:rsidR="00CA147A" w:rsidRPr="000C075C" w:rsidRDefault="00CA147A" w:rsidP="00CC02C1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056B4" w14:textId="167F598E" w:rsidR="00CA147A" w:rsidRPr="000C075C" w:rsidRDefault="00CA147A" w:rsidP="00CC02C1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1614 (995-3439)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F99E2" w14:textId="3385CE60" w:rsidR="00CA147A" w:rsidRPr="000C075C" w:rsidRDefault="00CA147A" w:rsidP="00CC02C1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F6C2F" w14:textId="59237A91" w:rsidR="00CA147A" w:rsidRPr="000C075C" w:rsidRDefault="00CA147A" w:rsidP="00CC02C1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6354B" w14:textId="4AD52EEE" w:rsidR="00CA147A" w:rsidRPr="000C075C" w:rsidRDefault="00CA147A" w:rsidP="00CC02C1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C075C">
              <w:rPr>
                <w:rFonts w:asciiTheme="minorHAnsi" w:hAnsiTheme="minorHAnsi"/>
                <w:sz w:val="20"/>
                <w:szCs w:val="20"/>
              </w:rPr>
              <w:t>Insufficient data to establish different toxicity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75F81" w14:textId="4CAC2697" w:rsidR="00CA147A" w:rsidRPr="000C075C" w:rsidRDefault="00CA147A" w:rsidP="00CC02C1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A147A" w:rsidRPr="00CC02C1" w14:paraId="32F1C587" w14:textId="77777777" w:rsidTr="00CA147A">
        <w:trPr>
          <w:trHeight w:val="6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8281B" w14:textId="611C5DCC" w:rsidR="00CA147A" w:rsidRPr="000C075C" w:rsidRDefault="00CA147A" w:rsidP="00CC02C1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5C31" w14:textId="6D1810BB" w:rsidR="00CA147A" w:rsidRPr="000C075C" w:rsidRDefault="00D33216" w:rsidP="00CC02C1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C075C">
              <w:rPr>
                <w:rFonts w:asciiTheme="minorHAnsi" w:hAnsiTheme="minorHAnsi"/>
                <w:sz w:val="20"/>
                <w:szCs w:val="20"/>
              </w:rPr>
              <w:t>Fyfanon Plus ULV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8891C" w14:textId="58A6A74A" w:rsidR="00CA147A" w:rsidRPr="000C075C" w:rsidRDefault="00CA147A" w:rsidP="00CC02C1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C075C">
              <w:rPr>
                <w:rFonts w:asciiTheme="minorHAnsi" w:hAnsiTheme="minorHAnsi"/>
                <w:sz w:val="20"/>
                <w:szCs w:val="20"/>
              </w:rPr>
              <w:t>1.47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C0D1AF" w14:textId="0F52C0C2" w:rsidR="00CA147A" w:rsidRPr="000C075C" w:rsidRDefault="00CA147A" w:rsidP="00CC02C1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C075C">
              <w:rPr>
                <w:rFonts w:asciiTheme="minorHAnsi" w:hAnsiTheme="minorHAnsi"/>
                <w:sz w:val="20"/>
                <w:szCs w:val="20"/>
              </w:rPr>
              <w:t>Gama cyhalothrin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109A" w14:textId="562B7A12" w:rsidR="00CA147A" w:rsidRPr="000C075C" w:rsidRDefault="00CA147A" w:rsidP="00CC02C1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52EDA" w14:textId="2FABAA63" w:rsidR="00CA147A" w:rsidRPr="000C075C" w:rsidRDefault="00CA147A" w:rsidP="00CC02C1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36152" w14:textId="67B463A4" w:rsidR="00CA147A" w:rsidRPr="000C075C" w:rsidRDefault="00CA147A" w:rsidP="00CC02C1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977DB" w14:textId="0E5F75F4" w:rsidR="00CA147A" w:rsidRPr="000C075C" w:rsidRDefault="00CA147A" w:rsidP="00CC02C1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7EA11" w14:textId="7F3CD047" w:rsidR="00CA147A" w:rsidRPr="000C075C" w:rsidRDefault="00CA147A" w:rsidP="00CC02C1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B8263" w14:textId="5B0F2E4D" w:rsidR="00CA147A" w:rsidRPr="000C075C" w:rsidRDefault="00CA147A" w:rsidP="00CC02C1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6059B" w14:textId="17841346" w:rsidR="00CA147A" w:rsidRPr="000C075C" w:rsidRDefault="00CA147A" w:rsidP="00CC02C1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A147A" w:rsidRPr="00CC02C1" w14:paraId="526BF717" w14:textId="77777777" w:rsidTr="00656CB3">
        <w:trPr>
          <w:trHeight w:val="6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33AB0E" w14:textId="70245CE8" w:rsidR="00CA147A" w:rsidRPr="000C075C" w:rsidRDefault="00CA147A" w:rsidP="00CA147A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C075C">
              <w:rPr>
                <w:rFonts w:asciiTheme="minorHAnsi" w:hAnsiTheme="minorHAnsi"/>
                <w:sz w:val="20"/>
                <w:szCs w:val="20"/>
              </w:rPr>
              <w:t>829-175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35F7D9" w14:textId="26CF9AA8" w:rsidR="00CA147A" w:rsidRPr="000C075C" w:rsidRDefault="00CA147A" w:rsidP="00CA147A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C075C">
              <w:rPr>
                <w:rFonts w:asciiTheme="minorHAnsi" w:hAnsiTheme="minorHAnsi"/>
                <w:sz w:val="20"/>
                <w:szCs w:val="20"/>
              </w:rPr>
              <w:t>SA-50 BRAND MALATHION-OIL CITRUS &amp; ORNAMENTAL SPRAY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722FC8" w14:textId="059463D1" w:rsidR="00CA147A" w:rsidRPr="000C075C" w:rsidRDefault="00CA147A" w:rsidP="00CA147A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C075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B564" w14:textId="28C5F150" w:rsidR="00CA147A" w:rsidRPr="000C075C" w:rsidRDefault="00CA147A" w:rsidP="00CA147A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C075C">
              <w:rPr>
                <w:rFonts w:asciiTheme="minorHAnsi" w:hAnsiTheme="minorHAnsi"/>
                <w:sz w:val="20"/>
                <w:szCs w:val="20"/>
              </w:rPr>
              <w:t>Malathion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9DD6" w14:textId="51BD3E79" w:rsidR="00CA147A" w:rsidRPr="000C075C" w:rsidRDefault="00CA147A" w:rsidP="00CA147A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C075C">
              <w:rPr>
                <w:rFonts w:asciiTheme="minorHAnsi" w:hAnsiTheme="minorHAnsi"/>
                <w:sz w:val="20"/>
                <w:szCs w:val="20"/>
              </w:rPr>
              <w:t>47627901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4F9F2C8" w14:textId="2E9B5229" w:rsidR="00CA147A" w:rsidRPr="000C075C" w:rsidRDefault="00CA147A" w:rsidP="00CA147A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3E3CCE8" w14:textId="17ABC3DE" w:rsidR="00CA147A" w:rsidRPr="000C075C" w:rsidRDefault="00CA147A" w:rsidP="00CA147A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&gt;250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538A97D" w14:textId="2F4B1197" w:rsidR="00CA147A" w:rsidRPr="000C075C" w:rsidRDefault="00CA147A" w:rsidP="00CA147A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9CAE5A6" w14:textId="16E4D22A" w:rsidR="00CA147A" w:rsidRPr="000C075C" w:rsidRDefault="00CA147A" w:rsidP="00CA147A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7D8BE7C" w14:textId="2DEA53A2" w:rsidR="00CA147A" w:rsidRPr="000C075C" w:rsidRDefault="00CA147A" w:rsidP="00CA147A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C075C">
              <w:rPr>
                <w:rFonts w:asciiTheme="minorHAnsi" w:hAnsiTheme="minorHAnsi"/>
                <w:sz w:val="20"/>
                <w:szCs w:val="20"/>
              </w:rPr>
              <w:t>Insufficient data to establish different toxicity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1108931" w14:textId="5DBD54B2" w:rsidR="00CA147A" w:rsidRPr="000C075C" w:rsidRDefault="00CA147A" w:rsidP="00CA147A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A147A" w:rsidRPr="00CC02C1" w14:paraId="00AF763C" w14:textId="77777777" w:rsidTr="00CA147A">
        <w:trPr>
          <w:trHeight w:val="498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FA3F969" w14:textId="72EFAF48" w:rsidR="00CA147A" w:rsidRPr="000C075C" w:rsidRDefault="00CA147A" w:rsidP="00CA14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0A42462" w14:textId="12B6F332" w:rsidR="00CA147A" w:rsidRPr="000C075C" w:rsidRDefault="00D33216" w:rsidP="00CA14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075C">
              <w:rPr>
                <w:rFonts w:asciiTheme="minorHAnsi" w:hAnsiTheme="minorHAnsi"/>
                <w:sz w:val="20"/>
                <w:szCs w:val="20"/>
              </w:rPr>
              <w:t>SA-50 BRAND MALATHION-OIL CITRUS &amp; ORNAMENTAL SPRAY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414AB87" w14:textId="442D8A4E" w:rsidR="00CA147A" w:rsidRPr="000C075C" w:rsidRDefault="00CA147A" w:rsidP="00CA14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075C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53168" w14:textId="6B5840D4" w:rsidR="00CA147A" w:rsidRPr="000C075C" w:rsidRDefault="00CA147A" w:rsidP="00CA14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075C">
              <w:rPr>
                <w:rFonts w:asciiTheme="minorHAnsi" w:hAnsiTheme="minorHAnsi"/>
                <w:sz w:val="20"/>
                <w:szCs w:val="20"/>
              </w:rPr>
              <w:t>Mineral Oil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55B0B" w14:textId="77777777" w:rsidR="00CA147A" w:rsidRPr="000C075C" w:rsidRDefault="00CA147A" w:rsidP="00CA14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1C27CED" w14:textId="77777777" w:rsidR="00CA147A" w:rsidRPr="000C075C" w:rsidRDefault="00CA147A" w:rsidP="00CA14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D3F7852" w14:textId="77777777" w:rsidR="00CA147A" w:rsidRPr="000C075C" w:rsidRDefault="00CA147A" w:rsidP="00CA14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6F7D507" w14:textId="77777777" w:rsidR="00CA147A" w:rsidRPr="000C075C" w:rsidRDefault="00CA147A" w:rsidP="00CA14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CB45551" w14:textId="77777777" w:rsidR="00CA147A" w:rsidRPr="000C075C" w:rsidRDefault="00CA147A" w:rsidP="00CA14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D39F438" w14:textId="77777777" w:rsidR="00CA147A" w:rsidRPr="000C075C" w:rsidRDefault="00CA147A" w:rsidP="00CA14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35AE27B" w14:textId="77777777" w:rsidR="00CA147A" w:rsidRPr="000C075C" w:rsidRDefault="00CA147A" w:rsidP="00CA14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4D0BEE7" w14:textId="4A92A545" w:rsidR="001D3E6A" w:rsidRDefault="001D3E6A">
      <w:pPr>
        <w:spacing w:after="0" w:line="240" w:lineRule="auto"/>
        <w:rPr>
          <w:sz w:val="20"/>
          <w:szCs w:val="20"/>
        </w:rPr>
      </w:pPr>
      <w:r w:rsidRPr="001D3E6A">
        <w:rPr>
          <w:sz w:val="20"/>
          <w:szCs w:val="20"/>
          <w:vertAlign w:val="superscript"/>
        </w:rPr>
        <w:t>1</w:t>
      </w:r>
      <w:r w:rsidRPr="001D3E6A">
        <w:rPr>
          <w:sz w:val="20"/>
          <w:szCs w:val="20"/>
        </w:rPr>
        <w:t xml:space="preserve"> Endpoints </w:t>
      </w:r>
      <w:r w:rsidR="008C0731">
        <w:rPr>
          <w:sz w:val="20"/>
          <w:szCs w:val="20"/>
        </w:rPr>
        <w:t xml:space="preserve">in formulation </w:t>
      </w:r>
      <w:r w:rsidRPr="001D3E6A">
        <w:rPr>
          <w:sz w:val="20"/>
          <w:szCs w:val="20"/>
        </w:rPr>
        <w:t xml:space="preserve">are based on percent a.i. of </w:t>
      </w:r>
      <w:r w:rsidR="000C075C">
        <w:rPr>
          <w:sz w:val="20"/>
          <w:szCs w:val="20"/>
        </w:rPr>
        <w:t>malathion</w:t>
      </w:r>
      <w:r w:rsidRPr="001D3E6A">
        <w:rPr>
          <w:sz w:val="20"/>
          <w:szCs w:val="20"/>
        </w:rPr>
        <w:t>.</w:t>
      </w:r>
    </w:p>
    <w:p w14:paraId="39003203" w14:textId="6F101A94" w:rsidR="00FC0EE2" w:rsidRPr="001D3E6A" w:rsidRDefault="00FC0EE2">
      <w:pPr>
        <w:spacing w:after="0" w:line="240" w:lineRule="auto"/>
        <w:rPr>
          <w:sz w:val="20"/>
          <w:szCs w:val="20"/>
        </w:rPr>
      </w:pPr>
      <w:r w:rsidRPr="00FC0EE2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The results are from </w:t>
      </w:r>
      <w:r>
        <w:t>an up-and-down study (OECD Test Guideline 425 Acute Oral Toxicity-Up-and-Down Procedure).</w:t>
      </w:r>
    </w:p>
    <w:p w14:paraId="673888D8" w14:textId="77777777" w:rsidR="001D3E6A" w:rsidRDefault="001D3E6A">
      <w:pPr>
        <w:spacing w:after="0" w:line="240" w:lineRule="auto"/>
      </w:pPr>
    </w:p>
    <w:p w14:paraId="2756A091" w14:textId="2AED8FCA" w:rsidR="00AE67D3" w:rsidRPr="00FC0EE2" w:rsidRDefault="00546B1F" w:rsidP="00FC0EE2">
      <w:pPr>
        <w:rPr>
          <w:b/>
        </w:rPr>
      </w:pPr>
      <w:r>
        <w:rPr>
          <w:b/>
        </w:rPr>
        <w:t xml:space="preserve">Table </w:t>
      </w:r>
      <w:r w:rsidR="006C1345">
        <w:rPr>
          <w:b/>
        </w:rPr>
        <w:t>B 1-11.2</w:t>
      </w:r>
      <w:r>
        <w:rPr>
          <w:b/>
        </w:rPr>
        <w:t xml:space="preserve">.  Intermediate </w:t>
      </w:r>
      <w:r w:rsidR="0070381F">
        <w:rPr>
          <w:b/>
        </w:rPr>
        <w:t>c</w:t>
      </w:r>
      <w:r>
        <w:rPr>
          <w:b/>
        </w:rPr>
        <w:t xml:space="preserve">alculations </w:t>
      </w:r>
      <w:r w:rsidR="0070381F">
        <w:rPr>
          <w:b/>
        </w:rPr>
        <w:t>u</w:t>
      </w:r>
      <w:r>
        <w:rPr>
          <w:b/>
        </w:rPr>
        <w:t xml:space="preserve">sed to </w:t>
      </w:r>
      <w:r w:rsidR="0070381F">
        <w:rPr>
          <w:b/>
        </w:rPr>
        <w:t>c</w:t>
      </w:r>
      <w:r>
        <w:rPr>
          <w:b/>
        </w:rPr>
        <w:t xml:space="preserve">ompare </w:t>
      </w:r>
      <w:r w:rsidR="0070381F">
        <w:rPr>
          <w:b/>
        </w:rPr>
        <w:t>r</w:t>
      </w:r>
      <w:r>
        <w:rPr>
          <w:b/>
        </w:rPr>
        <w:t>at LD</w:t>
      </w:r>
      <w:r>
        <w:rPr>
          <w:b/>
          <w:vertAlign w:val="subscript"/>
        </w:rPr>
        <w:t>50</w:t>
      </w:r>
      <w:r>
        <w:rPr>
          <w:b/>
        </w:rPr>
        <w:t xml:space="preserve"> </w:t>
      </w:r>
      <w:r w:rsidR="0070381F">
        <w:rPr>
          <w:b/>
        </w:rPr>
        <w:t>v</w:t>
      </w:r>
      <w:r>
        <w:rPr>
          <w:b/>
        </w:rPr>
        <w:t xml:space="preserve">alues for </w:t>
      </w:r>
      <w:r w:rsidR="0070381F">
        <w:rPr>
          <w:b/>
        </w:rPr>
        <w:t>t</w:t>
      </w:r>
      <w:r>
        <w:rPr>
          <w:b/>
        </w:rPr>
        <w:t xml:space="preserve">echnical </w:t>
      </w:r>
      <w:r w:rsidR="0070381F">
        <w:rPr>
          <w:b/>
        </w:rPr>
        <w:t>g</w:t>
      </w:r>
      <w:r>
        <w:rPr>
          <w:b/>
        </w:rPr>
        <w:t xml:space="preserve">rade </w:t>
      </w:r>
      <w:r w:rsidR="004A7D4C">
        <w:rPr>
          <w:b/>
        </w:rPr>
        <w:t xml:space="preserve">(TGAI) </w:t>
      </w:r>
      <w:r w:rsidR="0070381F">
        <w:rPr>
          <w:b/>
        </w:rPr>
        <w:t>m</w:t>
      </w:r>
      <w:r w:rsidR="00CC02C1">
        <w:rPr>
          <w:b/>
        </w:rPr>
        <w:t>alathion</w:t>
      </w:r>
      <w:r>
        <w:rPr>
          <w:b/>
        </w:rPr>
        <w:t xml:space="preserve"> and </w:t>
      </w:r>
      <w:r w:rsidR="0070381F">
        <w:rPr>
          <w:b/>
        </w:rPr>
        <w:t>m</w:t>
      </w:r>
      <w:r>
        <w:rPr>
          <w:b/>
        </w:rPr>
        <w:t xml:space="preserve">ulti-A.i. </w:t>
      </w:r>
      <w:r w:rsidR="0070381F">
        <w:rPr>
          <w:b/>
        </w:rPr>
        <w:t>f</w:t>
      </w:r>
      <w:r>
        <w:rPr>
          <w:b/>
        </w:rPr>
        <w:t>ormula</w:t>
      </w:r>
      <w:r w:rsidR="004A7D4C">
        <w:rPr>
          <w:b/>
        </w:rPr>
        <w:t xml:space="preserve">tions that </w:t>
      </w:r>
      <w:r w:rsidR="0070381F">
        <w:rPr>
          <w:b/>
        </w:rPr>
        <w:t>c</w:t>
      </w:r>
      <w:r w:rsidR="004A7D4C">
        <w:rPr>
          <w:b/>
        </w:rPr>
        <w:t xml:space="preserve">ontain </w:t>
      </w:r>
      <w:r w:rsidR="0070381F">
        <w:rPr>
          <w:b/>
        </w:rPr>
        <w:t>m</w:t>
      </w:r>
      <w:r w:rsidR="00CC02C1">
        <w:rPr>
          <w:b/>
        </w:rPr>
        <w:t xml:space="preserve">alathion </w:t>
      </w:r>
      <w:r w:rsidR="004A7D4C">
        <w:rPr>
          <w:b/>
        </w:rPr>
        <w:t xml:space="preserve">– TGAI </w:t>
      </w:r>
      <w:r w:rsidR="0070381F">
        <w:rPr>
          <w:b/>
        </w:rPr>
        <w:t>d</w:t>
      </w:r>
      <w:r w:rsidR="004A7D4C">
        <w:rPr>
          <w:b/>
        </w:rPr>
        <w:t>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1180"/>
        <w:gridCol w:w="1420"/>
        <w:gridCol w:w="1260"/>
        <w:gridCol w:w="1460"/>
        <w:gridCol w:w="1460"/>
        <w:gridCol w:w="1420"/>
        <w:gridCol w:w="1420"/>
      </w:tblGrid>
      <w:tr w:rsidR="008C0731" w:rsidRPr="008C0731" w14:paraId="0DF95F10" w14:textId="149B458D" w:rsidTr="006865E0">
        <w:trPr>
          <w:trHeight w:val="990"/>
        </w:trPr>
        <w:tc>
          <w:tcPr>
            <w:tcW w:w="1111" w:type="dxa"/>
            <w:noWrap/>
            <w:hideMark/>
          </w:tcPr>
          <w:p w14:paraId="79C84511" w14:textId="77777777" w:rsidR="008C0731" w:rsidRPr="008C0731" w:rsidRDefault="008C0731" w:rsidP="008C0731"/>
        </w:tc>
        <w:tc>
          <w:tcPr>
            <w:tcW w:w="1180" w:type="dxa"/>
            <w:hideMark/>
          </w:tcPr>
          <w:p w14:paraId="130E907E" w14:textId="77777777" w:rsidR="008C0731" w:rsidRPr="008C0731" w:rsidRDefault="008C0731" w:rsidP="008C0731">
            <w:pPr>
              <w:rPr>
                <w:b/>
                <w:bCs/>
              </w:rPr>
            </w:pPr>
            <w:r w:rsidRPr="008C0731">
              <w:rPr>
                <w:b/>
                <w:bCs/>
              </w:rPr>
              <w:t>Male LD50 Lower CI</w:t>
            </w:r>
          </w:p>
        </w:tc>
        <w:tc>
          <w:tcPr>
            <w:tcW w:w="1420" w:type="dxa"/>
            <w:hideMark/>
          </w:tcPr>
          <w:p w14:paraId="30C9FA3B" w14:textId="77777777" w:rsidR="008C0731" w:rsidRPr="008C0731" w:rsidRDefault="008C0731" w:rsidP="008C0731">
            <w:pPr>
              <w:rPr>
                <w:b/>
                <w:bCs/>
              </w:rPr>
            </w:pPr>
            <w:r w:rsidRPr="008C0731">
              <w:rPr>
                <w:b/>
                <w:bCs/>
              </w:rPr>
              <w:t>%AI Corrected</w:t>
            </w:r>
            <w:r w:rsidRPr="008C0731">
              <w:rPr>
                <w:b/>
                <w:bCs/>
              </w:rPr>
              <w:br/>
              <w:t>Male LD50 Lower CI</w:t>
            </w:r>
          </w:p>
        </w:tc>
        <w:tc>
          <w:tcPr>
            <w:tcW w:w="1260" w:type="dxa"/>
            <w:hideMark/>
          </w:tcPr>
          <w:p w14:paraId="4F9175B6" w14:textId="77777777" w:rsidR="008C0731" w:rsidRPr="008C0731" w:rsidRDefault="008C0731" w:rsidP="008C0731">
            <w:pPr>
              <w:rPr>
                <w:b/>
                <w:bCs/>
              </w:rPr>
            </w:pPr>
            <w:r w:rsidRPr="008C0731">
              <w:rPr>
                <w:b/>
                <w:bCs/>
              </w:rPr>
              <w:t>Female LD50 Lower CI</w:t>
            </w:r>
          </w:p>
        </w:tc>
        <w:tc>
          <w:tcPr>
            <w:tcW w:w="1460" w:type="dxa"/>
            <w:hideMark/>
          </w:tcPr>
          <w:p w14:paraId="1A5D9D83" w14:textId="77777777" w:rsidR="008C0731" w:rsidRPr="008C0731" w:rsidRDefault="008C0731" w:rsidP="008C0731">
            <w:pPr>
              <w:rPr>
                <w:b/>
                <w:bCs/>
              </w:rPr>
            </w:pPr>
            <w:r w:rsidRPr="008C0731">
              <w:rPr>
                <w:b/>
                <w:bCs/>
              </w:rPr>
              <w:t>%AI Corrected</w:t>
            </w:r>
            <w:r w:rsidRPr="008C0731">
              <w:rPr>
                <w:b/>
                <w:bCs/>
              </w:rPr>
              <w:br/>
              <w:t>Female LD50 Lower CI</w:t>
            </w:r>
          </w:p>
        </w:tc>
        <w:tc>
          <w:tcPr>
            <w:tcW w:w="1460" w:type="dxa"/>
            <w:hideMark/>
          </w:tcPr>
          <w:p w14:paraId="14706EA1" w14:textId="77777777" w:rsidR="008C0731" w:rsidRPr="008C0731" w:rsidRDefault="008C0731" w:rsidP="008C0731">
            <w:pPr>
              <w:rPr>
                <w:b/>
                <w:bCs/>
              </w:rPr>
            </w:pPr>
            <w:r w:rsidRPr="008C0731">
              <w:rPr>
                <w:b/>
                <w:bCs/>
              </w:rPr>
              <w:t>Combined LD50 Lower CI</w:t>
            </w:r>
          </w:p>
        </w:tc>
        <w:tc>
          <w:tcPr>
            <w:tcW w:w="1420" w:type="dxa"/>
            <w:hideMark/>
          </w:tcPr>
          <w:p w14:paraId="3850C744" w14:textId="77777777" w:rsidR="008C0731" w:rsidRPr="008C0731" w:rsidRDefault="008C0731" w:rsidP="008C0731">
            <w:pPr>
              <w:rPr>
                <w:b/>
                <w:bCs/>
              </w:rPr>
            </w:pPr>
            <w:r w:rsidRPr="008C0731">
              <w:rPr>
                <w:b/>
                <w:bCs/>
              </w:rPr>
              <w:t>%AI Corrected</w:t>
            </w:r>
            <w:r w:rsidRPr="008C0731">
              <w:rPr>
                <w:b/>
                <w:bCs/>
              </w:rPr>
              <w:br/>
              <w:t>Combined LD50 Lower CI</w:t>
            </w:r>
          </w:p>
        </w:tc>
        <w:tc>
          <w:tcPr>
            <w:tcW w:w="1420" w:type="dxa"/>
          </w:tcPr>
          <w:p w14:paraId="23C7FBF4" w14:textId="4893B69A" w:rsidR="008C0731" w:rsidRPr="008C0731" w:rsidRDefault="008C0731" w:rsidP="008C07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  <w:proofErr w:type="spellStart"/>
            <w:r>
              <w:rPr>
                <w:b/>
                <w:bCs/>
              </w:rPr>
              <w:t>ai</w:t>
            </w:r>
            <w:proofErr w:type="spellEnd"/>
          </w:p>
        </w:tc>
      </w:tr>
      <w:tr w:rsidR="008C0731" w:rsidRPr="008C0731" w14:paraId="406FD92B" w14:textId="4A198F4A" w:rsidTr="006865E0">
        <w:trPr>
          <w:trHeight w:val="300"/>
        </w:trPr>
        <w:tc>
          <w:tcPr>
            <w:tcW w:w="1111" w:type="dxa"/>
            <w:vMerge w:val="restart"/>
            <w:noWrap/>
            <w:textDirection w:val="btLr"/>
            <w:hideMark/>
          </w:tcPr>
          <w:p w14:paraId="32C096BF" w14:textId="77777777" w:rsidR="008C0731" w:rsidRPr="008C0731" w:rsidRDefault="008C0731" w:rsidP="008C0731">
            <w:pPr>
              <w:rPr>
                <w:b/>
                <w:bCs/>
              </w:rPr>
            </w:pPr>
            <w:r w:rsidRPr="008C0731">
              <w:rPr>
                <w:b/>
                <w:bCs/>
              </w:rPr>
              <w:t>Single AI Studies</w:t>
            </w:r>
          </w:p>
        </w:tc>
        <w:tc>
          <w:tcPr>
            <w:tcW w:w="1180" w:type="dxa"/>
            <w:hideMark/>
          </w:tcPr>
          <w:p w14:paraId="2163DE21" w14:textId="77777777" w:rsidR="008C0731" w:rsidRPr="008C0731" w:rsidRDefault="008C0731" w:rsidP="008C0731">
            <w:r w:rsidRPr="008C0731">
              <w:t>1485.00</w:t>
            </w:r>
          </w:p>
        </w:tc>
        <w:tc>
          <w:tcPr>
            <w:tcW w:w="1420" w:type="dxa"/>
            <w:noWrap/>
            <w:hideMark/>
          </w:tcPr>
          <w:p w14:paraId="0F4D4912" w14:textId="77777777" w:rsidR="008C0731" w:rsidRPr="008C0731" w:rsidRDefault="008C0731" w:rsidP="008C0731">
            <w:r w:rsidRPr="008C0731">
              <w:t>1433.03</w:t>
            </w:r>
          </w:p>
        </w:tc>
        <w:tc>
          <w:tcPr>
            <w:tcW w:w="1260" w:type="dxa"/>
            <w:hideMark/>
          </w:tcPr>
          <w:p w14:paraId="22F8EA0B" w14:textId="77777777" w:rsidR="008C0731" w:rsidRPr="008C0731" w:rsidRDefault="008C0731" w:rsidP="008C0731">
            <w:r w:rsidRPr="008C0731">
              <w:t>1614.00</w:t>
            </w:r>
          </w:p>
        </w:tc>
        <w:tc>
          <w:tcPr>
            <w:tcW w:w="1460" w:type="dxa"/>
            <w:noWrap/>
            <w:hideMark/>
          </w:tcPr>
          <w:p w14:paraId="42376BCE" w14:textId="77777777" w:rsidR="008C0731" w:rsidRPr="008C0731" w:rsidRDefault="008C0731" w:rsidP="008C0731">
            <w:r w:rsidRPr="008C0731">
              <w:t>1557.51</w:t>
            </w:r>
          </w:p>
        </w:tc>
        <w:tc>
          <w:tcPr>
            <w:tcW w:w="1460" w:type="dxa"/>
            <w:hideMark/>
          </w:tcPr>
          <w:p w14:paraId="632FA66F" w14:textId="77777777" w:rsidR="008C0731" w:rsidRPr="008C0731" w:rsidRDefault="008C0731" w:rsidP="008C0731">
            <w:r w:rsidRPr="008C0731">
              <w:t>1677.00</w:t>
            </w:r>
          </w:p>
        </w:tc>
        <w:tc>
          <w:tcPr>
            <w:tcW w:w="1420" w:type="dxa"/>
            <w:noWrap/>
            <w:hideMark/>
          </w:tcPr>
          <w:p w14:paraId="3610E00B" w14:textId="77777777" w:rsidR="008C0731" w:rsidRPr="008C0731" w:rsidRDefault="008C0731" w:rsidP="008C0731">
            <w:r w:rsidRPr="008C0731">
              <w:t>1618.31</w:t>
            </w:r>
          </w:p>
        </w:tc>
        <w:tc>
          <w:tcPr>
            <w:tcW w:w="1420" w:type="dxa"/>
          </w:tcPr>
          <w:p w14:paraId="519AE6F1" w14:textId="65D0FFB8" w:rsidR="008C0731" w:rsidRPr="008C0731" w:rsidRDefault="008C0731" w:rsidP="008C0731">
            <w:r>
              <w:t>96.5</w:t>
            </w:r>
          </w:p>
        </w:tc>
      </w:tr>
      <w:tr w:rsidR="008C0731" w:rsidRPr="008C0731" w14:paraId="1C5D3602" w14:textId="3E9A9C51" w:rsidTr="006865E0">
        <w:trPr>
          <w:trHeight w:val="300"/>
        </w:trPr>
        <w:tc>
          <w:tcPr>
            <w:tcW w:w="1111" w:type="dxa"/>
            <w:vMerge/>
            <w:hideMark/>
          </w:tcPr>
          <w:p w14:paraId="1DEB11ED" w14:textId="77777777" w:rsidR="008C0731" w:rsidRPr="008C0731" w:rsidRDefault="008C0731" w:rsidP="008C0731">
            <w:pPr>
              <w:rPr>
                <w:b/>
                <w:bCs/>
              </w:rPr>
            </w:pPr>
          </w:p>
        </w:tc>
        <w:tc>
          <w:tcPr>
            <w:tcW w:w="1180" w:type="dxa"/>
            <w:noWrap/>
            <w:hideMark/>
          </w:tcPr>
          <w:p w14:paraId="5E1B79A0" w14:textId="77777777" w:rsidR="008C0731" w:rsidRPr="008C0731" w:rsidRDefault="008C0731" w:rsidP="008C0731">
            <w:r w:rsidRPr="008C0731">
              <w:t>1156.00</w:t>
            </w:r>
          </w:p>
        </w:tc>
        <w:tc>
          <w:tcPr>
            <w:tcW w:w="1420" w:type="dxa"/>
            <w:noWrap/>
            <w:hideMark/>
          </w:tcPr>
          <w:p w14:paraId="5F15E8BB" w14:textId="77777777" w:rsidR="008C0731" w:rsidRPr="008C0731" w:rsidRDefault="008C0731" w:rsidP="008C0731">
            <w:r w:rsidRPr="008C0731">
              <w:t>1063.52</w:t>
            </w:r>
          </w:p>
        </w:tc>
        <w:tc>
          <w:tcPr>
            <w:tcW w:w="1260" w:type="dxa"/>
            <w:noWrap/>
            <w:hideMark/>
          </w:tcPr>
          <w:p w14:paraId="668E4691" w14:textId="77777777" w:rsidR="008C0731" w:rsidRPr="008C0731" w:rsidRDefault="008C0731" w:rsidP="008C0731">
            <w:r w:rsidRPr="008C0731">
              <w:t>1336.00</w:t>
            </w:r>
          </w:p>
        </w:tc>
        <w:tc>
          <w:tcPr>
            <w:tcW w:w="1460" w:type="dxa"/>
            <w:noWrap/>
            <w:hideMark/>
          </w:tcPr>
          <w:p w14:paraId="7B361372" w14:textId="77777777" w:rsidR="008C0731" w:rsidRPr="008C0731" w:rsidRDefault="008C0731" w:rsidP="008C0731">
            <w:r w:rsidRPr="008C0731">
              <w:t>1229.12</w:t>
            </w:r>
          </w:p>
        </w:tc>
        <w:tc>
          <w:tcPr>
            <w:tcW w:w="1460" w:type="dxa"/>
            <w:noWrap/>
            <w:hideMark/>
          </w:tcPr>
          <w:p w14:paraId="6494F665" w14:textId="77777777" w:rsidR="008C0731" w:rsidRPr="008C0731" w:rsidRDefault="008C0731" w:rsidP="008C0731">
            <w:r w:rsidRPr="008C0731">
              <w:t> </w:t>
            </w:r>
          </w:p>
        </w:tc>
        <w:tc>
          <w:tcPr>
            <w:tcW w:w="1420" w:type="dxa"/>
            <w:noWrap/>
            <w:hideMark/>
          </w:tcPr>
          <w:p w14:paraId="41BD75CE" w14:textId="77777777" w:rsidR="008C0731" w:rsidRPr="008C0731" w:rsidRDefault="008C0731" w:rsidP="008C0731">
            <w:r w:rsidRPr="008C0731">
              <w:t> </w:t>
            </w:r>
          </w:p>
        </w:tc>
        <w:tc>
          <w:tcPr>
            <w:tcW w:w="1420" w:type="dxa"/>
          </w:tcPr>
          <w:p w14:paraId="4C6BB76D" w14:textId="1DEF2484" w:rsidR="008C0731" w:rsidRPr="008C0731" w:rsidRDefault="008C0731" w:rsidP="008C0731">
            <w:r>
              <w:t>92.0</w:t>
            </w:r>
          </w:p>
        </w:tc>
      </w:tr>
      <w:tr w:rsidR="008C0731" w:rsidRPr="008C0731" w14:paraId="43B30635" w14:textId="5B68AEEE" w:rsidTr="006865E0">
        <w:trPr>
          <w:trHeight w:val="300"/>
        </w:trPr>
        <w:tc>
          <w:tcPr>
            <w:tcW w:w="1111" w:type="dxa"/>
            <w:vMerge/>
            <w:hideMark/>
          </w:tcPr>
          <w:p w14:paraId="3EED99DB" w14:textId="77777777" w:rsidR="008C0731" w:rsidRPr="008C0731" w:rsidRDefault="008C0731" w:rsidP="008C0731">
            <w:pPr>
              <w:rPr>
                <w:b/>
                <w:bCs/>
              </w:rPr>
            </w:pPr>
          </w:p>
        </w:tc>
        <w:tc>
          <w:tcPr>
            <w:tcW w:w="1180" w:type="dxa"/>
            <w:noWrap/>
            <w:hideMark/>
          </w:tcPr>
          <w:p w14:paraId="3C344A10" w14:textId="77777777" w:rsidR="008C0731" w:rsidRPr="008C0731" w:rsidRDefault="008C0731" w:rsidP="008C0731">
            <w:r w:rsidRPr="008C0731">
              <w:t>4100.00</w:t>
            </w:r>
          </w:p>
        </w:tc>
        <w:tc>
          <w:tcPr>
            <w:tcW w:w="1420" w:type="dxa"/>
            <w:noWrap/>
            <w:hideMark/>
          </w:tcPr>
          <w:p w14:paraId="3D0A2A0B" w14:textId="77777777" w:rsidR="008C0731" w:rsidRPr="008C0731" w:rsidRDefault="008C0731" w:rsidP="008C0731">
            <w:r w:rsidRPr="008C0731">
              <w:t>3993.40</w:t>
            </w:r>
          </w:p>
        </w:tc>
        <w:tc>
          <w:tcPr>
            <w:tcW w:w="1260" w:type="dxa"/>
            <w:noWrap/>
            <w:hideMark/>
          </w:tcPr>
          <w:p w14:paraId="49FBC6DB" w14:textId="77777777" w:rsidR="008C0731" w:rsidRPr="008C0731" w:rsidRDefault="008C0731" w:rsidP="008C0731">
            <w:r w:rsidRPr="008C0731">
              <w:t>4300.00</w:t>
            </w:r>
          </w:p>
        </w:tc>
        <w:tc>
          <w:tcPr>
            <w:tcW w:w="1460" w:type="dxa"/>
            <w:noWrap/>
            <w:hideMark/>
          </w:tcPr>
          <w:p w14:paraId="5B0897BF" w14:textId="77777777" w:rsidR="008C0731" w:rsidRPr="008C0731" w:rsidRDefault="008C0731" w:rsidP="008C0731">
            <w:r w:rsidRPr="008C0731">
              <w:t>4188.20</w:t>
            </w:r>
          </w:p>
        </w:tc>
        <w:tc>
          <w:tcPr>
            <w:tcW w:w="1460" w:type="dxa"/>
            <w:noWrap/>
            <w:hideMark/>
          </w:tcPr>
          <w:p w14:paraId="73B27292" w14:textId="77777777" w:rsidR="008C0731" w:rsidRPr="008C0731" w:rsidRDefault="008C0731" w:rsidP="008C0731">
            <w:r w:rsidRPr="008C0731">
              <w:t>4600.00</w:t>
            </w:r>
          </w:p>
        </w:tc>
        <w:tc>
          <w:tcPr>
            <w:tcW w:w="1420" w:type="dxa"/>
            <w:noWrap/>
            <w:hideMark/>
          </w:tcPr>
          <w:p w14:paraId="1FE2325E" w14:textId="77777777" w:rsidR="008C0731" w:rsidRPr="008C0731" w:rsidRDefault="008C0731" w:rsidP="008C0731">
            <w:r w:rsidRPr="008C0731">
              <w:t>4480.40</w:t>
            </w:r>
          </w:p>
        </w:tc>
        <w:tc>
          <w:tcPr>
            <w:tcW w:w="1420" w:type="dxa"/>
          </w:tcPr>
          <w:p w14:paraId="5A0BD499" w14:textId="7A589A4A" w:rsidR="008C0731" w:rsidRPr="008C0731" w:rsidRDefault="008C0731" w:rsidP="008C0731">
            <w:r>
              <w:t>97.4</w:t>
            </w:r>
          </w:p>
        </w:tc>
      </w:tr>
      <w:tr w:rsidR="008C0731" w:rsidRPr="008C0731" w14:paraId="2F0FEA31" w14:textId="12E7E041" w:rsidTr="006865E0">
        <w:trPr>
          <w:trHeight w:val="300"/>
        </w:trPr>
        <w:tc>
          <w:tcPr>
            <w:tcW w:w="1111" w:type="dxa"/>
            <w:vMerge/>
            <w:hideMark/>
          </w:tcPr>
          <w:p w14:paraId="4601F2B9" w14:textId="77777777" w:rsidR="008C0731" w:rsidRPr="008C0731" w:rsidRDefault="008C0731" w:rsidP="008C0731">
            <w:pPr>
              <w:rPr>
                <w:b/>
                <w:bCs/>
              </w:rPr>
            </w:pPr>
          </w:p>
        </w:tc>
        <w:tc>
          <w:tcPr>
            <w:tcW w:w="1180" w:type="dxa"/>
            <w:noWrap/>
            <w:hideMark/>
          </w:tcPr>
          <w:p w14:paraId="53C98A62" w14:textId="77777777" w:rsidR="008C0731" w:rsidRPr="008C0731" w:rsidRDefault="008C0731" w:rsidP="008C0731">
            <w:r w:rsidRPr="008C0731">
              <w:t>2122.00</w:t>
            </w:r>
          </w:p>
        </w:tc>
        <w:tc>
          <w:tcPr>
            <w:tcW w:w="1420" w:type="dxa"/>
            <w:noWrap/>
            <w:hideMark/>
          </w:tcPr>
          <w:p w14:paraId="75CEB002" w14:textId="77777777" w:rsidR="008C0731" w:rsidRPr="008C0731" w:rsidRDefault="008C0731" w:rsidP="008C0731">
            <w:r w:rsidRPr="008C0731">
              <w:t>2037.12</w:t>
            </w:r>
          </w:p>
        </w:tc>
        <w:tc>
          <w:tcPr>
            <w:tcW w:w="1260" w:type="dxa"/>
            <w:noWrap/>
            <w:hideMark/>
          </w:tcPr>
          <w:p w14:paraId="154337D6" w14:textId="77777777" w:rsidR="008C0731" w:rsidRPr="008C0731" w:rsidRDefault="008C0731" w:rsidP="008C0731">
            <w:r w:rsidRPr="008C0731">
              <w:t>1608.00</w:t>
            </w:r>
          </w:p>
        </w:tc>
        <w:tc>
          <w:tcPr>
            <w:tcW w:w="1460" w:type="dxa"/>
            <w:noWrap/>
            <w:hideMark/>
          </w:tcPr>
          <w:p w14:paraId="4EC1D100" w14:textId="77777777" w:rsidR="008C0731" w:rsidRPr="008C0731" w:rsidRDefault="008C0731" w:rsidP="008C0731">
            <w:r w:rsidRPr="008C0731">
              <w:t>1543.68</w:t>
            </w:r>
          </w:p>
        </w:tc>
        <w:tc>
          <w:tcPr>
            <w:tcW w:w="1460" w:type="dxa"/>
            <w:noWrap/>
            <w:hideMark/>
          </w:tcPr>
          <w:p w14:paraId="7C7BD90B" w14:textId="77777777" w:rsidR="008C0731" w:rsidRPr="008C0731" w:rsidRDefault="008C0731" w:rsidP="008C0731">
            <w:r w:rsidRPr="008C0731">
              <w:t> </w:t>
            </w:r>
          </w:p>
        </w:tc>
        <w:tc>
          <w:tcPr>
            <w:tcW w:w="1420" w:type="dxa"/>
            <w:noWrap/>
            <w:hideMark/>
          </w:tcPr>
          <w:p w14:paraId="3642785A" w14:textId="77777777" w:rsidR="008C0731" w:rsidRPr="008C0731" w:rsidRDefault="008C0731" w:rsidP="008C0731">
            <w:r w:rsidRPr="008C0731">
              <w:t> </w:t>
            </w:r>
          </w:p>
        </w:tc>
        <w:tc>
          <w:tcPr>
            <w:tcW w:w="1420" w:type="dxa"/>
          </w:tcPr>
          <w:p w14:paraId="6492DBF4" w14:textId="34240DE2" w:rsidR="008C0731" w:rsidRPr="008C0731" w:rsidRDefault="008C0731" w:rsidP="008C0731">
            <w:r>
              <w:t>96.0</w:t>
            </w:r>
          </w:p>
        </w:tc>
      </w:tr>
      <w:tr w:rsidR="008C0731" w:rsidRPr="008C0731" w14:paraId="1F396F7C" w14:textId="710CFE46" w:rsidTr="006865E0">
        <w:trPr>
          <w:trHeight w:val="315"/>
        </w:trPr>
        <w:tc>
          <w:tcPr>
            <w:tcW w:w="1111" w:type="dxa"/>
            <w:noWrap/>
            <w:hideMark/>
          </w:tcPr>
          <w:p w14:paraId="3A1B20AA" w14:textId="77777777" w:rsidR="008C0731" w:rsidRPr="008C0731" w:rsidRDefault="008C0731" w:rsidP="008C0731">
            <w:pPr>
              <w:rPr>
                <w:b/>
                <w:bCs/>
              </w:rPr>
            </w:pPr>
            <w:r w:rsidRPr="008C0731">
              <w:rPr>
                <w:b/>
                <w:bCs/>
              </w:rPr>
              <w:t>Minimum</w:t>
            </w:r>
          </w:p>
        </w:tc>
        <w:tc>
          <w:tcPr>
            <w:tcW w:w="1180" w:type="dxa"/>
            <w:noWrap/>
            <w:hideMark/>
          </w:tcPr>
          <w:p w14:paraId="3DC0F073" w14:textId="77777777" w:rsidR="008C0731" w:rsidRPr="008C0731" w:rsidRDefault="008C0731" w:rsidP="008C0731">
            <w:r w:rsidRPr="008C0731">
              <w:t>1156.00</w:t>
            </w:r>
          </w:p>
        </w:tc>
        <w:tc>
          <w:tcPr>
            <w:tcW w:w="1420" w:type="dxa"/>
            <w:noWrap/>
            <w:hideMark/>
          </w:tcPr>
          <w:p w14:paraId="2DD54BB0" w14:textId="77777777" w:rsidR="008C0731" w:rsidRPr="008C0731" w:rsidRDefault="008C0731" w:rsidP="008C0731">
            <w:r w:rsidRPr="008C0731">
              <w:t>1063.52</w:t>
            </w:r>
          </w:p>
        </w:tc>
        <w:tc>
          <w:tcPr>
            <w:tcW w:w="1260" w:type="dxa"/>
            <w:noWrap/>
            <w:hideMark/>
          </w:tcPr>
          <w:p w14:paraId="6AC56598" w14:textId="77777777" w:rsidR="008C0731" w:rsidRPr="008C0731" w:rsidRDefault="008C0731" w:rsidP="008C0731">
            <w:r w:rsidRPr="008C0731">
              <w:t>1336.00</w:t>
            </w:r>
          </w:p>
        </w:tc>
        <w:tc>
          <w:tcPr>
            <w:tcW w:w="1460" w:type="dxa"/>
            <w:noWrap/>
            <w:hideMark/>
          </w:tcPr>
          <w:p w14:paraId="31D75D13" w14:textId="77777777" w:rsidR="008C0731" w:rsidRPr="008C0731" w:rsidRDefault="008C0731" w:rsidP="008C0731">
            <w:r w:rsidRPr="008C0731">
              <w:t>1229.12</w:t>
            </w:r>
          </w:p>
        </w:tc>
        <w:tc>
          <w:tcPr>
            <w:tcW w:w="1460" w:type="dxa"/>
            <w:noWrap/>
            <w:hideMark/>
          </w:tcPr>
          <w:p w14:paraId="2E1A6843" w14:textId="77777777" w:rsidR="008C0731" w:rsidRPr="008C0731" w:rsidRDefault="008C0731" w:rsidP="008C0731">
            <w:r w:rsidRPr="008C0731">
              <w:t>1677.00</w:t>
            </w:r>
          </w:p>
        </w:tc>
        <w:tc>
          <w:tcPr>
            <w:tcW w:w="1420" w:type="dxa"/>
            <w:noWrap/>
            <w:hideMark/>
          </w:tcPr>
          <w:p w14:paraId="461E9B52" w14:textId="77777777" w:rsidR="008C0731" w:rsidRPr="008C0731" w:rsidRDefault="008C0731" w:rsidP="008C0731">
            <w:r w:rsidRPr="008C0731">
              <w:t>1618.31</w:t>
            </w:r>
          </w:p>
        </w:tc>
        <w:tc>
          <w:tcPr>
            <w:tcW w:w="1420" w:type="dxa"/>
          </w:tcPr>
          <w:p w14:paraId="1A83AD15" w14:textId="77777777" w:rsidR="008C0731" w:rsidRPr="008C0731" w:rsidRDefault="008C0731" w:rsidP="008C0731"/>
        </w:tc>
      </w:tr>
    </w:tbl>
    <w:p w14:paraId="1B618434" w14:textId="77777777" w:rsidR="00CC02C1" w:rsidRDefault="00CC02C1">
      <w:pPr>
        <w:spacing w:after="0" w:line="240" w:lineRule="auto"/>
      </w:pPr>
    </w:p>
    <w:p w14:paraId="07199091" w14:textId="77777777" w:rsidR="00CC02C1" w:rsidRDefault="00CC02C1">
      <w:pPr>
        <w:spacing w:after="0" w:line="240" w:lineRule="auto"/>
      </w:pPr>
    </w:p>
    <w:p w14:paraId="1E5B45EF" w14:textId="4AEE221B" w:rsidR="004A7D4C" w:rsidRDefault="004A7D4C">
      <w:pPr>
        <w:spacing w:after="0" w:line="240" w:lineRule="auto"/>
      </w:pPr>
      <w:r>
        <w:rPr>
          <w:b/>
        </w:rPr>
        <w:t xml:space="preserve">Table </w:t>
      </w:r>
      <w:r w:rsidR="006C1345">
        <w:rPr>
          <w:b/>
        </w:rPr>
        <w:t>B 1-11.3</w:t>
      </w:r>
      <w:r>
        <w:rPr>
          <w:b/>
        </w:rPr>
        <w:t xml:space="preserve">.  Intermediate </w:t>
      </w:r>
      <w:r w:rsidR="0070381F">
        <w:rPr>
          <w:b/>
        </w:rPr>
        <w:t>c</w:t>
      </w:r>
      <w:r>
        <w:rPr>
          <w:b/>
        </w:rPr>
        <w:t xml:space="preserve">alculations </w:t>
      </w:r>
      <w:r w:rsidR="0070381F">
        <w:rPr>
          <w:b/>
        </w:rPr>
        <w:t>u</w:t>
      </w:r>
      <w:r>
        <w:rPr>
          <w:b/>
        </w:rPr>
        <w:t xml:space="preserve">sed to </w:t>
      </w:r>
      <w:r w:rsidR="0070381F">
        <w:rPr>
          <w:b/>
        </w:rPr>
        <w:t>c</w:t>
      </w:r>
      <w:r>
        <w:rPr>
          <w:b/>
        </w:rPr>
        <w:t xml:space="preserve">ompare </w:t>
      </w:r>
      <w:r w:rsidR="0070381F">
        <w:rPr>
          <w:b/>
        </w:rPr>
        <w:t>r</w:t>
      </w:r>
      <w:r>
        <w:rPr>
          <w:b/>
        </w:rPr>
        <w:t>at LD</w:t>
      </w:r>
      <w:r>
        <w:rPr>
          <w:b/>
          <w:vertAlign w:val="subscript"/>
        </w:rPr>
        <w:t>50</w:t>
      </w:r>
      <w:r>
        <w:rPr>
          <w:b/>
        </w:rPr>
        <w:t xml:space="preserve"> </w:t>
      </w:r>
      <w:r w:rsidR="0070381F">
        <w:rPr>
          <w:b/>
        </w:rPr>
        <w:t>v</w:t>
      </w:r>
      <w:r>
        <w:rPr>
          <w:b/>
        </w:rPr>
        <w:t xml:space="preserve">alues for </w:t>
      </w:r>
      <w:r w:rsidR="0070381F">
        <w:rPr>
          <w:b/>
        </w:rPr>
        <w:t>t</w:t>
      </w:r>
      <w:r>
        <w:rPr>
          <w:b/>
        </w:rPr>
        <w:t xml:space="preserve">echnical </w:t>
      </w:r>
      <w:r w:rsidR="0070381F">
        <w:rPr>
          <w:b/>
        </w:rPr>
        <w:t>g</w:t>
      </w:r>
      <w:r>
        <w:rPr>
          <w:b/>
        </w:rPr>
        <w:t xml:space="preserve">rade (TGAI) </w:t>
      </w:r>
      <w:r w:rsidR="0070381F">
        <w:rPr>
          <w:b/>
        </w:rPr>
        <w:t>m</w:t>
      </w:r>
      <w:r w:rsidR="00CC02C1">
        <w:rPr>
          <w:b/>
        </w:rPr>
        <w:t>alathion</w:t>
      </w:r>
      <w:r>
        <w:rPr>
          <w:b/>
        </w:rPr>
        <w:t xml:space="preserve"> and </w:t>
      </w:r>
      <w:r w:rsidR="0070381F">
        <w:rPr>
          <w:b/>
        </w:rPr>
        <w:t>m</w:t>
      </w:r>
      <w:r>
        <w:rPr>
          <w:b/>
        </w:rPr>
        <w:t xml:space="preserve">ulti-A.i. </w:t>
      </w:r>
      <w:r w:rsidR="0070381F">
        <w:rPr>
          <w:b/>
        </w:rPr>
        <w:t>f</w:t>
      </w:r>
      <w:r>
        <w:rPr>
          <w:b/>
        </w:rPr>
        <w:t xml:space="preserve">ormulations that </w:t>
      </w:r>
      <w:r w:rsidR="0070381F">
        <w:rPr>
          <w:b/>
        </w:rPr>
        <w:t>c</w:t>
      </w:r>
      <w:r>
        <w:rPr>
          <w:b/>
        </w:rPr>
        <w:t xml:space="preserve">ontain </w:t>
      </w:r>
      <w:r w:rsidR="0070381F">
        <w:rPr>
          <w:b/>
        </w:rPr>
        <w:t>m</w:t>
      </w:r>
      <w:r w:rsidR="00CC02C1">
        <w:rPr>
          <w:b/>
        </w:rPr>
        <w:t xml:space="preserve">alathion </w:t>
      </w:r>
      <w:r>
        <w:rPr>
          <w:b/>
        </w:rPr>
        <w:t xml:space="preserve">– </w:t>
      </w:r>
      <w:r w:rsidR="0070381F">
        <w:rPr>
          <w:b/>
        </w:rPr>
        <w:t>f</w:t>
      </w:r>
      <w:r>
        <w:rPr>
          <w:b/>
        </w:rPr>
        <w:t xml:space="preserve">ormulated </w:t>
      </w:r>
      <w:r w:rsidR="0070381F">
        <w:rPr>
          <w:b/>
        </w:rPr>
        <w:t>p</w:t>
      </w:r>
      <w:r>
        <w:rPr>
          <w:b/>
        </w:rPr>
        <w:t xml:space="preserve">roduct </w:t>
      </w:r>
      <w:r w:rsidR="0070381F">
        <w:rPr>
          <w:b/>
        </w:rPr>
        <w:t>d</w:t>
      </w:r>
      <w:r>
        <w:rPr>
          <w:b/>
        </w:rPr>
        <w:t>ata.</w:t>
      </w:r>
    </w:p>
    <w:tbl>
      <w:tblPr>
        <w:tblStyle w:val="TableGrid"/>
        <w:tblW w:w="12680" w:type="dxa"/>
        <w:tblLook w:val="04A0" w:firstRow="1" w:lastRow="0" w:firstColumn="1" w:lastColumn="0" w:noHBand="0" w:noVBand="1"/>
      </w:tblPr>
      <w:tblGrid>
        <w:gridCol w:w="1110"/>
        <w:gridCol w:w="1353"/>
        <w:gridCol w:w="1196"/>
        <w:gridCol w:w="1388"/>
        <w:gridCol w:w="1376"/>
        <w:gridCol w:w="1358"/>
        <w:gridCol w:w="2762"/>
        <w:gridCol w:w="960"/>
        <w:gridCol w:w="1177"/>
      </w:tblGrid>
      <w:tr w:rsidR="004A7D4C" w:rsidRPr="001D23F1" w14:paraId="793EE325" w14:textId="77777777" w:rsidTr="00483AF0">
        <w:trPr>
          <w:trHeight w:val="1215"/>
        </w:trPr>
        <w:tc>
          <w:tcPr>
            <w:tcW w:w="1110" w:type="dxa"/>
            <w:hideMark/>
          </w:tcPr>
          <w:p w14:paraId="387463E7" w14:textId="77777777" w:rsidR="004A7D4C" w:rsidRPr="001D23F1" w:rsidRDefault="004A7D4C" w:rsidP="00483AF0">
            <w:pPr>
              <w:jc w:val="center"/>
              <w:rPr>
                <w:b/>
                <w:bCs/>
                <w:sz w:val="20"/>
                <w:szCs w:val="20"/>
              </w:rPr>
            </w:pPr>
            <w:r w:rsidRPr="001D23F1">
              <w:rPr>
                <w:b/>
                <w:bCs/>
                <w:sz w:val="20"/>
                <w:szCs w:val="20"/>
              </w:rPr>
              <w:t>Male LD50 Upper CI</w:t>
            </w:r>
          </w:p>
        </w:tc>
        <w:tc>
          <w:tcPr>
            <w:tcW w:w="1353" w:type="dxa"/>
            <w:hideMark/>
          </w:tcPr>
          <w:p w14:paraId="64295607" w14:textId="77777777" w:rsidR="004A7D4C" w:rsidRPr="001D23F1" w:rsidRDefault="004A7D4C" w:rsidP="00483AF0">
            <w:pPr>
              <w:jc w:val="center"/>
              <w:rPr>
                <w:b/>
                <w:bCs/>
                <w:sz w:val="20"/>
                <w:szCs w:val="20"/>
              </w:rPr>
            </w:pPr>
            <w:r w:rsidRPr="001D23F1">
              <w:rPr>
                <w:b/>
                <w:bCs/>
                <w:sz w:val="20"/>
                <w:szCs w:val="20"/>
              </w:rPr>
              <w:t>%AI Corrected</w:t>
            </w:r>
            <w:r w:rsidRPr="001D23F1">
              <w:rPr>
                <w:b/>
                <w:bCs/>
                <w:sz w:val="20"/>
                <w:szCs w:val="20"/>
              </w:rPr>
              <w:br/>
              <w:t>Male LD50 Upper CI</w:t>
            </w:r>
          </w:p>
        </w:tc>
        <w:tc>
          <w:tcPr>
            <w:tcW w:w="1196" w:type="dxa"/>
            <w:hideMark/>
          </w:tcPr>
          <w:p w14:paraId="20D644D4" w14:textId="77777777" w:rsidR="004A7D4C" w:rsidRPr="001D23F1" w:rsidRDefault="004A7D4C" w:rsidP="00483AF0">
            <w:pPr>
              <w:jc w:val="center"/>
              <w:rPr>
                <w:b/>
                <w:bCs/>
                <w:sz w:val="20"/>
                <w:szCs w:val="20"/>
              </w:rPr>
            </w:pPr>
            <w:r w:rsidRPr="001D23F1">
              <w:rPr>
                <w:b/>
                <w:bCs/>
                <w:sz w:val="20"/>
                <w:szCs w:val="20"/>
              </w:rPr>
              <w:t>Female LD50 Upper CI</w:t>
            </w:r>
          </w:p>
        </w:tc>
        <w:tc>
          <w:tcPr>
            <w:tcW w:w="1388" w:type="dxa"/>
            <w:hideMark/>
          </w:tcPr>
          <w:p w14:paraId="571B3D46" w14:textId="77777777" w:rsidR="004A7D4C" w:rsidRPr="001D23F1" w:rsidRDefault="004A7D4C" w:rsidP="00483AF0">
            <w:pPr>
              <w:jc w:val="center"/>
              <w:rPr>
                <w:b/>
                <w:bCs/>
                <w:sz w:val="20"/>
                <w:szCs w:val="20"/>
              </w:rPr>
            </w:pPr>
            <w:r w:rsidRPr="001D23F1">
              <w:rPr>
                <w:b/>
                <w:bCs/>
                <w:sz w:val="20"/>
                <w:szCs w:val="20"/>
              </w:rPr>
              <w:t>%AI Corrected</w:t>
            </w:r>
            <w:r w:rsidRPr="001D23F1">
              <w:rPr>
                <w:b/>
                <w:bCs/>
                <w:sz w:val="20"/>
                <w:szCs w:val="20"/>
              </w:rPr>
              <w:br/>
              <w:t>Female LD50 Upper CI</w:t>
            </w:r>
          </w:p>
        </w:tc>
        <w:tc>
          <w:tcPr>
            <w:tcW w:w="1376" w:type="dxa"/>
            <w:hideMark/>
          </w:tcPr>
          <w:p w14:paraId="4B0A927A" w14:textId="77777777" w:rsidR="004A7D4C" w:rsidRPr="001D23F1" w:rsidRDefault="004A7D4C" w:rsidP="00483AF0">
            <w:pPr>
              <w:jc w:val="center"/>
              <w:rPr>
                <w:b/>
                <w:bCs/>
                <w:sz w:val="20"/>
                <w:szCs w:val="20"/>
              </w:rPr>
            </w:pPr>
            <w:r w:rsidRPr="001D23F1">
              <w:rPr>
                <w:b/>
                <w:bCs/>
                <w:sz w:val="20"/>
                <w:szCs w:val="20"/>
              </w:rPr>
              <w:t>Combined LD50 Upper CI</w:t>
            </w:r>
          </w:p>
        </w:tc>
        <w:tc>
          <w:tcPr>
            <w:tcW w:w="1358" w:type="dxa"/>
            <w:hideMark/>
          </w:tcPr>
          <w:p w14:paraId="6FA2294F" w14:textId="77777777" w:rsidR="004A7D4C" w:rsidRPr="001D23F1" w:rsidRDefault="004A7D4C" w:rsidP="00483AF0">
            <w:pPr>
              <w:jc w:val="center"/>
              <w:rPr>
                <w:b/>
                <w:bCs/>
                <w:sz w:val="20"/>
                <w:szCs w:val="20"/>
              </w:rPr>
            </w:pPr>
            <w:r w:rsidRPr="001D23F1">
              <w:rPr>
                <w:b/>
                <w:bCs/>
                <w:sz w:val="20"/>
                <w:szCs w:val="20"/>
              </w:rPr>
              <w:t>%AI Corrected</w:t>
            </w:r>
            <w:r w:rsidRPr="001D23F1">
              <w:rPr>
                <w:b/>
                <w:bCs/>
                <w:sz w:val="20"/>
                <w:szCs w:val="20"/>
              </w:rPr>
              <w:br/>
              <w:t>Combined LD50 Upper CI</w:t>
            </w:r>
          </w:p>
        </w:tc>
        <w:tc>
          <w:tcPr>
            <w:tcW w:w="2762" w:type="dxa"/>
            <w:hideMark/>
          </w:tcPr>
          <w:p w14:paraId="3B17B77B" w14:textId="77777777" w:rsidR="004A7D4C" w:rsidRPr="001D23F1" w:rsidRDefault="004A7D4C" w:rsidP="00483AF0">
            <w:pPr>
              <w:jc w:val="center"/>
              <w:rPr>
                <w:b/>
                <w:bCs/>
                <w:sz w:val="20"/>
                <w:szCs w:val="20"/>
              </w:rPr>
            </w:pPr>
            <w:r w:rsidRPr="001D23F1">
              <w:rPr>
                <w:b/>
                <w:bCs/>
                <w:sz w:val="20"/>
                <w:szCs w:val="20"/>
              </w:rPr>
              <w:t>Reg No. &amp; AI</w:t>
            </w:r>
          </w:p>
        </w:tc>
        <w:tc>
          <w:tcPr>
            <w:tcW w:w="960" w:type="dxa"/>
            <w:noWrap/>
            <w:hideMark/>
          </w:tcPr>
          <w:p w14:paraId="17E6C639" w14:textId="77777777" w:rsidR="004A7D4C" w:rsidRPr="001D23F1" w:rsidRDefault="004A7D4C" w:rsidP="00483AF0">
            <w:pPr>
              <w:jc w:val="center"/>
              <w:rPr>
                <w:b/>
                <w:bCs/>
                <w:sz w:val="20"/>
                <w:szCs w:val="20"/>
              </w:rPr>
            </w:pPr>
            <w:r w:rsidRPr="001D23F1">
              <w:rPr>
                <w:b/>
                <w:bCs/>
                <w:sz w:val="20"/>
                <w:szCs w:val="20"/>
              </w:rPr>
              <w:t>%AI</w:t>
            </w:r>
          </w:p>
        </w:tc>
        <w:tc>
          <w:tcPr>
            <w:tcW w:w="1177" w:type="dxa"/>
            <w:hideMark/>
          </w:tcPr>
          <w:p w14:paraId="0B4F38B3" w14:textId="77777777" w:rsidR="004A7D4C" w:rsidRPr="001D23F1" w:rsidRDefault="004A7D4C" w:rsidP="00483AF0">
            <w:pPr>
              <w:jc w:val="center"/>
              <w:rPr>
                <w:b/>
                <w:bCs/>
                <w:sz w:val="20"/>
                <w:szCs w:val="20"/>
              </w:rPr>
            </w:pPr>
            <w:r w:rsidRPr="001D23F1">
              <w:rPr>
                <w:b/>
                <w:bCs/>
                <w:sz w:val="20"/>
                <w:szCs w:val="20"/>
              </w:rPr>
              <w:t>%AI for Correction</w:t>
            </w:r>
          </w:p>
        </w:tc>
      </w:tr>
      <w:tr w:rsidR="004A7D4C" w:rsidRPr="001D23F1" w14:paraId="61B83C0D" w14:textId="77777777" w:rsidTr="008C0731">
        <w:trPr>
          <w:trHeight w:val="315"/>
        </w:trPr>
        <w:tc>
          <w:tcPr>
            <w:tcW w:w="1110" w:type="dxa"/>
            <w:hideMark/>
          </w:tcPr>
          <w:p w14:paraId="7C9D0483" w14:textId="77777777" w:rsidR="004A7D4C" w:rsidRPr="001D23F1" w:rsidRDefault="004A7D4C" w:rsidP="00483AF0">
            <w:pPr>
              <w:rPr>
                <w:sz w:val="20"/>
                <w:szCs w:val="20"/>
              </w:rPr>
            </w:pPr>
            <w:r w:rsidRPr="001D23F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53" w:type="dxa"/>
            <w:noWrap/>
            <w:hideMark/>
          </w:tcPr>
          <w:p w14:paraId="2EC32262" w14:textId="77777777" w:rsidR="004A7D4C" w:rsidRPr="001D23F1" w:rsidRDefault="004A7D4C" w:rsidP="00483AF0">
            <w:pPr>
              <w:rPr>
                <w:sz w:val="20"/>
                <w:szCs w:val="20"/>
              </w:rPr>
            </w:pPr>
            <w:r w:rsidRPr="001D23F1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</w:tcPr>
          <w:p w14:paraId="0F0AC8C5" w14:textId="3FD38B1C" w:rsidR="004A7D4C" w:rsidRPr="001D23F1" w:rsidRDefault="00656282" w:rsidP="00483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</w:t>
            </w:r>
          </w:p>
        </w:tc>
        <w:tc>
          <w:tcPr>
            <w:tcW w:w="1388" w:type="dxa"/>
            <w:noWrap/>
          </w:tcPr>
          <w:p w14:paraId="2BC4E5C4" w14:textId="318C7595" w:rsidR="004A7D4C" w:rsidRPr="001D23F1" w:rsidRDefault="00656282" w:rsidP="00483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3439</w:t>
            </w:r>
          </w:p>
        </w:tc>
        <w:tc>
          <w:tcPr>
            <w:tcW w:w="1376" w:type="dxa"/>
          </w:tcPr>
          <w:p w14:paraId="3BAF4C85" w14:textId="7C8A17C0" w:rsidR="004A7D4C" w:rsidRPr="001D23F1" w:rsidRDefault="004A7D4C" w:rsidP="00483AF0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noWrap/>
          </w:tcPr>
          <w:p w14:paraId="4F176C9F" w14:textId="1AA9BB7B" w:rsidR="004A7D4C" w:rsidRPr="001D23F1" w:rsidRDefault="004A7D4C" w:rsidP="00483AF0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  <w:noWrap/>
          </w:tcPr>
          <w:p w14:paraId="17E59337" w14:textId="55FA86E0" w:rsidR="00313DA0" w:rsidRPr="00313DA0" w:rsidRDefault="00313DA0" w:rsidP="00313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67760-108</w:t>
            </w:r>
            <w:r w:rsidRPr="00313DA0">
              <w:rPr>
                <w:sz w:val="20"/>
                <w:szCs w:val="20"/>
              </w:rPr>
              <w:t>Fyfanon Plus ULV</w:t>
            </w:r>
          </w:p>
          <w:p w14:paraId="50AEF597" w14:textId="5D4D75D4" w:rsidR="004A7D4C" w:rsidRPr="001D23F1" w:rsidRDefault="00313DA0" w:rsidP="00313DA0">
            <w:pPr>
              <w:rPr>
                <w:sz w:val="20"/>
                <w:szCs w:val="20"/>
              </w:rPr>
            </w:pPr>
            <w:r w:rsidRPr="00313DA0">
              <w:rPr>
                <w:sz w:val="20"/>
                <w:szCs w:val="20"/>
              </w:rPr>
              <w:tab/>
            </w:r>
          </w:p>
        </w:tc>
        <w:tc>
          <w:tcPr>
            <w:tcW w:w="960" w:type="dxa"/>
            <w:noWrap/>
          </w:tcPr>
          <w:p w14:paraId="631075EC" w14:textId="7487A8BF" w:rsidR="004A7D4C" w:rsidRPr="001D23F1" w:rsidRDefault="00656282" w:rsidP="00483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92.2</w:t>
            </w:r>
          </w:p>
        </w:tc>
        <w:tc>
          <w:tcPr>
            <w:tcW w:w="1177" w:type="dxa"/>
            <w:noWrap/>
          </w:tcPr>
          <w:p w14:paraId="0988D74C" w14:textId="522BAF91" w:rsidR="004A7D4C" w:rsidRPr="001D23F1" w:rsidRDefault="00313DA0" w:rsidP="00483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92.2</w:t>
            </w:r>
          </w:p>
        </w:tc>
      </w:tr>
    </w:tbl>
    <w:p w14:paraId="1E103350" w14:textId="5E6398B2" w:rsidR="00AE67D3" w:rsidRDefault="00AE67D3"/>
    <w:sectPr w:rsidR="00AE67D3">
      <w:foot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0F348" w14:textId="77777777" w:rsidR="00AD31CC" w:rsidRDefault="00AD31CC" w:rsidP="00AD31CC">
      <w:pPr>
        <w:spacing w:after="0" w:line="240" w:lineRule="auto"/>
      </w:pPr>
      <w:r>
        <w:separator/>
      </w:r>
    </w:p>
  </w:endnote>
  <w:endnote w:type="continuationSeparator" w:id="0">
    <w:p w14:paraId="45861DF9" w14:textId="77777777" w:rsidR="00AD31CC" w:rsidRDefault="00AD31CC" w:rsidP="00AD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0846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BD567C" w14:textId="06224F91" w:rsidR="00AD31CC" w:rsidRDefault="00AD31CC">
        <w:pPr>
          <w:pStyle w:val="Footer"/>
          <w:jc w:val="center"/>
        </w:pPr>
        <w:r>
          <w:t>B11 (</w:t>
        </w:r>
        <w:r w:rsidR="00142476">
          <w:t>PF</w:t>
        </w:r>
        <w:r>
          <w:t xml:space="preserve">) 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C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B87E569" w14:textId="77777777" w:rsidR="00AD31CC" w:rsidRDefault="00AD3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ADC6E" w14:textId="77777777" w:rsidR="00AD31CC" w:rsidRDefault="00AD31CC" w:rsidP="00AD31CC">
      <w:pPr>
        <w:spacing w:after="0" w:line="240" w:lineRule="auto"/>
      </w:pPr>
      <w:r>
        <w:separator/>
      </w:r>
    </w:p>
  </w:footnote>
  <w:footnote w:type="continuationSeparator" w:id="0">
    <w:p w14:paraId="119FFCE2" w14:textId="77777777" w:rsidR="00AD31CC" w:rsidRDefault="00AD31CC" w:rsidP="00AD3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 w:cryptProviderType="rsaAES" w:cryptAlgorithmClass="hash" w:cryptAlgorithmType="typeAny" w:cryptAlgorithmSid="14" w:cryptSpinCount="100000" w:hash="83USnoMixxxRzgtWiW3TJz463W1teVX9bcfRXSJZfOGJZxD7mhLoBcn/ckXbN/qXgVPIYCWsKfOT1JJJUwALjQ==" w:salt="i7V1J6na+QlL6sXxs/roSA=="/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D3"/>
    <w:rsid w:val="000628B5"/>
    <w:rsid w:val="00071E7D"/>
    <w:rsid w:val="00096AF5"/>
    <w:rsid w:val="000C075C"/>
    <w:rsid w:val="001373AB"/>
    <w:rsid w:val="00137E76"/>
    <w:rsid w:val="00142476"/>
    <w:rsid w:val="001D3E6A"/>
    <w:rsid w:val="0021350C"/>
    <w:rsid w:val="00313DA0"/>
    <w:rsid w:val="003E7CE1"/>
    <w:rsid w:val="00483AF0"/>
    <w:rsid w:val="004A7D4C"/>
    <w:rsid w:val="00546B1F"/>
    <w:rsid w:val="00577E41"/>
    <w:rsid w:val="005C19A7"/>
    <w:rsid w:val="005D43F5"/>
    <w:rsid w:val="00656282"/>
    <w:rsid w:val="00656CB3"/>
    <w:rsid w:val="006B3CD9"/>
    <w:rsid w:val="006C1345"/>
    <w:rsid w:val="0070381F"/>
    <w:rsid w:val="007C248E"/>
    <w:rsid w:val="00872B17"/>
    <w:rsid w:val="008C0731"/>
    <w:rsid w:val="009F5840"/>
    <w:rsid w:val="00A60A36"/>
    <w:rsid w:val="00AD31CC"/>
    <w:rsid w:val="00AE2A62"/>
    <w:rsid w:val="00AE67D3"/>
    <w:rsid w:val="00BA7EA7"/>
    <w:rsid w:val="00C07753"/>
    <w:rsid w:val="00CA147A"/>
    <w:rsid w:val="00CC02C1"/>
    <w:rsid w:val="00CF6BBE"/>
    <w:rsid w:val="00D33216"/>
    <w:rsid w:val="00DD1B64"/>
    <w:rsid w:val="00FC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0AC75"/>
  <w15:docId w15:val="{2D66F66B-96CD-4815-9A0E-C74B783E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7D4C"/>
    <w:pP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1CC"/>
  </w:style>
  <w:style w:type="paragraph" w:styleId="Footer">
    <w:name w:val="footer"/>
    <w:basedOn w:val="Normal"/>
    <w:link w:val="FooterChar"/>
    <w:uiPriority w:val="99"/>
    <w:unhideWhenUsed/>
    <w:rsid w:val="00AD3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734</Words>
  <Characters>4188</Characters>
  <Application>Microsoft Office Word</Application>
  <DocSecurity>6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Panger, Melissa</dc:creator>
  <cp:lastModifiedBy>Donovan, Elizabeth</cp:lastModifiedBy>
  <cp:revision>4</cp:revision>
  <dcterms:created xsi:type="dcterms:W3CDTF">2015-12-02T19:31:00Z</dcterms:created>
  <dcterms:modified xsi:type="dcterms:W3CDTF">2017-01-11T14:22:00Z</dcterms:modified>
</cp:coreProperties>
</file>