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A296FAF" w14:textId="47BFAD9C" w:rsidR="00C67856" w:rsidRPr="00332D22" w:rsidRDefault="00332D22">
      <w:pPr>
        <w:rPr>
          <w:rFonts w:asciiTheme="minorHAnsi" w:hAnsiTheme="minorHAnsi"/>
          <w:szCs w:val="22"/>
        </w:rPr>
      </w:pPr>
      <w:r>
        <w:rPr>
          <w:rFonts w:asciiTheme="minorHAnsi" w:hAnsiTheme="minorHAnsi"/>
          <w:b/>
          <w:szCs w:val="22"/>
        </w:rPr>
        <w:t>ATTACHMENT 1-16:</w:t>
      </w:r>
      <w:r w:rsidR="00A16F8C" w:rsidRPr="00332D22">
        <w:rPr>
          <w:rFonts w:asciiTheme="minorHAnsi" w:hAnsiTheme="minorHAnsi"/>
          <w:b/>
          <w:szCs w:val="22"/>
        </w:rPr>
        <w:t xml:space="preserve"> Biological Information on Listed Species of Birds and Model Parameterization for Pesticide Effects Determinations </w:t>
      </w:r>
    </w:p>
    <w:p w14:paraId="42AE4957" w14:textId="77777777" w:rsidR="00C67856" w:rsidRPr="00135969" w:rsidRDefault="00C67856">
      <w:pPr>
        <w:rPr>
          <w:rFonts w:asciiTheme="minorHAnsi" w:hAnsiTheme="minorHAnsi"/>
          <w:sz w:val="22"/>
          <w:szCs w:val="22"/>
        </w:rPr>
      </w:pPr>
    </w:p>
    <w:p w14:paraId="3340745C" w14:textId="77777777" w:rsidR="00C67856" w:rsidRPr="00135969" w:rsidRDefault="00C67856">
      <w:pPr>
        <w:rPr>
          <w:rFonts w:asciiTheme="minorHAnsi" w:hAnsiTheme="minorHAnsi"/>
          <w:sz w:val="22"/>
          <w:szCs w:val="22"/>
        </w:rPr>
      </w:pPr>
    </w:p>
    <w:p w14:paraId="4ABCBA86" w14:textId="77777777" w:rsidR="00C67856" w:rsidRPr="00135969" w:rsidRDefault="00A16F8C">
      <w:pPr>
        <w:numPr>
          <w:ilvl w:val="0"/>
          <w:numId w:val="34"/>
        </w:numPr>
        <w:ind w:left="810" w:hanging="360"/>
        <w:contextualSpacing/>
        <w:rPr>
          <w:rFonts w:asciiTheme="minorHAnsi" w:hAnsiTheme="minorHAnsi"/>
          <w:b/>
          <w:sz w:val="22"/>
          <w:szCs w:val="22"/>
        </w:rPr>
      </w:pPr>
      <w:r w:rsidRPr="00135969">
        <w:rPr>
          <w:rFonts w:asciiTheme="minorHAnsi" w:hAnsiTheme="minorHAnsi"/>
          <w:b/>
          <w:sz w:val="22"/>
          <w:szCs w:val="22"/>
        </w:rPr>
        <w:t>Introduction</w:t>
      </w:r>
    </w:p>
    <w:p w14:paraId="454C7CFF" w14:textId="77777777" w:rsidR="00C67856" w:rsidRPr="00135969" w:rsidRDefault="00C67856">
      <w:pPr>
        <w:rPr>
          <w:rFonts w:asciiTheme="minorHAnsi" w:hAnsiTheme="minorHAnsi"/>
          <w:sz w:val="22"/>
          <w:szCs w:val="22"/>
        </w:rPr>
      </w:pPr>
    </w:p>
    <w:p w14:paraId="22642612"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The purpose of this document is to summarize available information for currently listed, proposed and candidate </w:t>
      </w:r>
      <w:proofErr w:type="gramStart"/>
      <w:r w:rsidRPr="00135969">
        <w:rPr>
          <w:rFonts w:asciiTheme="minorHAnsi" w:hAnsiTheme="minorHAnsi"/>
          <w:sz w:val="22"/>
          <w:szCs w:val="22"/>
        </w:rPr>
        <w:t>birds</w:t>
      </w:r>
      <w:proofErr w:type="gramEnd"/>
      <w:r w:rsidRPr="00135969">
        <w:rPr>
          <w:rFonts w:asciiTheme="minorHAnsi" w:hAnsiTheme="minorHAnsi"/>
          <w:sz w:val="22"/>
          <w:szCs w:val="22"/>
        </w:rPr>
        <w:t xml:space="preserve"> species (primarily from the US Fish and Wildlife Service). Also included are experimental populations. The focus of this effort is to capture information that may be used in ecological risk assessments of pesticides to make species-specific effects determinations. This report focuses on defining parameters, such as body weight and diet, which may be used to estimate pesticide exposures to listed birds. This report also focuses on defining species characteristics that may be used to assess potential indirect effects to the species (</w:t>
      </w:r>
      <w:r w:rsidRPr="00135969">
        <w:rPr>
          <w:rFonts w:asciiTheme="minorHAnsi" w:hAnsiTheme="minorHAnsi"/>
          <w:i/>
          <w:sz w:val="22"/>
          <w:szCs w:val="22"/>
        </w:rPr>
        <w:t>e.g.,</w:t>
      </w:r>
      <w:r w:rsidRPr="00135969">
        <w:rPr>
          <w:rFonts w:asciiTheme="minorHAnsi" w:hAnsiTheme="minorHAnsi"/>
          <w:sz w:val="22"/>
          <w:szCs w:val="22"/>
        </w:rPr>
        <w:t xml:space="preserve"> diet and habitat).</w:t>
      </w:r>
    </w:p>
    <w:p w14:paraId="7715356F" w14:textId="77777777" w:rsidR="00C67856" w:rsidRPr="00135969" w:rsidRDefault="00C67856">
      <w:pPr>
        <w:rPr>
          <w:rFonts w:asciiTheme="minorHAnsi" w:hAnsiTheme="minorHAnsi"/>
          <w:sz w:val="22"/>
          <w:szCs w:val="22"/>
        </w:rPr>
      </w:pPr>
    </w:p>
    <w:p w14:paraId="03AFECAC" w14:textId="43F74FB9" w:rsidR="00C67856" w:rsidRPr="00135969" w:rsidRDefault="00A16F8C">
      <w:pPr>
        <w:rPr>
          <w:rFonts w:asciiTheme="minorHAnsi" w:hAnsiTheme="minorHAnsi"/>
          <w:sz w:val="22"/>
          <w:szCs w:val="22"/>
        </w:rPr>
      </w:pPr>
      <w:r w:rsidRPr="00135969">
        <w:rPr>
          <w:rFonts w:asciiTheme="minorHAnsi" w:hAnsiTheme="minorHAnsi"/>
          <w:sz w:val="22"/>
          <w:szCs w:val="22"/>
        </w:rPr>
        <w:t xml:space="preserve">A formal quality assurance and quality control plan was implemented in the collection of species specific data. The instructions for extracting information for birds are included in </w:t>
      </w:r>
      <w:r w:rsidR="00332D22">
        <w:rPr>
          <w:rFonts w:asciiTheme="minorHAnsi" w:hAnsiTheme="minorHAnsi"/>
          <w:b/>
          <w:sz w:val="22"/>
          <w:szCs w:val="22"/>
        </w:rPr>
        <w:t>SUPPLEMENTAL INFORMATION</w:t>
      </w:r>
      <w:r w:rsidRPr="00135969">
        <w:rPr>
          <w:rFonts w:asciiTheme="minorHAnsi" w:hAnsiTheme="minorHAnsi"/>
          <w:b/>
          <w:sz w:val="22"/>
          <w:szCs w:val="22"/>
        </w:rPr>
        <w:t xml:space="preserve"> 1</w:t>
      </w:r>
      <w:r w:rsidRPr="00135969">
        <w:rPr>
          <w:rFonts w:asciiTheme="minorHAnsi" w:hAnsiTheme="minorHAnsi"/>
          <w:sz w:val="22"/>
          <w:szCs w:val="22"/>
        </w:rPr>
        <w:t xml:space="preserve">. A template for the worksheet used to record relevant biological information for each species is provided in </w:t>
      </w:r>
      <w:r w:rsidR="00332D22">
        <w:rPr>
          <w:rFonts w:asciiTheme="minorHAnsi" w:hAnsiTheme="minorHAnsi"/>
          <w:b/>
          <w:sz w:val="22"/>
          <w:szCs w:val="22"/>
        </w:rPr>
        <w:t>SUPPLEMENTAL INFORMATION</w:t>
      </w:r>
      <w:r w:rsidRPr="00135969">
        <w:rPr>
          <w:rFonts w:asciiTheme="minorHAnsi" w:hAnsiTheme="minorHAnsi"/>
          <w:b/>
          <w:sz w:val="22"/>
          <w:szCs w:val="22"/>
        </w:rPr>
        <w:t xml:space="preserve"> 2</w:t>
      </w:r>
      <w:r w:rsidRPr="00135969">
        <w:rPr>
          <w:rFonts w:asciiTheme="minorHAnsi" w:hAnsiTheme="minorHAnsi"/>
          <w:sz w:val="22"/>
          <w:szCs w:val="22"/>
        </w:rPr>
        <w:t xml:space="preserve">. </w:t>
      </w:r>
      <w:r w:rsidR="00332D22">
        <w:rPr>
          <w:rFonts w:asciiTheme="minorHAnsi" w:hAnsiTheme="minorHAnsi"/>
          <w:b/>
          <w:sz w:val="22"/>
          <w:szCs w:val="22"/>
        </w:rPr>
        <w:t>SUPPLEMENTAL INFORMATION</w:t>
      </w:r>
      <w:r w:rsidRPr="00135969">
        <w:rPr>
          <w:rFonts w:asciiTheme="minorHAnsi" w:hAnsiTheme="minorHAnsi"/>
          <w:b/>
          <w:sz w:val="22"/>
          <w:szCs w:val="22"/>
        </w:rPr>
        <w:t xml:space="preserve"> 3 </w:t>
      </w:r>
      <w:r w:rsidRPr="00135969">
        <w:rPr>
          <w:rFonts w:asciiTheme="minorHAnsi" w:hAnsiTheme="minorHAnsi"/>
          <w:sz w:val="22"/>
          <w:szCs w:val="22"/>
        </w:rPr>
        <w:t>contains the completed worksheets containing biological information on each listed bird species or DPS. These worksheets were completed by Brian Anderson, Lewis Brown, Steve Carey, Kris Garber, Elyssa Arnold (formerly Gelmann), Jean Holmes, and Valerie Woodard; and reviewed by Jean Holmes, with some assistance from Kris Garber.</w:t>
      </w:r>
    </w:p>
    <w:p w14:paraId="0F173404" w14:textId="77777777" w:rsidR="00C67856" w:rsidRPr="00135969" w:rsidRDefault="00C67856">
      <w:pPr>
        <w:rPr>
          <w:rFonts w:asciiTheme="minorHAnsi" w:hAnsiTheme="minorHAnsi"/>
          <w:sz w:val="22"/>
          <w:szCs w:val="22"/>
        </w:rPr>
      </w:pPr>
    </w:p>
    <w:p w14:paraId="08333368" w14:textId="2A67CA20" w:rsidR="00C67856" w:rsidRPr="00135969" w:rsidRDefault="00A16F8C">
      <w:pPr>
        <w:rPr>
          <w:rFonts w:asciiTheme="minorHAnsi" w:hAnsiTheme="minorHAnsi"/>
          <w:sz w:val="22"/>
          <w:szCs w:val="22"/>
        </w:rPr>
      </w:pPr>
      <w:bookmarkStart w:id="0" w:name="h.30j0zll" w:colFirst="0" w:colLast="0"/>
      <w:bookmarkEnd w:id="0"/>
      <w:r w:rsidRPr="00135969">
        <w:rPr>
          <w:rFonts w:asciiTheme="minorHAnsi" w:hAnsiTheme="minorHAnsi"/>
          <w:sz w:val="22"/>
          <w:szCs w:val="22"/>
        </w:rPr>
        <w:t>At this time, there are a total of 9</w:t>
      </w:r>
      <w:r w:rsidR="00C7556B">
        <w:rPr>
          <w:rFonts w:asciiTheme="minorHAnsi" w:hAnsiTheme="minorHAnsi"/>
          <w:sz w:val="22"/>
          <w:szCs w:val="22"/>
        </w:rPr>
        <w:t>7</w:t>
      </w:r>
      <w:r w:rsidRPr="00135969">
        <w:rPr>
          <w:rFonts w:asciiTheme="minorHAnsi" w:hAnsiTheme="minorHAnsi"/>
          <w:sz w:val="22"/>
          <w:szCs w:val="22"/>
        </w:rPr>
        <w:t xml:space="preserve"> federally listed as endangered and threatened (listed) species, subspecies or populations of birds that are listed under the Endangered Species Act (ESA) and occur in the United States, its territories and its waters. In addition, there </w:t>
      </w:r>
      <w:r w:rsidR="00AE75E6">
        <w:rPr>
          <w:rFonts w:asciiTheme="minorHAnsi" w:hAnsiTheme="minorHAnsi"/>
          <w:sz w:val="22"/>
          <w:szCs w:val="22"/>
        </w:rPr>
        <w:t xml:space="preserve">are </w:t>
      </w:r>
      <w:r w:rsidR="00C7556B">
        <w:rPr>
          <w:rFonts w:asciiTheme="minorHAnsi" w:hAnsiTheme="minorHAnsi"/>
          <w:sz w:val="22"/>
          <w:szCs w:val="22"/>
        </w:rPr>
        <w:t>5</w:t>
      </w:r>
      <w:r w:rsidRPr="00135969">
        <w:rPr>
          <w:rFonts w:asciiTheme="minorHAnsi" w:hAnsiTheme="minorHAnsi"/>
          <w:sz w:val="22"/>
          <w:szCs w:val="22"/>
        </w:rPr>
        <w:t xml:space="preserve"> </w:t>
      </w:r>
      <w:proofErr w:type="gramStart"/>
      <w:r w:rsidRPr="00135969">
        <w:rPr>
          <w:rFonts w:asciiTheme="minorHAnsi" w:hAnsiTheme="minorHAnsi"/>
          <w:sz w:val="22"/>
          <w:szCs w:val="22"/>
        </w:rPr>
        <w:t>candidate</w:t>
      </w:r>
      <w:proofErr w:type="gramEnd"/>
      <w:r w:rsidR="00C7556B">
        <w:rPr>
          <w:rFonts w:asciiTheme="minorHAnsi" w:hAnsiTheme="minorHAnsi"/>
          <w:sz w:val="22"/>
          <w:szCs w:val="22"/>
        </w:rPr>
        <w:t>, proposed endangered and proposed threatened species</w:t>
      </w:r>
      <w:r w:rsidRPr="00135969">
        <w:rPr>
          <w:rFonts w:asciiTheme="minorHAnsi" w:hAnsiTheme="minorHAnsi"/>
          <w:sz w:val="22"/>
          <w:szCs w:val="22"/>
        </w:rPr>
        <w:t xml:space="preserve">. </w:t>
      </w:r>
      <w:r w:rsidR="00AE75E6">
        <w:rPr>
          <w:rFonts w:asciiTheme="minorHAnsi" w:hAnsiTheme="minorHAnsi"/>
          <w:sz w:val="22"/>
          <w:szCs w:val="22"/>
        </w:rPr>
        <w:t>In addition to the 9</w:t>
      </w:r>
      <w:r w:rsidR="00C7556B">
        <w:rPr>
          <w:rFonts w:asciiTheme="minorHAnsi" w:hAnsiTheme="minorHAnsi"/>
          <w:sz w:val="22"/>
          <w:szCs w:val="22"/>
        </w:rPr>
        <w:t>7</w:t>
      </w:r>
      <w:r w:rsidR="00AE75E6">
        <w:rPr>
          <w:rFonts w:asciiTheme="minorHAnsi" w:hAnsiTheme="minorHAnsi"/>
          <w:sz w:val="22"/>
          <w:szCs w:val="22"/>
        </w:rPr>
        <w:t xml:space="preserve"> listed species and </w:t>
      </w:r>
      <w:r w:rsidR="00C7556B">
        <w:rPr>
          <w:rFonts w:asciiTheme="minorHAnsi" w:hAnsiTheme="minorHAnsi"/>
          <w:sz w:val="22"/>
          <w:szCs w:val="22"/>
        </w:rPr>
        <w:t>5</w:t>
      </w:r>
      <w:r w:rsidR="00AE75E6">
        <w:rPr>
          <w:rFonts w:asciiTheme="minorHAnsi" w:hAnsiTheme="minorHAnsi"/>
          <w:sz w:val="22"/>
          <w:szCs w:val="22"/>
        </w:rPr>
        <w:t xml:space="preserve"> candidates</w:t>
      </w:r>
      <w:r w:rsidR="00C7556B">
        <w:rPr>
          <w:rFonts w:asciiTheme="minorHAnsi" w:hAnsiTheme="minorHAnsi"/>
          <w:sz w:val="22"/>
          <w:szCs w:val="22"/>
        </w:rPr>
        <w:t>/proposed</w:t>
      </w:r>
      <w:r w:rsidR="00AE75E6">
        <w:rPr>
          <w:rFonts w:asciiTheme="minorHAnsi" w:hAnsiTheme="minorHAnsi"/>
          <w:sz w:val="22"/>
          <w:szCs w:val="22"/>
        </w:rPr>
        <w:t>,</w:t>
      </w:r>
      <w:r w:rsidRPr="00135969">
        <w:rPr>
          <w:rFonts w:asciiTheme="minorHAnsi" w:hAnsiTheme="minorHAnsi"/>
          <w:sz w:val="22"/>
          <w:szCs w:val="22"/>
        </w:rPr>
        <w:t xml:space="preserve"> </w:t>
      </w:r>
      <w:r w:rsidR="00C7556B">
        <w:rPr>
          <w:rFonts w:asciiTheme="minorHAnsi" w:hAnsiTheme="minorHAnsi"/>
          <w:sz w:val="22"/>
          <w:szCs w:val="22"/>
        </w:rPr>
        <w:t xml:space="preserve">there </w:t>
      </w:r>
      <w:r w:rsidRPr="00135969">
        <w:rPr>
          <w:rFonts w:asciiTheme="minorHAnsi" w:hAnsiTheme="minorHAnsi"/>
          <w:sz w:val="22"/>
          <w:szCs w:val="22"/>
        </w:rPr>
        <w:t>are also 6 listings that are considered non-essential, experimental populations. These species will be considered in the national level risk assessments for chlorpyrifos, diazinon,</w:t>
      </w:r>
      <w:r w:rsidR="00591D3C">
        <w:rPr>
          <w:rFonts w:asciiTheme="minorHAnsi" w:hAnsiTheme="minorHAnsi"/>
          <w:sz w:val="22"/>
          <w:szCs w:val="22"/>
        </w:rPr>
        <w:t xml:space="preserve"> and malathion </w:t>
      </w:r>
      <w:r w:rsidRPr="00135969">
        <w:rPr>
          <w:rFonts w:asciiTheme="minorHAnsi" w:hAnsiTheme="minorHAnsi"/>
          <w:sz w:val="22"/>
          <w:szCs w:val="22"/>
        </w:rPr>
        <w:t>(</w:t>
      </w:r>
      <w:r w:rsidRPr="00135969">
        <w:rPr>
          <w:rFonts w:asciiTheme="minorHAnsi" w:hAnsiTheme="minorHAnsi"/>
          <w:b/>
          <w:sz w:val="22"/>
          <w:szCs w:val="22"/>
        </w:rPr>
        <w:t xml:space="preserve">Table </w:t>
      </w:r>
      <w:r w:rsidR="00332D22">
        <w:rPr>
          <w:rFonts w:asciiTheme="minorHAnsi" w:hAnsiTheme="minorHAnsi"/>
          <w:b/>
          <w:sz w:val="22"/>
          <w:szCs w:val="22"/>
        </w:rPr>
        <w:t>A 1-16.</w:t>
      </w:r>
      <w:r w:rsidRPr="00135969">
        <w:rPr>
          <w:rFonts w:asciiTheme="minorHAnsi" w:hAnsiTheme="minorHAnsi"/>
          <w:b/>
          <w:sz w:val="22"/>
          <w:szCs w:val="22"/>
        </w:rPr>
        <w:t>1</w:t>
      </w:r>
      <w:r w:rsidRPr="00135969">
        <w:rPr>
          <w:rFonts w:asciiTheme="minorHAnsi" w:hAnsiTheme="minorHAnsi"/>
          <w:sz w:val="22"/>
          <w:szCs w:val="22"/>
        </w:rPr>
        <w:t>). This assessment does not consider species listed as “foreign”. This is because they occur outside of the action area for pesticide registrations in the US.</w:t>
      </w:r>
    </w:p>
    <w:p w14:paraId="2F47C7DE" w14:textId="77777777" w:rsidR="00C67856" w:rsidRPr="00135969" w:rsidRDefault="00C67856">
      <w:pPr>
        <w:rPr>
          <w:rFonts w:asciiTheme="minorHAnsi" w:hAnsiTheme="minorHAnsi"/>
          <w:sz w:val="22"/>
          <w:szCs w:val="22"/>
        </w:rPr>
      </w:pPr>
    </w:p>
    <w:p w14:paraId="6FCB5421"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666776F0" w14:textId="77777777" w:rsidR="00C67856" w:rsidRPr="00135969" w:rsidRDefault="00C67856">
      <w:pPr>
        <w:rPr>
          <w:rFonts w:asciiTheme="minorHAnsi" w:hAnsiTheme="minorHAnsi"/>
          <w:sz w:val="22"/>
          <w:szCs w:val="22"/>
        </w:rPr>
      </w:pPr>
    </w:p>
    <w:p w14:paraId="2A4AC642" w14:textId="77777777" w:rsidR="00C67856" w:rsidRPr="00135969" w:rsidRDefault="00C67856">
      <w:pPr>
        <w:rPr>
          <w:rFonts w:asciiTheme="minorHAnsi" w:hAnsiTheme="minorHAnsi"/>
          <w:sz w:val="22"/>
          <w:szCs w:val="22"/>
        </w:rPr>
      </w:pPr>
    </w:p>
    <w:p w14:paraId="11A48920" w14:textId="39034A42" w:rsidR="00C67856" w:rsidRPr="00135969" w:rsidRDefault="00A16F8C">
      <w:pPr>
        <w:rPr>
          <w:rFonts w:asciiTheme="minorHAnsi" w:hAnsiTheme="minorHAnsi"/>
          <w:sz w:val="22"/>
          <w:szCs w:val="22"/>
        </w:rPr>
      </w:pPr>
      <w:r w:rsidRPr="00135969">
        <w:rPr>
          <w:rFonts w:asciiTheme="minorHAnsi" w:hAnsiTheme="minorHAnsi"/>
          <w:b/>
          <w:sz w:val="22"/>
          <w:szCs w:val="22"/>
        </w:rPr>
        <w:t xml:space="preserve">Table </w:t>
      </w:r>
      <w:r w:rsidR="00332D22">
        <w:rPr>
          <w:rFonts w:asciiTheme="minorHAnsi" w:hAnsiTheme="minorHAnsi"/>
          <w:b/>
          <w:sz w:val="22"/>
          <w:szCs w:val="22"/>
        </w:rPr>
        <w:t>A 1-16.</w:t>
      </w:r>
      <w:r w:rsidRPr="00135969">
        <w:rPr>
          <w:rFonts w:asciiTheme="minorHAnsi" w:hAnsiTheme="minorHAnsi"/>
          <w:b/>
          <w:sz w:val="22"/>
          <w:szCs w:val="22"/>
        </w:rPr>
        <w:t>1. Number of listed birds by status.</w:t>
      </w:r>
    </w:p>
    <w:tbl>
      <w:tblPr>
        <w:tblStyle w:val="a"/>
        <w:tblW w:w="666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2700"/>
      </w:tblGrid>
      <w:tr w:rsidR="00C67856" w:rsidRPr="00135969" w14:paraId="46DDD0F3" w14:textId="77777777" w:rsidTr="00AE75E6">
        <w:trPr>
          <w:trHeight w:val="20"/>
        </w:trPr>
        <w:tc>
          <w:tcPr>
            <w:tcW w:w="3960" w:type="dxa"/>
            <w:shd w:val="clear" w:color="auto" w:fill="FFFFFF"/>
            <w:tcMar>
              <w:top w:w="72" w:type="dxa"/>
              <w:left w:w="144" w:type="dxa"/>
              <w:bottom w:w="72" w:type="dxa"/>
              <w:right w:w="144" w:type="dxa"/>
            </w:tcMar>
          </w:tcPr>
          <w:p w14:paraId="702D5E79" w14:textId="77777777" w:rsidR="00C67856" w:rsidRPr="00135969" w:rsidRDefault="00A16F8C">
            <w:pPr>
              <w:contextualSpacing w:val="0"/>
              <w:rPr>
                <w:rFonts w:asciiTheme="minorHAnsi" w:hAnsiTheme="minorHAnsi"/>
                <w:sz w:val="22"/>
                <w:szCs w:val="22"/>
              </w:rPr>
            </w:pPr>
            <w:r w:rsidRPr="00135969">
              <w:rPr>
                <w:rFonts w:asciiTheme="minorHAnsi" w:hAnsiTheme="minorHAnsi"/>
                <w:b/>
                <w:sz w:val="22"/>
                <w:szCs w:val="22"/>
              </w:rPr>
              <w:t>Status</w:t>
            </w:r>
          </w:p>
        </w:tc>
        <w:tc>
          <w:tcPr>
            <w:tcW w:w="2700" w:type="dxa"/>
            <w:shd w:val="clear" w:color="auto" w:fill="FFFFFF"/>
            <w:tcMar>
              <w:top w:w="72" w:type="dxa"/>
              <w:left w:w="144" w:type="dxa"/>
              <w:bottom w:w="72" w:type="dxa"/>
              <w:right w:w="144" w:type="dxa"/>
            </w:tcMar>
          </w:tcPr>
          <w:p w14:paraId="178E3D9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b/>
                <w:sz w:val="22"/>
                <w:szCs w:val="22"/>
              </w:rPr>
              <w:t>Number of listings</w:t>
            </w:r>
          </w:p>
        </w:tc>
      </w:tr>
      <w:tr w:rsidR="00C67856" w:rsidRPr="00135969" w14:paraId="6C27B88C" w14:textId="77777777" w:rsidTr="00AE75E6">
        <w:trPr>
          <w:trHeight w:val="20"/>
        </w:trPr>
        <w:tc>
          <w:tcPr>
            <w:tcW w:w="3960" w:type="dxa"/>
            <w:shd w:val="clear" w:color="auto" w:fill="FFFFFF"/>
            <w:tcMar>
              <w:top w:w="72" w:type="dxa"/>
              <w:left w:w="144" w:type="dxa"/>
              <w:bottom w:w="72" w:type="dxa"/>
              <w:right w:w="144" w:type="dxa"/>
            </w:tcMar>
          </w:tcPr>
          <w:p w14:paraId="46A5E739"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Endangered</w:t>
            </w:r>
          </w:p>
        </w:tc>
        <w:tc>
          <w:tcPr>
            <w:tcW w:w="2700" w:type="dxa"/>
            <w:shd w:val="clear" w:color="auto" w:fill="FFFFFF"/>
            <w:tcMar>
              <w:top w:w="72" w:type="dxa"/>
              <w:left w:w="144" w:type="dxa"/>
              <w:bottom w:w="72" w:type="dxa"/>
              <w:right w:w="144" w:type="dxa"/>
            </w:tcMar>
          </w:tcPr>
          <w:p w14:paraId="65A45397" w14:textId="2D6C825C" w:rsidR="00C67856" w:rsidRPr="00135969" w:rsidRDefault="00A16F8C" w:rsidP="00C7556B">
            <w:pPr>
              <w:contextualSpacing w:val="0"/>
              <w:jc w:val="center"/>
              <w:rPr>
                <w:rFonts w:asciiTheme="minorHAnsi" w:hAnsiTheme="minorHAnsi"/>
                <w:sz w:val="22"/>
                <w:szCs w:val="22"/>
              </w:rPr>
            </w:pPr>
            <w:r w:rsidRPr="00135969">
              <w:rPr>
                <w:rFonts w:asciiTheme="minorHAnsi" w:hAnsiTheme="minorHAnsi"/>
                <w:sz w:val="22"/>
                <w:szCs w:val="22"/>
              </w:rPr>
              <w:t>7</w:t>
            </w:r>
            <w:r w:rsidR="00C7556B">
              <w:rPr>
                <w:rFonts w:asciiTheme="minorHAnsi" w:hAnsiTheme="minorHAnsi"/>
                <w:sz w:val="22"/>
                <w:szCs w:val="22"/>
              </w:rPr>
              <w:t>7</w:t>
            </w:r>
          </w:p>
        </w:tc>
      </w:tr>
      <w:tr w:rsidR="00C67856" w:rsidRPr="00135969" w14:paraId="74EAE1CA" w14:textId="77777777" w:rsidTr="00AE75E6">
        <w:trPr>
          <w:trHeight w:val="20"/>
        </w:trPr>
        <w:tc>
          <w:tcPr>
            <w:tcW w:w="3960" w:type="dxa"/>
            <w:shd w:val="clear" w:color="auto" w:fill="FFFFFF"/>
            <w:tcMar>
              <w:top w:w="72" w:type="dxa"/>
              <w:left w:w="144" w:type="dxa"/>
              <w:bottom w:w="72" w:type="dxa"/>
              <w:right w:w="144" w:type="dxa"/>
            </w:tcMar>
          </w:tcPr>
          <w:p w14:paraId="4ADFB3E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Threatened</w:t>
            </w:r>
          </w:p>
        </w:tc>
        <w:tc>
          <w:tcPr>
            <w:tcW w:w="2700" w:type="dxa"/>
            <w:shd w:val="clear" w:color="auto" w:fill="FFFFFF"/>
            <w:tcMar>
              <w:top w:w="72" w:type="dxa"/>
              <w:left w:w="144" w:type="dxa"/>
              <w:bottom w:w="72" w:type="dxa"/>
              <w:right w:w="144" w:type="dxa"/>
            </w:tcMar>
          </w:tcPr>
          <w:p w14:paraId="0305145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20</w:t>
            </w:r>
          </w:p>
        </w:tc>
      </w:tr>
      <w:tr w:rsidR="00C67856" w:rsidRPr="00135969" w14:paraId="480622C2" w14:textId="77777777" w:rsidTr="00AE75E6">
        <w:trPr>
          <w:trHeight w:val="20"/>
        </w:trPr>
        <w:tc>
          <w:tcPr>
            <w:tcW w:w="3960" w:type="dxa"/>
            <w:shd w:val="clear" w:color="auto" w:fill="FFFFFF"/>
            <w:tcMar>
              <w:top w:w="72" w:type="dxa"/>
              <w:left w:w="144" w:type="dxa"/>
              <w:bottom w:w="72" w:type="dxa"/>
              <w:right w:w="144" w:type="dxa"/>
            </w:tcMar>
          </w:tcPr>
          <w:p w14:paraId="439D83D7"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Candidate</w:t>
            </w:r>
          </w:p>
        </w:tc>
        <w:tc>
          <w:tcPr>
            <w:tcW w:w="2700" w:type="dxa"/>
            <w:shd w:val="clear" w:color="auto" w:fill="FFFFFF"/>
            <w:tcMar>
              <w:top w:w="72" w:type="dxa"/>
              <w:left w:w="144" w:type="dxa"/>
              <w:bottom w:w="72" w:type="dxa"/>
              <w:right w:w="144" w:type="dxa"/>
            </w:tcMar>
          </w:tcPr>
          <w:p w14:paraId="0CD7A5F3" w14:textId="7C11AFDB" w:rsidR="00C67856" w:rsidRPr="00135969" w:rsidRDefault="00C7556B">
            <w:pPr>
              <w:contextualSpacing w:val="0"/>
              <w:jc w:val="center"/>
              <w:rPr>
                <w:rFonts w:asciiTheme="minorHAnsi" w:hAnsiTheme="minorHAnsi"/>
                <w:sz w:val="22"/>
                <w:szCs w:val="22"/>
              </w:rPr>
            </w:pPr>
            <w:r>
              <w:rPr>
                <w:rFonts w:asciiTheme="minorHAnsi" w:hAnsiTheme="minorHAnsi"/>
                <w:sz w:val="22"/>
                <w:szCs w:val="22"/>
              </w:rPr>
              <w:t>2</w:t>
            </w:r>
          </w:p>
        </w:tc>
      </w:tr>
      <w:tr w:rsidR="00C7556B" w:rsidRPr="00135969" w14:paraId="3AC26C4F" w14:textId="77777777" w:rsidTr="00AE75E6">
        <w:trPr>
          <w:trHeight w:val="20"/>
        </w:trPr>
        <w:tc>
          <w:tcPr>
            <w:tcW w:w="3960" w:type="dxa"/>
            <w:shd w:val="clear" w:color="auto" w:fill="FFFFFF"/>
            <w:tcMar>
              <w:top w:w="72" w:type="dxa"/>
              <w:left w:w="144" w:type="dxa"/>
              <w:bottom w:w="72" w:type="dxa"/>
              <w:right w:w="144" w:type="dxa"/>
            </w:tcMar>
          </w:tcPr>
          <w:p w14:paraId="1291ED38" w14:textId="47DA665F" w:rsidR="00C7556B" w:rsidRPr="00135969" w:rsidRDefault="00C7556B">
            <w:pPr>
              <w:rPr>
                <w:rFonts w:asciiTheme="minorHAnsi" w:hAnsiTheme="minorHAnsi"/>
                <w:sz w:val="22"/>
                <w:szCs w:val="22"/>
              </w:rPr>
            </w:pPr>
            <w:r>
              <w:rPr>
                <w:rFonts w:asciiTheme="minorHAnsi" w:hAnsiTheme="minorHAnsi"/>
                <w:sz w:val="22"/>
                <w:szCs w:val="22"/>
              </w:rPr>
              <w:t>Proposed Endangered</w:t>
            </w:r>
          </w:p>
        </w:tc>
        <w:tc>
          <w:tcPr>
            <w:tcW w:w="2700" w:type="dxa"/>
            <w:shd w:val="clear" w:color="auto" w:fill="FFFFFF"/>
            <w:tcMar>
              <w:top w:w="72" w:type="dxa"/>
              <w:left w:w="144" w:type="dxa"/>
              <w:bottom w:w="72" w:type="dxa"/>
              <w:right w:w="144" w:type="dxa"/>
            </w:tcMar>
          </w:tcPr>
          <w:p w14:paraId="03464B46" w14:textId="4C635EAD" w:rsidR="00C7556B" w:rsidRDefault="00C7556B">
            <w:pPr>
              <w:jc w:val="center"/>
              <w:rPr>
                <w:rFonts w:asciiTheme="minorHAnsi" w:hAnsiTheme="minorHAnsi"/>
                <w:sz w:val="22"/>
                <w:szCs w:val="22"/>
              </w:rPr>
            </w:pPr>
            <w:r>
              <w:rPr>
                <w:rFonts w:asciiTheme="minorHAnsi" w:hAnsiTheme="minorHAnsi"/>
                <w:sz w:val="22"/>
                <w:szCs w:val="22"/>
              </w:rPr>
              <w:t>3</w:t>
            </w:r>
          </w:p>
        </w:tc>
      </w:tr>
      <w:tr w:rsidR="00C7556B" w:rsidRPr="00135969" w14:paraId="02021AE6" w14:textId="77777777" w:rsidTr="00AE75E6">
        <w:trPr>
          <w:trHeight w:val="20"/>
        </w:trPr>
        <w:tc>
          <w:tcPr>
            <w:tcW w:w="3960" w:type="dxa"/>
            <w:shd w:val="clear" w:color="auto" w:fill="FFFFFF"/>
            <w:tcMar>
              <w:top w:w="72" w:type="dxa"/>
              <w:left w:w="144" w:type="dxa"/>
              <w:bottom w:w="72" w:type="dxa"/>
              <w:right w:w="144" w:type="dxa"/>
            </w:tcMar>
          </w:tcPr>
          <w:p w14:paraId="0AF6E56D" w14:textId="161BDD09" w:rsidR="00C7556B" w:rsidRPr="00135969" w:rsidRDefault="00C7556B">
            <w:pPr>
              <w:rPr>
                <w:rFonts w:asciiTheme="minorHAnsi" w:hAnsiTheme="minorHAnsi"/>
                <w:sz w:val="22"/>
                <w:szCs w:val="22"/>
              </w:rPr>
            </w:pPr>
            <w:r>
              <w:rPr>
                <w:rFonts w:asciiTheme="minorHAnsi" w:hAnsiTheme="minorHAnsi"/>
                <w:sz w:val="22"/>
                <w:szCs w:val="22"/>
              </w:rPr>
              <w:t>Proposed Threatened</w:t>
            </w:r>
          </w:p>
        </w:tc>
        <w:tc>
          <w:tcPr>
            <w:tcW w:w="2700" w:type="dxa"/>
            <w:shd w:val="clear" w:color="auto" w:fill="FFFFFF"/>
            <w:tcMar>
              <w:top w:w="72" w:type="dxa"/>
              <w:left w:w="144" w:type="dxa"/>
              <w:bottom w:w="72" w:type="dxa"/>
              <w:right w:w="144" w:type="dxa"/>
            </w:tcMar>
          </w:tcPr>
          <w:p w14:paraId="3CCC3B0C" w14:textId="0546D7E2" w:rsidR="00C7556B" w:rsidRDefault="00C7556B">
            <w:pPr>
              <w:jc w:val="center"/>
              <w:rPr>
                <w:rFonts w:asciiTheme="minorHAnsi" w:hAnsiTheme="minorHAnsi"/>
                <w:sz w:val="22"/>
                <w:szCs w:val="22"/>
              </w:rPr>
            </w:pPr>
            <w:r>
              <w:rPr>
                <w:rFonts w:asciiTheme="minorHAnsi" w:hAnsiTheme="minorHAnsi"/>
                <w:sz w:val="22"/>
                <w:szCs w:val="22"/>
              </w:rPr>
              <w:t>1</w:t>
            </w:r>
          </w:p>
        </w:tc>
      </w:tr>
      <w:tr w:rsidR="00C67856" w:rsidRPr="00135969" w14:paraId="1F7CF383" w14:textId="77777777" w:rsidTr="00AE75E6">
        <w:trPr>
          <w:trHeight w:val="20"/>
        </w:trPr>
        <w:tc>
          <w:tcPr>
            <w:tcW w:w="3960" w:type="dxa"/>
            <w:shd w:val="clear" w:color="auto" w:fill="FFFFFF"/>
            <w:tcMar>
              <w:top w:w="72" w:type="dxa"/>
              <w:left w:w="144" w:type="dxa"/>
              <w:bottom w:w="72" w:type="dxa"/>
              <w:right w:w="144" w:type="dxa"/>
            </w:tcMar>
          </w:tcPr>
          <w:p w14:paraId="2E705142"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Non-essential, experimental population</w:t>
            </w:r>
          </w:p>
        </w:tc>
        <w:tc>
          <w:tcPr>
            <w:tcW w:w="2700" w:type="dxa"/>
            <w:shd w:val="clear" w:color="auto" w:fill="FFFFFF"/>
            <w:tcMar>
              <w:top w:w="72" w:type="dxa"/>
              <w:left w:w="144" w:type="dxa"/>
              <w:bottom w:w="72" w:type="dxa"/>
              <w:right w:w="144" w:type="dxa"/>
            </w:tcMar>
          </w:tcPr>
          <w:p w14:paraId="25EA103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6</w:t>
            </w:r>
          </w:p>
        </w:tc>
      </w:tr>
      <w:tr w:rsidR="00C67856" w:rsidRPr="00135969" w14:paraId="7550B255" w14:textId="77777777" w:rsidTr="00AE75E6">
        <w:trPr>
          <w:trHeight w:val="20"/>
        </w:trPr>
        <w:tc>
          <w:tcPr>
            <w:tcW w:w="3960" w:type="dxa"/>
            <w:shd w:val="clear" w:color="auto" w:fill="FFFFFF"/>
            <w:tcMar>
              <w:top w:w="72" w:type="dxa"/>
              <w:left w:w="144" w:type="dxa"/>
              <w:bottom w:w="72" w:type="dxa"/>
              <w:right w:w="144" w:type="dxa"/>
            </w:tcMar>
          </w:tcPr>
          <w:p w14:paraId="1796A0CA"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Total</w:t>
            </w:r>
          </w:p>
        </w:tc>
        <w:tc>
          <w:tcPr>
            <w:tcW w:w="2700" w:type="dxa"/>
            <w:shd w:val="clear" w:color="auto" w:fill="FFFFFF"/>
            <w:tcMar>
              <w:top w:w="72" w:type="dxa"/>
              <w:left w:w="144" w:type="dxa"/>
              <w:bottom w:w="72" w:type="dxa"/>
              <w:right w:w="144" w:type="dxa"/>
            </w:tcMar>
          </w:tcPr>
          <w:p w14:paraId="08A321B4" w14:textId="28200775" w:rsidR="00C67856" w:rsidRPr="00135969" w:rsidRDefault="00AE75E6" w:rsidP="00C7556B">
            <w:pPr>
              <w:contextualSpacing w:val="0"/>
              <w:jc w:val="center"/>
              <w:rPr>
                <w:rFonts w:asciiTheme="minorHAnsi" w:hAnsiTheme="minorHAnsi"/>
                <w:sz w:val="22"/>
                <w:szCs w:val="22"/>
              </w:rPr>
            </w:pPr>
            <w:r>
              <w:rPr>
                <w:rFonts w:asciiTheme="minorHAnsi" w:hAnsiTheme="minorHAnsi"/>
                <w:sz w:val="22"/>
                <w:szCs w:val="22"/>
              </w:rPr>
              <w:t>1</w:t>
            </w:r>
            <w:r w:rsidR="00C7556B">
              <w:rPr>
                <w:rFonts w:asciiTheme="minorHAnsi" w:hAnsiTheme="minorHAnsi"/>
                <w:sz w:val="22"/>
                <w:szCs w:val="22"/>
              </w:rPr>
              <w:t>09</w:t>
            </w:r>
          </w:p>
        </w:tc>
      </w:tr>
    </w:tbl>
    <w:p w14:paraId="33D64CB5" w14:textId="77777777" w:rsidR="00C67856" w:rsidRPr="00135969" w:rsidRDefault="00C67856">
      <w:pPr>
        <w:ind w:left="360"/>
        <w:rPr>
          <w:rFonts w:asciiTheme="minorHAnsi" w:hAnsiTheme="minorHAnsi"/>
          <w:sz w:val="22"/>
          <w:szCs w:val="22"/>
        </w:rPr>
      </w:pPr>
    </w:p>
    <w:p w14:paraId="3F498FE6" w14:textId="77777777" w:rsidR="00C67856" w:rsidRPr="00135969" w:rsidRDefault="00A16F8C">
      <w:pPr>
        <w:numPr>
          <w:ilvl w:val="0"/>
          <w:numId w:val="34"/>
        </w:numPr>
        <w:ind w:firstLine="0"/>
        <w:contextualSpacing/>
        <w:rPr>
          <w:rFonts w:asciiTheme="minorHAnsi" w:hAnsiTheme="minorHAnsi"/>
          <w:b/>
          <w:sz w:val="22"/>
          <w:szCs w:val="22"/>
        </w:rPr>
      </w:pPr>
      <w:r w:rsidRPr="00135969">
        <w:rPr>
          <w:rFonts w:asciiTheme="minorHAnsi" w:hAnsiTheme="minorHAnsi"/>
          <w:b/>
          <w:sz w:val="22"/>
          <w:szCs w:val="22"/>
        </w:rPr>
        <w:t>No Effect Determinations</w:t>
      </w:r>
    </w:p>
    <w:p w14:paraId="042243B9" w14:textId="77777777" w:rsidR="00C67856" w:rsidRPr="00135969" w:rsidRDefault="00C67856">
      <w:pPr>
        <w:rPr>
          <w:rFonts w:asciiTheme="minorHAnsi" w:hAnsiTheme="minorHAnsi"/>
          <w:sz w:val="22"/>
          <w:szCs w:val="22"/>
        </w:rPr>
      </w:pPr>
    </w:p>
    <w:p w14:paraId="318CC987" w14:textId="4E449EFE" w:rsidR="00C67856" w:rsidRPr="00135969" w:rsidRDefault="00A16F8C">
      <w:pPr>
        <w:rPr>
          <w:rFonts w:asciiTheme="minorHAnsi" w:hAnsiTheme="minorHAnsi"/>
          <w:sz w:val="22"/>
          <w:szCs w:val="22"/>
        </w:rPr>
      </w:pPr>
      <w:r w:rsidRPr="00135969">
        <w:rPr>
          <w:rFonts w:asciiTheme="minorHAnsi" w:hAnsiTheme="minorHAnsi"/>
          <w:sz w:val="22"/>
          <w:szCs w:val="22"/>
        </w:rPr>
        <w:t xml:space="preserve">“No Effect” determinations are made for five species. These species were excluded if they are presumed by the Fish and Wildlife Service to be extinct, if the species no longer occurs in the US, if the species has not been observed for decades in the US or the species exists only in captivity and has no designated critical habitat. Specific species that will be excluded from pesticide effects determinations and the reasons for exclusion are provided in </w:t>
      </w:r>
      <w:r w:rsidRPr="00135969">
        <w:rPr>
          <w:rFonts w:asciiTheme="minorHAnsi" w:hAnsiTheme="minorHAnsi"/>
          <w:b/>
          <w:sz w:val="22"/>
          <w:szCs w:val="22"/>
        </w:rPr>
        <w:t xml:space="preserve">Table </w:t>
      </w:r>
      <w:r w:rsidR="00332D22">
        <w:rPr>
          <w:rFonts w:asciiTheme="minorHAnsi" w:hAnsiTheme="minorHAnsi"/>
          <w:b/>
          <w:sz w:val="22"/>
          <w:szCs w:val="22"/>
        </w:rPr>
        <w:t>A 1-16.</w:t>
      </w:r>
      <w:r w:rsidRPr="00135969">
        <w:rPr>
          <w:rFonts w:asciiTheme="minorHAnsi" w:hAnsiTheme="minorHAnsi"/>
          <w:b/>
          <w:sz w:val="22"/>
          <w:szCs w:val="22"/>
        </w:rPr>
        <w:t>2</w:t>
      </w:r>
      <w:r w:rsidRPr="00135969">
        <w:rPr>
          <w:rFonts w:asciiTheme="minorHAnsi" w:hAnsiTheme="minorHAnsi"/>
          <w:sz w:val="22"/>
          <w:szCs w:val="22"/>
        </w:rPr>
        <w:t xml:space="preserve">. </w:t>
      </w:r>
    </w:p>
    <w:p w14:paraId="011C182A" w14:textId="77777777" w:rsidR="00C67856" w:rsidRPr="00135969" w:rsidRDefault="00C67856">
      <w:pPr>
        <w:rPr>
          <w:rFonts w:asciiTheme="minorHAnsi" w:hAnsiTheme="minorHAnsi"/>
          <w:sz w:val="22"/>
          <w:szCs w:val="22"/>
        </w:rPr>
      </w:pPr>
    </w:p>
    <w:p w14:paraId="2DD7A7C0" w14:textId="39944805" w:rsidR="00C67856" w:rsidRPr="00135969" w:rsidRDefault="00A16F8C">
      <w:pPr>
        <w:rPr>
          <w:rFonts w:asciiTheme="minorHAnsi" w:hAnsiTheme="minorHAnsi"/>
          <w:sz w:val="22"/>
          <w:szCs w:val="22"/>
        </w:rPr>
      </w:pPr>
      <w:r w:rsidRPr="00135969">
        <w:rPr>
          <w:rFonts w:asciiTheme="minorHAnsi" w:hAnsiTheme="minorHAnsi"/>
          <w:b/>
          <w:sz w:val="22"/>
          <w:szCs w:val="22"/>
        </w:rPr>
        <w:t xml:space="preserve">Table </w:t>
      </w:r>
      <w:r w:rsidR="00332D22">
        <w:rPr>
          <w:rFonts w:asciiTheme="minorHAnsi" w:hAnsiTheme="minorHAnsi"/>
          <w:b/>
          <w:sz w:val="22"/>
          <w:szCs w:val="22"/>
        </w:rPr>
        <w:t>A 1-16.</w:t>
      </w:r>
      <w:r w:rsidRPr="00135969">
        <w:rPr>
          <w:rFonts w:asciiTheme="minorHAnsi" w:hAnsiTheme="minorHAnsi"/>
          <w:b/>
          <w:sz w:val="22"/>
          <w:szCs w:val="22"/>
        </w:rPr>
        <w:t>2. Species for which “No Effect” determinations are made.</w:t>
      </w:r>
    </w:p>
    <w:tbl>
      <w:tblPr>
        <w:tblStyle w:val="a0"/>
        <w:tblW w:w="948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809"/>
        <w:gridCol w:w="2160"/>
        <w:gridCol w:w="986"/>
        <w:gridCol w:w="4525"/>
      </w:tblGrid>
      <w:tr w:rsidR="00C67856" w:rsidRPr="00135969" w14:paraId="098B37D6" w14:textId="77777777" w:rsidTr="00C42829">
        <w:trPr>
          <w:trHeight w:val="280"/>
          <w:jc w:val="right"/>
        </w:trPr>
        <w:tc>
          <w:tcPr>
            <w:tcW w:w="1809" w:type="dxa"/>
            <w:shd w:val="clear" w:color="auto" w:fill="FFFFFF"/>
            <w:vAlign w:val="center"/>
          </w:tcPr>
          <w:p w14:paraId="454B35D6" w14:textId="77777777" w:rsidR="00C67856" w:rsidRPr="00135969" w:rsidRDefault="00A16F8C">
            <w:pPr>
              <w:contextualSpacing w:val="0"/>
              <w:rPr>
                <w:rFonts w:asciiTheme="minorHAnsi" w:hAnsiTheme="minorHAnsi"/>
                <w:sz w:val="22"/>
                <w:szCs w:val="22"/>
              </w:rPr>
            </w:pPr>
            <w:r w:rsidRPr="00135969">
              <w:rPr>
                <w:rFonts w:asciiTheme="minorHAnsi" w:hAnsiTheme="minorHAnsi"/>
                <w:b/>
                <w:i/>
                <w:sz w:val="22"/>
                <w:szCs w:val="22"/>
              </w:rPr>
              <w:t>Scientific Name</w:t>
            </w:r>
          </w:p>
        </w:tc>
        <w:tc>
          <w:tcPr>
            <w:tcW w:w="2160" w:type="dxa"/>
            <w:shd w:val="clear" w:color="auto" w:fill="FFFFFF"/>
            <w:vAlign w:val="center"/>
          </w:tcPr>
          <w:p w14:paraId="715D23D9" w14:textId="77777777" w:rsidR="00C67856" w:rsidRPr="00135969" w:rsidRDefault="00A16F8C">
            <w:pPr>
              <w:contextualSpacing w:val="0"/>
              <w:rPr>
                <w:rFonts w:asciiTheme="minorHAnsi" w:hAnsiTheme="minorHAnsi"/>
                <w:sz w:val="22"/>
                <w:szCs w:val="22"/>
              </w:rPr>
            </w:pPr>
            <w:r w:rsidRPr="00135969">
              <w:rPr>
                <w:rFonts w:asciiTheme="minorHAnsi" w:hAnsiTheme="minorHAnsi"/>
                <w:b/>
                <w:sz w:val="22"/>
                <w:szCs w:val="22"/>
              </w:rPr>
              <w:t xml:space="preserve">Common Name </w:t>
            </w:r>
          </w:p>
        </w:tc>
        <w:tc>
          <w:tcPr>
            <w:tcW w:w="986" w:type="dxa"/>
            <w:shd w:val="clear" w:color="auto" w:fill="FFFFFF"/>
            <w:vAlign w:val="center"/>
          </w:tcPr>
          <w:p w14:paraId="1D3540E8" w14:textId="77777777" w:rsidR="00C67856" w:rsidRPr="00135969" w:rsidRDefault="00A16F8C">
            <w:pPr>
              <w:contextualSpacing w:val="0"/>
              <w:rPr>
                <w:rFonts w:asciiTheme="minorHAnsi" w:hAnsiTheme="minorHAnsi"/>
                <w:sz w:val="22"/>
                <w:szCs w:val="22"/>
              </w:rPr>
            </w:pPr>
            <w:r w:rsidRPr="00135969">
              <w:rPr>
                <w:rFonts w:asciiTheme="minorHAnsi" w:hAnsiTheme="minorHAnsi"/>
                <w:b/>
                <w:sz w:val="22"/>
                <w:szCs w:val="22"/>
              </w:rPr>
              <w:t>Listing*</w:t>
            </w:r>
          </w:p>
        </w:tc>
        <w:tc>
          <w:tcPr>
            <w:tcW w:w="4525" w:type="dxa"/>
            <w:shd w:val="clear" w:color="auto" w:fill="FFFFFF"/>
            <w:vAlign w:val="center"/>
          </w:tcPr>
          <w:p w14:paraId="1F07CE8A" w14:textId="77777777" w:rsidR="00C67856" w:rsidRPr="00135969" w:rsidRDefault="00A16F8C">
            <w:pPr>
              <w:contextualSpacing w:val="0"/>
              <w:rPr>
                <w:rFonts w:asciiTheme="minorHAnsi" w:hAnsiTheme="minorHAnsi"/>
                <w:sz w:val="22"/>
                <w:szCs w:val="22"/>
              </w:rPr>
            </w:pPr>
            <w:r w:rsidRPr="00135969">
              <w:rPr>
                <w:rFonts w:asciiTheme="minorHAnsi" w:hAnsiTheme="minorHAnsi"/>
                <w:b/>
                <w:sz w:val="22"/>
                <w:szCs w:val="22"/>
              </w:rPr>
              <w:t>Rationale for “No Effect” determination</w:t>
            </w:r>
          </w:p>
        </w:tc>
      </w:tr>
      <w:tr w:rsidR="00C67856" w:rsidRPr="00135969" w14:paraId="3152A918" w14:textId="77777777" w:rsidTr="00C42829">
        <w:trPr>
          <w:trHeight w:val="280"/>
          <w:jc w:val="right"/>
        </w:trPr>
        <w:tc>
          <w:tcPr>
            <w:tcW w:w="1809" w:type="dxa"/>
            <w:shd w:val="clear" w:color="auto" w:fill="FFFFFF"/>
            <w:vAlign w:val="center"/>
          </w:tcPr>
          <w:p w14:paraId="3CE9CCF5"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Corvus hawaiiensis</w:t>
            </w:r>
          </w:p>
        </w:tc>
        <w:tc>
          <w:tcPr>
            <w:tcW w:w="2160" w:type="dxa"/>
            <w:shd w:val="clear" w:color="auto" w:fill="FFFFFF"/>
            <w:vAlign w:val="center"/>
          </w:tcPr>
          <w:p w14:paraId="7068A007"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Hawaiian crow (='alala)</w:t>
            </w:r>
          </w:p>
        </w:tc>
        <w:tc>
          <w:tcPr>
            <w:tcW w:w="986" w:type="dxa"/>
            <w:shd w:val="clear" w:color="auto" w:fill="FFFFFF"/>
            <w:vAlign w:val="center"/>
          </w:tcPr>
          <w:p w14:paraId="78D0224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E</w:t>
            </w:r>
          </w:p>
        </w:tc>
        <w:tc>
          <w:tcPr>
            <w:tcW w:w="4525" w:type="dxa"/>
            <w:shd w:val="clear" w:color="auto" w:fill="FFFFFF"/>
            <w:vAlign w:val="center"/>
          </w:tcPr>
          <w:p w14:paraId="63BEFF3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Exists only in captivity, no designated critical habitat.</w:t>
            </w:r>
          </w:p>
        </w:tc>
      </w:tr>
      <w:tr w:rsidR="00C67856" w:rsidRPr="00135969" w14:paraId="2E3B3BFA" w14:textId="77777777" w:rsidTr="00C42829">
        <w:trPr>
          <w:trHeight w:val="280"/>
          <w:jc w:val="right"/>
        </w:trPr>
        <w:tc>
          <w:tcPr>
            <w:tcW w:w="1809" w:type="dxa"/>
            <w:shd w:val="clear" w:color="auto" w:fill="FFFFFF"/>
            <w:vAlign w:val="center"/>
          </w:tcPr>
          <w:p w14:paraId="4B2DC0B4"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Corvus leucognaphalus</w:t>
            </w:r>
          </w:p>
        </w:tc>
        <w:tc>
          <w:tcPr>
            <w:tcW w:w="2160" w:type="dxa"/>
            <w:shd w:val="clear" w:color="auto" w:fill="FFFFFF"/>
            <w:vAlign w:val="center"/>
          </w:tcPr>
          <w:p w14:paraId="3546A21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White necked crow</w:t>
            </w:r>
          </w:p>
        </w:tc>
        <w:tc>
          <w:tcPr>
            <w:tcW w:w="986" w:type="dxa"/>
            <w:shd w:val="clear" w:color="auto" w:fill="FFFFFF"/>
            <w:vAlign w:val="center"/>
          </w:tcPr>
          <w:p w14:paraId="71C4367F"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E</w:t>
            </w:r>
          </w:p>
        </w:tc>
        <w:tc>
          <w:tcPr>
            <w:tcW w:w="4525" w:type="dxa"/>
            <w:shd w:val="clear" w:color="auto" w:fill="FFFFFF"/>
            <w:vAlign w:val="center"/>
          </w:tcPr>
          <w:p w14:paraId="0F6B9B8D" w14:textId="7DA3F7DE" w:rsidR="00C67856" w:rsidRPr="00135969" w:rsidRDefault="00AE75E6">
            <w:pPr>
              <w:contextualSpacing w:val="0"/>
              <w:rPr>
                <w:rFonts w:asciiTheme="minorHAnsi" w:hAnsiTheme="minorHAnsi"/>
                <w:sz w:val="22"/>
                <w:szCs w:val="22"/>
              </w:rPr>
            </w:pPr>
            <w:r>
              <w:rPr>
                <w:rFonts w:asciiTheme="minorHAnsi" w:hAnsiTheme="minorHAnsi"/>
                <w:sz w:val="22"/>
                <w:szCs w:val="22"/>
              </w:rPr>
              <w:t>Extirpated from the United States.</w:t>
            </w:r>
            <w:r w:rsidR="00A16F8C" w:rsidRPr="00135969">
              <w:rPr>
                <w:rFonts w:asciiTheme="minorHAnsi" w:hAnsiTheme="minorHAnsi"/>
                <w:sz w:val="22"/>
                <w:szCs w:val="22"/>
              </w:rPr>
              <w:t xml:space="preserve"> No designated critical habitat.</w:t>
            </w:r>
          </w:p>
        </w:tc>
      </w:tr>
      <w:tr w:rsidR="00C67856" w:rsidRPr="00135969" w14:paraId="706A237B" w14:textId="77777777" w:rsidTr="00C42829">
        <w:trPr>
          <w:trHeight w:val="280"/>
          <w:jc w:val="right"/>
        </w:trPr>
        <w:tc>
          <w:tcPr>
            <w:tcW w:w="1809" w:type="dxa"/>
            <w:shd w:val="clear" w:color="auto" w:fill="FFFFFF"/>
            <w:vAlign w:val="center"/>
          </w:tcPr>
          <w:p w14:paraId="3178B1CC"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Gymnomyza samoensis</w:t>
            </w:r>
            <w:r w:rsidRPr="00135969">
              <w:rPr>
                <w:rFonts w:asciiTheme="minorHAnsi" w:hAnsiTheme="minorHAnsi"/>
                <w:sz w:val="22"/>
                <w:szCs w:val="22"/>
              </w:rPr>
              <w:t xml:space="preserve"> </w:t>
            </w:r>
          </w:p>
        </w:tc>
        <w:tc>
          <w:tcPr>
            <w:tcW w:w="2160" w:type="dxa"/>
            <w:shd w:val="clear" w:color="auto" w:fill="FFFFFF"/>
            <w:vAlign w:val="center"/>
          </w:tcPr>
          <w:p w14:paraId="7E49BFF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ma’oma’o</w:t>
            </w:r>
          </w:p>
        </w:tc>
        <w:tc>
          <w:tcPr>
            <w:tcW w:w="986" w:type="dxa"/>
            <w:shd w:val="clear" w:color="auto" w:fill="FFFFFF"/>
            <w:vAlign w:val="center"/>
          </w:tcPr>
          <w:p w14:paraId="6E5747CA"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C</w:t>
            </w:r>
          </w:p>
        </w:tc>
        <w:tc>
          <w:tcPr>
            <w:tcW w:w="4525" w:type="dxa"/>
            <w:shd w:val="clear" w:color="auto" w:fill="FFFFFF"/>
            <w:vAlign w:val="center"/>
          </w:tcPr>
          <w:p w14:paraId="256A0C64" w14:textId="5C088C01"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 xml:space="preserve">USFWS believes that this species only occurs in Independent Samoa. Species previously occurred in American Samoa; </w:t>
            </w:r>
            <w:proofErr w:type="gramStart"/>
            <w:r w:rsidRPr="00135969">
              <w:rPr>
                <w:rFonts w:asciiTheme="minorHAnsi" w:hAnsiTheme="minorHAnsi"/>
                <w:sz w:val="22"/>
                <w:szCs w:val="22"/>
              </w:rPr>
              <w:t>however</w:t>
            </w:r>
            <w:proofErr w:type="gramEnd"/>
            <w:r w:rsidRPr="00135969">
              <w:rPr>
                <w:rFonts w:asciiTheme="minorHAnsi" w:hAnsiTheme="minorHAnsi"/>
                <w:sz w:val="22"/>
                <w:szCs w:val="22"/>
              </w:rPr>
              <w:t xml:space="preserve"> it has been </w:t>
            </w:r>
            <w:r w:rsidR="009C65D6" w:rsidRPr="00135969">
              <w:rPr>
                <w:rFonts w:asciiTheme="minorHAnsi" w:hAnsiTheme="minorHAnsi"/>
                <w:sz w:val="22"/>
                <w:szCs w:val="22"/>
              </w:rPr>
              <w:t>extirpated</w:t>
            </w:r>
            <w:r w:rsidRPr="00135969">
              <w:rPr>
                <w:rFonts w:asciiTheme="minorHAnsi" w:hAnsiTheme="minorHAnsi"/>
                <w:sz w:val="22"/>
                <w:szCs w:val="22"/>
              </w:rPr>
              <w:t xml:space="preserve"> from this US territory**. Therefore, this species does not occur in US or its territories.</w:t>
            </w:r>
          </w:p>
        </w:tc>
      </w:tr>
      <w:tr w:rsidR="00C67856" w:rsidRPr="00135969" w14:paraId="090B618F" w14:textId="77777777" w:rsidTr="00C42829">
        <w:trPr>
          <w:trHeight w:val="280"/>
          <w:jc w:val="right"/>
        </w:trPr>
        <w:tc>
          <w:tcPr>
            <w:tcW w:w="1809" w:type="dxa"/>
            <w:shd w:val="clear" w:color="auto" w:fill="FFFFFF"/>
            <w:vAlign w:val="center"/>
          </w:tcPr>
          <w:p w14:paraId="32E006A4"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Rhynchopsitta pachyrhyncha</w:t>
            </w:r>
          </w:p>
        </w:tc>
        <w:tc>
          <w:tcPr>
            <w:tcW w:w="2160" w:type="dxa"/>
            <w:shd w:val="clear" w:color="auto" w:fill="FFFFFF"/>
            <w:vAlign w:val="center"/>
          </w:tcPr>
          <w:p w14:paraId="576B9D37"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 xml:space="preserve">Thick-billed parrot </w:t>
            </w:r>
          </w:p>
        </w:tc>
        <w:tc>
          <w:tcPr>
            <w:tcW w:w="986" w:type="dxa"/>
            <w:shd w:val="clear" w:color="auto" w:fill="FFFFFF"/>
            <w:vAlign w:val="center"/>
          </w:tcPr>
          <w:p w14:paraId="567B2670"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E</w:t>
            </w:r>
          </w:p>
        </w:tc>
        <w:tc>
          <w:tcPr>
            <w:tcW w:w="4525" w:type="dxa"/>
            <w:shd w:val="clear" w:color="auto" w:fill="FFFFFF"/>
            <w:vAlign w:val="center"/>
          </w:tcPr>
          <w:p w14:paraId="4D7E804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Has not been observed in US (AZ and NM) since 1938***. No designated critical habitat.</w:t>
            </w:r>
          </w:p>
        </w:tc>
      </w:tr>
      <w:tr w:rsidR="00C67856" w:rsidRPr="00135969" w14:paraId="79C255DD" w14:textId="77777777" w:rsidTr="00C42829">
        <w:trPr>
          <w:trHeight w:val="280"/>
          <w:jc w:val="right"/>
        </w:trPr>
        <w:tc>
          <w:tcPr>
            <w:tcW w:w="1809" w:type="dxa"/>
            <w:shd w:val="clear" w:color="auto" w:fill="FFFFFF"/>
            <w:vAlign w:val="center"/>
          </w:tcPr>
          <w:p w14:paraId="14AA6EEA"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Zosterops conspicillatus conspicillatus</w:t>
            </w:r>
          </w:p>
        </w:tc>
        <w:tc>
          <w:tcPr>
            <w:tcW w:w="2160" w:type="dxa"/>
            <w:shd w:val="clear" w:color="auto" w:fill="FFFFFF"/>
            <w:vAlign w:val="center"/>
          </w:tcPr>
          <w:p w14:paraId="696DB0D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Bridled White-eye</w:t>
            </w:r>
          </w:p>
        </w:tc>
        <w:tc>
          <w:tcPr>
            <w:tcW w:w="986" w:type="dxa"/>
            <w:shd w:val="clear" w:color="auto" w:fill="FFFFFF"/>
            <w:vAlign w:val="center"/>
          </w:tcPr>
          <w:p w14:paraId="30252967"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E</w:t>
            </w:r>
          </w:p>
        </w:tc>
        <w:tc>
          <w:tcPr>
            <w:tcW w:w="4525" w:type="dxa"/>
            <w:shd w:val="clear" w:color="auto" w:fill="FFFFFF"/>
            <w:vAlign w:val="center"/>
          </w:tcPr>
          <w:p w14:paraId="1CB22857"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Most likely extinct. Not observed since 1983. Recent 5-year review by USFWS recommends delisting due to extinction. No final designated critical habitat.</w:t>
            </w:r>
          </w:p>
        </w:tc>
      </w:tr>
    </w:tbl>
    <w:p w14:paraId="2F64EB55" w14:textId="77777777" w:rsidR="00C67856" w:rsidRPr="00135969" w:rsidRDefault="00A16F8C">
      <w:pPr>
        <w:rPr>
          <w:rFonts w:asciiTheme="minorHAnsi" w:hAnsiTheme="minorHAnsi"/>
          <w:sz w:val="22"/>
          <w:szCs w:val="22"/>
        </w:rPr>
      </w:pPr>
      <w:r w:rsidRPr="00135969">
        <w:rPr>
          <w:rFonts w:asciiTheme="minorHAnsi" w:hAnsiTheme="minorHAnsi"/>
          <w:sz w:val="22"/>
          <w:szCs w:val="22"/>
        </w:rPr>
        <w:t>*E=endangered; T=threatened, C = candidate</w:t>
      </w:r>
    </w:p>
    <w:p w14:paraId="4DA4F305" w14:textId="77777777" w:rsidR="00C67856" w:rsidRPr="00135969" w:rsidRDefault="00A16F8C">
      <w:pPr>
        <w:rPr>
          <w:rFonts w:asciiTheme="minorHAnsi" w:hAnsiTheme="minorHAnsi"/>
          <w:sz w:val="22"/>
          <w:szCs w:val="22"/>
        </w:rPr>
      </w:pPr>
      <w:r w:rsidRPr="00135969">
        <w:rPr>
          <w:rFonts w:asciiTheme="minorHAnsi" w:hAnsiTheme="minorHAnsi"/>
          <w:sz w:val="22"/>
          <w:szCs w:val="22"/>
        </w:rPr>
        <w:t>** http://www.fws.gov/policy/library/2014/2014-28536.html</w:t>
      </w:r>
    </w:p>
    <w:p w14:paraId="4C0BEA2C" w14:textId="77777777" w:rsidR="00C67856" w:rsidRPr="00135969" w:rsidRDefault="00A16F8C">
      <w:pPr>
        <w:rPr>
          <w:rFonts w:asciiTheme="minorHAnsi" w:hAnsiTheme="minorHAnsi"/>
          <w:sz w:val="22"/>
          <w:szCs w:val="22"/>
        </w:rPr>
      </w:pPr>
      <w:r w:rsidRPr="00135969">
        <w:rPr>
          <w:rFonts w:asciiTheme="minorHAnsi" w:hAnsiTheme="minorHAnsi"/>
          <w:sz w:val="22"/>
          <w:szCs w:val="22"/>
        </w:rPr>
        <w:t>*** http://www.gpo.gov/fdsys/pkg/FR-2013-07-02/pdf/2013-15945.pdf</w:t>
      </w:r>
    </w:p>
    <w:p w14:paraId="00236E48" w14:textId="77777777" w:rsidR="00C67856" w:rsidRPr="00135969" w:rsidRDefault="00C67856">
      <w:pPr>
        <w:rPr>
          <w:rFonts w:asciiTheme="minorHAnsi" w:hAnsiTheme="minorHAnsi"/>
          <w:sz w:val="22"/>
          <w:szCs w:val="22"/>
        </w:rPr>
      </w:pPr>
    </w:p>
    <w:p w14:paraId="6A4A80E4" w14:textId="77777777" w:rsidR="00C67856" w:rsidRPr="00135969" w:rsidRDefault="00A16F8C">
      <w:pPr>
        <w:rPr>
          <w:rFonts w:asciiTheme="minorHAnsi" w:hAnsiTheme="minorHAnsi"/>
          <w:sz w:val="22"/>
          <w:szCs w:val="22"/>
        </w:rPr>
      </w:pPr>
      <w:r w:rsidRPr="00135969">
        <w:rPr>
          <w:rFonts w:asciiTheme="minorHAnsi" w:hAnsiTheme="minorHAnsi"/>
          <w:sz w:val="22"/>
          <w:szCs w:val="22"/>
        </w:rPr>
        <w:t>For species that are suspected of being extinct, but may still exist, (including Kauai Akialoa (</w:t>
      </w:r>
      <w:r w:rsidRPr="00135969">
        <w:rPr>
          <w:rFonts w:asciiTheme="minorHAnsi" w:hAnsiTheme="minorHAnsi"/>
          <w:i/>
          <w:sz w:val="22"/>
          <w:szCs w:val="22"/>
        </w:rPr>
        <w:t>Hemignathus procerus</w:t>
      </w:r>
      <w:r w:rsidRPr="00135969">
        <w:rPr>
          <w:rFonts w:asciiTheme="minorHAnsi" w:hAnsiTheme="minorHAnsi"/>
          <w:sz w:val="22"/>
          <w:szCs w:val="22"/>
        </w:rPr>
        <w:t>), Kauai Òo (</w:t>
      </w:r>
      <w:r w:rsidRPr="00135969">
        <w:rPr>
          <w:rFonts w:asciiTheme="minorHAnsi" w:hAnsiTheme="minorHAnsi"/>
          <w:i/>
          <w:sz w:val="22"/>
          <w:szCs w:val="22"/>
        </w:rPr>
        <w:t>Moho braccatus</w:t>
      </w:r>
      <w:r w:rsidRPr="00135969">
        <w:rPr>
          <w:rFonts w:asciiTheme="minorHAnsi" w:hAnsiTheme="minorHAnsi"/>
          <w:sz w:val="22"/>
          <w:szCs w:val="22"/>
        </w:rPr>
        <w:t>), Molokai Thrush (</w:t>
      </w:r>
      <w:r w:rsidRPr="00135969">
        <w:rPr>
          <w:rFonts w:asciiTheme="minorHAnsi" w:hAnsiTheme="minorHAnsi"/>
          <w:i/>
          <w:sz w:val="22"/>
          <w:szCs w:val="22"/>
        </w:rPr>
        <w:t>Myadestes lanaiensis rutha</w:t>
      </w:r>
      <w:r w:rsidRPr="00135969">
        <w:rPr>
          <w:rFonts w:asciiTheme="minorHAnsi" w:hAnsiTheme="minorHAnsi"/>
          <w:sz w:val="22"/>
          <w:szCs w:val="22"/>
        </w:rPr>
        <w:t xml:space="preserve">) and Eskimo curlew </w:t>
      </w:r>
      <w:r w:rsidRPr="00135969">
        <w:rPr>
          <w:rFonts w:asciiTheme="minorHAnsi" w:hAnsiTheme="minorHAnsi"/>
          <w:sz w:val="22"/>
          <w:szCs w:val="22"/>
        </w:rPr>
        <w:lastRenderedPageBreak/>
        <w:t>(</w:t>
      </w:r>
      <w:r w:rsidRPr="00135969">
        <w:rPr>
          <w:rFonts w:asciiTheme="minorHAnsi" w:hAnsiTheme="minorHAnsi"/>
          <w:i/>
          <w:sz w:val="22"/>
          <w:szCs w:val="22"/>
        </w:rPr>
        <w:t>Numenius borealis</w:t>
      </w:r>
      <w:r w:rsidRPr="00135969">
        <w:rPr>
          <w:rFonts w:asciiTheme="minorHAnsi" w:hAnsiTheme="minorHAnsi"/>
          <w:sz w:val="22"/>
          <w:szCs w:val="22"/>
        </w:rPr>
        <w:t>)), effects determinations will be made. In addition, although the Guam Micronesian Kingfisher (</w:t>
      </w:r>
      <w:r w:rsidRPr="00135969">
        <w:rPr>
          <w:rFonts w:asciiTheme="minorHAnsi" w:hAnsiTheme="minorHAnsi"/>
          <w:i/>
          <w:sz w:val="22"/>
          <w:szCs w:val="22"/>
        </w:rPr>
        <w:t>Halcyon cinnamomina cinnamomina</w:t>
      </w:r>
      <w:r w:rsidRPr="00135969">
        <w:rPr>
          <w:rFonts w:asciiTheme="minorHAnsi" w:hAnsiTheme="minorHAnsi"/>
          <w:sz w:val="22"/>
          <w:szCs w:val="22"/>
        </w:rPr>
        <w:t>) only exists in captivity, it has a designated critical habitat. Therefore, effects determinations will be made for the critical habitat of this species.</w:t>
      </w:r>
    </w:p>
    <w:p w14:paraId="473FA8A2" w14:textId="77777777" w:rsidR="00C67856" w:rsidRPr="00135969" w:rsidRDefault="00C67856">
      <w:pPr>
        <w:rPr>
          <w:rFonts w:asciiTheme="minorHAnsi" w:hAnsiTheme="minorHAnsi"/>
          <w:sz w:val="22"/>
          <w:szCs w:val="22"/>
        </w:rPr>
      </w:pPr>
    </w:p>
    <w:p w14:paraId="7035361A" w14:textId="77777777" w:rsidR="00C67856" w:rsidRPr="00135969" w:rsidRDefault="00A16F8C">
      <w:pPr>
        <w:numPr>
          <w:ilvl w:val="0"/>
          <w:numId w:val="34"/>
        </w:numPr>
        <w:ind w:left="630" w:hanging="270"/>
        <w:contextualSpacing/>
        <w:rPr>
          <w:rFonts w:asciiTheme="minorHAnsi" w:hAnsiTheme="minorHAnsi"/>
          <w:b/>
          <w:sz w:val="22"/>
          <w:szCs w:val="22"/>
        </w:rPr>
      </w:pPr>
      <w:r w:rsidRPr="00135969">
        <w:rPr>
          <w:rFonts w:asciiTheme="minorHAnsi" w:hAnsiTheme="minorHAnsi"/>
          <w:b/>
          <w:sz w:val="22"/>
          <w:szCs w:val="22"/>
        </w:rPr>
        <w:t xml:space="preserve">Species considered in National Level Effects Determinations </w:t>
      </w:r>
    </w:p>
    <w:p w14:paraId="446968D3" w14:textId="77777777" w:rsidR="00C67856" w:rsidRPr="00135969" w:rsidRDefault="00C67856">
      <w:pPr>
        <w:rPr>
          <w:rFonts w:asciiTheme="minorHAnsi" w:hAnsiTheme="minorHAnsi"/>
          <w:sz w:val="22"/>
          <w:szCs w:val="22"/>
        </w:rPr>
      </w:pPr>
    </w:p>
    <w:p w14:paraId="1AE7375A" w14:textId="046D18C0" w:rsidR="00C67856" w:rsidRPr="00135969" w:rsidRDefault="00A16F8C">
      <w:pPr>
        <w:rPr>
          <w:rFonts w:asciiTheme="minorHAnsi" w:hAnsiTheme="minorHAnsi"/>
          <w:sz w:val="22"/>
          <w:szCs w:val="22"/>
        </w:rPr>
      </w:pPr>
      <w:r w:rsidRPr="00135969">
        <w:rPr>
          <w:rFonts w:asciiTheme="minorHAnsi" w:hAnsiTheme="minorHAnsi"/>
          <w:sz w:val="22"/>
          <w:szCs w:val="22"/>
        </w:rPr>
        <w:t>There are a total of 10</w:t>
      </w:r>
      <w:r w:rsidR="00C7556B">
        <w:rPr>
          <w:rFonts w:asciiTheme="minorHAnsi" w:hAnsiTheme="minorHAnsi"/>
          <w:sz w:val="22"/>
          <w:szCs w:val="22"/>
        </w:rPr>
        <w:t>9</w:t>
      </w:r>
      <w:r w:rsidRPr="00135969">
        <w:rPr>
          <w:rFonts w:asciiTheme="minorHAnsi" w:hAnsiTheme="minorHAnsi"/>
          <w:sz w:val="22"/>
          <w:szCs w:val="22"/>
        </w:rPr>
        <w:t xml:space="preserve"> listings for birds that will be discussed further in this report and included in pesticide risk assessments. Of these species, 27 listed birds have designated critical habitats</w:t>
      </w:r>
      <w:r w:rsidR="009C65D6">
        <w:rPr>
          <w:rFonts w:asciiTheme="minorHAnsi" w:hAnsiTheme="minorHAnsi"/>
          <w:sz w:val="22"/>
          <w:szCs w:val="22"/>
        </w:rPr>
        <w:t>, while 3 species have proposed critical habitats</w:t>
      </w:r>
      <w:r w:rsidRPr="00135969">
        <w:rPr>
          <w:rFonts w:asciiTheme="minorHAnsi" w:hAnsiTheme="minorHAnsi"/>
          <w:sz w:val="22"/>
          <w:szCs w:val="22"/>
        </w:rPr>
        <w:t>. The majority of the listed species or subspecies are in the Passeriformes order (N = 4</w:t>
      </w:r>
      <w:r w:rsidR="00C7556B">
        <w:rPr>
          <w:rFonts w:asciiTheme="minorHAnsi" w:hAnsiTheme="minorHAnsi"/>
          <w:sz w:val="22"/>
          <w:szCs w:val="22"/>
        </w:rPr>
        <w:t>7</w:t>
      </w:r>
      <w:r w:rsidRPr="00135969">
        <w:rPr>
          <w:rFonts w:asciiTheme="minorHAnsi" w:hAnsiTheme="minorHAnsi"/>
          <w:sz w:val="22"/>
          <w:szCs w:val="22"/>
        </w:rPr>
        <w:t>). In addition, there are a number of listed species or subspecies that are in the Gruiformes (N = 1</w:t>
      </w:r>
      <w:r w:rsidR="00C7556B">
        <w:rPr>
          <w:rFonts w:asciiTheme="minorHAnsi" w:hAnsiTheme="minorHAnsi"/>
          <w:sz w:val="22"/>
          <w:szCs w:val="22"/>
        </w:rPr>
        <w:t>3</w:t>
      </w:r>
      <w:r w:rsidRPr="00135969">
        <w:rPr>
          <w:rFonts w:asciiTheme="minorHAnsi" w:hAnsiTheme="minorHAnsi"/>
          <w:sz w:val="22"/>
          <w:szCs w:val="22"/>
        </w:rPr>
        <w:t xml:space="preserve">), Charadriiformes (N = 12), Galliformes (N = </w:t>
      </w:r>
      <w:r w:rsidR="00C7556B">
        <w:rPr>
          <w:rFonts w:asciiTheme="minorHAnsi" w:hAnsiTheme="minorHAnsi"/>
          <w:sz w:val="22"/>
          <w:szCs w:val="22"/>
        </w:rPr>
        <w:t>5</w:t>
      </w:r>
      <w:r w:rsidRPr="00135969">
        <w:rPr>
          <w:rFonts w:asciiTheme="minorHAnsi" w:hAnsiTheme="minorHAnsi"/>
          <w:sz w:val="22"/>
          <w:szCs w:val="22"/>
        </w:rPr>
        <w:t xml:space="preserve">) and Anseriformes (N = 5) orders. Several other orders of birds have four or fewer listed species. </w:t>
      </w:r>
      <w:r w:rsidRPr="00135969">
        <w:rPr>
          <w:rFonts w:asciiTheme="minorHAnsi" w:hAnsiTheme="minorHAnsi"/>
          <w:b/>
          <w:sz w:val="22"/>
          <w:szCs w:val="22"/>
        </w:rPr>
        <w:t xml:space="preserve">Table </w:t>
      </w:r>
      <w:r w:rsidR="001C2CC5">
        <w:rPr>
          <w:rFonts w:asciiTheme="minorHAnsi" w:hAnsiTheme="minorHAnsi"/>
          <w:b/>
          <w:sz w:val="22"/>
          <w:szCs w:val="22"/>
        </w:rPr>
        <w:t>A 1-16.</w:t>
      </w:r>
      <w:r w:rsidRPr="00135969">
        <w:rPr>
          <w:rFonts w:asciiTheme="minorHAnsi" w:hAnsiTheme="minorHAnsi"/>
          <w:b/>
          <w:sz w:val="22"/>
          <w:szCs w:val="22"/>
        </w:rPr>
        <w:t xml:space="preserve">3 </w:t>
      </w:r>
      <w:r w:rsidRPr="00135969">
        <w:rPr>
          <w:rFonts w:asciiTheme="minorHAnsi" w:hAnsiTheme="minorHAnsi"/>
          <w:sz w:val="22"/>
          <w:szCs w:val="22"/>
        </w:rPr>
        <w:t xml:space="preserve">contains a list of the number of listed species or subspecies that are represented by each order of birds. </w:t>
      </w:r>
      <w:r w:rsidRPr="00135969">
        <w:rPr>
          <w:rFonts w:asciiTheme="minorHAnsi" w:hAnsiTheme="minorHAnsi"/>
          <w:b/>
          <w:sz w:val="22"/>
          <w:szCs w:val="22"/>
        </w:rPr>
        <w:t xml:space="preserve">Table </w:t>
      </w:r>
      <w:r w:rsidR="001C2CC5">
        <w:rPr>
          <w:rFonts w:asciiTheme="minorHAnsi" w:hAnsiTheme="minorHAnsi"/>
          <w:b/>
          <w:sz w:val="22"/>
          <w:szCs w:val="22"/>
        </w:rPr>
        <w:t>A 1-16.</w:t>
      </w:r>
      <w:r w:rsidRPr="00135969">
        <w:rPr>
          <w:rFonts w:asciiTheme="minorHAnsi" w:hAnsiTheme="minorHAnsi"/>
          <w:b/>
          <w:sz w:val="22"/>
          <w:szCs w:val="22"/>
        </w:rPr>
        <w:t>4</w:t>
      </w:r>
      <w:r w:rsidRPr="00135969">
        <w:rPr>
          <w:rFonts w:asciiTheme="minorHAnsi" w:hAnsiTheme="minorHAnsi"/>
          <w:sz w:val="22"/>
          <w:szCs w:val="22"/>
        </w:rPr>
        <w:t xml:space="preserve"> includes the full list of species that will be considered further in these assessments. </w:t>
      </w:r>
    </w:p>
    <w:p w14:paraId="33434339" w14:textId="77777777" w:rsidR="00C67856" w:rsidRPr="00135969" w:rsidRDefault="00C67856">
      <w:pPr>
        <w:rPr>
          <w:rFonts w:asciiTheme="minorHAnsi" w:hAnsiTheme="minorHAnsi"/>
          <w:sz w:val="22"/>
          <w:szCs w:val="22"/>
        </w:rPr>
      </w:pPr>
    </w:p>
    <w:p w14:paraId="3676BF25" w14:textId="7EA25B5F" w:rsidR="00C67856" w:rsidRPr="00135969" w:rsidRDefault="00A16F8C">
      <w:pPr>
        <w:rPr>
          <w:rFonts w:asciiTheme="minorHAnsi" w:hAnsiTheme="minorHAnsi"/>
          <w:sz w:val="22"/>
          <w:szCs w:val="22"/>
        </w:rPr>
      </w:pPr>
      <w:r w:rsidRPr="00135969">
        <w:rPr>
          <w:rFonts w:asciiTheme="minorHAnsi" w:hAnsiTheme="minorHAnsi"/>
          <w:b/>
          <w:sz w:val="22"/>
          <w:szCs w:val="22"/>
        </w:rPr>
        <w:t xml:space="preserve">Table </w:t>
      </w:r>
      <w:r w:rsidR="001C2CC5">
        <w:rPr>
          <w:rFonts w:asciiTheme="minorHAnsi" w:hAnsiTheme="minorHAnsi"/>
          <w:b/>
          <w:sz w:val="22"/>
          <w:szCs w:val="22"/>
        </w:rPr>
        <w:t>A 1-16.</w:t>
      </w:r>
      <w:r w:rsidRPr="00135969">
        <w:rPr>
          <w:rFonts w:asciiTheme="minorHAnsi" w:hAnsiTheme="minorHAnsi"/>
          <w:b/>
          <w:sz w:val="22"/>
          <w:szCs w:val="22"/>
        </w:rPr>
        <w:t>3. Orders of birds that have listed species or subspecies and the number of species or subspecies in each order.</w:t>
      </w:r>
    </w:p>
    <w:tbl>
      <w:tblPr>
        <w:tblStyle w:val="a1"/>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3870"/>
        <w:gridCol w:w="3510"/>
      </w:tblGrid>
      <w:tr w:rsidR="00C67856" w:rsidRPr="00135969" w14:paraId="726121B4" w14:textId="77777777" w:rsidTr="00AE75E6">
        <w:trPr>
          <w:trHeight w:val="20"/>
        </w:trPr>
        <w:tc>
          <w:tcPr>
            <w:tcW w:w="2070" w:type="dxa"/>
            <w:shd w:val="clear" w:color="auto" w:fill="FFFFFF"/>
            <w:tcMar>
              <w:top w:w="15" w:type="dxa"/>
              <w:left w:w="108" w:type="dxa"/>
              <w:right w:w="108" w:type="dxa"/>
            </w:tcMar>
            <w:vAlign w:val="center"/>
          </w:tcPr>
          <w:p w14:paraId="048FB55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b/>
                <w:sz w:val="22"/>
                <w:szCs w:val="22"/>
              </w:rPr>
              <w:t>Order</w:t>
            </w:r>
          </w:p>
        </w:tc>
        <w:tc>
          <w:tcPr>
            <w:tcW w:w="3870" w:type="dxa"/>
            <w:shd w:val="clear" w:color="auto" w:fill="FFFFFF"/>
            <w:tcMar>
              <w:top w:w="15" w:type="dxa"/>
              <w:left w:w="108" w:type="dxa"/>
              <w:right w:w="108" w:type="dxa"/>
            </w:tcMar>
            <w:vAlign w:val="center"/>
          </w:tcPr>
          <w:p w14:paraId="182C048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b/>
                <w:sz w:val="22"/>
                <w:szCs w:val="22"/>
              </w:rPr>
              <w:t>Common names of species within order</w:t>
            </w:r>
          </w:p>
        </w:tc>
        <w:tc>
          <w:tcPr>
            <w:tcW w:w="3510" w:type="dxa"/>
            <w:shd w:val="clear" w:color="auto" w:fill="FFFFFF"/>
            <w:tcMar>
              <w:top w:w="15" w:type="dxa"/>
              <w:left w:w="108" w:type="dxa"/>
              <w:right w:w="108" w:type="dxa"/>
            </w:tcMar>
            <w:vAlign w:val="center"/>
          </w:tcPr>
          <w:p w14:paraId="6BB74F1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b/>
                <w:sz w:val="22"/>
                <w:szCs w:val="22"/>
              </w:rPr>
              <w:t>Number of species/subspecies/DPS</w:t>
            </w:r>
          </w:p>
        </w:tc>
      </w:tr>
      <w:tr w:rsidR="00C67856" w:rsidRPr="00135969" w14:paraId="079EA7DD" w14:textId="77777777" w:rsidTr="00AE75E6">
        <w:trPr>
          <w:trHeight w:val="20"/>
        </w:trPr>
        <w:tc>
          <w:tcPr>
            <w:tcW w:w="2070" w:type="dxa"/>
            <w:shd w:val="clear" w:color="auto" w:fill="FFFFFF"/>
            <w:tcMar>
              <w:top w:w="15" w:type="dxa"/>
              <w:left w:w="15" w:type="dxa"/>
              <w:right w:w="15" w:type="dxa"/>
            </w:tcMar>
            <w:vAlign w:val="center"/>
          </w:tcPr>
          <w:p w14:paraId="1356F13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Accipitriformes</w:t>
            </w:r>
          </w:p>
        </w:tc>
        <w:tc>
          <w:tcPr>
            <w:tcW w:w="3870" w:type="dxa"/>
            <w:shd w:val="clear" w:color="auto" w:fill="FFFFFF"/>
            <w:tcMar>
              <w:top w:w="15" w:type="dxa"/>
              <w:left w:w="108" w:type="dxa"/>
              <w:right w:w="108" w:type="dxa"/>
            </w:tcMar>
            <w:vAlign w:val="center"/>
          </w:tcPr>
          <w:p w14:paraId="0970004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hawks, kites</w:t>
            </w:r>
          </w:p>
        </w:tc>
        <w:tc>
          <w:tcPr>
            <w:tcW w:w="3510" w:type="dxa"/>
            <w:shd w:val="clear" w:color="auto" w:fill="FFFFFF"/>
            <w:tcMar>
              <w:top w:w="15" w:type="dxa"/>
              <w:left w:w="108" w:type="dxa"/>
              <w:right w:w="108" w:type="dxa"/>
            </w:tcMar>
            <w:vAlign w:val="center"/>
          </w:tcPr>
          <w:p w14:paraId="28C779F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4</w:t>
            </w:r>
          </w:p>
        </w:tc>
      </w:tr>
      <w:tr w:rsidR="00C67856" w:rsidRPr="00135969" w14:paraId="48DA4D83" w14:textId="77777777" w:rsidTr="00AE75E6">
        <w:trPr>
          <w:trHeight w:val="20"/>
        </w:trPr>
        <w:tc>
          <w:tcPr>
            <w:tcW w:w="2070" w:type="dxa"/>
            <w:shd w:val="clear" w:color="auto" w:fill="FFFFFF"/>
            <w:tcMar>
              <w:top w:w="15" w:type="dxa"/>
              <w:left w:w="108" w:type="dxa"/>
              <w:right w:w="108" w:type="dxa"/>
            </w:tcMar>
            <w:vAlign w:val="center"/>
          </w:tcPr>
          <w:p w14:paraId="6C9A866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Anseriformes</w:t>
            </w:r>
          </w:p>
        </w:tc>
        <w:tc>
          <w:tcPr>
            <w:tcW w:w="3870" w:type="dxa"/>
            <w:shd w:val="clear" w:color="auto" w:fill="FFFFFF"/>
            <w:tcMar>
              <w:top w:w="15" w:type="dxa"/>
              <w:left w:w="108" w:type="dxa"/>
              <w:right w:w="108" w:type="dxa"/>
            </w:tcMar>
            <w:vAlign w:val="center"/>
          </w:tcPr>
          <w:p w14:paraId="7F23E5D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ducks, geese, teals, swans</w:t>
            </w:r>
          </w:p>
        </w:tc>
        <w:tc>
          <w:tcPr>
            <w:tcW w:w="3510" w:type="dxa"/>
            <w:shd w:val="clear" w:color="auto" w:fill="FFFFFF"/>
            <w:tcMar>
              <w:top w:w="15" w:type="dxa"/>
              <w:left w:w="108" w:type="dxa"/>
              <w:right w:w="108" w:type="dxa"/>
            </w:tcMar>
            <w:vAlign w:val="center"/>
          </w:tcPr>
          <w:p w14:paraId="1F34D4F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5</w:t>
            </w:r>
          </w:p>
        </w:tc>
      </w:tr>
      <w:tr w:rsidR="00C67856" w:rsidRPr="00135969" w14:paraId="2D8CB3A1" w14:textId="77777777" w:rsidTr="00AE75E6">
        <w:trPr>
          <w:trHeight w:val="20"/>
        </w:trPr>
        <w:tc>
          <w:tcPr>
            <w:tcW w:w="2070" w:type="dxa"/>
            <w:shd w:val="clear" w:color="auto" w:fill="FFFFFF"/>
            <w:tcMar>
              <w:top w:w="15" w:type="dxa"/>
              <w:left w:w="108" w:type="dxa"/>
              <w:right w:w="108" w:type="dxa"/>
            </w:tcMar>
            <w:vAlign w:val="center"/>
          </w:tcPr>
          <w:p w14:paraId="79DC6F4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Apodiformes</w:t>
            </w:r>
          </w:p>
        </w:tc>
        <w:tc>
          <w:tcPr>
            <w:tcW w:w="3870" w:type="dxa"/>
            <w:shd w:val="clear" w:color="auto" w:fill="FFFFFF"/>
            <w:tcMar>
              <w:top w:w="15" w:type="dxa"/>
              <w:left w:w="108" w:type="dxa"/>
              <w:right w:w="108" w:type="dxa"/>
            </w:tcMar>
            <w:vAlign w:val="center"/>
          </w:tcPr>
          <w:p w14:paraId="18A51A8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swifts and hummingbirds</w:t>
            </w:r>
          </w:p>
        </w:tc>
        <w:tc>
          <w:tcPr>
            <w:tcW w:w="3510" w:type="dxa"/>
            <w:shd w:val="clear" w:color="auto" w:fill="FFFFFF"/>
            <w:tcMar>
              <w:top w:w="15" w:type="dxa"/>
              <w:left w:w="108" w:type="dxa"/>
              <w:right w:w="108" w:type="dxa"/>
            </w:tcMar>
            <w:vAlign w:val="center"/>
          </w:tcPr>
          <w:p w14:paraId="10F8A2D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w:t>
            </w:r>
          </w:p>
        </w:tc>
      </w:tr>
      <w:tr w:rsidR="00C67856" w:rsidRPr="00135969" w14:paraId="432053A4" w14:textId="77777777" w:rsidTr="00AE75E6">
        <w:trPr>
          <w:trHeight w:val="20"/>
        </w:trPr>
        <w:tc>
          <w:tcPr>
            <w:tcW w:w="2070" w:type="dxa"/>
            <w:shd w:val="clear" w:color="auto" w:fill="FFFFFF"/>
            <w:tcMar>
              <w:top w:w="15" w:type="dxa"/>
              <w:left w:w="108" w:type="dxa"/>
              <w:right w:w="108" w:type="dxa"/>
            </w:tcMar>
            <w:vAlign w:val="center"/>
          </w:tcPr>
          <w:p w14:paraId="09D3FBF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Caprimulgiformes</w:t>
            </w:r>
          </w:p>
        </w:tc>
        <w:tc>
          <w:tcPr>
            <w:tcW w:w="3870" w:type="dxa"/>
            <w:shd w:val="clear" w:color="auto" w:fill="FFFFFF"/>
            <w:tcMar>
              <w:top w:w="15" w:type="dxa"/>
              <w:left w:w="108" w:type="dxa"/>
              <w:right w:w="108" w:type="dxa"/>
            </w:tcMar>
            <w:vAlign w:val="center"/>
          </w:tcPr>
          <w:p w14:paraId="2474CE8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nightjars</w:t>
            </w:r>
          </w:p>
        </w:tc>
        <w:tc>
          <w:tcPr>
            <w:tcW w:w="3510" w:type="dxa"/>
            <w:shd w:val="clear" w:color="auto" w:fill="FFFFFF"/>
            <w:tcMar>
              <w:top w:w="15" w:type="dxa"/>
              <w:left w:w="108" w:type="dxa"/>
              <w:right w:w="108" w:type="dxa"/>
            </w:tcMar>
            <w:vAlign w:val="center"/>
          </w:tcPr>
          <w:p w14:paraId="3022D3B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w:t>
            </w:r>
          </w:p>
        </w:tc>
      </w:tr>
      <w:tr w:rsidR="00C67856" w:rsidRPr="00135969" w14:paraId="165492D6" w14:textId="77777777" w:rsidTr="00AE75E6">
        <w:trPr>
          <w:trHeight w:val="20"/>
        </w:trPr>
        <w:tc>
          <w:tcPr>
            <w:tcW w:w="2070" w:type="dxa"/>
            <w:shd w:val="clear" w:color="auto" w:fill="FFFFFF"/>
            <w:tcMar>
              <w:top w:w="15" w:type="dxa"/>
              <w:left w:w="108" w:type="dxa"/>
              <w:right w:w="108" w:type="dxa"/>
            </w:tcMar>
            <w:vAlign w:val="center"/>
          </w:tcPr>
          <w:p w14:paraId="4A359DB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Charadriiformes</w:t>
            </w:r>
          </w:p>
        </w:tc>
        <w:tc>
          <w:tcPr>
            <w:tcW w:w="3870" w:type="dxa"/>
            <w:shd w:val="clear" w:color="auto" w:fill="FFFFFF"/>
            <w:tcMar>
              <w:top w:w="15" w:type="dxa"/>
              <w:left w:w="108" w:type="dxa"/>
              <w:right w:w="108" w:type="dxa"/>
            </w:tcMar>
            <w:vAlign w:val="center"/>
          </w:tcPr>
          <w:p w14:paraId="05F00E8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auks, plovers, gulls, sandpipers</w:t>
            </w:r>
          </w:p>
        </w:tc>
        <w:tc>
          <w:tcPr>
            <w:tcW w:w="3510" w:type="dxa"/>
            <w:shd w:val="clear" w:color="auto" w:fill="FFFFFF"/>
            <w:tcMar>
              <w:top w:w="15" w:type="dxa"/>
              <w:left w:w="108" w:type="dxa"/>
              <w:right w:w="108" w:type="dxa"/>
            </w:tcMar>
            <w:vAlign w:val="center"/>
          </w:tcPr>
          <w:p w14:paraId="65695E5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12</w:t>
            </w:r>
          </w:p>
        </w:tc>
      </w:tr>
      <w:tr w:rsidR="00C67856" w:rsidRPr="00135969" w14:paraId="2D3A21A6" w14:textId="77777777" w:rsidTr="00AE75E6">
        <w:trPr>
          <w:trHeight w:val="20"/>
        </w:trPr>
        <w:tc>
          <w:tcPr>
            <w:tcW w:w="2070" w:type="dxa"/>
            <w:shd w:val="clear" w:color="auto" w:fill="FFFFFF"/>
            <w:tcMar>
              <w:top w:w="15" w:type="dxa"/>
              <w:left w:w="108" w:type="dxa"/>
              <w:right w:w="108" w:type="dxa"/>
            </w:tcMar>
            <w:vAlign w:val="center"/>
          </w:tcPr>
          <w:p w14:paraId="4591D8C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Ciconiiformes</w:t>
            </w:r>
          </w:p>
        </w:tc>
        <w:tc>
          <w:tcPr>
            <w:tcW w:w="3870" w:type="dxa"/>
            <w:shd w:val="clear" w:color="auto" w:fill="FFFFFF"/>
            <w:tcMar>
              <w:top w:w="15" w:type="dxa"/>
              <w:left w:w="108" w:type="dxa"/>
              <w:right w:w="108" w:type="dxa"/>
            </w:tcMar>
            <w:vAlign w:val="center"/>
          </w:tcPr>
          <w:p w14:paraId="0737587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herons, bitterns, egrets, ibis</w:t>
            </w:r>
          </w:p>
        </w:tc>
        <w:tc>
          <w:tcPr>
            <w:tcW w:w="3510" w:type="dxa"/>
            <w:shd w:val="clear" w:color="auto" w:fill="FFFFFF"/>
            <w:tcMar>
              <w:top w:w="15" w:type="dxa"/>
              <w:left w:w="108" w:type="dxa"/>
              <w:right w:w="108" w:type="dxa"/>
            </w:tcMar>
            <w:vAlign w:val="center"/>
          </w:tcPr>
          <w:p w14:paraId="714989D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w:t>
            </w:r>
          </w:p>
        </w:tc>
      </w:tr>
      <w:tr w:rsidR="00C67856" w:rsidRPr="00135969" w14:paraId="29AEEB29" w14:textId="77777777" w:rsidTr="00AE75E6">
        <w:trPr>
          <w:trHeight w:val="20"/>
        </w:trPr>
        <w:tc>
          <w:tcPr>
            <w:tcW w:w="2070" w:type="dxa"/>
            <w:shd w:val="clear" w:color="auto" w:fill="FFFFFF"/>
            <w:tcMar>
              <w:top w:w="15" w:type="dxa"/>
              <w:left w:w="108" w:type="dxa"/>
              <w:right w:w="108" w:type="dxa"/>
            </w:tcMar>
            <w:vAlign w:val="center"/>
          </w:tcPr>
          <w:p w14:paraId="2A29B2A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Columbiformes</w:t>
            </w:r>
          </w:p>
        </w:tc>
        <w:tc>
          <w:tcPr>
            <w:tcW w:w="3870" w:type="dxa"/>
            <w:shd w:val="clear" w:color="auto" w:fill="FFFFFF"/>
            <w:tcMar>
              <w:top w:w="15" w:type="dxa"/>
              <w:left w:w="108" w:type="dxa"/>
              <w:right w:w="108" w:type="dxa"/>
            </w:tcMar>
            <w:vAlign w:val="center"/>
          </w:tcPr>
          <w:p w14:paraId="1CB75FE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pigeons and doves</w:t>
            </w:r>
          </w:p>
        </w:tc>
        <w:tc>
          <w:tcPr>
            <w:tcW w:w="3510" w:type="dxa"/>
            <w:shd w:val="clear" w:color="auto" w:fill="FFFFFF"/>
            <w:tcMar>
              <w:top w:w="15" w:type="dxa"/>
              <w:left w:w="108" w:type="dxa"/>
              <w:right w:w="108" w:type="dxa"/>
            </w:tcMar>
            <w:vAlign w:val="center"/>
          </w:tcPr>
          <w:p w14:paraId="41E5D87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2</w:t>
            </w:r>
          </w:p>
        </w:tc>
      </w:tr>
      <w:tr w:rsidR="00C67856" w:rsidRPr="00135969" w14:paraId="16B41722" w14:textId="77777777" w:rsidTr="00AE75E6">
        <w:trPr>
          <w:trHeight w:val="20"/>
        </w:trPr>
        <w:tc>
          <w:tcPr>
            <w:tcW w:w="2070" w:type="dxa"/>
            <w:shd w:val="clear" w:color="auto" w:fill="FFFFFF"/>
            <w:tcMar>
              <w:top w:w="15" w:type="dxa"/>
              <w:left w:w="108" w:type="dxa"/>
              <w:right w:w="108" w:type="dxa"/>
            </w:tcMar>
            <w:vAlign w:val="center"/>
          </w:tcPr>
          <w:p w14:paraId="36803CC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Coraciiformes</w:t>
            </w:r>
          </w:p>
        </w:tc>
        <w:tc>
          <w:tcPr>
            <w:tcW w:w="3870" w:type="dxa"/>
            <w:shd w:val="clear" w:color="auto" w:fill="FFFFFF"/>
            <w:tcMar>
              <w:top w:w="15" w:type="dxa"/>
              <w:left w:w="108" w:type="dxa"/>
              <w:right w:w="108" w:type="dxa"/>
            </w:tcMar>
            <w:vAlign w:val="center"/>
          </w:tcPr>
          <w:p w14:paraId="70A7FFD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kingfishers, hornbills</w:t>
            </w:r>
          </w:p>
        </w:tc>
        <w:tc>
          <w:tcPr>
            <w:tcW w:w="3510" w:type="dxa"/>
            <w:shd w:val="clear" w:color="auto" w:fill="FFFFFF"/>
            <w:tcMar>
              <w:top w:w="15" w:type="dxa"/>
              <w:left w:w="108" w:type="dxa"/>
              <w:right w:w="108" w:type="dxa"/>
            </w:tcMar>
            <w:vAlign w:val="center"/>
          </w:tcPr>
          <w:p w14:paraId="780FF19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w:t>
            </w:r>
          </w:p>
        </w:tc>
      </w:tr>
      <w:tr w:rsidR="00C67856" w:rsidRPr="00135969" w14:paraId="7060D33B" w14:textId="77777777" w:rsidTr="00AE75E6">
        <w:trPr>
          <w:trHeight w:val="20"/>
        </w:trPr>
        <w:tc>
          <w:tcPr>
            <w:tcW w:w="2070" w:type="dxa"/>
            <w:shd w:val="clear" w:color="auto" w:fill="FFFFFF"/>
            <w:tcMar>
              <w:top w:w="15" w:type="dxa"/>
              <w:left w:w="15" w:type="dxa"/>
              <w:right w:w="15" w:type="dxa"/>
            </w:tcMar>
            <w:vAlign w:val="center"/>
          </w:tcPr>
          <w:p w14:paraId="15E82EC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Cuculiformes</w:t>
            </w:r>
          </w:p>
        </w:tc>
        <w:tc>
          <w:tcPr>
            <w:tcW w:w="3870" w:type="dxa"/>
            <w:shd w:val="clear" w:color="auto" w:fill="FFFFFF"/>
            <w:tcMar>
              <w:top w:w="15" w:type="dxa"/>
              <w:left w:w="108" w:type="dxa"/>
              <w:right w:w="108" w:type="dxa"/>
            </w:tcMar>
            <w:vAlign w:val="center"/>
          </w:tcPr>
          <w:p w14:paraId="075716F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cuckoo</w:t>
            </w:r>
          </w:p>
        </w:tc>
        <w:tc>
          <w:tcPr>
            <w:tcW w:w="3510" w:type="dxa"/>
            <w:shd w:val="clear" w:color="auto" w:fill="FFFFFF"/>
            <w:tcMar>
              <w:top w:w="15" w:type="dxa"/>
              <w:left w:w="108" w:type="dxa"/>
              <w:right w:w="108" w:type="dxa"/>
            </w:tcMar>
            <w:vAlign w:val="center"/>
          </w:tcPr>
          <w:p w14:paraId="331965B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w:t>
            </w:r>
          </w:p>
        </w:tc>
      </w:tr>
      <w:tr w:rsidR="00C67856" w:rsidRPr="00135969" w14:paraId="2ABACC8A" w14:textId="77777777" w:rsidTr="00AE75E6">
        <w:trPr>
          <w:trHeight w:val="20"/>
        </w:trPr>
        <w:tc>
          <w:tcPr>
            <w:tcW w:w="2070" w:type="dxa"/>
            <w:shd w:val="clear" w:color="auto" w:fill="FFFFFF"/>
            <w:tcMar>
              <w:top w:w="15" w:type="dxa"/>
              <w:left w:w="108" w:type="dxa"/>
              <w:right w:w="108" w:type="dxa"/>
            </w:tcMar>
            <w:vAlign w:val="center"/>
          </w:tcPr>
          <w:p w14:paraId="4D947AE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Falconiformes</w:t>
            </w:r>
          </w:p>
        </w:tc>
        <w:tc>
          <w:tcPr>
            <w:tcW w:w="3870" w:type="dxa"/>
            <w:shd w:val="clear" w:color="auto" w:fill="FFFFFF"/>
            <w:tcMar>
              <w:top w:w="15" w:type="dxa"/>
              <w:left w:w="108" w:type="dxa"/>
              <w:right w:w="108" w:type="dxa"/>
            </w:tcMar>
            <w:vAlign w:val="center"/>
          </w:tcPr>
          <w:p w14:paraId="543B4B6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falcons, condor</w:t>
            </w:r>
          </w:p>
        </w:tc>
        <w:tc>
          <w:tcPr>
            <w:tcW w:w="3510" w:type="dxa"/>
            <w:shd w:val="clear" w:color="auto" w:fill="FFFFFF"/>
            <w:tcMar>
              <w:top w:w="15" w:type="dxa"/>
              <w:left w:w="108" w:type="dxa"/>
              <w:right w:w="108" w:type="dxa"/>
            </w:tcMar>
            <w:vAlign w:val="center"/>
          </w:tcPr>
          <w:p w14:paraId="01C9833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5</w:t>
            </w:r>
          </w:p>
        </w:tc>
      </w:tr>
      <w:tr w:rsidR="00C67856" w:rsidRPr="00135969" w14:paraId="0728D437" w14:textId="77777777" w:rsidTr="00AE75E6">
        <w:trPr>
          <w:trHeight w:val="20"/>
        </w:trPr>
        <w:tc>
          <w:tcPr>
            <w:tcW w:w="2070" w:type="dxa"/>
            <w:shd w:val="clear" w:color="auto" w:fill="FFFFFF"/>
            <w:tcMar>
              <w:top w:w="15" w:type="dxa"/>
              <w:left w:w="108" w:type="dxa"/>
              <w:right w:w="108" w:type="dxa"/>
            </w:tcMar>
            <w:vAlign w:val="center"/>
          </w:tcPr>
          <w:p w14:paraId="5B45868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Galliformes</w:t>
            </w:r>
          </w:p>
        </w:tc>
        <w:tc>
          <w:tcPr>
            <w:tcW w:w="3870" w:type="dxa"/>
            <w:shd w:val="clear" w:color="auto" w:fill="FFFFFF"/>
            <w:tcMar>
              <w:top w:w="15" w:type="dxa"/>
              <w:left w:w="108" w:type="dxa"/>
              <w:right w:w="108" w:type="dxa"/>
            </w:tcMar>
            <w:vAlign w:val="center"/>
          </w:tcPr>
          <w:p w14:paraId="1546C2F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Pheasants, partridges, quail</w:t>
            </w:r>
          </w:p>
        </w:tc>
        <w:tc>
          <w:tcPr>
            <w:tcW w:w="3510" w:type="dxa"/>
            <w:shd w:val="clear" w:color="auto" w:fill="FFFFFF"/>
            <w:tcMar>
              <w:top w:w="15" w:type="dxa"/>
              <w:left w:w="108" w:type="dxa"/>
              <w:right w:w="108" w:type="dxa"/>
            </w:tcMar>
            <w:vAlign w:val="center"/>
          </w:tcPr>
          <w:p w14:paraId="56B209A5" w14:textId="6C8D4E83" w:rsidR="00C67856" w:rsidRPr="00135969" w:rsidRDefault="00C7556B">
            <w:pPr>
              <w:contextualSpacing w:val="0"/>
              <w:jc w:val="center"/>
              <w:rPr>
                <w:rFonts w:asciiTheme="minorHAnsi" w:hAnsiTheme="minorHAnsi"/>
                <w:sz w:val="22"/>
                <w:szCs w:val="22"/>
              </w:rPr>
            </w:pPr>
            <w:r>
              <w:rPr>
                <w:rFonts w:asciiTheme="minorHAnsi" w:hAnsiTheme="minorHAnsi"/>
                <w:sz w:val="22"/>
                <w:szCs w:val="22"/>
              </w:rPr>
              <w:t>5</w:t>
            </w:r>
          </w:p>
        </w:tc>
      </w:tr>
      <w:tr w:rsidR="00C67856" w:rsidRPr="00135969" w14:paraId="1092708C" w14:textId="77777777" w:rsidTr="00AE75E6">
        <w:trPr>
          <w:trHeight w:val="20"/>
        </w:trPr>
        <w:tc>
          <w:tcPr>
            <w:tcW w:w="2070" w:type="dxa"/>
            <w:shd w:val="clear" w:color="auto" w:fill="FFFFFF"/>
            <w:tcMar>
              <w:top w:w="15" w:type="dxa"/>
              <w:left w:w="108" w:type="dxa"/>
              <w:right w:w="108" w:type="dxa"/>
            </w:tcMar>
            <w:vAlign w:val="center"/>
          </w:tcPr>
          <w:p w14:paraId="4461EA3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Gruiformes</w:t>
            </w:r>
          </w:p>
        </w:tc>
        <w:tc>
          <w:tcPr>
            <w:tcW w:w="3870" w:type="dxa"/>
            <w:shd w:val="clear" w:color="auto" w:fill="FFFFFF"/>
            <w:tcMar>
              <w:top w:w="15" w:type="dxa"/>
              <w:left w:w="108" w:type="dxa"/>
              <w:right w:w="108" w:type="dxa"/>
            </w:tcMar>
            <w:vAlign w:val="center"/>
          </w:tcPr>
          <w:p w14:paraId="7B632E9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cranes and rails</w:t>
            </w:r>
          </w:p>
        </w:tc>
        <w:tc>
          <w:tcPr>
            <w:tcW w:w="3510" w:type="dxa"/>
            <w:shd w:val="clear" w:color="auto" w:fill="FFFFFF"/>
            <w:tcMar>
              <w:top w:w="15" w:type="dxa"/>
              <w:left w:w="108" w:type="dxa"/>
              <w:right w:w="108" w:type="dxa"/>
            </w:tcMar>
            <w:vAlign w:val="center"/>
          </w:tcPr>
          <w:p w14:paraId="26FE9B24" w14:textId="462E7D09" w:rsidR="00C67856" w:rsidRPr="00135969" w:rsidRDefault="00A16F8C" w:rsidP="00C7556B">
            <w:pPr>
              <w:contextualSpacing w:val="0"/>
              <w:jc w:val="center"/>
              <w:rPr>
                <w:rFonts w:asciiTheme="minorHAnsi" w:hAnsiTheme="minorHAnsi"/>
                <w:sz w:val="22"/>
                <w:szCs w:val="22"/>
              </w:rPr>
            </w:pPr>
            <w:r w:rsidRPr="00135969">
              <w:rPr>
                <w:rFonts w:asciiTheme="minorHAnsi" w:hAnsiTheme="minorHAnsi"/>
                <w:sz w:val="22"/>
                <w:szCs w:val="22"/>
              </w:rPr>
              <w:t>1</w:t>
            </w:r>
            <w:r w:rsidR="00C7556B">
              <w:rPr>
                <w:rFonts w:asciiTheme="minorHAnsi" w:hAnsiTheme="minorHAnsi"/>
                <w:sz w:val="22"/>
                <w:szCs w:val="22"/>
              </w:rPr>
              <w:t>3</w:t>
            </w:r>
          </w:p>
        </w:tc>
      </w:tr>
      <w:tr w:rsidR="00C67856" w:rsidRPr="00135969" w14:paraId="33A9EFE8" w14:textId="77777777" w:rsidTr="00AE75E6">
        <w:trPr>
          <w:trHeight w:val="20"/>
        </w:trPr>
        <w:tc>
          <w:tcPr>
            <w:tcW w:w="2070" w:type="dxa"/>
            <w:shd w:val="clear" w:color="auto" w:fill="FFFFFF"/>
            <w:tcMar>
              <w:top w:w="15" w:type="dxa"/>
              <w:left w:w="108" w:type="dxa"/>
              <w:right w:w="108" w:type="dxa"/>
            </w:tcMar>
            <w:vAlign w:val="center"/>
          </w:tcPr>
          <w:p w14:paraId="5CF474B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Passeriformes</w:t>
            </w:r>
          </w:p>
        </w:tc>
        <w:tc>
          <w:tcPr>
            <w:tcW w:w="3870" w:type="dxa"/>
            <w:shd w:val="clear" w:color="auto" w:fill="FFFFFF"/>
            <w:tcMar>
              <w:top w:w="15" w:type="dxa"/>
              <w:left w:w="108" w:type="dxa"/>
              <w:right w:w="108" w:type="dxa"/>
            </w:tcMar>
            <w:vAlign w:val="center"/>
          </w:tcPr>
          <w:p w14:paraId="292F543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warblers, honeycreepers, vireos</w:t>
            </w:r>
          </w:p>
        </w:tc>
        <w:tc>
          <w:tcPr>
            <w:tcW w:w="3510" w:type="dxa"/>
            <w:shd w:val="clear" w:color="auto" w:fill="FFFFFF"/>
            <w:tcMar>
              <w:top w:w="15" w:type="dxa"/>
              <w:left w:w="108" w:type="dxa"/>
              <w:right w:w="108" w:type="dxa"/>
            </w:tcMar>
            <w:vAlign w:val="center"/>
          </w:tcPr>
          <w:p w14:paraId="17BFC9B5" w14:textId="195ABD6B" w:rsidR="00C67856" w:rsidRPr="00135969" w:rsidRDefault="00A16F8C" w:rsidP="00C7556B">
            <w:pPr>
              <w:contextualSpacing w:val="0"/>
              <w:jc w:val="center"/>
              <w:rPr>
                <w:rFonts w:asciiTheme="minorHAnsi" w:hAnsiTheme="minorHAnsi"/>
                <w:sz w:val="22"/>
                <w:szCs w:val="22"/>
              </w:rPr>
            </w:pPr>
            <w:r w:rsidRPr="00135969">
              <w:rPr>
                <w:rFonts w:asciiTheme="minorHAnsi" w:hAnsiTheme="minorHAnsi"/>
                <w:sz w:val="22"/>
                <w:szCs w:val="22"/>
              </w:rPr>
              <w:t>4</w:t>
            </w:r>
            <w:r w:rsidR="00C7556B">
              <w:rPr>
                <w:rFonts w:asciiTheme="minorHAnsi" w:hAnsiTheme="minorHAnsi"/>
                <w:sz w:val="22"/>
                <w:szCs w:val="22"/>
              </w:rPr>
              <w:t>7</w:t>
            </w:r>
          </w:p>
        </w:tc>
      </w:tr>
      <w:tr w:rsidR="00C67856" w:rsidRPr="00135969" w14:paraId="7F676C77" w14:textId="77777777" w:rsidTr="00AE75E6">
        <w:trPr>
          <w:trHeight w:val="20"/>
        </w:trPr>
        <w:tc>
          <w:tcPr>
            <w:tcW w:w="2070" w:type="dxa"/>
            <w:shd w:val="clear" w:color="auto" w:fill="FFFFFF"/>
            <w:tcMar>
              <w:top w:w="15" w:type="dxa"/>
              <w:left w:w="108" w:type="dxa"/>
              <w:right w:w="108" w:type="dxa"/>
            </w:tcMar>
            <w:vAlign w:val="center"/>
          </w:tcPr>
          <w:p w14:paraId="1965783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Piciformes</w:t>
            </w:r>
          </w:p>
        </w:tc>
        <w:tc>
          <w:tcPr>
            <w:tcW w:w="3870" w:type="dxa"/>
            <w:shd w:val="clear" w:color="auto" w:fill="FFFFFF"/>
            <w:tcMar>
              <w:top w:w="15" w:type="dxa"/>
              <w:left w:w="108" w:type="dxa"/>
              <w:right w:w="108" w:type="dxa"/>
            </w:tcMar>
            <w:vAlign w:val="center"/>
          </w:tcPr>
          <w:p w14:paraId="64C297A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woodpeckers and sapsuckers</w:t>
            </w:r>
          </w:p>
        </w:tc>
        <w:tc>
          <w:tcPr>
            <w:tcW w:w="3510" w:type="dxa"/>
            <w:shd w:val="clear" w:color="auto" w:fill="FFFFFF"/>
            <w:tcMar>
              <w:top w:w="15" w:type="dxa"/>
              <w:left w:w="108" w:type="dxa"/>
              <w:right w:w="108" w:type="dxa"/>
            </w:tcMar>
            <w:vAlign w:val="center"/>
          </w:tcPr>
          <w:p w14:paraId="18408CD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2</w:t>
            </w:r>
          </w:p>
        </w:tc>
      </w:tr>
      <w:tr w:rsidR="00C67856" w:rsidRPr="00135969" w14:paraId="7B090592" w14:textId="77777777" w:rsidTr="00AE75E6">
        <w:trPr>
          <w:trHeight w:val="20"/>
        </w:trPr>
        <w:tc>
          <w:tcPr>
            <w:tcW w:w="2070" w:type="dxa"/>
            <w:shd w:val="clear" w:color="auto" w:fill="FFFFFF"/>
            <w:tcMar>
              <w:top w:w="15" w:type="dxa"/>
              <w:left w:w="108" w:type="dxa"/>
              <w:right w:w="108" w:type="dxa"/>
            </w:tcMar>
            <w:vAlign w:val="center"/>
          </w:tcPr>
          <w:p w14:paraId="3DB90E1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Procellariiformes</w:t>
            </w:r>
          </w:p>
        </w:tc>
        <w:tc>
          <w:tcPr>
            <w:tcW w:w="3870" w:type="dxa"/>
            <w:shd w:val="clear" w:color="auto" w:fill="FFFFFF"/>
            <w:tcMar>
              <w:top w:w="15" w:type="dxa"/>
              <w:left w:w="108" w:type="dxa"/>
              <w:right w:w="108" w:type="dxa"/>
            </w:tcMar>
            <w:vAlign w:val="center"/>
          </w:tcPr>
          <w:p w14:paraId="7F5D46F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albatross, petrel and shearwater</w:t>
            </w:r>
          </w:p>
        </w:tc>
        <w:tc>
          <w:tcPr>
            <w:tcW w:w="3510" w:type="dxa"/>
            <w:shd w:val="clear" w:color="auto" w:fill="FFFFFF"/>
            <w:tcMar>
              <w:top w:w="15" w:type="dxa"/>
              <w:left w:w="108" w:type="dxa"/>
              <w:right w:w="108" w:type="dxa"/>
            </w:tcMar>
            <w:vAlign w:val="center"/>
          </w:tcPr>
          <w:p w14:paraId="387852B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4</w:t>
            </w:r>
          </w:p>
        </w:tc>
      </w:tr>
      <w:tr w:rsidR="00C67856" w:rsidRPr="00135969" w14:paraId="333679CD" w14:textId="77777777" w:rsidTr="00AE75E6">
        <w:trPr>
          <w:trHeight w:val="20"/>
        </w:trPr>
        <w:tc>
          <w:tcPr>
            <w:tcW w:w="2070" w:type="dxa"/>
            <w:shd w:val="clear" w:color="auto" w:fill="FFFFFF"/>
            <w:tcMar>
              <w:top w:w="15" w:type="dxa"/>
              <w:left w:w="108" w:type="dxa"/>
              <w:right w:w="108" w:type="dxa"/>
            </w:tcMar>
            <w:vAlign w:val="center"/>
          </w:tcPr>
          <w:p w14:paraId="2427B7D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Psittaciformes</w:t>
            </w:r>
          </w:p>
        </w:tc>
        <w:tc>
          <w:tcPr>
            <w:tcW w:w="3870" w:type="dxa"/>
            <w:shd w:val="clear" w:color="auto" w:fill="FFFFFF"/>
            <w:tcMar>
              <w:top w:w="15" w:type="dxa"/>
              <w:left w:w="108" w:type="dxa"/>
              <w:right w:w="108" w:type="dxa"/>
            </w:tcMar>
            <w:vAlign w:val="center"/>
          </w:tcPr>
          <w:p w14:paraId="22C55CA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parrots and parakeets</w:t>
            </w:r>
          </w:p>
        </w:tc>
        <w:tc>
          <w:tcPr>
            <w:tcW w:w="3510" w:type="dxa"/>
            <w:shd w:val="clear" w:color="auto" w:fill="FFFFFF"/>
            <w:tcMar>
              <w:top w:w="15" w:type="dxa"/>
              <w:left w:w="108" w:type="dxa"/>
              <w:right w:w="108" w:type="dxa"/>
            </w:tcMar>
            <w:vAlign w:val="center"/>
          </w:tcPr>
          <w:p w14:paraId="08800B19" w14:textId="08317CDC" w:rsidR="00C67856" w:rsidRPr="00135969" w:rsidRDefault="00C7556B">
            <w:pPr>
              <w:contextualSpacing w:val="0"/>
              <w:jc w:val="center"/>
              <w:rPr>
                <w:rFonts w:asciiTheme="minorHAnsi" w:hAnsiTheme="minorHAnsi"/>
                <w:sz w:val="22"/>
                <w:szCs w:val="22"/>
              </w:rPr>
            </w:pPr>
            <w:r>
              <w:rPr>
                <w:rFonts w:asciiTheme="minorHAnsi" w:hAnsiTheme="minorHAnsi"/>
                <w:sz w:val="22"/>
                <w:szCs w:val="22"/>
              </w:rPr>
              <w:t>3</w:t>
            </w:r>
          </w:p>
        </w:tc>
      </w:tr>
      <w:tr w:rsidR="00C67856" w:rsidRPr="00135969" w14:paraId="11F41809" w14:textId="77777777" w:rsidTr="00AE75E6">
        <w:trPr>
          <w:trHeight w:val="20"/>
        </w:trPr>
        <w:tc>
          <w:tcPr>
            <w:tcW w:w="2070" w:type="dxa"/>
            <w:shd w:val="clear" w:color="auto" w:fill="FFFFFF"/>
            <w:tcMar>
              <w:top w:w="15" w:type="dxa"/>
              <w:left w:w="108" w:type="dxa"/>
              <w:right w:w="108" w:type="dxa"/>
            </w:tcMar>
            <w:vAlign w:val="center"/>
          </w:tcPr>
          <w:p w14:paraId="4BEB7E6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Strigiformes</w:t>
            </w:r>
          </w:p>
        </w:tc>
        <w:tc>
          <w:tcPr>
            <w:tcW w:w="3870" w:type="dxa"/>
            <w:shd w:val="clear" w:color="auto" w:fill="FFFFFF"/>
            <w:tcMar>
              <w:top w:w="15" w:type="dxa"/>
              <w:left w:w="108" w:type="dxa"/>
              <w:right w:w="108" w:type="dxa"/>
            </w:tcMar>
            <w:vAlign w:val="center"/>
          </w:tcPr>
          <w:p w14:paraId="245CC92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owls</w:t>
            </w:r>
          </w:p>
        </w:tc>
        <w:tc>
          <w:tcPr>
            <w:tcW w:w="3510" w:type="dxa"/>
            <w:shd w:val="clear" w:color="auto" w:fill="FFFFFF"/>
            <w:tcMar>
              <w:top w:w="15" w:type="dxa"/>
              <w:left w:w="108" w:type="dxa"/>
              <w:right w:w="108" w:type="dxa"/>
            </w:tcMar>
            <w:vAlign w:val="center"/>
          </w:tcPr>
          <w:p w14:paraId="169CA1B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2</w:t>
            </w:r>
          </w:p>
        </w:tc>
      </w:tr>
    </w:tbl>
    <w:p w14:paraId="5C4ADA19"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213DD88F" w14:textId="77777777" w:rsidR="009C65D6" w:rsidRDefault="009C65D6">
      <w:pPr>
        <w:rPr>
          <w:rFonts w:asciiTheme="minorHAnsi" w:hAnsiTheme="minorHAnsi"/>
          <w:sz w:val="22"/>
          <w:szCs w:val="22"/>
        </w:rPr>
        <w:sectPr w:rsidR="009C65D6" w:rsidSect="00C42829">
          <w:footerReference w:type="default" r:id="rId7"/>
          <w:pgSz w:w="12240" w:h="15840"/>
          <w:pgMar w:top="1440" w:right="1440" w:bottom="1440" w:left="1440" w:header="720" w:footer="720" w:gutter="0"/>
          <w:pgNumType w:start="1"/>
          <w:cols w:space="720"/>
          <w:docGrid w:linePitch="326"/>
        </w:sectPr>
      </w:pPr>
    </w:p>
    <w:p w14:paraId="3E9DE033" w14:textId="54642720" w:rsidR="00C67856" w:rsidRPr="00135969" w:rsidRDefault="00C67856">
      <w:pPr>
        <w:rPr>
          <w:rFonts w:asciiTheme="minorHAnsi" w:hAnsiTheme="minorHAnsi"/>
          <w:sz w:val="22"/>
          <w:szCs w:val="22"/>
        </w:rPr>
      </w:pPr>
    </w:p>
    <w:p w14:paraId="49AEECAD" w14:textId="77777777" w:rsidR="00C67856" w:rsidRPr="00135969" w:rsidRDefault="00C67856">
      <w:pPr>
        <w:widowControl w:val="0"/>
        <w:spacing w:line="276" w:lineRule="auto"/>
        <w:rPr>
          <w:rFonts w:asciiTheme="minorHAnsi" w:hAnsiTheme="minorHAnsi"/>
          <w:sz w:val="22"/>
          <w:szCs w:val="22"/>
        </w:rPr>
      </w:pPr>
    </w:p>
    <w:p w14:paraId="56BA951E" w14:textId="359855E8" w:rsidR="00C67856" w:rsidRPr="00135969" w:rsidRDefault="00A16F8C">
      <w:pPr>
        <w:rPr>
          <w:rFonts w:asciiTheme="minorHAnsi" w:hAnsiTheme="minorHAnsi"/>
          <w:sz w:val="22"/>
          <w:szCs w:val="22"/>
        </w:rPr>
      </w:pPr>
      <w:r w:rsidRPr="00135969">
        <w:rPr>
          <w:rFonts w:asciiTheme="minorHAnsi" w:hAnsiTheme="minorHAnsi"/>
          <w:b/>
          <w:sz w:val="22"/>
          <w:szCs w:val="22"/>
        </w:rPr>
        <w:t xml:space="preserve">Table </w:t>
      </w:r>
      <w:r w:rsidR="001C2CC5">
        <w:rPr>
          <w:rFonts w:asciiTheme="minorHAnsi" w:hAnsiTheme="minorHAnsi"/>
          <w:b/>
          <w:sz w:val="22"/>
          <w:szCs w:val="22"/>
        </w:rPr>
        <w:t>A 1-16.</w:t>
      </w:r>
      <w:r w:rsidRPr="00135969">
        <w:rPr>
          <w:rFonts w:asciiTheme="minorHAnsi" w:hAnsiTheme="minorHAnsi"/>
          <w:b/>
          <w:sz w:val="22"/>
          <w:szCs w:val="22"/>
        </w:rPr>
        <w:t xml:space="preserve">4. Listed species of birds included in pesticide effects determinations. </w:t>
      </w:r>
    </w:p>
    <w:tbl>
      <w:tblPr>
        <w:tblStyle w:val="a2"/>
        <w:tblW w:w="1295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4385"/>
        <w:gridCol w:w="1785"/>
        <w:gridCol w:w="850"/>
        <w:gridCol w:w="990"/>
        <w:gridCol w:w="1440"/>
      </w:tblGrid>
      <w:tr w:rsidR="00C67856" w:rsidRPr="00135969" w14:paraId="2EA160EE" w14:textId="77777777" w:rsidTr="00C42829">
        <w:trPr>
          <w:cantSplit/>
          <w:trHeight w:val="20"/>
          <w:tblHeader/>
          <w:jc w:val="right"/>
        </w:trPr>
        <w:tc>
          <w:tcPr>
            <w:tcW w:w="3505" w:type="dxa"/>
            <w:shd w:val="clear" w:color="auto" w:fill="FFFFFF"/>
            <w:vAlign w:val="center"/>
          </w:tcPr>
          <w:p w14:paraId="4EF78BCB" w14:textId="77777777" w:rsidR="00C67856" w:rsidRPr="00135969" w:rsidRDefault="00A16F8C">
            <w:pPr>
              <w:contextualSpacing w:val="0"/>
              <w:rPr>
                <w:rFonts w:asciiTheme="minorHAnsi" w:hAnsiTheme="minorHAnsi"/>
                <w:sz w:val="22"/>
                <w:szCs w:val="22"/>
              </w:rPr>
            </w:pPr>
            <w:r w:rsidRPr="00135969">
              <w:rPr>
                <w:rFonts w:asciiTheme="minorHAnsi" w:hAnsiTheme="minorHAnsi"/>
                <w:b/>
                <w:i/>
                <w:sz w:val="22"/>
                <w:szCs w:val="22"/>
              </w:rPr>
              <w:t>Scientific Name</w:t>
            </w:r>
          </w:p>
        </w:tc>
        <w:tc>
          <w:tcPr>
            <w:tcW w:w="4385" w:type="dxa"/>
            <w:shd w:val="clear" w:color="auto" w:fill="FFFFFF"/>
            <w:vAlign w:val="center"/>
          </w:tcPr>
          <w:p w14:paraId="09BADA2B" w14:textId="77777777" w:rsidR="00C67856" w:rsidRPr="00135969" w:rsidRDefault="00A16F8C">
            <w:pPr>
              <w:contextualSpacing w:val="0"/>
              <w:rPr>
                <w:rFonts w:asciiTheme="minorHAnsi" w:hAnsiTheme="minorHAnsi"/>
                <w:sz w:val="22"/>
                <w:szCs w:val="22"/>
              </w:rPr>
            </w:pPr>
            <w:r w:rsidRPr="00135969">
              <w:rPr>
                <w:rFonts w:asciiTheme="minorHAnsi" w:hAnsiTheme="minorHAnsi"/>
                <w:b/>
                <w:sz w:val="22"/>
                <w:szCs w:val="22"/>
              </w:rPr>
              <w:t>Common Name</w:t>
            </w:r>
          </w:p>
        </w:tc>
        <w:tc>
          <w:tcPr>
            <w:tcW w:w="1785" w:type="dxa"/>
            <w:shd w:val="clear" w:color="auto" w:fill="FFFFFF"/>
            <w:vAlign w:val="center"/>
          </w:tcPr>
          <w:p w14:paraId="60505AEB" w14:textId="77777777" w:rsidR="00C67856" w:rsidRPr="00135969" w:rsidRDefault="00A16F8C">
            <w:pPr>
              <w:contextualSpacing w:val="0"/>
              <w:rPr>
                <w:rFonts w:asciiTheme="minorHAnsi" w:hAnsiTheme="minorHAnsi"/>
                <w:sz w:val="22"/>
                <w:szCs w:val="22"/>
              </w:rPr>
            </w:pPr>
            <w:r w:rsidRPr="00135969">
              <w:rPr>
                <w:rFonts w:asciiTheme="minorHAnsi" w:hAnsiTheme="minorHAnsi"/>
                <w:b/>
                <w:sz w:val="22"/>
                <w:szCs w:val="22"/>
              </w:rPr>
              <w:t>Order</w:t>
            </w:r>
          </w:p>
        </w:tc>
        <w:tc>
          <w:tcPr>
            <w:tcW w:w="850" w:type="dxa"/>
            <w:shd w:val="clear" w:color="auto" w:fill="FFFFFF"/>
            <w:vAlign w:val="center"/>
          </w:tcPr>
          <w:p w14:paraId="05BCC52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b/>
                <w:sz w:val="22"/>
                <w:szCs w:val="22"/>
              </w:rPr>
              <w:t>Listing Status*</w:t>
            </w:r>
          </w:p>
        </w:tc>
        <w:tc>
          <w:tcPr>
            <w:tcW w:w="990" w:type="dxa"/>
            <w:shd w:val="clear" w:color="auto" w:fill="FFFFFF"/>
            <w:vAlign w:val="center"/>
          </w:tcPr>
          <w:p w14:paraId="35E47CE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b/>
                <w:sz w:val="22"/>
                <w:szCs w:val="22"/>
              </w:rPr>
              <w:t>Critical Habitat?</w:t>
            </w:r>
          </w:p>
        </w:tc>
        <w:tc>
          <w:tcPr>
            <w:tcW w:w="1440" w:type="dxa"/>
            <w:shd w:val="clear" w:color="auto" w:fill="FFFFFF"/>
            <w:vAlign w:val="center"/>
          </w:tcPr>
          <w:p w14:paraId="1999716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b/>
                <w:sz w:val="22"/>
                <w:szCs w:val="22"/>
              </w:rPr>
              <w:t>USFWS Species ID (ENTITY_ID)</w:t>
            </w:r>
          </w:p>
        </w:tc>
      </w:tr>
      <w:tr w:rsidR="00C67856" w:rsidRPr="00135969" w14:paraId="5AB8E900" w14:textId="77777777" w:rsidTr="00C42829">
        <w:trPr>
          <w:trHeight w:val="20"/>
          <w:jc w:val="right"/>
        </w:trPr>
        <w:tc>
          <w:tcPr>
            <w:tcW w:w="3505" w:type="dxa"/>
            <w:shd w:val="clear" w:color="auto" w:fill="FFFFFF"/>
            <w:vAlign w:val="center"/>
          </w:tcPr>
          <w:p w14:paraId="00104762"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Accipiter striatus venator</w:t>
            </w:r>
          </w:p>
        </w:tc>
        <w:tc>
          <w:tcPr>
            <w:tcW w:w="4385" w:type="dxa"/>
            <w:shd w:val="clear" w:color="auto" w:fill="FFFFFF"/>
            <w:vAlign w:val="center"/>
          </w:tcPr>
          <w:p w14:paraId="0B8F219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Puerto Rican sharp-shinned hawk</w:t>
            </w:r>
          </w:p>
        </w:tc>
        <w:tc>
          <w:tcPr>
            <w:tcW w:w="1785" w:type="dxa"/>
            <w:shd w:val="clear" w:color="auto" w:fill="FFFFFF"/>
            <w:vAlign w:val="center"/>
          </w:tcPr>
          <w:p w14:paraId="0D077C8A"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Accipitriformes</w:t>
            </w:r>
          </w:p>
        </w:tc>
        <w:tc>
          <w:tcPr>
            <w:tcW w:w="850" w:type="dxa"/>
            <w:shd w:val="clear" w:color="auto" w:fill="FFFFFF"/>
            <w:vAlign w:val="center"/>
          </w:tcPr>
          <w:p w14:paraId="7341787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31B8508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06F75D0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128</w:t>
            </w:r>
          </w:p>
        </w:tc>
      </w:tr>
      <w:tr w:rsidR="00C67856" w:rsidRPr="00135969" w14:paraId="0916D874" w14:textId="77777777" w:rsidTr="00C42829">
        <w:trPr>
          <w:trHeight w:val="20"/>
          <w:jc w:val="right"/>
        </w:trPr>
        <w:tc>
          <w:tcPr>
            <w:tcW w:w="3505" w:type="dxa"/>
            <w:shd w:val="clear" w:color="auto" w:fill="FFFFFF"/>
            <w:vAlign w:val="center"/>
          </w:tcPr>
          <w:p w14:paraId="02CF90D3"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Acrocephalus familiaris kingi</w:t>
            </w:r>
          </w:p>
        </w:tc>
        <w:tc>
          <w:tcPr>
            <w:tcW w:w="4385" w:type="dxa"/>
            <w:shd w:val="clear" w:color="auto" w:fill="FFFFFF"/>
            <w:vAlign w:val="center"/>
          </w:tcPr>
          <w:p w14:paraId="6FF3B0B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Nihoa millerbird (old world warbler)</w:t>
            </w:r>
          </w:p>
        </w:tc>
        <w:tc>
          <w:tcPr>
            <w:tcW w:w="1785" w:type="dxa"/>
            <w:shd w:val="clear" w:color="auto" w:fill="FFFFFF"/>
            <w:vAlign w:val="center"/>
          </w:tcPr>
          <w:p w14:paraId="72D0247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Passeriformes</w:t>
            </w:r>
          </w:p>
        </w:tc>
        <w:tc>
          <w:tcPr>
            <w:tcW w:w="850" w:type="dxa"/>
            <w:shd w:val="clear" w:color="auto" w:fill="FFFFFF"/>
            <w:vAlign w:val="center"/>
          </w:tcPr>
          <w:p w14:paraId="3612F57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105FBE2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440EDBE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75</w:t>
            </w:r>
          </w:p>
        </w:tc>
      </w:tr>
      <w:tr w:rsidR="00C67856" w:rsidRPr="00135969" w14:paraId="731226D7" w14:textId="77777777" w:rsidTr="00C42829">
        <w:trPr>
          <w:trHeight w:val="20"/>
          <w:jc w:val="right"/>
        </w:trPr>
        <w:tc>
          <w:tcPr>
            <w:tcW w:w="3505" w:type="dxa"/>
            <w:shd w:val="clear" w:color="auto" w:fill="FFFFFF"/>
            <w:vAlign w:val="center"/>
          </w:tcPr>
          <w:p w14:paraId="4C7AA212"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Acrocephalus luscinia</w:t>
            </w:r>
          </w:p>
        </w:tc>
        <w:tc>
          <w:tcPr>
            <w:tcW w:w="4385" w:type="dxa"/>
            <w:shd w:val="clear" w:color="auto" w:fill="FFFFFF"/>
            <w:vAlign w:val="center"/>
          </w:tcPr>
          <w:p w14:paraId="17A874C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Nightingale reed warbler (old world warbler)</w:t>
            </w:r>
          </w:p>
        </w:tc>
        <w:tc>
          <w:tcPr>
            <w:tcW w:w="1785" w:type="dxa"/>
            <w:shd w:val="clear" w:color="auto" w:fill="FFFFFF"/>
            <w:vAlign w:val="center"/>
          </w:tcPr>
          <w:p w14:paraId="34945015"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Passeriformes</w:t>
            </w:r>
          </w:p>
        </w:tc>
        <w:tc>
          <w:tcPr>
            <w:tcW w:w="850" w:type="dxa"/>
            <w:shd w:val="clear" w:color="auto" w:fill="FFFFFF"/>
            <w:vAlign w:val="center"/>
          </w:tcPr>
          <w:p w14:paraId="38D0F70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43A22A6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3F4271B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1222</w:t>
            </w:r>
          </w:p>
        </w:tc>
      </w:tr>
      <w:tr w:rsidR="00C67856" w:rsidRPr="00135969" w14:paraId="73C6EE41" w14:textId="77777777" w:rsidTr="00C42829">
        <w:trPr>
          <w:trHeight w:val="20"/>
          <w:jc w:val="right"/>
        </w:trPr>
        <w:tc>
          <w:tcPr>
            <w:tcW w:w="3505" w:type="dxa"/>
            <w:shd w:val="clear" w:color="auto" w:fill="FFFFFF"/>
            <w:vAlign w:val="center"/>
          </w:tcPr>
          <w:p w14:paraId="1A68F560"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Aerodramus vanikorensis bartschi</w:t>
            </w:r>
          </w:p>
        </w:tc>
        <w:tc>
          <w:tcPr>
            <w:tcW w:w="4385" w:type="dxa"/>
            <w:shd w:val="clear" w:color="auto" w:fill="FFFFFF"/>
            <w:vAlign w:val="center"/>
          </w:tcPr>
          <w:p w14:paraId="479A33AC"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Mariana gray swiftlet</w:t>
            </w:r>
          </w:p>
        </w:tc>
        <w:tc>
          <w:tcPr>
            <w:tcW w:w="1785" w:type="dxa"/>
            <w:shd w:val="clear" w:color="auto" w:fill="FFFFFF"/>
            <w:vAlign w:val="center"/>
          </w:tcPr>
          <w:p w14:paraId="01BD387C"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Apodiformes</w:t>
            </w:r>
          </w:p>
        </w:tc>
        <w:tc>
          <w:tcPr>
            <w:tcW w:w="850" w:type="dxa"/>
            <w:shd w:val="clear" w:color="auto" w:fill="FFFFFF"/>
            <w:vAlign w:val="center"/>
          </w:tcPr>
          <w:p w14:paraId="532CAF3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744A6D0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6644ADA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148</w:t>
            </w:r>
          </w:p>
        </w:tc>
      </w:tr>
      <w:tr w:rsidR="00C67856" w:rsidRPr="00135969" w14:paraId="3B6492C0" w14:textId="77777777" w:rsidTr="00C42829">
        <w:trPr>
          <w:trHeight w:val="20"/>
          <w:jc w:val="right"/>
        </w:trPr>
        <w:tc>
          <w:tcPr>
            <w:tcW w:w="3505" w:type="dxa"/>
            <w:shd w:val="clear" w:color="auto" w:fill="FFFFFF"/>
            <w:vAlign w:val="center"/>
          </w:tcPr>
          <w:p w14:paraId="31AF26DB"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Agelaius xanthomus</w:t>
            </w:r>
          </w:p>
        </w:tc>
        <w:tc>
          <w:tcPr>
            <w:tcW w:w="4385" w:type="dxa"/>
            <w:shd w:val="clear" w:color="auto" w:fill="FFFFFF"/>
            <w:vAlign w:val="center"/>
          </w:tcPr>
          <w:p w14:paraId="2772611F"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Yellow-shouldered blackbird</w:t>
            </w:r>
          </w:p>
        </w:tc>
        <w:tc>
          <w:tcPr>
            <w:tcW w:w="1785" w:type="dxa"/>
            <w:shd w:val="clear" w:color="auto" w:fill="FFFFFF"/>
            <w:vAlign w:val="center"/>
          </w:tcPr>
          <w:p w14:paraId="6A04B9A0"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Passeriformes</w:t>
            </w:r>
          </w:p>
        </w:tc>
        <w:tc>
          <w:tcPr>
            <w:tcW w:w="850" w:type="dxa"/>
            <w:shd w:val="clear" w:color="auto" w:fill="FFFFFF"/>
            <w:vAlign w:val="center"/>
          </w:tcPr>
          <w:p w14:paraId="5252276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34BDC8E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40" w:type="dxa"/>
            <w:shd w:val="clear" w:color="auto" w:fill="FFFFFF"/>
            <w:vAlign w:val="center"/>
          </w:tcPr>
          <w:p w14:paraId="6FD0E16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117</w:t>
            </w:r>
          </w:p>
        </w:tc>
      </w:tr>
      <w:tr w:rsidR="00C67856" w:rsidRPr="00135969" w14:paraId="07586627" w14:textId="77777777" w:rsidTr="00C42829">
        <w:trPr>
          <w:trHeight w:val="20"/>
          <w:jc w:val="right"/>
        </w:trPr>
        <w:tc>
          <w:tcPr>
            <w:tcW w:w="3505" w:type="dxa"/>
            <w:shd w:val="clear" w:color="auto" w:fill="FFFFFF"/>
            <w:vAlign w:val="center"/>
          </w:tcPr>
          <w:p w14:paraId="1C5E9151"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Amazona viridigenalis</w:t>
            </w:r>
          </w:p>
        </w:tc>
        <w:tc>
          <w:tcPr>
            <w:tcW w:w="4385" w:type="dxa"/>
            <w:shd w:val="clear" w:color="auto" w:fill="FFFFFF"/>
            <w:vAlign w:val="center"/>
          </w:tcPr>
          <w:p w14:paraId="72F9816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Red-crowned parrot</w:t>
            </w:r>
          </w:p>
        </w:tc>
        <w:tc>
          <w:tcPr>
            <w:tcW w:w="1785" w:type="dxa"/>
            <w:shd w:val="clear" w:color="auto" w:fill="FFFFFF"/>
            <w:vAlign w:val="center"/>
          </w:tcPr>
          <w:p w14:paraId="68E72ADB"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Psittaciformes</w:t>
            </w:r>
          </w:p>
        </w:tc>
        <w:tc>
          <w:tcPr>
            <w:tcW w:w="850" w:type="dxa"/>
            <w:shd w:val="clear" w:color="auto" w:fill="FFFFFF"/>
            <w:vAlign w:val="center"/>
          </w:tcPr>
          <w:p w14:paraId="076401E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C</w:t>
            </w:r>
          </w:p>
        </w:tc>
        <w:tc>
          <w:tcPr>
            <w:tcW w:w="990" w:type="dxa"/>
            <w:shd w:val="clear" w:color="auto" w:fill="FFFFFF"/>
            <w:vAlign w:val="center"/>
          </w:tcPr>
          <w:p w14:paraId="22AAD04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0E05960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10021</w:t>
            </w:r>
          </w:p>
        </w:tc>
      </w:tr>
      <w:tr w:rsidR="00C67856" w:rsidRPr="00135969" w14:paraId="6F099322" w14:textId="77777777" w:rsidTr="00C42829">
        <w:trPr>
          <w:trHeight w:val="20"/>
          <w:jc w:val="right"/>
        </w:trPr>
        <w:tc>
          <w:tcPr>
            <w:tcW w:w="3505" w:type="dxa"/>
            <w:shd w:val="clear" w:color="auto" w:fill="FFFFFF"/>
            <w:vAlign w:val="center"/>
          </w:tcPr>
          <w:p w14:paraId="6553AC13"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Amazona vittata</w:t>
            </w:r>
          </w:p>
        </w:tc>
        <w:tc>
          <w:tcPr>
            <w:tcW w:w="4385" w:type="dxa"/>
            <w:shd w:val="clear" w:color="auto" w:fill="FFFFFF"/>
            <w:vAlign w:val="center"/>
          </w:tcPr>
          <w:p w14:paraId="55FD40CC"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Puerto Rican parrot</w:t>
            </w:r>
          </w:p>
        </w:tc>
        <w:tc>
          <w:tcPr>
            <w:tcW w:w="1785" w:type="dxa"/>
            <w:shd w:val="clear" w:color="auto" w:fill="FFFFFF"/>
            <w:vAlign w:val="center"/>
          </w:tcPr>
          <w:p w14:paraId="6FABC186"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Psittaciformes</w:t>
            </w:r>
          </w:p>
        </w:tc>
        <w:tc>
          <w:tcPr>
            <w:tcW w:w="850" w:type="dxa"/>
            <w:shd w:val="clear" w:color="auto" w:fill="FFFFFF"/>
            <w:vAlign w:val="center"/>
          </w:tcPr>
          <w:p w14:paraId="2B2C35B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5A15165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7606697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80</w:t>
            </w:r>
          </w:p>
        </w:tc>
      </w:tr>
      <w:tr w:rsidR="00C67856" w:rsidRPr="00135969" w14:paraId="0BBA9DDC" w14:textId="77777777" w:rsidTr="00C42829">
        <w:trPr>
          <w:trHeight w:val="20"/>
          <w:jc w:val="right"/>
        </w:trPr>
        <w:tc>
          <w:tcPr>
            <w:tcW w:w="3505" w:type="dxa"/>
            <w:shd w:val="clear" w:color="auto" w:fill="FFFFFF"/>
            <w:vAlign w:val="center"/>
          </w:tcPr>
          <w:p w14:paraId="5D5E7E81"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Ammodramus maritimus mirabilis</w:t>
            </w:r>
          </w:p>
        </w:tc>
        <w:tc>
          <w:tcPr>
            <w:tcW w:w="4385" w:type="dxa"/>
            <w:shd w:val="clear" w:color="auto" w:fill="FFFFFF"/>
            <w:vAlign w:val="center"/>
          </w:tcPr>
          <w:p w14:paraId="0D27FE26"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Cape Sable seaside sparrow</w:t>
            </w:r>
          </w:p>
        </w:tc>
        <w:tc>
          <w:tcPr>
            <w:tcW w:w="1785" w:type="dxa"/>
            <w:shd w:val="clear" w:color="auto" w:fill="FFFFFF"/>
            <w:vAlign w:val="center"/>
          </w:tcPr>
          <w:p w14:paraId="524D9EC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Passeriformes</w:t>
            </w:r>
          </w:p>
        </w:tc>
        <w:tc>
          <w:tcPr>
            <w:tcW w:w="850" w:type="dxa"/>
            <w:shd w:val="clear" w:color="auto" w:fill="FFFFFF"/>
            <w:vAlign w:val="center"/>
          </w:tcPr>
          <w:p w14:paraId="06D0B06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0F0D1CA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40" w:type="dxa"/>
            <w:shd w:val="clear" w:color="auto" w:fill="FFFFFF"/>
            <w:vAlign w:val="center"/>
          </w:tcPr>
          <w:p w14:paraId="0511822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85</w:t>
            </w:r>
          </w:p>
        </w:tc>
      </w:tr>
      <w:tr w:rsidR="00C67856" w:rsidRPr="00135969" w14:paraId="013CA0ED" w14:textId="77777777" w:rsidTr="00C42829">
        <w:trPr>
          <w:trHeight w:val="20"/>
          <w:jc w:val="right"/>
        </w:trPr>
        <w:tc>
          <w:tcPr>
            <w:tcW w:w="3505" w:type="dxa"/>
            <w:shd w:val="clear" w:color="auto" w:fill="FFFFFF"/>
            <w:vAlign w:val="center"/>
          </w:tcPr>
          <w:p w14:paraId="1146C14A"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Ammodramus savannarum floridanus</w:t>
            </w:r>
          </w:p>
        </w:tc>
        <w:tc>
          <w:tcPr>
            <w:tcW w:w="4385" w:type="dxa"/>
            <w:shd w:val="clear" w:color="auto" w:fill="FFFFFF"/>
            <w:vAlign w:val="center"/>
          </w:tcPr>
          <w:p w14:paraId="6271E87B"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Florida grasshopper sparrow</w:t>
            </w:r>
          </w:p>
        </w:tc>
        <w:tc>
          <w:tcPr>
            <w:tcW w:w="1785" w:type="dxa"/>
            <w:shd w:val="clear" w:color="auto" w:fill="FFFFFF"/>
            <w:vAlign w:val="center"/>
          </w:tcPr>
          <w:p w14:paraId="46F0A427"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Passeriformes</w:t>
            </w:r>
          </w:p>
        </w:tc>
        <w:tc>
          <w:tcPr>
            <w:tcW w:w="850" w:type="dxa"/>
            <w:shd w:val="clear" w:color="auto" w:fill="FFFFFF"/>
            <w:vAlign w:val="center"/>
          </w:tcPr>
          <w:p w14:paraId="18D6547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7173537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7054D35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133</w:t>
            </w:r>
          </w:p>
        </w:tc>
      </w:tr>
      <w:tr w:rsidR="00C67856" w:rsidRPr="00135969" w14:paraId="4A2E46F5" w14:textId="77777777" w:rsidTr="00C42829">
        <w:trPr>
          <w:trHeight w:val="20"/>
          <w:jc w:val="right"/>
        </w:trPr>
        <w:tc>
          <w:tcPr>
            <w:tcW w:w="3505" w:type="dxa"/>
            <w:shd w:val="clear" w:color="auto" w:fill="FFFFFF"/>
            <w:vAlign w:val="center"/>
          </w:tcPr>
          <w:p w14:paraId="0DF6625E"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Amphispiza belli clementeae</w:t>
            </w:r>
          </w:p>
        </w:tc>
        <w:tc>
          <w:tcPr>
            <w:tcW w:w="4385" w:type="dxa"/>
            <w:shd w:val="clear" w:color="auto" w:fill="FFFFFF"/>
            <w:vAlign w:val="center"/>
          </w:tcPr>
          <w:p w14:paraId="4028617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San Clemente sage sparrow</w:t>
            </w:r>
          </w:p>
        </w:tc>
        <w:tc>
          <w:tcPr>
            <w:tcW w:w="1785" w:type="dxa"/>
            <w:shd w:val="clear" w:color="auto" w:fill="FFFFFF"/>
            <w:vAlign w:val="center"/>
          </w:tcPr>
          <w:p w14:paraId="682F720C"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Passeriformes</w:t>
            </w:r>
          </w:p>
        </w:tc>
        <w:tc>
          <w:tcPr>
            <w:tcW w:w="850" w:type="dxa"/>
            <w:shd w:val="clear" w:color="auto" w:fill="FFFFFF"/>
            <w:vAlign w:val="center"/>
          </w:tcPr>
          <w:p w14:paraId="7F3722D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w:t>
            </w:r>
          </w:p>
        </w:tc>
        <w:tc>
          <w:tcPr>
            <w:tcW w:w="990" w:type="dxa"/>
            <w:shd w:val="clear" w:color="auto" w:fill="FFFFFF"/>
            <w:vAlign w:val="center"/>
          </w:tcPr>
          <w:p w14:paraId="0141060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368FEAC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116</w:t>
            </w:r>
          </w:p>
        </w:tc>
      </w:tr>
      <w:tr w:rsidR="00C67856" w:rsidRPr="00135969" w14:paraId="3483D049" w14:textId="77777777" w:rsidTr="00C42829">
        <w:trPr>
          <w:trHeight w:val="20"/>
          <w:jc w:val="right"/>
        </w:trPr>
        <w:tc>
          <w:tcPr>
            <w:tcW w:w="3505" w:type="dxa"/>
            <w:shd w:val="clear" w:color="auto" w:fill="FFFFFF"/>
            <w:vAlign w:val="center"/>
          </w:tcPr>
          <w:p w14:paraId="6C64FD91"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Anas laysanensis</w:t>
            </w:r>
          </w:p>
        </w:tc>
        <w:tc>
          <w:tcPr>
            <w:tcW w:w="4385" w:type="dxa"/>
            <w:shd w:val="clear" w:color="auto" w:fill="FFFFFF"/>
            <w:vAlign w:val="center"/>
          </w:tcPr>
          <w:p w14:paraId="79609856"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Laysan duck</w:t>
            </w:r>
          </w:p>
        </w:tc>
        <w:tc>
          <w:tcPr>
            <w:tcW w:w="1785" w:type="dxa"/>
            <w:shd w:val="clear" w:color="auto" w:fill="FFFFFF"/>
            <w:vAlign w:val="center"/>
          </w:tcPr>
          <w:p w14:paraId="09C11468"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Anseriformes</w:t>
            </w:r>
          </w:p>
        </w:tc>
        <w:tc>
          <w:tcPr>
            <w:tcW w:w="850" w:type="dxa"/>
            <w:shd w:val="clear" w:color="auto" w:fill="FFFFFF"/>
            <w:vAlign w:val="center"/>
          </w:tcPr>
          <w:p w14:paraId="4F38825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45EC418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139ACBA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70</w:t>
            </w:r>
          </w:p>
        </w:tc>
      </w:tr>
      <w:tr w:rsidR="00C67856" w:rsidRPr="00135969" w14:paraId="3AD21E03" w14:textId="77777777" w:rsidTr="00C42829">
        <w:trPr>
          <w:trHeight w:val="20"/>
          <w:jc w:val="right"/>
        </w:trPr>
        <w:tc>
          <w:tcPr>
            <w:tcW w:w="3505" w:type="dxa"/>
            <w:shd w:val="clear" w:color="auto" w:fill="FFFFFF"/>
            <w:vAlign w:val="center"/>
          </w:tcPr>
          <w:p w14:paraId="3FDA5BB5"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Anas wyvilliana</w:t>
            </w:r>
          </w:p>
        </w:tc>
        <w:tc>
          <w:tcPr>
            <w:tcW w:w="4385" w:type="dxa"/>
            <w:shd w:val="clear" w:color="auto" w:fill="FFFFFF"/>
            <w:vAlign w:val="center"/>
          </w:tcPr>
          <w:p w14:paraId="36FD0AC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Hawaiian duck (=koloa)</w:t>
            </w:r>
          </w:p>
        </w:tc>
        <w:tc>
          <w:tcPr>
            <w:tcW w:w="1785" w:type="dxa"/>
            <w:shd w:val="clear" w:color="auto" w:fill="FFFFFF"/>
            <w:vAlign w:val="center"/>
          </w:tcPr>
          <w:p w14:paraId="2492DD2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Anseriformes</w:t>
            </w:r>
          </w:p>
        </w:tc>
        <w:tc>
          <w:tcPr>
            <w:tcW w:w="850" w:type="dxa"/>
            <w:shd w:val="clear" w:color="auto" w:fill="FFFFFF"/>
            <w:vAlign w:val="center"/>
          </w:tcPr>
          <w:p w14:paraId="313A830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2CC23C7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3295E07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69</w:t>
            </w:r>
          </w:p>
        </w:tc>
      </w:tr>
      <w:tr w:rsidR="00C67856" w:rsidRPr="00135969" w14:paraId="148509E7" w14:textId="77777777" w:rsidTr="00C42829">
        <w:trPr>
          <w:trHeight w:val="20"/>
          <w:jc w:val="right"/>
        </w:trPr>
        <w:tc>
          <w:tcPr>
            <w:tcW w:w="3505" w:type="dxa"/>
            <w:shd w:val="clear" w:color="auto" w:fill="FFFFFF"/>
            <w:vAlign w:val="center"/>
          </w:tcPr>
          <w:p w14:paraId="383927A0"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Aphelocoma coerulescens</w:t>
            </w:r>
          </w:p>
        </w:tc>
        <w:tc>
          <w:tcPr>
            <w:tcW w:w="4385" w:type="dxa"/>
            <w:shd w:val="clear" w:color="auto" w:fill="FFFFFF"/>
            <w:vAlign w:val="center"/>
          </w:tcPr>
          <w:p w14:paraId="03B1F7B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Florida scrub-jay</w:t>
            </w:r>
          </w:p>
        </w:tc>
        <w:tc>
          <w:tcPr>
            <w:tcW w:w="1785" w:type="dxa"/>
            <w:shd w:val="clear" w:color="auto" w:fill="FFFFFF"/>
            <w:vAlign w:val="center"/>
          </w:tcPr>
          <w:p w14:paraId="5D7847F2"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Passeriformes</w:t>
            </w:r>
          </w:p>
        </w:tc>
        <w:tc>
          <w:tcPr>
            <w:tcW w:w="850" w:type="dxa"/>
            <w:shd w:val="clear" w:color="auto" w:fill="FFFFFF"/>
            <w:vAlign w:val="center"/>
          </w:tcPr>
          <w:p w14:paraId="6A6CF86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w:t>
            </w:r>
          </w:p>
        </w:tc>
        <w:tc>
          <w:tcPr>
            <w:tcW w:w="990" w:type="dxa"/>
            <w:shd w:val="clear" w:color="auto" w:fill="FFFFFF"/>
            <w:vAlign w:val="center"/>
          </w:tcPr>
          <w:p w14:paraId="7182CAC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41A93C8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140</w:t>
            </w:r>
          </w:p>
        </w:tc>
      </w:tr>
      <w:tr w:rsidR="00C67856" w:rsidRPr="00135969" w14:paraId="24E0F934" w14:textId="77777777" w:rsidTr="00C42829">
        <w:trPr>
          <w:trHeight w:val="20"/>
          <w:jc w:val="right"/>
        </w:trPr>
        <w:tc>
          <w:tcPr>
            <w:tcW w:w="3505" w:type="dxa"/>
            <w:shd w:val="clear" w:color="auto" w:fill="FFFFFF"/>
            <w:vAlign w:val="center"/>
          </w:tcPr>
          <w:p w14:paraId="4ED98F20"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Brachyramphus marmoratus</w:t>
            </w:r>
          </w:p>
        </w:tc>
        <w:tc>
          <w:tcPr>
            <w:tcW w:w="4385" w:type="dxa"/>
            <w:shd w:val="clear" w:color="auto" w:fill="FFFFFF"/>
            <w:vAlign w:val="center"/>
          </w:tcPr>
          <w:p w14:paraId="0B549EE9"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Marbled Murrelet</w:t>
            </w:r>
          </w:p>
        </w:tc>
        <w:tc>
          <w:tcPr>
            <w:tcW w:w="1785" w:type="dxa"/>
            <w:shd w:val="clear" w:color="auto" w:fill="FFFFFF"/>
            <w:vAlign w:val="center"/>
          </w:tcPr>
          <w:p w14:paraId="486113C8"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Charadriiformes</w:t>
            </w:r>
          </w:p>
        </w:tc>
        <w:tc>
          <w:tcPr>
            <w:tcW w:w="850" w:type="dxa"/>
            <w:shd w:val="clear" w:color="auto" w:fill="FFFFFF"/>
            <w:vAlign w:val="center"/>
          </w:tcPr>
          <w:p w14:paraId="4F40AFE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w:t>
            </w:r>
          </w:p>
        </w:tc>
        <w:tc>
          <w:tcPr>
            <w:tcW w:w="990" w:type="dxa"/>
            <w:shd w:val="clear" w:color="auto" w:fill="FFFFFF"/>
            <w:vAlign w:val="center"/>
          </w:tcPr>
          <w:p w14:paraId="7FA91F5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40" w:type="dxa"/>
            <w:shd w:val="clear" w:color="auto" w:fill="FFFFFF"/>
            <w:vAlign w:val="center"/>
          </w:tcPr>
          <w:p w14:paraId="1625029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143</w:t>
            </w:r>
          </w:p>
        </w:tc>
      </w:tr>
      <w:tr w:rsidR="00C67856" w:rsidRPr="00135969" w14:paraId="6C0E1910" w14:textId="77777777" w:rsidTr="00C42829">
        <w:trPr>
          <w:trHeight w:val="20"/>
          <w:jc w:val="right"/>
        </w:trPr>
        <w:tc>
          <w:tcPr>
            <w:tcW w:w="3505" w:type="dxa"/>
            <w:shd w:val="clear" w:color="auto" w:fill="FFFFFF"/>
            <w:vAlign w:val="center"/>
          </w:tcPr>
          <w:p w14:paraId="65C50905"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Branta (=Nesochen) sandvicensis</w:t>
            </w:r>
          </w:p>
        </w:tc>
        <w:tc>
          <w:tcPr>
            <w:tcW w:w="4385" w:type="dxa"/>
            <w:shd w:val="clear" w:color="auto" w:fill="FFFFFF"/>
            <w:vAlign w:val="center"/>
          </w:tcPr>
          <w:p w14:paraId="52F7E972"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Hawaiian Goose</w:t>
            </w:r>
          </w:p>
        </w:tc>
        <w:tc>
          <w:tcPr>
            <w:tcW w:w="1785" w:type="dxa"/>
            <w:shd w:val="clear" w:color="auto" w:fill="FFFFFF"/>
            <w:vAlign w:val="center"/>
          </w:tcPr>
          <w:p w14:paraId="0BC39215"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Anseriformes</w:t>
            </w:r>
          </w:p>
        </w:tc>
        <w:tc>
          <w:tcPr>
            <w:tcW w:w="850" w:type="dxa"/>
            <w:shd w:val="clear" w:color="auto" w:fill="FFFFFF"/>
            <w:vAlign w:val="center"/>
          </w:tcPr>
          <w:p w14:paraId="68C7F70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5A5CF21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3ABFD2F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73</w:t>
            </w:r>
          </w:p>
        </w:tc>
      </w:tr>
      <w:tr w:rsidR="00C67856" w:rsidRPr="00135969" w14:paraId="429E87C4" w14:textId="77777777" w:rsidTr="00C42829">
        <w:trPr>
          <w:trHeight w:val="20"/>
          <w:jc w:val="right"/>
        </w:trPr>
        <w:tc>
          <w:tcPr>
            <w:tcW w:w="3505" w:type="dxa"/>
            <w:shd w:val="clear" w:color="auto" w:fill="FFFFFF"/>
            <w:vAlign w:val="center"/>
          </w:tcPr>
          <w:p w14:paraId="73E45CE4"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Buteo platypterus brunnescens</w:t>
            </w:r>
          </w:p>
        </w:tc>
        <w:tc>
          <w:tcPr>
            <w:tcW w:w="4385" w:type="dxa"/>
            <w:shd w:val="clear" w:color="auto" w:fill="FFFFFF"/>
            <w:vAlign w:val="center"/>
          </w:tcPr>
          <w:p w14:paraId="1ACC8E3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Puerto Rican broad-winged hawk</w:t>
            </w:r>
          </w:p>
        </w:tc>
        <w:tc>
          <w:tcPr>
            <w:tcW w:w="1785" w:type="dxa"/>
            <w:shd w:val="clear" w:color="auto" w:fill="FFFFFF"/>
            <w:vAlign w:val="center"/>
          </w:tcPr>
          <w:p w14:paraId="3477AEEA"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Accipitriformes</w:t>
            </w:r>
          </w:p>
        </w:tc>
        <w:tc>
          <w:tcPr>
            <w:tcW w:w="850" w:type="dxa"/>
            <w:shd w:val="clear" w:color="auto" w:fill="FFFFFF"/>
            <w:vAlign w:val="center"/>
          </w:tcPr>
          <w:p w14:paraId="6E7E1AE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76DBE0B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6C48DEF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127</w:t>
            </w:r>
          </w:p>
        </w:tc>
      </w:tr>
      <w:tr w:rsidR="00C67856" w:rsidRPr="00135969" w14:paraId="4D0D9A3B" w14:textId="77777777" w:rsidTr="00C42829">
        <w:trPr>
          <w:trHeight w:val="20"/>
          <w:jc w:val="right"/>
        </w:trPr>
        <w:tc>
          <w:tcPr>
            <w:tcW w:w="3505" w:type="dxa"/>
            <w:shd w:val="clear" w:color="auto" w:fill="FFFFFF"/>
            <w:vAlign w:val="center"/>
          </w:tcPr>
          <w:p w14:paraId="56CB428B"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Buteo solitarius</w:t>
            </w:r>
          </w:p>
        </w:tc>
        <w:tc>
          <w:tcPr>
            <w:tcW w:w="4385" w:type="dxa"/>
            <w:shd w:val="clear" w:color="auto" w:fill="FFFFFF"/>
            <w:vAlign w:val="center"/>
          </w:tcPr>
          <w:p w14:paraId="4EC4AE4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Hawaiian hawk (='lo)</w:t>
            </w:r>
          </w:p>
        </w:tc>
        <w:tc>
          <w:tcPr>
            <w:tcW w:w="1785" w:type="dxa"/>
            <w:shd w:val="clear" w:color="auto" w:fill="FFFFFF"/>
            <w:vAlign w:val="center"/>
          </w:tcPr>
          <w:p w14:paraId="6A5DD2B2"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Accipitriformes</w:t>
            </w:r>
          </w:p>
        </w:tc>
        <w:tc>
          <w:tcPr>
            <w:tcW w:w="850" w:type="dxa"/>
            <w:shd w:val="clear" w:color="auto" w:fill="FFFFFF"/>
            <w:vAlign w:val="center"/>
          </w:tcPr>
          <w:p w14:paraId="2C68E3C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4EF6754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5FFECD0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8386</w:t>
            </w:r>
          </w:p>
        </w:tc>
      </w:tr>
      <w:tr w:rsidR="00C67856" w:rsidRPr="00135969" w14:paraId="6FAF9D53" w14:textId="77777777" w:rsidTr="00C42829">
        <w:trPr>
          <w:trHeight w:val="20"/>
          <w:jc w:val="right"/>
        </w:trPr>
        <w:tc>
          <w:tcPr>
            <w:tcW w:w="3505" w:type="dxa"/>
            <w:shd w:val="clear" w:color="auto" w:fill="FFFFFF"/>
            <w:vAlign w:val="center"/>
          </w:tcPr>
          <w:p w14:paraId="1DE2A4D9"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Calidris canutus rufa</w:t>
            </w:r>
          </w:p>
        </w:tc>
        <w:tc>
          <w:tcPr>
            <w:tcW w:w="4385" w:type="dxa"/>
            <w:shd w:val="clear" w:color="auto" w:fill="FFFFFF"/>
            <w:vAlign w:val="center"/>
          </w:tcPr>
          <w:p w14:paraId="1ADAE36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Red knot</w:t>
            </w:r>
          </w:p>
        </w:tc>
        <w:tc>
          <w:tcPr>
            <w:tcW w:w="1785" w:type="dxa"/>
            <w:shd w:val="clear" w:color="auto" w:fill="FFFFFF"/>
            <w:vAlign w:val="center"/>
          </w:tcPr>
          <w:p w14:paraId="5A521C8A"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Charadriiformes</w:t>
            </w:r>
          </w:p>
        </w:tc>
        <w:tc>
          <w:tcPr>
            <w:tcW w:w="850" w:type="dxa"/>
            <w:shd w:val="clear" w:color="auto" w:fill="FFFFFF"/>
            <w:vAlign w:val="center"/>
          </w:tcPr>
          <w:p w14:paraId="1B1DB03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w:t>
            </w:r>
          </w:p>
        </w:tc>
        <w:tc>
          <w:tcPr>
            <w:tcW w:w="990" w:type="dxa"/>
            <w:shd w:val="clear" w:color="auto" w:fill="FFFFFF"/>
            <w:vAlign w:val="center"/>
          </w:tcPr>
          <w:p w14:paraId="5CFE6F9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280C01D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8621</w:t>
            </w:r>
          </w:p>
        </w:tc>
      </w:tr>
      <w:tr w:rsidR="00C67856" w:rsidRPr="00135969" w14:paraId="28DE5791" w14:textId="77777777" w:rsidTr="00C42829">
        <w:trPr>
          <w:trHeight w:val="20"/>
          <w:jc w:val="right"/>
        </w:trPr>
        <w:tc>
          <w:tcPr>
            <w:tcW w:w="3505" w:type="dxa"/>
            <w:shd w:val="clear" w:color="auto" w:fill="FFFFFF"/>
            <w:vAlign w:val="center"/>
          </w:tcPr>
          <w:p w14:paraId="3F335B89"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Campephilus principalis</w:t>
            </w:r>
          </w:p>
        </w:tc>
        <w:tc>
          <w:tcPr>
            <w:tcW w:w="4385" w:type="dxa"/>
            <w:shd w:val="clear" w:color="auto" w:fill="FFFFFF"/>
            <w:vAlign w:val="center"/>
          </w:tcPr>
          <w:p w14:paraId="304B5D47"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Ivory-billed woodpecker</w:t>
            </w:r>
          </w:p>
        </w:tc>
        <w:tc>
          <w:tcPr>
            <w:tcW w:w="1785" w:type="dxa"/>
            <w:shd w:val="clear" w:color="auto" w:fill="FFFFFF"/>
            <w:vAlign w:val="center"/>
          </w:tcPr>
          <w:p w14:paraId="564643B5"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Piciformes</w:t>
            </w:r>
          </w:p>
        </w:tc>
        <w:tc>
          <w:tcPr>
            <w:tcW w:w="850" w:type="dxa"/>
            <w:shd w:val="clear" w:color="auto" w:fill="FFFFFF"/>
            <w:vAlign w:val="center"/>
          </w:tcPr>
          <w:p w14:paraId="60A06B9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054B7A5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3BA0F4D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95</w:t>
            </w:r>
          </w:p>
        </w:tc>
      </w:tr>
      <w:tr w:rsidR="00C67856" w:rsidRPr="00135969" w14:paraId="372B2DC9" w14:textId="77777777" w:rsidTr="00C42829">
        <w:trPr>
          <w:trHeight w:val="20"/>
          <w:jc w:val="right"/>
        </w:trPr>
        <w:tc>
          <w:tcPr>
            <w:tcW w:w="3505" w:type="dxa"/>
            <w:shd w:val="clear" w:color="auto" w:fill="FFFFFF"/>
            <w:vAlign w:val="center"/>
          </w:tcPr>
          <w:p w14:paraId="74D21FA1"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Caprimulgus noctitherus</w:t>
            </w:r>
          </w:p>
        </w:tc>
        <w:tc>
          <w:tcPr>
            <w:tcW w:w="4385" w:type="dxa"/>
            <w:shd w:val="clear" w:color="auto" w:fill="FFFFFF"/>
            <w:vAlign w:val="center"/>
          </w:tcPr>
          <w:p w14:paraId="3C14480B"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Puerto Rican nightjar</w:t>
            </w:r>
          </w:p>
        </w:tc>
        <w:tc>
          <w:tcPr>
            <w:tcW w:w="1785" w:type="dxa"/>
            <w:shd w:val="clear" w:color="auto" w:fill="FFFFFF"/>
            <w:vAlign w:val="center"/>
          </w:tcPr>
          <w:p w14:paraId="711C9ED7"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Caprimulgiformes</w:t>
            </w:r>
          </w:p>
        </w:tc>
        <w:tc>
          <w:tcPr>
            <w:tcW w:w="850" w:type="dxa"/>
            <w:shd w:val="clear" w:color="auto" w:fill="FFFFFF"/>
            <w:vAlign w:val="center"/>
          </w:tcPr>
          <w:p w14:paraId="72069DE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02E5AF2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407DDA4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111</w:t>
            </w:r>
          </w:p>
        </w:tc>
      </w:tr>
      <w:tr w:rsidR="00C67856" w:rsidRPr="00135969" w14:paraId="177D6761" w14:textId="77777777" w:rsidTr="00C42829">
        <w:trPr>
          <w:trHeight w:val="20"/>
          <w:jc w:val="right"/>
        </w:trPr>
        <w:tc>
          <w:tcPr>
            <w:tcW w:w="3505" w:type="dxa"/>
            <w:shd w:val="clear" w:color="auto" w:fill="FFFFFF"/>
            <w:vAlign w:val="center"/>
          </w:tcPr>
          <w:p w14:paraId="0E8842A7"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Centrocercus minimus</w:t>
            </w:r>
          </w:p>
        </w:tc>
        <w:tc>
          <w:tcPr>
            <w:tcW w:w="4385" w:type="dxa"/>
            <w:shd w:val="clear" w:color="auto" w:fill="FFFFFF"/>
            <w:vAlign w:val="center"/>
          </w:tcPr>
          <w:p w14:paraId="1C71B0D9"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Gunnison sage-grouse</w:t>
            </w:r>
          </w:p>
        </w:tc>
        <w:tc>
          <w:tcPr>
            <w:tcW w:w="1785" w:type="dxa"/>
            <w:shd w:val="clear" w:color="auto" w:fill="FFFFFF"/>
            <w:vAlign w:val="center"/>
          </w:tcPr>
          <w:p w14:paraId="509A46CE"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Galliformes</w:t>
            </w:r>
          </w:p>
        </w:tc>
        <w:tc>
          <w:tcPr>
            <w:tcW w:w="850" w:type="dxa"/>
            <w:shd w:val="clear" w:color="auto" w:fill="FFFFFF"/>
            <w:vAlign w:val="center"/>
          </w:tcPr>
          <w:p w14:paraId="499B1BB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w:t>
            </w:r>
          </w:p>
        </w:tc>
        <w:tc>
          <w:tcPr>
            <w:tcW w:w="990" w:type="dxa"/>
            <w:shd w:val="clear" w:color="auto" w:fill="FFFFFF"/>
            <w:vAlign w:val="center"/>
          </w:tcPr>
          <w:p w14:paraId="5E83DF6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40" w:type="dxa"/>
            <w:shd w:val="clear" w:color="auto" w:fill="FFFFFF"/>
            <w:vAlign w:val="center"/>
          </w:tcPr>
          <w:p w14:paraId="041E3FA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4064</w:t>
            </w:r>
          </w:p>
        </w:tc>
      </w:tr>
      <w:tr w:rsidR="00C67856" w:rsidRPr="00135969" w14:paraId="4BD90DFE" w14:textId="77777777" w:rsidTr="00C42829">
        <w:trPr>
          <w:trHeight w:val="20"/>
          <w:jc w:val="right"/>
        </w:trPr>
        <w:tc>
          <w:tcPr>
            <w:tcW w:w="3505" w:type="dxa"/>
            <w:shd w:val="clear" w:color="auto" w:fill="FFFFFF"/>
            <w:vAlign w:val="center"/>
          </w:tcPr>
          <w:p w14:paraId="7228B99B"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Charadrius alexandrinus nivosus</w:t>
            </w:r>
          </w:p>
        </w:tc>
        <w:tc>
          <w:tcPr>
            <w:tcW w:w="4385" w:type="dxa"/>
            <w:shd w:val="clear" w:color="auto" w:fill="FFFFFF"/>
            <w:vAlign w:val="center"/>
          </w:tcPr>
          <w:p w14:paraId="1F6571D6"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Western snowy plover</w:t>
            </w:r>
          </w:p>
        </w:tc>
        <w:tc>
          <w:tcPr>
            <w:tcW w:w="1785" w:type="dxa"/>
            <w:shd w:val="clear" w:color="auto" w:fill="FFFFFF"/>
            <w:vAlign w:val="center"/>
          </w:tcPr>
          <w:p w14:paraId="11CCE268"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Charadriiformes</w:t>
            </w:r>
          </w:p>
        </w:tc>
        <w:tc>
          <w:tcPr>
            <w:tcW w:w="850" w:type="dxa"/>
            <w:shd w:val="clear" w:color="auto" w:fill="FFFFFF"/>
            <w:vAlign w:val="center"/>
          </w:tcPr>
          <w:p w14:paraId="7C16641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w:t>
            </w:r>
          </w:p>
        </w:tc>
        <w:tc>
          <w:tcPr>
            <w:tcW w:w="990" w:type="dxa"/>
            <w:shd w:val="clear" w:color="auto" w:fill="FFFFFF"/>
            <w:vAlign w:val="center"/>
          </w:tcPr>
          <w:p w14:paraId="020A4B3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40" w:type="dxa"/>
            <w:shd w:val="clear" w:color="auto" w:fill="FFFFFF"/>
            <w:vAlign w:val="center"/>
          </w:tcPr>
          <w:p w14:paraId="5FF4C29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132</w:t>
            </w:r>
          </w:p>
        </w:tc>
      </w:tr>
      <w:tr w:rsidR="00C67856" w:rsidRPr="00135969" w14:paraId="00ADCF32" w14:textId="77777777" w:rsidTr="00C42829">
        <w:trPr>
          <w:trHeight w:val="20"/>
          <w:jc w:val="right"/>
        </w:trPr>
        <w:tc>
          <w:tcPr>
            <w:tcW w:w="3505" w:type="dxa"/>
            <w:shd w:val="clear" w:color="auto" w:fill="FFFFFF"/>
            <w:vAlign w:val="center"/>
          </w:tcPr>
          <w:p w14:paraId="60FAA788"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Charadrius melodus</w:t>
            </w:r>
          </w:p>
        </w:tc>
        <w:tc>
          <w:tcPr>
            <w:tcW w:w="4385" w:type="dxa"/>
            <w:shd w:val="clear" w:color="auto" w:fill="FFFFFF"/>
            <w:vAlign w:val="center"/>
          </w:tcPr>
          <w:p w14:paraId="0AF9F995"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Piping plover (Great Lakes breeding population)</w:t>
            </w:r>
          </w:p>
        </w:tc>
        <w:tc>
          <w:tcPr>
            <w:tcW w:w="1785" w:type="dxa"/>
            <w:shd w:val="clear" w:color="auto" w:fill="FFFFFF"/>
            <w:vAlign w:val="center"/>
          </w:tcPr>
          <w:p w14:paraId="32E86F32"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Charadriiformes</w:t>
            </w:r>
          </w:p>
        </w:tc>
        <w:tc>
          <w:tcPr>
            <w:tcW w:w="850" w:type="dxa"/>
            <w:shd w:val="clear" w:color="auto" w:fill="FFFFFF"/>
            <w:vAlign w:val="center"/>
          </w:tcPr>
          <w:p w14:paraId="19FE8F2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55C5C72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40" w:type="dxa"/>
            <w:shd w:val="clear" w:color="auto" w:fill="FFFFFF"/>
            <w:vAlign w:val="center"/>
          </w:tcPr>
          <w:p w14:paraId="1F75AE5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130</w:t>
            </w:r>
          </w:p>
        </w:tc>
      </w:tr>
      <w:tr w:rsidR="00C67856" w:rsidRPr="00135969" w14:paraId="467B565B" w14:textId="77777777" w:rsidTr="00C42829">
        <w:trPr>
          <w:trHeight w:val="20"/>
          <w:jc w:val="right"/>
        </w:trPr>
        <w:tc>
          <w:tcPr>
            <w:tcW w:w="3505" w:type="dxa"/>
            <w:shd w:val="clear" w:color="auto" w:fill="FFFFFF"/>
            <w:vAlign w:val="center"/>
          </w:tcPr>
          <w:p w14:paraId="26F25C40"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Charadrius melodus</w:t>
            </w:r>
          </w:p>
        </w:tc>
        <w:tc>
          <w:tcPr>
            <w:tcW w:w="4385" w:type="dxa"/>
            <w:shd w:val="clear" w:color="auto" w:fill="FFFFFF"/>
            <w:vAlign w:val="center"/>
          </w:tcPr>
          <w:p w14:paraId="3AC9C7BC"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Piping plover (all birds not listed as endangered)</w:t>
            </w:r>
          </w:p>
        </w:tc>
        <w:tc>
          <w:tcPr>
            <w:tcW w:w="1785" w:type="dxa"/>
            <w:shd w:val="clear" w:color="auto" w:fill="FFFFFF"/>
            <w:vAlign w:val="center"/>
          </w:tcPr>
          <w:p w14:paraId="6A005D62"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Charadriiformes</w:t>
            </w:r>
          </w:p>
        </w:tc>
        <w:tc>
          <w:tcPr>
            <w:tcW w:w="850" w:type="dxa"/>
            <w:shd w:val="clear" w:color="auto" w:fill="FFFFFF"/>
            <w:vAlign w:val="center"/>
          </w:tcPr>
          <w:p w14:paraId="2B0B784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w:t>
            </w:r>
          </w:p>
        </w:tc>
        <w:tc>
          <w:tcPr>
            <w:tcW w:w="990" w:type="dxa"/>
            <w:shd w:val="clear" w:color="auto" w:fill="FFFFFF"/>
            <w:vAlign w:val="center"/>
          </w:tcPr>
          <w:p w14:paraId="7212296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40" w:type="dxa"/>
            <w:shd w:val="clear" w:color="auto" w:fill="FFFFFF"/>
            <w:vAlign w:val="center"/>
          </w:tcPr>
          <w:p w14:paraId="3DCB976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131</w:t>
            </w:r>
          </w:p>
        </w:tc>
      </w:tr>
      <w:tr w:rsidR="00C67856" w:rsidRPr="00135969" w14:paraId="680B4C21" w14:textId="77777777" w:rsidTr="00C42829">
        <w:trPr>
          <w:trHeight w:val="20"/>
          <w:jc w:val="right"/>
        </w:trPr>
        <w:tc>
          <w:tcPr>
            <w:tcW w:w="3505" w:type="dxa"/>
            <w:shd w:val="clear" w:color="auto" w:fill="FFFFFF"/>
            <w:vAlign w:val="center"/>
          </w:tcPr>
          <w:p w14:paraId="04ACAD0A"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Chasiempis sandwichensis ibidis</w:t>
            </w:r>
          </w:p>
        </w:tc>
        <w:tc>
          <w:tcPr>
            <w:tcW w:w="4385" w:type="dxa"/>
            <w:shd w:val="clear" w:color="auto" w:fill="FFFFFF"/>
            <w:vAlign w:val="center"/>
          </w:tcPr>
          <w:p w14:paraId="6F771326"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Oahu elepaio</w:t>
            </w:r>
          </w:p>
        </w:tc>
        <w:tc>
          <w:tcPr>
            <w:tcW w:w="1785" w:type="dxa"/>
            <w:shd w:val="clear" w:color="auto" w:fill="FFFFFF"/>
            <w:vAlign w:val="center"/>
          </w:tcPr>
          <w:p w14:paraId="462693B0"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Passeriformes</w:t>
            </w:r>
          </w:p>
        </w:tc>
        <w:tc>
          <w:tcPr>
            <w:tcW w:w="850" w:type="dxa"/>
            <w:shd w:val="clear" w:color="auto" w:fill="FFFFFF"/>
            <w:vAlign w:val="center"/>
          </w:tcPr>
          <w:p w14:paraId="50FC9C9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060FCB3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40" w:type="dxa"/>
            <w:shd w:val="clear" w:color="auto" w:fill="FFFFFF"/>
            <w:vAlign w:val="center"/>
          </w:tcPr>
          <w:p w14:paraId="26F38A3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150</w:t>
            </w:r>
          </w:p>
        </w:tc>
      </w:tr>
      <w:tr w:rsidR="00C67856" w:rsidRPr="00135969" w14:paraId="04CAA91E" w14:textId="77777777" w:rsidTr="00C42829">
        <w:trPr>
          <w:trHeight w:val="20"/>
          <w:jc w:val="right"/>
        </w:trPr>
        <w:tc>
          <w:tcPr>
            <w:tcW w:w="3505" w:type="dxa"/>
            <w:shd w:val="clear" w:color="auto" w:fill="FFFFFF"/>
            <w:vAlign w:val="center"/>
          </w:tcPr>
          <w:p w14:paraId="14748580"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Coccyzus americanus</w:t>
            </w:r>
          </w:p>
        </w:tc>
        <w:tc>
          <w:tcPr>
            <w:tcW w:w="4385" w:type="dxa"/>
            <w:shd w:val="clear" w:color="auto" w:fill="FFFFFF"/>
            <w:vAlign w:val="center"/>
          </w:tcPr>
          <w:p w14:paraId="55324E79"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Yellow-billed Cuckoo (western DPS)</w:t>
            </w:r>
          </w:p>
        </w:tc>
        <w:tc>
          <w:tcPr>
            <w:tcW w:w="1785" w:type="dxa"/>
            <w:shd w:val="clear" w:color="auto" w:fill="FFFFFF"/>
            <w:vAlign w:val="center"/>
          </w:tcPr>
          <w:p w14:paraId="05F96309"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Cuculiformes</w:t>
            </w:r>
          </w:p>
        </w:tc>
        <w:tc>
          <w:tcPr>
            <w:tcW w:w="850" w:type="dxa"/>
            <w:shd w:val="clear" w:color="auto" w:fill="FFFFFF"/>
            <w:vAlign w:val="center"/>
          </w:tcPr>
          <w:p w14:paraId="4B58F30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w:t>
            </w:r>
          </w:p>
        </w:tc>
        <w:tc>
          <w:tcPr>
            <w:tcW w:w="990" w:type="dxa"/>
            <w:shd w:val="clear" w:color="auto" w:fill="FFFFFF"/>
            <w:vAlign w:val="center"/>
          </w:tcPr>
          <w:p w14:paraId="2E7084E6" w14:textId="107C9D84" w:rsidR="00C67856" w:rsidRPr="00135969" w:rsidRDefault="009C65D6">
            <w:pPr>
              <w:contextualSpacing w:val="0"/>
              <w:jc w:val="center"/>
              <w:rPr>
                <w:rFonts w:asciiTheme="minorHAnsi" w:hAnsiTheme="minorHAnsi"/>
                <w:sz w:val="22"/>
                <w:szCs w:val="22"/>
              </w:rPr>
            </w:pPr>
            <w:r>
              <w:rPr>
                <w:rFonts w:asciiTheme="minorHAnsi" w:hAnsiTheme="minorHAnsi"/>
                <w:sz w:val="22"/>
                <w:szCs w:val="22"/>
              </w:rPr>
              <w:t>Proposed</w:t>
            </w:r>
          </w:p>
        </w:tc>
        <w:tc>
          <w:tcPr>
            <w:tcW w:w="1440" w:type="dxa"/>
            <w:shd w:val="clear" w:color="auto" w:fill="FFFFFF"/>
            <w:vAlign w:val="center"/>
          </w:tcPr>
          <w:p w14:paraId="2DA7433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6901</w:t>
            </w:r>
          </w:p>
        </w:tc>
      </w:tr>
      <w:tr w:rsidR="00C67856" w:rsidRPr="00135969" w14:paraId="694EC060" w14:textId="77777777" w:rsidTr="00C42829">
        <w:trPr>
          <w:trHeight w:val="20"/>
          <w:jc w:val="right"/>
        </w:trPr>
        <w:tc>
          <w:tcPr>
            <w:tcW w:w="3505" w:type="dxa"/>
            <w:shd w:val="clear" w:color="auto" w:fill="FFFFFF"/>
            <w:vAlign w:val="center"/>
          </w:tcPr>
          <w:p w14:paraId="6DC69B58"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Colinus virginianus ridgwayi</w:t>
            </w:r>
          </w:p>
        </w:tc>
        <w:tc>
          <w:tcPr>
            <w:tcW w:w="4385" w:type="dxa"/>
            <w:shd w:val="clear" w:color="auto" w:fill="FFFFFF"/>
            <w:vAlign w:val="center"/>
          </w:tcPr>
          <w:p w14:paraId="774268B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Masked bobwhite quail</w:t>
            </w:r>
          </w:p>
        </w:tc>
        <w:tc>
          <w:tcPr>
            <w:tcW w:w="1785" w:type="dxa"/>
            <w:shd w:val="clear" w:color="auto" w:fill="FFFFFF"/>
            <w:vAlign w:val="center"/>
          </w:tcPr>
          <w:p w14:paraId="49B73387"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Galliformes</w:t>
            </w:r>
          </w:p>
        </w:tc>
        <w:tc>
          <w:tcPr>
            <w:tcW w:w="850" w:type="dxa"/>
            <w:shd w:val="clear" w:color="auto" w:fill="FFFFFF"/>
            <w:vAlign w:val="center"/>
          </w:tcPr>
          <w:p w14:paraId="1440AB2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0FF3646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075F2D0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89</w:t>
            </w:r>
          </w:p>
        </w:tc>
      </w:tr>
      <w:tr w:rsidR="00C67856" w:rsidRPr="00135969" w14:paraId="5835ADC9" w14:textId="77777777" w:rsidTr="00C42829">
        <w:trPr>
          <w:trHeight w:val="20"/>
          <w:jc w:val="right"/>
        </w:trPr>
        <w:tc>
          <w:tcPr>
            <w:tcW w:w="3505" w:type="dxa"/>
            <w:shd w:val="clear" w:color="auto" w:fill="FFFFFF"/>
            <w:vAlign w:val="center"/>
          </w:tcPr>
          <w:p w14:paraId="0D371F7C"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Columba inornata wetmorei</w:t>
            </w:r>
          </w:p>
        </w:tc>
        <w:tc>
          <w:tcPr>
            <w:tcW w:w="4385" w:type="dxa"/>
            <w:shd w:val="clear" w:color="auto" w:fill="FFFFFF"/>
            <w:vAlign w:val="center"/>
          </w:tcPr>
          <w:p w14:paraId="16BF8E26"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Puerto Rican plain pigeon</w:t>
            </w:r>
          </w:p>
        </w:tc>
        <w:tc>
          <w:tcPr>
            <w:tcW w:w="1785" w:type="dxa"/>
            <w:shd w:val="clear" w:color="auto" w:fill="FFFFFF"/>
            <w:vAlign w:val="center"/>
          </w:tcPr>
          <w:p w14:paraId="4DBD00D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Columbiformes</w:t>
            </w:r>
          </w:p>
        </w:tc>
        <w:tc>
          <w:tcPr>
            <w:tcW w:w="850" w:type="dxa"/>
            <w:shd w:val="clear" w:color="auto" w:fill="FFFFFF"/>
            <w:vAlign w:val="center"/>
          </w:tcPr>
          <w:p w14:paraId="66D5814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27CC9C5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6F95930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101</w:t>
            </w:r>
          </w:p>
        </w:tc>
      </w:tr>
      <w:tr w:rsidR="00C67856" w:rsidRPr="00135969" w14:paraId="2DEDBE64" w14:textId="77777777" w:rsidTr="00C42829">
        <w:trPr>
          <w:trHeight w:val="20"/>
          <w:jc w:val="right"/>
        </w:trPr>
        <w:tc>
          <w:tcPr>
            <w:tcW w:w="3505" w:type="dxa"/>
            <w:shd w:val="clear" w:color="auto" w:fill="FFFFFF"/>
            <w:vAlign w:val="center"/>
          </w:tcPr>
          <w:p w14:paraId="1E58CDD1"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Corvus kubaryi</w:t>
            </w:r>
          </w:p>
        </w:tc>
        <w:tc>
          <w:tcPr>
            <w:tcW w:w="4385" w:type="dxa"/>
            <w:shd w:val="clear" w:color="auto" w:fill="FFFFFF"/>
            <w:vAlign w:val="center"/>
          </w:tcPr>
          <w:p w14:paraId="4FDC7D9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Mariana crow (=aga)</w:t>
            </w:r>
          </w:p>
        </w:tc>
        <w:tc>
          <w:tcPr>
            <w:tcW w:w="1785" w:type="dxa"/>
            <w:shd w:val="clear" w:color="auto" w:fill="FFFFFF"/>
            <w:vAlign w:val="center"/>
          </w:tcPr>
          <w:p w14:paraId="58CA688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Passeriformes</w:t>
            </w:r>
          </w:p>
        </w:tc>
        <w:tc>
          <w:tcPr>
            <w:tcW w:w="850" w:type="dxa"/>
            <w:shd w:val="clear" w:color="auto" w:fill="FFFFFF"/>
            <w:vAlign w:val="center"/>
          </w:tcPr>
          <w:p w14:paraId="681849F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06D9B96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40" w:type="dxa"/>
            <w:shd w:val="clear" w:color="auto" w:fill="FFFFFF"/>
            <w:vAlign w:val="center"/>
          </w:tcPr>
          <w:p w14:paraId="69A9B0B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118</w:t>
            </w:r>
          </w:p>
        </w:tc>
      </w:tr>
      <w:tr w:rsidR="00C67856" w:rsidRPr="00135969" w14:paraId="145B9C7E" w14:textId="77777777" w:rsidTr="00C42829">
        <w:trPr>
          <w:trHeight w:val="20"/>
          <w:jc w:val="right"/>
        </w:trPr>
        <w:tc>
          <w:tcPr>
            <w:tcW w:w="3505" w:type="dxa"/>
            <w:shd w:val="clear" w:color="auto" w:fill="FFFFFF"/>
            <w:vAlign w:val="center"/>
          </w:tcPr>
          <w:p w14:paraId="14ADCE9C"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Dendroica angelae</w:t>
            </w:r>
          </w:p>
        </w:tc>
        <w:tc>
          <w:tcPr>
            <w:tcW w:w="4385" w:type="dxa"/>
            <w:shd w:val="clear" w:color="auto" w:fill="FFFFFF"/>
            <w:vAlign w:val="center"/>
          </w:tcPr>
          <w:p w14:paraId="6ADBE6B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Elfin-woods warbler</w:t>
            </w:r>
          </w:p>
        </w:tc>
        <w:tc>
          <w:tcPr>
            <w:tcW w:w="1785" w:type="dxa"/>
            <w:shd w:val="clear" w:color="auto" w:fill="FFFFFF"/>
            <w:vAlign w:val="center"/>
          </w:tcPr>
          <w:p w14:paraId="112E4B6E"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Passeriformes</w:t>
            </w:r>
          </w:p>
        </w:tc>
        <w:tc>
          <w:tcPr>
            <w:tcW w:w="850" w:type="dxa"/>
            <w:shd w:val="clear" w:color="auto" w:fill="FFFFFF"/>
            <w:vAlign w:val="center"/>
          </w:tcPr>
          <w:p w14:paraId="38106BB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C</w:t>
            </w:r>
          </w:p>
        </w:tc>
        <w:tc>
          <w:tcPr>
            <w:tcW w:w="990" w:type="dxa"/>
            <w:shd w:val="clear" w:color="auto" w:fill="FFFFFF"/>
            <w:vAlign w:val="center"/>
          </w:tcPr>
          <w:p w14:paraId="6902150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0FED0EC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4237</w:t>
            </w:r>
          </w:p>
        </w:tc>
      </w:tr>
      <w:tr w:rsidR="00C67856" w:rsidRPr="00135969" w14:paraId="137C628E" w14:textId="77777777" w:rsidTr="00C42829">
        <w:trPr>
          <w:trHeight w:val="20"/>
          <w:jc w:val="right"/>
        </w:trPr>
        <w:tc>
          <w:tcPr>
            <w:tcW w:w="3505" w:type="dxa"/>
            <w:shd w:val="clear" w:color="auto" w:fill="FFFFFF"/>
            <w:vAlign w:val="center"/>
          </w:tcPr>
          <w:p w14:paraId="198F3EDB"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Dendroica chrysoparia</w:t>
            </w:r>
          </w:p>
        </w:tc>
        <w:tc>
          <w:tcPr>
            <w:tcW w:w="4385" w:type="dxa"/>
            <w:shd w:val="clear" w:color="auto" w:fill="FFFFFF"/>
            <w:vAlign w:val="center"/>
          </w:tcPr>
          <w:p w14:paraId="276B0A10"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Golden-cheeked warbler (=wood)</w:t>
            </w:r>
          </w:p>
        </w:tc>
        <w:tc>
          <w:tcPr>
            <w:tcW w:w="1785" w:type="dxa"/>
            <w:shd w:val="clear" w:color="auto" w:fill="FFFFFF"/>
            <w:vAlign w:val="center"/>
          </w:tcPr>
          <w:p w14:paraId="506DCB9F"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Passeriformes</w:t>
            </w:r>
          </w:p>
        </w:tc>
        <w:tc>
          <w:tcPr>
            <w:tcW w:w="850" w:type="dxa"/>
            <w:shd w:val="clear" w:color="auto" w:fill="FFFFFF"/>
            <w:vAlign w:val="center"/>
          </w:tcPr>
          <w:p w14:paraId="1F297B5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156E682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479E004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139</w:t>
            </w:r>
          </w:p>
        </w:tc>
      </w:tr>
      <w:tr w:rsidR="00C67856" w:rsidRPr="00135969" w14:paraId="32AA8236" w14:textId="77777777" w:rsidTr="00C42829">
        <w:trPr>
          <w:trHeight w:val="20"/>
          <w:jc w:val="right"/>
        </w:trPr>
        <w:tc>
          <w:tcPr>
            <w:tcW w:w="3505" w:type="dxa"/>
            <w:shd w:val="clear" w:color="auto" w:fill="FFFFFF"/>
            <w:vAlign w:val="center"/>
          </w:tcPr>
          <w:p w14:paraId="25DDAA1E"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Empidonax traillii extimus</w:t>
            </w:r>
          </w:p>
        </w:tc>
        <w:tc>
          <w:tcPr>
            <w:tcW w:w="4385" w:type="dxa"/>
            <w:shd w:val="clear" w:color="auto" w:fill="FFFFFF"/>
            <w:vAlign w:val="center"/>
          </w:tcPr>
          <w:p w14:paraId="43D41425"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Southwestern willow flycatcher</w:t>
            </w:r>
          </w:p>
        </w:tc>
        <w:tc>
          <w:tcPr>
            <w:tcW w:w="1785" w:type="dxa"/>
            <w:shd w:val="clear" w:color="auto" w:fill="FFFFFF"/>
            <w:vAlign w:val="center"/>
          </w:tcPr>
          <w:p w14:paraId="3A15A1B7"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Passeriformes</w:t>
            </w:r>
          </w:p>
        </w:tc>
        <w:tc>
          <w:tcPr>
            <w:tcW w:w="850" w:type="dxa"/>
            <w:shd w:val="clear" w:color="auto" w:fill="FFFFFF"/>
            <w:vAlign w:val="center"/>
          </w:tcPr>
          <w:p w14:paraId="6AE9ADE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21C0D77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40" w:type="dxa"/>
            <w:shd w:val="clear" w:color="auto" w:fill="FFFFFF"/>
            <w:vAlign w:val="center"/>
          </w:tcPr>
          <w:p w14:paraId="7E16258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149</w:t>
            </w:r>
          </w:p>
        </w:tc>
      </w:tr>
      <w:tr w:rsidR="00C67856" w:rsidRPr="00135969" w14:paraId="5C674E05" w14:textId="77777777" w:rsidTr="00C42829">
        <w:trPr>
          <w:trHeight w:val="20"/>
          <w:jc w:val="right"/>
        </w:trPr>
        <w:tc>
          <w:tcPr>
            <w:tcW w:w="3505" w:type="dxa"/>
            <w:shd w:val="clear" w:color="auto" w:fill="FFFFFF"/>
            <w:vAlign w:val="center"/>
          </w:tcPr>
          <w:p w14:paraId="52522742"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Eremophila alpestris strigata</w:t>
            </w:r>
          </w:p>
        </w:tc>
        <w:tc>
          <w:tcPr>
            <w:tcW w:w="4385" w:type="dxa"/>
            <w:shd w:val="clear" w:color="auto" w:fill="FFFFFF"/>
            <w:vAlign w:val="center"/>
          </w:tcPr>
          <w:p w14:paraId="34B9006B"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Streaked Horned lark</w:t>
            </w:r>
          </w:p>
        </w:tc>
        <w:tc>
          <w:tcPr>
            <w:tcW w:w="1785" w:type="dxa"/>
            <w:shd w:val="clear" w:color="auto" w:fill="FFFFFF"/>
            <w:vAlign w:val="center"/>
          </w:tcPr>
          <w:p w14:paraId="3851E2DC"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Passeriformes</w:t>
            </w:r>
          </w:p>
        </w:tc>
        <w:tc>
          <w:tcPr>
            <w:tcW w:w="850" w:type="dxa"/>
            <w:shd w:val="clear" w:color="auto" w:fill="FFFFFF"/>
            <w:vAlign w:val="center"/>
          </w:tcPr>
          <w:p w14:paraId="3878F18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w:t>
            </w:r>
          </w:p>
        </w:tc>
        <w:tc>
          <w:tcPr>
            <w:tcW w:w="990" w:type="dxa"/>
            <w:shd w:val="clear" w:color="auto" w:fill="FFFFFF"/>
            <w:vAlign w:val="center"/>
          </w:tcPr>
          <w:p w14:paraId="12D6BF8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40" w:type="dxa"/>
            <w:shd w:val="clear" w:color="auto" w:fill="FFFFFF"/>
            <w:vAlign w:val="center"/>
          </w:tcPr>
          <w:p w14:paraId="537F798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4296</w:t>
            </w:r>
          </w:p>
        </w:tc>
      </w:tr>
      <w:tr w:rsidR="00C67856" w:rsidRPr="00135969" w14:paraId="71105ABD" w14:textId="77777777" w:rsidTr="00C42829">
        <w:trPr>
          <w:trHeight w:val="20"/>
          <w:jc w:val="right"/>
        </w:trPr>
        <w:tc>
          <w:tcPr>
            <w:tcW w:w="3505" w:type="dxa"/>
            <w:shd w:val="clear" w:color="auto" w:fill="FFFFFF"/>
            <w:vAlign w:val="center"/>
          </w:tcPr>
          <w:p w14:paraId="02290550"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Falco femoralis septentrionalis</w:t>
            </w:r>
          </w:p>
        </w:tc>
        <w:tc>
          <w:tcPr>
            <w:tcW w:w="4385" w:type="dxa"/>
            <w:shd w:val="clear" w:color="auto" w:fill="FFFFFF"/>
            <w:vAlign w:val="center"/>
          </w:tcPr>
          <w:p w14:paraId="7ABD8C5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Northern aplomado falcon (AZ, NM)</w:t>
            </w:r>
          </w:p>
        </w:tc>
        <w:tc>
          <w:tcPr>
            <w:tcW w:w="1785" w:type="dxa"/>
            <w:shd w:val="clear" w:color="auto" w:fill="FFFFFF"/>
            <w:vAlign w:val="center"/>
          </w:tcPr>
          <w:p w14:paraId="54BD4A2F"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Falconiformes</w:t>
            </w:r>
          </w:p>
        </w:tc>
        <w:tc>
          <w:tcPr>
            <w:tcW w:w="850" w:type="dxa"/>
            <w:shd w:val="clear" w:color="auto" w:fill="FFFFFF"/>
            <w:vAlign w:val="center"/>
          </w:tcPr>
          <w:p w14:paraId="7CD3CB8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EXP</w:t>
            </w:r>
          </w:p>
        </w:tc>
        <w:tc>
          <w:tcPr>
            <w:tcW w:w="990" w:type="dxa"/>
            <w:shd w:val="clear" w:color="auto" w:fill="FFFFFF"/>
            <w:vAlign w:val="center"/>
          </w:tcPr>
          <w:p w14:paraId="643508A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619A21D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9122</w:t>
            </w:r>
          </w:p>
        </w:tc>
      </w:tr>
      <w:tr w:rsidR="00C67856" w:rsidRPr="00135969" w14:paraId="3D1B8FD8" w14:textId="77777777" w:rsidTr="00C42829">
        <w:trPr>
          <w:trHeight w:val="20"/>
          <w:jc w:val="right"/>
        </w:trPr>
        <w:tc>
          <w:tcPr>
            <w:tcW w:w="3505" w:type="dxa"/>
            <w:shd w:val="clear" w:color="auto" w:fill="FFFFFF"/>
            <w:vAlign w:val="center"/>
          </w:tcPr>
          <w:p w14:paraId="1B76029E"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Falco femoralis septentrionalis</w:t>
            </w:r>
          </w:p>
        </w:tc>
        <w:tc>
          <w:tcPr>
            <w:tcW w:w="4385" w:type="dxa"/>
            <w:shd w:val="clear" w:color="auto" w:fill="FFFFFF"/>
            <w:vAlign w:val="center"/>
          </w:tcPr>
          <w:p w14:paraId="194F27EA"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Northern aplomado falcon</w:t>
            </w:r>
          </w:p>
        </w:tc>
        <w:tc>
          <w:tcPr>
            <w:tcW w:w="1785" w:type="dxa"/>
            <w:shd w:val="clear" w:color="auto" w:fill="FFFFFF"/>
            <w:vAlign w:val="center"/>
          </w:tcPr>
          <w:p w14:paraId="0CBAFE8C"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Falconiformes</w:t>
            </w:r>
          </w:p>
        </w:tc>
        <w:tc>
          <w:tcPr>
            <w:tcW w:w="850" w:type="dxa"/>
            <w:shd w:val="clear" w:color="auto" w:fill="FFFFFF"/>
            <w:vAlign w:val="center"/>
          </w:tcPr>
          <w:p w14:paraId="7CC3FFB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0636454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6B0BC1E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126</w:t>
            </w:r>
          </w:p>
        </w:tc>
      </w:tr>
      <w:tr w:rsidR="00C67856" w:rsidRPr="00135969" w14:paraId="046048F4" w14:textId="77777777" w:rsidTr="00C42829">
        <w:trPr>
          <w:trHeight w:val="20"/>
          <w:jc w:val="right"/>
        </w:trPr>
        <w:tc>
          <w:tcPr>
            <w:tcW w:w="3505" w:type="dxa"/>
            <w:shd w:val="clear" w:color="auto" w:fill="FFFFFF"/>
            <w:vAlign w:val="center"/>
          </w:tcPr>
          <w:p w14:paraId="656A16ED"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Fulica americana alai</w:t>
            </w:r>
          </w:p>
        </w:tc>
        <w:tc>
          <w:tcPr>
            <w:tcW w:w="4385" w:type="dxa"/>
            <w:shd w:val="clear" w:color="auto" w:fill="FFFFFF"/>
            <w:vAlign w:val="center"/>
          </w:tcPr>
          <w:p w14:paraId="31FE6A8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Hawaiian coot</w:t>
            </w:r>
          </w:p>
        </w:tc>
        <w:tc>
          <w:tcPr>
            <w:tcW w:w="1785" w:type="dxa"/>
            <w:shd w:val="clear" w:color="auto" w:fill="FFFFFF"/>
            <w:vAlign w:val="center"/>
          </w:tcPr>
          <w:p w14:paraId="084A5EA5"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Gruiformes</w:t>
            </w:r>
          </w:p>
        </w:tc>
        <w:tc>
          <w:tcPr>
            <w:tcW w:w="850" w:type="dxa"/>
            <w:shd w:val="clear" w:color="auto" w:fill="FFFFFF"/>
            <w:vAlign w:val="center"/>
          </w:tcPr>
          <w:p w14:paraId="281D94F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11E99ED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4A7EFA9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108</w:t>
            </w:r>
          </w:p>
        </w:tc>
      </w:tr>
      <w:tr w:rsidR="00C67856" w:rsidRPr="00135969" w14:paraId="26127739" w14:textId="77777777" w:rsidTr="00C42829">
        <w:trPr>
          <w:trHeight w:val="20"/>
          <w:jc w:val="right"/>
        </w:trPr>
        <w:tc>
          <w:tcPr>
            <w:tcW w:w="3505" w:type="dxa"/>
            <w:shd w:val="clear" w:color="auto" w:fill="FFFFFF"/>
            <w:vAlign w:val="center"/>
          </w:tcPr>
          <w:p w14:paraId="7CDB60CC"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Gallicolumba stairi</w:t>
            </w:r>
          </w:p>
        </w:tc>
        <w:tc>
          <w:tcPr>
            <w:tcW w:w="4385" w:type="dxa"/>
            <w:shd w:val="clear" w:color="auto" w:fill="FFFFFF"/>
            <w:vAlign w:val="center"/>
          </w:tcPr>
          <w:p w14:paraId="071D801A"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Friendly Ground-Dove (American Samoa DPS)</w:t>
            </w:r>
          </w:p>
        </w:tc>
        <w:tc>
          <w:tcPr>
            <w:tcW w:w="1785" w:type="dxa"/>
            <w:shd w:val="clear" w:color="auto" w:fill="FFFFFF"/>
            <w:vAlign w:val="center"/>
          </w:tcPr>
          <w:p w14:paraId="11C8210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Columbiformes</w:t>
            </w:r>
          </w:p>
        </w:tc>
        <w:tc>
          <w:tcPr>
            <w:tcW w:w="850" w:type="dxa"/>
            <w:shd w:val="clear" w:color="auto" w:fill="FFFFFF"/>
            <w:vAlign w:val="center"/>
          </w:tcPr>
          <w:p w14:paraId="45A7597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C</w:t>
            </w:r>
          </w:p>
        </w:tc>
        <w:tc>
          <w:tcPr>
            <w:tcW w:w="990" w:type="dxa"/>
            <w:shd w:val="clear" w:color="auto" w:fill="FFFFFF"/>
            <w:vAlign w:val="center"/>
          </w:tcPr>
          <w:p w14:paraId="401F065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0143EE1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5170</w:t>
            </w:r>
          </w:p>
        </w:tc>
      </w:tr>
      <w:tr w:rsidR="00C67856" w:rsidRPr="00135969" w14:paraId="0C802FDC" w14:textId="77777777" w:rsidTr="00C42829">
        <w:trPr>
          <w:trHeight w:val="20"/>
          <w:jc w:val="right"/>
        </w:trPr>
        <w:tc>
          <w:tcPr>
            <w:tcW w:w="3505" w:type="dxa"/>
            <w:shd w:val="clear" w:color="auto" w:fill="FFFFFF"/>
            <w:vAlign w:val="center"/>
          </w:tcPr>
          <w:p w14:paraId="2D749163"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Gallinula chloropus guami</w:t>
            </w:r>
          </w:p>
        </w:tc>
        <w:tc>
          <w:tcPr>
            <w:tcW w:w="4385" w:type="dxa"/>
            <w:shd w:val="clear" w:color="auto" w:fill="FFFFFF"/>
            <w:vAlign w:val="center"/>
          </w:tcPr>
          <w:p w14:paraId="6BFA5379"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Mariana common moorhen</w:t>
            </w:r>
          </w:p>
        </w:tc>
        <w:tc>
          <w:tcPr>
            <w:tcW w:w="1785" w:type="dxa"/>
            <w:shd w:val="clear" w:color="auto" w:fill="FFFFFF"/>
            <w:vAlign w:val="center"/>
          </w:tcPr>
          <w:p w14:paraId="7D613C9B"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Gruiformes</w:t>
            </w:r>
          </w:p>
        </w:tc>
        <w:tc>
          <w:tcPr>
            <w:tcW w:w="850" w:type="dxa"/>
            <w:shd w:val="clear" w:color="auto" w:fill="FFFFFF"/>
            <w:vAlign w:val="center"/>
          </w:tcPr>
          <w:p w14:paraId="165F014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55C06A6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51BE4C4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120</w:t>
            </w:r>
          </w:p>
        </w:tc>
      </w:tr>
      <w:tr w:rsidR="00C67856" w:rsidRPr="00135969" w14:paraId="19AB2FA8" w14:textId="77777777" w:rsidTr="00C42829">
        <w:trPr>
          <w:trHeight w:val="20"/>
          <w:jc w:val="right"/>
        </w:trPr>
        <w:tc>
          <w:tcPr>
            <w:tcW w:w="3505" w:type="dxa"/>
            <w:shd w:val="clear" w:color="auto" w:fill="FFFFFF"/>
            <w:vAlign w:val="center"/>
          </w:tcPr>
          <w:p w14:paraId="2CB8C106"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Gallinula chloropus sandvicensis</w:t>
            </w:r>
          </w:p>
        </w:tc>
        <w:tc>
          <w:tcPr>
            <w:tcW w:w="4385" w:type="dxa"/>
            <w:shd w:val="clear" w:color="auto" w:fill="FFFFFF"/>
            <w:vAlign w:val="center"/>
          </w:tcPr>
          <w:p w14:paraId="46D1BC3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Hawaiian common moorhen</w:t>
            </w:r>
          </w:p>
        </w:tc>
        <w:tc>
          <w:tcPr>
            <w:tcW w:w="1785" w:type="dxa"/>
            <w:shd w:val="clear" w:color="auto" w:fill="FFFFFF"/>
            <w:vAlign w:val="center"/>
          </w:tcPr>
          <w:p w14:paraId="772DD32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Gruiformes</w:t>
            </w:r>
          </w:p>
        </w:tc>
        <w:tc>
          <w:tcPr>
            <w:tcW w:w="850" w:type="dxa"/>
            <w:shd w:val="clear" w:color="auto" w:fill="FFFFFF"/>
            <w:vAlign w:val="center"/>
          </w:tcPr>
          <w:p w14:paraId="34099AB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6F803BF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2589270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76</w:t>
            </w:r>
          </w:p>
        </w:tc>
      </w:tr>
      <w:tr w:rsidR="00C67856" w:rsidRPr="00135969" w14:paraId="17187D1F" w14:textId="77777777" w:rsidTr="00C42829">
        <w:trPr>
          <w:trHeight w:val="20"/>
          <w:jc w:val="right"/>
        </w:trPr>
        <w:tc>
          <w:tcPr>
            <w:tcW w:w="3505" w:type="dxa"/>
            <w:shd w:val="clear" w:color="auto" w:fill="FFFFFF"/>
            <w:vAlign w:val="center"/>
          </w:tcPr>
          <w:p w14:paraId="574FFA06"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Grus americana</w:t>
            </w:r>
          </w:p>
        </w:tc>
        <w:tc>
          <w:tcPr>
            <w:tcW w:w="4385" w:type="dxa"/>
            <w:shd w:val="clear" w:color="auto" w:fill="FFFFFF"/>
            <w:vAlign w:val="center"/>
          </w:tcPr>
          <w:p w14:paraId="3237A8A6"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Whooping crane (AL, AR, GA, IL, IN, IA, KY, LA, MI, MN, MS, MO, NC, OH, SC, TN, VA, WI, WV)</w:t>
            </w:r>
          </w:p>
        </w:tc>
        <w:tc>
          <w:tcPr>
            <w:tcW w:w="1785" w:type="dxa"/>
            <w:shd w:val="clear" w:color="auto" w:fill="FFFFFF"/>
            <w:vAlign w:val="center"/>
          </w:tcPr>
          <w:p w14:paraId="1C4DB46F"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Gruiformes</w:t>
            </w:r>
          </w:p>
        </w:tc>
        <w:tc>
          <w:tcPr>
            <w:tcW w:w="850" w:type="dxa"/>
            <w:shd w:val="clear" w:color="auto" w:fill="FFFFFF"/>
            <w:vAlign w:val="center"/>
          </w:tcPr>
          <w:p w14:paraId="6C0FCEC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EXP</w:t>
            </w:r>
          </w:p>
        </w:tc>
        <w:tc>
          <w:tcPr>
            <w:tcW w:w="990" w:type="dxa"/>
            <w:shd w:val="clear" w:color="auto" w:fill="FFFFFF"/>
            <w:vAlign w:val="center"/>
          </w:tcPr>
          <w:p w14:paraId="357C9AE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0850995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7342</w:t>
            </w:r>
          </w:p>
        </w:tc>
      </w:tr>
      <w:tr w:rsidR="00C67856" w:rsidRPr="00135969" w14:paraId="294C0A42" w14:textId="77777777" w:rsidTr="00C42829">
        <w:trPr>
          <w:trHeight w:val="20"/>
          <w:jc w:val="right"/>
        </w:trPr>
        <w:tc>
          <w:tcPr>
            <w:tcW w:w="3505" w:type="dxa"/>
            <w:shd w:val="clear" w:color="auto" w:fill="FFFFFF"/>
            <w:vAlign w:val="center"/>
          </w:tcPr>
          <w:p w14:paraId="2184DD2A"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Grus americana</w:t>
            </w:r>
          </w:p>
        </w:tc>
        <w:tc>
          <w:tcPr>
            <w:tcW w:w="4385" w:type="dxa"/>
            <w:shd w:val="clear" w:color="auto" w:fill="FFFFFF"/>
            <w:vAlign w:val="center"/>
          </w:tcPr>
          <w:p w14:paraId="0125520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Whooping crane (Southwestern LA)</w:t>
            </w:r>
          </w:p>
        </w:tc>
        <w:tc>
          <w:tcPr>
            <w:tcW w:w="1785" w:type="dxa"/>
            <w:shd w:val="clear" w:color="auto" w:fill="FFFFFF"/>
            <w:vAlign w:val="center"/>
          </w:tcPr>
          <w:p w14:paraId="0FC7974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Gruiformes</w:t>
            </w:r>
          </w:p>
        </w:tc>
        <w:tc>
          <w:tcPr>
            <w:tcW w:w="850" w:type="dxa"/>
            <w:shd w:val="clear" w:color="auto" w:fill="FFFFFF"/>
            <w:vAlign w:val="center"/>
          </w:tcPr>
          <w:p w14:paraId="7702568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EXP</w:t>
            </w:r>
          </w:p>
        </w:tc>
        <w:tc>
          <w:tcPr>
            <w:tcW w:w="990" w:type="dxa"/>
            <w:shd w:val="clear" w:color="auto" w:fill="FFFFFF"/>
            <w:vAlign w:val="center"/>
          </w:tcPr>
          <w:p w14:paraId="2FBD798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12ED010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10124</w:t>
            </w:r>
          </w:p>
        </w:tc>
      </w:tr>
      <w:tr w:rsidR="00C67856" w:rsidRPr="00135969" w14:paraId="272E1CCC" w14:textId="77777777" w:rsidTr="00C42829">
        <w:trPr>
          <w:trHeight w:val="20"/>
          <w:jc w:val="right"/>
        </w:trPr>
        <w:tc>
          <w:tcPr>
            <w:tcW w:w="3505" w:type="dxa"/>
            <w:shd w:val="clear" w:color="auto" w:fill="FFFFFF"/>
            <w:vAlign w:val="center"/>
          </w:tcPr>
          <w:p w14:paraId="653254B9"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Grus americana</w:t>
            </w:r>
          </w:p>
        </w:tc>
        <w:tc>
          <w:tcPr>
            <w:tcW w:w="4385" w:type="dxa"/>
            <w:shd w:val="clear" w:color="auto" w:fill="FFFFFF"/>
            <w:vAlign w:val="center"/>
          </w:tcPr>
          <w:p w14:paraId="56E939B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Whooping crane (CO, ID, FL, NM, UT, and the western half of Wyoming)</w:t>
            </w:r>
          </w:p>
        </w:tc>
        <w:tc>
          <w:tcPr>
            <w:tcW w:w="1785" w:type="dxa"/>
            <w:shd w:val="clear" w:color="auto" w:fill="FFFFFF"/>
            <w:vAlign w:val="center"/>
          </w:tcPr>
          <w:p w14:paraId="4C58DD27"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Gruiformes</w:t>
            </w:r>
          </w:p>
        </w:tc>
        <w:tc>
          <w:tcPr>
            <w:tcW w:w="850" w:type="dxa"/>
            <w:shd w:val="clear" w:color="auto" w:fill="FFFFFF"/>
            <w:vAlign w:val="center"/>
          </w:tcPr>
          <w:p w14:paraId="082904A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EXP</w:t>
            </w:r>
          </w:p>
        </w:tc>
        <w:tc>
          <w:tcPr>
            <w:tcW w:w="990" w:type="dxa"/>
            <w:shd w:val="clear" w:color="auto" w:fill="FFFFFF"/>
            <w:vAlign w:val="center"/>
          </w:tcPr>
          <w:p w14:paraId="28A51CB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614B775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4679</w:t>
            </w:r>
          </w:p>
        </w:tc>
      </w:tr>
      <w:tr w:rsidR="00C67856" w:rsidRPr="00135969" w14:paraId="53C4FE86" w14:textId="77777777" w:rsidTr="00C42829">
        <w:trPr>
          <w:trHeight w:val="20"/>
          <w:jc w:val="right"/>
        </w:trPr>
        <w:tc>
          <w:tcPr>
            <w:tcW w:w="3505" w:type="dxa"/>
            <w:shd w:val="clear" w:color="auto" w:fill="FFFFFF"/>
            <w:vAlign w:val="center"/>
          </w:tcPr>
          <w:p w14:paraId="2F138FEF"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Grus americana</w:t>
            </w:r>
          </w:p>
        </w:tc>
        <w:tc>
          <w:tcPr>
            <w:tcW w:w="4385" w:type="dxa"/>
            <w:shd w:val="clear" w:color="auto" w:fill="FFFFFF"/>
            <w:vAlign w:val="center"/>
          </w:tcPr>
          <w:p w14:paraId="1C8584CA"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Whooping crane</w:t>
            </w:r>
          </w:p>
        </w:tc>
        <w:tc>
          <w:tcPr>
            <w:tcW w:w="1785" w:type="dxa"/>
            <w:shd w:val="clear" w:color="auto" w:fill="FFFFFF"/>
            <w:vAlign w:val="center"/>
          </w:tcPr>
          <w:p w14:paraId="4943FF5E"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Gruiformes</w:t>
            </w:r>
          </w:p>
        </w:tc>
        <w:tc>
          <w:tcPr>
            <w:tcW w:w="850" w:type="dxa"/>
            <w:shd w:val="clear" w:color="auto" w:fill="FFFFFF"/>
            <w:vAlign w:val="center"/>
          </w:tcPr>
          <w:p w14:paraId="50A885A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6C1C1C9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40" w:type="dxa"/>
            <w:shd w:val="clear" w:color="auto" w:fill="FFFFFF"/>
            <w:vAlign w:val="center"/>
          </w:tcPr>
          <w:p w14:paraId="0D821DF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67</w:t>
            </w:r>
          </w:p>
        </w:tc>
      </w:tr>
      <w:tr w:rsidR="00C67856" w:rsidRPr="00135969" w14:paraId="0E27EF7B" w14:textId="77777777" w:rsidTr="00C42829">
        <w:trPr>
          <w:trHeight w:val="20"/>
          <w:jc w:val="right"/>
        </w:trPr>
        <w:tc>
          <w:tcPr>
            <w:tcW w:w="3505" w:type="dxa"/>
            <w:shd w:val="clear" w:color="auto" w:fill="FFFFFF"/>
            <w:vAlign w:val="center"/>
          </w:tcPr>
          <w:p w14:paraId="47653A70"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Grus canadensis pulla</w:t>
            </w:r>
          </w:p>
        </w:tc>
        <w:tc>
          <w:tcPr>
            <w:tcW w:w="4385" w:type="dxa"/>
            <w:shd w:val="clear" w:color="auto" w:fill="FFFFFF"/>
            <w:vAlign w:val="center"/>
          </w:tcPr>
          <w:p w14:paraId="117FB9C6"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Mississippi sandhill crane</w:t>
            </w:r>
          </w:p>
        </w:tc>
        <w:tc>
          <w:tcPr>
            <w:tcW w:w="1785" w:type="dxa"/>
            <w:shd w:val="clear" w:color="auto" w:fill="FFFFFF"/>
            <w:vAlign w:val="center"/>
          </w:tcPr>
          <w:p w14:paraId="6C06A7A9"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Gruiformes</w:t>
            </w:r>
          </w:p>
        </w:tc>
        <w:tc>
          <w:tcPr>
            <w:tcW w:w="850" w:type="dxa"/>
            <w:shd w:val="clear" w:color="auto" w:fill="FFFFFF"/>
            <w:vAlign w:val="center"/>
          </w:tcPr>
          <w:p w14:paraId="565AEA3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78D8288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40" w:type="dxa"/>
            <w:shd w:val="clear" w:color="auto" w:fill="FFFFFF"/>
            <w:vAlign w:val="center"/>
          </w:tcPr>
          <w:p w14:paraId="1796C59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110</w:t>
            </w:r>
          </w:p>
        </w:tc>
      </w:tr>
      <w:tr w:rsidR="00C67856" w:rsidRPr="00135969" w14:paraId="44E5873E" w14:textId="77777777" w:rsidTr="00C42829">
        <w:trPr>
          <w:trHeight w:val="20"/>
          <w:jc w:val="right"/>
        </w:trPr>
        <w:tc>
          <w:tcPr>
            <w:tcW w:w="3505" w:type="dxa"/>
            <w:shd w:val="clear" w:color="auto" w:fill="FFFFFF"/>
            <w:vAlign w:val="center"/>
          </w:tcPr>
          <w:p w14:paraId="2D1AF430"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Gymnogyps californianus</w:t>
            </w:r>
          </w:p>
        </w:tc>
        <w:tc>
          <w:tcPr>
            <w:tcW w:w="4385" w:type="dxa"/>
            <w:shd w:val="clear" w:color="auto" w:fill="FFFFFF"/>
            <w:vAlign w:val="center"/>
          </w:tcPr>
          <w:p w14:paraId="7E16993F"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California condor (specific portions of AZ, NV and UT)</w:t>
            </w:r>
          </w:p>
        </w:tc>
        <w:tc>
          <w:tcPr>
            <w:tcW w:w="1785" w:type="dxa"/>
            <w:shd w:val="clear" w:color="auto" w:fill="FFFFFF"/>
            <w:vAlign w:val="center"/>
          </w:tcPr>
          <w:p w14:paraId="4401EE7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Falconiformes</w:t>
            </w:r>
          </w:p>
        </w:tc>
        <w:tc>
          <w:tcPr>
            <w:tcW w:w="850" w:type="dxa"/>
            <w:shd w:val="clear" w:color="auto" w:fill="FFFFFF"/>
            <w:vAlign w:val="center"/>
          </w:tcPr>
          <w:p w14:paraId="1926FAC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EXP</w:t>
            </w:r>
          </w:p>
        </w:tc>
        <w:tc>
          <w:tcPr>
            <w:tcW w:w="990" w:type="dxa"/>
            <w:shd w:val="clear" w:color="auto" w:fill="FFFFFF"/>
            <w:vAlign w:val="center"/>
          </w:tcPr>
          <w:p w14:paraId="076F046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4907A22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1737</w:t>
            </w:r>
          </w:p>
        </w:tc>
      </w:tr>
      <w:tr w:rsidR="00C67856" w:rsidRPr="00135969" w14:paraId="300395BE" w14:textId="77777777" w:rsidTr="00C42829">
        <w:trPr>
          <w:trHeight w:val="20"/>
          <w:jc w:val="right"/>
        </w:trPr>
        <w:tc>
          <w:tcPr>
            <w:tcW w:w="3505" w:type="dxa"/>
            <w:shd w:val="clear" w:color="auto" w:fill="FFFFFF"/>
            <w:vAlign w:val="center"/>
          </w:tcPr>
          <w:p w14:paraId="348228C5"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Gymnogyps californianus</w:t>
            </w:r>
          </w:p>
        </w:tc>
        <w:tc>
          <w:tcPr>
            <w:tcW w:w="4385" w:type="dxa"/>
            <w:shd w:val="clear" w:color="auto" w:fill="FFFFFF"/>
            <w:vAlign w:val="center"/>
          </w:tcPr>
          <w:p w14:paraId="0062DFD8"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California condor</w:t>
            </w:r>
          </w:p>
        </w:tc>
        <w:tc>
          <w:tcPr>
            <w:tcW w:w="1785" w:type="dxa"/>
            <w:shd w:val="clear" w:color="auto" w:fill="FFFFFF"/>
            <w:vAlign w:val="center"/>
          </w:tcPr>
          <w:p w14:paraId="6C31FF8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Falconiformes</w:t>
            </w:r>
          </w:p>
        </w:tc>
        <w:tc>
          <w:tcPr>
            <w:tcW w:w="850" w:type="dxa"/>
            <w:shd w:val="clear" w:color="auto" w:fill="FFFFFF"/>
            <w:vAlign w:val="center"/>
          </w:tcPr>
          <w:p w14:paraId="55243E9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6A816A8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40" w:type="dxa"/>
            <w:shd w:val="clear" w:color="auto" w:fill="FFFFFF"/>
            <w:vAlign w:val="center"/>
          </w:tcPr>
          <w:p w14:paraId="01E1018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66</w:t>
            </w:r>
          </w:p>
        </w:tc>
      </w:tr>
      <w:tr w:rsidR="00C67856" w:rsidRPr="00135969" w14:paraId="2D2DEF4C" w14:textId="77777777" w:rsidTr="00C42829">
        <w:trPr>
          <w:trHeight w:val="20"/>
          <w:jc w:val="right"/>
        </w:trPr>
        <w:tc>
          <w:tcPr>
            <w:tcW w:w="3505" w:type="dxa"/>
            <w:shd w:val="clear" w:color="auto" w:fill="FFFFFF"/>
            <w:vAlign w:val="center"/>
          </w:tcPr>
          <w:p w14:paraId="149478BD"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Halcyon cinnamomina cinnamomina</w:t>
            </w:r>
          </w:p>
        </w:tc>
        <w:tc>
          <w:tcPr>
            <w:tcW w:w="4385" w:type="dxa"/>
            <w:shd w:val="clear" w:color="auto" w:fill="FFFFFF"/>
            <w:vAlign w:val="center"/>
          </w:tcPr>
          <w:p w14:paraId="1EE8A58E"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Guam Micronesian Kingfisher</w:t>
            </w:r>
          </w:p>
        </w:tc>
        <w:tc>
          <w:tcPr>
            <w:tcW w:w="1785" w:type="dxa"/>
            <w:shd w:val="clear" w:color="auto" w:fill="FFFFFF"/>
            <w:vAlign w:val="center"/>
          </w:tcPr>
          <w:p w14:paraId="5E240995"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Coraciiformes</w:t>
            </w:r>
          </w:p>
        </w:tc>
        <w:tc>
          <w:tcPr>
            <w:tcW w:w="850" w:type="dxa"/>
            <w:shd w:val="clear" w:color="auto" w:fill="FFFFFF"/>
            <w:vAlign w:val="center"/>
          </w:tcPr>
          <w:p w14:paraId="2790808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6D9FAE5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40" w:type="dxa"/>
            <w:shd w:val="clear" w:color="auto" w:fill="FFFFFF"/>
            <w:vAlign w:val="center"/>
          </w:tcPr>
          <w:p w14:paraId="21F0C7C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119</w:t>
            </w:r>
          </w:p>
        </w:tc>
      </w:tr>
      <w:tr w:rsidR="00284196" w:rsidRPr="00135969" w14:paraId="484DCC3E" w14:textId="77777777" w:rsidTr="00C42829">
        <w:trPr>
          <w:trHeight w:val="20"/>
          <w:jc w:val="right"/>
        </w:trPr>
        <w:tc>
          <w:tcPr>
            <w:tcW w:w="3505" w:type="dxa"/>
            <w:shd w:val="clear" w:color="auto" w:fill="FFFFFF"/>
            <w:vAlign w:val="center"/>
          </w:tcPr>
          <w:p w14:paraId="2F470F6A" w14:textId="5BBAAFB1" w:rsidR="00284196" w:rsidRPr="00135969" w:rsidRDefault="00284196" w:rsidP="00284196">
            <w:pPr>
              <w:rPr>
                <w:rFonts w:asciiTheme="minorHAnsi" w:hAnsiTheme="minorHAnsi"/>
                <w:i/>
                <w:sz w:val="22"/>
                <w:szCs w:val="22"/>
              </w:rPr>
            </w:pPr>
            <w:r>
              <w:rPr>
                <w:rFonts w:asciiTheme="minorHAnsi" w:hAnsiTheme="minorHAnsi"/>
                <w:i/>
                <w:sz w:val="22"/>
                <w:szCs w:val="22"/>
              </w:rPr>
              <w:t>Hemignathus affinis</w:t>
            </w:r>
          </w:p>
        </w:tc>
        <w:tc>
          <w:tcPr>
            <w:tcW w:w="4385" w:type="dxa"/>
            <w:shd w:val="clear" w:color="auto" w:fill="FFFFFF"/>
            <w:vAlign w:val="center"/>
          </w:tcPr>
          <w:p w14:paraId="54272EAC" w14:textId="0C372EB5" w:rsidR="00284196" w:rsidRPr="00135969" w:rsidRDefault="00284196" w:rsidP="00284196">
            <w:pPr>
              <w:rPr>
                <w:rFonts w:asciiTheme="minorHAnsi" w:hAnsiTheme="minorHAnsi"/>
                <w:sz w:val="22"/>
                <w:szCs w:val="22"/>
              </w:rPr>
            </w:pPr>
            <w:r>
              <w:rPr>
                <w:rFonts w:asciiTheme="minorHAnsi" w:hAnsiTheme="minorHAnsi"/>
                <w:sz w:val="22"/>
                <w:szCs w:val="22"/>
              </w:rPr>
              <w:t>Maui Nukupu`u (honeycreeper)</w:t>
            </w:r>
          </w:p>
        </w:tc>
        <w:tc>
          <w:tcPr>
            <w:tcW w:w="1785" w:type="dxa"/>
            <w:shd w:val="clear" w:color="auto" w:fill="FFFFFF"/>
            <w:vAlign w:val="center"/>
          </w:tcPr>
          <w:p w14:paraId="7E365C2A" w14:textId="6E88D5ED" w:rsidR="00284196" w:rsidRPr="00135969" w:rsidRDefault="00284196" w:rsidP="00284196">
            <w:pPr>
              <w:rPr>
                <w:rFonts w:asciiTheme="minorHAnsi" w:hAnsiTheme="minorHAnsi"/>
                <w:sz w:val="22"/>
                <w:szCs w:val="22"/>
              </w:rPr>
            </w:pPr>
            <w:r w:rsidRPr="00135969">
              <w:rPr>
                <w:rFonts w:asciiTheme="minorHAnsi" w:hAnsiTheme="minorHAnsi"/>
                <w:sz w:val="22"/>
                <w:szCs w:val="22"/>
              </w:rPr>
              <w:t>Passeriformes</w:t>
            </w:r>
          </w:p>
        </w:tc>
        <w:tc>
          <w:tcPr>
            <w:tcW w:w="850" w:type="dxa"/>
            <w:shd w:val="clear" w:color="auto" w:fill="FFFFFF"/>
            <w:vAlign w:val="center"/>
          </w:tcPr>
          <w:p w14:paraId="067AB5BE" w14:textId="3B357470" w:rsidR="00284196" w:rsidRPr="00135969" w:rsidRDefault="00284196" w:rsidP="00284196">
            <w:pPr>
              <w:jc w:val="center"/>
              <w:rPr>
                <w:rFonts w:asciiTheme="minorHAnsi" w:hAnsiTheme="minorHAnsi"/>
                <w:sz w:val="22"/>
                <w:szCs w:val="22"/>
              </w:rPr>
            </w:pPr>
            <w:r>
              <w:rPr>
                <w:rFonts w:asciiTheme="minorHAnsi" w:hAnsiTheme="minorHAnsi"/>
                <w:sz w:val="22"/>
                <w:szCs w:val="22"/>
              </w:rPr>
              <w:t>E</w:t>
            </w:r>
          </w:p>
        </w:tc>
        <w:tc>
          <w:tcPr>
            <w:tcW w:w="990" w:type="dxa"/>
            <w:shd w:val="clear" w:color="auto" w:fill="FFFFFF"/>
            <w:vAlign w:val="center"/>
          </w:tcPr>
          <w:p w14:paraId="2C9ADE84" w14:textId="0CC0D045" w:rsidR="00284196" w:rsidRPr="00135969" w:rsidRDefault="00284196" w:rsidP="00284196">
            <w:pPr>
              <w:jc w:val="center"/>
              <w:rPr>
                <w:rFonts w:asciiTheme="minorHAnsi" w:hAnsiTheme="minorHAnsi"/>
                <w:sz w:val="22"/>
                <w:szCs w:val="22"/>
              </w:rPr>
            </w:pPr>
            <w:r>
              <w:rPr>
                <w:rFonts w:asciiTheme="minorHAnsi" w:hAnsiTheme="minorHAnsi"/>
                <w:sz w:val="22"/>
                <w:szCs w:val="22"/>
              </w:rPr>
              <w:t>No</w:t>
            </w:r>
          </w:p>
        </w:tc>
        <w:tc>
          <w:tcPr>
            <w:tcW w:w="1440" w:type="dxa"/>
            <w:shd w:val="clear" w:color="auto" w:fill="FFFFFF"/>
            <w:vAlign w:val="center"/>
          </w:tcPr>
          <w:p w14:paraId="4C573309" w14:textId="5C02A9E7" w:rsidR="00284196" w:rsidRPr="00135969" w:rsidRDefault="00284196" w:rsidP="00284196">
            <w:pPr>
              <w:jc w:val="center"/>
              <w:rPr>
                <w:rFonts w:asciiTheme="minorHAnsi" w:hAnsiTheme="minorHAnsi"/>
                <w:sz w:val="22"/>
                <w:szCs w:val="22"/>
              </w:rPr>
            </w:pPr>
            <w:r>
              <w:rPr>
                <w:rFonts w:asciiTheme="minorHAnsi" w:hAnsiTheme="minorHAnsi"/>
                <w:sz w:val="22"/>
                <w:szCs w:val="22"/>
              </w:rPr>
              <w:t>11333</w:t>
            </w:r>
          </w:p>
        </w:tc>
      </w:tr>
      <w:tr w:rsidR="00284196" w:rsidRPr="00135969" w14:paraId="0CB6E255" w14:textId="77777777" w:rsidTr="00C42829">
        <w:trPr>
          <w:trHeight w:val="20"/>
          <w:jc w:val="right"/>
        </w:trPr>
        <w:tc>
          <w:tcPr>
            <w:tcW w:w="3505" w:type="dxa"/>
            <w:shd w:val="clear" w:color="auto" w:fill="FFFFFF"/>
            <w:vAlign w:val="center"/>
          </w:tcPr>
          <w:p w14:paraId="5641F8B2" w14:textId="3F579AC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 xml:space="preserve">Hemignathus </w:t>
            </w:r>
            <w:r>
              <w:rPr>
                <w:rFonts w:asciiTheme="minorHAnsi" w:hAnsiTheme="minorHAnsi"/>
                <w:i/>
                <w:sz w:val="22"/>
                <w:szCs w:val="22"/>
              </w:rPr>
              <w:t>hanapepe</w:t>
            </w:r>
          </w:p>
        </w:tc>
        <w:tc>
          <w:tcPr>
            <w:tcW w:w="4385" w:type="dxa"/>
            <w:shd w:val="clear" w:color="auto" w:fill="FFFFFF"/>
            <w:vAlign w:val="center"/>
          </w:tcPr>
          <w:p w14:paraId="3BEEA672" w14:textId="39DF4C31" w:rsidR="00284196" w:rsidRPr="00135969" w:rsidRDefault="00284196" w:rsidP="00284196">
            <w:pPr>
              <w:contextualSpacing w:val="0"/>
              <w:rPr>
                <w:rFonts w:asciiTheme="minorHAnsi" w:hAnsiTheme="minorHAnsi"/>
                <w:sz w:val="22"/>
                <w:szCs w:val="22"/>
              </w:rPr>
            </w:pPr>
            <w:r>
              <w:rPr>
                <w:rFonts w:asciiTheme="minorHAnsi" w:hAnsiTheme="minorHAnsi"/>
                <w:sz w:val="22"/>
                <w:szCs w:val="22"/>
              </w:rPr>
              <w:t xml:space="preserve">Kauai </w:t>
            </w:r>
            <w:r w:rsidRPr="00135969">
              <w:rPr>
                <w:rFonts w:asciiTheme="minorHAnsi" w:hAnsiTheme="minorHAnsi"/>
                <w:sz w:val="22"/>
                <w:szCs w:val="22"/>
              </w:rPr>
              <w:t>Nukupu`u (honeycreeper)</w:t>
            </w:r>
          </w:p>
        </w:tc>
        <w:tc>
          <w:tcPr>
            <w:tcW w:w="1785" w:type="dxa"/>
            <w:shd w:val="clear" w:color="auto" w:fill="FFFFFF"/>
            <w:vAlign w:val="center"/>
          </w:tcPr>
          <w:p w14:paraId="4D743ED3"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Passeriformes</w:t>
            </w:r>
          </w:p>
        </w:tc>
        <w:tc>
          <w:tcPr>
            <w:tcW w:w="850" w:type="dxa"/>
            <w:shd w:val="clear" w:color="auto" w:fill="FFFFFF"/>
            <w:vAlign w:val="center"/>
          </w:tcPr>
          <w:p w14:paraId="7F9B1591"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7B97519C"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7722CA46"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100</w:t>
            </w:r>
          </w:p>
        </w:tc>
      </w:tr>
      <w:tr w:rsidR="00284196" w:rsidRPr="00135969" w14:paraId="203F74F4" w14:textId="77777777" w:rsidTr="00C42829">
        <w:trPr>
          <w:trHeight w:val="20"/>
          <w:jc w:val="right"/>
        </w:trPr>
        <w:tc>
          <w:tcPr>
            <w:tcW w:w="3505" w:type="dxa"/>
            <w:shd w:val="clear" w:color="auto" w:fill="FFFFFF"/>
            <w:vAlign w:val="center"/>
          </w:tcPr>
          <w:p w14:paraId="5F1596F1"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Hemignathus munroi</w:t>
            </w:r>
          </w:p>
        </w:tc>
        <w:tc>
          <w:tcPr>
            <w:tcW w:w="4385" w:type="dxa"/>
            <w:shd w:val="clear" w:color="auto" w:fill="FFFFFF"/>
            <w:vAlign w:val="center"/>
          </w:tcPr>
          <w:p w14:paraId="5A4C8101"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Akiapola`au (honeycreeper)</w:t>
            </w:r>
          </w:p>
        </w:tc>
        <w:tc>
          <w:tcPr>
            <w:tcW w:w="1785" w:type="dxa"/>
            <w:shd w:val="clear" w:color="auto" w:fill="FFFFFF"/>
            <w:vAlign w:val="center"/>
          </w:tcPr>
          <w:p w14:paraId="43FDDAF4"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Passeriformes</w:t>
            </w:r>
          </w:p>
        </w:tc>
        <w:tc>
          <w:tcPr>
            <w:tcW w:w="850" w:type="dxa"/>
            <w:shd w:val="clear" w:color="auto" w:fill="FFFFFF"/>
            <w:vAlign w:val="center"/>
          </w:tcPr>
          <w:p w14:paraId="7CC5A970"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460235FB"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5DDDC79B"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65</w:t>
            </w:r>
          </w:p>
        </w:tc>
      </w:tr>
      <w:tr w:rsidR="00284196" w:rsidRPr="00135969" w14:paraId="65DE19ED" w14:textId="77777777" w:rsidTr="00C42829">
        <w:trPr>
          <w:trHeight w:val="20"/>
          <w:jc w:val="right"/>
        </w:trPr>
        <w:tc>
          <w:tcPr>
            <w:tcW w:w="3505" w:type="dxa"/>
            <w:shd w:val="clear" w:color="auto" w:fill="FFFFFF"/>
            <w:vAlign w:val="center"/>
          </w:tcPr>
          <w:p w14:paraId="3D7680D8"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Hemignathus procerus</w:t>
            </w:r>
          </w:p>
        </w:tc>
        <w:tc>
          <w:tcPr>
            <w:tcW w:w="4385" w:type="dxa"/>
            <w:shd w:val="clear" w:color="auto" w:fill="FFFFFF"/>
            <w:vAlign w:val="center"/>
          </w:tcPr>
          <w:p w14:paraId="0639ADE6"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Kauai Akialoa (honeycreeper)</w:t>
            </w:r>
          </w:p>
        </w:tc>
        <w:tc>
          <w:tcPr>
            <w:tcW w:w="1785" w:type="dxa"/>
            <w:shd w:val="clear" w:color="auto" w:fill="FFFFFF"/>
            <w:vAlign w:val="center"/>
          </w:tcPr>
          <w:p w14:paraId="6DD0F258"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Passeriformes</w:t>
            </w:r>
          </w:p>
        </w:tc>
        <w:tc>
          <w:tcPr>
            <w:tcW w:w="850" w:type="dxa"/>
            <w:shd w:val="clear" w:color="auto" w:fill="FFFFFF"/>
            <w:vAlign w:val="center"/>
          </w:tcPr>
          <w:p w14:paraId="03EE171A"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5FF9011B"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6EAC5FA4"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64</w:t>
            </w:r>
          </w:p>
        </w:tc>
      </w:tr>
      <w:tr w:rsidR="00284196" w:rsidRPr="00135969" w14:paraId="5263B6AB" w14:textId="77777777" w:rsidTr="00C42829">
        <w:trPr>
          <w:trHeight w:val="20"/>
          <w:jc w:val="right"/>
        </w:trPr>
        <w:tc>
          <w:tcPr>
            <w:tcW w:w="3505" w:type="dxa"/>
            <w:shd w:val="clear" w:color="auto" w:fill="FFFFFF"/>
            <w:vAlign w:val="center"/>
          </w:tcPr>
          <w:p w14:paraId="149582F9"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Himantopus mexicanus knudseni</w:t>
            </w:r>
          </w:p>
        </w:tc>
        <w:tc>
          <w:tcPr>
            <w:tcW w:w="4385" w:type="dxa"/>
            <w:shd w:val="clear" w:color="auto" w:fill="FFFFFF"/>
            <w:vAlign w:val="center"/>
          </w:tcPr>
          <w:p w14:paraId="46CE572F"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Hawaiian stilt</w:t>
            </w:r>
          </w:p>
        </w:tc>
        <w:tc>
          <w:tcPr>
            <w:tcW w:w="1785" w:type="dxa"/>
            <w:shd w:val="clear" w:color="auto" w:fill="FFFFFF"/>
            <w:vAlign w:val="center"/>
          </w:tcPr>
          <w:p w14:paraId="74F37FE9"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Charadriiformes</w:t>
            </w:r>
          </w:p>
        </w:tc>
        <w:tc>
          <w:tcPr>
            <w:tcW w:w="850" w:type="dxa"/>
            <w:shd w:val="clear" w:color="auto" w:fill="FFFFFF"/>
            <w:vAlign w:val="center"/>
          </w:tcPr>
          <w:p w14:paraId="3C7F05AE"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7009BDBF"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40C14AE9"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104</w:t>
            </w:r>
          </w:p>
        </w:tc>
      </w:tr>
      <w:tr w:rsidR="00284196" w:rsidRPr="00135969" w14:paraId="4BB700F8" w14:textId="77777777" w:rsidTr="00C42829">
        <w:trPr>
          <w:trHeight w:val="20"/>
          <w:jc w:val="right"/>
        </w:trPr>
        <w:tc>
          <w:tcPr>
            <w:tcW w:w="3505" w:type="dxa"/>
            <w:shd w:val="clear" w:color="auto" w:fill="FFFFFF"/>
            <w:vAlign w:val="center"/>
          </w:tcPr>
          <w:p w14:paraId="566398C9"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Lanius ludovicianus mearnsi</w:t>
            </w:r>
          </w:p>
        </w:tc>
        <w:tc>
          <w:tcPr>
            <w:tcW w:w="4385" w:type="dxa"/>
            <w:shd w:val="clear" w:color="auto" w:fill="FFFFFF"/>
            <w:vAlign w:val="center"/>
          </w:tcPr>
          <w:p w14:paraId="45E9289E"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San Clemente loggerhead shrike</w:t>
            </w:r>
          </w:p>
        </w:tc>
        <w:tc>
          <w:tcPr>
            <w:tcW w:w="1785" w:type="dxa"/>
            <w:shd w:val="clear" w:color="auto" w:fill="FFFFFF"/>
            <w:vAlign w:val="center"/>
          </w:tcPr>
          <w:p w14:paraId="1CC807D2"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Passeriformes</w:t>
            </w:r>
          </w:p>
        </w:tc>
        <w:tc>
          <w:tcPr>
            <w:tcW w:w="850" w:type="dxa"/>
            <w:shd w:val="clear" w:color="auto" w:fill="FFFFFF"/>
            <w:vAlign w:val="center"/>
          </w:tcPr>
          <w:p w14:paraId="40E0D5A3"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0C709999"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56C12BB7"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115</w:t>
            </w:r>
          </w:p>
        </w:tc>
      </w:tr>
      <w:tr w:rsidR="00284196" w:rsidRPr="00135969" w14:paraId="0099DBF7" w14:textId="77777777" w:rsidTr="00C42829">
        <w:trPr>
          <w:trHeight w:val="20"/>
          <w:jc w:val="right"/>
        </w:trPr>
        <w:tc>
          <w:tcPr>
            <w:tcW w:w="3505" w:type="dxa"/>
            <w:shd w:val="clear" w:color="auto" w:fill="FFFFFF"/>
            <w:vAlign w:val="center"/>
          </w:tcPr>
          <w:p w14:paraId="46ACFCBD"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Loxioides bailleui</w:t>
            </w:r>
          </w:p>
        </w:tc>
        <w:tc>
          <w:tcPr>
            <w:tcW w:w="4385" w:type="dxa"/>
            <w:shd w:val="clear" w:color="auto" w:fill="FFFFFF"/>
            <w:vAlign w:val="center"/>
          </w:tcPr>
          <w:p w14:paraId="7568C5E9"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Palila (honeycreeper)</w:t>
            </w:r>
          </w:p>
        </w:tc>
        <w:tc>
          <w:tcPr>
            <w:tcW w:w="1785" w:type="dxa"/>
            <w:shd w:val="clear" w:color="auto" w:fill="FFFFFF"/>
            <w:vAlign w:val="center"/>
          </w:tcPr>
          <w:p w14:paraId="4F7D6106"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Passeriformes</w:t>
            </w:r>
          </w:p>
        </w:tc>
        <w:tc>
          <w:tcPr>
            <w:tcW w:w="850" w:type="dxa"/>
            <w:shd w:val="clear" w:color="auto" w:fill="FFFFFF"/>
            <w:vAlign w:val="center"/>
          </w:tcPr>
          <w:p w14:paraId="17FFF3E1"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513BCA44"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40" w:type="dxa"/>
            <w:shd w:val="clear" w:color="auto" w:fill="FFFFFF"/>
            <w:vAlign w:val="center"/>
          </w:tcPr>
          <w:p w14:paraId="7DCB7023"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79</w:t>
            </w:r>
          </w:p>
        </w:tc>
      </w:tr>
      <w:tr w:rsidR="00284196" w:rsidRPr="00135969" w14:paraId="028E31B1" w14:textId="77777777" w:rsidTr="00C42829">
        <w:trPr>
          <w:trHeight w:val="20"/>
          <w:jc w:val="right"/>
        </w:trPr>
        <w:tc>
          <w:tcPr>
            <w:tcW w:w="3505" w:type="dxa"/>
            <w:shd w:val="clear" w:color="auto" w:fill="FFFFFF"/>
            <w:vAlign w:val="center"/>
          </w:tcPr>
          <w:p w14:paraId="29983FEA"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Loxops caeruleirostris</w:t>
            </w:r>
          </w:p>
        </w:tc>
        <w:tc>
          <w:tcPr>
            <w:tcW w:w="4385" w:type="dxa"/>
            <w:shd w:val="clear" w:color="auto" w:fill="FFFFFF"/>
            <w:vAlign w:val="center"/>
          </w:tcPr>
          <w:p w14:paraId="50D8BBCA"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Akekee</w:t>
            </w:r>
          </w:p>
        </w:tc>
        <w:tc>
          <w:tcPr>
            <w:tcW w:w="1785" w:type="dxa"/>
            <w:shd w:val="clear" w:color="auto" w:fill="FFFFFF"/>
            <w:vAlign w:val="center"/>
          </w:tcPr>
          <w:p w14:paraId="25A91A2D"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Passeriformes</w:t>
            </w:r>
          </w:p>
        </w:tc>
        <w:tc>
          <w:tcPr>
            <w:tcW w:w="850" w:type="dxa"/>
            <w:shd w:val="clear" w:color="auto" w:fill="FFFFFF"/>
            <w:vAlign w:val="center"/>
          </w:tcPr>
          <w:p w14:paraId="635DEDC9"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25783620"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40" w:type="dxa"/>
            <w:shd w:val="clear" w:color="auto" w:fill="FFFFFF"/>
            <w:vAlign w:val="center"/>
          </w:tcPr>
          <w:p w14:paraId="0FC13801"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6522</w:t>
            </w:r>
          </w:p>
        </w:tc>
      </w:tr>
      <w:tr w:rsidR="00284196" w:rsidRPr="00135969" w14:paraId="283E897B" w14:textId="77777777" w:rsidTr="00C42829">
        <w:trPr>
          <w:trHeight w:val="20"/>
          <w:jc w:val="right"/>
        </w:trPr>
        <w:tc>
          <w:tcPr>
            <w:tcW w:w="3505" w:type="dxa"/>
            <w:shd w:val="clear" w:color="auto" w:fill="FFFFFF"/>
            <w:vAlign w:val="center"/>
          </w:tcPr>
          <w:p w14:paraId="2415170A"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Loxops coccineus coccineus</w:t>
            </w:r>
          </w:p>
        </w:tc>
        <w:tc>
          <w:tcPr>
            <w:tcW w:w="4385" w:type="dxa"/>
            <w:shd w:val="clear" w:color="auto" w:fill="FFFFFF"/>
            <w:vAlign w:val="center"/>
          </w:tcPr>
          <w:p w14:paraId="582195E7"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Hawaii akepa (honeycreeper)</w:t>
            </w:r>
          </w:p>
        </w:tc>
        <w:tc>
          <w:tcPr>
            <w:tcW w:w="1785" w:type="dxa"/>
            <w:shd w:val="clear" w:color="auto" w:fill="FFFFFF"/>
            <w:vAlign w:val="center"/>
          </w:tcPr>
          <w:p w14:paraId="1B80A366"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Passeriformes</w:t>
            </w:r>
          </w:p>
        </w:tc>
        <w:tc>
          <w:tcPr>
            <w:tcW w:w="850" w:type="dxa"/>
            <w:shd w:val="clear" w:color="auto" w:fill="FFFFFF"/>
            <w:vAlign w:val="center"/>
          </w:tcPr>
          <w:p w14:paraId="310949C9"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4C6073AB"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2B42442F"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97</w:t>
            </w:r>
          </w:p>
        </w:tc>
      </w:tr>
      <w:tr w:rsidR="00284196" w:rsidRPr="00135969" w14:paraId="7529F6B0" w14:textId="77777777" w:rsidTr="00C42829">
        <w:trPr>
          <w:trHeight w:val="20"/>
          <w:jc w:val="right"/>
        </w:trPr>
        <w:tc>
          <w:tcPr>
            <w:tcW w:w="3505" w:type="dxa"/>
            <w:shd w:val="clear" w:color="auto" w:fill="FFFFFF"/>
            <w:vAlign w:val="center"/>
          </w:tcPr>
          <w:p w14:paraId="022CF553"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Loxops coccineus ochraceus</w:t>
            </w:r>
          </w:p>
        </w:tc>
        <w:tc>
          <w:tcPr>
            <w:tcW w:w="4385" w:type="dxa"/>
            <w:shd w:val="clear" w:color="auto" w:fill="FFFFFF"/>
            <w:vAlign w:val="center"/>
          </w:tcPr>
          <w:p w14:paraId="11CC2920"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Maui akepa (honeycreeper)</w:t>
            </w:r>
          </w:p>
        </w:tc>
        <w:tc>
          <w:tcPr>
            <w:tcW w:w="1785" w:type="dxa"/>
            <w:shd w:val="clear" w:color="auto" w:fill="FFFFFF"/>
            <w:vAlign w:val="center"/>
          </w:tcPr>
          <w:p w14:paraId="60527E67"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Passeriformes</w:t>
            </w:r>
          </w:p>
        </w:tc>
        <w:tc>
          <w:tcPr>
            <w:tcW w:w="850" w:type="dxa"/>
            <w:shd w:val="clear" w:color="auto" w:fill="FFFFFF"/>
            <w:vAlign w:val="center"/>
          </w:tcPr>
          <w:p w14:paraId="57C814BA"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31CFFF35"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137E73B7"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98</w:t>
            </w:r>
          </w:p>
        </w:tc>
      </w:tr>
      <w:tr w:rsidR="00284196" w:rsidRPr="00135969" w14:paraId="2E2B2370" w14:textId="77777777" w:rsidTr="00C42829">
        <w:trPr>
          <w:trHeight w:val="20"/>
          <w:jc w:val="right"/>
        </w:trPr>
        <w:tc>
          <w:tcPr>
            <w:tcW w:w="3505" w:type="dxa"/>
            <w:shd w:val="clear" w:color="auto" w:fill="FFFFFF"/>
            <w:vAlign w:val="center"/>
          </w:tcPr>
          <w:p w14:paraId="017881C5" w14:textId="6A19E24F" w:rsidR="00284196" w:rsidRPr="00135969" w:rsidRDefault="00284196" w:rsidP="00284196">
            <w:pPr>
              <w:rPr>
                <w:rFonts w:asciiTheme="minorHAnsi" w:hAnsiTheme="minorHAnsi"/>
                <w:i/>
                <w:sz w:val="22"/>
                <w:szCs w:val="22"/>
              </w:rPr>
            </w:pPr>
          </w:p>
        </w:tc>
        <w:tc>
          <w:tcPr>
            <w:tcW w:w="4385" w:type="dxa"/>
            <w:shd w:val="clear" w:color="auto" w:fill="FFFFFF"/>
            <w:vAlign w:val="center"/>
          </w:tcPr>
          <w:p w14:paraId="071722B5" w14:textId="6B02EBB8" w:rsidR="00284196" w:rsidRPr="00135969" w:rsidRDefault="00284196" w:rsidP="00284196">
            <w:pPr>
              <w:rPr>
                <w:rFonts w:asciiTheme="minorHAnsi" w:hAnsiTheme="minorHAnsi"/>
                <w:sz w:val="22"/>
                <w:szCs w:val="22"/>
              </w:rPr>
            </w:pPr>
          </w:p>
        </w:tc>
        <w:tc>
          <w:tcPr>
            <w:tcW w:w="1785" w:type="dxa"/>
            <w:shd w:val="clear" w:color="auto" w:fill="FFFFFF"/>
            <w:vAlign w:val="center"/>
          </w:tcPr>
          <w:p w14:paraId="1D9B3FD1" w14:textId="77777777" w:rsidR="00284196" w:rsidRPr="00135969" w:rsidRDefault="00284196" w:rsidP="00284196">
            <w:pPr>
              <w:rPr>
                <w:rFonts w:asciiTheme="minorHAnsi" w:hAnsiTheme="minorHAnsi"/>
                <w:sz w:val="22"/>
                <w:szCs w:val="22"/>
              </w:rPr>
            </w:pPr>
          </w:p>
        </w:tc>
        <w:tc>
          <w:tcPr>
            <w:tcW w:w="850" w:type="dxa"/>
            <w:shd w:val="clear" w:color="auto" w:fill="FFFFFF"/>
            <w:vAlign w:val="center"/>
          </w:tcPr>
          <w:p w14:paraId="67EBED88" w14:textId="12052902" w:rsidR="00284196" w:rsidRPr="00135969" w:rsidRDefault="00284196" w:rsidP="00284196">
            <w:pPr>
              <w:jc w:val="center"/>
              <w:rPr>
                <w:rFonts w:asciiTheme="minorHAnsi" w:hAnsiTheme="minorHAnsi"/>
                <w:sz w:val="22"/>
                <w:szCs w:val="22"/>
              </w:rPr>
            </w:pPr>
          </w:p>
        </w:tc>
        <w:tc>
          <w:tcPr>
            <w:tcW w:w="990" w:type="dxa"/>
            <w:shd w:val="clear" w:color="auto" w:fill="FFFFFF"/>
            <w:vAlign w:val="center"/>
          </w:tcPr>
          <w:p w14:paraId="6104703B" w14:textId="56017C2A" w:rsidR="00284196" w:rsidRPr="00135969" w:rsidRDefault="00284196" w:rsidP="00284196">
            <w:pPr>
              <w:jc w:val="center"/>
              <w:rPr>
                <w:rFonts w:asciiTheme="minorHAnsi" w:hAnsiTheme="minorHAnsi"/>
                <w:sz w:val="22"/>
                <w:szCs w:val="22"/>
              </w:rPr>
            </w:pPr>
          </w:p>
        </w:tc>
        <w:tc>
          <w:tcPr>
            <w:tcW w:w="1440" w:type="dxa"/>
            <w:shd w:val="clear" w:color="auto" w:fill="FFFFFF"/>
            <w:vAlign w:val="center"/>
          </w:tcPr>
          <w:p w14:paraId="0252664C" w14:textId="535DF15E" w:rsidR="00284196" w:rsidRPr="00135969" w:rsidRDefault="00284196" w:rsidP="00284196">
            <w:pPr>
              <w:jc w:val="center"/>
              <w:rPr>
                <w:rFonts w:asciiTheme="minorHAnsi" w:hAnsiTheme="minorHAnsi"/>
                <w:sz w:val="22"/>
                <w:szCs w:val="22"/>
              </w:rPr>
            </w:pPr>
          </w:p>
        </w:tc>
      </w:tr>
      <w:tr w:rsidR="00284196" w:rsidRPr="00135969" w14:paraId="2F01945B" w14:textId="77777777" w:rsidTr="00C42829">
        <w:trPr>
          <w:trHeight w:val="20"/>
          <w:jc w:val="right"/>
        </w:trPr>
        <w:tc>
          <w:tcPr>
            <w:tcW w:w="3505" w:type="dxa"/>
            <w:shd w:val="clear" w:color="auto" w:fill="FFFFFF"/>
            <w:vAlign w:val="center"/>
          </w:tcPr>
          <w:p w14:paraId="65E9BB84"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Megapodius laperouse</w:t>
            </w:r>
          </w:p>
        </w:tc>
        <w:tc>
          <w:tcPr>
            <w:tcW w:w="4385" w:type="dxa"/>
            <w:shd w:val="clear" w:color="auto" w:fill="FFFFFF"/>
            <w:vAlign w:val="center"/>
          </w:tcPr>
          <w:p w14:paraId="52CBA147"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Micronesian megapode</w:t>
            </w:r>
          </w:p>
        </w:tc>
        <w:tc>
          <w:tcPr>
            <w:tcW w:w="1785" w:type="dxa"/>
            <w:shd w:val="clear" w:color="auto" w:fill="FFFFFF"/>
            <w:vAlign w:val="center"/>
          </w:tcPr>
          <w:p w14:paraId="68F6F0F7"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Galliformes</w:t>
            </w:r>
          </w:p>
        </w:tc>
        <w:tc>
          <w:tcPr>
            <w:tcW w:w="850" w:type="dxa"/>
            <w:shd w:val="clear" w:color="auto" w:fill="FFFFFF"/>
            <w:vAlign w:val="center"/>
          </w:tcPr>
          <w:p w14:paraId="64871B34"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2E2B942D"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58E0469B"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87</w:t>
            </w:r>
          </w:p>
        </w:tc>
      </w:tr>
      <w:tr w:rsidR="00284196" w:rsidRPr="00135969" w14:paraId="151AB8D7" w14:textId="77777777" w:rsidTr="00C42829">
        <w:trPr>
          <w:trHeight w:val="20"/>
          <w:jc w:val="right"/>
        </w:trPr>
        <w:tc>
          <w:tcPr>
            <w:tcW w:w="3505" w:type="dxa"/>
            <w:shd w:val="clear" w:color="auto" w:fill="FFFFFF"/>
            <w:vAlign w:val="center"/>
          </w:tcPr>
          <w:p w14:paraId="6AA53E0C"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Melamprosops phaeosoma</w:t>
            </w:r>
          </w:p>
        </w:tc>
        <w:tc>
          <w:tcPr>
            <w:tcW w:w="4385" w:type="dxa"/>
            <w:shd w:val="clear" w:color="auto" w:fill="FFFFFF"/>
            <w:vAlign w:val="center"/>
          </w:tcPr>
          <w:p w14:paraId="604A4E24"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Po`ouli (honeycreeper)</w:t>
            </w:r>
          </w:p>
        </w:tc>
        <w:tc>
          <w:tcPr>
            <w:tcW w:w="1785" w:type="dxa"/>
            <w:shd w:val="clear" w:color="auto" w:fill="FFFFFF"/>
            <w:vAlign w:val="center"/>
          </w:tcPr>
          <w:p w14:paraId="1DA4979E"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Passeriformes</w:t>
            </w:r>
          </w:p>
        </w:tc>
        <w:tc>
          <w:tcPr>
            <w:tcW w:w="850" w:type="dxa"/>
            <w:shd w:val="clear" w:color="auto" w:fill="FFFFFF"/>
            <w:vAlign w:val="center"/>
          </w:tcPr>
          <w:p w14:paraId="4E594863"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523ADC73"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3728037E"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113</w:t>
            </w:r>
          </w:p>
        </w:tc>
      </w:tr>
      <w:tr w:rsidR="00284196" w:rsidRPr="00135969" w14:paraId="729189BC" w14:textId="77777777" w:rsidTr="00C42829">
        <w:trPr>
          <w:trHeight w:val="20"/>
          <w:jc w:val="right"/>
        </w:trPr>
        <w:tc>
          <w:tcPr>
            <w:tcW w:w="3505" w:type="dxa"/>
            <w:shd w:val="clear" w:color="auto" w:fill="FFFFFF"/>
            <w:vAlign w:val="center"/>
          </w:tcPr>
          <w:p w14:paraId="3D31CF32"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Moho braccatus</w:t>
            </w:r>
          </w:p>
        </w:tc>
        <w:tc>
          <w:tcPr>
            <w:tcW w:w="4385" w:type="dxa"/>
            <w:shd w:val="clear" w:color="auto" w:fill="FFFFFF"/>
            <w:vAlign w:val="center"/>
          </w:tcPr>
          <w:p w14:paraId="3AE688C2" w14:textId="77777777" w:rsidR="00284196" w:rsidRPr="00135969" w:rsidRDefault="00284196" w:rsidP="00284196">
            <w:pPr>
              <w:contextualSpacing w:val="0"/>
              <w:rPr>
                <w:rFonts w:asciiTheme="minorHAnsi" w:hAnsiTheme="minorHAnsi"/>
                <w:sz w:val="22"/>
                <w:szCs w:val="22"/>
              </w:rPr>
            </w:pPr>
            <w:proofErr w:type="gramStart"/>
            <w:r w:rsidRPr="00135969">
              <w:rPr>
                <w:rFonts w:asciiTheme="minorHAnsi" w:hAnsiTheme="minorHAnsi"/>
                <w:sz w:val="22"/>
                <w:szCs w:val="22"/>
              </w:rPr>
              <w:t>Kauai  `</w:t>
            </w:r>
            <w:proofErr w:type="gramEnd"/>
            <w:r w:rsidRPr="00135969">
              <w:rPr>
                <w:rFonts w:asciiTheme="minorHAnsi" w:hAnsiTheme="minorHAnsi"/>
                <w:sz w:val="22"/>
                <w:szCs w:val="22"/>
              </w:rPr>
              <w:t>O`o (honeyeater)</w:t>
            </w:r>
          </w:p>
        </w:tc>
        <w:tc>
          <w:tcPr>
            <w:tcW w:w="1785" w:type="dxa"/>
            <w:shd w:val="clear" w:color="auto" w:fill="FFFFFF"/>
            <w:vAlign w:val="center"/>
          </w:tcPr>
          <w:p w14:paraId="39193AEA"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Passeriformes</w:t>
            </w:r>
          </w:p>
        </w:tc>
        <w:tc>
          <w:tcPr>
            <w:tcW w:w="850" w:type="dxa"/>
            <w:shd w:val="clear" w:color="auto" w:fill="FFFFFF"/>
            <w:vAlign w:val="center"/>
          </w:tcPr>
          <w:p w14:paraId="17F604F1"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54285489"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2A3FF472"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77</w:t>
            </w:r>
          </w:p>
        </w:tc>
      </w:tr>
      <w:tr w:rsidR="00284196" w:rsidRPr="00135969" w14:paraId="4171D5E8" w14:textId="77777777" w:rsidTr="00C42829">
        <w:trPr>
          <w:trHeight w:val="20"/>
          <w:jc w:val="right"/>
        </w:trPr>
        <w:tc>
          <w:tcPr>
            <w:tcW w:w="3505" w:type="dxa"/>
            <w:shd w:val="clear" w:color="auto" w:fill="FFFFFF"/>
            <w:vAlign w:val="center"/>
          </w:tcPr>
          <w:p w14:paraId="545DE6B5"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Myadestes lanaiensis rutha</w:t>
            </w:r>
          </w:p>
        </w:tc>
        <w:tc>
          <w:tcPr>
            <w:tcW w:w="4385" w:type="dxa"/>
            <w:shd w:val="clear" w:color="auto" w:fill="FFFFFF"/>
            <w:vAlign w:val="center"/>
          </w:tcPr>
          <w:p w14:paraId="31689FDF"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Molokai thrush</w:t>
            </w:r>
          </w:p>
        </w:tc>
        <w:tc>
          <w:tcPr>
            <w:tcW w:w="1785" w:type="dxa"/>
            <w:shd w:val="clear" w:color="auto" w:fill="FFFFFF"/>
            <w:vAlign w:val="center"/>
          </w:tcPr>
          <w:p w14:paraId="15C9F9FE"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Passeriformes</w:t>
            </w:r>
          </w:p>
        </w:tc>
        <w:tc>
          <w:tcPr>
            <w:tcW w:w="850" w:type="dxa"/>
            <w:shd w:val="clear" w:color="auto" w:fill="FFFFFF"/>
            <w:vAlign w:val="center"/>
          </w:tcPr>
          <w:p w14:paraId="00883FCC"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06042345"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67C9BD58"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106</w:t>
            </w:r>
          </w:p>
        </w:tc>
      </w:tr>
      <w:tr w:rsidR="00284196" w:rsidRPr="00135969" w14:paraId="04EA10FA" w14:textId="77777777" w:rsidTr="00C42829">
        <w:trPr>
          <w:trHeight w:val="20"/>
          <w:jc w:val="right"/>
        </w:trPr>
        <w:tc>
          <w:tcPr>
            <w:tcW w:w="3505" w:type="dxa"/>
            <w:shd w:val="clear" w:color="auto" w:fill="FFFFFF"/>
            <w:vAlign w:val="center"/>
          </w:tcPr>
          <w:p w14:paraId="47280650"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Myadestes myadestinus</w:t>
            </w:r>
          </w:p>
        </w:tc>
        <w:tc>
          <w:tcPr>
            <w:tcW w:w="4385" w:type="dxa"/>
            <w:shd w:val="clear" w:color="auto" w:fill="FFFFFF"/>
            <w:vAlign w:val="center"/>
          </w:tcPr>
          <w:p w14:paraId="65870D84"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Large Kauai thrush (=kamao)</w:t>
            </w:r>
          </w:p>
        </w:tc>
        <w:tc>
          <w:tcPr>
            <w:tcW w:w="1785" w:type="dxa"/>
            <w:shd w:val="clear" w:color="auto" w:fill="FFFFFF"/>
            <w:vAlign w:val="center"/>
          </w:tcPr>
          <w:p w14:paraId="091E74B9"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Passeriformes</w:t>
            </w:r>
          </w:p>
        </w:tc>
        <w:tc>
          <w:tcPr>
            <w:tcW w:w="850" w:type="dxa"/>
            <w:shd w:val="clear" w:color="auto" w:fill="FFFFFF"/>
            <w:vAlign w:val="center"/>
          </w:tcPr>
          <w:p w14:paraId="707082AB"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2751D36F"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0928FFCD"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105</w:t>
            </w:r>
          </w:p>
        </w:tc>
      </w:tr>
      <w:tr w:rsidR="00284196" w:rsidRPr="00135969" w14:paraId="4AE7A143" w14:textId="77777777" w:rsidTr="00C42829">
        <w:trPr>
          <w:trHeight w:val="20"/>
          <w:jc w:val="right"/>
        </w:trPr>
        <w:tc>
          <w:tcPr>
            <w:tcW w:w="3505" w:type="dxa"/>
            <w:shd w:val="clear" w:color="auto" w:fill="FFFFFF"/>
            <w:vAlign w:val="center"/>
          </w:tcPr>
          <w:p w14:paraId="2299EE76"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Myadestes palmeri</w:t>
            </w:r>
          </w:p>
        </w:tc>
        <w:tc>
          <w:tcPr>
            <w:tcW w:w="4385" w:type="dxa"/>
            <w:shd w:val="clear" w:color="auto" w:fill="FFFFFF"/>
            <w:vAlign w:val="center"/>
          </w:tcPr>
          <w:p w14:paraId="065DDBB8"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Small Kauai thrush (=puaiohi)</w:t>
            </w:r>
          </w:p>
        </w:tc>
        <w:tc>
          <w:tcPr>
            <w:tcW w:w="1785" w:type="dxa"/>
            <w:shd w:val="clear" w:color="auto" w:fill="FFFFFF"/>
            <w:vAlign w:val="center"/>
          </w:tcPr>
          <w:p w14:paraId="59C2D3D2"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Passeriformes</w:t>
            </w:r>
          </w:p>
        </w:tc>
        <w:tc>
          <w:tcPr>
            <w:tcW w:w="850" w:type="dxa"/>
            <w:shd w:val="clear" w:color="auto" w:fill="FFFFFF"/>
            <w:vAlign w:val="center"/>
          </w:tcPr>
          <w:p w14:paraId="2244FF0D"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4BF94E71"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36433226"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86</w:t>
            </w:r>
          </w:p>
        </w:tc>
      </w:tr>
      <w:tr w:rsidR="00284196" w:rsidRPr="00135969" w14:paraId="7EDE0398" w14:textId="77777777" w:rsidTr="00C42829">
        <w:trPr>
          <w:trHeight w:val="20"/>
          <w:jc w:val="right"/>
        </w:trPr>
        <w:tc>
          <w:tcPr>
            <w:tcW w:w="3505" w:type="dxa"/>
            <w:shd w:val="clear" w:color="auto" w:fill="FFFFFF"/>
            <w:vAlign w:val="center"/>
          </w:tcPr>
          <w:p w14:paraId="33226FCA"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Mycteria americana</w:t>
            </w:r>
          </w:p>
        </w:tc>
        <w:tc>
          <w:tcPr>
            <w:tcW w:w="4385" w:type="dxa"/>
            <w:shd w:val="clear" w:color="auto" w:fill="FFFFFF"/>
            <w:vAlign w:val="center"/>
          </w:tcPr>
          <w:p w14:paraId="4B277A2A"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Wood stork</w:t>
            </w:r>
          </w:p>
        </w:tc>
        <w:tc>
          <w:tcPr>
            <w:tcW w:w="1785" w:type="dxa"/>
            <w:shd w:val="clear" w:color="auto" w:fill="FFFFFF"/>
            <w:vAlign w:val="center"/>
          </w:tcPr>
          <w:p w14:paraId="448678AC"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Ciconiiformes</w:t>
            </w:r>
          </w:p>
        </w:tc>
        <w:tc>
          <w:tcPr>
            <w:tcW w:w="850" w:type="dxa"/>
            <w:shd w:val="clear" w:color="auto" w:fill="FFFFFF"/>
            <w:vAlign w:val="center"/>
          </w:tcPr>
          <w:p w14:paraId="75D02909"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4DC33435"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54B6AB7F"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124</w:t>
            </w:r>
          </w:p>
        </w:tc>
      </w:tr>
      <w:tr w:rsidR="00284196" w:rsidRPr="00135969" w14:paraId="56FE4F21" w14:textId="77777777" w:rsidTr="00C42829">
        <w:trPr>
          <w:trHeight w:val="20"/>
          <w:jc w:val="right"/>
        </w:trPr>
        <w:tc>
          <w:tcPr>
            <w:tcW w:w="3505" w:type="dxa"/>
            <w:shd w:val="clear" w:color="auto" w:fill="FFFFFF"/>
            <w:vAlign w:val="center"/>
          </w:tcPr>
          <w:p w14:paraId="263CE3F8"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Numenius borealis</w:t>
            </w:r>
          </w:p>
        </w:tc>
        <w:tc>
          <w:tcPr>
            <w:tcW w:w="4385" w:type="dxa"/>
            <w:shd w:val="clear" w:color="auto" w:fill="FFFFFF"/>
            <w:vAlign w:val="center"/>
          </w:tcPr>
          <w:p w14:paraId="09025D6A"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Eskimo Curlew</w:t>
            </w:r>
          </w:p>
        </w:tc>
        <w:tc>
          <w:tcPr>
            <w:tcW w:w="1785" w:type="dxa"/>
            <w:shd w:val="clear" w:color="auto" w:fill="FFFFFF"/>
            <w:vAlign w:val="center"/>
          </w:tcPr>
          <w:p w14:paraId="3AC66773"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Charadriiformes</w:t>
            </w:r>
          </w:p>
        </w:tc>
        <w:tc>
          <w:tcPr>
            <w:tcW w:w="850" w:type="dxa"/>
            <w:shd w:val="clear" w:color="auto" w:fill="FFFFFF"/>
            <w:vAlign w:val="center"/>
          </w:tcPr>
          <w:p w14:paraId="687B8C9A"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66CDEA60"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04A55D70"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91</w:t>
            </w:r>
          </w:p>
        </w:tc>
      </w:tr>
      <w:tr w:rsidR="00284196" w:rsidRPr="00135969" w14:paraId="4F8A555C" w14:textId="77777777" w:rsidTr="00C42829">
        <w:trPr>
          <w:trHeight w:val="20"/>
          <w:jc w:val="right"/>
        </w:trPr>
        <w:tc>
          <w:tcPr>
            <w:tcW w:w="3505" w:type="dxa"/>
            <w:shd w:val="clear" w:color="auto" w:fill="FFFFFF"/>
            <w:vAlign w:val="center"/>
          </w:tcPr>
          <w:p w14:paraId="752E7CBA"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Oceanodroma castro</w:t>
            </w:r>
          </w:p>
        </w:tc>
        <w:tc>
          <w:tcPr>
            <w:tcW w:w="4385" w:type="dxa"/>
            <w:shd w:val="clear" w:color="auto" w:fill="FFFFFF"/>
            <w:vAlign w:val="center"/>
          </w:tcPr>
          <w:p w14:paraId="1373E050"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Band-rumped storm-petrel (Hawaii DPS)</w:t>
            </w:r>
          </w:p>
        </w:tc>
        <w:tc>
          <w:tcPr>
            <w:tcW w:w="1785" w:type="dxa"/>
            <w:shd w:val="clear" w:color="auto" w:fill="FFFFFF"/>
            <w:vAlign w:val="center"/>
          </w:tcPr>
          <w:p w14:paraId="5F711089"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Procellariiformes</w:t>
            </w:r>
          </w:p>
        </w:tc>
        <w:tc>
          <w:tcPr>
            <w:tcW w:w="850" w:type="dxa"/>
            <w:shd w:val="clear" w:color="auto" w:fill="FFFFFF"/>
            <w:vAlign w:val="center"/>
          </w:tcPr>
          <w:p w14:paraId="0F944FCF"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C</w:t>
            </w:r>
          </w:p>
        </w:tc>
        <w:tc>
          <w:tcPr>
            <w:tcW w:w="990" w:type="dxa"/>
            <w:shd w:val="clear" w:color="auto" w:fill="FFFFFF"/>
            <w:vAlign w:val="center"/>
          </w:tcPr>
          <w:p w14:paraId="47C66B3A"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220C5E4C"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2859</w:t>
            </w:r>
          </w:p>
        </w:tc>
      </w:tr>
      <w:tr w:rsidR="00284196" w:rsidRPr="00135969" w14:paraId="083E3F31" w14:textId="77777777" w:rsidTr="00C42829">
        <w:trPr>
          <w:trHeight w:val="20"/>
          <w:jc w:val="right"/>
        </w:trPr>
        <w:tc>
          <w:tcPr>
            <w:tcW w:w="3505" w:type="dxa"/>
            <w:shd w:val="clear" w:color="auto" w:fill="FFFFFF"/>
            <w:vAlign w:val="center"/>
          </w:tcPr>
          <w:p w14:paraId="08F99CC4"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Oreomystis bairdi</w:t>
            </w:r>
          </w:p>
        </w:tc>
        <w:tc>
          <w:tcPr>
            <w:tcW w:w="4385" w:type="dxa"/>
            <w:shd w:val="clear" w:color="auto" w:fill="FFFFFF"/>
            <w:vAlign w:val="center"/>
          </w:tcPr>
          <w:p w14:paraId="6AFFC5B8"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Akikiki</w:t>
            </w:r>
          </w:p>
        </w:tc>
        <w:tc>
          <w:tcPr>
            <w:tcW w:w="1785" w:type="dxa"/>
            <w:shd w:val="clear" w:color="auto" w:fill="FFFFFF"/>
            <w:vAlign w:val="center"/>
          </w:tcPr>
          <w:p w14:paraId="71511EB9"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Passeriformes</w:t>
            </w:r>
          </w:p>
        </w:tc>
        <w:tc>
          <w:tcPr>
            <w:tcW w:w="850" w:type="dxa"/>
            <w:shd w:val="clear" w:color="auto" w:fill="FFFFFF"/>
            <w:vAlign w:val="center"/>
          </w:tcPr>
          <w:p w14:paraId="50149B36"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41935822"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40" w:type="dxa"/>
            <w:shd w:val="clear" w:color="auto" w:fill="FFFFFF"/>
            <w:vAlign w:val="center"/>
          </w:tcPr>
          <w:p w14:paraId="4CA8F14F"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4136</w:t>
            </w:r>
          </w:p>
        </w:tc>
      </w:tr>
      <w:tr w:rsidR="00284196" w:rsidRPr="00135969" w14:paraId="0E61AC0A" w14:textId="77777777" w:rsidTr="00C42829">
        <w:trPr>
          <w:trHeight w:val="20"/>
          <w:jc w:val="right"/>
        </w:trPr>
        <w:tc>
          <w:tcPr>
            <w:tcW w:w="3505" w:type="dxa"/>
            <w:shd w:val="clear" w:color="auto" w:fill="FFFFFF"/>
            <w:vAlign w:val="center"/>
          </w:tcPr>
          <w:p w14:paraId="570AE5F5"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Oreomystis mana</w:t>
            </w:r>
          </w:p>
        </w:tc>
        <w:tc>
          <w:tcPr>
            <w:tcW w:w="4385" w:type="dxa"/>
            <w:shd w:val="clear" w:color="auto" w:fill="FFFFFF"/>
            <w:vAlign w:val="center"/>
          </w:tcPr>
          <w:p w14:paraId="5824D9D2"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Hawaii creeper</w:t>
            </w:r>
          </w:p>
        </w:tc>
        <w:tc>
          <w:tcPr>
            <w:tcW w:w="1785" w:type="dxa"/>
            <w:shd w:val="clear" w:color="auto" w:fill="FFFFFF"/>
            <w:vAlign w:val="center"/>
          </w:tcPr>
          <w:p w14:paraId="18C523C2"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Passeriformes</w:t>
            </w:r>
          </w:p>
        </w:tc>
        <w:tc>
          <w:tcPr>
            <w:tcW w:w="850" w:type="dxa"/>
            <w:shd w:val="clear" w:color="auto" w:fill="FFFFFF"/>
            <w:vAlign w:val="center"/>
          </w:tcPr>
          <w:p w14:paraId="5DF9947A"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4AC205B4"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1061AE20"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112</w:t>
            </w:r>
          </w:p>
        </w:tc>
      </w:tr>
      <w:tr w:rsidR="00284196" w:rsidRPr="00135969" w14:paraId="6B6E52D7" w14:textId="77777777" w:rsidTr="00C42829">
        <w:trPr>
          <w:trHeight w:val="20"/>
          <w:jc w:val="right"/>
        </w:trPr>
        <w:tc>
          <w:tcPr>
            <w:tcW w:w="3505" w:type="dxa"/>
            <w:shd w:val="clear" w:color="auto" w:fill="FFFFFF"/>
            <w:vAlign w:val="center"/>
          </w:tcPr>
          <w:p w14:paraId="5411A7C4"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Palmeria dolei</w:t>
            </w:r>
          </w:p>
        </w:tc>
        <w:tc>
          <w:tcPr>
            <w:tcW w:w="4385" w:type="dxa"/>
            <w:shd w:val="clear" w:color="auto" w:fill="FFFFFF"/>
            <w:vAlign w:val="center"/>
          </w:tcPr>
          <w:p w14:paraId="445DE385"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Crested honeycreeper</w:t>
            </w:r>
          </w:p>
        </w:tc>
        <w:tc>
          <w:tcPr>
            <w:tcW w:w="1785" w:type="dxa"/>
            <w:shd w:val="clear" w:color="auto" w:fill="FFFFFF"/>
            <w:vAlign w:val="center"/>
          </w:tcPr>
          <w:p w14:paraId="60EE2C92"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Passeriformes</w:t>
            </w:r>
          </w:p>
        </w:tc>
        <w:tc>
          <w:tcPr>
            <w:tcW w:w="850" w:type="dxa"/>
            <w:shd w:val="clear" w:color="auto" w:fill="FFFFFF"/>
            <w:vAlign w:val="center"/>
          </w:tcPr>
          <w:p w14:paraId="2C30D347"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68261665" w14:textId="1C73F3F1" w:rsidR="00284196" w:rsidRPr="00135969" w:rsidRDefault="00284196" w:rsidP="00284196">
            <w:pPr>
              <w:contextualSpacing w:val="0"/>
              <w:jc w:val="center"/>
              <w:rPr>
                <w:rFonts w:asciiTheme="minorHAnsi" w:hAnsiTheme="minorHAnsi"/>
                <w:sz w:val="22"/>
                <w:szCs w:val="22"/>
              </w:rPr>
            </w:pPr>
            <w:r>
              <w:rPr>
                <w:rFonts w:asciiTheme="minorHAnsi" w:hAnsiTheme="minorHAnsi"/>
                <w:sz w:val="22"/>
                <w:szCs w:val="22"/>
              </w:rPr>
              <w:t>Proposed</w:t>
            </w:r>
          </w:p>
        </w:tc>
        <w:tc>
          <w:tcPr>
            <w:tcW w:w="1440" w:type="dxa"/>
            <w:shd w:val="clear" w:color="auto" w:fill="FFFFFF"/>
            <w:vAlign w:val="center"/>
          </w:tcPr>
          <w:p w14:paraId="18360519"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74</w:t>
            </w:r>
          </w:p>
        </w:tc>
      </w:tr>
      <w:tr w:rsidR="00284196" w:rsidRPr="00135969" w14:paraId="35263962" w14:textId="77777777" w:rsidTr="00C42829">
        <w:trPr>
          <w:trHeight w:val="20"/>
          <w:jc w:val="right"/>
        </w:trPr>
        <w:tc>
          <w:tcPr>
            <w:tcW w:w="3505" w:type="dxa"/>
            <w:shd w:val="clear" w:color="auto" w:fill="FFFFFF"/>
            <w:vAlign w:val="center"/>
          </w:tcPr>
          <w:p w14:paraId="026CFC3E"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Paroreomyza flammea</w:t>
            </w:r>
          </w:p>
        </w:tc>
        <w:tc>
          <w:tcPr>
            <w:tcW w:w="4385" w:type="dxa"/>
            <w:shd w:val="clear" w:color="auto" w:fill="FFFFFF"/>
            <w:vAlign w:val="center"/>
          </w:tcPr>
          <w:p w14:paraId="2A158CFF"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Molokai creeper</w:t>
            </w:r>
          </w:p>
        </w:tc>
        <w:tc>
          <w:tcPr>
            <w:tcW w:w="1785" w:type="dxa"/>
            <w:shd w:val="clear" w:color="auto" w:fill="FFFFFF"/>
            <w:vAlign w:val="center"/>
          </w:tcPr>
          <w:p w14:paraId="17CEEE81"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Passeriformes</w:t>
            </w:r>
          </w:p>
        </w:tc>
        <w:tc>
          <w:tcPr>
            <w:tcW w:w="850" w:type="dxa"/>
            <w:shd w:val="clear" w:color="auto" w:fill="FFFFFF"/>
            <w:vAlign w:val="center"/>
          </w:tcPr>
          <w:p w14:paraId="78A08980"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41C7EE02"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2E029BF8"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109</w:t>
            </w:r>
          </w:p>
        </w:tc>
      </w:tr>
      <w:tr w:rsidR="00284196" w:rsidRPr="00135969" w14:paraId="28D83904" w14:textId="77777777" w:rsidTr="00C42829">
        <w:trPr>
          <w:trHeight w:val="20"/>
          <w:jc w:val="right"/>
        </w:trPr>
        <w:tc>
          <w:tcPr>
            <w:tcW w:w="3505" w:type="dxa"/>
            <w:shd w:val="clear" w:color="auto" w:fill="FFFFFF"/>
            <w:vAlign w:val="center"/>
          </w:tcPr>
          <w:p w14:paraId="16743899"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Paroreomyza maculata</w:t>
            </w:r>
          </w:p>
        </w:tc>
        <w:tc>
          <w:tcPr>
            <w:tcW w:w="4385" w:type="dxa"/>
            <w:shd w:val="clear" w:color="auto" w:fill="FFFFFF"/>
            <w:vAlign w:val="center"/>
          </w:tcPr>
          <w:p w14:paraId="03AC10D0"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Oahu creeper</w:t>
            </w:r>
          </w:p>
        </w:tc>
        <w:tc>
          <w:tcPr>
            <w:tcW w:w="1785" w:type="dxa"/>
            <w:shd w:val="clear" w:color="auto" w:fill="FFFFFF"/>
            <w:vAlign w:val="center"/>
          </w:tcPr>
          <w:p w14:paraId="7B0DBD1F"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Passeriformes</w:t>
            </w:r>
          </w:p>
        </w:tc>
        <w:tc>
          <w:tcPr>
            <w:tcW w:w="850" w:type="dxa"/>
            <w:shd w:val="clear" w:color="auto" w:fill="FFFFFF"/>
            <w:vAlign w:val="center"/>
          </w:tcPr>
          <w:p w14:paraId="591D4BFD"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53F92152"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17801CA9"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99</w:t>
            </w:r>
          </w:p>
        </w:tc>
      </w:tr>
      <w:tr w:rsidR="00284196" w:rsidRPr="00135969" w14:paraId="0B2AF84A" w14:textId="77777777" w:rsidTr="00C42829">
        <w:trPr>
          <w:trHeight w:val="20"/>
          <w:jc w:val="right"/>
        </w:trPr>
        <w:tc>
          <w:tcPr>
            <w:tcW w:w="3505" w:type="dxa"/>
            <w:shd w:val="clear" w:color="auto" w:fill="FFFFFF"/>
            <w:vAlign w:val="center"/>
          </w:tcPr>
          <w:p w14:paraId="0A101C15"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Phoebastria (=Diomedea) albatrus</w:t>
            </w:r>
          </w:p>
        </w:tc>
        <w:tc>
          <w:tcPr>
            <w:tcW w:w="4385" w:type="dxa"/>
            <w:shd w:val="clear" w:color="auto" w:fill="FFFFFF"/>
            <w:vAlign w:val="center"/>
          </w:tcPr>
          <w:p w14:paraId="27120C00"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Short-tailed albatross</w:t>
            </w:r>
          </w:p>
        </w:tc>
        <w:tc>
          <w:tcPr>
            <w:tcW w:w="1785" w:type="dxa"/>
            <w:shd w:val="clear" w:color="auto" w:fill="FFFFFF"/>
            <w:vAlign w:val="center"/>
          </w:tcPr>
          <w:p w14:paraId="7A632294"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Procellariiformes</w:t>
            </w:r>
          </w:p>
        </w:tc>
        <w:tc>
          <w:tcPr>
            <w:tcW w:w="850" w:type="dxa"/>
            <w:shd w:val="clear" w:color="auto" w:fill="FFFFFF"/>
            <w:vAlign w:val="center"/>
          </w:tcPr>
          <w:p w14:paraId="48328C04"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56323FDB"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60C89C8F"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88</w:t>
            </w:r>
          </w:p>
        </w:tc>
      </w:tr>
      <w:tr w:rsidR="00284196" w:rsidRPr="00135969" w14:paraId="5C5E0A5C" w14:textId="77777777" w:rsidTr="00C42829">
        <w:trPr>
          <w:trHeight w:val="20"/>
          <w:jc w:val="right"/>
        </w:trPr>
        <w:tc>
          <w:tcPr>
            <w:tcW w:w="3505" w:type="dxa"/>
            <w:shd w:val="clear" w:color="auto" w:fill="FFFFFF"/>
            <w:vAlign w:val="center"/>
          </w:tcPr>
          <w:p w14:paraId="0A83D64C"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Picoides borealis</w:t>
            </w:r>
          </w:p>
        </w:tc>
        <w:tc>
          <w:tcPr>
            <w:tcW w:w="4385" w:type="dxa"/>
            <w:shd w:val="clear" w:color="auto" w:fill="FFFFFF"/>
            <w:vAlign w:val="center"/>
          </w:tcPr>
          <w:p w14:paraId="7EC0E9E9"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Red-cockaded woodpecker</w:t>
            </w:r>
          </w:p>
        </w:tc>
        <w:tc>
          <w:tcPr>
            <w:tcW w:w="1785" w:type="dxa"/>
            <w:shd w:val="clear" w:color="auto" w:fill="FFFFFF"/>
            <w:vAlign w:val="center"/>
          </w:tcPr>
          <w:p w14:paraId="49DA9AB6"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Piciformes</w:t>
            </w:r>
          </w:p>
        </w:tc>
        <w:tc>
          <w:tcPr>
            <w:tcW w:w="850" w:type="dxa"/>
            <w:shd w:val="clear" w:color="auto" w:fill="FFFFFF"/>
            <w:vAlign w:val="center"/>
          </w:tcPr>
          <w:p w14:paraId="626E16C0"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346BAD66"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21E8003E"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107</w:t>
            </w:r>
          </w:p>
        </w:tc>
      </w:tr>
      <w:tr w:rsidR="00284196" w:rsidRPr="00135969" w14:paraId="502277B8" w14:textId="77777777" w:rsidTr="00C42829">
        <w:trPr>
          <w:trHeight w:val="20"/>
          <w:jc w:val="right"/>
        </w:trPr>
        <w:tc>
          <w:tcPr>
            <w:tcW w:w="3505" w:type="dxa"/>
            <w:shd w:val="clear" w:color="auto" w:fill="FFFFFF"/>
            <w:vAlign w:val="center"/>
          </w:tcPr>
          <w:p w14:paraId="1EC06256"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Pipilo crissalis eremophilus</w:t>
            </w:r>
          </w:p>
        </w:tc>
        <w:tc>
          <w:tcPr>
            <w:tcW w:w="4385" w:type="dxa"/>
            <w:shd w:val="clear" w:color="auto" w:fill="FFFFFF"/>
            <w:vAlign w:val="center"/>
          </w:tcPr>
          <w:p w14:paraId="55893AD5"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Inyo California towhee</w:t>
            </w:r>
          </w:p>
        </w:tc>
        <w:tc>
          <w:tcPr>
            <w:tcW w:w="1785" w:type="dxa"/>
            <w:shd w:val="clear" w:color="auto" w:fill="FFFFFF"/>
            <w:vAlign w:val="center"/>
          </w:tcPr>
          <w:p w14:paraId="0CA2E30F"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Passeriformes</w:t>
            </w:r>
          </w:p>
        </w:tc>
        <w:tc>
          <w:tcPr>
            <w:tcW w:w="850" w:type="dxa"/>
            <w:shd w:val="clear" w:color="auto" w:fill="FFFFFF"/>
            <w:vAlign w:val="center"/>
          </w:tcPr>
          <w:p w14:paraId="5FED7C95"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T**</w:t>
            </w:r>
          </w:p>
        </w:tc>
        <w:tc>
          <w:tcPr>
            <w:tcW w:w="990" w:type="dxa"/>
            <w:shd w:val="clear" w:color="auto" w:fill="FFFFFF"/>
            <w:vAlign w:val="center"/>
          </w:tcPr>
          <w:p w14:paraId="34D13A92"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40" w:type="dxa"/>
            <w:shd w:val="clear" w:color="auto" w:fill="FFFFFF"/>
            <w:vAlign w:val="center"/>
          </w:tcPr>
          <w:p w14:paraId="59C0AFBB"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137</w:t>
            </w:r>
          </w:p>
        </w:tc>
      </w:tr>
      <w:tr w:rsidR="00284196" w:rsidRPr="00135969" w14:paraId="01394694" w14:textId="77777777" w:rsidTr="00C42829">
        <w:trPr>
          <w:trHeight w:val="20"/>
          <w:jc w:val="right"/>
        </w:trPr>
        <w:tc>
          <w:tcPr>
            <w:tcW w:w="3505" w:type="dxa"/>
            <w:shd w:val="clear" w:color="auto" w:fill="FFFFFF"/>
            <w:vAlign w:val="center"/>
          </w:tcPr>
          <w:p w14:paraId="55579F11"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Polioptila californica californica</w:t>
            </w:r>
          </w:p>
        </w:tc>
        <w:tc>
          <w:tcPr>
            <w:tcW w:w="4385" w:type="dxa"/>
            <w:shd w:val="clear" w:color="auto" w:fill="FFFFFF"/>
            <w:vAlign w:val="center"/>
          </w:tcPr>
          <w:p w14:paraId="1D7E251F"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Coastal California gnatcatcher</w:t>
            </w:r>
          </w:p>
        </w:tc>
        <w:tc>
          <w:tcPr>
            <w:tcW w:w="1785" w:type="dxa"/>
            <w:shd w:val="clear" w:color="auto" w:fill="FFFFFF"/>
            <w:vAlign w:val="center"/>
          </w:tcPr>
          <w:p w14:paraId="0B62D6DA"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Passeriformes</w:t>
            </w:r>
          </w:p>
        </w:tc>
        <w:tc>
          <w:tcPr>
            <w:tcW w:w="850" w:type="dxa"/>
            <w:shd w:val="clear" w:color="auto" w:fill="FFFFFF"/>
            <w:vAlign w:val="center"/>
          </w:tcPr>
          <w:p w14:paraId="69D932B3"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T</w:t>
            </w:r>
          </w:p>
        </w:tc>
        <w:tc>
          <w:tcPr>
            <w:tcW w:w="990" w:type="dxa"/>
            <w:shd w:val="clear" w:color="auto" w:fill="FFFFFF"/>
            <w:vAlign w:val="center"/>
          </w:tcPr>
          <w:p w14:paraId="4C7ADE22"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40" w:type="dxa"/>
            <w:shd w:val="clear" w:color="auto" w:fill="FFFFFF"/>
            <w:vAlign w:val="center"/>
          </w:tcPr>
          <w:p w14:paraId="20A8A7C7"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145</w:t>
            </w:r>
          </w:p>
        </w:tc>
      </w:tr>
      <w:tr w:rsidR="00284196" w:rsidRPr="00135969" w14:paraId="1E4D7763" w14:textId="77777777" w:rsidTr="00C42829">
        <w:trPr>
          <w:trHeight w:val="20"/>
          <w:jc w:val="right"/>
        </w:trPr>
        <w:tc>
          <w:tcPr>
            <w:tcW w:w="3505" w:type="dxa"/>
            <w:shd w:val="clear" w:color="auto" w:fill="FFFFFF"/>
            <w:vAlign w:val="center"/>
          </w:tcPr>
          <w:p w14:paraId="0D55419C"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Polyborus plancus audubonii</w:t>
            </w:r>
          </w:p>
        </w:tc>
        <w:tc>
          <w:tcPr>
            <w:tcW w:w="4385" w:type="dxa"/>
            <w:shd w:val="clear" w:color="auto" w:fill="FFFFFF"/>
            <w:vAlign w:val="center"/>
          </w:tcPr>
          <w:p w14:paraId="1AC2A6BD"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Audubon's crested caracara</w:t>
            </w:r>
          </w:p>
        </w:tc>
        <w:tc>
          <w:tcPr>
            <w:tcW w:w="1785" w:type="dxa"/>
            <w:shd w:val="clear" w:color="auto" w:fill="FFFFFF"/>
            <w:vAlign w:val="center"/>
          </w:tcPr>
          <w:p w14:paraId="38834DF5"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Falconiformes</w:t>
            </w:r>
          </w:p>
        </w:tc>
        <w:tc>
          <w:tcPr>
            <w:tcW w:w="850" w:type="dxa"/>
            <w:shd w:val="clear" w:color="auto" w:fill="FFFFFF"/>
            <w:vAlign w:val="center"/>
          </w:tcPr>
          <w:p w14:paraId="20526F0F"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T</w:t>
            </w:r>
          </w:p>
        </w:tc>
        <w:tc>
          <w:tcPr>
            <w:tcW w:w="990" w:type="dxa"/>
            <w:shd w:val="clear" w:color="auto" w:fill="FFFFFF"/>
            <w:vAlign w:val="center"/>
          </w:tcPr>
          <w:p w14:paraId="157B5357"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3738EF9F"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125</w:t>
            </w:r>
          </w:p>
        </w:tc>
      </w:tr>
      <w:tr w:rsidR="00284196" w:rsidRPr="00135969" w14:paraId="27732A80" w14:textId="77777777" w:rsidTr="00C42829">
        <w:trPr>
          <w:trHeight w:val="20"/>
          <w:jc w:val="right"/>
        </w:trPr>
        <w:tc>
          <w:tcPr>
            <w:tcW w:w="3505" w:type="dxa"/>
            <w:shd w:val="clear" w:color="auto" w:fill="FFFFFF"/>
            <w:vAlign w:val="center"/>
          </w:tcPr>
          <w:p w14:paraId="1CE9D587"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Polysticta stelleri</w:t>
            </w:r>
          </w:p>
        </w:tc>
        <w:tc>
          <w:tcPr>
            <w:tcW w:w="4385" w:type="dxa"/>
            <w:shd w:val="clear" w:color="auto" w:fill="FFFFFF"/>
            <w:vAlign w:val="center"/>
          </w:tcPr>
          <w:p w14:paraId="51B1573C"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Steller's eider</w:t>
            </w:r>
          </w:p>
        </w:tc>
        <w:tc>
          <w:tcPr>
            <w:tcW w:w="1785" w:type="dxa"/>
            <w:shd w:val="clear" w:color="auto" w:fill="FFFFFF"/>
            <w:vAlign w:val="center"/>
          </w:tcPr>
          <w:p w14:paraId="1B6C85AC"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Anseriformes</w:t>
            </w:r>
          </w:p>
        </w:tc>
        <w:tc>
          <w:tcPr>
            <w:tcW w:w="850" w:type="dxa"/>
            <w:shd w:val="clear" w:color="auto" w:fill="FFFFFF"/>
            <w:vAlign w:val="center"/>
          </w:tcPr>
          <w:p w14:paraId="2D50C80A"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T</w:t>
            </w:r>
          </w:p>
        </w:tc>
        <w:tc>
          <w:tcPr>
            <w:tcW w:w="990" w:type="dxa"/>
            <w:shd w:val="clear" w:color="auto" w:fill="FFFFFF"/>
            <w:vAlign w:val="center"/>
          </w:tcPr>
          <w:p w14:paraId="0F16F616"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40" w:type="dxa"/>
            <w:shd w:val="clear" w:color="auto" w:fill="FFFFFF"/>
            <w:vAlign w:val="center"/>
          </w:tcPr>
          <w:p w14:paraId="7EEB6448"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147</w:t>
            </w:r>
          </w:p>
        </w:tc>
      </w:tr>
      <w:tr w:rsidR="00284196" w:rsidRPr="00135969" w14:paraId="01FCBB72" w14:textId="77777777" w:rsidTr="00C42829">
        <w:trPr>
          <w:trHeight w:val="20"/>
          <w:jc w:val="right"/>
        </w:trPr>
        <w:tc>
          <w:tcPr>
            <w:tcW w:w="3505" w:type="dxa"/>
            <w:shd w:val="clear" w:color="auto" w:fill="FFFFFF"/>
            <w:vAlign w:val="center"/>
          </w:tcPr>
          <w:p w14:paraId="3529FE59"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Pseudonestor xanthophrys</w:t>
            </w:r>
          </w:p>
        </w:tc>
        <w:tc>
          <w:tcPr>
            <w:tcW w:w="4385" w:type="dxa"/>
            <w:shd w:val="clear" w:color="auto" w:fill="FFFFFF"/>
            <w:vAlign w:val="center"/>
          </w:tcPr>
          <w:p w14:paraId="270F629E"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Maui parrotbill (honeycreeper)</w:t>
            </w:r>
          </w:p>
        </w:tc>
        <w:tc>
          <w:tcPr>
            <w:tcW w:w="1785" w:type="dxa"/>
            <w:shd w:val="clear" w:color="auto" w:fill="FFFFFF"/>
            <w:vAlign w:val="center"/>
          </w:tcPr>
          <w:p w14:paraId="1447206B"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Passeriformes</w:t>
            </w:r>
          </w:p>
        </w:tc>
        <w:tc>
          <w:tcPr>
            <w:tcW w:w="850" w:type="dxa"/>
            <w:shd w:val="clear" w:color="auto" w:fill="FFFFFF"/>
            <w:vAlign w:val="center"/>
          </w:tcPr>
          <w:p w14:paraId="07B35442"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05B421FA" w14:textId="60E63CB3" w:rsidR="00284196" w:rsidRPr="00135969" w:rsidRDefault="00284196" w:rsidP="00284196">
            <w:pPr>
              <w:contextualSpacing w:val="0"/>
              <w:jc w:val="center"/>
              <w:rPr>
                <w:rFonts w:asciiTheme="minorHAnsi" w:hAnsiTheme="minorHAnsi"/>
                <w:sz w:val="22"/>
                <w:szCs w:val="22"/>
              </w:rPr>
            </w:pPr>
            <w:r>
              <w:rPr>
                <w:rFonts w:asciiTheme="minorHAnsi" w:hAnsiTheme="minorHAnsi"/>
                <w:sz w:val="22"/>
                <w:szCs w:val="22"/>
              </w:rPr>
              <w:t>Proposed</w:t>
            </w:r>
          </w:p>
        </w:tc>
        <w:tc>
          <w:tcPr>
            <w:tcW w:w="1440" w:type="dxa"/>
            <w:shd w:val="clear" w:color="auto" w:fill="FFFFFF"/>
            <w:vAlign w:val="center"/>
          </w:tcPr>
          <w:p w14:paraId="6A88178F"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81</w:t>
            </w:r>
          </w:p>
        </w:tc>
      </w:tr>
      <w:tr w:rsidR="00284196" w:rsidRPr="00135969" w14:paraId="22ED6009" w14:textId="77777777" w:rsidTr="00C42829">
        <w:trPr>
          <w:trHeight w:val="20"/>
          <w:jc w:val="right"/>
        </w:trPr>
        <w:tc>
          <w:tcPr>
            <w:tcW w:w="3505" w:type="dxa"/>
            <w:shd w:val="clear" w:color="auto" w:fill="FFFFFF"/>
            <w:vAlign w:val="center"/>
          </w:tcPr>
          <w:p w14:paraId="57AFA681"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Psittirostra psittacea</w:t>
            </w:r>
          </w:p>
        </w:tc>
        <w:tc>
          <w:tcPr>
            <w:tcW w:w="4385" w:type="dxa"/>
            <w:shd w:val="clear" w:color="auto" w:fill="FFFFFF"/>
            <w:vAlign w:val="center"/>
          </w:tcPr>
          <w:p w14:paraId="08939582"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`O`u (honeycreeper)</w:t>
            </w:r>
          </w:p>
        </w:tc>
        <w:tc>
          <w:tcPr>
            <w:tcW w:w="1785" w:type="dxa"/>
            <w:shd w:val="clear" w:color="auto" w:fill="FFFFFF"/>
            <w:vAlign w:val="center"/>
          </w:tcPr>
          <w:p w14:paraId="20DB6343"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Passeriformes</w:t>
            </w:r>
          </w:p>
        </w:tc>
        <w:tc>
          <w:tcPr>
            <w:tcW w:w="850" w:type="dxa"/>
            <w:shd w:val="clear" w:color="auto" w:fill="FFFFFF"/>
            <w:vAlign w:val="center"/>
          </w:tcPr>
          <w:p w14:paraId="1B7BBC50"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74F3FAAA"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4EE42F0A"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78</w:t>
            </w:r>
          </w:p>
        </w:tc>
      </w:tr>
      <w:tr w:rsidR="00284196" w:rsidRPr="00135969" w14:paraId="5B7FC9FD" w14:textId="77777777" w:rsidTr="00C42829">
        <w:trPr>
          <w:trHeight w:val="20"/>
          <w:jc w:val="right"/>
        </w:trPr>
        <w:tc>
          <w:tcPr>
            <w:tcW w:w="3505" w:type="dxa"/>
            <w:shd w:val="clear" w:color="auto" w:fill="FFFFFF"/>
            <w:vAlign w:val="center"/>
          </w:tcPr>
          <w:p w14:paraId="078A051A"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Pterodroma phaeopygia sandwichensis</w:t>
            </w:r>
          </w:p>
        </w:tc>
        <w:tc>
          <w:tcPr>
            <w:tcW w:w="4385" w:type="dxa"/>
            <w:shd w:val="clear" w:color="auto" w:fill="FFFFFF"/>
            <w:vAlign w:val="center"/>
          </w:tcPr>
          <w:p w14:paraId="54F26307"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Hawaiian dark-rumped petrel</w:t>
            </w:r>
          </w:p>
        </w:tc>
        <w:tc>
          <w:tcPr>
            <w:tcW w:w="1785" w:type="dxa"/>
            <w:shd w:val="clear" w:color="auto" w:fill="FFFFFF"/>
            <w:vAlign w:val="center"/>
          </w:tcPr>
          <w:p w14:paraId="71CDE04D"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Procellariiformes</w:t>
            </w:r>
          </w:p>
        </w:tc>
        <w:tc>
          <w:tcPr>
            <w:tcW w:w="850" w:type="dxa"/>
            <w:shd w:val="clear" w:color="auto" w:fill="FFFFFF"/>
            <w:vAlign w:val="center"/>
          </w:tcPr>
          <w:p w14:paraId="0222E53C"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0FC0DAA2"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7490364B"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82</w:t>
            </w:r>
          </w:p>
        </w:tc>
      </w:tr>
      <w:tr w:rsidR="00284196" w:rsidRPr="00135969" w14:paraId="198AC838" w14:textId="77777777" w:rsidTr="00C42829">
        <w:trPr>
          <w:trHeight w:val="20"/>
          <w:jc w:val="right"/>
        </w:trPr>
        <w:tc>
          <w:tcPr>
            <w:tcW w:w="3505" w:type="dxa"/>
            <w:shd w:val="clear" w:color="auto" w:fill="FFFFFF"/>
            <w:vAlign w:val="center"/>
          </w:tcPr>
          <w:p w14:paraId="5074DABB"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Puffinus auricularis newelli</w:t>
            </w:r>
          </w:p>
        </w:tc>
        <w:tc>
          <w:tcPr>
            <w:tcW w:w="4385" w:type="dxa"/>
            <w:shd w:val="clear" w:color="auto" w:fill="FFFFFF"/>
            <w:vAlign w:val="center"/>
          </w:tcPr>
          <w:p w14:paraId="2DF82063"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Newell's Townsend's shearwater</w:t>
            </w:r>
          </w:p>
        </w:tc>
        <w:tc>
          <w:tcPr>
            <w:tcW w:w="1785" w:type="dxa"/>
            <w:shd w:val="clear" w:color="auto" w:fill="FFFFFF"/>
            <w:vAlign w:val="center"/>
          </w:tcPr>
          <w:p w14:paraId="22FF3163"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Procellariiformes</w:t>
            </w:r>
          </w:p>
        </w:tc>
        <w:tc>
          <w:tcPr>
            <w:tcW w:w="850" w:type="dxa"/>
            <w:shd w:val="clear" w:color="auto" w:fill="FFFFFF"/>
            <w:vAlign w:val="center"/>
          </w:tcPr>
          <w:p w14:paraId="33165804"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T</w:t>
            </w:r>
          </w:p>
        </w:tc>
        <w:tc>
          <w:tcPr>
            <w:tcW w:w="990" w:type="dxa"/>
            <w:shd w:val="clear" w:color="auto" w:fill="FFFFFF"/>
            <w:vAlign w:val="center"/>
          </w:tcPr>
          <w:p w14:paraId="7B3B5C01"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2F45884D"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114</w:t>
            </w:r>
          </w:p>
        </w:tc>
      </w:tr>
      <w:tr w:rsidR="00284196" w:rsidRPr="00135969" w14:paraId="72EB6065" w14:textId="77777777" w:rsidTr="00C42829">
        <w:trPr>
          <w:trHeight w:val="20"/>
          <w:jc w:val="right"/>
        </w:trPr>
        <w:tc>
          <w:tcPr>
            <w:tcW w:w="3505" w:type="dxa"/>
            <w:shd w:val="clear" w:color="auto" w:fill="FFFFFF"/>
            <w:vAlign w:val="center"/>
          </w:tcPr>
          <w:p w14:paraId="7C2FC270"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Rallus longirostris levipes</w:t>
            </w:r>
          </w:p>
        </w:tc>
        <w:tc>
          <w:tcPr>
            <w:tcW w:w="4385" w:type="dxa"/>
            <w:shd w:val="clear" w:color="auto" w:fill="FFFFFF"/>
            <w:vAlign w:val="center"/>
          </w:tcPr>
          <w:p w14:paraId="4F43486F"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Light-footed clapper rail</w:t>
            </w:r>
          </w:p>
        </w:tc>
        <w:tc>
          <w:tcPr>
            <w:tcW w:w="1785" w:type="dxa"/>
            <w:shd w:val="clear" w:color="auto" w:fill="FFFFFF"/>
            <w:vAlign w:val="center"/>
          </w:tcPr>
          <w:p w14:paraId="633EAD01"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Gruiformes</w:t>
            </w:r>
          </w:p>
        </w:tc>
        <w:tc>
          <w:tcPr>
            <w:tcW w:w="850" w:type="dxa"/>
            <w:shd w:val="clear" w:color="auto" w:fill="FFFFFF"/>
            <w:vAlign w:val="center"/>
          </w:tcPr>
          <w:p w14:paraId="767FE1AB"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230142F3"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0272386D"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103</w:t>
            </w:r>
          </w:p>
        </w:tc>
      </w:tr>
      <w:tr w:rsidR="00284196" w:rsidRPr="00135969" w14:paraId="2DC928EF" w14:textId="77777777" w:rsidTr="00C42829">
        <w:trPr>
          <w:trHeight w:val="20"/>
          <w:jc w:val="right"/>
        </w:trPr>
        <w:tc>
          <w:tcPr>
            <w:tcW w:w="3505" w:type="dxa"/>
            <w:shd w:val="clear" w:color="auto" w:fill="FFFFFF"/>
            <w:vAlign w:val="center"/>
          </w:tcPr>
          <w:p w14:paraId="4ADE08BD"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Rallus longirostris obsoletus</w:t>
            </w:r>
          </w:p>
        </w:tc>
        <w:tc>
          <w:tcPr>
            <w:tcW w:w="4385" w:type="dxa"/>
            <w:shd w:val="clear" w:color="auto" w:fill="FFFFFF"/>
            <w:vAlign w:val="center"/>
          </w:tcPr>
          <w:p w14:paraId="430229C7"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California clapper rail</w:t>
            </w:r>
          </w:p>
        </w:tc>
        <w:tc>
          <w:tcPr>
            <w:tcW w:w="1785" w:type="dxa"/>
            <w:shd w:val="clear" w:color="auto" w:fill="FFFFFF"/>
            <w:vAlign w:val="center"/>
          </w:tcPr>
          <w:p w14:paraId="45099F71"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Gruiformes</w:t>
            </w:r>
          </w:p>
        </w:tc>
        <w:tc>
          <w:tcPr>
            <w:tcW w:w="850" w:type="dxa"/>
            <w:shd w:val="clear" w:color="auto" w:fill="FFFFFF"/>
            <w:vAlign w:val="center"/>
          </w:tcPr>
          <w:p w14:paraId="1D369E53"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53649BAF"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55B577FE"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102</w:t>
            </w:r>
          </w:p>
        </w:tc>
      </w:tr>
      <w:tr w:rsidR="00284196" w:rsidRPr="00135969" w14:paraId="023B0531" w14:textId="77777777" w:rsidTr="00C42829">
        <w:trPr>
          <w:trHeight w:val="20"/>
          <w:jc w:val="right"/>
        </w:trPr>
        <w:tc>
          <w:tcPr>
            <w:tcW w:w="3505" w:type="dxa"/>
            <w:shd w:val="clear" w:color="auto" w:fill="FFFFFF"/>
            <w:vAlign w:val="center"/>
          </w:tcPr>
          <w:p w14:paraId="1934349D"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Rallus longirostris yumanensis</w:t>
            </w:r>
          </w:p>
        </w:tc>
        <w:tc>
          <w:tcPr>
            <w:tcW w:w="4385" w:type="dxa"/>
            <w:shd w:val="clear" w:color="auto" w:fill="FFFFFF"/>
            <w:vAlign w:val="center"/>
          </w:tcPr>
          <w:p w14:paraId="02D33212"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Yuma clapper rail</w:t>
            </w:r>
          </w:p>
        </w:tc>
        <w:tc>
          <w:tcPr>
            <w:tcW w:w="1785" w:type="dxa"/>
            <w:shd w:val="clear" w:color="auto" w:fill="FFFFFF"/>
            <w:vAlign w:val="center"/>
          </w:tcPr>
          <w:p w14:paraId="7B349781"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Gruiformes</w:t>
            </w:r>
          </w:p>
        </w:tc>
        <w:tc>
          <w:tcPr>
            <w:tcW w:w="850" w:type="dxa"/>
            <w:shd w:val="clear" w:color="auto" w:fill="FFFFFF"/>
            <w:vAlign w:val="center"/>
          </w:tcPr>
          <w:p w14:paraId="2BA52E32"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7AEA0828"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7F47D81E"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84</w:t>
            </w:r>
          </w:p>
        </w:tc>
      </w:tr>
      <w:tr w:rsidR="00284196" w:rsidRPr="00135969" w14:paraId="7F873C42" w14:textId="77777777" w:rsidTr="00C42829">
        <w:trPr>
          <w:trHeight w:val="20"/>
          <w:jc w:val="right"/>
        </w:trPr>
        <w:tc>
          <w:tcPr>
            <w:tcW w:w="3505" w:type="dxa"/>
            <w:shd w:val="clear" w:color="auto" w:fill="FFFFFF"/>
            <w:vAlign w:val="center"/>
          </w:tcPr>
          <w:p w14:paraId="2D42D9E1"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Rallus owstoni</w:t>
            </w:r>
          </w:p>
        </w:tc>
        <w:tc>
          <w:tcPr>
            <w:tcW w:w="4385" w:type="dxa"/>
            <w:shd w:val="clear" w:color="auto" w:fill="FFFFFF"/>
            <w:vAlign w:val="center"/>
          </w:tcPr>
          <w:p w14:paraId="78AD659A"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Guam rail (Experimental pop)</w:t>
            </w:r>
          </w:p>
        </w:tc>
        <w:tc>
          <w:tcPr>
            <w:tcW w:w="1785" w:type="dxa"/>
            <w:shd w:val="clear" w:color="auto" w:fill="FFFFFF"/>
            <w:vAlign w:val="center"/>
          </w:tcPr>
          <w:p w14:paraId="2F1FC61F"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Gruiformes</w:t>
            </w:r>
          </w:p>
        </w:tc>
        <w:tc>
          <w:tcPr>
            <w:tcW w:w="850" w:type="dxa"/>
            <w:shd w:val="clear" w:color="auto" w:fill="FFFFFF"/>
            <w:vAlign w:val="center"/>
          </w:tcPr>
          <w:p w14:paraId="710072CB"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EXP</w:t>
            </w:r>
          </w:p>
        </w:tc>
        <w:tc>
          <w:tcPr>
            <w:tcW w:w="990" w:type="dxa"/>
            <w:shd w:val="clear" w:color="auto" w:fill="FFFFFF"/>
            <w:vAlign w:val="center"/>
          </w:tcPr>
          <w:p w14:paraId="3940C64A"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0503D822"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4889</w:t>
            </w:r>
          </w:p>
        </w:tc>
      </w:tr>
      <w:tr w:rsidR="00284196" w:rsidRPr="00135969" w14:paraId="0BB261B9" w14:textId="77777777" w:rsidTr="00C42829">
        <w:trPr>
          <w:trHeight w:val="20"/>
          <w:jc w:val="right"/>
        </w:trPr>
        <w:tc>
          <w:tcPr>
            <w:tcW w:w="3505" w:type="dxa"/>
            <w:shd w:val="clear" w:color="auto" w:fill="FFFFFF"/>
            <w:vAlign w:val="center"/>
          </w:tcPr>
          <w:p w14:paraId="021F9AC1"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Rallus owstoni</w:t>
            </w:r>
          </w:p>
        </w:tc>
        <w:tc>
          <w:tcPr>
            <w:tcW w:w="4385" w:type="dxa"/>
            <w:shd w:val="clear" w:color="auto" w:fill="FFFFFF"/>
            <w:vAlign w:val="center"/>
          </w:tcPr>
          <w:p w14:paraId="11808B73"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Guam rail</w:t>
            </w:r>
          </w:p>
        </w:tc>
        <w:tc>
          <w:tcPr>
            <w:tcW w:w="1785" w:type="dxa"/>
            <w:shd w:val="clear" w:color="auto" w:fill="FFFFFF"/>
            <w:vAlign w:val="center"/>
          </w:tcPr>
          <w:p w14:paraId="0B726A23"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Gruiformes</w:t>
            </w:r>
          </w:p>
        </w:tc>
        <w:tc>
          <w:tcPr>
            <w:tcW w:w="850" w:type="dxa"/>
            <w:shd w:val="clear" w:color="auto" w:fill="FFFFFF"/>
            <w:vAlign w:val="center"/>
          </w:tcPr>
          <w:p w14:paraId="3F5E8367"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27E3D339"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6A2AEC26"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121</w:t>
            </w:r>
          </w:p>
        </w:tc>
      </w:tr>
      <w:tr w:rsidR="00284196" w:rsidRPr="00135969" w14:paraId="1C7B0A2F" w14:textId="77777777" w:rsidTr="00C42829">
        <w:trPr>
          <w:trHeight w:val="20"/>
          <w:jc w:val="right"/>
        </w:trPr>
        <w:tc>
          <w:tcPr>
            <w:tcW w:w="3505" w:type="dxa"/>
            <w:shd w:val="clear" w:color="auto" w:fill="FFFFFF"/>
            <w:vAlign w:val="center"/>
          </w:tcPr>
          <w:p w14:paraId="555BA99B"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Rostrhamus sociabilis plumbeus</w:t>
            </w:r>
          </w:p>
        </w:tc>
        <w:tc>
          <w:tcPr>
            <w:tcW w:w="4385" w:type="dxa"/>
            <w:shd w:val="clear" w:color="auto" w:fill="FFFFFF"/>
            <w:vAlign w:val="center"/>
          </w:tcPr>
          <w:p w14:paraId="38869060"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Everglade snail kite</w:t>
            </w:r>
          </w:p>
        </w:tc>
        <w:tc>
          <w:tcPr>
            <w:tcW w:w="1785" w:type="dxa"/>
            <w:shd w:val="clear" w:color="auto" w:fill="FFFFFF"/>
            <w:vAlign w:val="center"/>
          </w:tcPr>
          <w:p w14:paraId="1D5D9063"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Accipitriformes</w:t>
            </w:r>
          </w:p>
        </w:tc>
        <w:tc>
          <w:tcPr>
            <w:tcW w:w="850" w:type="dxa"/>
            <w:shd w:val="clear" w:color="auto" w:fill="FFFFFF"/>
            <w:vAlign w:val="center"/>
          </w:tcPr>
          <w:p w14:paraId="2978F3D1"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202E6834"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40" w:type="dxa"/>
            <w:shd w:val="clear" w:color="auto" w:fill="FFFFFF"/>
            <w:vAlign w:val="center"/>
          </w:tcPr>
          <w:p w14:paraId="2F604D1C"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1221</w:t>
            </w:r>
          </w:p>
        </w:tc>
      </w:tr>
      <w:tr w:rsidR="00284196" w:rsidRPr="00135969" w14:paraId="5E4D1F58" w14:textId="77777777" w:rsidTr="00C42829">
        <w:trPr>
          <w:trHeight w:val="20"/>
          <w:jc w:val="right"/>
        </w:trPr>
        <w:tc>
          <w:tcPr>
            <w:tcW w:w="3505" w:type="dxa"/>
            <w:shd w:val="clear" w:color="auto" w:fill="FFFFFF"/>
            <w:vAlign w:val="center"/>
          </w:tcPr>
          <w:p w14:paraId="37426CD7"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Setophaga kirtlandii (= Dendroica kirtlandii)</w:t>
            </w:r>
          </w:p>
        </w:tc>
        <w:tc>
          <w:tcPr>
            <w:tcW w:w="4385" w:type="dxa"/>
            <w:shd w:val="clear" w:color="auto" w:fill="FFFFFF"/>
            <w:vAlign w:val="center"/>
          </w:tcPr>
          <w:p w14:paraId="0A563DB0"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Kirtland's warbler</w:t>
            </w:r>
          </w:p>
        </w:tc>
        <w:tc>
          <w:tcPr>
            <w:tcW w:w="1785" w:type="dxa"/>
            <w:shd w:val="clear" w:color="auto" w:fill="FFFFFF"/>
            <w:vAlign w:val="center"/>
          </w:tcPr>
          <w:p w14:paraId="29894AA7"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Passeriformes</w:t>
            </w:r>
          </w:p>
        </w:tc>
        <w:tc>
          <w:tcPr>
            <w:tcW w:w="850" w:type="dxa"/>
            <w:shd w:val="clear" w:color="auto" w:fill="FFFFFF"/>
            <w:vAlign w:val="center"/>
          </w:tcPr>
          <w:p w14:paraId="1301A79C"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4187D554"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130FC033"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94</w:t>
            </w:r>
          </w:p>
        </w:tc>
      </w:tr>
      <w:tr w:rsidR="00284196" w:rsidRPr="00135969" w14:paraId="4E7C1392" w14:textId="77777777" w:rsidTr="00C42829">
        <w:trPr>
          <w:trHeight w:val="20"/>
          <w:jc w:val="right"/>
        </w:trPr>
        <w:tc>
          <w:tcPr>
            <w:tcW w:w="3505" w:type="dxa"/>
            <w:shd w:val="clear" w:color="auto" w:fill="FFFFFF"/>
            <w:vAlign w:val="center"/>
          </w:tcPr>
          <w:p w14:paraId="4FB8635C"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Somateria fischeri</w:t>
            </w:r>
          </w:p>
        </w:tc>
        <w:tc>
          <w:tcPr>
            <w:tcW w:w="4385" w:type="dxa"/>
            <w:shd w:val="clear" w:color="auto" w:fill="FFFFFF"/>
            <w:vAlign w:val="center"/>
          </w:tcPr>
          <w:p w14:paraId="6FC8ABF1"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Spectacled eider</w:t>
            </w:r>
          </w:p>
        </w:tc>
        <w:tc>
          <w:tcPr>
            <w:tcW w:w="1785" w:type="dxa"/>
            <w:shd w:val="clear" w:color="auto" w:fill="FFFFFF"/>
            <w:vAlign w:val="center"/>
          </w:tcPr>
          <w:p w14:paraId="00792F7F"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Anseriformes</w:t>
            </w:r>
          </w:p>
        </w:tc>
        <w:tc>
          <w:tcPr>
            <w:tcW w:w="850" w:type="dxa"/>
            <w:shd w:val="clear" w:color="auto" w:fill="FFFFFF"/>
            <w:vAlign w:val="center"/>
          </w:tcPr>
          <w:p w14:paraId="441FC0D3"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T</w:t>
            </w:r>
          </w:p>
        </w:tc>
        <w:tc>
          <w:tcPr>
            <w:tcW w:w="990" w:type="dxa"/>
            <w:shd w:val="clear" w:color="auto" w:fill="FFFFFF"/>
            <w:vAlign w:val="center"/>
          </w:tcPr>
          <w:p w14:paraId="11354682"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40" w:type="dxa"/>
            <w:shd w:val="clear" w:color="auto" w:fill="FFFFFF"/>
            <w:vAlign w:val="center"/>
          </w:tcPr>
          <w:p w14:paraId="43DE9EBA"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146</w:t>
            </w:r>
          </w:p>
        </w:tc>
      </w:tr>
      <w:tr w:rsidR="00284196" w:rsidRPr="00135969" w14:paraId="49A36E2B" w14:textId="77777777" w:rsidTr="00C42829">
        <w:trPr>
          <w:trHeight w:val="20"/>
          <w:jc w:val="right"/>
        </w:trPr>
        <w:tc>
          <w:tcPr>
            <w:tcW w:w="3505" w:type="dxa"/>
            <w:shd w:val="clear" w:color="auto" w:fill="FFFFFF"/>
            <w:vAlign w:val="center"/>
          </w:tcPr>
          <w:p w14:paraId="0907A541"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Sterna antillarum</w:t>
            </w:r>
          </w:p>
        </w:tc>
        <w:tc>
          <w:tcPr>
            <w:tcW w:w="4385" w:type="dxa"/>
            <w:shd w:val="clear" w:color="auto" w:fill="FFFFFF"/>
            <w:vAlign w:val="center"/>
          </w:tcPr>
          <w:p w14:paraId="055B6098"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Least tern</w:t>
            </w:r>
          </w:p>
        </w:tc>
        <w:tc>
          <w:tcPr>
            <w:tcW w:w="1785" w:type="dxa"/>
            <w:shd w:val="clear" w:color="auto" w:fill="FFFFFF"/>
            <w:vAlign w:val="center"/>
          </w:tcPr>
          <w:p w14:paraId="1D95609E"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Charadriiformes</w:t>
            </w:r>
          </w:p>
        </w:tc>
        <w:tc>
          <w:tcPr>
            <w:tcW w:w="850" w:type="dxa"/>
            <w:shd w:val="clear" w:color="auto" w:fill="FFFFFF"/>
            <w:vAlign w:val="center"/>
          </w:tcPr>
          <w:p w14:paraId="06A8461F"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0096DA00"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3635D119"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134</w:t>
            </w:r>
          </w:p>
        </w:tc>
      </w:tr>
      <w:tr w:rsidR="00284196" w:rsidRPr="00135969" w14:paraId="39ABB4C6" w14:textId="77777777" w:rsidTr="00C42829">
        <w:trPr>
          <w:trHeight w:val="20"/>
          <w:jc w:val="right"/>
        </w:trPr>
        <w:tc>
          <w:tcPr>
            <w:tcW w:w="3505" w:type="dxa"/>
            <w:shd w:val="clear" w:color="auto" w:fill="FFFFFF"/>
            <w:vAlign w:val="center"/>
          </w:tcPr>
          <w:p w14:paraId="1DC654DE"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Sterna antillarum browni</w:t>
            </w:r>
          </w:p>
        </w:tc>
        <w:tc>
          <w:tcPr>
            <w:tcW w:w="4385" w:type="dxa"/>
            <w:shd w:val="clear" w:color="auto" w:fill="FFFFFF"/>
            <w:vAlign w:val="center"/>
          </w:tcPr>
          <w:p w14:paraId="5CB29C0B"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California least tern</w:t>
            </w:r>
          </w:p>
        </w:tc>
        <w:tc>
          <w:tcPr>
            <w:tcW w:w="1785" w:type="dxa"/>
            <w:shd w:val="clear" w:color="auto" w:fill="FFFFFF"/>
            <w:vAlign w:val="center"/>
          </w:tcPr>
          <w:p w14:paraId="4B193234"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Charadriiformes</w:t>
            </w:r>
          </w:p>
        </w:tc>
        <w:tc>
          <w:tcPr>
            <w:tcW w:w="850" w:type="dxa"/>
            <w:shd w:val="clear" w:color="auto" w:fill="FFFFFF"/>
            <w:vAlign w:val="center"/>
          </w:tcPr>
          <w:p w14:paraId="20A7D76C"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62001E9A"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39A2E804"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96</w:t>
            </w:r>
          </w:p>
        </w:tc>
      </w:tr>
      <w:tr w:rsidR="00284196" w:rsidRPr="00135969" w14:paraId="39FEEB40" w14:textId="77777777" w:rsidTr="00C42829">
        <w:trPr>
          <w:trHeight w:val="20"/>
          <w:jc w:val="right"/>
        </w:trPr>
        <w:tc>
          <w:tcPr>
            <w:tcW w:w="3505" w:type="dxa"/>
            <w:shd w:val="clear" w:color="auto" w:fill="FFFFFF"/>
            <w:vAlign w:val="center"/>
          </w:tcPr>
          <w:p w14:paraId="0B42E92C"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Sterna dougallii dougallii</w:t>
            </w:r>
          </w:p>
        </w:tc>
        <w:tc>
          <w:tcPr>
            <w:tcW w:w="4385" w:type="dxa"/>
            <w:shd w:val="clear" w:color="auto" w:fill="FFFFFF"/>
            <w:vAlign w:val="center"/>
          </w:tcPr>
          <w:p w14:paraId="20F7FD46"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Roseate tern (Northeast population)</w:t>
            </w:r>
          </w:p>
        </w:tc>
        <w:tc>
          <w:tcPr>
            <w:tcW w:w="1785" w:type="dxa"/>
            <w:shd w:val="clear" w:color="auto" w:fill="FFFFFF"/>
            <w:vAlign w:val="center"/>
          </w:tcPr>
          <w:p w14:paraId="64BC3A6C"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Charadriiformes</w:t>
            </w:r>
          </w:p>
        </w:tc>
        <w:tc>
          <w:tcPr>
            <w:tcW w:w="850" w:type="dxa"/>
            <w:shd w:val="clear" w:color="auto" w:fill="FFFFFF"/>
            <w:vAlign w:val="center"/>
          </w:tcPr>
          <w:p w14:paraId="241A32D4"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1C1CB095"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13AEF523"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135</w:t>
            </w:r>
          </w:p>
        </w:tc>
      </w:tr>
      <w:tr w:rsidR="00284196" w:rsidRPr="00135969" w14:paraId="25E8A594" w14:textId="77777777" w:rsidTr="00C42829">
        <w:trPr>
          <w:trHeight w:val="20"/>
          <w:jc w:val="right"/>
        </w:trPr>
        <w:tc>
          <w:tcPr>
            <w:tcW w:w="3505" w:type="dxa"/>
            <w:shd w:val="clear" w:color="auto" w:fill="FFFFFF"/>
            <w:vAlign w:val="center"/>
          </w:tcPr>
          <w:p w14:paraId="0393BE2F"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Sterna dougallii dougallii</w:t>
            </w:r>
          </w:p>
        </w:tc>
        <w:tc>
          <w:tcPr>
            <w:tcW w:w="4385" w:type="dxa"/>
            <w:shd w:val="clear" w:color="auto" w:fill="FFFFFF"/>
            <w:vAlign w:val="center"/>
          </w:tcPr>
          <w:p w14:paraId="55F3D2EF"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Roseate tern (Caribbean population)</w:t>
            </w:r>
          </w:p>
        </w:tc>
        <w:tc>
          <w:tcPr>
            <w:tcW w:w="1785" w:type="dxa"/>
            <w:shd w:val="clear" w:color="auto" w:fill="FFFFFF"/>
            <w:vAlign w:val="center"/>
          </w:tcPr>
          <w:p w14:paraId="05F00E11"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Charadriiformes</w:t>
            </w:r>
          </w:p>
        </w:tc>
        <w:tc>
          <w:tcPr>
            <w:tcW w:w="850" w:type="dxa"/>
            <w:shd w:val="clear" w:color="auto" w:fill="FFFFFF"/>
            <w:vAlign w:val="center"/>
          </w:tcPr>
          <w:p w14:paraId="65586396"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T</w:t>
            </w:r>
          </w:p>
        </w:tc>
        <w:tc>
          <w:tcPr>
            <w:tcW w:w="990" w:type="dxa"/>
            <w:shd w:val="clear" w:color="auto" w:fill="FFFFFF"/>
            <w:vAlign w:val="center"/>
          </w:tcPr>
          <w:p w14:paraId="0AF1614A"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692E07A8"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136</w:t>
            </w:r>
          </w:p>
        </w:tc>
      </w:tr>
      <w:tr w:rsidR="00284196" w:rsidRPr="00135969" w14:paraId="7EA29C79" w14:textId="77777777" w:rsidTr="00C42829">
        <w:trPr>
          <w:trHeight w:val="20"/>
          <w:jc w:val="right"/>
        </w:trPr>
        <w:tc>
          <w:tcPr>
            <w:tcW w:w="3505" w:type="dxa"/>
            <w:shd w:val="clear" w:color="auto" w:fill="FFFFFF"/>
            <w:vAlign w:val="center"/>
          </w:tcPr>
          <w:p w14:paraId="6924E7AB"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Strix occidentalis caurina</w:t>
            </w:r>
          </w:p>
        </w:tc>
        <w:tc>
          <w:tcPr>
            <w:tcW w:w="4385" w:type="dxa"/>
            <w:shd w:val="clear" w:color="auto" w:fill="FFFFFF"/>
            <w:vAlign w:val="center"/>
          </w:tcPr>
          <w:p w14:paraId="47D88135"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Northern spotted owl</w:t>
            </w:r>
          </w:p>
        </w:tc>
        <w:tc>
          <w:tcPr>
            <w:tcW w:w="1785" w:type="dxa"/>
            <w:shd w:val="clear" w:color="auto" w:fill="FFFFFF"/>
            <w:vAlign w:val="center"/>
          </w:tcPr>
          <w:p w14:paraId="57E1B248"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Strigiformes</w:t>
            </w:r>
          </w:p>
        </w:tc>
        <w:tc>
          <w:tcPr>
            <w:tcW w:w="850" w:type="dxa"/>
            <w:shd w:val="clear" w:color="auto" w:fill="FFFFFF"/>
            <w:vAlign w:val="center"/>
          </w:tcPr>
          <w:p w14:paraId="088160CE"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T</w:t>
            </w:r>
          </w:p>
        </w:tc>
        <w:tc>
          <w:tcPr>
            <w:tcW w:w="990" w:type="dxa"/>
            <w:shd w:val="clear" w:color="auto" w:fill="FFFFFF"/>
            <w:vAlign w:val="center"/>
          </w:tcPr>
          <w:p w14:paraId="666B80D9"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40" w:type="dxa"/>
            <w:shd w:val="clear" w:color="auto" w:fill="FFFFFF"/>
            <w:vAlign w:val="center"/>
          </w:tcPr>
          <w:p w14:paraId="453ADFA5"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142</w:t>
            </w:r>
          </w:p>
        </w:tc>
      </w:tr>
      <w:tr w:rsidR="00284196" w:rsidRPr="00135969" w14:paraId="24212A14" w14:textId="77777777" w:rsidTr="00C42829">
        <w:trPr>
          <w:trHeight w:val="20"/>
          <w:jc w:val="right"/>
        </w:trPr>
        <w:tc>
          <w:tcPr>
            <w:tcW w:w="3505" w:type="dxa"/>
            <w:shd w:val="clear" w:color="auto" w:fill="FFFFFF"/>
            <w:vAlign w:val="center"/>
          </w:tcPr>
          <w:p w14:paraId="3F59BE80"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Strix occidentalis lucida</w:t>
            </w:r>
          </w:p>
        </w:tc>
        <w:tc>
          <w:tcPr>
            <w:tcW w:w="4385" w:type="dxa"/>
            <w:shd w:val="clear" w:color="auto" w:fill="FFFFFF"/>
            <w:vAlign w:val="center"/>
          </w:tcPr>
          <w:p w14:paraId="70EE07BE"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Mexican spotted owl</w:t>
            </w:r>
          </w:p>
        </w:tc>
        <w:tc>
          <w:tcPr>
            <w:tcW w:w="1785" w:type="dxa"/>
            <w:shd w:val="clear" w:color="auto" w:fill="FFFFFF"/>
            <w:vAlign w:val="center"/>
          </w:tcPr>
          <w:p w14:paraId="76ABFCA8"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Strigiformes</w:t>
            </w:r>
          </w:p>
        </w:tc>
        <w:tc>
          <w:tcPr>
            <w:tcW w:w="850" w:type="dxa"/>
            <w:shd w:val="clear" w:color="auto" w:fill="FFFFFF"/>
            <w:vAlign w:val="center"/>
          </w:tcPr>
          <w:p w14:paraId="3F08A3F4"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T</w:t>
            </w:r>
          </w:p>
        </w:tc>
        <w:tc>
          <w:tcPr>
            <w:tcW w:w="990" w:type="dxa"/>
            <w:shd w:val="clear" w:color="auto" w:fill="FFFFFF"/>
            <w:vAlign w:val="center"/>
          </w:tcPr>
          <w:p w14:paraId="4986A946"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40" w:type="dxa"/>
            <w:shd w:val="clear" w:color="auto" w:fill="FFFFFF"/>
            <w:vAlign w:val="center"/>
          </w:tcPr>
          <w:p w14:paraId="4E18AFE8"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129</w:t>
            </w:r>
          </w:p>
        </w:tc>
      </w:tr>
      <w:tr w:rsidR="00284196" w:rsidRPr="00135969" w14:paraId="0C28E796" w14:textId="77777777" w:rsidTr="00C42829">
        <w:trPr>
          <w:trHeight w:val="20"/>
          <w:jc w:val="right"/>
        </w:trPr>
        <w:tc>
          <w:tcPr>
            <w:tcW w:w="3505" w:type="dxa"/>
            <w:shd w:val="clear" w:color="auto" w:fill="FFFFFF"/>
            <w:vAlign w:val="center"/>
          </w:tcPr>
          <w:p w14:paraId="27581018"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Synthliboramphus hypoleucus</w:t>
            </w:r>
          </w:p>
        </w:tc>
        <w:tc>
          <w:tcPr>
            <w:tcW w:w="4385" w:type="dxa"/>
            <w:shd w:val="clear" w:color="auto" w:fill="FFFFFF"/>
            <w:vAlign w:val="center"/>
          </w:tcPr>
          <w:p w14:paraId="786E1F7D"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Xantus's Murrelet</w:t>
            </w:r>
          </w:p>
        </w:tc>
        <w:tc>
          <w:tcPr>
            <w:tcW w:w="1785" w:type="dxa"/>
            <w:shd w:val="clear" w:color="auto" w:fill="FFFFFF"/>
            <w:vAlign w:val="center"/>
          </w:tcPr>
          <w:p w14:paraId="33BAF626"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Charadriiformes</w:t>
            </w:r>
          </w:p>
        </w:tc>
        <w:tc>
          <w:tcPr>
            <w:tcW w:w="850" w:type="dxa"/>
            <w:shd w:val="clear" w:color="auto" w:fill="FFFFFF"/>
            <w:vAlign w:val="center"/>
          </w:tcPr>
          <w:p w14:paraId="2681CD79"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C</w:t>
            </w:r>
          </w:p>
        </w:tc>
        <w:tc>
          <w:tcPr>
            <w:tcW w:w="990" w:type="dxa"/>
            <w:shd w:val="clear" w:color="auto" w:fill="FFFFFF"/>
            <w:vAlign w:val="center"/>
          </w:tcPr>
          <w:p w14:paraId="5CB4613D"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0F03498A"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6618</w:t>
            </w:r>
          </w:p>
        </w:tc>
      </w:tr>
      <w:tr w:rsidR="00284196" w:rsidRPr="00135969" w14:paraId="12410435" w14:textId="77777777" w:rsidTr="00C42829">
        <w:trPr>
          <w:trHeight w:val="20"/>
          <w:jc w:val="right"/>
        </w:trPr>
        <w:tc>
          <w:tcPr>
            <w:tcW w:w="3505" w:type="dxa"/>
            <w:shd w:val="clear" w:color="auto" w:fill="FFFFFF"/>
            <w:vAlign w:val="center"/>
          </w:tcPr>
          <w:p w14:paraId="18491EAA"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Telespyza cantans</w:t>
            </w:r>
          </w:p>
        </w:tc>
        <w:tc>
          <w:tcPr>
            <w:tcW w:w="4385" w:type="dxa"/>
            <w:shd w:val="clear" w:color="auto" w:fill="FFFFFF"/>
            <w:vAlign w:val="center"/>
          </w:tcPr>
          <w:p w14:paraId="482A29F0"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Laysan finch (honeycreeper)</w:t>
            </w:r>
          </w:p>
        </w:tc>
        <w:tc>
          <w:tcPr>
            <w:tcW w:w="1785" w:type="dxa"/>
            <w:shd w:val="clear" w:color="auto" w:fill="FFFFFF"/>
            <w:vAlign w:val="center"/>
          </w:tcPr>
          <w:p w14:paraId="1497AF49"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Passeriformes</w:t>
            </w:r>
          </w:p>
        </w:tc>
        <w:tc>
          <w:tcPr>
            <w:tcW w:w="850" w:type="dxa"/>
            <w:shd w:val="clear" w:color="auto" w:fill="FFFFFF"/>
            <w:vAlign w:val="center"/>
          </w:tcPr>
          <w:p w14:paraId="1A2C47DB"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2FCD6936"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764A0F7C"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71</w:t>
            </w:r>
          </w:p>
        </w:tc>
      </w:tr>
      <w:tr w:rsidR="00284196" w:rsidRPr="00135969" w14:paraId="709AC0D5" w14:textId="77777777" w:rsidTr="00C42829">
        <w:trPr>
          <w:trHeight w:val="20"/>
          <w:jc w:val="right"/>
        </w:trPr>
        <w:tc>
          <w:tcPr>
            <w:tcW w:w="3505" w:type="dxa"/>
            <w:shd w:val="clear" w:color="auto" w:fill="FFFFFF"/>
            <w:vAlign w:val="center"/>
          </w:tcPr>
          <w:p w14:paraId="634B17FB"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Telespyza ultima</w:t>
            </w:r>
          </w:p>
        </w:tc>
        <w:tc>
          <w:tcPr>
            <w:tcW w:w="4385" w:type="dxa"/>
            <w:shd w:val="clear" w:color="auto" w:fill="FFFFFF"/>
            <w:vAlign w:val="center"/>
          </w:tcPr>
          <w:p w14:paraId="52E3D0E6"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Nihoa finch (honeycreeper)</w:t>
            </w:r>
          </w:p>
        </w:tc>
        <w:tc>
          <w:tcPr>
            <w:tcW w:w="1785" w:type="dxa"/>
            <w:shd w:val="clear" w:color="auto" w:fill="FFFFFF"/>
            <w:vAlign w:val="center"/>
          </w:tcPr>
          <w:p w14:paraId="08D1E3CC"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Passeriformes</w:t>
            </w:r>
          </w:p>
        </w:tc>
        <w:tc>
          <w:tcPr>
            <w:tcW w:w="850" w:type="dxa"/>
            <w:shd w:val="clear" w:color="auto" w:fill="FFFFFF"/>
            <w:vAlign w:val="center"/>
          </w:tcPr>
          <w:p w14:paraId="771CAD39"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222E52AE"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66269122"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72</w:t>
            </w:r>
          </w:p>
        </w:tc>
      </w:tr>
      <w:tr w:rsidR="00284196" w:rsidRPr="00135969" w14:paraId="34C4C02D" w14:textId="77777777" w:rsidTr="00C42829">
        <w:trPr>
          <w:trHeight w:val="20"/>
          <w:jc w:val="right"/>
        </w:trPr>
        <w:tc>
          <w:tcPr>
            <w:tcW w:w="3505" w:type="dxa"/>
            <w:shd w:val="clear" w:color="auto" w:fill="FFFFFF"/>
            <w:vAlign w:val="center"/>
          </w:tcPr>
          <w:p w14:paraId="7BE49267"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Tympanuchus cupido attwateri</w:t>
            </w:r>
          </w:p>
        </w:tc>
        <w:tc>
          <w:tcPr>
            <w:tcW w:w="4385" w:type="dxa"/>
            <w:shd w:val="clear" w:color="auto" w:fill="FFFFFF"/>
            <w:vAlign w:val="center"/>
          </w:tcPr>
          <w:p w14:paraId="0AD17055"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Attwater's greater prairie-chicken</w:t>
            </w:r>
          </w:p>
        </w:tc>
        <w:tc>
          <w:tcPr>
            <w:tcW w:w="1785" w:type="dxa"/>
            <w:shd w:val="clear" w:color="auto" w:fill="FFFFFF"/>
            <w:vAlign w:val="center"/>
          </w:tcPr>
          <w:p w14:paraId="1FCF2A8C"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Galliformes</w:t>
            </w:r>
          </w:p>
        </w:tc>
        <w:tc>
          <w:tcPr>
            <w:tcW w:w="850" w:type="dxa"/>
            <w:shd w:val="clear" w:color="auto" w:fill="FFFFFF"/>
            <w:vAlign w:val="center"/>
          </w:tcPr>
          <w:p w14:paraId="69A00324"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3AA56474"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760B90F3"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83</w:t>
            </w:r>
          </w:p>
        </w:tc>
      </w:tr>
      <w:tr w:rsidR="00284196" w:rsidRPr="00135969" w14:paraId="01ACE733" w14:textId="77777777" w:rsidTr="00C42829">
        <w:trPr>
          <w:trHeight w:val="20"/>
          <w:jc w:val="right"/>
        </w:trPr>
        <w:tc>
          <w:tcPr>
            <w:tcW w:w="3505" w:type="dxa"/>
            <w:shd w:val="clear" w:color="auto" w:fill="FFFFFF"/>
            <w:vAlign w:val="center"/>
          </w:tcPr>
          <w:p w14:paraId="7B0D4899"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Tympanuchus pallidicinctus</w:t>
            </w:r>
          </w:p>
        </w:tc>
        <w:tc>
          <w:tcPr>
            <w:tcW w:w="4385" w:type="dxa"/>
            <w:shd w:val="clear" w:color="auto" w:fill="FFFFFF"/>
            <w:vAlign w:val="center"/>
          </w:tcPr>
          <w:p w14:paraId="47A71602"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Lesser prairie-chicken</w:t>
            </w:r>
          </w:p>
        </w:tc>
        <w:tc>
          <w:tcPr>
            <w:tcW w:w="1785" w:type="dxa"/>
            <w:shd w:val="clear" w:color="auto" w:fill="FFFFFF"/>
            <w:vAlign w:val="center"/>
          </w:tcPr>
          <w:p w14:paraId="70043173"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Galliformes</w:t>
            </w:r>
          </w:p>
        </w:tc>
        <w:tc>
          <w:tcPr>
            <w:tcW w:w="850" w:type="dxa"/>
            <w:shd w:val="clear" w:color="auto" w:fill="FFFFFF"/>
            <w:vAlign w:val="center"/>
          </w:tcPr>
          <w:p w14:paraId="6BEA0A1A"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T</w:t>
            </w:r>
          </w:p>
        </w:tc>
        <w:tc>
          <w:tcPr>
            <w:tcW w:w="990" w:type="dxa"/>
            <w:shd w:val="clear" w:color="auto" w:fill="FFFFFF"/>
            <w:vAlign w:val="center"/>
          </w:tcPr>
          <w:p w14:paraId="0C927512"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69A1DD1F"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2691</w:t>
            </w:r>
          </w:p>
        </w:tc>
      </w:tr>
      <w:tr w:rsidR="00284196" w:rsidRPr="00135969" w14:paraId="272836E9" w14:textId="77777777" w:rsidTr="00C42829">
        <w:trPr>
          <w:trHeight w:val="20"/>
          <w:jc w:val="right"/>
        </w:trPr>
        <w:tc>
          <w:tcPr>
            <w:tcW w:w="3505" w:type="dxa"/>
            <w:shd w:val="clear" w:color="auto" w:fill="FFFFFF"/>
            <w:vAlign w:val="center"/>
          </w:tcPr>
          <w:p w14:paraId="612E4972"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Vermivora bachmanii</w:t>
            </w:r>
          </w:p>
        </w:tc>
        <w:tc>
          <w:tcPr>
            <w:tcW w:w="4385" w:type="dxa"/>
            <w:shd w:val="clear" w:color="auto" w:fill="FFFFFF"/>
            <w:vAlign w:val="center"/>
          </w:tcPr>
          <w:p w14:paraId="47C483EA"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Bachman's warbler (=wood)</w:t>
            </w:r>
          </w:p>
        </w:tc>
        <w:tc>
          <w:tcPr>
            <w:tcW w:w="1785" w:type="dxa"/>
            <w:shd w:val="clear" w:color="auto" w:fill="FFFFFF"/>
            <w:vAlign w:val="center"/>
          </w:tcPr>
          <w:p w14:paraId="59058F42"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Passeriformes</w:t>
            </w:r>
          </w:p>
        </w:tc>
        <w:tc>
          <w:tcPr>
            <w:tcW w:w="850" w:type="dxa"/>
            <w:shd w:val="clear" w:color="auto" w:fill="FFFFFF"/>
            <w:vAlign w:val="center"/>
          </w:tcPr>
          <w:p w14:paraId="4555BC5B"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0527BFAF"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60F16122"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93</w:t>
            </w:r>
          </w:p>
        </w:tc>
      </w:tr>
      <w:tr w:rsidR="00284196" w:rsidRPr="00135969" w14:paraId="1B9ABE82" w14:textId="77777777" w:rsidTr="00C42829">
        <w:trPr>
          <w:trHeight w:val="20"/>
          <w:jc w:val="right"/>
        </w:trPr>
        <w:tc>
          <w:tcPr>
            <w:tcW w:w="3505" w:type="dxa"/>
            <w:shd w:val="clear" w:color="auto" w:fill="FFFFFF"/>
            <w:vAlign w:val="center"/>
          </w:tcPr>
          <w:p w14:paraId="4CCF4F27"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Vireo atricapilla</w:t>
            </w:r>
          </w:p>
        </w:tc>
        <w:tc>
          <w:tcPr>
            <w:tcW w:w="4385" w:type="dxa"/>
            <w:shd w:val="clear" w:color="auto" w:fill="FFFFFF"/>
            <w:vAlign w:val="center"/>
          </w:tcPr>
          <w:p w14:paraId="481C6216"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Black-capped vireo</w:t>
            </w:r>
          </w:p>
        </w:tc>
        <w:tc>
          <w:tcPr>
            <w:tcW w:w="1785" w:type="dxa"/>
            <w:shd w:val="clear" w:color="auto" w:fill="FFFFFF"/>
            <w:vAlign w:val="center"/>
          </w:tcPr>
          <w:p w14:paraId="03EBB472"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Passeriformes</w:t>
            </w:r>
          </w:p>
        </w:tc>
        <w:tc>
          <w:tcPr>
            <w:tcW w:w="850" w:type="dxa"/>
            <w:shd w:val="clear" w:color="auto" w:fill="FFFFFF"/>
            <w:vAlign w:val="center"/>
          </w:tcPr>
          <w:p w14:paraId="047633B6"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45AA8CBB"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No</w:t>
            </w:r>
          </w:p>
        </w:tc>
        <w:tc>
          <w:tcPr>
            <w:tcW w:w="1440" w:type="dxa"/>
            <w:shd w:val="clear" w:color="auto" w:fill="FFFFFF"/>
            <w:vAlign w:val="center"/>
          </w:tcPr>
          <w:p w14:paraId="3AE5C3F1"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138</w:t>
            </w:r>
          </w:p>
        </w:tc>
      </w:tr>
      <w:tr w:rsidR="00284196" w:rsidRPr="00135969" w14:paraId="7058C3E9" w14:textId="77777777" w:rsidTr="00C42829">
        <w:trPr>
          <w:trHeight w:val="20"/>
          <w:jc w:val="right"/>
        </w:trPr>
        <w:tc>
          <w:tcPr>
            <w:tcW w:w="3505" w:type="dxa"/>
            <w:shd w:val="clear" w:color="auto" w:fill="FFFFFF"/>
            <w:vAlign w:val="center"/>
          </w:tcPr>
          <w:p w14:paraId="1A8B3F6B"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Vireo bellii pusillus</w:t>
            </w:r>
          </w:p>
        </w:tc>
        <w:tc>
          <w:tcPr>
            <w:tcW w:w="4385" w:type="dxa"/>
            <w:shd w:val="clear" w:color="auto" w:fill="FFFFFF"/>
            <w:vAlign w:val="center"/>
          </w:tcPr>
          <w:p w14:paraId="6B0CBC91"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Least Bell's vireo</w:t>
            </w:r>
          </w:p>
        </w:tc>
        <w:tc>
          <w:tcPr>
            <w:tcW w:w="1785" w:type="dxa"/>
            <w:shd w:val="clear" w:color="auto" w:fill="FFFFFF"/>
            <w:vAlign w:val="center"/>
          </w:tcPr>
          <w:p w14:paraId="62AAF891"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Passeriformes</w:t>
            </w:r>
          </w:p>
        </w:tc>
        <w:tc>
          <w:tcPr>
            <w:tcW w:w="850" w:type="dxa"/>
            <w:shd w:val="clear" w:color="auto" w:fill="FFFFFF"/>
            <w:vAlign w:val="center"/>
          </w:tcPr>
          <w:p w14:paraId="540EB01C"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52870F6B"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40" w:type="dxa"/>
            <w:shd w:val="clear" w:color="auto" w:fill="FFFFFF"/>
            <w:vAlign w:val="center"/>
          </w:tcPr>
          <w:p w14:paraId="22674F45"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123</w:t>
            </w:r>
          </w:p>
        </w:tc>
      </w:tr>
      <w:tr w:rsidR="00284196" w:rsidRPr="00135969" w14:paraId="30D04C2E" w14:textId="77777777" w:rsidTr="00C42829">
        <w:trPr>
          <w:trHeight w:val="20"/>
          <w:jc w:val="right"/>
        </w:trPr>
        <w:tc>
          <w:tcPr>
            <w:tcW w:w="3505" w:type="dxa"/>
            <w:shd w:val="clear" w:color="auto" w:fill="FFFFFF"/>
            <w:vAlign w:val="center"/>
          </w:tcPr>
          <w:p w14:paraId="1860A42E"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i/>
                <w:sz w:val="22"/>
                <w:szCs w:val="22"/>
              </w:rPr>
              <w:t>Zosterops rotensis</w:t>
            </w:r>
          </w:p>
        </w:tc>
        <w:tc>
          <w:tcPr>
            <w:tcW w:w="4385" w:type="dxa"/>
            <w:shd w:val="clear" w:color="auto" w:fill="FFFFFF"/>
            <w:vAlign w:val="center"/>
          </w:tcPr>
          <w:p w14:paraId="4E8726CB"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Rota bridled white-eye</w:t>
            </w:r>
          </w:p>
        </w:tc>
        <w:tc>
          <w:tcPr>
            <w:tcW w:w="1785" w:type="dxa"/>
            <w:shd w:val="clear" w:color="auto" w:fill="FFFFFF"/>
            <w:vAlign w:val="center"/>
          </w:tcPr>
          <w:p w14:paraId="31E8086C" w14:textId="77777777" w:rsidR="00284196" w:rsidRPr="00135969" w:rsidRDefault="00284196" w:rsidP="00284196">
            <w:pPr>
              <w:contextualSpacing w:val="0"/>
              <w:rPr>
                <w:rFonts w:asciiTheme="minorHAnsi" w:hAnsiTheme="minorHAnsi"/>
                <w:sz w:val="22"/>
                <w:szCs w:val="22"/>
              </w:rPr>
            </w:pPr>
            <w:r w:rsidRPr="00135969">
              <w:rPr>
                <w:rFonts w:asciiTheme="minorHAnsi" w:hAnsiTheme="minorHAnsi"/>
                <w:sz w:val="22"/>
                <w:szCs w:val="22"/>
              </w:rPr>
              <w:t>Passeriformes</w:t>
            </w:r>
          </w:p>
        </w:tc>
        <w:tc>
          <w:tcPr>
            <w:tcW w:w="850" w:type="dxa"/>
            <w:shd w:val="clear" w:color="auto" w:fill="FFFFFF"/>
            <w:vAlign w:val="center"/>
          </w:tcPr>
          <w:p w14:paraId="2D97E66F"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E</w:t>
            </w:r>
          </w:p>
        </w:tc>
        <w:tc>
          <w:tcPr>
            <w:tcW w:w="990" w:type="dxa"/>
            <w:shd w:val="clear" w:color="auto" w:fill="FFFFFF"/>
            <w:vAlign w:val="center"/>
          </w:tcPr>
          <w:p w14:paraId="377009F0"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40" w:type="dxa"/>
            <w:shd w:val="clear" w:color="auto" w:fill="FFFFFF"/>
            <w:vAlign w:val="center"/>
          </w:tcPr>
          <w:p w14:paraId="603A1F51" w14:textId="77777777" w:rsidR="00284196" w:rsidRPr="00135969" w:rsidRDefault="00284196" w:rsidP="00284196">
            <w:pPr>
              <w:contextualSpacing w:val="0"/>
              <w:jc w:val="center"/>
              <w:rPr>
                <w:rFonts w:asciiTheme="minorHAnsi" w:hAnsiTheme="minorHAnsi"/>
                <w:sz w:val="22"/>
                <w:szCs w:val="22"/>
              </w:rPr>
            </w:pPr>
            <w:r w:rsidRPr="00135969">
              <w:rPr>
                <w:rFonts w:asciiTheme="minorHAnsi" w:hAnsiTheme="minorHAnsi"/>
                <w:sz w:val="22"/>
                <w:szCs w:val="22"/>
              </w:rPr>
              <w:t>1241</w:t>
            </w:r>
          </w:p>
        </w:tc>
      </w:tr>
    </w:tbl>
    <w:p w14:paraId="42074DD0" w14:textId="77777777" w:rsidR="00C67856" w:rsidRPr="00135969" w:rsidRDefault="00A16F8C">
      <w:pPr>
        <w:rPr>
          <w:rFonts w:asciiTheme="minorHAnsi" w:hAnsiTheme="minorHAnsi"/>
          <w:sz w:val="22"/>
          <w:szCs w:val="22"/>
        </w:rPr>
      </w:pPr>
      <w:r w:rsidRPr="00135969">
        <w:rPr>
          <w:rFonts w:asciiTheme="minorHAnsi" w:hAnsiTheme="minorHAnsi"/>
          <w:sz w:val="22"/>
          <w:szCs w:val="22"/>
        </w:rPr>
        <w:t>*E=endangered; T=threatened, C = candidate, P = proposed, EXP = experimental population</w:t>
      </w:r>
    </w:p>
    <w:p w14:paraId="2D40FAE2" w14:textId="77777777" w:rsidR="00C67856" w:rsidRPr="00135969" w:rsidRDefault="00A16F8C">
      <w:pPr>
        <w:rPr>
          <w:rFonts w:asciiTheme="minorHAnsi" w:hAnsiTheme="minorHAnsi"/>
          <w:sz w:val="22"/>
          <w:szCs w:val="22"/>
        </w:rPr>
      </w:pPr>
      <w:r w:rsidRPr="00135969">
        <w:rPr>
          <w:rFonts w:asciiTheme="minorHAnsi" w:hAnsiTheme="minorHAnsi"/>
          <w:sz w:val="22"/>
          <w:szCs w:val="22"/>
        </w:rPr>
        <w:t>**Proposed for delisting</w:t>
      </w:r>
    </w:p>
    <w:p w14:paraId="6C99E5E2" w14:textId="42492966"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4AB3D34D" w14:textId="77777777" w:rsidR="00C42829" w:rsidRDefault="00C42829">
      <w:pPr>
        <w:widowControl w:val="0"/>
        <w:spacing w:line="276" w:lineRule="auto"/>
        <w:rPr>
          <w:rFonts w:asciiTheme="minorHAnsi" w:hAnsiTheme="minorHAnsi"/>
          <w:sz w:val="22"/>
          <w:szCs w:val="22"/>
        </w:rPr>
        <w:sectPr w:rsidR="00C42829" w:rsidSect="001C2CC5">
          <w:pgSz w:w="15840" w:h="12240"/>
          <w:pgMar w:top="1440" w:right="1440" w:bottom="1440" w:left="1440" w:header="720" w:footer="720" w:gutter="0"/>
          <w:cols w:space="720"/>
        </w:sectPr>
      </w:pPr>
    </w:p>
    <w:p w14:paraId="6714F214" w14:textId="589AEE46" w:rsidR="00C67856" w:rsidRPr="00135969" w:rsidRDefault="00C67856">
      <w:pPr>
        <w:widowControl w:val="0"/>
        <w:spacing w:line="276" w:lineRule="auto"/>
        <w:rPr>
          <w:rFonts w:asciiTheme="minorHAnsi" w:hAnsiTheme="minorHAnsi"/>
          <w:sz w:val="22"/>
          <w:szCs w:val="22"/>
        </w:rPr>
      </w:pPr>
    </w:p>
    <w:p w14:paraId="2997E786" w14:textId="77777777" w:rsidR="00C67856" w:rsidRPr="00135969" w:rsidRDefault="00A16F8C">
      <w:pPr>
        <w:numPr>
          <w:ilvl w:val="0"/>
          <w:numId w:val="34"/>
        </w:numPr>
        <w:ind w:hanging="360"/>
        <w:contextualSpacing/>
        <w:rPr>
          <w:rFonts w:asciiTheme="minorHAnsi" w:hAnsiTheme="minorHAnsi"/>
          <w:b/>
          <w:sz w:val="22"/>
          <w:szCs w:val="22"/>
        </w:rPr>
      </w:pPr>
      <w:r w:rsidRPr="00135969">
        <w:rPr>
          <w:rFonts w:asciiTheme="minorHAnsi" w:hAnsiTheme="minorHAnsi"/>
          <w:b/>
          <w:sz w:val="22"/>
          <w:szCs w:val="22"/>
        </w:rPr>
        <w:t>Diets</w:t>
      </w:r>
    </w:p>
    <w:p w14:paraId="4399B5A1" w14:textId="77777777" w:rsidR="00C67856" w:rsidRPr="00135969" w:rsidRDefault="00C67856">
      <w:pPr>
        <w:rPr>
          <w:rFonts w:asciiTheme="minorHAnsi" w:hAnsiTheme="minorHAnsi"/>
          <w:sz w:val="22"/>
          <w:szCs w:val="22"/>
        </w:rPr>
      </w:pPr>
    </w:p>
    <w:p w14:paraId="7AD9B2EF" w14:textId="09CB4DCE" w:rsidR="00C67856" w:rsidRPr="00135969" w:rsidRDefault="00A16F8C">
      <w:pPr>
        <w:rPr>
          <w:rFonts w:asciiTheme="minorHAnsi" w:hAnsiTheme="minorHAnsi"/>
          <w:sz w:val="22"/>
          <w:szCs w:val="22"/>
        </w:rPr>
      </w:pPr>
      <w:r w:rsidRPr="00135969">
        <w:rPr>
          <w:rFonts w:asciiTheme="minorHAnsi" w:hAnsiTheme="minorHAnsi"/>
          <w:sz w:val="22"/>
          <w:szCs w:val="22"/>
        </w:rPr>
        <w:t>The diets of listed birds include a wide variety of aquatic and terrestrial animals and plants (</w:t>
      </w:r>
      <w:r w:rsidRPr="00135969">
        <w:rPr>
          <w:rFonts w:asciiTheme="minorHAnsi" w:hAnsiTheme="minorHAnsi"/>
          <w:b/>
          <w:sz w:val="22"/>
          <w:szCs w:val="22"/>
        </w:rPr>
        <w:t xml:space="preserve">Table </w:t>
      </w:r>
      <w:r w:rsidR="001C2CC5">
        <w:rPr>
          <w:rFonts w:asciiTheme="minorHAnsi" w:hAnsiTheme="minorHAnsi"/>
          <w:b/>
          <w:sz w:val="22"/>
          <w:szCs w:val="22"/>
        </w:rPr>
        <w:t>A 1-16.</w:t>
      </w:r>
      <w:r w:rsidRPr="00135969">
        <w:rPr>
          <w:rFonts w:asciiTheme="minorHAnsi" w:hAnsiTheme="minorHAnsi"/>
          <w:b/>
          <w:sz w:val="22"/>
          <w:szCs w:val="22"/>
        </w:rPr>
        <w:t>5</w:t>
      </w:r>
      <w:r w:rsidRPr="00135969">
        <w:rPr>
          <w:rFonts w:asciiTheme="minorHAnsi" w:hAnsiTheme="minorHAnsi"/>
          <w:sz w:val="22"/>
          <w:szCs w:val="22"/>
        </w:rPr>
        <w:t xml:space="preserve">). The majority of listed birds (74%) consume terrestrial invertebrates. Many birds also consume seeds (33%) or fruit (32%). Many species have diets that include a variety of food items. </w:t>
      </w:r>
      <w:r w:rsidRPr="00135969">
        <w:rPr>
          <w:rFonts w:asciiTheme="minorHAnsi" w:hAnsiTheme="minorHAnsi"/>
          <w:b/>
          <w:sz w:val="22"/>
          <w:szCs w:val="22"/>
        </w:rPr>
        <w:t xml:space="preserve">Tables </w:t>
      </w:r>
      <w:r w:rsidR="001C2CC5">
        <w:rPr>
          <w:rFonts w:asciiTheme="minorHAnsi" w:hAnsiTheme="minorHAnsi"/>
          <w:b/>
          <w:sz w:val="22"/>
          <w:szCs w:val="22"/>
        </w:rPr>
        <w:t>A 1-16.</w:t>
      </w:r>
      <w:r w:rsidRPr="00135969">
        <w:rPr>
          <w:rFonts w:asciiTheme="minorHAnsi" w:hAnsiTheme="minorHAnsi"/>
          <w:b/>
          <w:sz w:val="22"/>
          <w:szCs w:val="22"/>
        </w:rPr>
        <w:t xml:space="preserve">6 and </w:t>
      </w:r>
      <w:r w:rsidR="001C2CC5">
        <w:rPr>
          <w:rFonts w:asciiTheme="minorHAnsi" w:hAnsiTheme="minorHAnsi"/>
          <w:b/>
          <w:sz w:val="22"/>
          <w:szCs w:val="22"/>
        </w:rPr>
        <w:t>A 1-16.</w:t>
      </w:r>
      <w:r w:rsidRPr="00135969">
        <w:rPr>
          <w:rFonts w:asciiTheme="minorHAnsi" w:hAnsiTheme="minorHAnsi"/>
          <w:b/>
          <w:sz w:val="22"/>
          <w:szCs w:val="22"/>
        </w:rPr>
        <w:t>7</w:t>
      </w:r>
      <w:r w:rsidRPr="00135969">
        <w:rPr>
          <w:rFonts w:asciiTheme="minorHAnsi" w:hAnsiTheme="minorHAnsi"/>
          <w:sz w:val="22"/>
          <w:szCs w:val="22"/>
        </w:rPr>
        <w:t xml:space="preserve"> define the terrestrial plant parts and terrestrial animals, respectively, consumed by listed birds. </w:t>
      </w:r>
      <w:r w:rsidRPr="00135969">
        <w:rPr>
          <w:rFonts w:asciiTheme="minorHAnsi" w:hAnsiTheme="minorHAnsi"/>
          <w:b/>
          <w:sz w:val="22"/>
          <w:szCs w:val="22"/>
        </w:rPr>
        <w:t xml:space="preserve">Table </w:t>
      </w:r>
      <w:r w:rsidR="001C2CC5">
        <w:rPr>
          <w:rFonts w:asciiTheme="minorHAnsi" w:hAnsiTheme="minorHAnsi"/>
          <w:b/>
          <w:sz w:val="22"/>
          <w:szCs w:val="22"/>
        </w:rPr>
        <w:t>A 1-16.</w:t>
      </w:r>
      <w:r w:rsidRPr="00135969">
        <w:rPr>
          <w:rFonts w:asciiTheme="minorHAnsi" w:hAnsiTheme="minorHAnsi"/>
          <w:b/>
          <w:sz w:val="22"/>
          <w:szCs w:val="22"/>
        </w:rPr>
        <w:t>8</w:t>
      </w:r>
      <w:r w:rsidRPr="00135969">
        <w:rPr>
          <w:rFonts w:asciiTheme="minorHAnsi" w:hAnsiTheme="minorHAnsi"/>
          <w:sz w:val="22"/>
          <w:szCs w:val="22"/>
        </w:rPr>
        <w:t xml:space="preserve"> defines the aquatic animals and plants consumed by each listed bird.  Additional details and source information are provided in </w:t>
      </w:r>
      <w:r w:rsidR="001C2CC5">
        <w:rPr>
          <w:rFonts w:asciiTheme="minorHAnsi" w:hAnsiTheme="minorHAnsi"/>
          <w:b/>
          <w:sz w:val="22"/>
          <w:szCs w:val="22"/>
        </w:rPr>
        <w:t>SUPPLEMENTAL INFORMATION</w:t>
      </w:r>
      <w:r w:rsidRPr="00135969">
        <w:rPr>
          <w:rFonts w:asciiTheme="minorHAnsi" w:hAnsiTheme="minorHAnsi"/>
          <w:b/>
          <w:sz w:val="22"/>
          <w:szCs w:val="22"/>
        </w:rPr>
        <w:t xml:space="preserve"> 3</w:t>
      </w:r>
      <w:r w:rsidRPr="00135969">
        <w:rPr>
          <w:rFonts w:asciiTheme="minorHAnsi" w:hAnsiTheme="minorHAnsi"/>
          <w:sz w:val="22"/>
          <w:szCs w:val="22"/>
        </w:rPr>
        <w:t xml:space="preserve">. </w:t>
      </w:r>
    </w:p>
    <w:p w14:paraId="0CB265AD" w14:textId="77777777" w:rsidR="00C67856" w:rsidRPr="00135969" w:rsidRDefault="00C67856">
      <w:pPr>
        <w:rPr>
          <w:rFonts w:asciiTheme="minorHAnsi" w:hAnsiTheme="minorHAnsi"/>
          <w:sz w:val="22"/>
          <w:szCs w:val="22"/>
        </w:rPr>
      </w:pPr>
    </w:p>
    <w:p w14:paraId="32F35239" w14:textId="57749ECB" w:rsidR="00C67856" w:rsidRPr="00135969" w:rsidRDefault="00A16F8C">
      <w:pPr>
        <w:rPr>
          <w:rFonts w:asciiTheme="minorHAnsi" w:hAnsiTheme="minorHAnsi"/>
          <w:sz w:val="22"/>
          <w:szCs w:val="22"/>
        </w:rPr>
      </w:pPr>
      <w:r w:rsidRPr="00135969">
        <w:rPr>
          <w:rFonts w:asciiTheme="minorHAnsi" w:hAnsiTheme="minorHAnsi"/>
          <w:b/>
          <w:sz w:val="22"/>
          <w:szCs w:val="22"/>
        </w:rPr>
        <w:t xml:space="preserve">Table </w:t>
      </w:r>
      <w:r w:rsidR="001C2CC5">
        <w:rPr>
          <w:rFonts w:asciiTheme="minorHAnsi" w:hAnsiTheme="minorHAnsi"/>
          <w:b/>
          <w:sz w:val="22"/>
          <w:szCs w:val="22"/>
        </w:rPr>
        <w:t>A 1-16.</w:t>
      </w:r>
      <w:r w:rsidRPr="00135969">
        <w:rPr>
          <w:rFonts w:asciiTheme="minorHAnsi" w:hAnsiTheme="minorHAnsi"/>
          <w:b/>
          <w:sz w:val="22"/>
          <w:szCs w:val="22"/>
        </w:rPr>
        <w:t>5. Number of listed species by taxa with each dietary item categories.</w:t>
      </w:r>
    </w:p>
    <w:tbl>
      <w:tblPr>
        <w:tblStyle w:val="a3"/>
        <w:tblW w:w="7211"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8"/>
        <w:gridCol w:w="3480"/>
        <w:gridCol w:w="2153"/>
      </w:tblGrid>
      <w:tr w:rsidR="00C67856" w:rsidRPr="00135969" w14:paraId="7F736CA7" w14:textId="77777777" w:rsidTr="009C65D6">
        <w:trPr>
          <w:trHeight w:val="300"/>
        </w:trPr>
        <w:tc>
          <w:tcPr>
            <w:tcW w:w="5058" w:type="dxa"/>
            <w:gridSpan w:val="2"/>
          </w:tcPr>
          <w:p w14:paraId="3BA62D4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b/>
                <w:sz w:val="22"/>
                <w:szCs w:val="22"/>
              </w:rPr>
              <w:t>Dietary item</w:t>
            </w:r>
          </w:p>
        </w:tc>
        <w:tc>
          <w:tcPr>
            <w:tcW w:w="2153" w:type="dxa"/>
            <w:shd w:val="clear" w:color="auto" w:fill="FFFFFF"/>
            <w:vAlign w:val="center"/>
          </w:tcPr>
          <w:p w14:paraId="7123A4B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b/>
                <w:sz w:val="22"/>
                <w:szCs w:val="22"/>
              </w:rPr>
              <w:t>Number of species</w:t>
            </w:r>
          </w:p>
        </w:tc>
      </w:tr>
      <w:tr w:rsidR="00C67856" w:rsidRPr="00135969" w14:paraId="0580FB56" w14:textId="77777777" w:rsidTr="009C65D6">
        <w:trPr>
          <w:trHeight w:val="300"/>
        </w:trPr>
        <w:tc>
          <w:tcPr>
            <w:tcW w:w="1578" w:type="dxa"/>
            <w:vMerge w:val="restart"/>
          </w:tcPr>
          <w:p w14:paraId="0A1C30E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Plant matter</w:t>
            </w:r>
          </w:p>
        </w:tc>
        <w:tc>
          <w:tcPr>
            <w:tcW w:w="3480" w:type="dxa"/>
            <w:shd w:val="clear" w:color="auto" w:fill="FFFFFF"/>
            <w:vAlign w:val="center"/>
          </w:tcPr>
          <w:p w14:paraId="768C55C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Algae</w:t>
            </w:r>
          </w:p>
        </w:tc>
        <w:tc>
          <w:tcPr>
            <w:tcW w:w="2153" w:type="dxa"/>
            <w:shd w:val="clear" w:color="auto" w:fill="FFFFFF"/>
            <w:vAlign w:val="center"/>
          </w:tcPr>
          <w:p w14:paraId="00C44B1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3</w:t>
            </w:r>
          </w:p>
        </w:tc>
      </w:tr>
      <w:tr w:rsidR="00C67856" w:rsidRPr="00135969" w14:paraId="4F5DC99B" w14:textId="77777777" w:rsidTr="009C65D6">
        <w:trPr>
          <w:trHeight w:val="300"/>
        </w:trPr>
        <w:tc>
          <w:tcPr>
            <w:tcW w:w="1578" w:type="dxa"/>
            <w:vMerge/>
          </w:tcPr>
          <w:p w14:paraId="4036C725" w14:textId="77777777" w:rsidR="00C67856" w:rsidRPr="00135969" w:rsidRDefault="00C67856">
            <w:pPr>
              <w:contextualSpacing w:val="0"/>
              <w:jc w:val="center"/>
              <w:rPr>
                <w:rFonts w:asciiTheme="minorHAnsi" w:hAnsiTheme="minorHAnsi"/>
                <w:sz w:val="22"/>
                <w:szCs w:val="22"/>
              </w:rPr>
            </w:pPr>
          </w:p>
        </w:tc>
        <w:tc>
          <w:tcPr>
            <w:tcW w:w="3480" w:type="dxa"/>
            <w:shd w:val="clear" w:color="auto" w:fill="FFFFFF"/>
            <w:vAlign w:val="center"/>
          </w:tcPr>
          <w:p w14:paraId="10829E8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Aquatic plants</w:t>
            </w:r>
          </w:p>
        </w:tc>
        <w:tc>
          <w:tcPr>
            <w:tcW w:w="2153" w:type="dxa"/>
            <w:shd w:val="clear" w:color="auto" w:fill="FFFFFF"/>
            <w:vAlign w:val="center"/>
          </w:tcPr>
          <w:p w14:paraId="7E098C7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11</w:t>
            </w:r>
          </w:p>
        </w:tc>
      </w:tr>
      <w:tr w:rsidR="00C67856" w:rsidRPr="00135969" w14:paraId="3AC833DA" w14:textId="77777777" w:rsidTr="009C65D6">
        <w:trPr>
          <w:trHeight w:val="300"/>
        </w:trPr>
        <w:tc>
          <w:tcPr>
            <w:tcW w:w="1578" w:type="dxa"/>
            <w:vMerge/>
          </w:tcPr>
          <w:p w14:paraId="5C0C1134" w14:textId="77777777" w:rsidR="00C67856" w:rsidRPr="00135969" w:rsidRDefault="00C67856">
            <w:pPr>
              <w:contextualSpacing w:val="0"/>
              <w:jc w:val="center"/>
              <w:rPr>
                <w:rFonts w:asciiTheme="minorHAnsi" w:hAnsiTheme="minorHAnsi"/>
                <w:sz w:val="22"/>
                <w:szCs w:val="22"/>
              </w:rPr>
            </w:pPr>
          </w:p>
        </w:tc>
        <w:tc>
          <w:tcPr>
            <w:tcW w:w="3480" w:type="dxa"/>
            <w:shd w:val="clear" w:color="auto" w:fill="FFFFFF"/>
            <w:vAlign w:val="center"/>
          </w:tcPr>
          <w:p w14:paraId="55FCE62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Broadleaf plants</w:t>
            </w:r>
          </w:p>
        </w:tc>
        <w:tc>
          <w:tcPr>
            <w:tcW w:w="2153" w:type="dxa"/>
            <w:shd w:val="clear" w:color="auto" w:fill="FFFFFF"/>
            <w:vAlign w:val="center"/>
          </w:tcPr>
          <w:p w14:paraId="6217814C" w14:textId="7BDBFD32" w:rsidR="00C67856" w:rsidRPr="00135969" w:rsidRDefault="009C65D6" w:rsidP="00D86519">
            <w:pPr>
              <w:contextualSpacing w:val="0"/>
              <w:jc w:val="center"/>
              <w:rPr>
                <w:rFonts w:asciiTheme="minorHAnsi" w:hAnsiTheme="minorHAnsi"/>
                <w:sz w:val="22"/>
                <w:szCs w:val="22"/>
              </w:rPr>
            </w:pPr>
            <w:r>
              <w:rPr>
                <w:rFonts w:asciiTheme="minorHAnsi" w:hAnsiTheme="minorHAnsi"/>
                <w:sz w:val="22"/>
                <w:szCs w:val="22"/>
              </w:rPr>
              <w:t>2</w:t>
            </w:r>
            <w:r w:rsidR="00D86519">
              <w:rPr>
                <w:rFonts w:asciiTheme="minorHAnsi" w:hAnsiTheme="minorHAnsi"/>
                <w:sz w:val="22"/>
                <w:szCs w:val="22"/>
              </w:rPr>
              <w:t>3</w:t>
            </w:r>
          </w:p>
        </w:tc>
      </w:tr>
      <w:tr w:rsidR="00C67856" w:rsidRPr="00135969" w14:paraId="37335DAD" w14:textId="77777777" w:rsidTr="009C65D6">
        <w:trPr>
          <w:trHeight w:val="300"/>
        </w:trPr>
        <w:tc>
          <w:tcPr>
            <w:tcW w:w="1578" w:type="dxa"/>
            <w:vMerge/>
          </w:tcPr>
          <w:p w14:paraId="2D79F39C" w14:textId="77777777" w:rsidR="00C67856" w:rsidRPr="00135969" w:rsidRDefault="00C67856">
            <w:pPr>
              <w:contextualSpacing w:val="0"/>
              <w:jc w:val="center"/>
              <w:rPr>
                <w:rFonts w:asciiTheme="minorHAnsi" w:hAnsiTheme="minorHAnsi"/>
                <w:sz w:val="22"/>
                <w:szCs w:val="22"/>
              </w:rPr>
            </w:pPr>
          </w:p>
        </w:tc>
        <w:tc>
          <w:tcPr>
            <w:tcW w:w="3480" w:type="dxa"/>
            <w:shd w:val="clear" w:color="auto" w:fill="FFFFFF"/>
            <w:vAlign w:val="center"/>
          </w:tcPr>
          <w:p w14:paraId="3A83711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Flowers</w:t>
            </w:r>
          </w:p>
        </w:tc>
        <w:tc>
          <w:tcPr>
            <w:tcW w:w="2153" w:type="dxa"/>
            <w:shd w:val="clear" w:color="auto" w:fill="FFFFFF"/>
            <w:vAlign w:val="center"/>
          </w:tcPr>
          <w:p w14:paraId="5F96CC95" w14:textId="41E7D526" w:rsidR="00C67856" w:rsidRPr="00135969" w:rsidRDefault="00D86519">
            <w:pPr>
              <w:contextualSpacing w:val="0"/>
              <w:jc w:val="center"/>
              <w:rPr>
                <w:rFonts w:asciiTheme="minorHAnsi" w:hAnsiTheme="minorHAnsi"/>
                <w:sz w:val="22"/>
                <w:szCs w:val="22"/>
              </w:rPr>
            </w:pPr>
            <w:r>
              <w:rPr>
                <w:rFonts w:asciiTheme="minorHAnsi" w:hAnsiTheme="minorHAnsi"/>
                <w:sz w:val="22"/>
                <w:szCs w:val="22"/>
              </w:rPr>
              <w:t>5</w:t>
            </w:r>
          </w:p>
        </w:tc>
      </w:tr>
      <w:tr w:rsidR="00C67856" w:rsidRPr="00135969" w14:paraId="1E33BC37" w14:textId="77777777" w:rsidTr="009C65D6">
        <w:trPr>
          <w:trHeight w:val="300"/>
        </w:trPr>
        <w:tc>
          <w:tcPr>
            <w:tcW w:w="1578" w:type="dxa"/>
            <w:vMerge/>
          </w:tcPr>
          <w:p w14:paraId="489D7EC1" w14:textId="77777777" w:rsidR="00C67856" w:rsidRPr="00135969" w:rsidRDefault="00C67856">
            <w:pPr>
              <w:contextualSpacing w:val="0"/>
              <w:jc w:val="center"/>
              <w:rPr>
                <w:rFonts w:asciiTheme="minorHAnsi" w:hAnsiTheme="minorHAnsi"/>
                <w:sz w:val="22"/>
                <w:szCs w:val="22"/>
              </w:rPr>
            </w:pPr>
          </w:p>
        </w:tc>
        <w:tc>
          <w:tcPr>
            <w:tcW w:w="3480" w:type="dxa"/>
            <w:shd w:val="clear" w:color="auto" w:fill="FFFFFF"/>
            <w:vAlign w:val="center"/>
          </w:tcPr>
          <w:p w14:paraId="5D1481D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Fruit</w:t>
            </w:r>
          </w:p>
        </w:tc>
        <w:tc>
          <w:tcPr>
            <w:tcW w:w="2153" w:type="dxa"/>
            <w:shd w:val="clear" w:color="auto" w:fill="FFFFFF"/>
            <w:vAlign w:val="center"/>
          </w:tcPr>
          <w:p w14:paraId="76C5D2C5" w14:textId="17D755D0" w:rsidR="00C67856" w:rsidRPr="00135969" w:rsidRDefault="009C65D6" w:rsidP="00D86519">
            <w:pPr>
              <w:contextualSpacing w:val="0"/>
              <w:jc w:val="center"/>
              <w:rPr>
                <w:rFonts w:asciiTheme="minorHAnsi" w:hAnsiTheme="minorHAnsi"/>
                <w:sz w:val="22"/>
                <w:szCs w:val="22"/>
              </w:rPr>
            </w:pPr>
            <w:r>
              <w:rPr>
                <w:rFonts w:asciiTheme="minorHAnsi" w:hAnsiTheme="minorHAnsi"/>
                <w:sz w:val="22"/>
                <w:szCs w:val="22"/>
              </w:rPr>
              <w:t>3</w:t>
            </w:r>
            <w:r w:rsidR="00D86519">
              <w:rPr>
                <w:rFonts w:asciiTheme="minorHAnsi" w:hAnsiTheme="minorHAnsi"/>
                <w:sz w:val="22"/>
                <w:szCs w:val="22"/>
              </w:rPr>
              <w:t>1</w:t>
            </w:r>
          </w:p>
        </w:tc>
      </w:tr>
      <w:tr w:rsidR="00C67856" w:rsidRPr="00135969" w14:paraId="38F63EA1" w14:textId="77777777" w:rsidTr="009C65D6">
        <w:trPr>
          <w:trHeight w:val="300"/>
        </w:trPr>
        <w:tc>
          <w:tcPr>
            <w:tcW w:w="1578" w:type="dxa"/>
            <w:vMerge/>
          </w:tcPr>
          <w:p w14:paraId="41C84C24" w14:textId="77777777" w:rsidR="00C67856" w:rsidRPr="00135969" w:rsidRDefault="00C67856">
            <w:pPr>
              <w:contextualSpacing w:val="0"/>
              <w:jc w:val="center"/>
              <w:rPr>
                <w:rFonts w:asciiTheme="minorHAnsi" w:hAnsiTheme="minorHAnsi"/>
                <w:sz w:val="22"/>
                <w:szCs w:val="22"/>
              </w:rPr>
            </w:pPr>
          </w:p>
        </w:tc>
        <w:tc>
          <w:tcPr>
            <w:tcW w:w="3480" w:type="dxa"/>
            <w:shd w:val="clear" w:color="auto" w:fill="FFFFFF"/>
            <w:vAlign w:val="center"/>
          </w:tcPr>
          <w:p w14:paraId="3C1DE9D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Grass</w:t>
            </w:r>
          </w:p>
        </w:tc>
        <w:tc>
          <w:tcPr>
            <w:tcW w:w="2153" w:type="dxa"/>
            <w:shd w:val="clear" w:color="auto" w:fill="FFFFFF"/>
            <w:vAlign w:val="center"/>
          </w:tcPr>
          <w:p w14:paraId="62A0414E" w14:textId="4734648B" w:rsidR="00C67856" w:rsidRPr="00135969" w:rsidRDefault="00A16F8C" w:rsidP="00D86519">
            <w:pPr>
              <w:contextualSpacing w:val="0"/>
              <w:jc w:val="center"/>
              <w:rPr>
                <w:rFonts w:asciiTheme="minorHAnsi" w:hAnsiTheme="minorHAnsi"/>
                <w:sz w:val="22"/>
                <w:szCs w:val="22"/>
              </w:rPr>
            </w:pPr>
            <w:r w:rsidRPr="00135969">
              <w:rPr>
                <w:rFonts w:asciiTheme="minorHAnsi" w:hAnsiTheme="minorHAnsi"/>
                <w:sz w:val="22"/>
                <w:szCs w:val="22"/>
              </w:rPr>
              <w:t>1</w:t>
            </w:r>
            <w:r w:rsidR="00D86519">
              <w:rPr>
                <w:rFonts w:asciiTheme="minorHAnsi" w:hAnsiTheme="minorHAnsi"/>
                <w:sz w:val="22"/>
                <w:szCs w:val="22"/>
              </w:rPr>
              <w:t>4</w:t>
            </w:r>
          </w:p>
        </w:tc>
      </w:tr>
      <w:tr w:rsidR="00C67856" w:rsidRPr="00135969" w14:paraId="79D4B7EE" w14:textId="77777777" w:rsidTr="009C65D6">
        <w:trPr>
          <w:trHeight w:val="300"/>
        </w:trPr>
        <w:tc>
          <w:tcPr>
            <w:tcW w:w="1578" w:type="dxa"/>
            <w:vMerge/>
          </w:tcPr>
          <w:p w14:paraId="59CD728A" w14:textId="77777777" w:rsidR="00C67856" w:rsidRPr="00135969" w:rsidRDefault="00C67856">
            <w:pPr>
              <w:contextualSpacing w:val="0"/>
              <w:jc w:val="center"/>
              <w:rPr>
                <w:rFonts w:asciiTheme="minorHAnsi" w:hAnsiTheme="minorHAnsi"/>
                <w:sz w:val="22"/>
                <w:szCs w:val="22"/>
              </w:rPr>
            </w:pPr>
          </w:p>
        </w:tc>
        <w:tc>
          <w:tcPr>
            <w:tcW w:w="3480" w:type="dxa"/>
            <w:shd w:val="clear" w:color="auto" w:fill="FFFFFF"/>
            <w:vAlign w:val="center"/>
          </w:tcPr>
          <w:p w14:paraId="39AFFFF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Nectar</w:t>
            </w:r>
          </w:p>
        </w:tc>
        <w:tc>
          <w:tcPr>
            <w:tcW w:w="2153" w:type="dxa"/>
            <w:shd w:val="clear" w:color="auto" w:fill="FFFFFF"/>
            <w:vAlign w:val="center"/>
          </w:tcPr>
          <w:p w14:paraId="2FFC36F2" w14:textId="5CE96A39" w:rsidR="00C67856" w:rsidRPr="00135969" w:rsidRDefault="00A16F8C" w:rsidP="00D86519">
            <w:pPr>
              <w:contextualSpacing w:val="0"/>
              <w:jc w:val="center"/>
              <w:rPr>
                <w:rFonts w:asciiTheme="minorHAnsi" w:hAnsiTheme="minorHAnsi"/>
                <w:sz w:val="22"/>
                <w:szCs w:val="22"/>
              </w:rPr>
            </w:pPr>
            <w:r w:rsidRPr="00135969">
              <w:rPr>
                <w:rFonts w:asciiTheme="minorHAnsi" w:hAnsiTheme="minorHAnsi"/>
                <w:sz w:val="22"/>
                <w:szCs w:val="22"/>
              </w:rPr>
              <w:t>1</w:t>
            </w:r>
            <w:r w:rsidR="00D86519">
              <w:rPr>
                <w:rFonts w:asciiTheme="minorHAnsi" w:hAnsiTheme="minorHAnsi"/>
                <w:sz w:val="22"/>
                <w:szCs w:val="22"/>
              </w:rPr>
              <w:t>2</w:t>
            </w:r>
          </w:p>
        </w:tc>
      </w:tr>
      <w:tr w:rsidR="00C67856" w:rsidRPr="00135969" w14:paraId="3B6AA048" w14:textId="77777777" w:rsidTr="009C65D6">
        <w:trPr>
          <w:trHeight w:val="280"/>
        </w:trPr>
        <w:tc>
          <w:tcPr>
            <w:tcW w:w="1578" w:type="dxa"/>
            <w:vMerge/>
          </w:tcPr>
          <w:p w14:paraId="70A11361" w14:textId="77777777" w:rsidR="00C67856" w:rsidRPr="00135969" w:rsidRDefault="00C67856">
            <w:pPr>
              <w:contextualSpacing w:val="0"/>
              <w:jc w:val="center"/>
              <w:rPr>
                <w:rFonts w:asciiTheme="minorHAnsi" w:hAnsiTheme="minorHAnsi"/>
                <w:sz w:val="22"/>
                <w:szCs w:val="22"/>
              </w:rPr>
            </w:pPr>
          </w:p>
        </w:tc>
        <w:tc>
          <w:tcPr>
            <w:tcW w:w="3480" w:type="dxa"/>
            <w:shd w:val="clear" w:color="auto" w:fill="FFFFFF"/>
            <w:vAlign w:val="center"/>
          </w:tcPr>
          <w:p w14:paraId="6E715C0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Seeds</w:t>
            </w:r>
          </w:p>
        </w:tc>
        <w:tc>
          <w:tcPr>
            <w:tcW w:w="2153" w:type="dxa"/>
            <w:shd w:val="clear" w:color="auto" w:fill="FFFFFF"/>
            <w:vAlign w:val="center"/>
          </w:tcPr>
          <w:p w14:paraId="0DE593FA" w14:textId="082F5BC2" w:rsidR="00C67856" w:rsidRPr="00135969" w:rsidRDefault="00A16F8C" w:rsidP="00D86519">
            <w:pPr>
              <w:contextualSpacing w:val="0"/>
              <w:jc w:val="center"/>
              <w:rPr>
                <w:rFonts w:asciiTheme="minorHAnsi" w:hAnsiTheme="minorHAnsi"/>
                <w:sz w:val="22"/>
                <w:szCs w:val="22"/>
              </w:rPr>
            </w:pPr>
            <w:r w:rsidRPr="00135969">
              <w:rPr>
                <w:rFonts w:asciiTheme="minorHAnsi" w:hAnsiTheme="minorHAnsi"/>
                <w:sz w:val="22"/>
                <w:szCs w:val="22"/>
              </w:rPr>
              <w:t>3</w:t>
            </w:r>
            <w:r w:rsidR="00D86519">
              <w:rPr>
                <w:rFonts w:asciiTheme="minorHAnsi" w:hAnsiTheme="minorHAnsi"/>
                <w:sz w:val="22"/>
                <w:szCs w:val="22"/>
              </w:rPr>
              <w:t>4</w:t>
            </w:r>
          </w:p>
        </w:tc>
      </w:tr>
      <w:tr w:rsidR="00C67856" w:rsidRPr="00135969" w14:paraId="1FF2C38C" w14:textId="77777777" w:rsidTr="009C65D6">
        <w:trPr>
          <w:trHeight w:val="300"/>
        </w:trPr>
        <w:tc>
          <w:tcPr>
            <w:tcW w:w="1578" w:type="dxa"/>
            <w:vMerge w:val="restart"/>
          </w:tcPr>
          <w:p w14:paraId="0493C86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Invertebrates</w:t>
            </w:r>
          </w:p>
        </w:tc>
        <w:tc>
          <w:tcPr>
            <w:tcW w:w="3480" w:type="dxa"/>
            <w:shd w:val="clear" w:color="auto" w:fill="FFFFFF"/>
            <w:vAlign w:val="center"/>
          </w:tcPr>
          <w:p w14:paraId="347C77A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Freshwater</w:t>
            </w:r>
          </w:p>
        </w:tc>
        <w:tc>
          <w:tcPr>
            <w:tcW w:w="2153" w:type="dxa"/>
            <w:shd w:val="clear" w:color="auto" w:fill="FFFFFF"/>
            <w:vAlign w:val="center"/>
          </w:tcPr>
          <w:p w14:paraId="26081AA4" w14:textId="43AE43B9" w:rsidR="00C67856" w:rsidRPr="00135969" w:rsidRDefault="00A16F8C" w:rsidP="00D86519">
            <w:pPr>
              <w:contextualSpacing w:val="0"/>
              <w:jc w:val="center"/>
              <w:rPr>
                <w:rFonts w:asciiTheme="minorHAnsi" w:hAnsiTheme="minorHAnsi"/>
                <w:sz w:val="22"/>
                <w:szCs w:val="22"/>
              </w:rPr>
            </w:pPr>
            <w:r w:rsidRPr="00135969">
              <w:rPr>
                <w:rFonts w:asciiTheme="minorHAnsi" w:hAnsiTheme="minorHAnsi"/>
                <w:sz w:val="22"/>
                <w:szCs w:val="22"/>
              </w:rPr>
              <w:t>1</w:t>
            </w:r>
            <w:r w:rsidR="00D86519">
              <w:rPr>
                <w:rFonts w:asciiTheme="minorHAnsi" w:hAnsiTheme="minorHAnsi"/>
                <w:sz w:val="22"/>
                <w:szCs w:val="22"/>
              </w:rPr>
              <w:t>8</w:t>
            </w:r>
          </w:p>
        </w:tc>
      </w:tr>
      <w:tr w:rsidR="00C67856" w:rsidRPr="00135969" w14:paraId="76A7CCC9" w14:textId="77777777" w:rsidTr="009C65D6">
        <w:trPr>
          <w:trHeight w:val="300"/>
        </w:trPr>
        <w:tc>
          <w:tcPr>
            <w:tcW w:w="1578" w:type="dxa"/>
            <w:vMerge/>
          </w:tcPr>
          <w:p w14:paraId="3F448DA7" w14:textId="77777777" w:rsidR="00C67856" w:rsidRPr="00135969" w:rsidRDefault="00C67856">
            <w:pPr>
              <w:contextualSpacing w:val="0"/>
              <w:jc w:val="center"/>
              <w:rPr>
                <w:rFonts w:asciiTheme="minorHAnsi" w:hAnsiTheme="minorHAnsi"/>
                <w:sz w:val="22"/>
                <w:szCs w:val="22"/>
              </w:rPr>
            </w:pPr>
          </w:p>
        </w:tc>
        <w:tc>
          <w:tcPr>
            <w:tcW w:w="3480" w:type="dxa"/>
            <w:shd w:val="clear" w:color="auto" w:fill="FFFFFF"/>
            <w:vAlign w:val="center"/>
          </w:tcPr>
          <w:p w14:paraId="43FB178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Saltwater</w:t>
            </w:r>
          </w:p>
        </w:tc>
        <w:tc>
          <w:tcPr>
            <w:tcW w:w="2153" w:type="dxa"/>
            <w:shd w:val="clear" w:color="auto" w:fill="FFFFFF"/>
            <w:vAlign w:val="center"/>
          </w:tcPr>
          <w:p w14:paraId="12C3A544" w14:textId="11C3489A" w:rsidR="00C67856" w:rsidRPr="00135969" w:rsidRDefault="00A16F8C" w:rsidP="00D86519">
            <w:pPr>
              <w:contextualSpacing w:val="0"/>
              <w:jc w:val="center"/>
              <w:rPr>
                <w:rFonts w:asciiTheme="minorHAnsi" w:hAnsiTheme="minorHAnsi"/>
                <w:sz w:val="22"/>
                <w:szCs w:val="22"/>
              </w:rPr>
            </w:pPr>
            <w:r w:rsidRPr="00135969">
              <w:rPr>
                <w:rFonts w:asciiTheme="minorHAnsi" w:hAnsiTheme="minorHAnsi"/>
                <w:sz w:val="22"/>
                <w:szCs w:val="22"/>
              </w:rPr>
              <w:t>2</w:t>
            </w:r>
            <w:r w:rsidR="00D86519">
              <w:rPr>
                <w:rFonts w:asciiTheme="minorHAnsi" w:hAnsiTheme="minorHAnsi"/>
                <w:sz w:val="22"/>
                <w:szCs w:val="22"/>
              </w:rPr>
              <w:t>2</w:t>
            </w:r>
          </w:p>
        </w:tc>
      </w:tr>
      <w:tr w:rsidR="00C67856" w:rsidRPr="00135969" w14:paraId="090D75B6" w14:textId="77777777" w:rsidTr="009C65D6">
        <w:trPr>
          <w:trHeight w:val="300"/>
        </w:trPr>
        <w:tc>
          <w:tcPr>
            <w:tcW w:w="1578" w:type="dxa"/>
            <w:vMerge/>
          </w:tcPr>
          <w:p w14:paraId="1E6825DF" w14:textId="77777777" w:rsidR="00C67856" w:rsidRPr="00135969" w:rsidRDefault="00C67856">
            <w:pPr>
              <w:contextualSpacing w:val="0"/>
              <w:jc w:val="center"/>
              <w:rPr>
                <w:rFonts w:asciiTheme="minorHAnsi" w:hAnsiTheme="minorHAnsi"/>
                <w:sz w:val="22"/>
                <w:szCs w:val="22"/>
              </w:rPr>
            </w:pPr>
          </w:p>
        </w:tc>
        <w:tc>
          <w:tcPr>
            <w:tcW w:w="3480" w:type="dxa"/>
            <w:shd w:val="clear" w:color="auto" w:fill="FFFFFF"/>
            <w:vAlign w:val="center"/>
          </w:tcPr>
          <w:p w14:paraId="1C81906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Terrestrial, above ground</w:t>
            </w:r>
          </w:p>
        </w:tc>
        <w:tc>
          <w:tcPr>
            <w:tcW w:w="2153" w:type="dxa"/>
            <w:shd w:val="clear" w:color="auto" w:fill="FFFFFF"/>
            <w:vAlign w:val="center"/>
          </w:tcPr>
          <w:p w14:paraId="318CFE88" w14:textId="03BD063F" w:rsidR="00C67856" w:rsidRPr="00135969" w:rsidRDefault="00D86519" w:rsidP="00D86519">
            <w:pPr>
              <w:contextualSpacing w:val="0"/>
              <w:jc w:val="center"/>
              <w:rPr>
                <w:rFonts w:asciiTheme="minorHAnsi" w:hAnsiTheme="minorHAnsi"/>
                <w:sz w:val="22"/>
                <w:szCs w:val="22"/>
              </w:rPr>
            </w:pPr>
            <w:r>
              <w:rPr>
                <w:rFonts w:asciiTheme="minorHAnsi" w:hAnsiTheme="minorHAnsi"/>
                <w:sz w:val="22"/>
                <w:szCs w:val="22"/>
              </w:rPr>
              <w:t>78</w:t>
            </w:r>
          </w:p>
        </w:tc>
      </w:tr>
      <w:tr w:rsidR="00C67856" w:rsidRPr="00135969" w14:paraId="25F99D4F" w14:textId="77777777" w:rsidTr="009C65D6">
        <w:trPr>
          <w:trHeight w:val="300"/>
        </w:trPr>
        <w:tc>
          <w:tcPr>
            <w:tcW w:w="1578" w:type="dxa"/>
            <w:vMerge/>
          </w:tcPr>
          <w:p w14:paraId="64697379" w14:textId="77777777" w:rsidR="00C67856" w:rsidRPr="00135969" w:rsidRDefault="00C67856">
            <w:pPr>
              <w:contextualSpacing w:val="0"/>
              <w:jc w:val="center"/>
              <w:rPr>
                <w:rFonts w:asciiTheme="minorHAnsi" w:hAnsiTheme="minorHAnsi"/>
                <w:sz w:val="22"/>
                <w:szCs w:val="22"/>
              </w:rPr>
            </w:pPr>
          </w:p>
        </w:tc>
        <w:tc>
          <w:tcPr>
            <w:tcW w:w="3480" w:type="dxa"/>
            <w:shd w:val="clear" w:color="auto" w:fill="FFFFFF"/>
            <w:vAlign w:val="center"/>
          </w:tcPr>
          <w:p w14:paraId="3C7FD72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Terrestrial, below ground</w:t>
            </w:r>
          </w:p>
        </w:tc>
        <w:tc>
          <w:tcPr>
            <w:tcW w:w="2153" w:type="dxa"/>
            <w:shd w:val="clear" w:color="auto" w:fill="FFFFFF"/>
            <w:vAlign w:val="center"/>
          </w:tcPr>
          <w:p w14:paraId="0F6EBA9C" w14:textId="2BDA9CBA" w:rsidR="00C67856" w:rsidRPr="00135969" w:rsidRDefault="00D86519">
            <w:pPr>
              <w:contextualSpacing w:val="0"/>
              <w:jc w:val="center"/>
              <w:rPr>
                <w:rFonts w:asciiTheme="minorHAnsi" w:hAnsiTheme="minorHAnsi"/>
                <w:sz w:val="22"/>
                <w:szCs w:val="22"/>
              </w:rPr>
            </w:pPr>
            <w:r>
              <w:rPr>
                <w:rFonts w:asciiTheme="minorHAnsi" w:hAnsiTheme="minorHAnsi"/>
                <w:sz w:val="22"/>
                <w:szCs w:val="22"/>
              </w:rPr>
              <w:t>4</w:t>
            </w:r>
          </w:p>
        </w:tc>
      </w:tr>
      <w:tr w:rsidR="00C67856" w:rsidRPr="00135969" w14:paraId="6C9DD80C" w14:textId="77777777" w:rsidTr="009C65D6">
        <w:trPr>
          <w:trHeight w:val="300"/>
        </w:trPr>
        <w:tc>
          <w:tcPr>
            <w:tcW w:w="1578" w:type="dxa"/>
            <w:vMerge w:val="restart"/>
          </w:tcPr>
          <w:p w14:paraId="7414A0B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Vertebrates</w:t>
            </w:r>
          </w:p>
        </w:tc>
        <w:tc>
          <w:tcPr>
            <w:tcW w:w="3480" w:type="dxa"/>
            <w:shd w:val="clear" w:color="auto" w:fill="FFFFFF"/>
            <w:vAlign w:val="center"/>
          </w:tcPr>
          <w:p w14:paraId="56673F9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Amphibians (terrestrial)</w:t>
            </w:r>
          </w:p>
        </w:tc>
        <w:tc>
          <w:tcPr>
            <w:tcW w:w="2153" w:type="dxa"/>
            <w:shd w:val="clear" w:color="auto" w:fill="FFFFFF"/>
            <w:vAlign w:val="center"/>
          </w:tcPr>
          <w:p w14:paraId="5200327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9</w:t>
            </w:r>
          </w:p>
        </w:tc>
      </w:tr>
      <w:tr w:rsidR="00C67856" w:rsidRPr="00135969" w14:paraId="4D4FF2D9" w14:textId="77777777" w:rsidTr="009C65D6">
        <w:trPr>
          <w:trHeight w:val="300"/>
        </w:trPr>
        <w:tc>
          <w:tcPr>
            <w:tcW w:w="1578" w:type="dxa"/>
            <w:vMerge/>
          </w:tcPr>
          <w:p w14:paraId="7E76411D" w14:textId="77777777" w:rsidR="00C67856" w:rsidRPr="00135969" w:rsidRDefault="00C67856">
            <w:pPr>
              <w:contextualSpacing w:val="0"/>
              <w:jc w:val="center"/>
              <w:rPr>
                <w:rFonts w:asciiTheme="minorHAnsi" w:hAnsiTheme="minorHAnsi"/>
                <w:sz w:val="22"/>
                <w:szCs w:val="22"/>
              </w:rPr>
            </w:pPr>
          </w:p>
        </w:tc>
        <w:tc>
          <w:tcPr>
            <w:tcW w:w="3480" w:type="dxa"/>
            <w:shd w:val="clear" w:color="auto" w:fill="FFFFFF"/>
            <w:vAlign w:val="center"/>
          </w:tcPr>
          <w:p w14:paraId="19ACE00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Birds (and chicks)</w:t>
            </w:r>
          </w:p>
        </w:tc>
        <w:tc>
          <w:tcPr>
            <w:tcW w:w="2153" w:type="dxa"/>
            <w:shd w:val="clear" w:color="auto" w:fill="FFFFFF"/>
            <w:vAlign w:val="center"/>
          </w:tcPr>
          <w:p w14:paraId="181A8AE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17</w:t>
            </w:r>
          </w:p>
        </w:tc>
      </w:tr>
      <w:tr w:rsidR="00C67856" w:rsidRPr="00135969" w14:paraId="57762DE4" w14:textId="77777777" w:rsidTr="009C65D6">
        <w:trPr>
          <w:trHeight w:val="300"/>
        </w:trPr>
        <w:tc>
          <w:tcPr>
            <w:tcW w:w="1578" w:type="dxa"/>
            <w:vMerge/>
          </w:tcPr>
          <w:p w14:paraId="0F243F62" w14:textId="77777777" w:rsidR="00C67856" w:rsidRPr="00135969" w:rsidRDefault="00C67856">
            <w:pPr>
              <w:contextualSpacing w:val="0"/>
              <w:jc w:val="center"/>
              <w:rPr>
                <w:rFonts w:asciiTheme="minorHAnsi" w:hAnsiTheme="minorHAnsi"/>
                <w:sz w:val="22"/>
                <w:szCs w:val="22"/>
              </w:rPr>
            </w:pPr>
          </w:p>
        </w:tc>
        <w:tc>
          <w:tcPr>
            <w:tcW w:w="3480" w:type="dxa"/>
            <w:shd w:val="clear" w:color="auto" w:fill="FFFFFF"/>
            <w:vAlign w:val="center"/>
          </w:tcPr>
          <w:p w14:paraId="7CA0503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Bird eggs</w:t>
            </w:r>
          </w:p>
        </w:tc>
        <w:tc>
          <w:tcPr>
            <w:tcW w:w="2153" w:type="dxa"/>
            <w:shd w:val="clear" w:color="auto" w:fill="FFFFFF"/>
            <w:vAlign w:val="center"/>
          </w:tcPr>
          <w:p w14:paraId="2D314D7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5</w:t>
            </w:r>
          </w:p>
        </w:tc>
      </w:tr>
      <w:tr w:rsidR="00C67856" w:rsidRPr="00135969" w14:paraId="57632C5D" w14:textId="77777777" w:rsidTr="009C65D6">
        <w:trPr>
          <w:trHeight w:val="300"/>
        </w:trPr>
        <w:tc>
          <w:tcPr>
            <w:tcW w:w="1578" w:type="dxa"/>
            <w:vMerge/>
          </w:tcPr>
          <w:p w14:paraId="6BCB653C" w14:textId="77777777" w:rsidR="00C67856" w:rsidRPr="00135969" w:rsidRDefault="00C67856">
            <w:pPr>
              <w:contextualSpacing w:val="0"/>
              <w:jc w:val="center"/>
              <w:rPr>
                <w:rFonts w:asciiTheme="minorHAnsi" w:hAnsiTheme="minorHAnsi"/>
                <w:sz w:val="22"/>
                <w:szCs w:val="22"/>
              </w:rPr>
            </w:pPr>
          </w:p>
        </w:tc>
        <w:tc>
          <w:tcPr>
            <w:tcW w:w="3480" w:type="dxa"/>
            <w:shd w:val="clear" w:color="auto" w:fill="FFFFFF"/>
            <w:vAlign w:val="center"/>
          </w:tcPr>
          <w:p w14:paraId="74F78DB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Carrion</w:t>
            </w:r>
          </w:p>
        </w:tc>
        <w:tc>
          <w:tcPr>
            <w:tcW w:w="2153" w:type="dxa"/>
            <w:shd w:val="clear" w:color="auto" w:fill="FFFFFF"/>
            <w:vAlign w:val="center"/>
          </w:tcPr>
          <w:p w14:paraId="58051E2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7</w:t>
            </w:r>
          </w:p>
        </w:tc>
      </w:tr>
      <w:tr w:rsidR="00C67856" w:rsidRPr="00135969" w14:paraId="183CF4F2" w14:textId="77777777" w:rsidTr="009C65D6">
        <w:trPr>
          <w:trHeight w:val="300"/>
        </w:trPr>
        <w:tc>
          <w:tcPr>
            <w:tcW w:w="1578" w:type="dxa"/>
            <w:vMerge/>
          </w:tcPr>
          <w:p w14:paraId="12A9D656" w14:textId="77777777" w:rsidR="00C67856" w:rsidRPr="00135969" w:rsidRDefault="00C67856">
            <w:pPr>
              <w:contextualSpacing w:val="0"/>
              <w:jc w:val="center"/>
              <w:rPr>
                <w:rFonts w:asciiTheme="minorHAnsi" w:hAnsiTheme="minorHAnsi"/>
                <w:sz w:val="22"/>
                <w:szCs w:val="22"/>
              </w:rPr>
            </w:pPr>
          </w:p>
        </w:tc>
        <w:tc>
          <w:tcPr>
            <w:tcW w:w="3480" w:type="dxa"/>
            <w:shd w:val="clear" w:color="auto" w:fill="FFFFFF"/>
            <w:vAlign w:val="center"/>
          </w:tcPr>
          <w:p w14:paraId="18905FF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Fish (freshwater) and amphibians</w:t>
            </w:r>
          </w:p>
        </w:tc>
        <w:tc>
          <w:tcPr>
            <w:tcW w:w="2153" w:type="dxa"/>
            <w:shd w:val="clear" w:color="auto" w:fill="FFFFFF"/>
            <w:vAlign w:val="center"/>
          </w:tcPr>
          <w:p w14:paraId="75BE151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12</w:t>
            </w:r>
          </w:p>
        </w:tc>
      </w:tr>
      <w:tr w:rsidR="00C67856" w:rsidRPr="00135969" w14:paraId="1BD37554" w14:textId="77777777" w:rsidTr="009C65D6">
        <w:trPr>
          <w:trHeight w:val="300"/>
        </w:trPr>
        <w:tc>
          <w:tcPr>
            <w:tcW w:w="1578" w:type="dxa"/>
            <w:vMerge/>
          </w:tcPr>
          <w:p w14:paraId="758DA1AE" w14:textId="77777777" w:rsidR="00C67856" w:rsidRPr="00135969" w:rsidRDefault="00C67856">
            <w:pPr>
              <w:contextualSpacing w:val="0"/>
              <w:jc w:val="center"/>
              <w:rPr>
                <w:rFonts w:asciiTheme="minorHAnsi" w:hAnsiTheme="minorHAnsi"/>
                <w:sz w:val="22"/>
                <w:szCs w:val="22"/>
              </w:rPr>
            </w:pPr>
          </w:p>
        </w:tc>
        <w:tc>
          <w:tcPr>
            <w:tcW w:w="3480" w:type="dxa"/>
            <w:shd w:val="clear" w:color="auto" w:fill="FFFFFF"/>
            <w:vAlign w:val="center"/>
          </w:tcPr>
          <w:p w14:paraId="5580922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Fish (saltwater)</w:t>
            </w:r>
          </w:p>
        </w:tc>
        <w:tc>
          <w:tcPr>
            <w:tcW w:w="2153" w:type="dxa"/>
            <w:shd w:val="clear" w:color="auto" w:fill="FFFFFF"/>
            <w:vAlign w:val="center"/>
          </w:tcPr>
          <w:p w14:paraId="4073215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17</w:t>
            </w:r>
          </w:p>
        </w:tc>
      </w:tr>
      <w:tr w:rsidR="00C67856" w:rsidRPr="00135969" w14:paraId="19730C0A" w14:textId="77777777" w:rsidTr="009C65D6">
        <w:trPr>
          <w:trHeight w:val="300"/>
        </w:trPr>
        <w:tc>
          <w:tcPr>
            <w:tcW w:w="1578" w:type="dxa"/>
            <w:vMerge/>
          </w:tcPr>
          <w:p w14:paraId="1A48E61E" w14:textId="77777777" w:rsidR="00C67856" w:rsidRPr="00135969" w:rsidRDefault="00C67856">
            <w:pPr>
              <w:contextualSpacing w:val="0"/>
              <w:jc w:val="center"/>
              <w:rPr>
                <w:rFonts w:asciiTheme="minorHAnsi" w:hAnsiTheme="minorHAnsi"/>
                <w:sz w:val="22"/>
                <w:szCs w:val="22"/>
              </w:rPr>
            </w:pPr>
          </w:p>
        </w:tc>
        <w:tc>
          <w:tcPr>
            <w:tcW w:w="3480" w:type="dxa"/>
            <w:shd w:val="clear" w:color="auto" w:fill="FFFFFF"/>
            <w:vAlign w:val="center"/>
          </w:tcPr>
          <w:p w14:paraId="79B0D52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Mammals</w:t>
            </w:r>
          </w:p>
        </w:tc>
        <w:tc>
          <w:tcPr>
            <w:tcW w:w="2153" w:type="dxa"/>
            <w:shd w:val="clear" w:color="auto" w:fill="FFFFFF"/>
            <w:vAlign w:val="center"/>
          </w:tcPr>
          <w:p w14:paraId="0FED30B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16</w:t>
            </w:r>
          </w:p>
        </w:tc>
      </w:tr>
      <w:tr w:rsidR="00C67856" w:rsidRPr="00135969" w14:paraId="505B73B8" w14:textId="77777777" w:rsidTr="009C65D6">
        <w:trPr>
          <w:trHeight w:val="300"/>
        </w:trPr>
        <w:tc>
          <w:tcPr>
            <w:tcW w:w="1578" w:type="dxa"/>
            <w:vMerge/>
          </w:tcPr>
          <w:p w14:paraId="6DA1A582" w14:textId="77777777" w:rsidR="00C67856" w:rsidRPr="00135969" w:rsidRDefault="00C67856">
            <w:pPr>
              <w:contextualSpacing w:val="0"/>
              <w:jc w:val="center"/>
              <w:rPr>
                <w:rFonts w:asciiTheme="minorHAnsi" w:hAnsiTheme="minorHAnsi"/>
                <w:sz w:val="22"/>
                <w:szCs w:val="22"/>
              </w:rPr>
            </w:pPr>
          </w:p>
        </w:tc>
        <w:tc>
          <w:tcPr>
            <w:tcW w:w="3480" w:type="dxa"/>
            <w:shd w:val="clear" w:color="auto" w:fill="FFFFFF"/>
            <w:vAlign w:val="center"/>
          </w:tcPr>
          <w:p w14:paraId="6D57702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Reptiles</w:t>
            </w:r>
          </w:p>
        </w:tc>
        <w:tc>
          <w:tcPr>
            <w:tcW w:w="2153" w:type="dxa"/>
            <w:shd w:val="clear" w:color="auto" w:fill="FFFFFF"/>
            <w:vAlign w:val="center"/>
          </w:tcPr>
          <w:p w14:paraId="4E77433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14</w:t>
            </w:r>
          </w:p>
        </w:tc>
      </w:tr>
    </w:tbl>
    <w:p w14:paraId="682A854F" w14:textId="77777777" w:rsidR="00C42829" w:rsidRDefault="00C42829">
      <w:pPr>
        <w:rPr>
          <w:rFonts w:asciiTheme="minorHAnsi" w:hAnsiTheme="minorHAnsi"/>
          <w:sz w:val="22"/>
          <w:szCs w:val="22"/>
        </w:rPr>
        <w:sectPr w:rsidR="00C42829" w:rsidSect="001C2CC5">
          <w:pgSz w:w="12240" w:h="15840"/>
          <w:pgMar w:top="1440" w:right="1440" w:bottom="1440" w:left="1440" w:header="720" w:footer="720" w:gutter="0"/>
          <w:cols w:space="720"/>
        </w:sectPr>
      </w:pPr>
    </w:p>
    <w:p w14:paraId="37B0A0FD" w14:textId="2FFCAC1C" w:rsidR="00C67856" w:rsidRPr="00135969" w:rsidRDefault="00A16F8C">
      <w:pPr>
        <w:rPr>
          <w:rFonts w:asciiTheme="minorHAnsi" w:hAnsiTheme="minorHAnsi"/>
          <w:sz w:val="22"/>
          <w:szCs w:val="22"/>
        </w:rPr>
      </w:pPr>
      <w:r w:rsidRPr="00135969">
        <w:rPr>
          <w:rFonts w:asciiTheme="minorHAnsi" w:hAnsiTheme="minorHAnsi"/>
          <w:b/>
          <w:sz w:val="22"/>
          <w:szCs w:val="22"/>
        </w:rPr>
        <w:t xml:space="preserve">Table </w:t>
      </w:r>
      <w:r w:rsidR="001C2CC5">
        <w:rPr>
          <w:rFonts w:asciiTheme="minorHAnsi" w:hAnsiTheme="minorHAnsi"/>
          <w:b/>
          <w:sz w:val="22"/>
          <w:szCs w:val="22"/>
        </w:rPr>
        <w:t>A 1-16.</w:t>
      </w:r>
      <w:r w:rsidRPr="00135969">
        <w:rPr>
          <w:rFonts w:asciiTheme="minorHAnsi" w:hAnsiTheme="minorHAnsi"/>
          <w:b/>
          <w:sz w:val="22"/>
          <w:szCs w:val="22"/>
        </w:rPr>
        <w:t xml:space="preserve">6. Diets of listed birds: terrestrial plants. </w:t>
      </w:r>
    </w:p>
    <w:tbl>
      <w:tblPr>
        <w:tblStyle w:val="a4"/>
        <w:tblW w:w="1297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3800"/>
        <w:gridCol w:w="960"/>
        <w:gridCol w:w="960"/>
        <w:gridCol w:w="960"/>
        <w:gridCol w:w="960"/>
        <w:gridCol w:w="960"/>
        <w:gridCol w:w="960"/>
      </w:tblGrid>
      <w:tr w:rsidR="00C67856" w:rsidRPr="00135969" w14:paraId="58824BE0" w14:textId="77777777" w:rsidTr="00C42829">
        <w:trPr>
          <w:cantSplit/>
          <w:trHeight w:val="20"/>
          <w:tblHeader/>
          <w:jc w:val="right"/>
        </w:trPr>
        <w:tc>
          <w:tcPr>
            <w:tcW w:w="3415" w:type="dxa"/>
            <w:shd w:val="clear" w:color="auto" w:fill="FFFFFF"/>
            <w:vAlign w:val="center"/>
          </w:tcPr>
          <w:p w14:paraId="0E1CCDA6" w14:textId="77777777" w:rsidR="00C67856" w:rsidRPr="00135969" w:rsidRDefault="00A16F8C">
            <w:pPr>
              <w:contextualSpacing w:val="0"/>
              <w:rPr>
                <w:rFonts w:asciiTheme="minorHAnsi" w:hAnsiTheme="minorHAnsi"/>
                <w:sz w:val="22"/>
                <w:szCs w:val="22"/>
              </w:rPr>
            </w:pPr>
            <w:r w:rsidRPr="00135969">
              <w:rPr>
                <w:rFonts w:asciiTheme="minorHAnsi" w:hAnsiTheme="minorHAnsi"/>
                <w:b/>
                <w:i/>
                <w:sz w:val="22"/>
                <w:szCs w:val="22"/>
              </w:rPr>
              <w:t>Scientific Name</w:t>
            </w:r>
          </w:p>
        </w:tc>
        <w:tc>
          <w:tcPr>
            <w:tcW w:w="3800" w:type="dxa"/>
            <w:shd w:val="clear" w:color="auto" w:fill="FFFFFF"/>
            <w:vAlign w:val="center"/>
          </w:tcPr>
          <w:p w14:paraId="020A1494" w14:textId="77777777" w:rsidR="00C67856" w:rsidRPr="00135969" w:rsidRDefault="00A16F8C">
            <w:pPr>
              <w:contextualSpacing w:val="0"/>
              <w:rPr>
                <w:rFonts w:asciiTheme="minorHAnsi" w:hAnsiTheme="minorHAnsi"/>
                <w:sz w:val="22"/>
                <w:szCs w:val="22"/>
              </w:rPr>
            </w:pPr>
            <w:r w:rsidRPr="00135969">
              <w:rPr>
                <w:rFonts w:asciiTheme="minorHAnsi" w:hAnsiTheme="minorHAnsi"/>
                <w:b/>
                <w:sz w:val="22"/>
                <w:szCs w:val="22"/>
              </w:rPr>
              <w:t>Common Name</w:t>
            </w:r>
          </w:p>
        </w:tc>
        <w:tc>
          <w:tcPr>
            <w:tcW w:w="960" w:type="dxa"/>
            <w:shd w:val="clear" w:color="auto" w:fill="FFFFFF"/>
            <w:vAlign w:val="center"/>
          </w:tcPr>
          <w:p w14:paraId="57C418E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b/>
                <w:sz w:val="22"/>
                <w:szCs w:val="22"/>
              </w:rPr>
              <w:t>Grass</w:t>
            </w:r>
          </w:p>
        </w:tc>
        <w:tc>
          <w:tcPr>
            <w:tcW w:w="960" w:type="dxa"/>
            <w:shd w:val="clear" w:color="auto" w:fill="FFFFFF"/>
            <w:vAlign w:val="center"/>
          </w:tcPr>
          <w:p w14:paraId="18FB428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b/>
                <w:sz w:val="22"/>
                <w:szCs w:val="22"/>
              </w:rPr>
              <w:t>Leaves</w:t>
            </w:r>
          </w:p>
        </w:tc>
        <w:tc>
          <w:tcPr>
            <w:tcW w:w="960" w:type="dxa"/>
            <w:shd w:val="clear" w:color="auto" w:fill="FFFFFF"/>
            <w:vAlign w:val="center"/>
          </w:tcPr>
          <w:p w14:paraId="7A34679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b/>
                <w:sz w:val="22"/>
                <w:szCs w:val="22"/>
              </w:rPr>
              <w:t>Fruit</w:t>
            </w:r>
          </w:p>
        </w:tc>
        <w:tc>
          <w:tcPr>
            <w:tcW w:w="960" w:type="dxa"/>
            <w:shd w:val="clear" w:color="auto" w:fill="FFFFFF"/>
            <w:vAlign w:val="center"/>
          </w:tcPr>
          <w:p w14:paraId="47772CA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b/>
                <w:sz w:val="22"/>
                <w:szCs w:val="22"/>
              </w:rPr>
              <w:t>Seeds</w:t>
            </w:r>
          </w:p>
        </w:tc>
        <w:tc>
          <w:tcPr>
            <w:tcW w:w="960" w:type="dxa"/>
            <w:shd w:val="clear" w:color="auto" w:fill="FFFFFF"/>
            <w:vAlign w:val="center"/>
          </w:tcPr>
          <w:p w14:paraId="41F8D50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b/>
                <w:sz w:val="22"/>
                <w:szCs w:val="22"/>
              </w:rPr>
              <w:t>Flowers</w:t>
            </w:r>
          </w:p>
        </w:tc>
        <w:tc>
          <w:tcPr>
            <w:tcW w:w="960" w:type="dxa"/>
            <w:shd w:val="clear" w:color="auto" w:fill="FFFFFF"/>
            <w:vAlign w:val="center"/>
          </w:tcPr>
          <w:p w14:paraId="0210C5D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b/>
                <w:sz w:val="22"/>
                <w:szCs w:val="22"/>
              </w:rPr>
              <w:t>Nectar</w:t>
            </w:r>
          </w:p>
        </w:tc>
      </w:tr>
      <w:tr w:rsidR="00C67856" w:rsidRPr="00135969" w14:paraId="4EABD3CE" w14:textId="77777777" w:rsidTr="00C42829">
        <w:trPr>
          <w:cantSplit/>
          <w:trHeight w:val="20"/>
          <w:jc w:val="right"/>
        </w:trPr>
        <w:tc>
          <w:tcPr>
            <w:tcW w:w="3415" w:type="dxa"/>
            <w:shd w:val="clear" w:color="auto" w:fill="FFFFFF"/>
            <w:vAlign w:val="center"/>
          </w:tcPr>
          <w:p w14:paraId="19A5C5DE"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Accipiter striatus venator</w:t>
            </w:r>
          </w:p>
        </w:tc>
        <w:tc>
          <w:tcPr>
            <w:tcW w:w="3800" w:type="dxa"/>
            <w:shd w:val="clear" w:color="auto" w:fill="FFFFFF"/>
            <w:vAlign w:val="center"/>
          </w:tcPr>
          <w:p w14:paraId="07A498F0"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Puerto Rican sharp-shinned hawk</w:t>
            </w:r>
          </w:p>
        </w:tc>
        <w:tc>
          <w:tcPr>
            <w:tcW w:w="960" w:type="dxa"/>
            <w:shd w:val="clear" w:color="auto" w:fill="FFFFFF"/>
            <w:vAlign w:val="center"/>
          </w:tcPr>
          <w:p w14:paraId="508BE70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222A1DE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4CB040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3B65A4A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56B8CE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A08CCF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0451515D" w14:textId="77777777" w:rsidTr="00C42829">
        <w:trPr>
          <w:cantSplit/>
          <w:trHeight w:val="20"/>
          <w:jc w:val="right"/>
        </w:trPr>
        <w:tc>
          <w:tcPr>
            <w:tcW w:w="3415" w:type="dxa"/>
            <w:shd w:val="clear" w:color="auto" w:fill="FFFFFF"/>
            <w:vAlign w:val="center"/>
          </w:tcPr>
          <w:p w14:paraId="30E968E4"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Acrocephalus familiaris kingi</w:t>
            </w:r>
          </w:p>
        </w:tc>
        <w:tc>
          <w:tcPr>
            <w:tcW w:w="3800" w:type="dxa"/>
            <w:shd w:val="clear" w:color="auto" w:fill="FFFFFF"/>
            <w:vAlign w:val="center"/>
          </w:tcPr>
          <w:p w14:paraId="0569D19E"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Nihoa millerbird (old world warbler)</w:t>
            </w:r>
          </w:p>
        </w:tc>
        <w:tc>
          <w:tcPr>
            <w:tcW w:w="960" w:type="dxa"/>
            <w:shd w:val="clear" w:color="auto" w:fill="FFFFFF"/>
            <w:vAlign w:val="center"/>
          </w:tcPr>
          <w:p w14:paraId="479B454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2ABCCAE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27C1805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564B9A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433432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DA37F2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539E4327" w14:textId="77777777" w:rsidTr="00C42829">
        <w:trPr>
          <w:cantSplit/>
          <w:trHeight w:val="20"/>
          <w:jc w:val="right"/>
        </w:trPr>
        <w:tc>
          <w:tcPr>
            <w:tcW w:w="3415" w:type="dxa"/>
            <w:shd w:val="clear" w:color="auto" w:fill="FFFFFF"/>
            <w:vAlign w:val="center"/>
          </w:tcPr>
          <w:p w14:paraId="3EAB02C6"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Acrocephalus luscinia</w:t>
            </w:r>
          </w:p>
        </w:tc>
        <w:tc>
          <w:tcPr>
            <w:tcW w:w="3800" w:type="dxa"/>
            <w:shd w:val="clear" w:color="auto" w:fill="FFFFFF"/>
            <w:vAlign w:val="center"/>
          </w:tcPr>
          <w:p w14:paraId="4196434A"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Nightingale reed warbler (old world warbler)</w:t>
            </w:r>
          </w:p>
        </w:tc>
        <w:tc>
          <w:tcPr>
            <w:tcW w:w="960" w:type="dxa"/>
            <w:shd w:val="clear" w:color="auto" w:fill="FFFFFF"/>
            <w:vAlign w:val="center"/>
          </w:tcPr>
          <w:p w14:paraId="3CA0542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DC9806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6501BF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2A4E2BF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13F8D2D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BBE03A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6A553304" w14:textId="77777777" w:rsidTr="00C42829">
        <w:trPr>
          <w:cantSplit/>
          <w:trHeight w:val="20"/>
          <w:jc w:val="right"/>
        </w:trPr>
        <w:tc>
          <w:tcPr>
            <w:tcW w:w="3415" w:type="dxa"/>
            <w:shd w:val="clear" w:color="auto" w:fill="FFFFFF"/>
            <w:vAlign w:val="center"/>
          </w:tcPr>
          <w:p w14:paraId="79831F2F"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Aerodramus vanikorensis bartschi</w:t>
            </w:r>
          </w:p>
        </w:tc>
        <w:tc>
          <w:tcPr>
            <w:tcW w:w="3800" w:type="dxa"/>
            <w:shd w:val="clear" w:color="auto" w:fill="FFFFFF"/>
            <w:vAlign w:val="center"/>
          </w:tcPr>
          <w:p w14:paraId="36503D1E"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Mariana gray swiftlet</w:t>
            </w:r>
          </w:p>
        </w:tc>
        <w:tc>
          <w:tcPr>
            <w:tcW w:w="960" w:type="dxa"/>
            <w:shd w:val="clear" w:color="auto" w:fill="FFFFFF"/>
            <w:vAlign w:val="center"/>
          </w:tcPr>
          <w:p w14:paraId="3F45893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9AE746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4B4505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47AC09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243A65E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F63FFB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47676CA3" w14:textId="77777777" w:rsidTr="00C42829">
        <w:trPr>
          <w:cantSplit/>
          <w:trHeight w:val="20"/>
          <w:jc w:val="right"/>
        </w:trPr>
        <w:tc>
          <w:tcPr>
            <w:tcW w:w="3415" w:type="dxa"/>
            <w:shd w:val="clear" w:color="auto" w:fill="FFFFFF"/>
            <w:vAlign w:val="center"/>
          </w:tcPr>
          <w:p w14:paraId="61931B42"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Agelaius xanthomus</w:t>
            </w:r>
          </w:p>
        </w:tc>
        <w:tc>
          <w:tcPr>
            <w:tcW w:w="3800" w:type="dxa"/>
            <w:shd w:val="clear" w:color="auto" w:fill="FFFFFF"/>
            <w:vAlign w:val="center"/>
          </w:tcPr>
          <w:p w14:paraId="6389A80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Yellow-shouldered blackbird</w:t>
            </w:r>
          </w:p>
        </w:tc>
        <w:tc>
          <w:tcPr>
            <w:tcW w:w="960" w:type="dxa"/>
            <w:shd w:val="clear" w:color="auto" w:fill="FFFFFF"/>
            <w:vAlign w:val="center"/>
          </w:tcPr>
          <w:p w14:paraId="32FF70A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C91904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758FD4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3BF9BF4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772BAD8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1AD10B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r>
      <w:tr w:rsidR="00C67856" w:rsidRPr="00135969" w14:paraId="01197848" w14:textId="77777777" w:rsidTr="00C42829">
        <w:trPr>
          <w:cantSplit/>
          <w:trHeight w:val="20"/>
          <w:jc w:val="right"/>
        </w:trPr>
        <w:tc>
          <w:tcPr>
            <w:tcW w:w="3415" w:type="dxa"/>
            <w:shd w:val="clear" w:color="auto" w:fill="FFFFFF"/>
            <w:vAlign w:val="center"/>
          </w:tcPr>
          <w:p w14:paraId="65BF847A"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Amazona viridigenalis</w:t>
            </w:r>
          </w:p>
        </w:tc>
        <w:tc>
          <w:tcPr>
            <w:tcW w:w="3800" w:type="dxa"/>
            <w:shd w:val="clear" w:color="auto" w:fill="FFFFFF"/>
            <w:vAlign w:val="center"/>
          </w:tcPr>
          <w:p w14:paraId="7F4A1F4C"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Red-crowned parrot</w:t>
            </w:r>
          </w:p>
        </w:tc>
        <w:tc>
          <w:tcPr>
            <w:tcW w:w="960" w:type="dxa"/>
            <w:shd w:val="clear" w:color="auto" w:fill="FFFFFF"/>
            <w:vAlign w:val="center"/>
          </w:tcPr>
          <w:p w14:paraId="599FA4C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C81AEB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7618EB2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3501883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16D277A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2343F4F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4E3715A5" w14:textId="77777777" w:rsidTr="00C42829">
        <w:trPr>
          <w:cantSplit/>
          <w:trHeight w:val="20"/>
          <w:jc w:val="right"/>
        </w:trPr>
        <w:tc>
          <w:tcPr>
            <w:tcW w:w="3415" w:type="dxa"/>
            <w:shd w:val="clear" w:color="auto" w:fill="FFFFFF"/>
            <w:vAlign w:val="center"/>
          </w:tcPr>
          <w:p w14:paraId="49281FBF"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Amazona vittata</w:t>
            </w:r>
          </w:p>
        </w:tc>
        <w:tc>
          <w:tcPr>
            <w:tcW w:w="3800" w:type="dxa"/>
            <w:shd w:val="clear" w:color="auto" w:fill="FFFFFF"/>
            <w:vAlign w:val="center"/>
          </w:tcPr>
          <w:p w14:paraId="2356C81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Puerto Rican parrot</w:t>
            </w:r>
          </w:p>
        </w:tc>
        <w:tc>
          <w:tcPr>
            <w:tcW w:w="960" w:type="dxa"/>
            <w:shd w:val="clear" w:color="auto" w:fill="FFFFFF"/>
            <w:vAlign w:val="center"/>
          </w:tcPr>
          <w:p w14:paraId="534605C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0584F5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16E9020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04002B6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158CD16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6491F0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63376417" w14:textId="77777777" w:rsidTr="00C42829">
        <w:trPr>
          <w:cantSplit/>
          <w:trHeight w:val="20"/>
          <w:jc w:val="right"/>
        </w:trPr>
        <w:tc>
          <w:tcPr>
            <w:tcW w:w="3415" w:type="dxa"/>
            <w:shd w:val="clear" w:color="auto" w:fill="FFFFFF"/>
            <w:vAlign w:val="center"/>
          </w:tcPr>
          <w:p w14:paraId="32464232"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Ammodramus maritimus mirabilis</w:t>
            </w:r>
          </w:p>
        </w:tc>
        <w:tc>
          <w:tcPr>
            <w:tcW w:w="3800" w:type="dxa"/>
            <w:shd w:val="clear" w:color="auto" w:fill="FFFFFF"/>
            <w:vAlign w:val="center"/>
          </w:tcPr>
          <w:p w14:paraId="4C66372E"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Cape Sable seaside sparrow</w:t>
            </w:r>
          </w:p>
        </w:tc>
        <w:tc>
          <w:tcPr>
            <w:tcW w:w="960" w:type="dxa"/>
            <w:shd w:val="clear" w:color="auto" w:fill="FFFFFF"/>
            <w:vAlign w:val="center"/>
          </w:tcPr>
          <w:p w14:paraId="085FB05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9FC97C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A58750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3E8E7A6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7AFB0B6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BF2230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2B8C71B0" w14:textId="77777777" w:rsidTr="00C42829">
        <w:trPr>
          <w:cantSplit/>
          <w:trHeight w:val="20"/>
          <w:jc w:val="right"/>
        </w:trPr>
        <w:tc>
          <w:tcPr>
            <w:tcW w:w="3415" w:type="dxa"/>
            <w:shd w:val="clear" w:color="auto" w:fill="FFFFFF"/>
            <w:vAlign w:val="center"/>
          </w:tcPr>
          <w:p w14:paraId="5F07B34D"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Ammodramus savannarum floridanus</w:t>
            </w:r>
          </w:p>
        </w:tc>
        <w:tc>
          <w:tcPr>
            <w:tcW w:w="3800" w:type="dxa"/>
            <w:shd w:val="clear" w:color="auto" w:fill="FFFFFF"/>
            <w:vAlign w:val="center"/>
          </w:tcPr>
          <w:p w14:paraId="45766EDC"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Florida grasshopper sparrow</w:t>
            </w:r>
          </w:p>
        </w:tc>
        <w:tc>
          <w:tcPr>
            <w:tcW w:w="960" w:type="dxa"/>
            <w:shd w:val="clear" w:color="auto" w:fill="FFFFFF"/>
            <w:vAlign w:val="center"/>
          </w:tcPr>
          <w:p w14:paraId="6B87B84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0B4504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3078BCB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22EB804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3FA61E6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2E94F1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1E32EDE3" w14:textId="77777777" w:rsidTr="00C42829">
        <w:trPr>
          <w:cantSplit/>
          <w:trHeight w:val="20"/>
          <w:jc w:val="right"/>
        </w:trPr>
        <w:tc>
          <w:tcPr>
            <w:tcW w:w="3415" w:type="dxa"/>
            <w:shd w:val="clear" w:color="auto" w:fill="FFFFFF"/>
            <w:vAlign w:val="center"/>
          </w:tcPr>
          <w:p w14:paraId="45F22D3A"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Amphispiza belli clementeae</w:t>
            </w:r>
          </w:p>
        </w:tc>
        <w:tc>
          <w:tcPr>
            <w:tcW w:w="3800" w:type="dxa"/>
            <w:shd w:val="clear" w:color="auto" w:fill="FFFFFF"/>
            <w:vAlign w:val="center"/>
          </w:tcPr>
          <w:p w14:paraId="76BDDE10"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San Clemente sage sparrow</w:t>
            </w:r>
          </w:p>
        </w:tc>
        <w:tc>
          <w:tcPr>
            <w:tcW w:w="960" w:type="dxa"/>
            <w:shd w:val="clear" w:color="auto" w:fill="FFFFFF"/>
            <w:vAlign w:val="center"/>
          </w:tcPr>
          <w:p w14:paraId="6CFCFD6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4092405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45BB476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3CAF600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2F0316E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24925E2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4616D8F4" w14:textId="77777777" w:rsidTr="00C42829">
        <w:trPr>
          <w:cantSplit/>
          <w:trHeight w:val="20"/>
          <w:jc w:val="right"/>
        </w:trPr>
        <w:tc>
          <w:tcPr>
            <w:tcW w:w="3415" w:type="dxa"/>
            <w:shd w:val="clear" w:color="auto" w:fill="FFFFFF"/>
            <w:vAlign w:val="center"/>
          </w:tcPr>
          <w:p w14:paraId="22DCF0A3"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Anas laysanensis</w:t>
            </w:r>
          </w:p>
        </w:tc>
        <w:tc>
          <w:tcPr>
            <w:tcW w:w="3800" w:type="dxa"/>
            <w:shd w:val="clear" w:color="auto" w:fill="FFFFFF"/>
            <w:vAlign w:val="center"/>
          </w:tcPr>
          <w:p w14:paraId="11086885"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Laysan duck</w:t>
            </w:r>
          </w:p>
        </w:tc>
        <w:tc>
          <w:tcPr>
            <w:tcW w:w="960" w:type="dxa"/>
            <w:shd w:val="clear" w:color="auto" w:fill="FFFFFF"/>
            <w:vAlign w:val="center"/>
          </w:tcPr>
          <w:p w14:paraId="0A9E7ED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7D751E1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110FB78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2300EDB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75AB80D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F7B3E6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12CCC5DE" w14:textId="77777777" w:rsidTr="00C42829">
        <w:trPr>
          <w:cantSplit/>
          <w:trHeight w:val="20"/>
          <w:jc w:val="right"/>
        </w:trPr>
        <w:tc>
          <w:tcPr>
            <w:tcW w:w="3415" w:type="dxa"/>
            <w:shd w:val="clear" w:color="auto" w:fill="FFFFFF"/>
            <w:vAlign w:val="center"/>
          </w:tcPr>
          <w:p w14:paraId="758DDE0E"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Anas wyvilliana</w:t>
            </w:r>
          </w:p>
        </w:tc>
        <w:tc>
          <w:tcPr>
            <w:tcW w:w="3800" w:type="dxa"/>
            <w:shd w:val="clear" w:color="auto" w:fill="FFFFFF"/>
            <w:vAlign w:val="center"/>
          </w:tcPr>
          <w:p w14:paraId="5E8CC1FC"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Hawaiian duck (=koloa)</w:t>
            </w:r>
          </w:p>
        </w:tc>
        <w:tc>
          <w:tcPr>
            <w:tcW w:w="960" w:type="dxa"/>
            <w:shd w:val="clear" w:color="auto" w:fill="FFFFFF"/>
            <w:vAlign w:val="center"/>
          </w:tcPr>
          <w:p w14:paraId="58FAC6F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27B023E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2B5E793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25DD99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4571A48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33C11EF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0CD0F14E" w14:textId="77777777" w:rsidTr="00C42829">
        <w:trPr>
          <w:cantSplit/>
          <w:trHeight w:val="20"/>
          <w:jc w:val="right"/>
        </w:trPr>
        <w:tc>
          <w:tcPr>
            <w:tcW w:w="3415" w:type="dxa"/>
            <w:shd w:val="clear" w:color="auto" w:fill="FFFFFF"/>
            <w:vAlign w:val="center"/>
          </w:tcPr>
          <w:p w14:paraId="6334D8EC"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Aphelocoma coerulescens</w:t>
            </w:r>
          </w:p>
        </w:tc>
        <w:tc>
          <w:tcPr>
            <w:tcW w:w="3800" w:type="dxa"/>
            <w:shd w:val="clear" w:color="auto" w:fill="FFFFFF"/>
            <w:vAlign w:val="center"/>
          </w:tcPr>
          <w:p w14:paraId="7D72C12E"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Florida scrub-jay</w:t>
            </w:r>
          </w:p>
        </w:tc>
        <w:tc>
          <w:tcPr>
            <w:tcW w:w="960" w:type="dxa"/>
            <w:shd w:val="clear" w:color="auto" w:fill="FFFFFF"/>
            <w:vAlign w:val="center"/>
          </w:tcPr>
          <w:p w14:paraId="3669EDA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18D022A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3CF00F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3765E85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5B8E2F4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8B9D94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1BFC4CA8" w14:textId="77777777" w:rsidTr="00C42829">
        <w:trPr>
          <w:cantSplit/>
          <w:trHeight w:val="20"/>
          <w:jc w:val="right"/>
        </w:trPr>
        <w:tc>
          <w:tcPr>
            <w:tcW w:w="3415" w:type="dxa"/>
            <w:shd w:val="clear" w:color="auto" w:fill="FFFFFF"/>
            <w:vAlign w:val="center"/>
          </w:tcPr>
          <w:p w14:paraId="46C5EA85"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Brachyramphus marmoratus</w:t>
            </w:r>
          </w:p>
        </w:tc>
        <w:tc>
          <w:tcPr>
            <w:tcW w:w="3800" w:type="dxa"/>
            <w:shd w:val="clear" w:color="auto" w:fill="FFFFFF"/>
            <w:vAlign w:val="center"/>
          </w:tcPr>
          <w:p w14:paraId="31C2B819"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Marbled Murrelet</w:t>
            </w:r>
          </w:p>
        </w:tc>
        <w:tc>
          <w:tcPr>
            <w:tcW w:w="960" w:type="dxa"/>
            <w:shd w:val="clear" w:color="auto" w:fill="FFFFFF"/>
            <w:vAlign w:val="center"/>
          </w:tcPr>
          <w:p w14:paraId="161D716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2931EA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10AED8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B46B16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211969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7CAD93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20663B6B" w14:textId="77777777" w:rsidTr="00C42829">
        <w:trPr>
          <w:cantSplit/>
          <w:trHeight w:val="20"/>
          <w:jc w:val="right"/>
        </w:trPr>
        <w:tc>
          <w:tcPr>
            <w:tcW w:w="3415" w:type="dxa"/>
            <w:shd w:val="clear" w:color="auto" w:fill="FFFFFF"/>
            <w:vAlign w:val="center"/>
          </w:tcPr>
          <w:p w14:paraId="3915808E"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Branta (=Nesochen) sandvicensis</w:t>
            </w:r>
          </w:p>
        </w:tc>
        <w:tc>
          <w:tcPr>
            <w:tcW w:w="3800" w:type="dxa"/>
            <w:shd w:val="clear" w:color="auto" w:fill="FFFFFF"/>
            <w:vAlign w:val="center"/>
          </w:tcPr>
          <w:p w14:paraId="08F191EB"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Hawaiian Goose</w:t>
            </w:r>
          </w:p>
        </w:tc>
        <w:tc>
          <w:tcPr>
            <w:tcW w:w="960" w:type="dxa"/>
            <w:shd w:val="clear" w:color="auto" w:fill="FFFFFF"/>
            <w:vAlign w:val="center"/>
          </w:tcPr>
          <w:p w14:paraId="36779F0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261D251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4724B0C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659DCE4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7200594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126DFBE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36AB77FD" w14:textId="77777777" w:rsidTr="00C42829">
        <w:trPr>
          <w:cantSplit/>
          <w:trHeight w:val="20"/>
          <w:jc w:val="right"/>
        </w:trPr>
        <w:tc>
          <w:tcPr>
            <w:tcW w:w="3415" w:type="dxa"/>
            <w:shd w:val="clear" w:color="auto" w:fill="FFFFFF"/>
            <w:vAlign w:val="center"/>
          </w:tcPr>
          <w:p w14:paraId="0D023192"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Buteo platypterus brunnescens</w:t>
            </w:r>
          </w:p>
        </w:tc>
        <w:tc>
          <w:tcPr>
            <w:tcW w:w="3800" w:type="dxa"/>
            <w:shd w:val="clear" w:color="auto" w:fill="FFFFFF"/>
            <w:vAlign w:val="center"/>
          </w:tcPr>
          <w:p w14:paraId="28345C46"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Puerto Rican broad-winged hawk</w:t>
            </w:r>
          </w:p>
        </w:tc>
        <w:tc>
          <w:tcPr>
            <w:tcW w:w="960" w:type="dxa"/>
            <w:shd w:val="clear" w:color="auto" w:fill="FFFFFF"/>
            <w:vAlign w:val="center"/>
          </w:tcPr>
          <w:p w14:paraId="7BC49FA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12E9D2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3450551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8DC038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B7F4AA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D5F938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720D3975" w14:textId="77777777" w:rsidTr="00C42829">
        <w:trPr>
          <w:cantSplit/>
          <w:trHeight w:val="20"/>
          <w:jc w:val="right"/>
        </w:trPr>
        <w:tc>
          <w:tcPr>
            <w:tcW w:w="3415" w:type="dxa"/>
            <w:shd w:val="clear" w:color="auto" w:fill="FFFFFF"/>
            <w:vAlign w:val="center"/>
          </w:tcPr>
          <w:p w14:paraId="6B26E57F"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Buteo solitarius</w:t>
            </w:r>
          </w:p>
        </w:tc>
        <w:tc>
          <w:tcPr>
            <w:tcW w:w="3800" w:type="dxa"/>
            <w:shd w:val="clear" w:color="auto" w:fill="FFFFFF"/>
            <w:vAlign w:val="center"/>
          </w:tcPr>
          <w:p w14:paraId="4E3F290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Hawaiian hawk (='lo)</w:t>
            </w:r>
          </w:p>
        </w:tc>
        <w:tc>
          <w:tcPr>
            <w:tcW w:w="960" w:type="dxa"/>
            <w:shd w:val="clear" w:color="auto" w:fill="FFFFFF"/>
            <w:vAlign w:val="center"/>
          </w:tcPr>
          <w:p w14:paraId="6814EC8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5C380E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38346FF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EB9097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2BADCC5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583F2F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0A20E8FE" w14:textId="77777777" w:rsidTr="00C42829">
        <w:trPr>
          <w:cantSplit/>
          <w:trHeight w:val="20"/>
          <w:jc w:val="right"/>
        </w:trPr>
        <w:tc>
          <w:tcPr>
            <w:tcW w:w="3415" w:type="dxa"/>
            <w:shd w:val="clear" w:color="auto" w:fill="FFFFFF"/>
            <w:vAlign w:val="center"/>
          </w:tcPr>
          <w:p w14:paraId="00623924"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Calidris canutus rufa</w:t>
            </w:r>
          </w:p>
        </w:tc>
        <w:tc>
          <w:tcPr>
            <w:tcW w:w="3800" w:type="dxa"/>
            <w:shd w:val="clear" w:color="auto" w:fill="FFFFFF"/>
            <w:vAlign w:val="center"/>
          </w:tcPr>
          <w:p w14:paraId="5336C277"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Red knot</w:t>
            </w:r>
          </w:p>
        </w:tc>
        <w:tc>
          <w:tcPr>
            <w:tcW w:w="960" w:type="dxa"/>
            <w:shd w:val="clear" w:color="auto" w:fill="FFFFFF"/>
            <w:vAlign w:val="center"/>
          </w:tcPr>
          <w:p w14:paraId="76CF256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3DA9DF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4E9B89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55C09E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6F46C2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19E53B4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15060855" w14:textId="77777777" w:rsidTr="00C42829">
        <w:trPr>
          <w:cantSplit/>
          <w:trHeight w:val="20"/>
          <w:jc w:val="right"/>
        </w:trPr>
        <w:tc>
          <w:tcPr>
            <w:tcW w:w="3415" w:type="dxa"/>
            <w:shd w:val="clear" w:color="auto" w:fill="FFFFFF"/>
            <w:vAlign w:val="center"/>
          </w:tcPr>
          <w:p w14:paraId="2B9720F5"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Campephilus principalis</w:t>
            </w:r>
          </w:p>
        </w:tc>
        <w:tc>
          <w:tcPr>
            <w:tcW w:w="3800" w:type="dxa"/>
            <w:shd w:val="clear" w:color="auto" w:fill="FFFFFF"/>
            <w:vAlign w:val="center"/>
          </w:tcPr>
          <w:p w14:paraId="5FD811D2"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Ivory-billed woodpecker</w:t>
            </w:r>
          </w:p>
        </w:tc>
        <w:tc>
          <w:tcPr>
            <w:tcW w:w="960" w:type="dxa"/>
            <w:shd w:val="clear" w:color="auto" w:fill="FFFFFF"/>
            <w:vAlign w:val="center"/>
          </w:tcPr>
          <w:p w14:paraId="7F3095A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5EB1FB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282D3BF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6A61AC2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4016039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2794DD9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7CBE3610" w14:textId="77777777" w:rsidTr="00C42829">
        <w:trPr>
          <w:cantSplit/>
          <w:trHeight w:val="20"/>
          <w:jc w:val="right"/>
        </w:trPr>
        <w:tc>
          <w:tcPr>
            <w:tcW w:w="3415" w:type="dxa"/>
            <w:shd w:val="clear" w:color="auto" w:fill="FFFFFF"/>
            <w:vAlign w:val="center"/>
          </w:tcPr>
          <w:p w14:paraId="237A5EE0"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Caprimulgus noctitherus</w:t>
            </w:r>
          </w:p>
        </w:tc>
        <w:tc>
          <w:tcPr>
            <w:tcW w:w="3800" w:type="dxa"/>
            <w:shd w:val="clear" w:color="auto" w:fill="FFFFFF"/>
            <w:vAlign w:val="center"/>
          </w:tcPr>
          <w:p w14:paraId="2896817B"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Puerto Rican nightjar</w:t>
            </w:r>
          </w:p>
        </w:tc>
        <w:tc>
          <w:tcPr>
            <w:tcW w:w="960" w:type="dxa"/>
            <w:shd w:val="clear" w:color="auto" w:fill="FFFFFF"/>
            <w:vAlign w:val="center"/>
          </w:tcPr>
          <w:p w14:paraId="30F217D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2884F0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24C3F1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21D521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9E3E69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711462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4F56EAD3" w14:textId="77777777" w:rsidTr="00C42829">
        <w:trPr>
          <w:cantSplit/>
          <w:trHeight w:val="20"/>
          <w:jc w:val="right"/>
        </w:trPr>
        <w:tc>
          <w:tcPr>
            <w:tcW w:w="3415" w:type="dxa"/>
            <w:shd w:val="clear" w:color="auto" w:fill="FFFFFF"/>
            <w:vAlign w:val="center"/>
          </w:tcPr>
          <w:p w14:paraId="282CFE79"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Centrocercus minimus</w:t>
            </w:r>
          </w:p>
        </w:tc>
        <w:tc>
          <w:tcPr>
            <w:tcW w:w="3800" w:type="dxa"/>
            <w:shd w:val="clear" w:color="auto" w:fill="FFFFFF"/>
            <w:vAlign w:val="center"/>
          </w:tcPr>
          <w:p w14:paraId="612B28C5"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Gunnison sage-grouse</w:t>
            </w:r>
          </w:p>
        </w:tc>
        <w:tc>
          <w:tcPr>
            <w:tcW w:w="960" w:type="dxa"/>
            <w:shd w:val="clear" w:color="auto" w:fill="FFFFFF"/>
            <w:vAlign w:val="center"/>
          </w:tcPr>
          <w:p w14:paraId="4FC7EBF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3B4AA9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050040D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5C51CF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25F6641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86B819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7719E18C" w14:textId="77777777" w:rsidTr="00C42829">
        <w:trPr>
          <w:cantSplit/>
          <w:trHeight w:val="20"/>
          <w:jc w:val="right"/>
        </w:trPr>
        <w:tc>
          <w:tcPr>
            <w:tcW w:w="3415" w:type="dxa"/>
            <w:shd w:val="clear" w:color="auto" w:fill="FFFFFF"/>
            <w:vAlign w:val="center"/>
          </w:tcPr>
          <w:p w14:paraId="6C97774B"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Charadrius alexandrinus nivosus</w:t>
            </w:r>
          </w:p>
        </w:tc>
        <w:tc>
          <w:tcPr>
            <w:tcW w:w="3800" w:type="dxa"/>
            <w:shd w:val="clear" w:color="auto" w:fill="FFFFFF"/>
            <w:vAlign w:val="center"/>
          </w:tcPr>
          <w:p w14:paraId="09C85E9A"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Western snowy plover</w:t>
            </w:r>
          </w:p>
        </w:tc>
        <w:tc>
          <w:tcPr>
            <w:tcW w:w="960" w:type="dxa"/>
            <w:shd w:val="clear" w:color="auto" w:fill="FFFFFF"/>
            <w:vAlign w:val="center"/>
          </w:tcPr>
          <w:p w14:paraId="66E1F23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51611A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3AAF2BA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D2B4BA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31036F7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BD8CC1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1C3A911D" w14:textId="77777777" w:rsidTr="00C42829">
        <w:trPr>
          <w:cantSplit/>
          <w:trHeight w:val="20"/>
          <w:jc w:val="right"/>
        </w:trPr>
        <w:tc>
          <w:tcPr>
            <w:tcW w:w="3415" w:type="dxa"/>
            <w:shd w:val="clear" w:color="auto" w:fill="FFFFFF"/>
            <w:vAlign w:val="center"/>
          </w:tcPr>
          <w:p w14:paraId="36EEA063"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Charadrius melodus</w:t>
            </w:r>
          </w:p>
        </w:tc>
        <w:tc>
          <w:tcPr>
            <w:tcW w:w="3800" w:type="dxa"/>
            <w:shd w:val="clear" w:color="auto" w:fill="FFFFFF"/>
            <w:vAlign w:val="center"/>
          </w:tcPr>
          <w:p w14:paraId="7B8BB86C"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Piping plover (Great Lakes breeding population)</w:t>
            </w:r>
          </w:p>
        </w:tc>
        <w:tc>
          <w:tcPr>
            <w:tcW w:w="960" w:type="dxa"/>
            <w:shd w:val="clear" w:color="auto" w:fill="FFFFFF"/>
            <w:vAlign w:val="center"/>
          </w:tcPr>
          <w:p w14:paraId="3A2F0BD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39E6BDE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40F3B1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375B308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061B45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F4F31E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33DBCB71" w14:textId="77777777" w:rsidTr="00C42829">
        <w:trPr>
          <w:cantSplit/>
          <w:trHeight w:val="20"/>
          <w:jc w:val="right"/>
        </w:trPr>
        <w:tc>
          <w:tcPr>
            <w:tcW w:w="3415" w:type="dxa"/>
            <w:shd w:val="clear" w:color="auto" w:fill="FFFFFF"/>
            <w:vAlign w:val="center"/>
          </w:tcPr>
          <w:p w14:paraId="0DDDB485"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Charadrius melodus</w:t>
            </w:r>
          </w:p>
        </w:tc>
        <w:tc>
          <w:tcPr>
            <w:tcW w:w="3800" w:type="dxa"/>
            <w:shd w:val="clear" w:color="auto" w:fill="FFFFFF"/>
            <w:vAlign w:val="center"/>
          </w:tcPr>
          <w:p w14:paraId="0D630186"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Piping plover (all birds not listed as endangered)</w:t>
            </w:r>
          </w:p>
        </w:tc>
        <w:tc>
          <w:tcPr>
            <w:tcW w:w="960" w:type="dxa"/>
            <w:shd w:val="clear" w:color="auto" w:fill="FFFFFF"/>
            <w:vAlign w:val="center"/>
          </w:tcPr>
          <w:p w14:paraId="2A3E35C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2FA2647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3F6150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1290C26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67E804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E0BC04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3E395854" w14:textId="77777777" w:rsidTr="00C42829">
        <w:trPr>
          <w:cantSplit/>
          <w:trHeight w:val="20"/>
          <w:jc w:val="right"/>
        </w:trPr>
        <w:tc>
          <w:tcPr>
            <w:tcW w:w="3415" w:type="dxa"/>
            <w:shd w:val="clear" w:color="auto" w:fill="FFFFFF"/>
            <w:vAlign w:val="center"/>
          </w:tcPr>
          <w:p w14:paraId="1218869F"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Chasiempis sandwichensis ibidis</w:t>
            </w:r>
          </w:p>
        </w:tc>
        <w:tc>
          <w:tcPr>
            <w:tcW w:w="3800" w:type="dxa"/>
            <w:shd w:val="clear" w:color="auto" w:fill="FFFFFF"/>
            <w:vAlign w:val="center"/>
          </w:tcPr>
          <w:p w14:paraId="51F129B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Oahu elepaio</w:t>
            </w:r>
          </w:p>
        </w:tc>
        <w:tc>
          <w:tcPr>
            <w:tcW w:w="960" w:type="dxa"/>
            <w:shd w:val="clear" w:color="auto" w:fill="FFFFFF"/>
            <w:vAlign w:val="center"/>
          </w:tcPr>
          <w:p w14:paraId="2BD98AC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3ACAF9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22D9AE9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140AC1A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BB4CAE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1D8336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010BB440" w14:textId="77777777" w:rsidTr="00C42829">
        <w:trPr>
          <w:cantSplit/>
          <w:trHeight w:val="20"/>
          <w:jc w:val="right"/>
        </w:trPr>
        <w:tc>
          <w:tcPr>
            <w:tcW w:w="3415" w:type="dxa"/>
            <w:shd w:val="clear" w:color="auto" w:fill="FFFFFF"/>
            <w:vAlign w:val="center"/>
          </w:tcPr>
          <w:p w14:paraId="38FE5ACB"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Coccyzus americanus</w:t>
            </w:r>
          </w:p>
        </w:tc>
        <w:tc>
          <w:tcPr>
            <w:tcW w:w="3800" w:type="dxa"/>
            <w:shd w:val="clear" w:color="auto" w:fill="FFFFFF"/>
            <w:vAlign w:val="center"/>
          </w:tcPr>
          <w:p w14:paraId="10EDF42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Yellow-billed Cuckoo (western DPS)</w:t>
            </w:r>
          </w:p>
        </w:tc>
        <w:tc>
          <w:tcPr>
            <w:tcW w:w="960" w:type="dxa"/>
            <w:shd w:val="clear" w:color="auto" w:fill="FFFFFF"/>
            <w:vAlign w:val="center"/>
          </w:tcPr>
          <w:p w14:paraId="13BBCD1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26B8A8A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152BD83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4E12172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27104D2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376D8EC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4D78BF70" w14:textId="77777777" w:rsidTr="00C42829">
        <w:trPr>
          <w:cantSplit/>
          <w:trHeight w:val="20"/>
          <w:jc w:val="right"/>
        </w:trPr>
        <w:tc>
          <w:tcPr>
            <w:tcW w:w="3415" w:type="dxa"/>
            <w:shd w:val="clear" w:color="auto" w:fill="FFFFFF"/>
            <w:vAlign w:val="center"/>
          </w:tcPr>
          <w:p w14:paraId="390EBF10"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Colinus virginianus ridgwayi</w:t>
            </w:r>
          </w:p>
        </w:tc>
        <w:tc>
          <w:tcPr>
            <w:tcW w:w="3800" w:type="dxa"/>
            <w:shd w:val="clear" w:color="auto" w:fill="FFFFFF"/>
            <w:vAlign w:val="center"/>
          </w:tcPr>
          <w:p w14:paraId="05C48B0E"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Masked bobwhite quail</w:t>
            </w:r>
          </w:p>
        </w:tc>
        <w:tc>
          <w:tcPr>
            <w:tcW w:w="960" w:type="dxa"/>
            <w:shd w:val="clear" w:color="auto" w:fill="FFFFFF"/>
            <w:vAlign w:val="center"/>
          </w:tcPr>
          <w:p w14:paraId="6017468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77FA0DA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4EEA7A4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146137F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70AD514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413FA5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0C16691F" w14:textId="77777777" w:rsidTr="00C42829">
        <w:trPr>
          <w:cantSplit/>
          <w:trHeight w:val="20"/>
          <w:jc w:val="right"/>
        </w:trPr>
        <w:tc>
          <w:tcPr>
            <w:tcW w:w="3415" w:type="dxa"/>
            <w:shd w:val="clear" w:color="auto" w:fill="FFFFFF"/>
            <w:vAlign w:val="center"/>
          </w:tcPr>
          <w:p w14:paraId="2C551CFB"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Columba inornata wetmorei</w:t>
            </w:r>
          </w:p>
        </w:tc>
        <w:tc>
          <w:tcPr>
            <w:tcW w:w="3800" w:type="dxa"/>
            <w:shd w:val="clear" w:color="auto" w:fill="FFFFFF"/>
            <w:vAlign w:val="center"/>
          </w:tcPr>
          <w:p w14:paraId="5845953C"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Puerto Rican plain pigeon</w:t>
            </w:r>
          </w:p>
        </w:tc>
        <w:tc>
          <w:tcPr>
            <w:tcW w:w="960" w:type="dxa"/>
            <w:shd w:val="clear" w:color="auto" w:fill="FFFFFF"/>
            <w:vAlign w:val="center"/>
          </w:tcPr>
          <w:p w14:paraId="007B06A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0ABADEB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3DFE756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5EB103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05D96EF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182A59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2603FDA5" w14:textId="77777777" w:rsidTr="00C42829">
        <w:trPr>
          <w:cantSplit/>
          <w:trHeight w:val="20"/>
          <w:jc w:val="right"/>
        </w:trPr>
        <w:tc>
          <w:tcPr>
            <w:tcW w:w="3415" w:type="dxa"/>
            <w:shd w:val="clear" w:color="auto" w:fill="FFFFFF"/>
            <w:vAlign w:val="center"/>
          </w:tcPr>
          <w:p w14:paraId="52CB7BA4"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Corvus kubaryi</w:t>
            </w:r>
          </w:p>
        </w:tc>
        <w:tc>
          <w:tcPr>
            <w:tcW w:w="3800" w:type="dxa"/>
            <w:shd w:val="clear" w:color="auto" w:fill="FFFFFF"/>
            <w:vAlign w:val="center"/>
          </w:tcPr>
          <w:p w14:paraId="63531C7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Mariana crow (=aga)</w:t>
            </w:r>
          </w:p>
        </w:tc>
        <w:tc>
          <w:tcPr>
            <w:tcW w:w="960" w:type="dxa"/>
            <w:shd w:val="clear" w:color="auto" w:fill="FFFFFF"/>
            <w:vAlign w:val="center"/>
          </w:tcPr>
          <w:p w14:paraId="0677767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3007A0E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2FB454D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3427D2A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76C88DD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6F5FD5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512D947C" w14:textId="77777777" w:rsidTr="00C42829">
        <w:trPr>
          <w:cantSplit/>
          <w:trHeight w:val="20"/>
          <w:jc w:val="right"/>
        </w:trPr>
        <w:tc>
          <w:tcPr>
            <w:tcW w:w="3415" w:type="dxa"/>
            <w:shd w:val="clear" w:color="auto" w:fill="FFFFFF"/>
            <w:vAlign w:val="center"/>
          </w:tcPr>
          <w:p w14:paraId="02266808"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Dendroica angelae</w:t>
            </w:r>
          </w:p>
        </w:tc>
        <w:tc>
          <w:tcPr>
            <w:tcW w:w="3800" w:type="dxa"/>
            <w:shd w:val="clear" w:color="auto" w:fill="FFFFFF"/>
            <w:vAlign w:val="center"/>
          </w:tcPr>
          <w:p w14:paraId="16719A27"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Elfin-woods warbler</w:t>
            </w:r>
          </w:p>
        </w:tc>
        <w:tc>
          <w:tcPr>
            <w:tcW w:w="960" w:type="dxa"/>
            <w:shd w:val="clear" w:color="auto" w:fill="FFFFFF"/>
            <w:vAlign w:val="center"/>
          </w:tcPr>
          <w:p w14:paraId="1F339A3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19AF3A5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25E151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1E5AF18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21EFFB3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E864C6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186D84B0" w14:textId="77777777" w:rsidTr="00C42829">
        <w:trPr>
          <w:cantSplit/>
          <w:trHeight w:val="20"/>
          <w:jc w:val="right"/>
        </w:trPr>
        <w:tc>
          <w:tcPr>
            <w:tcW w:w="3415" w:type="dxa"/>
            <w:shd w:val="clear" w:color="auto" w:fill="FFFFFF"/>
            <w:vAlign w:val="center"/>
          </w:tcPr>
          <w:p w14:paraId="5CA6320F"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Dendroica chrysoparia</w:t>
            </w:r>
          </w:p>
        </w:tc>
        <w:tc>
          <w:tcPr>
            <w:tcW w:w="3800" w:type="dxa"/>
            <w:shd w:val="clear" w:color="auto" w:fill="FFFFFF"/>
            <w:vAlign w:val="center"/>
          </w:tcPr>
          <w:p w14:paraId="6EDB618F"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Golden-cheeked warbler (=wood)</w:t>
            </w:r>
          </w:p>
        </w:tc>
        <w:tc>
          <w:tcPr>
            <w:tcW w:w="960" w:type="dxa"/>
            <w:shd w:val="clear" w:color="auto" w:fill="FFFFFF"/>
            <w:vAlign w:val="center"/>
          </w:tcPr>
          <w:p w14:paraId="713A8B4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DFF1FF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F79ADC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2A0C98E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05318F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EF1419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1A2B5135" w14:textId="77777777" w:rsidTr="00C42829">
        <w:trPr>
          <w:cantSplit/>
          <w:trHeight w:val="20"/>
          <w:jc w:val="right"/>
        </w:trPr>
        <w:tc>
          <w:tcPr>
            <w:tcW w:w="3415" w:type="dxa"/>
            <w:shd w:val="clear" w:color="auto" w:fill="FFFFFF"/>
            <w:vAlign w:val="center"/>
          </w:tcPr>
          <w:p w14:paraId="3C881713"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Empidonax traillii extimus</w:t>
            </w:r>
          </w:p>
        </w:tc>
        <w:tc>
          <w:tcPr>
            <w:tcW w:w="3800" w:type="dxa"/>
            <w:shd w:val="clear" w:color="auto" w:fill="FFFFFF"/>
            <w:vAlign w:val="center"/>
          </w:tcPr>
          <w:p w14:paraId="4BEA0426"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Southwestern willow flycatcher</w:t>
            </w:r>
          </w:p>
        </w:tc>
        <w:tc>
          <w:tcPr>
            <w:tcW w:w="960" w:type="dxa"/>
            <w:shd w:val="clear" w:color="auto" w:fill="FFFFFF"/>
            <w:vAlign w:val="center"/>
          </w:tcPr>
          <w:p w14:paraId="6BAE143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104BAB0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1EDD66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C48297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76B2BC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57AFC3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0F943606" w14:textId="77777777" w:rsidTr="00C42829">
        <w:trPr>
          <w:cantSplit/>
          <w:trHeight w:val="20"/>
          <w:jc w:val="right"/>
        </w:trPr>
        <w:tc>
          <w:tcPr>
            <w:tcW w:w="3415" w:type="dxa"/>
            <w:shd w:val="clear" w:color="auto" w:fill="FFFFFF"/>
            <w:vAlign w:val="center"/>
          </w:tcPr>
          <w:p w14:paraId="0AD715B4"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Eremophila alpestris strigata</w:t>
            </w:r>
          </w:p>
        </w:tc>
        <w:tc>
          <w:tcPr>
            <w:tcW w:w="3800" w:type="dxa"/>
            <w:shd w:val="clear" w:color="auto" w:fill="FFFFFF"/>
            <w:vAlign w:val="center"/>
          </w:tcPr>
          <w:p w14:paraId="78685DBF"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Streaked Horned lark</w:t>
            </w:r>
          </w:p>
        </w:tc>
        <w:tc>
          <w:tcPr>
            <w:tcW w:w="960" w:type="dxa"/>
            <w:shd w:val="clear" w:color="auto" w:fill="FFFFFF"/>
            <w:vAlign w:val="center"/>
          </w:tcPr>
          <w:p w14:paraId="56E173E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2228472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E3E5BA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394F60F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35471C2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410B24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1393A3F3" w14:textId="77777777" w:rsidTr="00C42829">
        <w:trPr>
          <w:cantSplit/>
          <w:trHeight w:val="20"/>
          <w:jc w:val="right"/>
        </w:trPr>
        <w:tc>
          <w:tcPr>
            <w:tcW w:w="3415" w:type="dxa"/>
            <w:shd w:val="clear" w:color="auto" w:fill="FFFFFF"/>
            <w:vAlign w:val="center"/>
          </w:tcPr>
          <w:p w14:paraId="43E92AB1"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Falco femoralis septentrionalis</w:t>
            </w:r>
          </w:p>
        </w:tc>
        <w:tc>
          <w:tcPr>
            <w:tcW w:w="3800" w:type="dxa"/>
            <w:shd w:val="clear" w:color="auto" w:fill="FFFFFF"/>
            <w:vAlign w:val="center"/>
          </w:tcPr>
          <w:p w14:paraId="6317B01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Northern aplomado falcon (AZ, NM)</w:t>
            </w:r>
          </w:p>
        </w:tc>
        <w:tc>
          <w:tcPr>
            <w:tcW w:w="960" w:type="dxa"/>
            <w:shd w:val="clear" w:color="auto" w:fill="FFFFFF"/>
            <w:vAlign w:val="center"/>
          </w:tcPr>
          <w:p w14:paraId="1ECAB8B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21C5EC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56DCC0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1038A4B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8141D0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6A99A5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19378B93" w14:textId="77777777" w:rsidTr="00C42829">
        <w:trPr>
          <w:cantSplit/>
          <w:trHeight w:val="20"/>
          <w:jc w:val="right"/>
        </w:trPr>
        <w:tc>
          <w:tcPr>
            <w:tcW w:w="3415" w:type="dxa"/>
            <w:shd w:val="clear" w:color="auto" w:fill="FFFFFF"/>
            <w:vAlign w:val="center"/>
          </w:tcPr>
          <w:p w14:paraId="220563AA"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Falco femoralis septentrionalis</w:t>
            </w:r>
          </w:p>
        </w:tc>
        <w:tc>
          <w:tcPr>
            <w:tcW w:w="3800" w:type="dxa"/>
            <w:shd w:val="clear" w:color="auto" w:fill="FFFFFF"/>
            <w:vAlign w:val="center"/>
          </w:tcPr>
          <w:p w14:paraId="43CD480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Northern aplomado falcon</w:t>
            </w:r>
          </w:p>
        </w:tc>
        <w:tc>
          <w:tcPr>
            <w:tcW w:w="960" w:type="dxa"/>
            <w:shd w:val="clear" w:color="auto" w:fill="FFFFFF"/>
            <w:vAlign w:val="center"/>
          </w:tcPr>
          <w:p w14:paraId="3551E5A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21E403B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36F91B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2A352A1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49B7DD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C371BE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2E160412" w14:textId="77777777" w:rsidTr="00C42829">
        <w:trPr>
          <w:cantSplit/>
          <w:trHeight w:val="20"/>
          <w:jc w:val="right"/>
        </w:trPr>
        <w:tc>
          <w:tcPr>
            <w:tcW w:w="3415" w:type="dxa"/>
            <w:shd w:val="clear" w:color="auto" w:fill="FFFFFF"/>
            <w:vAlign w:val="center"/>
          </w:tcPr>
          <w:p w14:paraId="02F241AD"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Fulica americana alai</w:t>
            </w:r>
          </w:p>
        </w:tc>
        <w:tc>
          <w:tcPr>
            <w:tcW w:w="3800" w:type="dxa"/>
            <w:shd w:val="clear" w:color="auto" w:fill="FFFFFF"/>
            <w:vAlign w:val="center"/>
          </w:tcPr>
          <w:p w14:paraId="22CE30F6"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Hawaiian coot</w:t>
            </w:r>
          </w:p>
        </w:tc>
        <w:tc>
          <w:tcPr>
            <w:tcW w:w="960" w:type="dxa"/>
            <w:shd w:val="clear" w:color="auto" w:fill="FFFFFF"/>
            <w:vAlign w:val="center"/>
          </w:tcPr>
          <w:p w14:paraId="5B39202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3993D11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6C90D0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1A06F10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1758BD9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26EC20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1479F4B7" w14:textId="77777777" w:rsidTr="00C42829">
        <w:trPr>
          <w:cantSplit/>
          <w:trHeight w:val="20"/>
          <w:jc w:val="right"/>
        </w:trPr>
        <w:tc>
          <w:tcPr>
            <w:tcW w:w="3415" w:type="dxa"/>
            <w:shd w:val="clear" w:color="auto" w:fill="FFFFFF"/>
            <w:vAlign w:val="center"/>
          </w:tcPr>
          <w:p w14:paraId="1DA7009B"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Gallicolumba stairi</w:t>
            </w:r>
          </w:p>
        </w:tc>
        <w:tc>
          <w:tcPr>
            <w:tcW w:w="3800" w:type="dxa"/>
            <w:shd w:val="clear" w:color="auto" w:fill="FFFFFF"/>
            <w:vAlign w:val="center"/>
          </w:tcPr>
          <w:p w14:paraId="2ACEFA86"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Friendly Ground-Dove (American Samoa DPS)</w:t>
            </w:r>
          </w:p>
        </w:tc>
        <w:tc>
          <w:tcPr>
            <w:tcW w:w="960" w:type="dxa"/>
            <w:shd w:val="clear" w:color="auto" w:fill="FFFFFF"/>
            <w:vAlign w:val="center"/>
          </w:tcPr>
          <w:p w14:paraId="616DB3B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 Yes</w:t>
            </w:r>
          </w:p>
        </w:tc>
        <w:tc>
          <w:tcPr>
            <w:tcW w:w="960" w:type="dxa"/>
            <w:shd w:val="clear" w:color="auto" w:fill="FFFFFF"/>
            <w:vAlign w:val="center"/>
          </w:tcPr>
          <w:p w14:paraId="4893F61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 </w:t>
            </w:r>
          </w:p>
        </w:tc>
        <w:tc>
          <w:tcPr>
            <w:tcW w:w="960" w:type="dxa"/>
            <w:shd w:val="clear" w:color="auto" w:fill="FFFFFF"/>
            <w:vAlign w:val="center"/>
          </w:tcPr>
          <w:p w14:paraId="6F552AF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 Yes</w:t>
            </w:r>
          </w:p>
        </w:tc>
        <w:tc>
          <w:tcPr>
            <w:tcW w:w="960" w:type="dxa"/>
            <w:shd w:val="clear" w:color="auto" w:fill="FFFFFF"/>
            <w:vAlign w:val="center"/>
          </w:tcPr>
          <w:p w14:paraId="315F538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 </w:t>
            </w:r>
          </w:p>
        </w:tc>
        <w:tc>
          <w:tcPr>
            <w:tcW w:w="960" w:type="dxa"/>
            <w:shd w:val="clear" w:color="auto" w:fill="FFFFFF"/>
            <w:vAlign w:val="center"/>
          </w:tcPr>
          <w:p w14:paraId="3114224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C730B0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 </w:t>
            </w:r>
          </w:p>
        </w:tc>
      </w:tr>
      <w:tr w:rsidR="00C67856" w:rsidRPr="00135969" w14:paraId="0F0E5C9B" w14:textId="77777777" w:rsidTr="00C42829">
        <w:trPr>
          <w:cantSplit/>
          <w:trHeight w:val="20"/>
          <w:jc w:val="right"/>
        </w:trPr>
        <w:tc>
          <w:tcPr>
            <w:tcW w:w="3415" w:type="dxa"/>
            <w:shd w:val="clear" w:color="auto" w:fill="FFFFFF"/>
            <w:vAlign w:val="center"/>
          </w:tcPr>
          <w:p w14:paraId="25ADD1BF"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Gallinula chloropus guami</w:t>
            </w:r>
          </w:p>
        </w:tc>
        <w:tc>
          <w:tcPr>
            <w:tcW w:w="3800" w:type="dxa"/>
            <w:shd w:val="clear" w:color="auto" w:fill="FFFFFF"/>
            <w:vAlign w:val="center"/>
          </w:tcPr>
          <w:p w14:paraId="185447E2"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Mariana common moorhen</w:t>
            </w:r>
          </w:p>
        </w:tc>
        <w:tc>
          <w:tcPr>
            <w:tcW w:w="960" w:type="dxa"/>
            <w:shd w:val="clear" w:color="auto" w:fill="FFFFFF"/>
            <w:vAlign w:val="center"/>
          </w:tcPr>
          <w:p w14:paraId="7456651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31721CB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01C3A89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A28619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A35579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3B6E3C5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5E918E03" w14:textId="77777777" w:rsidTr="00C42829">
        <w:trPr>
          <w:cantSplit/>
          <w:trHeight w:val="20"/>
          <w:jc w:val="right"/>
        </w:trPr>
        <w:tc>
          <w:tcPr>
            <w:tcW w:w="3415" w:type="dxa"/>
            <w:shd w:val="clear" w:color="auto" w:fill="FFFFFF"/>
            <w:vAlign w:val="center"/>
          </w:tcPr>
          <w:p w14:paraId="35036F37"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Gallinula chloropus sandvicensis</w:t>
            </w:r>
          </w:p>
        </w:tc>
        <w:tc>
          <w:tcPr>
            <w:tcW w:w="3800" w:type="dxa"/>
            <w:shd w:val="clear" w:color="auto" w:fill="FFFFFF"/>
            <w:vAlign w:val="center"/>
          </w:tcPr>
          <w:p w14:paraId="5FCE60B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Hawaiian common moorhen</w:t>
            </w:r>
          </w:p>
        </w:tc>
        <w:tc>
          <w:tcPr>
            <w:tcW w:w="960" w:type="dxa"/>
            <w:shd w:val="clear" w:color="auto" w:fill="FFFFFF"/>
            <w:vAlign w:val="center"/>
          </w:tcPr>
          <w:p w14:paraId="0B60BD6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194F9E8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1E81165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59426F5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64B5C90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2CEEC1E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5EB81BFC" w14:textId="77777777" w:rsidTr="00C42829">
        <w:trPr>
          <w:cantSplit/>
          <w:trHeight w:val="20"/>
          <w:jc w:val="right"/>
        </w:trPr>
        <w:tc>
          <w:tcPr>
            <w:tcW w:w="3415" w:type="dxa"/>
            <w:shd w:val="clear" w:color="auto" w:fill="FFFFFF"/>
            <w:vAlign w:val="center"/>
          </w:tcPr>
          <w:p w14:paraId="1101F3CA"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Grus americana</w:t>
            </w:r>
          </w:p>
        </w:tc>
        <w:tc>
          <w:tcPr>
            <w:tcW w:w="3800" w:type="dxa"/>
            <w:shd w:val="clear" w:color="auto" w:fill="FFFFFF"/>
            <w:vAlign w:val="center"/>
          </w:tcPr>
          <w:p w14:paraId="12F2590A"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Whooping crane (AL, AR, GA, IL, IN, IA, KY, LA, MI, MN, MS, MO, NC, OH, SC, TN, VA, WI, WV)</w:t>
            </w:r>
          </w:p>
        </w:tc>
        <w:tc>
          <w:tcPr>
            <w:tcW w:w="960" w:type="dxa"/>
            <w:shd w:val="clear" w:color="auto" w:fill="FFFFFF"/>
            <w:vAlign w:val="center"/>
          </w:tcPr>
          <w:p w14:paraId="764E812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3CBD17D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3D499F1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4C69812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068CDE2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53288D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6A27879B" w14:textId="77777777" w:rsidTr="00C42829">
        <w:trPr>
          <w:cantSplit/>
          <w:trHeight w:val="20"/>
          <w:jc w:val="right"/>
        </w:trPr>
        <w:tc>
          <w:tcPr>
            <w:tcW w:w="3415" w:type="dxa"/>
            <w:shd w:val="clear" w:color="auto" w:fill="FFFFFF"/>
            <w:vAlign w:val="center"/>
          </w:tcPr>
          <w:p w14:paraId="58166CC2"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Grus americana</w:t>
            </w:r>
          </w:p>
        </w:tc>
        <w:tc>
          <w:tcPr>
            <w:tcW w:w="3800" w:type="dxa"/>
            <w:shd w:val="clear" w:color="auto" w:fill="FFFFFF"/>
            <w:vAlign w:val="center"/>
          </w:tcPr>
          <w:p w14:paraId="6F5742F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Whooping crane (Southwestern LA)</w:t>
            </w:r>
          </w:p>
        </w:tc>
        <w:tc>
          <w:tcPr>
            <w:tcW w:w="960" w:type="dxa"/>
            <w:shd w:val="clear" w:color="auto" w:fill="FFFFFF"/>
            <w:vAlign w:val="center"/>
          </w:tcPr>
          <w:p w14:paraId="01B1CF1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1D6142B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3748951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768D39F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22F5E76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EBAAA6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5B685358" w14:textId="77777777" w:rsidTr="00C42829">
        <w:trPr>
          <w:cantSplit/>
          <w:trHeight w:val="20"/>
          <w:jc w:val="right"/>
        </w:trPr>
        <w:tc>
          <w:tcPr>
            <w:tcW w:w="3415" w:type="dxa"/>
            <w:shd w:val="clear" w:color="auto" w:fill="FFFFFF"/>
            <w:vAlign w:val="center"/>
          </w:tcPr>
          <w:p w14:paraId="098A37E1"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Grus americana</w:t>
            </w:r>
          </w:p>
        </w:tc>
        <w:tc>
          <w:tcPr>
            <w:tcW w:w="3800" w:type="dxa"/>
            <w:shd w:val="clear" w:color="auto" w:fill="FFFFFF"/>
            <w:vAlign w:val="center"/>
          </w:tcPr>
          <w:p w14:paraId="168E5BC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Whooping crane (CO, ID, FL, NM, UT, and the western half of Wyoming)</w:t>
            </w:r>
          </w:p>
        </w:tc>
        <w:tc>
          <w:tcPr>
            <w:tcW w:w="960" w:type="dxa"/>
            <w:shd w:val="clear" w:color="auto" w:fill="FFFFFF"/>
            <w:vAlign w:val="center"/>
          </w:tcPr>
          <w:p w14:paraId="6E648FA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22E6EA4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FB5A6A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46C6B20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4FA979B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33AEFE8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0BD67D7E" w14:textId="77777777" w:rsidTr="00C42829">
        <w:trPr>
          <w:cantSplit/>
          <w:trHeight w:val="20"/>
          <w:jc w:val="right"/>
        </w:trPr>
        <w:tc>
          <w:tcPr>
            <w:tcW w:w="3415" w:type="dxa"/>
            <w:shd w:val="clear" w:color="auto" w:fill="FFFFFF"/>
            <w:vAlign w:val="center"/>
          </w:tcPr>
          <w:p w14:paraId="4C5234EE"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Grus americana</w:t>
            </w:r>
          </w:p>
        </w:tc>
        <w:tc>
          <w:tcPr>
            <w:tcW w:w="3800" w:type="dxa"/>
            <w:shd w:val="clear" w:color="auto" w:fill="FFFFFF"/>
            <w:vAlign w:val="center"/>
          </w:tcPr>
          <w:p w14:paraId="08C55FC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Whooping crane</w:t>
            </w:r>
          </w:p>
        </w:tc>
        <w:tc>
          <w:tcPr>
            <w:tcW w:w="960" w:type="dxa"/>
            <w:shd w:val="clear" w:color="auto" w:fill="FFFFFF"/>
            <w:vAlign w:val="center"/>
          </w:tcPr>
          <w:p w14:paraId="16F7726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2DEC22C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6FFB5F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2AF5887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288244F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289C362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2250BA6E" w14:textId="77777777" w:rsidTr="00C42829">
        <w:trPr>
          <w:cantSplit/>
          <w:trHeight w:val="20"/>
          <w:jc w:val="right"/>
        </w:trPr>
        <w:tc>
          <w:tcPr>
            <w:tcW w:w="3415" w:type="dxa"/>
            <w:shd w:val="clear" w:color="auto" w:fill="FFFFFF"/>
            <w:vAlign w:val="center"/>
          </w:tcPr>
          <w:p w14:paraId="3E98FFE6"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Grus canadensis pulla</w:t>
            </w:r>
          </w:p>
        </w:tc>
        <w:tc>
          <w:tcPr>
            <w:tcW w:w="3800" w:type="dxa"/>
            <w:shd w:val="clear" w:color="auto" w:fill="FFFFFF"/>
            <w:vAlign w:val="center"/>
          </w:tcPr>
          <w:p w14:paraId="0E9DEC1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Mississippi sandhill crane</w:t>
            </w:r>
          </w:p>
        </w:tc>
        <w:tc>
          <w:tcPr>
            <w:tcW w:w="960" w:type="dxa"/>
            <w:shd w:val="clear" w:color="auto" w:fill="FFFFFF"/>
            <w:vAlign w:val="center"/>
          </w:tcPr>
          <w:p w14:paraId="5B7686B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6D1B174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435A231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7400164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42633FC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4920ED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1E23D6DE" w14:textId="77777777" w:rsidTr="00C42829">
        <w:trPr>
          <w:cantSplit/>
          <w:trHeight w:val="20"/>
          <w:jc w:val="right"/>
        </w:trPr>
        <w:tc>
          <w:tcPr>
            <w:tcW w:w="3415" w:type="dxa"/>
            <w:shd w:val="clear" w:color="auto" w:fill="FFFFFF"/>
            <w:vAlign w:val="center"/>
          </w:tcPr>
          <w:p w14:paraId="0E0CE3E8"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Gymnogyps californianus</w:t>
            </w:r>
          </w:p>
        </w:tc>
        <w:tc>
          <w:tcPr>
            <w:tcW w:w="3800" w:type="dxa"/>
            <w:shd w:val="clear" w:color="auto" w:fill="FFFFFF"/>
            <w:vAlign w:val="center"/>
          </w:tcPr>
          <w:p w14:paraId="1F8FFBDF"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California condor (specific portions of AZ, NV and UT)</w:t>
            </w:r>
          </w:p>
        </w:tc>
        <w:tc>
          <w:tcPr>
            <w:tcW w:w="960" w:type="dxa"/>
            <w:shd w:val="clear" w:color="auto" w:fill="FFFFFF"/>
            <w:vAlign w:val="center"/>
          </w:tcPr>
          <w:p w14:paraId="71BE638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2FFCA01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99548E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3F1982A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0B6333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8D8543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547D4682" w14:textId="77777777" w:rsidTr="00C42829">
        <w:trPr>
          <w:cantSplit/>
          <w:trHeight w:val="20"/>
          <w:jc w:val="right"/>
        </w:trPr>
        <w:tc>
          <w:tcPr>
            <w:tcW w:w="3415" w:type="dxa"/>
            <w:shd w:val="clear" w:color="auto" w:fill="FFFFFF"/>
            <w:vAlign w:val="center"/>
          </w:tcPr>
          <w:p w14:paraId="5FF6B320"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Gymnogyps californianus</w:t>
            </w:r>
          </w:p>
        </w:tc>
        <w:tc>
          <w:tcPr>
            <w:tcW w:w="3800" w:type="dxa"/>
            <w:shd w:val="clear" w:color="auto" w:fill="FFFFFF"/>
            <w:vAlign w:val="center"/>
          </w:tcPr>
          <w:p w14:paraId="1642C079"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California condor</w:t>
            </w:r>
          </w:p>
        </w:tc>
        <w:tc>
          <w:tcPr>
            <w:tcW w:w="960" w:type="dxa"/>
            <w:shd w:val="clear" w:color="auto" w:fill="FFFFFF"/>
            <w:vAlign w:val="center"/>
          </w:tcPr>
          <w:p w14:paraId="19DEA06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CBB421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6E4381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C479C5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246CB3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0EDF92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6D79E6D7" w14:textId="77777777" w:rsidTr="00C42829">
        <w:trPr>
          <w:cantSplit/>
          <w:trHeight w:val="20"/>
          <w:jc w:val="right"/>
        </w:trPr>
        <w:tc>
          <w:tcPr>
            <w:tcW w:w="3415" w:type="dxa"/>
            <w:shd w:val="clear" w:color="auto" w:fill="FFFFFF"/>
            <w:vAlign w:val="center"/>
          </w:tcPr>
          <w:p w14:paraId="6506B92C"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Halcyon cinnamomina cinnamomina</w:t>
            </w:r>
          </w:p>
        </w:tc>
        <w:tc>
          <w:tcPr>
            <w:tcW w:w="3800" w:type="dxa"/>
            <w:shd w:val="clear" w:color="auto" w:fill="FFFFFF"/>
            <w:vAlign w:val="center"/>
          </w:tcPr>
          <w:p w14:paraId="4DFAC5EB"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Guam Micronesian Kingfisher</w:t>
            </w:r>
          </w:p>
        </w:tc>
        <w:tc>
          <w:tcPr>
            <w:tcW w:w="960" w:type="dxa"/>
            <w:shd w:val="clear" w:color="auto" w:fill="FFFFFF"/>
            <w:vAlign w:val="center"/>
          </w:tcPr>
          <w:p w14:paraId="2887A8A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75DF82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B0659D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DB2882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51EB07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35648CC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3516F100" w14:textId="77777777" w:rsidTr="00C42829">
        <w:trPr>
          <w:cantSplit/>
          <w:trHeight w:val="20"/>
          <w:jc w:val="right"/>
        </w:trPr>
        <w:tc>
          <w:tcPr>
            <w:tcW w:w="3415" w:type="dxa"/>
            <w:shd w:val="clear" w:color="auto" w:fill="FFFFFF"/>
            <w:vAlign w:val="center"/>
          </w:tcPr>
          <w:p w14:paraId="19C6DB5B" w14:textId="40E3948D" w:rsidR="00D86519" w:rsidRPr="00135969" w:rsidRDefault="00D86519" w:rsidP="00D86519">
            <w:pPr>
              <w:rPr>
                <w:rFonts w:asciiTheme="minorHAnsi" w:hAnsiTheme="minorHAnsi"/>
                <w:i/>
                <w:sz w:val="22"/>
                <w:szCs w:val="22"/>
              </w:rPr>
            </w:pPr>
            <w:r w:rsidRPr="00135969">
              <w:rPr>
                <w:rFonts w:asciiTheme="minorHAnsi" w:hAnsiTheme="minorHAnsi"/>
                <w:i/>
                <w:sz w:val="22"/>
                <w:szCs w:val="22"/>
              </w:rPr>
              <w:t xml:space="preserve">Hemignathus </w:t>
            </w:r>
            <w:r>
              <w:rPr>
                <w:rFonts w:asciiTheme="minorHAnsi" w:hAnsiTheme="minorHAnsi"/>
                <w:i/>
                <w:sz w:val="22"/>
                <w:szCs w:val="22"/>
              </w:rPr>
              <w:t>affinis</w:t>
            </w:r>
          </w:p>
        </w:tc>
        <w:tc>
          <w:tcPr>
            <w:tcW w:w="3800" w:type="dxa"/>
            <w:shd w:val="clear" w:color="auto" w:fill="FFFFFF"/>
            <w:vAlign w:val="center"/>
          </w:tcPr>
          <w:p w14:paraId="7CD9FA83" w14:textId="78C59E57" w:rsidR="00D86519" w:rsidRPr="00135969" w:rsidRDefault="00D86519" w:rsidP="00D86519">
            <w:pPr>
              <w:rPr>
                <w:rFonts w:asciiTheme="minorHAnsi" w:hAnsiTheme="minorHAnsi"/>
                <w:sz w:val="22"/>
                <w:szCs w:val="22"/>
              </w:rPr>
            </w:pPr>
            <w:r>
              <w:rPr>
                <w:rFonts w:asciiTheme="minorHAnsi" w:hAnsiTheme="minorHAnsi"/>
                <w:sz w:val="22"/>
                <w:szCs w:val="22"/>
              </w:rPr>
              <w:t xml:space="preserve">Maui </w:t>
            </w:r>
            <w:r w:rsidRPr="00135969">
              <w:rPr>
                <w:rFonts w:asciiTheme="minorHAnsi" w:hAnsiTheme="minorHAnsi"/>
                <w:sz w:val="22"/>
                <w:szCs w:val="22"/>
              </w:rPr>
              <w:t>Nukupu`u (honeycreeper)</w:t>
            </w:r>
          </w:p>
        </w:tc>
        <w:tc>
          <w:tcPr>
            <w:tcW w:w="960" w:type="dxa"/>
            <w:shd w:val="clear" w:color="auto" w:fill="FFFFFF"/>
            <w:vAlign w:val="center"/>
          </w:tcPr>
          <w:p w14:paraId="516C663B" w14:textId="44EFB4F8" w:rsidR="00D86519" w:rsidRPr="00135969" w:rsidRDefault="00D86519" w:rsidP="00D86519">
            <w:pPr>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69ABBFA" w14:textId="3AFE799E" w:rsidR="00D86519" w:rsidRPr="00135969" w:rsidRDefault="00D86519" w:rsidP="00D86519">
            <w:pPr>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392A37CB" w14:textId="4F8C6EF9" w:rsidR="00D86519" w:rsidRPr="00135969" w:rsidRDefault="00D86519" w:rsidP="00D86519">
            <w:pPr>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23AB35A6" w14:textId="598A38B9" w:rsidR="00D86519" w:rsidRPr="00135969" w:rsidRDefault="00D86519" w:rsidP="00D86519">
            <w:pPr>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A35DF0B" w14:textId="26AEEB1F" w:rsidR="00D86519" w:rsidRPr="00135969" w:rsidRDefault="00D86519" w:rsidP="00D86519">
            <w:pPr>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FBA9C9B" w14:textId="1F7EDCE7" w:rsidR="00D86519" w:rsidRPr="00135969" w:rsidRDefault="00D86519" w:rsidP="00D86519">
            <w:pPr>
              <w:jc w:val="center"/>
              <w:rPr>
                <w:rFonts w:asciiTheme="minorHAnsi" w:hAnsiTheme="minorHAnsi"/>
                <w:sz w:val="22"/>
                <w:szCs w:val="22"/>
              </w:rPr>
            </w:pPr>
            <w:r w:rsidRPr="00135969">
              <w:rPr>
                <w:rFonts w:asciiTheme="minorHAnsi" w:hAnsiTheme="minorHAnsi"/>
                <w:sz w:val="22"/>
                <w:szCs w:val="22"/>
              </w:rPr>
              <w:t>Yes</w:t>
            </w:r>
          </w:p>
        </w:tc>
      </w:tr>
      <w:tr w:rsidR="00D86519" w:rsidRPr="00135969" w14:paraId="67519F38" w14:textId="77777777" w:rsidTr="00C42829">
        <w:trPr>
          <w:cantSplit/>
          <w:trHeight w:val="20"/>
          <w:jc w:val="right"/>
        </w:trPr>
        <w:tc>
          <w:tcPr>
            <w:tcW w:w="3415" w:type="dxa"/>
            <w:shd w:val="clear" w:color="auto" w:fill="FFFFFF"/>
            <w:vAlign w:val="center"/>
          </w:tcPr>
          <w:p w14:paraId="7899AE8D" w14:textId="161FBFF0"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 xml:space="preserve">Hemignathus </w:t>
            </w:r>
            <w:r>
              <w:rPr>
                <w:rFonts w:asciiTheme="minorHAnsi" w:hAnsiTheme="minorHAnsi"/>
                <w:i/>
                <w:sz w:val="22"/>
                <w:szCs w:val="22"/>
              </w:rPr>
              <w:t>hanapepe</w:t>
            </w:r>
          </w:p>
        </w:tc>
        <w:tc>
          <w:tcPr>
            <w:tcW w:w="3800" w:type="dxa"/>
            <w:shd w:val="clear" w:color="auto" w:fill="FFFFFF"/>
            <w:vAlign w:val="center"/>
          </w:tcPr>
          <w:p w14:paraId="3ACA5F85" w14:textId="20E15FA1" w:rsidR="00D86519" w:rsidRPr="00135969" w:rsidRDefault="00D86519" w:rsidP="00D86519">
            <w:pPr>
              <w:contextualSpacing w:val="0"/>
              <w:rPr>
                <w:rFonts w:asciiTheme="minorHAnsi" w:hAnsiTheme="minorHAnsi"/>
                <w:sz w:val="22"/>
                <w:szCs w:val="22"/>
              </w:rPr>
            </w:pPr>
            <w:r>
              <w:rPr>
                <w:rFonts w:asciiTheme="minorHAnsi" w:hAnsiTheme="minorHAnsi"/>
                <w:sz w:val="22"/>
                <w:szCs w:val="22"/>
              </w:rPr>
              <w:t xml:space="preserve">Kauai </w:t>
            </w:r>
            <w:r w:rsidRPr="00135969">
              <w:rPr>
                <w:rFonts w:asciiTheme="minorHAnsi" w:hAnsiTheme="minorHAnsi"/>
                <w:sz w:val="22"/>
                <w:szCs w:val="22"/>
              </w:rPr>
              <w:t>Nukupu`u (honeycreeper)</w:t>
            </w:r>
          </w:p>
        </w:tc>
        <w:tc>
          <w:tcPr>
            <w:tcW w:w="960" w:type="dxa"/>
            <w:shd w:val="clear" w:color="auto" w:fill="FFFFFF"/>
            <w:vAlign w:val="center"/>
          </w:tcPr>
          <w:p w14:paraId="00BF3462"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249368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DBD5886"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33F9C13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F75CE6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357BBEC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r>
      <w:tr w:rsidR="00D86519" w:rsidRPr="00135969" w14:paraId="210FF300" w14:textId="77777777" w:rsidTr="00C42829">
        <w:trPr>
          <w:cantSplit/>
          <w:trHeight w:val="20"/>
          <w:jc w:val="right"/>
        </w:trPr>
        <w:tc>
          <w:tcPr>
            <w:tcW w:w="3415" w:type="dxa"/>
            <w:shd w:val="clear" w:color="auto" w:fill="FFFFFF"/>
            <w:vAlign w:val="center"/>
          </w:tcPr>
          <w:p w14:paraId="41560E85"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Hemignathus munroi</w:t>
            </w:r>
          </w:p>
        </w:tc>
        <w:tc>
          <w:tcPr>
            <w:tcW w:w="3800" w:type="dxa"/>
            <w:shd w:val="clear" w:color="auto" w:fill="FFFFFF"/>
            <w:vAlign w:val="center"/>
          </w:tcPr>
          <w:p w14:paraId="1D77E2BA"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Akiapola`au (honeycreeper)</w:t>
            </w:r>
          </w:p>
        </w:tc>
        <w:tc>
          <w:tcPr>
            <w:tcW w:w="960" w:type="dxa"/>
            <w:shd w:val="clear" w:color="auto" w:fill="FFFFFF"/>
            <w:vAlign w:val="center"/>
          </w:tcPr>
          <w:p w14:paraId="1B41CE5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694BD9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33AEEC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16E616DE"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1407F15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FC20394"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r>
      <w:tr w:rsidR="00D86519" w:rsidRPr="00135969" w14:paraId="227431D4" w14:textId="77777777" w:rsidTr="00C42829">
        <w:trPr>
          <w:cantSplit/>
          <w:trHeight w:val="20"/>
          <w:jc w:val="right"/>
        </w:trPr>
        <w:tc>
          <w:tcPr>
            <w:tcW w:w="3415" w:type="dxa"/>
            <w:shd w:val="clear" w:color="auto" w:fill="FFFFFF"/>
            <w:vAlign w:val="center"/>
          </w:tcPr>
          <w:p w14:paraId="7BE9FD3F"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Hemignathus procerus</w:t>
            </w:r>
          </w:p>
        </w:tc>
        <w:tc>
          <w:tcPr>
            <w:tcW w:w="3800" w:type="dxa"/>
            <w:shd w:val="clear" w:color="auto" w:fill="FFFFFF"/>
            <w:vAlign w:val="center"/>
          </w:tcPr>
          <w:p w14:paraId="5AA54735"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Kauai Akialoa (honeycreeper)</w:t>
            </w:r>
          </w:p>
        </w:tc>
        <w:tc>
          <w:tcPr>
            <w:tcW w:w="960" w:type="dxa"/>
            <w:shd w:val="clear" w:color="auto" w:fill="FFFFFF"/>
            <w:vAlign w:val="center"/>
          </w:tcPr>
          <w:p w14:paraId="11A996B2"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3206E75B"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DE66CD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1BEA6BB2"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B323B3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2117A07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r>
      <w:tr w:rsidR="00D86519" w:rsidRPr="00135969" w14:paraId="2DEF383D" w14:textId="77777777" w:rsidTr="00C42829">
        <w:trPr>
          <w:cantSplit/>
          <w:trHeight w:val="20"/>
          <w:jc w:val="right"/>
        </w:trPr>
        <w:tc>
          <w:tcPr>
            <w:tcW w:w="3415" w:type="dxa"/>
            <w:shd w:val="clear" w:color="auto" w:fill="FFFFFF"/>
            <w:vAlign w:val="center"/>
          </w:tcPr>
          <w:p w14:paraId="5EA84CC2"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Himantopus mexicanus knudseni</w:t>
            </w:r>
          </w:p>
        </w:tc>
        <w:tc>
          <w:tcPr>
            <w:tcW w:w="3800" w:type="dxa"/>
            <w:shd w:val="clear" w:color="auto" w:fill="FFFFFF"/>
            <w:vAlign w:val="center"/>
          </w:tcPr>
          <w:p w14:paraId="799597E6"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Hawaiian stilt</w:t>
            </w:r>
          </w:p>
        </w:tc>
        <w:tc>
          <w:tcPr>
            <w:tcW w:w="960" w:type="dxa"/>
            <w:shd w:val="clear" w:color="auto" w:fill="FFFFFF"/>
            <w:vAlign w:val="center"/>
          </w:tcPr>
          <w:p w14:paraId="7AF14232"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14856AE2"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D62172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171FE03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3CEA0AD4"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9AE473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581D38FB" w14:textId="77777777" w:rsidTr="00C42829">
        <w:trPr>
          <w:cantSplit/>
          <w:trHeight w:val="20"/>
          <w:jc w:val="right"/>
        </w:trPr>
        <w:tc>
          <w:tcPr>
            <w:tcW w:w="3415" w:type="dxa"/>
            <w:shd w:val="clear" w:color="auto" w:fill="FFFFFF"/>
            <w:vAlign w:val="center"/>
          </w:tcPr>
          <w:p w14:paraId="4D4D509B"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Lanius ludovicianus mearnsi</w:t>
            </w:r>
          </w:p>
        </w:tc>
        <w:tc>
          <w:tcPr>
            <w:tcW w:w="3800" w:type="dxa"/>
            <w:shd w:val="clear" w:color="auto" w:fill="FFFFFF"/>
            <w:vAlign w:val="center"/>
          </w:tcPr>
          <w:p w14:paraId="2A1A18FC"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San Clemente loggerhead shrike</w:t>
            </w:r>
          </w:p>
        </w:tc>
        <w:tc>
          <w:tcPr>
            <w:tcW w:w="960" w:type="dxa"/>
            <w:shd w:val="clear" w:color="auto" w:fill="FFFFFF"/>
            <w:vAlign w:val="center"/>
          </w:tcPr>
          <w:p w14:paraId="463D4AB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38695B0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3CD4F22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059C1B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1E6A632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26998F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5D3A7B76" w14:textId="77777777" w:rsidTr="00C42829">
        <w:trPr>
          <w:cantSplit/>
          <w:trHeight w:val="20"/>
          <w:jc w:val="right"/>
        </w:trPr>
        <w:tc>
          <w:tcPr>
            <w:tcW w:w="3415" w:type="dxa"/>
            <w:shd w:val="clear" w:color="auto" w:fill="FFFFFF"/>
            <w:vAlign w:val="center"/>
          </w:tcPr>
          <w:p w14:paraId="741FD085"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Loxioides bailleui</w:t>
            </w:r>
          </w:p>
        </w:tc>
        <w:tc>
          <w:tcPr>
            <w:tcW w:w="3800" w:type="dxa"/>
            <w:shd w:val="clear" w:color="auto" w:fill="FFFFFF"/>
            <w:vAlign w:val="center"/>
          </w:tcPr>
          <w:p w14:paraId="038F6845"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Palila (honeycreeper)</w:t>
            </w:r>
          </w:p>
        </w:tc>
        <w:tc>
          <w:tcPr>
            <w:tcW w:w="960" w:type="dxa"/>
            <w:shd w:val="clear" w:color="auto" w:fill="FFFFFF"/>
            <w:vAlign w:val="center"/>
          </w:tcPr>
          <w:p w14:paraId="2F9FCC8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2076FA84"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0F7563C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2580E01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5C21D1A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18750B2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40539782" w14:textId="77777777" w:rsidTr="00C42829">
        <w:trPr>
          <w:cantSplit/>
          <w:trHeight w:val="20"/>
          <w:jc w:val="right"/>
        </w:trPr>
        <w:tc>
          <w:tcPr>
            <w:tcW w:w="3415" w:type="dxa"/>
            <w:shd w:val="clear" w:color="auto" w:fill="FFFFFF"/>
            <w:vAlign w:val="center"/>
          </w:tcPr>
          <w:p w14:paraId="279F4DF6"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Loxops caeruleirostris</w:t>
            </w:r>
          </w:p>
        </w:tc>
        <w:tc>
          <w:tcPr>
            <w:tcW w:w="3800" w:type="dxa"/>
            <w:shd w:val="clear" w:color="auto" w:fill="FFFFFF"/>
            <w:vAlign w:val="center"/>
          </w:tcPr>
          <w:p w14:paraId="257EA605"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Akekee</w:t>
            </w:r>
          </w:p>
        </w:tc>
        <w:tc>
          <w:tcPr>
            <w:tcW w:w="960" w:type="dxa"/>
            <w:shd w:val="clear" w:color="auto" w:fill="FFFFFF"/>
            <w:vAlign w:val="center"/>
          </w:tcPr>
          <w:p w14:paraId="06B3C48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3986C65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274791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95512C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FBE76C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28E04F6B"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51BFAA07" w14:textId="77777777" w:rsidTr="00C42829">
        <w:trPr>
          <w:cantSplit/>
          <w:trHeight w:val="20"/>
          <w:jc w:val="right"/>
        </w:trPr>
        <w:tc>
          <w:tcPr>
            <w:tcW w:w="3415" w:type="dxa"/>
            <w:shd w:val="clear" w:color="auto" w:fill="FFFFFF"/>
            <w:vAlign w:val="center"/>
          </w:tcPr>
          <w:p w14:paraId="61E835AF"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Loxops coccineus coccineus</w:t>
            </w:r>
          </w:p>
        </w:tc>
        <w:tc>
          <w:tcPr>
            <w:tcW w:w="3800" w:type="dxa"/>
            <w:shd w:val="clear" w:color="auto" w:fill="FFFFFF"/>
            <w:vAlign w:val="center"/>
          </w:tcPr>
          <w:p w14:paraId="24606426"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Hawaii akepa (honeycreeper)</w:t>
            </w:r>
          </w:p>
        </w:tc>
        <w:tc>
          <w:tcPr>
            <w:tcW w:w="960" w:type="dxa"/>
            <w:shd w:val="clear" w:color="auto" w:fill="FFFFFF"/>
            <w:vAlign w:val="center"/>
          </w:tcPr>
          <w:p w14:paraId="20EEDD06"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6A1F32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0DF97C4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37208AB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676D57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7E9070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r>
      <w:tr w:rsidR="00D86519" w:rsidRPr="00135969" w14:paraId="63B8B8F0" w14:textId="77777777" w:rsidTr="00C42829">
        <w:trPr>
          <w:cantSplit/>
          <w:trHeight w:val="20"/>
          <w:jc w:val="right"/>
        </w:trPr>
        <w:tc>
          <w:tcPr>
            <w:tcW w:w="3415" w:type="dxa"/>
            <w:shd w:val="clear" w:color="auto" w:fill="FFFFFF"/>
            <w:vAlign w:val="center"/>
          </w:tcPr>
          <w:p w14:paraId="40EAAC81"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Loxops coccineus ochraceus</w:t>
            </w:r>
          </w:p>
        </w:tc>
        <w:tc>
          <w:tcPr>
            <w:tcW w:w="3800" w:type="dxa"/>
            <w:shd w:val="clear" w:color="auto" w:fill="FFFFFF"/>
            <w:vAlign w:val="center"/>
          </w:tcPr>
          <w:p w14:paraId="05E8A22A"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Maui akepa (honeycreeper)</w:t>
            </w:r>
          </w:p>
        </w:tc>
        <w:tc>
          <w:tcPr>
            <w:tcW w:w="960" w:type="dxa"/>
            <w:shd w:val="clear" w:color="auto" w:fill="FFFFFF"/>
            <w:vAlign w:val="center"/>
          </w:tcPr>
          <w:p w14:paraId="48A1DBCE"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47A50A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3757A0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2CD62F96"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2FEC625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1A84623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r>
      <w:tr w:rsidR="00D86519" w:rsidRPr="00135969" w14:paraId="1AF8B988" w14:textId="77777777" w:rsidTr="00C42829">
        <w:trPr>
          <w:cantSplit/>
          <w:trHeight w:val="20"/>
          <w:jc w:val="right"/>
        </w:trPr>
        <w:tc>
          <w:tcPr>
            <w:tcW w:w="3415" w:type="dxa"/>
            <w:shd w:val="clear" w:color="auto" w:fill="FFFFFF"/>
            <w:vAlign w:val="center"/>
          </w:tcPr>
          <w:p w14:paraId="409BAAAD"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Megapodius laperouse</w:t>
            </w:r>
          </w:p>
        </w:tc>
        <w:tc>
          <w:tcPr>
            <w:tcW w:w="3800" w:type="dxa"/>
            <w:shd w:val="clear" w:color="auto" w:fill="FFFFFF"/>
            <w:vAlign w:val="center"/>
          </w:tcPr>
          <w:p w14:paraId="2EEF805F"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Micronesian megapode</w:t>
            </w:r>
          </w:p>
        </w:tc>
        <w:tc>
          <w:tcPr>
            <w:tcW w:w="960" w:type="dxa"/>
            <w:shd w:val="clear" w:color="auto" w:fill="FFFFFF"/>
            <w:vAlign w:val="center"/>
          </w:tcPr>
          <w:p w14:paraId="351C87F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2298E53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E9DA08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024546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6CC7BD5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5B7104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23E970BD" w14:textId="77777777" w:rsidTr="00C42829">
        <w:trPr>
          <w:cantSplit/>
          <w:trHeight w:val="20"/>
          <w:jc w:val="right"/>
        </w:trPr>
        <w:tc>
          <w:tcPr>
            <w:tcW w:w="3415" w:type="dxa"/>
            <w:shd w:val="clear" w:color="auto" w:fill="FFFFFF"/>
            <w:vAlign w:val="center"/>
          </w:tcPr>
          <w:p w14:paraId="52F2574B"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Melamprosops phaeosoma</w:t>
            </w:r>
          </w:p>
        </w:tc>
        <w:tc>
          <w:tcPr>
            <w:tcW w:w="3800" w:type="dxa"/>
            <w:shd w:val="clear" w:color="auto" w:fill="FFFFFF"/>
            <w:vAlign w:val="center"/>
          </w:tcPr>
          <w:p w14:paraId="360BBDA0"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Po`ouli (honeycreeper)</w:t>
            </w:r>
          </w:p>
        </w:tc>
        <w:tc>
          <w:tcPr>
            <w:tcW w:w="960" w:type="dxa"/>
            <w:shd w:val="clear" w:color="auto" w:fill="FFFFFF"/>
            <w:vAlign w:val="center"/>
          </w:tcPr>
          <w:p w14:paraId="7B7673B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A43515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3932554"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F0BFB5B"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19B6A4DB"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EDF346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7563296A" w14:textId="77777777" w:rsidTr="00C42829">
        <w:trPr>
          <w:cantSplit/>
          <w:trHeight w:val="20"/>
          <w:jc w:val="right"/>
        </w:trPr>
        <w:tc>
          <w:tcPr>
            <w:tcW w:w="3415" w:type="dxa"/>
            <w:shd w:val="clear" w:color="auto" w:fill="FFFFFF"/>
            <w:vAlign w:val="center"/>
          </w:tcPr>
          <w:p w14:paraId="4D96D408"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Moho braccatus</w:t>
            </w:r>
          </w:p>
        </w:tc>
        <w:tc>
          <w:tcPr>
            <w:tcW w:w="3800" w:type="dxa"/>
            <w:shd w:val="clear" w:color="auto" w:fill="FFFFFF"/>
            <w:vAlign w:val="center"/>
          </w:tcPr>
          <w:p w14:paraId="2E511AC9" w14:textId="77777777" w:rsidR="00D86519" w:rsidRPr="00135969" w:rsidRDefault="00D86519" w:rsidP="00D86519">
            <w:pPr>
              <w:contextualSpacing w:val="0"/>
              <w:rPr>
                <w:rFonts w:asciiTheme="minorHAnsi" w:hAnsiTheme="minorHAnsi"/>
                <w:sz w:val="22"/>
                <w:szCs w:val="22"/>
              </w:rPr>
            </w:pPr>
            <w:proofErr w:type="gramStart"/>
            <w:r w:rsidRPr="00135969">
              <w:rPr>
                <w:rFonts w:asciiTheme="minorHAnsi" w:hAnsiTheme="minorHAnsi"/>
                <w:sz w:val="22"/>
                <w:szCs w:val="22"/>
              </w:rPr>
              <w:t>Kauai  `</w:t>
            </w:r>
            <w:proofErr w:type="gramEnd"/>
            <w:r w:rsidRPr="00135969">
              <w:rPr>
                <w:rFonts w:asciiTheme="minorHAnsi" w:hAnsiTheme="minorHAnsi"/>
                <w:sz w:val="22"/>
                <w:szCs w:val="22"/>
              </w:rPr>
              <w:t>O`o (honeyeater)</w:t>
            </w:r>
          </w:p>
        </w:tc>
        <w:tc>
          <w:tcPr>
            <w:tcW w:w="960" w:type="dxa"/>
            <w:shd w:val="clear" w:color="auto" w:fill="FFFFFF"/>
            <w:vAlign w:val="center"/>
          </w:tcPr>
          <w:p w14:paraId="787D6FB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F34232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E36C294"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65D36F0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B57090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50329B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r>
      <w:tr w:rsidR="00D86519" w:rsidRPr="00135969" w14:paraId="6F97AFA7" w14:textId="77777777" w:rsidTr="00C42829">
        <w:trPr>
          <w:cantSplit/>
          <w:trHeight w:val="20"/>
          <w:jc w:val="right"/>
        </w:trPr>
        <w:tc>
          <w:tcPr>
            <w:tcW w:w="3415" w:type="dxa"/>
            <w:shd w:val="clear" w:color="auto" w:fill="FFFFFF"/>
            <w:vAlign w:val="center"/>
          </w:tcPr>
          <w:p w14:paraId="7838B799"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Myadestes lanaiensis rutha</w:t>
            </w:r>
          </w:p>
        </w:tc>
        <w:tc>
          <w:tcPr>
            <w:tcW w:w="3800" w:type="dxa"/>
            <w:shd w:val="clear" w:color="auto" w:fill="FFFFFF"/>
            <w:vAlign w:val="center"/>
          </w:tcPr>
          <w:p w14:paraId="32E85E98"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Molokai thrush</w:t>
            </w:r>
          </w:p>
        </w:tc>
        <w:tc>
          <w:tcPr>
            <w:tcW w:w="960" w:type="dxa"/>
            <w:shd w:val="clear" w:color="auto" w:fill="FFFFFF"/>
            <w:vAlign w:val="center"/>
          </w:tcPr>
          <w:p w14:paraId="1781CA5B"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93CD66E"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DFB1DD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05B49FD2"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D63DF2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B75C1C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1E1EBB70" w14:textId="77777777" w:rsidTr="00C42829">
        <w:trPr>
          <w:cantSplit/>
          <w:trHeight w:val="20"/>
          <w:jc w:val="right"/>
        </w:trPr>
        <w:tc>
          <w:tcPr>
            <w:tcW w:w="3415" w:type="dxa"/>
            <w:shd w:val="clear" w:color="auto" w:fill="FFFFFF"/>
            <w:vAlign w:val="center"/>
          </w:tcPr>
          <w:p w14:paraId="293A9B12"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Myadestes myadestinus</w:t>
            </w:r>
          </w:p>
        </w:tc>
        <w:tc>
          <w:tcPr>
            <w:tcW w:w="3800" w:type="dxa"/>
            <w:shd w:val="clear" w:color="auto" w:fill="FFFFFF"/>
            <w:vAlign w:val="center"/>
          </w:tcPr>
          <w:p w14:paraId="485BCFB0"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Large Kauai thrush (=kamao)</w:t>
            </w:r>
          </w:p>
        </w:tc>
        <w:tc>
          <w:tcPr>
            <w:tcW w:w="960" w:type="dxa"/>
            <w:shd w:val="clear" w:color="auto" w:fill="FFFFFF"/>
            <w:vAlign w:val="center"/>
          </w:tcPr>
          <w:p w14:paraId="053B7E1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660E21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DCE6CD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5333325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E1E8466"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23CA2CA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3BE1858A" w14:textId="77777777" w:rsidTr="00C42829">
        <w:trPr>
          <w:cantSplit/>
          <w:trHeight w:val="20"/>
          <w:jc w:val="right"/>
        </w:trPr>
        <w:tc>
          <w:tcPr>
            <w:tcW w:w="3415" w:type="dxa"/>
            <w:shd w:val="clear" w:color="auto" w:fill="FFFFFF"/>
            <w:vAlign w:val="center"/>
          </w:tcPr>
          <w:p w14:paraId="1C096BD7"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Myadestes palmeri</w:t>
            </w:r>
          </w:p>
        </w:tc>
        <w:tc>
          <w:tcPr>
            <w:tcW w:w="3800" w:type="dxa"/>
            <w:shd w:val="clear" w:color="auto" w:fill="FFFFFF"/>
            <w:vAlign w:val="center"/>
          </w:tcPr>
          <w:p w14:paraId="307ADAC4"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Small Kauai thrush (=puaiohi)</w:t>
            </w:r>
          </w:p>
        </w:tc>
        <w:tc>
          <w:tcPr>
            <w:tcW w:w="960" w:type="dxa"/>
            <w:shd w:val="clear" w:color="auto" w:fill="FFFFFF"/>
            <w:vAlign w:val="center"/>
          </w:tcPr>
          <w:p w14:paraId="74276BD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2761F53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40A446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48EE3CE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6A3CAA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4A1525E"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3C0117CB" w14:textId="77777777" w:rsidTr="00C42829">
        <w:trPr>
          <w:cantSplit/>
          <w:trHeight w:val="20"/>
          <w:jc w:val="right"/>
        </w:trPr>
        <w:tc>
          <w:tcPr>
            <w:tcW w:w="3415" w:type="dxa"/>
            <w:shd w:val="clear" w:color="auto" w:fill="FFFFFF"/>
            <w:vAlign w:val="center"/>
          </w:tcPr>
          <w:p w14:paraId="55CCCB1C"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Mycteria americana</w:t>
            </w:r>
          </w:p>
        </w:tc>
        <w:tc>
          <w:tcPr>
            <w:tcW w:w="3800" w:type="dxa"/>
            <w:shd w:val="clear" w:color="auto" w:fill="FFFFFF"/>
            <w:vAlign w:val="center"/>
          </w:tcPr>
          <w:p w14:paraId="2C98D20E"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Wood stork</w:t>
            </w:r>
          </w:p>
        </w:tc>
        <w:tc>
          <w:tcPr>
            <w:tcW w:w="960" w:type="dxa"/>
            <w:shd w:val="clear" w:color="auto" w:fill="FFFFFF"/>
            <w:vAlign w:val="center"/>
          </w:tcPr>
          <w:p w14:paraId="7DBF379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2BC50AF4"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141FDCB"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1BB235B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1EC315E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3D2B2A4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48F9EDDC" w14:textId="77777777" w:rsidTr="00C42829">
        <w:trPr>
          <w:cantSplit/>
          <w:trHeight w:val="20"/>
          <w:jc w:val="right"/>
        </w:trPr>
        <w:tc>
          <w:tcPr>
            <w:tcW w:w="3415" w:type="dxa"/>
            <w:shd w:val="clear" w:color="auto" w:fill="FFFFFF"/>
            <w:vAlign w:val="center"/>
          </w:tcPr>
          <w:p w14:paraId="10FA9D37"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Numenius borealis</w:t>
            </w:r>
          </w:p>
        </w:tc>
        <w:tc>
          <w:tcPr>
            <w:tcW w:w="3800" w:type="dxa"/>
            <w:shd w:val="clear" w:color="auto" w:fill="FFFFFF"/>
            <w:vAlign w:val="center"/>
          </w:tcPr>
          <w:p w14:paraId="796E11FB"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Eskimo Curlew</w:t>
            </w:r>
          </w:p>
        </w:tc>
        <w:tc>
          <w:tcPr>
            <w:tcW w:w="960" w:type="dxa"/>
            <w:shd w:val="clear" w:color="auto" w:fill="FFFFFF"/>
            <w:vAlign w:val="center"/>
          </w:tcPr>
          <w:p w14:paraId="0EB4C392"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7BF756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1707E78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254B051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A0ECFF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354C3E2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0EC85B7D" w14:textId="77777777" w:rsidTr="00C42829">
        <w:trPr>
          <w:cantSplit/>
          <w:trHeight w:val="20"/>
          <w:jc w:val="right"/>
        </w:trPr>
        <w:tc>
          <w:tcPr>
            <w:tcW w:w="3415" w:type="dxa"/>
            <w:shd w:val="clear" w:color="auto" w:fill="FFFFFF"/>
            <w:vAlign w:val="center"/>
          </w:tcPr>
          <w:p w14:paraId="3726DC86"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Oceanodroma castro</w:t>
            </w:r>
          </w:p>
        </w:tc>
        <w:tc>
          <w:tcPr>
            <w:tcW w:w="3800" w:type="dxa"/>
            <w:shd w:val="clear" w:color="auto" w:fill="FFFFFF"/>
            <w:vAlign w:val="center"/>
          </w:tcPr>
          <w:p w14:paraId="68E6E515"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Band-rumped storm-petrel (Hawaii DPS)</w:t>
            </w:r>
          </w:p>
        </w:tc>
        <w:tc>
          <w:tcPr>
            <w:tcW w:w="960" w:type="dxa"/>
            <w:shd w:val="clear" w:color="auto" w:fill="FFFFFF"/>
            <w:vAlign w:val="center"/>
          </w:tcPr>
          <w:p w14:paraId="7CEF3FC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16DA2E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60E94F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874970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BD3A73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1C1B1A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41D4E494" w14:textId="77777777" w:rsidTr="00C42829">
        <w:trPr>
          <w:cantSplit/>
          <w:trHeight w:val="20"/>
          <w:jc w:val="right"/>
        </w:trPr>
        <w:tc>
          <w:tcPr>
            <w:tcW w:w="3415" w:type="dxa"/>
            <w:shd w:val="clear" w:color="auto" w:fill="FFFFFF"/>
            <w:vAlign w:val="center"/>
          </w:tcPr>
          <w:p w14:paraId="376A7066"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Oreomystis bairdi</w:t>
            </w:r>
          </w:p>
        </w:tc>
        <w:tc>
          <w:tcPr>
            <w:tcW w:w="3800" w:type="dxa"/>
            <w:shd w:val="clear" w:color="auto" w:fill="FFFFFF"/>
            <w:vAlign w:val="center"/>
          </w:tcPr>
          <w:p w14:paraId="0966D66B"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Akikiki</w:t>
            </w:r>
          </w:p>
        </w:tc>
        <w:tc>
          <w:tcPr>
            <w:tcW w:w="960" w:type="dxa"/>
            <w:shd w:val="clear" w:color="auto" w:fill="FFFFFF"/>
            <w:vAlign w:val="center"/>
          </w:tcPr>
          <w:p w14:paraId="493C86C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320BA48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3B3FB9B"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2AC8290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BD9A79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7FFF7DE"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r>
      <w:tr w:rsidR="00D86519" w:rsidRPr="00135969" w14:paraId="444D1CA5" w14:textId="77777777" w:rsidTr="00C42829">
        <w:trPr>
          <w:cantSplit/>
          <w:trHeight w:val="20"/>
          <w:jc w:val="right"/>
        </w:trPr>
        <w:tc>
          <w:tcPr>
            <w:tcW w:w="3415" w:type="dxa"/>
            <w:shd w:val="clear" w:color="auto" w:fill="FFFFFF"/>
            <w:vAlign w:val="center"/>
          </w:tcPr>
          <w:p w14:paraId="1F51CEF2"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Oreomystis mana</w:t>
            </w:r>
          </w:p>
        </w:tc>
        <w:tc>
          <w:tcPr>
            <w:tcW w:w="3800" w:type="dxa"/>
            <w:shd w:val="clear" w:color="auto" w:fill="FFFFFF"/>
            <w:vAlign w:val="center"/>
          </w:tcPr>
          <w:p w14:paraId="207CD0D7"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Hawaii creeper</w:t>
            </w:r>
          </w:p>
        </w:tc>
        <w:tc>
          <w:tcPr>
            <w:tcW w:w="960" w:type="dxa"/>
            <w:shd w:val="clear" w:color="auto" w:fill="FFFFFF"/>
            <w:vAlign w:val="center"/>
          </w:tcPr>
          <w:p w14:paraId="6F64810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DB7AB5B"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A35C7F6"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C44CC42"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65CDA0B"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33259836"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19C4B86B" w14:textId="77777777" w:rsidTr="00C42829">
        <w:trPr>
          <w:cantSplit/>
          <w:trHeight w:val="20"/>
          <w:jc w:val="right"/>
        </w:trPr>
        <w:tc>
          <w:tcPr>
            <w:tcW w:w="3415" w:type="dxa"/>
            <w:shd w:val="clear" w:color="auto" w:fill="FFFFFF"/>
            <w:vAlign w:val="center"/>
          </w:tcPr>
          <w:p w14:paraId="5D50B54A"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Palmeria dolei</w:t>
            </w:r>
          </w:p>
        </w:tc>
        <w:tc>
          <w:tcPr>
            <w:tcW w:w="3800" w:type="dxa"/>
            <w:shd w:val="clear" w:color="auto" w:fill="FFFFFF"/>
            <w:vAlign w:val="center"/>
          </w:tcPr>
          <w:p w14:paraId="7C47BF6E"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Crested honeycreeper</w:t>
            </w:r>
          </w:p>
        </w:tc>
        <w:tc>
          <w:tcPr>
            <w:tcW w:w="960" w:type="dxa"/>
            <w:shd w:val="clear" w:color="auto" w:fill="FFFFFF"/>
            <w:vAlign w:val="center"/>
          </w:tcPr>
          <w:p w14:paraId="6787E036"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2B15E3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977713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63E342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1B637D5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2CCE6F2"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r>
      <w:tr w:rsidR="00D86519" w:rsidRPr="00135969" w14:paraId="28AC092B" w14:textId="77777777" w:rsidTr="00C42829">
        <w:trPr>
          <w:cantSplit/>
          <w:trHeight w:val="20"/>
          <w:jc w:val="right"/>
        </w:trPr>
        <w:tc>
          <w:tcPr>
            <w:tcW w:w="3415" w:type="dxa"/>
            <w:shd w:val="clear" w:color="auto" w:fill="FFFFFF"/>
            <w:vAlign w:val="center"/>
          </w:tcPr>
          <w:p w14:paraId="2AE3A6EE"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Paroreomyza flammea</w:t>
            </w:r>
          </w:p>
        </w:tc>
        <w:tc>
          <w:tcPr>
            <w:tcW w:w="3800" w:type="dxa"/>
            <w:shd w:val="clear" w:color="auto" w:fill="FFFFFF"/>
            <w:vAlign w:val="center"/>
          </w:tcPr>
          <w:p w14:paraId="7A87CBEE"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Molokai creeper</w:t>
            </w:r>
          </w:p>
        </w:tc>
        <w:tc>
          <w:tcPr>
            <w:tcW w:w="960" w:type="dxa"/>
            <w:shd w:val="clear" w:color="auto" w:fill="FFFFFF"/>
            <w:vAlign w:val="center"/>
          </w:tcPr>
          <w:p w14:paraId="46A750A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1BCD5BB4"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3043BDBE"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31D2E21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2384B7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4B32C0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6F7F1F4E" w14:textId="77777777" w:rsidTr="00C42829">
        <w:trPr>
          <w:cantSplit/>
          <w:trHeight w:val="20"/>
          <w:jc w:val="right"/>
        </w:trPr>
        <w:tc>
          <w:tcPr>
            <w:tcW w:w="3415" w:type="dxa"/>
            <w:shd w:val="clear" w:color="auto" w:fill="FFFFFF"/>
            <w:vAlign w:val="center"/>
          </w:tcPr>
          <w:p w14:paraId="6AE88931"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Paroreomyza maculata</w:t>
            </w:r>
          </w:p>
        </w:tc>
        <w:tc>
          <w:tcPr>
            <w:tcW w:w="3800" w:type="dxa"/>
            <w:shd w:val="clear" w:color="auto" w:fill="FFFFFF"/>
            <w:vAlign w:val="center"/>
          </w:tcPr>
          <w:p w14:paraId="75E3FD15"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Oahu creeper</w:t>
            </w:r>
          </w:p>
        </w:tc>
        <w:tc>
          <w:tcPr>
            <w:tcW w:w="960" w:type="dxa"/>
            <w:shd w:val="clear" w:color="auto" w:fill="FFFFFF"/>
            <w:vAlign w:val="center"/>
          </w:tcPr>
          <w:p w14:paraId="4670F834"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6EEBA2E"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3F69680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9C7BA6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E475C5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2AF05D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74E014E5" w14:textId="77777777" w:rsidTr="00C42829">
        <w:trPr>
          <w:cantSplit/>
          <w:trHeight w:val="20"/>
          <w:jc w:val="right"/>
        </w:trPr>
        <w:tc>
          <w:tcPr>
            <w:tcW w:w="3415" w:type="dxa"/>
            <w:shd w:val="clear" w:color="auto" w:fill="FFFFFF"/>
            <w:vAlign w:val="center"/>
          </w:tcPr>
          <w:p w14:paraId="7AE0E141"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Phoebastria (=Diomedea) albatrus</w:t>
            </w:r>
          </w:p>
        </w:tc>
        <w:tc>
          <w:tcPr>
            <w:tcW w:w="3800" w:type="dxa"/>
            <w:shd w:val="clear" w:color="auto" w:fill="FFFFFF"/>
            <w:vAlign w:val="center"/>
          </w:tcPr>
          <w:p w14:paraId="202E6670"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Short-tailed albatross</w:t>
            </w:r>
          </w:p>
        </w:tc>
        <w:tc>
          <w:tcPr>
            <w:tcW w:w="960" w:type="dxa"/>
            <w:shd w:val="clear" w:color="auto" w:fill="FFFFFF"/>
            <w:vAlign w:val="center"/>
          </w:tcPr>
          <w:p w14:paraId="2F1C98D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720A594"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3A7D1C6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CB8263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F9FC52E"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F5C597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16D0A52C" w14:textId="77777777" w:rsidTr="00C42829">
        <w:trPr>
          <w:cantSplit/>
          <w:trHeight w:val="20"/>
          <w:jc w:val="right"/>
        </w:trPr>
        <w:tc>
          <w:tcPr>
            <w:tcW w:w="3415" w:type="dxa"/>
            <w:shd w:val="clear" w:color="auto" w:fill="FFFFFF"/>
            <w:vAlign w:val="center"/>
          </w:tcPr>
          <w:p w14:paraId="538E9505"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Picoides borealis</w:t>
            </w:r>
          </w:p>
        </w:tc>
        <w:tc>
          <w:tcPr>
            <w:tcW w:w="3800" w:type="dxa"/>
            <w:shd w:val="clear" w:color="auto" w:fill="FFFFFF"/>
            <w:vAlign w:val="center"/>
          </w:tcPr>
          <w:p w14:paraId="1FF7B629"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Red-cockaded woodpecker</w:t>
            </w:r>
          </w:p>
        </w:tc>
        <w:tc>
          <w:tcPr>
            <w:tcW w:w="960" w:type="dxa"/>
            <w:shd w:val="clear" w:color="auto" w:fill="FFFFFF"/>
            <w:vAlign w:val="center"/>
          </w:tcPr>
          <w:p w14:paraId="7D141876"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6FB515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26C54C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40FDAF96"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5F45DE0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1664099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5212DE4B" w14:textId="77777777" w:rsidTr="00C42829">
        <w:trPr>
          <w:cantSplit/>
          <w:trHeight w:val="20"/>
          <w:jc w:val="right"/>
        </w:trPr>
        <w:tc>
          <w:tcPr>
            <w:tcW w:w="3415" w:type="dxa"/>
            <w:shd w:val="clear" w:color="auto" w:fill="FFFFFF"/>
            <w:vAlign w:val="center"/>
          </w:tcPr>
          <w:p w14:paraId="5D5D4F1E"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Pipilo crissalis eremophilus</w:t>
            </w:r>
          </w:p>
        </w:tc>
        <w:tc>
          <w:tcPr>
            <w:tcW w:w="3800" w:type="dxa"/>
            <w:shd w:val="clear" w:color="auto" w:fill="FFFFFF"/>
            <w:vAlign w:val="center"/>
          </w:tcPr>
          <w:p w14:paraId="5FB10C56"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Inyo California towhee</w:t>
            </w:r>
          </w:p>
        </w:tc>
        <w:tc>
          <w:tcPr>
            <w:tcW w:w="960" w:type="dxa"/>
            <w:shd w:val="clear" w:color="auto" w:fill="FFFFFF"/>
            <w:vAlign w:val="center"/>
          </w:tcPr>
          <w:p w14:paraId="2633224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12B79C66"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28F79FE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3EBEA9F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338AB63B"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B7DBEF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18D5D528" w14:textId="77777777" w:rsidTr="00C42829">
        <w:trPr>
          <w:cantSplit/>
          <w:trHeight w:val="20"/>
          <w:jc w:val="right"/>
        </w:trPr>
        <w:tc>
          <w:tcPr>
            <w:tcW w:w="3415" w:type="dxa"/>
            <w:shd w:val="clear" w:color="auto" w:fill="FFFFFF"/>
            <w:vAlign w:val="center"/>
          </w:tcPr>
          <w:p w14:paraId="38E6CCAC"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Polioptila californica californica</w:t>
            </w:r>
          </w:p>
        </w:tc>
        <w:tc>
          <w:tcPr>
            <w:tcW w:w="3800" w:type="dxa"/>
            <w:shd w:val="clear" w:color="auto" w:fill="FFFFFF"/>
            <w:vAlign w:val="center"/>
          </w:tcPr>
          <w:p w14:paraId="0946ABC5"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Coastal California gnatcatcher</w:t>
            </w:r>
          </w:p>
        </w:tc>
        <w:tc>
          <w:tcPr>
            <w:tcW w:w="960" w:type="dxa"/>
            <w:shd w:val="clear" w:color="auto" w:fill="FFFFFF"/>
            <w:vAlign w:val="center"/>
          </w:tcPr>
          <w:p w14:paraId="77384A6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58B473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B37846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6BDF86E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79477F8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6F3FA4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3BE8043E" w14:textId="77777777" w:rsidTr="00C42829">
        <w:trPr>
          <w:cantSplit/>
          <w:trHeight w:val="20"/>
          <w:jc w:val="right"/>
        </w:trPr>
        <w:tc>
          <w:tcPr>
            <w:tcW w:w="3415" w:type="dxa"/>
            <w:shd w:val="clear" w:color="auto" w:fill="FFFFFF"/>
            <w:vAlign w:val="center"/>
          </w:tcPr>
          <w:p w14:paraId="5E5F2510"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Polyborus plancus audubonii</w:t>
            </w:r>
          </w:p>
        </w:tc>
        <w:tc>
          <w:tcPr>
            <w:tcW w:w="3800" w:type="dxa"/>
            <w:shd w:val="clear" w:color="auto" w:fill="FFFFFF"/>
            <w:vAlign w:val="center"/>
          </w:tcPr>
          <w:p w14:paraId="031DC63C"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Audubon's crested caracara</w:t>
            </w:r>
          </w:p>
        </w:tc>
        <w:tc>
          <w:tcPr>
            <w:tcW w:w="960" w:type="dxa"/>
            <w:shd w:val="clear" w:color="auto" w:fill="FFFFFF"/>
            <w:vAlign w:val="center"/>
          </w:tcPr>
          <w:p w14:paraId="284AA31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25FAB82"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3B43784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26697A9B"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3791651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FE0534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51FF1666" w14:textId="77777777" w:rsidTr="00C42829">
        <w:trPr>
          <w:cantSplit/>
          <w:trHeight w:val="20"/>
          <w:jc w:val="right"/>
        </w:trPr>
        <w:tc>
          <w:tcPr>
            <w:tcW w:w="3415" w:type="dxa"/>
            <w:shd w:val="clear" w:color="auto" w:fill="FFFFFF"/>
            <w:vAlign w:val="center"/>
          </w:tcPr>
          <w:p w14:paraId="4EF78781"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Polysticta stelleri</w:t>
            </w:r>
          </w:p>
        </w:tc>
        <w:tc>
          <w:tcPr>
            <w:tcW w:w="3800" w:type="dxa"/>
            <w:shd w:val="clear" w:color="auto" w:fill="FFFFFF"/>
            <w:vAlign w:val="center"/>
          </w:tcPr>
          <w:p w14:paraId="0916368F"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Steller's eider</w:t>
            </w:r>
          </w:p>
        </w:tc>
        <w:tc>
          <w:tcPr>
            <w:tcW w:w="960" w:type="dxa"/>
            <w:shd w:val="clear" w:color="auto" w:fill="FFFFFF"/>
            <w:vAlign w:val="center"/>
          </w:tcPr>
          <w:p w14:paraId="3437C57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AA05FCB"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587D39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6CD812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24E09694"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6FD6456"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546AD9AF" w14:textId="77777777" w:rsidTr="00C42829">
        <w:trPr>
          <w:cantSplit/>
          <w:trHeight w:val="20"/>
          <w:jc w:val="right"/>
        </w:trPr>
        <w:tc>
          <w:tcPr>
            <w:tcW w:w="3415" w:type="dxa"/>
            <w:shd w:val="clear" w:color="auto" w:fill="FFFFFF"/>
            <w:vAlign w:val="center"/>
          </w:tcPr>
          <w:p w14:paraId="420B3B1E"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Porzana tabuensis</w:t>
            </w:r>
          </w:p>
        </w:tc>
        <w:tc>
          <w:tcPr>
            <w:tcW w:w="3800" w:type="dxa"/>
            <w:shd w:val="clear" w:color="auto" w:fill="FFFFFF"/>
            <w:vAlign w:val="center"/>
          </w:tcPr>
          <w:p w14:paraId="43E7D599"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Spotless Crake (American Samoa pop)</w:t>
            </w:r>
          </w:p>
        </w:tc>
        <w:tc>
          <w:tcPr>
            <w:tcW w:w="960" w:type="dxa"/>
            <w:shd w:val="clear" w:color="auto" w:fill="FFFFFF"/>
            <w:vAlign w:val="center"/>
          </w:tcPr>
          <w:p w14:paraId="2FFA376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 </w:t>
            </w:r>
          </w:p>
        </w:tc>
        <w:tc>
          <w:tcPr>
            <w:tcW w:w="960" w:type="dxa"/>
            <w:shd w:val="clear" w:color="auto" w:fill="FFFFFF"/>
            <w:vAlign w:val="center"/>
          </w:tcPr>
          <w:p w14:paraId="2D2C6F0B"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  </w:t>
            </w:r>
          </w:p>
        </w:tc>
        <w:tc>
          <w:tcPr>
            <w:tcW w:w="960" w:type="dxa"/>
            <w:shd w:val="clear" w:color="auto" w:fill="FFFFFF"/>
            <w:vAlign w:val="center"/>
          </w:tcPr>
          <w:p w14:paraId="1CACBFCE"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  </w:t>
            </w:r>
          </w:p>
        </w:tc>
        <w:tc>
          <w:tcPr>
            <w:tcW w:w="960" w:type="dxa"/>
            <w:shd w:val="clear" w:color="auto" w:fill="FFFFFF"/>
            <w:vAlign w:val="center"/>
          </w:tcPr>
          <w:p w14:paraId="2A470E44"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  </w:t>
            </w:r>
          </w:p>
        </w:tc>
        <w:tc>
          <w:tcPr>
            <w:tcW w:w="960" w:type="dxa"/>
            <w:shd w:val="clear" w:color="auto" w:fill="FFFFFF"/>
            <w:vAlign w:val="center"/>
          </w:tcPr>
          <w:p w14:paraId="02FB04A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 </w:t>
            </w:r>
          </w:p>
        </w:tc>
        <w:tc>
          <w:tcPr>
            <w:tcW w:w="960" w:type="dxa"/>
            <w:shd w:val="clear" w:color="auto" w:fill="FFFFFF"/>
            <w:vAlign w:val="center"/>
          </w:tcPr>
          <w:p w14:paraId="72EEF646"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 </w:t>
            </w:r>
          </w:p>
        </w:tc>
      </w:tr>
      <w:tr w:rsidR="00D86519" w:rsidRPr="00135969" w14:paraId="29667985" w14:textId="77777777" w:rsidTr="00C42829">
        <w:trPr>
          <w:cantSplit/>
          <w:trHeight w:val="20"/>
          <w:jc w:val="right"/>
        </w:trPr>
        <w:tc>
          <w:tcPr>
            <w:tcW w:w="3415" w:type="dxa"/>
            <w:shd w:val="clear" w:color="auto" w:fill="FFFFFF"/>
            <w:vAlign w:val="center"/>
          </w:tcPr>
          <w:p w14:paraId="222E01E4"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Pseudonestor xanthophrys</w:t>
            </w:r>
          </w:p>
        </w:tc>
        <w:tc>
          <w:tcPr>
            <w:tcW w:w="3800" w:type="dxa"/>
            <w:shd w:val="clear" w:color="auto" w:fill="FFFFFF"/>
            <w:vAlign w:val="center"/>
          </w:tcPr>
          <w:p w14:paraId="5A0B5035"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Maui parrotbill (honeycreeper)</w:t>
            </w:r>
          </w:p>
        </w:tc>
        <w:tc>
          <w:tcPr>
            <w:tcW w:w="960" w:type="dxa"/>
            <w:shd w:val="clear" w:color="auto" w:fill="FFFFFF"/>
            <w:vAlign w:val="center"/>
          </w:tcPr>
          <w:p w14:paraId="7F10ECE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75E1A9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02FBCB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266D354"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DC60F1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323EAC5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048F3531" w14:textId="77777777" w:rsidTr="00C42829">
        <w:trPr>
          <w:cantSplit/>
          <w:trHeight w:val="20"/>
          <w:jc w:val="right"/>
        </w:trPr>
        <w:tc>
          <w:tcPr>
            <w:tcW w:w="3415" w:type="dxa"/>
            <w:shd w:val="clear" w:color="auto" w:fill="FFFFFF"/>
            <w:vAlign w:val="center"/>
          </w:tcPr>
          <w:p w14:paraId="5B50BD14"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Psittirostra psittacea</w:t>
            </w:r>
          </w:p>
        </w:tc>
        <w:tc>
          <w:tcPr>
            <w:tcW w:w="3800" w:type="dxa"/>
            <w:shd w:val="clear" w:color="auto" w:fill="FFFFFF"/>
            <w:vAlign w:val="center"/>
          </w:tcPr>
          <w:p w14:paraId="43729955"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`O`u (honeycreeper)</w:t>
            </w:r>
          </w:p>
        </w:tc>
        <w:tc>
          <w:tcPr>
            <w:tcW w:w="960" w:type="dxa"/>
            <w:shd w:val="clear" w:color="auto" w:fill="FFFFFF"/>
            <w:vAlign w:val="center"/>
          </w:tcPr>
          <w:p w14:paraId="1E712F64"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733DD2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1BB8FCF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22CE304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B1F00B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F6C308B"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r>
      <w:tr w:rsidR="00D86519" w:rsidRPr="00135969" w14:paraId="4F13D1AB" w14:textId="77777777" w:rsidTr="00C42829">
        <w:trPr>
          <w:cantSplit/>
          <w:trHeight w:val="20"/>
          <w:jc w:val="right"/>
        </w:trPr>
        <w:tc>
          <w:tcPr>
            <w:tcW w:w="3415" w:type="dxa"/>
            <w:shd w:val="clear" w:color="auto" w:fill="FFFFFF"/>
            <w:vAlign w:val="center"/>
          </w:tcPr>
          <w:p w14:paraId="04F85379"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Pterodroma phaeopygia sandwichensis</w:t>
            </w:r>
          </w:p>
        </w:tc>
        <w:tc>
          <w:tcPr>
            <w:tcW w:w="3800" w:type="dxa"/>
            <w:shd w:val="clear" w:color="auto" w:fill="FFFFFF"/>
            <w:vAlign w:val="center"/>
          </w:tcPr>
          <w:p w14:paraId="45A7050D"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Hawaiian dark-rumped petrel</w:t>
            </w:r>
          </w:p>
        </w:tc>
        <w:tc>
          <w:tcPr>
            <w:tcW w:w="960" w:type="dxa"/>
            <w:shd w:val="clear" w:color="auto" w:fill="FFFFFF"/>
            <w:vAlign w:val="center"/>
          </w:tcPr>
          <w:p w14:paraId="3379912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9C14474"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66BE916"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4D9CDC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2B73A02"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A3930D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5CD4F215" w14:textId="77777777" w:rsidTr="00C42829">
        <w:trPr>
          <w:cantSplit/>
          <w:trHeight w:val="20"/>
          <w:jc w:val="right"/>
        </w:trPr>
        <w:tc>
          <w:tcPr>
            <w:tcW w:w="3415" w:type="dxa"/>
            <w:shd w:val="clear" w:color="auto" w:fill="FFFFFF"/>
            <w:vAlign w:val="center"/>
          </w:tcPr>
          <w:p w14:paraId="465F68FC"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Puffinus auricularis newelli</w:t>
            </w:r>
          </w:p>
        </w:tc>
        <w:tc>
          <w:tcPr>
            <w:tcW w:w="3800" w:type="dxa"/>
            <w:shd w:val="clear" w:color="auto" w:fill="FFFFFF"/>
            <w:vAlign w:val="center"/>
          </w:tcPr>
          <w:p w14:paraId="554B598C"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Newell's Townsend's shearwater</w:t>
            </w:r>
          </w:p>
        </w:tc>
        <w:tc>
          <w:tcPr>
            <w:tcW w:w="960" w:type="dxa"/>
            <w:shd w:val="clear" w:color="auto" w:fill="FFFFFF"/>
            <w:vAlign w:val="center"/>
          </w:tcPr>
          <w:p w14:paraId="46B72D12"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C48E3E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135B0E8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2747FD5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FCFFA2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38BD9A4B"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5E92C1D4" w14:textId="77777777" w:rsidTr="00C42829">
        <w:trPr>
          <w:cantSplit/>
          <w:trHeight w:val="20"/>
          <w:jc w:val="right"/>
        </w:trPr>
        <w:tc>
          <w:tcPr>
            <w:tcW w:w="3415" w:type="dxa"/>
            <w:shd w:val="clear" w:color="auto" w:fill="FFFFFF"/>
            <w:vAlign w:val="center"/>
          </w:tcPr>
          <w:p w14:paraId="7057EA5D"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Rallus longirostris levipes</w:t>
            </w:r>
          </w:p>
        </w:tc>
        <w:tc>
          <w:tcPr>
            <w:tcW w:w="3800" w:type="dxa"/>
            <w:shd w:val="clear" w:color="auto" w:fill="FFFFFF"/>
            <w:vAlign w:val="center"/>
          </w:tcPr>
          <w:p w14:paraId="77C6F0B6"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Light-footed clapper rail</w:t>
            </w:r>
          </w:p>
        </w:tc>
        <w:tc>
          <w:tcPr>
            <w:tcW w:w="960" w:type="dxa"/>
            <w:shd w:val="clear" w:color="auto" w:fill="FFFFFF"/>
            <w:vAlign w:val="center"/>
          </w:tcPr>
          <w:p w14:paraId="260D6AE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BCC0D3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E22FDC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F6D666B"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2FF158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1EE8A87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490E2899" w14:textId="77777777" w:rsidTr="00C42829">
        <w:trPr>
          <w:cantSplit/>
          <w:trHeight w:val="20"/>
          <w:jc w:val="right"/>
        </w:trPr>
        <w:tc>
          <w:tcPr>
            <w:tcW w:w="3415" w:type="dxa"/>
            <w:shd w:val="clear" w:color="auto" w:fill="FFFFFF"/>
            <w:vAlign w:val="center"/>
          </w:tcPr>
          <w:p w14:paraId="3F22C67F"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Rallus longirostris obsoletus</w:t>
            </w:r>
          </w:p>
        </w:tc>
        <w:tc>
          <w:tcPr>
            <w:tcW w:w="3800" w:type="dxa"/>
            <w:shd w:val="clear" w:color="auto" w:fill="FFFFFF"/>
            <w:vAlign w:val="center"/>
          </w:tcPr>
          <w:p w14:paraId="3425BFDE"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California clapper rail</w:t>
            </w:r>
          </w:p>
        </w:tc>
        <w:tc>
          <w:tcPr>
            <w:tcW w:w="960" w:type="dxa"/>
            <w:shd w:val="clear" w:color="auto" w:fill="FFFFFF"/>
            <w:vAlign w:val="center"/>
          </w:tcPr>
          <w:p w14:paraId="273E774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22737BA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35C3FE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50BCF7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122E69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2F4167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0D85E8F7" w14:textId="77777777" w:rsidTr="00C42829">
        <w:trPr>
          <w:cantSplit/>
          <w:trHeight w:val="20"/>
          <w:jc w:val="right"/>
        </w:trPr>
        <w:tc>
          <w:tcPr>
            <w:tcW w:w="3415" w:type="dxa"/>
            <w:shd w:val="clear" w:color="auto" w:fill="FFFFFF"/>
            <w:vAlign w:val="center"/>
          </w:tcPr>
          <w:p w14:paraId="3F3841DC"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Rallus longirostris yumanensis</w:t>
            </w:r>
          </w:p>
        </w:tc>
        <w:tc>
          <w:tcPr>
            <w:tcW w:w="3800" w:type="dxa"/>
            <w:shd w:val="clear" w:color="auto" w:fill="FFFFFF"/>
            <w:vAlign w:val="center"/>
          </w:tcPr>
          <w:p w14:paraId="6C436B50"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Yuma clapper rail</w:t>
            </w:r>
          </w:p>
        </w:tc>
        <w:tc>
          <w:tcPr>
            <w:tcW w:w="960" w:type="dxa"/>
            <w:shd w:val="clear" w:color="auto" w:fill="FFFFFF"/>
            <w:vAlign w:val="center"/>
          </w:tcPr>
          <w:p w14:paraId="7178C67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1627402"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909542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5EE5DC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49117E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D4DD23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3ED5B049" w14:textId="77777777" w:rsidTr="00C42829">
        <w:trPr>
          <w:cantSplit/>
          <w:trHeight w:val="20"/>
          <w:jc w:val="right"/>
        </w:trPr>
        <w:tc>
          <w:tcPr>
            <w:tcW w:w="3415" w:type="dxa"/>
            <w:shd w:val="clear" w:color="auto" w:fill="FFFFFF"/>
            <w:vAlign w:val="center"/>
          </w:tcPr>
          <w:p w14:paraId="6546F790"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Rallus owstoni</w:t>
            </w:r>
          </w:p>
        </w:tc>
        <w:tc>
          <w:tcPr>
            <w:tcW w:w="3800" w:type="dxa"/>
            <w:shd w:val="clear" w:color="auto" w:fill="FFFFFF"/>
            <w:vAlign w:val="bottom"/>
          </w:tcPr>
          <w:p w14:paraId="6E94331D"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Guam rail (Experimental pop)</w:t>
            </w:r>
          </w:p>
        </w:tc>
        <w:tc>
          <w:tcPr>
            <w:tcW w:w="960" w:type="dxa"/>
            <w:shd w:val="clear" w:color="auto" w:fill="FFFFFF"/>
            <w:vAlign w:val="center"/>
          </w:tcPr>
          <w:p w14:paraId="4679DDA4"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C38AB0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35060C34"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40EE68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0AADC4E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76668F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0B4C2BF2" w14:textId="77777777" w:rsidTr="00C42829">
        <w:trPr>
          <w:cantSplit/>
          <w:trHeight w:val="20"/>
          <w:jc w:val="right"/>
        </w:trPr>
        <w:tc>
          <w:tcPr>
            <w:tcW w:w="3415" w:type="dxa"/>
            <w:shd w:val="clear" w:color="auto" w:fill="FFFFFF"/>
            <w:vAlign w:val="center"/>
          </w:tcPr>
          <w:p w14:paraId="26D8B138"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Rallus owstoni</w:t>
            </w:r>
          </w:p>
        </w:tc>
        <w:tc>
          <w:tcPr>
            <w:tcW w:w="3800" w:type="dxa"/>
            <w:shd w:val="clear" w:color="auto" w:fill="FFFFFF"/>
            <w:vAlign w:val="center"/>
          </w:tcPr>
          <w:p w14:paraId="62137CDF"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Guam rail</w:t>
            </w:r>
          </w:p>
        </w:tc>
        <w:tc>
          <w:tcPr>
            <w:tcW w:w="960" w:type="dxa"/>
            <w:shd w:val="clear" w:color="auto" w:fill="FFFFFF"/>
            <w:vAlign w:val="center"/>
          </w:tcPr>
          <w:p w14:paraId="20AA547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17686A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7B18D4C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2A8299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08506864"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FC1725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69D0662F" w14:textId="77777777" w:rsidTr="00C42829">
        <w:trPr>
          <w:cantSplit/>
          <w:trHeight w:val="20"/>
          <w:jc w:val="right"/>
        </w:trPr>
        <w:tc>
          <w:tcPr>
            <w:tcW w:w="3415" w:type="dxa"/>
            <w:shd w:val="clear" w:color="auto" w:fill="FFFFFF"/>
            <w:vAlign w:val="center"/>
          </w:tcPr>
          <w:p w14:paraId="043E9DED"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Rostrhamus sociabilis plumbeus</w:t>
            </w:r>
          </w:p>
        </w:tc>
        <w:tc>
          <w:tcPr>
            <w:tcW w:w="3800" w:type="dxa"/>
            <w:shd w:val="clear" w:color="auto" w:fill="FFFFFF"/>
            <w:vAlign w:val="center"/>
          </w:tcPr>
          <w:p w14:paraId="713D2F00"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Everglade snail kite</w:t>
            </w:r>
          </w:p>
        </w:tc>
        <w:tc>
          <w:tcPr>
            <w:tcW w:w="960" w:type="dxa"/>
            <w:shd w:val="clear" w:color="auto" w:fill="FFFFFF"/>
            <w:vAlign w:val="center"/>
          </w:tcPr>
          <w:p w14:paraId="53410766"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0C5C7F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3E954ED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0FF18A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5609B1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62AFA4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27929518" w14:textId="77777777" w:rsidTr="00C42829">
        <w:trPr>
          <w:cantSplit/>
          <w:trHeight w:val="20"/>
          <w:jc w:val="right"/>
        </w:trPr>
        <w:tc>
          <w:tcPr>
            <w:tcW w:w="3415" w:type="dxa"/>
            <w:shd w:val="clear" w:color="auto" w:fill="FFFFFF"/>
            <w:vAlign w:val="center"/>
          </w:tcPr>
          <w:p w14:paraId="7AED0498"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Setophaga kirtlandii (= Dendroica kirtlandii)</w:t>
            </w:r>
          </w:p>
        </w:tc>
        <w:tc>
          <w:tcPr>
            <w:tcW w:w="3800" w:type="dxa"/>
            <w:shd w:val="clear" w:color="auto" w:fill="FFFFFF"/>
            <w:vAlign w:val="center"/>
          </w:tcPr>
          <w:p w14:paraId="71D62E28"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Kirtland's warbler</w:t>
            </w:r>
          </w:p>
        </w:tc>
        <w:tc>
          <w:tcPr>
            <w:tcW w:w="960" w:type="dxa"/>
            <w:shd w:val="clear" w:color="auto" w:fill="FFFFFF"/>
            <w:vAlign w:val="center"/>
          </w:tcPr>
          <w:p w14:paraId="40B5A6F2"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13D279D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C99047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654D67D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596047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73717A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74809743" w14:textId="77777777" w:rsidTr="00C42829">
        <w:trPr>
          <w:cantSplit/>
          <w:trHeight w:val="20"/>
          <w:jc w:val="right"/>
        </w:trPr>
        <w:tc>
          <w:tcPr>
            <w:tcW w:w="3415" w:type="dxa"/>
            <w:shd w:val="clear" w:color="auto" w:fill="FFFFFF"/>
            <w:vAlign w:val="center"/>
          </w:tcPr>
          <w:p w14:paraId="3D6E7B22"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Somateria fischeri</w:t>
            </w:r>
          </w:p>
        </w:tc>
        <w:tc>
          <w:tcPr>
            <w:tcW w:w="3800" w:type="dxa"/>
            <w:shd w:val="clear" w:color="auto" w:fill="FFFFFF"/>
            <w:vAlign w:val="center"/>
          </w:tcPr>
          <w:p w14:paraId="527690C8"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Spectacled eider</w:t>
            </w:r>
          </w:p>
        </w:tc>
        <w:tc>
          <w:tcPr>
            <w:tcW w:w="960" w:type="dxa"/>
            <w:shd w:val="clear" w:color="auto" w:fill="FFFFFF"/>
            <w:vAlign w:val="center"/>
          </w:tcPr>
          <w:p w14:paraId="299D22C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C4CB34B"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75870D26"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91060E4"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461EEDB"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1C15343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38A3C199" w14:textId="77777777" w:rsidTr="00C42829">
        <w:trPr>
          <w:cantSplit/>
          <w:trHeight w:val="20"/>
          <w:jc w:val="right"/>
        </w:trPr>
        <w:tc>
          <w:tcPr>
            <w:tcW w:w="3415" w:type="dxa"/>
            <w:shd w:val="clear" w:color="auto" w:fill="FFFFFF"/>
            <w:vAlign w:val="center"/>
          </w:tcPr>
          <w:p w14:paraId="0437E685"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Sterna antillarum</w:t>
            </w:r>
          </w:p>
        </w:tc>
        <w:tc>
          <w:tcPr>
            <w:tcW w:w="3800" w:type="dxa"/>
            <w:shd w:val="clear" w:color="auto" w:fill="FFFFFF"/>
            <w:vAlign w:val="center"/>
          </w:tcPr>
          <w:p w14:paraId="6F93357C"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Least tern</w:t>
            </w:r>
          </w:p>
        </w:tc>
        <w:tc>
          <w:tcPr>
            <w:tcW w:w="960" w:type="dxa"/>
            <w:shd w:val="clear" w:color="auto" w:fill="FFFFFF"/>
            <w:vAlign w:val="center"/>
          </w:tcPr>
          <w:p w14:paraId="7D77C696"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70A621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46251C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2AE8A43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39F00EF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97C17A4"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193C1894" w14:textId="77777777" w:rsidTr="00C42829">
        <w:trPr>
          <w:cantSplit/>
          <w:trHeight w:val="20"/>
          <w:jc w:val="right"/>
        </w:trPr>
        <w:tc>
          <w:tcPr>
            <w:tcW w:w="3415" w:type="dxa"/>
            <w:shd w:val="clear" w:color="auto" w:fill="FFFFFF"/>
            <w:vAlign w:val="center"/>
          </w:tcPr>
          <w:p w14:paraId="7D46EE4F"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Sterna antillarum browni</w:t>
            </w:r>
          </w:p>
        </w:tc>
        <w:tc>
          <w:tcPr>
            <w:tcW w:w="3800" w:type="dxa"/>
            <w:shd w:val="clear" w:color="auto" w:fill="FFFFFF"/>
            <w:vAlign w:val="center"/>
          </w:tcPr>
          <w:p w14:paraId="253143D6"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California least tern</w:t>
            </w:r>
          </w:p>
        </w:tc>
        <w:tc>
          <w:tcPr>
            <w:tcW w:w="960" w:type="dxa"/>
            <w:shd w:val="clear" w:color="auto" w:fill="FFFFFF"/>
            <w:vAlign w:val="center"/>
          </w:tcPr>
          <w:p w14:paraId="6E043B6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33672C3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18181F8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07D9CC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1DF4ADB4"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EB88E6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70118F97" w14:textId="77777777" w:rsidTr="00C42829">
        <w:trPr>
          <w:cantSplit/>
          <w:trHeight w:val="20"/>
          <w:jc w:val="right"/>
        </w:trPr>
        <w:tc>
          <w:tcPr>
            <w:tcW w:w="3415" w:type="dxa"/>
            <w:shd w:val="clear" w:color="auto" w:fill="FFFFFF"/>
            <w:vAlign w:val="center"/>
          </w:tcPr>
          <w:p w14:paraId="3187B5B7"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Sterna dougallii dougallii</w:t>
            </w:r>
          </w:p>
        </w:tc>
        <w:tc>
          <w:tcPr>
            <w:tcW w:w="3800" w:type="dxa"/>
            <w:shd w:val="clear" w:color="auto" w:fill="FFFFFF"/>
            <w:vAlign w:val="center"/>
          </w:tcPr>
          <w:p w14:paraId="3E53000D"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Roseate tern (Northeast population)</w:t>
            </w:r>
          </w:p>
        </w:tc>
        <w:tc>
          <w:tcPr>
            <w:tcW w:w="960" w:type="dxa"/>
            <w:shd w:val="clear" w:color="auto" w:fill="FFFFFF"/>
            <w:vAlign w:val="center"/>
          </w:tcPr>
          <w:p w14:paraId="1135D302"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8ECB6D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C300C8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2A5DABD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69699FE"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3A9E9046"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30AB8D03" w14:textId="77777777" w:rsidTr="00C42829">
        <w:trPr>
          <w:cantSplit/>
          <w:trHeight w:val="20"/>
          <w:jc w:val="right"/>
        </w:trPr>
        <w:tc>
          <w:tcPr>
            <w:tcW w:w="3415" w:type="dxa"/>
            <w:shd w:val="clear" w:color="auto" w:fill="FFFFFF"/>
            <w:vAlign w:val="center"/>
          </w:tcPr>
          <w:p w14:paraId="6CBE7C9A"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Sterna dougallii dougallii</w:t>
            </w:r>
          </w:p>
        </w:tc>
        <w:tc>
          <w:tcPr>
            <w:tcW w:w="3800" w:type="dxa"/>
            <w:shd w:val="clear" w:color="auto" w:fill="FFFFFF"/>
            <w:vAlign w:val="center"/>
          </w:tcPr>
          <w:p w14:paraId="62BF1DC0"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Roseate tern (Caribbean population)</w:t>
            </w:r>
          </w:p>
        </w:tc>
        <w:tc>
          <w:tcPr>
            <w:tcW w:w="960" w:type="dxa"/>
            <w:shd w:val="clear" w:color="auto" w:fill="FFFFFF"/>
            <w:vAlign w:val="center"/>
          </w:tcPr>
          <w:p w14:paraId="58E527B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A307C14"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114EFBE"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B3E3C1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1D951A8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C2849FE"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297F8E07" w14:textId="77777777" w:rsidTr="00C42829">
        <w:trPr>
          <w:cantSplit/>
          <w:trHeight w:val="20"/>
          <w:jc w:val="right"/>
        </w:trPr>
        <w:tc>
          <w:tcPr>
            <w:tcW w:w="3415" w:type="dxa"/>
            <w:shd w:val="clear" w:color="auto" w:fill="FFFFFF"/>
            <w:vAlign w:val="center"/>
          </w:tcPr>
          <w:p w14:paraId="404D69C2"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Strix occidentalis caurina</w:t>
            </w:r>
          </w:p>
        </w:tc>
        <w:tc>
          <w:tcPr>
            <w:tcW w:w="3800" w:type="dxa"/>
            <w:shd w:val="clear" w:color="auto" w:fill="FFFFFF"/>
            <w:vAlign w:val="center"/>
          </w:tcPr>
          <w:p w14:paraId="74DEFDC2"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Northern spotted owl</w:t>
            </w:r>
          </w:p>
        </w:tc>
        <w:tc>
          <w:tcPr>
            <w:tcW w:w="960" w:type="dxa"/>
            <w:shd w:val="clear" w:color="auto" w:fill="FFFFFF"/>
            <w:vAlign w:val="center"/>
          </w:tcPr>
          <w:p w14:paraId="29B9E3D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B66FD1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1907F522"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153DF6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9AE929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93B7836"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4328A3CE" w14:textId="77777777" w:rsidTr="00C42829">
        <w:trPr>
          <w:cantSplit/>
          <w:trHeight w:val="20"/>
          <w:jc w:val="right"/>
        </w:trPr>
        <w:tc>
          <w:tcPr>
            <w:tcW w:w="3415" w:type="dxa"/>
            <w:shd w:val="clear" w:color="auto" w:fill="FFFFFF"/>
            <w:vAlign w:val="center"/>
          </w:tcPr>
          <w:p w14:paraId="1D78774A"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Strix occidentalis lucida</w:t>
            </w:r>
          </w:p>
        </w:tc>
        <w:tc>
          <w:tcPr>
            <w:tcW w:w="3800" w:type="dxa"/>
            <w:shd w:val="clear" w:color="auto" w:fill="FFFFFF"/>
            <w:vAlign w:val="center"/>
          </w:tcPr>
          <w:p w14:paraId="31851612"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Mexican spotted owl</w:t>
            </w:r>
          </w:p>
        </w:tc>
        <w:tc>
          <w:tcPr>
            <w:tcW w:w="960" w:type="dxa"/>
            <w:shd w:val="clear" w:color="auto" w:fill="FFFFFF"/>
            <w:vAlign w:val="center"/>
          </w:tcPr>
          <w:p w14:paraId="59AC6F4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734EBB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444139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2B14E1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70DC34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60AB0A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6D436137" w14:textId="77777777" w:rsidTr="00C42829">
        <w:trPr>
          <w:cantSplit/>
          <w:trHeight w:val="20"/>
          <w:jc w:val="right"/>
        </w:trPr>
        <w:tc>
          <w:tcPr>
            <w:tcW w:w="3415" w:type="dxa"/>
            <w:shd w:val="clear" w:color="auto" w:fill="FFFFFF"/>
            <w:vAlign w:val="center"/>
          </w:tcPr>
          <w:p w14:paraId="0920F034"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Synthliboramphus hypoleucus</w:t>
            </w:r>
          </w:p>
        </w:tc>
        <w:tc>
          <w:tcPr>
            <w:tcW w:w="3800" w:type="dxa"/>
            <w:shd w:val="clear" w:color="auto" w:fill="FFFFFF"/>
            <w:vAlign w:val="center"/>
          </w:tcPr>
          <w:p w14:paraId="4FABB09D"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Xantus's Murrelet</w:t>
            </w:r>
          </w:p>
        </w:tc>
        <w:tc>
          <w:tcPr>
            <w:tcW w:w="960" w:type="dxa"/>
            <w:shd w:val="clear" w:color="auto" w:fill="FFFFFF"/>
            <w:vAlign w:val="center"/>
          </w:tcPr>
          <w:p w14:paraId="08A359F2"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DBE436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72C7986"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03EB8A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113F00F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3914C7D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74E520AC" w14:textId="77777777" w:rsidTr="00C42829">
        <w:trPr>
          <w:cantSplit/>
          <w:trHeight w:val="20"/>
          <w:jc w:val="right"/>
        </w:trPr>
        <w:tc>
          <w:tcPr>
            <w:tcW w:w="3415" w:type="dxa"/>
            <w:shd w:val="clear" w:color="auto" w:fill="FFFFFF"/>
            <w:vAlign w:val="center"/>
          </w:tcPr>
          <w:p w14:paraId="4CF55A37"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Telespyza cantans</w:t>
            </w:r>
          </w:p>
        </w:tc>
        <w:tc>
          <w:tcPr>
            <w:tcW w:w="3800" w:type="dxa"/>
            <w:shd w:val="clear" w:color="auto" w:fill="FFFFFF"/>
            <w:vAlign w:val="center"/>
          </w:tcPr>
          <w:p w14:paraId="7B92C4B9"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Laysan finch (honeycreeper)</w:t>
            </w:r>
          </w:p>
        </w:tc>
        <w:tc>
          <w:tcPr>
            <w:tcW w:w="960" w:type="dxa"/>
            <w:shd w:val="clear" w:color="auto" w:fill="FFFFFF"/>
            <w:vAlign w:val="center"/>
          </w:tcPr>
          <w:p w14:paraId="4891D7C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1E0EEC5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3D8DAEA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F722FD4"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5AA1DF2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EFC01FE"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2CE532E0" w14:textId="77777777" w:rsidTr="00C42829">
        <w:trPr>
          <w:cantSplit/>
          <w:trHeight w:val="20"/>
          <w:jc w:val="right"/>
        </w:trPr>
        <w:tc>
          <w:tcPr>
            <w:tcW w:w="3415" w:type="dxa"/>
            <w:shd w:val="clear" w:color="auto" w:fill="FFFFFF"/>
            <w:vAlign w:val="center"/>
          </w:tcPr>
          <w:p w14:paraId="1523578E"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Telespyza ultima</w:t>
            </w:r>
          </w:p>
        </w:tc>
        <w:tc>
          <w:tcPr>
            <w:tcW w:w="3800" w:type="dxa"/>
            <w:shd w:val="clear" w:color="auto" w:fill="FFFFFF"/>
            <w:vAlign w:val="center"/>
          </w:tcPr>
          <w:p w14:paraId="07E299D0"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Nihoa finch (honeycreeper)</w:t>
            </w:r>
          </w:p>
        </w:tc>
        <w:tc>
          <w:tcPr>
            <w:tcW w:w="960" w:type="dxa"/>
            <w:shd w:val="clear" w:color="auto" w:fill="FFFFFF"/>
            <w:vAlign w:val="center"/>
          </w:tcPr>
          <w:p w14:paraId="1B336F0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1F36DDF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16EE540E"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01B5236"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432DB324"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4B3E378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6F91480B" w14:textId="77777777" w:rsidTr="00C42829">
        <w:trPr>
          <w:cantSplit/>
          <w:trHeight w:val="20"/>
          <w:jc w:val="right"/>
        </w:trPr>
        <w:tc>
          <w:tcPr>
            <w:tcW w:w="3415" w:type="dxa"/>
            <w:shd w:val="clear" w:color="auto" w:fill="FFFFFF"/>
            <w:vAlign w:val="center"/>
          </w:tcPr>
          <w:p w14:paraId="6FDD8660"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Tympanuchus cupido attwateri</w:t>
            </w:r>
          </w:p>
        </w:tc>
        <w:tc>
          <w:tcPr>
            <w:tcW w:w="3800" w:type="dxa"/>
            <w:shd w:val="clear" w:color="auto" w:fill="FFFFFF"/>
            <w:vAlign w:val="center"/>
          </w:tcPr>
          <w:p w14:paraId="20790A43"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Attwater's greater prairie-chicken</w:t>
            </w:r>
          </w:p>
        </w:tc>
        <w:tc>
          <w:tcPr>
            <w:tcW w:w="960" w:type="dxa"/>
            <w:shd w:val="clear" w:color="auto" w:fill="FFFFFF"/>
            <w:vAlign w:val="center"/>
          </w:tcPr>
          <w:p w14:paraId="5E8B69B4"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2563158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653DAE8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A5DBD7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939AC0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4489A52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49467EF8" w14:textId="77777777" w:rsidTr="00C42829">
        <w:trPr>
          <w:cantSplit/>
          <w:trHeight w:val="20"/>
          <w:jc w:val="right"/>
        </w:trPr>
        <w:tc>
          <w:tcPr>
            <w:tcW w:w="3415" w:type="dxa"/>
            <w:shd w:val="clear" w:color="auto" w:fill="FFFFFF"/>
            <w:vAlign w:val="center"/>
          </w:tcPr>
          <w:p w14:paraId="3385B267"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Tympanuchus pallidicinctus</w:t>
            </w:r>
          </w:p>
        </w:tc>
        <w:tc>
          <w:tcPr>
            <w:tcW w:w="3800" w:type="dxa"/>
            <w:shd w:val="clear" w:color="auto" w:fill="FFFFFF"/>
            <w:vAlign w:val="center"/>
          </w:tcPr>
          <w:p w14:paraId="2B19DC2E"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Lesser prairie-chicken</w:t>
            </w:r>
          </w:p>
        </w:tc>
        <w:tc>
          <w:tcPr>
            <w:tcW w:w="960" w:type="dxa"/>
            <w:shd w:val="clear" w:color="auto" w:fill="FFFFFF"/>
            <w:vAlign w:val="center"/>
          </w:tcPr>
          <w:p w14:paraId="1A20A47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7152DF5E"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13500D7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12057E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50DA21E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B543A1E"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605DD935" w14:textId="77777777" w:rsidTr="00C42829">
        <w:trPr>
          <w:cantSplit/>
          <w:trHeight w:val="20"/>
          <w:jc w:val="right"/>
        </w:trPr>
        <w:tc>
          <w:tcPr>
            <w:tcW w:w="3415" w:type="dxa"/>
            <w:shd w:val="clear" w:color="auto" w:fill="FFFFFF"/>
            <w:vAlign w:val="center"/>
          </w:tcPr>
          <w:p w14:paraId="3081C36A"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Vermivora bachmanii</w:t>
            </w:r>
          </w:p>
        </w:tc>
        <w:tc>
          <w:tcPr>
            <w:tcW w:w="3800" w:type="dxa"/>
            <w:shd w:val="clear" w:color="auto" w:fill="FFFFFF"/>
            <w:vAlign w:val="center"/>
          </w:tcPr>
          <w:p w14:paraId="7D3292BE"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Bachman's warbler (=wood)</w:t>
            </w:r>
          </w:p>
        </w:tc>
        <w:tc>
          <w:tcPr>
            <w:tcW w:w="960" w:type="dxa"/>
            <w:shd w:val="clear" w:color="auto" w:fill="FFFFFF"/>
            <w:vAlign w:val="center"/>
          </w:tcPr>
          <w:p w14:paraId="1834900B"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3386A3C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F45E27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70D823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6C48438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2B54697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5F4857F1" w14:textId="77777777" w:rsidTr="00C42829">
        <w:trPr>
          <w:cantSplit/>
          <w:trHeight w:val="20"/>
          <w:jc w:val="right"/>
        </w:trPr>
        <w:tc>
          <w:tcPr>
            <w:tcW w:w="3415" w:type="dxa"/>
            <w:shd w:val="clear" w:color="auto" w:fill="FFFFFF"/>
            <w:vAlign w:val="center"/>
          </w:tcPr>
          <w:p w14:paraId="0B62B933"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Vireo atricapilla</w:t>
            </w:r>
          </w:p>
        </w:tc>
        <w:tc>
          <w:tcPr>
            <w:tcW w:w="3800" w:type="dxa"/>
            <w:shd w:val="clear" w:color="auto" w:fill="FFFFFF"/>
            <w:vAlign w:val="center"/>
          </w:tcPr>
          <w:p w14:paraId="65677F11"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Black-capped vireo</w:t>
            </w:r>
          </w:p>
        </w:tc>
        <w:tc>
          <w:tcPr>
            <w:tcW w:w="960" w:type="dxa"/>
            <w:shd w:val="clear" w:color="auto" w:fill="FFFFFF"/>
            <w:vAlign w:val="center"/>
          </w:tcPr>
          <w:p w14:paraId="4E82891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0D2100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15BC7EE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7B5D58E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727A9D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57AB3CC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5DE8FD54" w14:textId="77777777" w:rsidTr="00C42829">
        <w:trPr>
          <w:cantSplit/>
          <w:trHeight w:val="20"/>
          <w:jc w:val="right"/>
        </w:trPr>
        <w:tc>
          <w:tcPr>
            <w:tcW w:w="3415" w:type="dxa"/>
            <w:shd w:val="clear" w:color="auto" w:fill="FFFFFF"/>
            <w:vAlign w:val="center"/>
          </w:tcPr>
          <w:p w14:paraId="75629FB9"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Vireo bellii pusillus</w:t>
            </w:r>
          </w:p>
        </w:tc>
        <w:tc>
          <w:tcPr>
            <w:tcW w:w="3800" w:type="dxa"/>
            <w:shd w:val="clear" w:color="auto" w:fill="FFFFFF"/>
            <w:vAlign w:val="center"/>
          </w:tcPr>
          <w:p w14:paraId="639680FA"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Least Bell's vireo</w:t>
            </w:r>
          </w:p>
        </w:tc>
        <w:tc>
          <w:tcPr>
            <w:tcW w:w="960" w:type="dxa"/>
            <w:shd w:val="clear" w:color="auto" w:fill="FFFFFF"/>
            <w:vAlign w:val="center"/>
          </w:tcPr>
          <w:p w14:paraId="1FDEF1EE"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6F3FBA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1909CE06"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283170EE"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0BC62F82"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4D1947E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59E8B4EA" w14:textId="77777777" w:rsidTr="00C42829">
        <w:trPr>
          <w:cantSplit/>
          <w:trHeight w:val="20"/>
          <w:jc w:val="right"/>
        </w:trPr>
        <w:tc>
          <w:tcPr>
            <w:tcW w:w="3415" w:type="dxa"/>
            <w:shd w:val="clear" w:color="auto" w:fill="FFFFFF"/>
            <w:vAlign w:val="center"/>
          </w:tcPr>
          <w:p w14:paraId="4E4B5C20"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Zosterops rotensis</w:t>
            </w:r>
          </w:p>
        </w:tc>
        <w:tc>
          <w:tcPr>
            <w:tcW w:w="3800" w:type="dxa"/>
            <w:shd w:val="clear" w:color="auto" w:fill="FFFFFF"/>
            <w:vAlign w:val="center"/>
          </w:tcPr>
          <w:p w14:paraId="3C1A24F2"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Rota bridled white-eye</w:t>
            </w:r>
          </w:p>
        </w:tc>
        <w:tc>
          <w:tcPr>
            <w:tcW w:w="960" w:type="dxa"/>
            <w:shd w:val="clear" w:color="auto" w:fill="FFFFFF"/>
            <w:vAlign w:val="center"/>
          </w:tcPr>
          <w:p w14:paraId="5208324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1F7DA9E2"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32EAFFA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7C5E2DC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shd w:val="clear" w:color="auto" w:fill="FFFFFF"/>
            <w:vAlign w:val="center"/>
          </w:tcPr>
          <w:p w14:paraId="440F77D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shd w:val="clear" w:color="auto" w:fill="FFFFFF"/>
            <w:vAlign w:val="center"/>
          </w:tcPr>
          <w:p w14:paraId="2075952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r>
    </w:tbl>
    <w:p w14:paraId="4F715F7B" w14:textId="77777777" w:rsidR="00C67856" w:rsidRPr="00135969" w:rsidRDefault="00C67856">
      <w:pPr>
        <w:rPr>
          <w:rFonts w:asciiTheme="minorHAnsi" w:hAnsiTheme="minorHAnsi"/>
          <w:sz w:val="22"/>
          <w:szCs w:val="22"/>
        </w:rPr>
      </w:pPr>
    </w:p>
    <w:p w14:paraId="4B68CFCB" w14:textId="49C39E28" w:rsidR="00C67856" w:rsidRPr="00135969" w:rsidRDefault="00A16F8C">
      <w:pPr>
        <w:rPr>
          <w:rFonts w:asciiTheme="minorHAnsi" w:hAnsiTheme="minorHAnsi"/>
          <w:sz w:val="22"/>
          <w:szCs w:val="22"/>
        </w:rPr>
      </w:pPr>
      <w:r w:rsidRPr="00135969">
        <w:rPr>
          <w:rFonts w:asciiTheme="minorHAnsi" w:hAnsiTheme="minorHAnsi"/>
          <w:b/>
          <w:sz w:val="22"/>
          <w:szCs w:val="22"/>
        </w:rPr>
        <w:t xml:space="preserve">Table </w:t>
      </w:r>
      <w:r w:rsidR="001C2CC5">
        <w:rPr>
          <w:rFonts w:asciiTheme="minorHAnsi" w:hAnsiTheme="minorHAnsi"/>
          <w:b/>
          <w:sz w:val="22"/>
          <w:szCs w:val="22"/>
        </w:rPr>
        <w:t>A 1-16.</w:t>
      </w:r>
      <w:r w:rsidRPr="00135969">
        <w:rPr>
          <w:rFonts w:asciiTheme="minorHAnsi" w:hAnsiTheme="minorHAnsi"/>
          <w:b/>
          <w:sz w:val="22"/>
          <w:szCs w:val="22"/>
        </w:rPr>
        <w:t xml:space="preserve">7. Diets of listed birds: terrestrial animals. </w:t>
      </w:r>
    </w:p>
    <w:tbl>
      <w:tblPr>
        <w:tblStyle w:val="a5"/>
        <w:tblW w:w="1296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250"/>
        <w:gridCol w:w="1260"/>
        <w:gridCol w:w="1080"/>
        <w:gridCol w:w="1170"/>
        <w:gridCol w:w="720"/>
        <w:gridCol w:w="720"/>
        <w:gridCol w:w="990"/>
        <w:gridCol w:w="1430"/>
        <w:gridCol w:w="935"/>
      </w:tblGrid>
      <w:tr w:rsidR="00C67856" w:rsidRPr="00135969" w14:paraId="7AA897E0" w14:textId="77777777" w:rsidTr="00D71B1A">
        <w:trPr>
          <w:cantSplit/>
          <w:trHeight w:val="20"/>
          <w:tblHeader/>
          <w:jc w:val="right"/>
        </w:trPr>
        <w:tc>
          <w:tcPr>
            <w:tcW w:w="2405" w:type="dxa"/>
            <w:shd w:val="clear" w:color="auto" w:fill="FFFFFF"/>
            <w:vAlign w:val="center"/>
          </w:tcPr>
          <w:p w14:paraId="0EF87DFC" w14:textId="77777777" w:rsidR="00C67856" w:rsidRPr="00135969" w:rsidRDefault="00A16F8C">
            <w:pPr>
              <w:contextualSpacing w:val="0"/>
              <w:rPr>
                <w:rFonts w:asciiTheme="minorHAnsi" w:hAnsiTheme="minorHAnsi"/>
                <w:sz w:val="22"/>
                <w:szCs w:val="22"/>
              </w:rPr>
            </w:pPr>
            <w:r w:rsidRPr="00135969">
              <w:rPr>
                <w:rFonts w:asciiTheme="minorHAnsi" w:hAnsiTheme="minorHAnsi"/>
                <w:b/>
                <w:i/>
                <w:sz w:val="22"/>
                <w:szCs w:val="22"/>
              </w:rPr>
              <w:t>Scientific Name</w:t>
            </w:r>
          </w:p>
        </w:tc>
        <w:tc>
          <w:tcPr>
            <w:tcW w:w="2250" w:type="dxa"/>
            <w:shd w:val="clear" w:color="auto" w:fill="FFFFFF"/>
            <w:vAlign w:val="center"/>
          </w:tcPr>
          <w:p w14:paraId="6E05DADA" w14:textId="77777777" w:rsidR="00C67856" w:rsidRPr="00135969" w:rsidRDefault="00A16F8C">
            <w:pPr>
              <w:contextualSpacing w:val="0"/>
              <w:rPr>
                <w:rFonts w:asciiTheme="minorHAnsi" w:hAnsiTheme="minorHAnsi"/>
                <w:sz w:val="22"/>
                <w:szCs w:val="22"/>
              </w:rPr>
            </w:pPr>
            <w:r w:rsidRPr="00135969">
              <w:rPr>
                <w:rFonts w:asciiTheme="minorHAnsi" w:hAnsiTheme="minorHAnsi"/>
                <w:b/>
                <w:sz w:val="22"/>
                <w:szCs w:val="22"/>
              </w:rPr>
              <w:t>Common Name</w:t>
            </w:r>
          </w:p>
        </w:tc>
        <w:tc>
          <w:tcPr>
            <w:tcW w:w="1260" w:type="dxa"/>
            <w:shd w:val="clear" w:color="auto" w:fill="FFFFFF"/>
            <w:vAlign w:val="center"/>
          </w:tcPr>
          <w:p w14:paraId="71A9C0C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b/>
                <w:sz w:val="22"/>
                <w:szCs w:val="22"/>
              </w:rPr>
              <w:t>Terrestrial Inverts</w:t>
            </w:r>
          </w:p>
        </w:tc>
        <w:tc>
          <w:tcPr>
            <w:tcW w:w="1080" w:type="dxa"/>
            <w:shd w:val="clear" w:color="auto" w:fill="FFFFFF"/>
            <w:vAlign w:val="center"/>
          </w:tcPr>
          <w:p w14:paraId="1855553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b/>
                <w:sz w:val="22"/>
                <w:szCs w:val="22"/>
              </w:rPr>
              <w:t>Soil dwelling inverts</w:t>
            </w:r>
          </w:p>
        </w:tc>
        <w:tc>
          <w:tcPr>
            <w:tcW w:w="1170" w:type="dxa"/>
            <w:shd w:val="clear" w:color="auto" w:fill="FFFFFF"/>
            <w:vAlign w:val="center"/>
          </w:tcPr>
          <w:p w14:paraId="1CB28DA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b/>
                <w:sz w:val="22"/>
                <w:szCs w:val="22"/>
              </w:rPr>
              <w:t>Mammals</w:t>
            </w:r>
          </w:p>
        </w:tc>
        <w:tc>
          <w:tcPr>
            <w:tcW w:w="720" w:type="dxa"/>
            <w:shd w:val="clear" w:color="auto" w:fill="FFFFFF"/>
            <w:vAlign w:val="center"/>
          </w:tcPr>
          <w:p w14:paraId="08F1DAE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b/>
                <w:sz w:val="22"/>
                <w:szCs w:val="22"/>
              </w:rPr>
              <w:t>Birds</w:t>
            </w:r>
          </w:p>
        </w:tc>
        <w:tc>
          <w:tcPr>
            <w:tcW w:w="720" w:type="dxa"/>
            <w:shd w:val="clear" w:color="auto" w:fill="FFFFFF"/>
            <w:vAlign w:val="center"/>
          </w:tcPr>
          <w:p w14:paraId="4167741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b/>
                <w:sz w:val="22"/>
                <w:szCs w:val="22"/>
              </w:rPr>
              <w:t>Bird eggs</w:t>
            </w:r>
          </w:p>
        </w:tc>
        <w:tc>
          <w:tcPr>
            <w:tcW w:w="990" w:type="dxa"/>
            <w:shd w:val="clear" w:color="auto" w:fill="FFFFFF"/>
            <w:vAlign w:val="center"/>
          </w:tcPr>
          <w:p w14:paraId="38DE25B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b/>
                <w:sz w:val="22"/>
                <w:szCs w:val="22"/>
              </w:rPr>
              <w:t>Reptiles</w:t>
            </w:r>
          </w:p>
        </w:tc>
        <w:tc>
          <w:tcPr>
            <w:tcW w:w="1430" w:type="dxa"/>
            <w:shd w:val="clear" w:color="auto" w:fill="FFFFFF"/>
            <w:vAlign w:val="center"/>
          </w:tcPr>
          <w:p w14:paraId="3D5AE67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b/>
                <w:sz w:val="22"/>
                <w:szCs w:val="22"/>
              </w:rPr>
              <w:t>Amphibians (terrestrial)</w:t>
            </w:r>
          </w:p>
        </w:tc>
        <w:tc>
          <w:tcPr>
            <w:tcW w:w="935" w:type="dxa"/>
            <w:shd w:val="clear" w:color="auto" w:fill="FFFFFF"/>
            <w:vAlign w:val="center"/>
          </w:tcPr>
          <w:p w14:paraId="6348CB3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b/>
                <w:sz w:val="22"/>
                <w:szCs w:val="22"/>
              </w:rPr>
              <w:t>Carrion</w:t>
            </w:r>
          </w:p>
        </w:tc>
      </w:tr>
      <w:tr w:rsidR="00C67856" w:rsidRPr="00135969" w14:paraId="55B5BC8D" w14:textId="77777777" w:rsidTr="00D71B1A">
        <w:trPr>
          <w:cantSplit/>
          <w:trHeight w:val="20"/>
          <w:jc w:val="right"/>
        </w:trPr>
        <w:tc>
          <w:tcPr>
            <w:tcW w:w="2405" w:type="dxa"/>
            <w:shd w:val="clear" w:color="auto" w:fill="FFFFFF"/>
            <w:vAlign w:val="center"/>
          </w:tcPr>
          <w:p w14:paraId="30D77499"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Accipiter striatus venator</w:t>
            </w:r>
          </w:p>
        </w:tc>
        <w:tc>
          <w:tcPr>
            <w:tcW w:w="2250" w:type="dxa"/>
            <w:shd w:val="clear" w:color="auto" w:fill="FFFFFF"/>
            <w:vAlign w:val="center"/>
          </w:tcPr>
          <w:p w14:paraId="54A0CDC0"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Puerto Rican sharp-shinned hawk</w:t>
            </w:r>
          </w:p>
        </w:tc>
        <w:tc>
          <w:tcPr>
            <w:tcW w:w="1260" w:type="dxa"/>
            <w:shd w:val="clear" w:color="auto" w:fill="FFFFFF"/>
            <w:vAlign w:val="center"/>
          </w:tcPr>
          <w:p w14:paraId="3802131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080" w:type="dxa"/>
            <w:shd w:val="clear" w:color="auto" w:fill="FFFFFF"/>
            <w:vAlign w:val="center"/>
          </w:tcPr>
          <w:p w14:paraId="42A453F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3536246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791FCFB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720" w:type="dxa"/>
            <w:shd w:val="clear" w:color="auto" w:fill="FFFFFF"/>
            <w:vAlign w:val="center"/>
          </w:tcPr>
          <w:p w14:paraId="5471B90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29D488C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5990137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07474F3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43701A51" w14:textId="77777777" w:rsidTr="00D71B1A">
        <w:trPr>
          <w:cantSplit/>
          <w:trHeight w:val="20"/>
          <w:jc w:val="right"/>
        </w:trPr>
        <w:tc>
          <w:tcPr>
            <w:tcW w:w="2405" w:type="dxa"/>
            <w:shd w:val="clear" w:color="auto" w:fill="FFFFFF"/>
            <w:vAlign w:val="center"/>
          </w:tcPr>
          <w:p w14:paraId="380F5E71"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Acrocephalus familiaris kingi</w:t>
            </w:r>
          </w:p>
        </w:tc>
        <w:tc>
          <w:tcPr>
            <w:tcW w:w="2250" w:type="dxa"/>
            <w:shd w:val="clear" w:color="auto" w:fill="FFFFFF"/>
            <w:vAlign w:val="center"/>
          </w:tcPr>
          <w:p w14:paraId="40A6DA2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Nihoa millerbird (old world warbler)</w:t>
            </w:r>
          </w:p>
        </w:tc>
        <w:tc>
          <w:tcPr>
            <w:tcW w:w="1260" w:type="dxa"/>
            <w:shd w:val="clear" w:color="auto" w:fill="FFFFFF"/>
            <w:vAlign w:val="center"/>
          </w:tcPr>
          <w:p w14:paraId="5C0B365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352FDE2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086B3DE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153209A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3BA8290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3D39B1B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6964066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3D56BBD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045BFFAB" w14:textId="77777777" w:rsidTr="00D71B1A">
        <w:trPr>
          <w:cantSplit/>
          <w:trHeight w:val="20"/>
          <w:jc w:val="right"/>
        </w:trPr>
        <w:tc>
          <w:tcPr>
            <w:tcW w:w="2405" w:type="dxa"/>
            <w:shd w:val="clear" w:color="auto" w:fill="FFFFFF"/>
            <w:vAlign w:val="center"/>
          </w:tcPr>
          <w:p w14:paraId="3EAE63A7"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Acrocephalus luscinia</w:t>
            </w:r>
          </w:p>
        </w:tc>
        <w:tc>
          <w:tcPr>
            <w:tcW w:w="2250" w:type="dxa"/>
            <w:shd w:val="clear" w:color="auto" w:fill="FFFFFF"/>
            <w:vAlign w:val="center"/>
          </w:tcPr>
          <w:p w14:paraId="4331C96C"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Nightingale reed warbler (old world warbler)</w:t>
            </w:r>
          </w:p>
        </w:tc>
        <w:tc>
          <w:tcPr>
            <w:tcW w:w="1260" w:type="dxa"/>
            <w:shd w:val="clear" w:color="auto" w:fill="FFFFFF"/>
            <w:vAlign w:val="center"/>
          </w:tcPr>
          <w:p w14:paraId="6809003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3C59F88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629F1B0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0CDC647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7E06CDF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661796E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30" w:type="dxa"/>
            <w:shd w:val="clear" w:color="auto" w:fill="FFFFFF"/>
            <w:vAlign w:val="center"/>
          </w:tcPr>
          <w:p w14:paraId="3204FB9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04351B1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61F95F08" w14:textId="77777777" w:rsidTr="00D71B1A">
        <w:trPr>
          <w:cantSplit/>
          <w:trHeight w:val="20"/>
          <w:jc w:val="right"/>
        </w:trPr>
        <w:tc>
          <w:tcPr>
            <w:tcW w:w="2405" w:type="dxa"/>
            <w:shd w:val="clear" w:color="auto" w:fill="FFFFFF"/>
            <w:vAlign w:val="center"/>
          </w:tcPr>
          <w:p w14:paraId="586C0834"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Aerodramus vanikorensis bartschi</w:t>
            </w:r>
          </w:p>
        </w:tc>
        <w:tc>
          <w:tcPr>
            <w:tcW w:w="2250" w:type="dxa"/>
            <w:shd w:val="clear" w:color="auto" w:fill="FFFFFF"/>
            <w:vAlign w:val="center"/>
          </w:tcPr>
          <w:p w14:paraId="43839ED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Mariana gray swiftlet</w:t>
            </w:r>
          </w:p>
        </w:tc>
        <w:tc>
          <w:tcPr>
            <w:tcW w:w="1260" w:type="dxa"/>
            <w:shd w:val="clear" w:color="auto" w:fill="FFFFFF"/>
            <w:vAlign w:val="center"/>
          </w:tcPr>
          <w:p w14:paraId="2B72544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5C19343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4DF5E45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6D4507A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0C43D17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20C85BE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4179E52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7C58491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77BA403C" w14:textId="77777777" w:rsidTr="00D71B1A">
        <w:trPr>
          <w:cantSplit/>
          <w:trHeight w:val="20"/>
          <w:jc w:val="right"/>
        </w:trPr>
        <w:tc>
          <w:tcPr>
            <w:tcW w:w="2405" w:type="dxa"/>
            <w:shd w:val="clear" w:color="auto" w:fill="FFFFFF"/>
            <w:vAlign w:val="center"/>
          </w:tcPr>
          <w:p w14:paraId="36BFA806"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Agelaius xanthomus</w:t>
            </w:r>
          </w:p>
        </w:tc>
        <w:tc>
          <w:tcPr>
            <w:tcW w:w="2250" w:type="dxa"/>
            <w:shd w:val="clear" w:color="auto" w:fill="FFFFFF"/>
            <w:vAlign w:val="center"/>
          </w:tcPr>
          <w:p w14:paraId="719DBA27"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Yellow-shouldered blackbird</w:t>
            </w:r>
          </w:p>
        </w:tc>
        <w:tc>
          <w:tcPr>
            <w:tcW w:w="1260" w:type="dxa"/>
            <w:shd w:val="clear" w:color="auto" w:fill="FFFFFF"/>
            <w:vAlign w:val="center"/>
          </w:tcPr>
          <w:p w14:paraId="4AFB716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2B3AC41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0881F60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7CC9646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551DC42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71FA9BA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36332CB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64464B0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0DEF09AF" w14:textId="77777777" w:rsidTr="00D71B1A">
        <w:trPr>
          <w:cantSplit/>
          <w:trHeight w:val="20"/>
          <w:jc w:val="right"/>
        </w:trPr>
        <w:tc>
          <w:tcPr>
            <w:tcW w:w="2405" w:type="dxa"/>
            <w:shd w:val="clear" w:color="auto" w:fill="FFFFFF"/>
            <w:vAlign w:val="center"/>
          </w:tcPr>
          <w:p w14:paraId="3F3F2A12"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Amazona viridigenalis</w:t>
            </w:r>
          </w:p>
        </w:tc>
        <w:tc>
          <w:tcPr>
            <w:tcW w:w="2250" w:type="dxa"/>
            <w:shd w:val="clear" w:color="auto" w:fill="FFFFFF"/>
            <w:vAlign w:val="center"/>
          </w:tcPr>
          <w:p w14:paraId="753DBA25"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Red-crowned parrot</w:t>
            </w:r>
          </w:p>
        </w:tc>
        <w:tc>
          <w:tcPr>
            <w:tcW w:w="1260" w:type="dxa"/>
            <w:shd w:val="clear" w:color="auto" w:fill="FFFFFF"/>
            <w:vAlign w:val="center"/>
          </w:tcPr>
          <w:p w14:paraId="5C1B13D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080" w:type="dxa"/>
            <w:shd w:val="clear" w:color="auto" w:fill="FFFFFF"/>
            <w:vAlign w:val="center"/>
          </w:tcPr>
          <w:p w14:paraId="15D4858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151474C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4CCFAD4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5636B01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0B0D560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19A9A92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1CCA0A0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4647CC04" w14:textId="77777777" w:rsidTr="00D71B1A">
        <w:trPr>
          <w:cantSplit/>
          <w:trHeight w:val="20"/>
          <w:jc w:val="right"/>
        </w:trPr>
        <w:tc>
          <w:tcPr>
            <w:tcW w:w="2405" w:type="dxa"/>
            <w:shd w:val="clear" w:color="auto" w:fill="FFFFFF"/>
            <w:vAlign w:val="center"/>
          </w:tcPr>
          <w:p w14:paraId="265323F7"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Amazona vittata</w:t>
            </w:r>
          </w:p>
        </w:tc>
        <w:tc>
          <w:tcPr>
            <w:tcW w:w="2250" w:type="dxa"/>
            <w:shd w:val="clear" w:color="auto" w:fill="FFFFFF"/>
            <w:vAlign w:val="center"/>
          </w:tcPr>
          <w:p w14:paraId="5E9786B5"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Puerto Rican parrot</w:t>
            </w:r>
          </w:p>
        </w:tc>
        <w:tc>
          <w:tcPr>
            <w:tcW w:w="1260" w:type="dxa"/>
            <w:shd w:val="clear" w:color="auto" w:fill="FFFFFF"/>
            <w:vAlign w:val="center"/>
          </w:tcPr>
          <w:p w14:paraId="7617AEA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080" w:type="dxa"/>
            <w:shd w:val="clear" w:color="auto" w:fill="FFFFFF"/>
            <w:vAlign w:val="center"/>
          </w:tcPr>
          <w:p w14:paraId="059377B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05653CF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17DFB4A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7C215E7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27324DE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4FE4749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0A5A53A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7D29B94D" w14:textId="77777777" w:rsidTr="00D71B1A">
        <w:trPr>
          <w:cantSplit/>
          <w:trHeight w:val="20"/>
          <w:jc w:val="right"/>
        </w:trPr>
        <w:tc>
          <w:tcPr>
            <w:tcW w:w="2405" w:type="dxa"/>
            <w:shd w:val="clear" w:color="auto" w:fill="FFFFFF"/>
            <w:vAlign w:val="center"/>
          </w:tcPr>
          <w:p w14:paraId="4B6A7E95"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Ammodramus maritimus mirabilis</w:t>
            </w:r>
          </w:p>
        </w:tc>
        <w:tc>
          <w:tcPr>
            <w:tcW w:w="2250" w:type="dxa"/>
            <w:shd w:val="clear" w:color="auto" w:fill="FFFFFF"/>
            <w:vAlign w:val="center"/>
          </w:tcPr>
          <w:p w14:paraId="4F86FEC2"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Cape Sable seaside sparrow</w:t>
            </w:r>
          </w:p>
        </w:tc>
        <w:tc>
          <w:tcPr>
            <w:tcW w:w="1260" w:type="dxa"/>
            <w:shd w:val="clear" w:color="auto" w:fill="FFFFFF"/>
            <w:vAlign w:val="center"/>
          </w:tcPr>
          <w:p w14:paraId="08E8302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4E8BC2D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62BEDCA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4F23694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1C8B942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31BE71B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721CFDA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5D3CB64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44699A5B" w14:textId="77777777" w:rsidTr="00D71B1A">
        <w:trPr>
          <w:cantSplit/>
          <w:trHeight w:val="20"/>
          <w:jc w:val="right"/>
        </w:trPr>
        <w:tc>
          <w:tcPr>
            <w:tcW w:w="2405" w:type="dxa"/>
            <w:shd w:val="clear" w:color="auto" w:fill="FFFFFF"/>
            <w:vAlign w:val="center"/>
          </w:tcPr>
          <w:p w14:paraId="44B6B44F"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Ammodramus savannarum floridanus</w:t>
            </w:r>
          </w:p>
        </w:tc>
        <w:tc>
          <w:tcPr>
            <w:tcW w:w="2250" w:type="dxa"/>
            <w:shd w:val="clear" w:color="auto" w:fill="FFFFFF"/>
            <w:vAlign w:val="center"/>
          </w:tcPr>
          <w:p w14:paraId="303025EC"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Florida grasshopper sparrow</w:t>
            </w:r>
          </w:p>
        </w:tc>
        <w:tc>
          <w:tcPr>
            <w:tcW w:w="1260" w:type="dxa"/>
            <w:shd w:val="clear" w:color="auto" w:fill="FFFFFF"/>
            <w:vAlign w:val="center"/>
          </w:tcPr>
          <w:p w14:paraId="422BA5C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1F8485D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3A10215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17DBC6F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656CF30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1FB54D8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096D28E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3BC6604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66EAFECE" w14:textId="77777777" w:rsidTr="00D71B1A">
        <w:trPr>
          <w:cantSplit/>
          <w:trHeight w:val="20"/>
          <w:jc w:val="right"/>
        </w:trPr>
        <w:tc>
          <w:tcPr>
            <w:tcW w:w="2405" w:type="dxa"/>
            <w:shd w:val="clear" w:color="auto" w:fill="FFFFFF"/>
            <w:vAlign w:val="center"/>
          </w:tcPr>
          <w:p w14:paraId="22535EDD"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Amphispiza belli clementeae</w:t>
            </w:r>
          </w:p>
        </w:tc>
        <w:tc>
          <w:tcPr>
            <w:tcW w:w="2250" w:type="dxa"/>
            <w:shd w:val="clear" w:color="auto" w:fill="FFFFFF"/>
            <w:vAlign w:val="center"/>
          </w:tcPr>
          <w:p w14:paraId="736B1AE6"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San Clemente sage sparrow</w:t>
            </w:r>
          </w:p>
        </w:tc>
        <w:tc>
          <w:tcPr>
            <w:tcW w:w="1260" w:type="dxa"/>
            <w:shd w:val="clear" w:color="auto" w:fill="FFFFFF"/>
            <w:vAlign w:val="center"/>
          </w:tcPr>
          <w:p w14:paraId="6EF3E8D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1E390AC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0D5F397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192BE3B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43CBD5B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7DD3DA4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436A949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6AD4206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5D74D82B" w14:textId="77777777" w:rsidTr="00D71B1A">
        <w:trPr>
          <w:cantSplit/>
          <w:trHeight w:val="20"/>
          <w:jc w:val="right"/>
        </w:trPr>
        <w:tc>
          <w:tcPr>
            <w:tcW w:w="2405" w:type="dxa"/>
            <w:shd w:val="clear" w:color="auto" w:fill="FFFFFF"/>
            <w:vAlign w:val="center"/>
          </w:tcPr>
          <w:p w14:paraId="603E0F75"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Anas laysanensis</w:t>
            </w:r>
          </w:p>
        </w:tc>
        <w:tc>
          <w:tcPr>
            <w:tcW w:w="2250" w:type="dxa"/>
            <w:shd w:val="clear" w:color="auto" w:fill="FFFFFF"/>
            <w:vAlign w:val="center"/>
          </w:tcPr>
          <w:p w14:paraId="47E3E78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Laysan duck</w:t>
            </w:r>
          </w:p>
        </w:tc>
        <w:tc>
          <w:tcPr>
            <w:tcW w:w="1260" w:type="dxa"/>
            <w:shd w:val="clear" w:color="auto" w:fill="FFFFFF"/>
            <w:vAlign w:val="center"/>
          </w:tcPr>
          <w:p w14:paraId="0D36E33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0DB78A6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5545479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5DD8523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4ED699B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19D4C36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1257F9F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541C51A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7E5C9E4B" w14:textId="77777777" w:rsidTr="00D71B1A">
        <w:trPr>
          <w:cantSplit/>
          <w:trHeight w:val="20"/>
          <w:jc w:val="right"/>
        </w:trPr>
        <w:tc>
          <w:tcPr>
            <w:tcW w:w="2405" w:type="dxa"/>
            <w:shd w:val="clear" w:color="auto" w:fill="FFFFFF"/>
            <w:vAlign w:val="center"/>
          </w:tcPr>
          <w:p w14:paraId="6695D06C"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Anas wyvilliana</w:t>
            </w:r>
          </w:p>
        </w:tc>
        <w:tc>
          <w:tcPr>
            <w:tcW w:w="2250" w:type="dxa"/>
            <w:shd w:val="clear" w:color="auto" w:fill="FFFFFF"/>
            <w:vAlign w:val="center"/>
          </w:tcPr>
          <w:p w14:paraId="1C69A12B"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Hawaiian duck (=koloa)</w:t>
            </w:r>
          </w:p>
        </w:tc>
        <w:tc>
          <w:tcPr>
            <w:tcW w:w="1260" w:type="dxa"/>
            <w:shd w:val="clear" w:color="auto" w:fill="FFFFFF"/>
            <w:vAlign w:val="center"/>
          </w:tcPr>
          <w:p w14:paraId="1B58B19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080" w:type="dxa"/>
            <w:shd w:val="clear" w:color="auto" w:fill="FFFFFF"/>
            <w:vAlign w:val="center"/>
          </w:tcPr>
          <w:p w14:paraId="34A26FF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70" w:type="dxa"/>
            <w:shd w:val="clear" w:color="auto" w:fill="FFFFFF"/>
            <w:vAlign w:val="center"/>
          </w:tcPr>
          <w:p w14:paraId="56AEE6D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0EDBC81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2096D97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56227BC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03F38CA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3168038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6C756BD9" w14:textId="77777777" w:rsidTr="00D71B1A">
        <w:trPr>
          <w:cantSplit/>
          <w:trHeight w:val="20"/>
          <w:jc w:val="right"/>
        </w:trPr>
        <w:tc>
          <w:tcPr>
            <w:tcW w:w="2405" w:type="dxa"/>
            <w:shd w:val="clear" w:color="auto" w:fill="FFFFFF"/>
            <w:vAlign w:val="center"/>
          </w:tcPr>
          <w:p w14:paraId="70384E6C"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Aphelocoma coerulescens</w:t>
            </w:r>
          </w:p>
        </w:tc>
        <w:tc>
          <w:tcPr>
            <w:tcW w:w="2250" w:type="dxa"/>
            <w:shd w:val="clear" w:color="auto" w:fill="FFFFFF"/>
            <w:vAlign w:val="center"/>
          </w:tcPr>
          <w:p w14:paraId="3B257182"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Florida scrub-jay</w:t>
            </w:r>
          </w:p>
        </w:tc>
        <w:tc>
          <w:tcPr>
            <w:tcW w:w="1260" w:type="dxa"/>
            <w:shd w:val="clear" w:color="auto" w:fill="FFFFFF"/>
            <w:vAlign w:val="center"/>
          </w:tcPr>
          <w:p w14:paraId="26804DD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2336DAC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0A736AB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720" w:type="dxa"/>
            <w:shd w:val="clear" w:color="auto" w:fill="FFFFFF"/>
            <w:vAlign w:val="center"/>
          </w:tcPr>
          <w:p w14:paraId="08D2D73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720" w:type="dxa"/>
            <w:shd w:val="clear" w:color="auto" w:fill="FFFFFF"/>
            <w:vAlign w:val="center"/>
          </w:tcPr>
          <w:p w14:paraId="1B960FF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90" w:type="dxa"/>
            <w:shd w:val="clear" w:color="auto" w:fill="FFFFFF"/>
            <w:vAlign w:val="center"/>
          </w:tcPr>
          <w:p w14:paraId="66EEAA0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30" w:type="dxa"/>
            <w:shd w:val="clear" w:color="auto" w:fill="FFFFFF"/>
            <w:vAlign w:val="center"/>
          </w:tcPr>
          <w:p w14:paraId="6CFCC23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35" w:type="dxa"/>
            <w:shd w:val="clear" w:color="auto" w:fill="FFFFFF"/>
            <w:vAlign w:val="center"/>
          </w:tcPr>
          <w:p w14:paraId="37B3169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7EDA665F" w14:textId="77777777" w:rsidTr="00D71B1A">
        <w:trPr>
          <w:cantSplit/>
          <w:trHeight w:val="20"/>
          <w:jc w:val="right"/>
        </w:trPr>
        <w:tc>
          <w:tcPr>
            <w:tcW w:w="2405" w:type="dxa"/>
            <w:shd w:val="clear" w:color="auto" w:fill="FFFFFF"/>
            <w:vAlign w:val="center"/>
          </w:tcPr>
          <w:p w14:paraId="6FB7665B"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Brachyramphus marmoratus</w:t>
            </w:r>
          </w:p>
        </w:tc>
        <w:tc>
          <w:tcPr>
            <w:tcW w:w="2250" w:type="dxa"/>
            <w:shd w:val="clear" w:color="auto" w:fill="FFFFFF"/>
            <w:vAlign w:val="center"/>
          </w:tcPr>
          <w:p w14:paraId="69DE9B1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Marbled Murrelet</w:t>
            </w:r>
          </w:p>
        </w:tc>
        <w:tc>
          <w:tcPr>
            <w:tcW w:w="1260" w:type="dxa"/>
            <w:shd w:val="clear" w:color="auto" w:fill="FFFFFF"/>
            <w:vAlign w:val="center"/>
          </w:tcPr>
          <w:p w14:paraId="1BF04F5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080" w:type="dxa"/>
            <w:shd w:val="clear" w:color="auto" w:fill="FFFFFF"/>
            <w:vAlign w:val="center"/>
          </w:tcPr>
          <w:p w14:paraId="6D21A1B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3E45B7C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13A8467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39A39EF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551646D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52A9840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4C3A97B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5264E3D4" w14:textId="77777777" w:rsidTr="00D71B1A">
        <w:trPr>
          <w:cantSplit/>
          <w:trHeight w:val="20"/>
          <w:jc w:val="right"/>
        </w:trPr>
        <w:tc>
          <w:tcPr>
            <w:tcW w:w="2405" w:type="dxa"/>
            <w:shd w:val="clear" w:color="auto" w:fill="FFFFFF"/>
            <w:vAlign w:val="center"/>
          </w:tcPr>
          <w:p w14:paraId="1B963B22"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Branta (=Nesochen) sandvicensis</w:t>
            </w:r>
          </w:p>
        </w:tc>
        <w:tc>
          <w:tcPr>
            <w:tcW w:w="2250" w:type="dxa"/>
            <w:shd w:val="clear" w:color="auto" w:fill="FFFFFF"/>
            <w:vAlign w:val="center"/>
          </w:tcPr>
          <w:p w14:paraId="6D673B20"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Hawaiian Goose</w:t>
            </w:r>
          </w:p>
        </w:tc>
        <w:tc>
          <w:tcPr>
            <w:tcW w:w="1260" w:type="dxa"/>
            <w:shd w:val="clear" w:color="auto" w:fill="FFFFFF"/>
            <w:vAlign w:val="center"/>
          </w:tcPr>
          <w:p w14:paraId="2C54282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080" w:type="dxa"/>
            <w:shd w:val="clear" w:color="auto" w:fill="FFFFFF"/>
            <w:vAlign w:val="center"/>
          </w:tcPr>
          <w:p w14:paraId="3395E90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191A024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15D6D30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6D6AC74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346CB64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499AA66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4CED9B1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61CFF301" w14:textId="77777777" w:rsidTr="00D71B1A">
        <w:trPr>
          <w:cantSplit/>
          <w:trHeight w:val="20"/>
          <w:jc w:val="right"/>
        </w:trPr>
        <w:tc>
          <w:tcPr>
            <w:tcW w:w="2405" w:type="dxa"/>
            <w:shd w:val="clear" w:color="auto" w:fill="FFFFFF"/>
            <w:vAlign w:val="center"/>
          </w:tcPr>
          <w:p w14:paraId="0385279E"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Buteo platypterus brunnescens</w:t>
            </w:r>
          </w:p>
        </w:tc>
        <w:tc>
          <w:tcPr>
            <w:tcW w:w="2250" w:type="dxa"/>
            <w:shd w:val="clear" w:color="auto" w:fill="FFFFFF"/>
            <w:vAlign w:val="center"/>
          </w:tcPr>
          <w:p w14:paraId="264D8595"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Puerto Rican broad-winged hawk</w:t>
            </w:r>
          </w:p>
        </w:tc>
        <w:tc>
          <w:tcPr>
            <w:tcW w:w="1260" w:type="dxa"/>
            <w:shd w:val="clear" w:color="auto" w:fill="FFFFFF"/>
            <w:vAlign w:val="center"/>
          </w:tcPr>
          <w:p w14:paraId="070A6CE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360100E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5F8DA5F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720" w:type="dxa"/>
            <w:shd w:val="clear" w:color="auto" w:fill="FFFFFF"/>
            <w:vAlign w:val="center"/>
          </w:tcPr>
          <w:p w14:paraId="5823F59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720" w:type="dxa"/>
            <w:shd w:val="clear" w:color="auto" w:fill="FFFFFF"/>
            <w:vAlign w:val="center"/>
          </w:tcPr>
          <w:p w14:paraId="7690FF3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339CA42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30" w:type="dxa"/>
            <w:shd w:val="clear" w:color="auto" w:fill="FFFFFF"/>
            <w:vAlign w:val="center"/>
          </w:tcPr>
          <w:p w14:paraId="1B52095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35" w:type="dxa"/>
            <w:shd w:val="clear" w:color="auto" w:fill="FFFFFF"/>
            <w:vAlign w:val="center"/>
          </w:tcPr>
          <w:p w14:paraId="353C352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49BB0240" w14:textId="77777777" w:rsidTr="00D71B1A">
        <w:trPr>
          <w:cantSplit/>
          <w:trHeight w:val="20"/>
          <w:jc w:val="right"/>
        </w:trPr>
        <w:tc>
          <w:tcPr>
            <w:tcW w:w="2405" w:type="dxa"/>
            <w:shd w:val="clear" w:color="auto" w:fill="FFFFFF"/>
            <w:vAlign w:val="center"/>
          </w:tcPr>
          <w:p w14:paraId="01AA6567"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Buteo solitarius</w:t>
            </w:r>
          </w:p>
        </w:tc>
        <w:tc>
          <w:tcPr>
            <w:tcW w:w="2250" w:type="dxa"/>
            <w:shd w:val="clear" w:color="auto" w:fill="FFFFFF"/>
            <w:vAlign w:val="center"/>
          </w:tcPr>
          <w:p w14:paraId="0100D37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Hawaiian hawk (='lo)</w:t>
            </w:r>
          </w:p>
        </w:tc>
        <w:tc>
          <w:tcPr>
            <w:tcW w:w="1260" w:type="dxa"/>
            <w:shd w:val="clear" w:color="auto" w:fill="FFFFFF"/>
            <w:vAlign w:val="center"/>
          </w:tcPr>
          <w:p w14:paraId="17BC8AA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371F985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5223A4A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720" w:type="dxa"/>
            <w:shd w:val="clear" w:color="auto" w:fill="FFFFFF"/>
            <w:vAlign w:val="center"/>
          </w:tcPr>
          <w:p w14:paraId="3C70EB1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720" w:type="dxa"/>
            <w:shd w:val="clear" w:color="auto" w:fill="FFFFFF"/>
            <w:vAlign w:val="center"/>
          </w:tcPr>
          <w:p w14:paraId="52F8C42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2C8AC9D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636F031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34D77BF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1E09FADA" w14:textId="77777777" w:rsidTr="00D71B1A">
        <w:trPr>
          <w:cantSplit/>
          <w:trHeight w:val="20"/>
          <w:jc w:val="right"/>
        </w:trPr>
        <w:tc>
          <w:tcPr>
            <w:tcW w:w="2405" w:type="dxa"/>
            <w:shd w:val="clear" w:color="auto" w:fill="FFFFFF"/>
            <w:vAlign w:val="center"/>
          </w:tcPr>
          <w:p w14:paraId="26523D73"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Calidris canutus rufa</w:t>
            </w:r>
          </w:p>
        </w:tc>
        <w:tc>
          <w:tcPr>
            <w:tcW w:w="2250" w:type="dxa"/>
            <w:shd w:val="clear" w:color="auto" w:fill="FFFFFF"/>
            <w:vAlign w:val="center"/>
          </w:tcPr>
          <w:p w14:paraId="3C0C2358"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Red knot</w:t>
            </w:r>
          </w:p>
        </w:tc>
        <w:tc>
          <w:tcPr>
            <w:tcW w:w="1260" w:type="dxa"/>
            <w:shd w:val="clear" w:color="auto" w:fill="FFFFFF"/>
            <w:vAlign w:val="center"/>
          </w:tcPr>
          <w:p w14:paraId="38B4B42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080" w:type="dxa"/>
            <w:shd w:val="clear" w:color="auto" w:fill="FFFFFF"/>
            <w:vAlign w:val="center"/>
          </w:tcPr>
          <w:p w14:paraId="076FCCB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670DDAE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1992C56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2EAAD35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6A7A4D7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70FA325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496AB76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4862B69C" w14:textId="77777777" w:rsidTr="00D71B1A">
        <w:trPr>
          <w:cantSplit/>
          <w:trHeight w:val="20"/>
          <w:jc w:val="right"/>
        </w:trPr>
        <w:tc>
          <w:tcPr>
            <w:tcW w:w="2405" w:type="dxa"/>
            <w:shd w:val="clear" w:color="auto" w:fill="FFFFFF"/>
            <w:vAlign w:val="center"/>
          </w:tcPr>
          <w:p w14:paraId="7FE94546"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Campephilus principalis</w:t>
            </w:r>
          </w:p>
        </w:tc>
        <w:tc>
          <w:tcPr>
            <w:tcW w:w="2250" w:type="dxa"/>
            <w:shd w:val="clear" w:color="auto" w:fill="FFFFFF"/>
            <w:vAlign w:val="center"/>
          </w:tcPr>
          <w:p w14:paraId="33138498"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Ivory-billed woodpecker</w:t>
            </w:r>
          </w:p>
        </w:tc>
        <w:tc>
          <w:tcPr>
            <w:tcW w:w="1260" w:type="dxa"/>
            <w:shd w:val="clear" w:color="auto" w:fill="FFFFFF"/>
            <w:vAlign w:val="center"/>
          </w:tcPr>
          <w:p w14:paraId="0ED27FE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3C82969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78D8037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120A83B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386BCB0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1A59040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63FBEEE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530A2CB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5300C57E" w14:textId="77777777" w:rsidTr="00D71B1A">
        <w:trPr>
          <w:cantSplit/>
          <w:trHeight w:val="20"/>
          <w:jc w:val="right"/>
        </w:trPr>
        <w:tc>
          <w:tcPr>
            <w:tcW w:w="2405" w:type="dxa"/>
            <w:shd w:val="clear" w:color="auto" w:fill="FFFFFF"/>
            <w:vAlign w:val="center"/>
          </w:tcPr>
          <w:p w14:paraId="0E044CC0"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Caprimulgus noctitherus</w:t>
            </w:r>
          </w:p>
        </w:tc>
        <w:tc>
          <w:tcPr>
            <w:tcW w:w="2250" w:type="dxa"/>
            <w:shd w:val="clear" w:color="auto" w:fill="FFFFFF"/>
            <w:vAlign w:val="center"/>
          </w:tcPr>
          <w:p w14:paraId="56011F9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Puerto Rican nightjar</w:t>
            </w:r>
          </w:p>
        </w:tc>
        <w:tc>
          <w:tcPr>
            <w:tcW w:w="1260" w:type="dxa"/>
            <w:shd w:val="clear" w:color="auto" w:fill="FFFFFF"/>
            <w:vAlign w:val="center"/>
          </w:tcPr>
          <w:p w14:paraId="0424D1E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13951E5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5AB931B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0DB511F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767F44C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0B7ED03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1B0708A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77E2CDD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32B53E55" w14:textId="77777777" w:rsidTr="00D71B1A">
        <w:trPr>
          <w:cantSplit/>
          <w:trHeight w:val="20"/>
          <w:jc w:val="right"/>
        </w:trPr>
        <w:tc>
          <w:tcPr>
            <w:tcW w:w="2405" w:type="dxa"/>
            <w:shd w:val="clear" w:color="auto" w:fill="FFFFFF"/>
            <w:vAlign w:val="center"/>
          </w:tcPr>
          <w:p w14:paraId="5FA558C0"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Centrocercus minimus</w:t>
            </w:r>
          </w:p>
        </w:tc>
        <w:tc>
          <w:tcPr>
            <w:tcW w:w="2250" w:type="dxa"/>
            <w:shd w:val="clear" w:color="auto" w:fill="FFFFFF"/>
            <w:vAlign w:val="center"/>
          </w:tcPr>
          <w:p w14:paraId="654A9FC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Gunnison sage-grouse</w:t>
            </w:r>
          </w:p>
        </w:tc>
        <w:tc>
          <w:tcPr>
            <w:tcW w:w="1260" w:type="dxa"/>
            <w:shd w:val="clear" w:color="auto" w:fill="FFFFFF"/>
            <w:vAlign w:val="center"/>
          </w:tcPr>
          <w:p w14:paraId="7ADF9F6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6FF4238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04034FC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0E19450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7A79604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1D6E612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2E90D56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0558976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3A08C984" w14:textId="77777777" w:rsidTr="00D71B1A">
        <w:trPr>
          <w:cantSplit/>
          <w:trHeight w:val="20"/>
          <w:jc w:val="right"/>
        </w:trPr>
        <w:tc>
          <w:tcPr>
            <w:tcW w:w="2405" w:type="dxa"/>
            <w:shd w:val="clear" w:color="auto" w:fill="FFFFFF"/>
            <w:vAlign w:val="center"/>
          </w:tcPr>
          <w:p w14:paraId="0AF89B42"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Charadrius alexandrinus nivosus</w:t>
            </w:r>
          </w:p>
        </w:tc>
        <w:tc>
          <w:tcPr>
            <w:tcW w:w="2250" w:type="dxa"/>
            <w:shd w:val="clear" w:color="auto" w:fill="FFFFFF"/>
            <w:vAlign w:val="center"/>
          </w:tcPr>
          <w:p w14:paraId="7E68EEFE"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Western snowy plover</w:t>
            </w:r>
          </w:p>
        </w:tc>
        <w:tc>
          <w:tcPr>
            <w:tcW w:w="1260" w:type="dxa"/>
            <w:shd w:val="clear" w:color="auto" w:fill="FFFFFF"/>
            <w:vAlign w:val="center"/>
          </w:tcPr>
          <w:p w14:paraId="1AA5731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583C497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1BDC12F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64D1077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421849B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38D15B2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52A3E22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7427E85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2742D310" w14:textId="77777777" w:rsidTr="00D71B1A">
        <w:trPr>
          <w:cantSplit/>
          <w:trHeight w:val="20"/>
          <w:jc w:val="right"/>
        </w:trPr>
        <w:tc>
          <w:tcPr>
            <w:tcW w:w="2405" w:type="dxa"/>
            <w:shd w:val="clear" w:color="auto" w:fill="FFFFFF"/>
            <w:vAlign w:val="center"/>
          </w:tcPr>
          <w:p w14:paraId="7E278F1D"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Charadrius melodus</w:t>
            </w:r>
          </w:p>
        </w:tc>
        <w:tc>
          <w:tcPr>
            <w:tcW w:w="2250" w:type="dxa"/>
            <w:shd w:val="clear" w:color="auto" w:fill="FFFFFF"/>
            <w:vAlign w:val="center"/>
          </w:tcPr>
          <w:p w14:paraId="4EAA3449"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Piping plover (Great Lakes breeding population)</w:t>
            </w:r>
          </w:p>
        </w:tc>
        <w:tc>
          <w:tcPr>
            <w:tcW w:w="1260" w:type="dxa"/>
            <w:shd w:val="clear" w:color="auto" w:fill="FFFFFF"/>
            <w:vAlign w:val="center"/>
          </w:tcPr>
          <w:p w14:paraId="72A4ABF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3265D53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07B222C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57EC3CA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1CDF93C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4835339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3C08790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2C17C73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3DC3E6F9" w14:textId="77777777" w:rsidTr="00D71B1A">
        <w:trPr>
          <w:cantSplit/>
          <w:trHeight w:val="20"/>
          <w:jc w:val="right"/>
        </w:trPr>
        <w:tc>
          <w:tcPr>
            <w:tcW w:w="2405" w:type="dxa"/>
            <w:shd w:val="clear" w:color="auto" w:fill="FFFFFF"/>
            <w:vAlign w:val="center"/>
          </w:tcPr>
          <w:p w14:paraId="49A7E23B"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Charadrius melodus</w:t>
            </w:r>
          </w:p>
        </w:tc>
        <w:tc>
          <w:tcPr>
            <w:tcW w:w="2250" w:type="dxa"/>
            <w:shd w:val="clear" w:color="auto" w:fill="FFFFFF"/>
            <w:vAlign w:val="center"/>
          </w:tcPr>
          <w:p w14:paraId="489ECDF8"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Piping plover (all birds not listed as endangered)</w:t>
            </w:r>
          </w:p>
        </w:tc>
        <w:tc>
          <w:tcPr>
            <w:tcW w:w="1260" w:type="dxa"/>
            <w:shd w:val="clear" w:color="auto" w:fill="FFFFFF"/>
            <w:vAlign w:val="center"/>
          </w:tcPr>
          <w:p w14:paraId="0F50897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1FB5B8E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19832B4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581FB62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539AF57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7AC6C7A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36E5C56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27D1FC2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6BEA1CFC" w14:textId="77777777" w:rsidTr="00D71B1A">
        <w:trPr>
          <w:cantSplit/>
          <w:trHeight w:val="20"/>
          <w:jc w:val="right"/>
        </w:trPr>
        <w:tc>
          <w:tcPr>
            <w:tcW w:w="2405" w:type="dxa"/>
            <w:shd w:val="clear" w:color="auto" w:fill="FFFFFF"/>
            <w:vAlign w:val="center"/>
          </w:tcPr>
          <w:p w14:paraId="1F80A0C5"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Chasiempis sandwichensis ibidis</w:t>
            </w:r>
          </w:p>
        </w:tc>
        <w:tc>
          <w:tcPr>
            <w:tcW w:w="2250" w:type="dxa"/>
            <w:shd w:val="clear" w:color="auto" w:fill="FFFFFF"/>
            <w:vAlign w:val="center"/>
          </w:tcPr>
          <w:p w14:paraId="24A475E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Oahu elepaio</w:t>
            </w:r>
          </w:p>
        </w:tc>
        <w:tc>
          <w:tcPr>
            <w:tcW w:w="1260" w:type="dxa"/>
            <w:shd w:val="clear" w:color="auto" w:fill="FFFFFF"/>
            <w:vAlign w:val="center"/>
          </w:tcPr>
          <w:p w14:paraId="544B7AE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6EB5D56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50C92EE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511852D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2D2DF70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576B0FA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41453FE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18B17BE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05C1AC0A" w14:textId="77777777" w:rsidTr="00D71B1A">
        <w:trPr>
          <w:cantSplit/>
          <w:trHeight w:val="20"/>
          <w:jc w:val="right"/>
        </w:trPr>
        <w:tc>
          <w:tcPr>
            <w:tcW w:w="2405" w:type="dxa"/>
            <w:shd w:val="clear" w:color="auto" w:fill="FFFFFF"/>
            <w:vAlign w:val="center"/>
          </w:tcPr>
          <w:p w14:paraId="0F66DCDF"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Coccyzus americanus</w:t>
            </w:r>
          </w:p>
        </w:tc>
        <w:tc>
          <w:tcPr>
            <w:tcW w:w="2250" w:type="dxa"/>
            <w:shd w:val="clear" w:color="auto" w:fill="FFFFFF"/>
            <w:vAlign w:val="center"/>
          </w:tcPr>
          <w:p w14:paraId="78340B15"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Yellow-billed Cuckoo (western DPS)</w:t>
            </w:r>
          </w:p>
        </w:tc>
        <w:tc>
          <w:tcPr>
            <w:tcW w:w="1260" w:type="dxa"/>
            <w:shd w:val="clear" w:color="auto" w:fill="FFFFFF"/>
            <w:vAlign w:val="center"/>
          </w:tcPr>
          <w:p w14:paraId="7F9A2E0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58E5614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72D2597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0ABF985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720" w:type="dxa"/>
            <w:shd w:val="clear" w:color="auto" w:fill="FFFFFF"/>
            <w:vAlign w:val="center"/>
          </w:tcPr>
          <w:p w14:paraId="7344986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90" w:type="dxa"/>
            <w:shd w:val="clear" w:color="auto" w:fill="FFFFFF"/>
            <w:vAlign w:val="center"/>
          </w:tcPr>
          <w:p w14:paraId="29985E5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30" w:type="dxa"/>
            <w:shd w:val="clear" w:color="auto" w:fill="FFFFFF"/>
            <w:vAlign w:val="center"/>
          </w:tcPr>
          <w:p w14:paraId="5569352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35" w:type="dxa"/>
            <w:shd w:val="clear" w:color="auto" w:fill="FFFFFF"/>
            <w:vAlign w:val="center"/>
          </w:tcPr>
          <w:p w14:paraId="402926C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r>
      <w:tr w:rsidR="00C67856" w:rsidRPr="00135969" w14:paraId="7FDC9693" w14:textId="77777777" w:rsidTr="00D71B1A">
        <w:trPr>
          <w:cantSplit/>
          <w:trHeight w:val="20"/>
          <w:jc w:val="right"/>
        </w:trPr>
        <w:tc>
          <w:tcPr>
            <w:tcW w:w="2405" w:type="dxa"/>
            <w:shd w:val="clear" w:color="auto" w:fill="FFFFFF"/>
            <w:vAlign w:val="center"/>
          </w:tcPr>
          <w:p w14:paraId="71F1A5E4"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Colinus virginianus ridgwayi</w:t>
            </w:r>
          </w:p>
        </w:tc>
        <w:tc>
          <w:tcPr>
            <w:tcW w:w="2250" w:type="dxa"/>
            <w:shd w:val="clear" w:color="auto" w:fill="FFFFFF"/>
            <w:vAlign w:val="center"/>
          </w:tcPr>
          <w:p w14:paraId="5E7606C0"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Masked bobwhite quail</w:t>
            </w:r>
          </w:p>
        </w:tc>
        <w:tc>
          <w:tcPr>
            <w:tcW w:w="1260" w:type="dxa"/>
            <w:shd w:val="clear" w:color="auto" w:fill="FFFFFF"/>
            <w:vAlign w:val="center"/>
          </w:tcPr>
          <w:p w14:paraId="70EDD56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6F1FDE1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3497783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31EB8C7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34781A0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7E8A665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1E85DB0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102F40F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5897E121" w14:textId="77777777" w:rsidTr="00D71B1A">
        <w:trPr>
          <w:cantSplit/>
          <w:trHeight w:val="20"/>
          <w:jc w:val="right"/>
        </w:trPr>
        <w:tc>
          <w:tcPr>
            <w:tcW w:w="2405" w:type="dxa"/>
            <w:shd w:val="clear" w:color="auto" w:fill="FFFFFF"/>
            <w:vAlign w:val="center"/>
          </w:tcPr>
          <w:p w14:paraId="4C898AD9"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Columba inornata wetmorei</w:t>
            </w:r>
          </w:p>
        </w:tc>
        <w:tc>
          <w:tcPr>
            <w:tcW w:w="2250" w:type="dxa"/>
            <w:shd w:val="clear" w:color="auto" w:fill="FFFFFF"/>
            <w:vAlign w:val="center"/>
          </w:tcPr>
          <w:p w14:paraId="53A09400"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Puerto Rican plain pigeon</w:t>
            </w:r>
          </w:p>
        </w:tc>
        <w:tc>
          <w:tcPr>
            <w:tcW w:w="1260" w:type="dxa"/>
            <w:shd w:val="clear" w:color="auto" w:fill="FFFFFF"/>
            <w:vAlign w:val="center"/>
          </w:tcPr>
          <w:p w14:paraId="525AB6C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080" w:type="dxa"/>
            <w:shd w:val="clear" w:color="auto" w:fill="FFFFFF"/>
            <w:vAlign w:val="center"/>
          </w:tcPr>
          <w:p w14:paraId="7D2347B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4D82F34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33BB9C7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3F6E91D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0FDDD4A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4C34B61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1D3A172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7F4EA9FA" w14:textId="77777777" w:rsidTr="00D71B1A">
        <w:trPr>
          <w:cantSplit/>
          <w:trHeight w:val="20"/>
          <w:jc w:val="right"/>
        </w:trPr>
        <w:tc>
          <w:tcPr>
            <w:tcW w:w="2405" w:type="dxa"/>
            <w:shd w:val="clear" w:color="auto" w:fill="FFFFFF"/>
            <w:vAlign w:val="center"/>
          </w:tcPr>
          <w:p w14:paraId="55A48947"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Corvus kubaryi</w:t>
            </w:r>
          </w:p>
        </w:tc>
        <w:tc>
          <w:tcPr>
            <w:tcW w:w="2250" w:type="dxa"/>
            <w:shd w:val="clear" w:color="auto" w:fill="FFFFFF"/>
            <w:vAlign w:val="center"/>
          </w:tcPr>
          <w:p w14:paraId="24333DEA"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Mariana crow (=aga)</w:t>
            </w:r>
          </w:p>
        </w:tc>
        <w:tc>
          <w:tcPr>
            <w:tcW w:w="1260" w:type="dxa"/>
            <w:shd w:val="clear" w:color="auto" w:fill="FFFFFF"/>
            <w:vAlign w:val="center"/>
          </w:tcPr>
          <w:p w14:paraId="5CDAFAA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57CF68F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4AFA5BF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720" w:type="dxa"/>
            <w:shd w:val="clear" w:color="auto" w:fill="FFFFFF"/>
            <w:vAlign w:val="center"/>
          </w:tcPr>
          <w:p w14:paraId="01A7E2B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20B125E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90" w:type="dxa"/>
            <w:shd w:val="clear" w:color="auto" w:fill="FFFFFF"/>
            <w:vAlign w:val="center"/>
          </w:tcPr>
          <w:p w14:paraId="4706E05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30" w:type="dxa"/>
            <w:shd w:val="clear" w:color="auto" w:fill="FFFFFF"/>
            <w:vAlign w:val="center"/>
          </w:tcPr>
          <w:p w14:paraId="6DD9200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3DAF0B3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159B09C5" w14:textId="77777777" w:rsidTr="00D71B1A">
        <w:trPr>
          <w:cantSplit/>
          <w:trHeight w:val="20"/>
          <w:jc w:val="right"/>
        </w:trPr>
        <w:tc>
          <w:tcPr>
            <w:tcW w:w="2405" w:type="dxa"/>
            <w:shd w:val="clear" w:color="auto" w:fill="FFFFFF"/>
            <w:vAlign w:val="center"/>
          </w:tcPr>
          <w:p w14:paraId="07DBC9F8"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Dendroica angelae</w:t>
            </w:r>
          </w:p>
        </w:tc>
        <w:tc>
          <w:tcPr>
            <w:tcW w:w="2250" w:type="dxa"/>
            <w:shd w:val="clear" w:color="auto" w:fill="FFFFFF"/>
            <w:vAlign w:val="center"/>
          </w:tcPr>
          <w:p w14:paraId="15DFE32C"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Elfin-woods warbler</w:t>
            </w:r>
          </w:p>
        </w:tc>
        <w:tc>
          <w:tcPr>
            <w:tcW w:w="1260" w:type="dxa"/>
            <w:shd w:val="clear" w:color="auto" w:fill="FFFFFF"/>
            <w:vAlign w:val="center"/>
          </w:tcPr>
          <w:p w14:paraId="491ACBA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24048AA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5D473A1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108BC0D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5C72056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1D46C9B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3FB638C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4CACA0A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0B562A61" w14:textId="77777777" w:rsidTr="00D71B1A">
        <w:trPr>
          <w:cantSplit/>
          <w:trHeight w:val="20"/>
          <w:jc w:val="right"/>
        </w:trPr>
        <w:tc>
          <w:tcPr>
            <w:tcW w:w="2405" w:type="dxa"/>
            <w:shd w:val="clear" w:color="auto" w:fill="FFFFFF"/>
            <w:vAlign w:val="center"/>
          </w:tcPr>
          <w:p w14:paraId="77D296C4"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Dendroica chrysoparia</w:t>
            </w:r>
          </w:p>
        </w:tc>
        <w:tc>
          <w:tcPr>
            <w:tcW w:w="2250" w:type="dxa"/>
            <w:shd w:val="clear" w:color="auto" w:fill="FFFFFF"/>
            <w:vAlign w:val="center"/>
          </w:tcPr>
          <w:p w14:paraId="64EED2F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Golden-cheeked warbler (=wood)</w:t>
            </w:r>
          </w:p>
        </w:tc>
        <w:tc>
          <w:tcPr>
            <w:tcW w:w="1260" w:type="dxa"/>
            <w:shd w:val="clear" w:color="auto" w:fill="FFFFFF"/>
            <w:vAlign w:val="center"/>
          </w:tcPr>
          <w:p w14:paraId="3921226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4732ACB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7E19427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2A16F85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4E40FA4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2DCED1E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72588A9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49CAFCE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76A425B3" w14:textId="77777777" w:rsidTr="00D71B1A">
        <w:trPr>
          <w:cantSplit/>
          <w:trHeight w:val="20"/>
          <w:jc w:val="right"/>
        </w:trPr>
        <w:tc>
          <w:tcPr>
            <w:tcW w:w="2405" w:type="dxa"/>
            <w:shd w:val="clear" w:color="auto" w:fill="FFFFFF"/>
            <w:vAlign w:val="center"/>
          </w:tcPr>
          <w:p w14:paraId="03A47EA5"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Empidonax traillii extimus</w:t>
            </w:r>
          </w:p>
        </w:tc>
        <w:tc>
          <w:tcPr>
            <w:tcW w:w="2250" w:type="dxa"/>
            <w:shd w:val="clear" w:color="auto" w:fill="FFFFFF"/>
            <w:vAlign w:val="center"/>
          </w:tcPr>
          <w:p w14:paraId="589B2448"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Southwestern willow flycatcher</w:t>
            </w:r>
          </w:p>
        </w:tc>
        <w:tc>
          <w:tcPr>
            <w:tcW w:w="1260" w:type="dxa"/>
            <w:shd w:val="clear" w:color="auto" w:fill="FFFFFF"/>
            <w:vAlign w:val="center"/>
          </w:tcPr>
          <w:p w14:paraId="52CBBBA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6CEB5CF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1C5A8BB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58AF65A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5BDC17B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2586324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2843982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442FBE4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6A3A5D90" w14:textId="77777777" w:rsidTr="00D71B1A">
        <w:trPr>
          <w:cantSplit/>
          <w:trHeight w:val="20"/>
          <w:jc w:val="right"/>
        </w:trPr>
        <w:tc>
          <w:tcPr>
            <w:tcW w:w="2405" w:type="dxa"/>
            <w:shd w:val="clear" w:color="auto" w:fill="FFFFFF"/>
            <w:vAlign w:val="center"/>
          </w:tcPr>
          <w:p w14:paraId="124737CB"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Eremophila alpestris strigata</w:t>
            </w:r>
          </w:p>
        </w:tc>
        <w:tc>
          <w:tcPr>
            <w:tcW w:w="2250" w:type="dxa"/>
            <w:shd w:val="clear" w:color="auto" w:fill="FFFFFF"/>
            <w:vAlign w:val="center"/>
          </w:tcPr>
          <w:p w14:paraId="513432A6"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Streaked Horned lark</w:t>
            </w:r>
          </w:p>
        </w:tc>
        <w:tc>
          <w:tcPr>
            <w:tcW w:w="1260" w:type="dxa"/>
            <w:shd w:val="clear" w:color="auto" w:fill="FFFFFF"/>
            <w:vAlign w:val="center"/>
          </w:tcPr>
          <w:p w14:paraId="5A87E43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2A4B10F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1CD768D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0EDCE88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4BD14B4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37419A2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6AC4200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010CFC5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42D023D4" w14:textId="77777777" w:rsidTr="00D71B1A">
        <w:trPr>
          <w:cantSplit/>
          <w:trHeight w:val="20"/>
          <w:jc w:val="right"/>
        </w:trPr>
        <w:tc>
          <w:tcPr>
            <w:tcW w:w="2405" w:type="dxa"/>
            <w:shd w:val="clear" w:color="auto" w:fill="FFFFFF"/>
            <w:vAlign w:val="center"/>
          </w:tcPr>
          <w:p w14:paraId="5C245F17"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Falco femoralis septentrionalis</w:t>
            </w:r>
          </w:p>
        </w:tc>
        <w:tc>
          <w:tcPr>
            <w:tcW w:w="2250" w:type="dxa"/>
            <w:shd w:val="clear" w:color="auto" w:fill="FFFFFF"/>
            <w:vAlign w:val="center"/>
          </w:tcPr>
          <w:p w14:paraId="7A60CB5F"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Northern aplomado falcon (AZ, NM)</w:t>
            </w:r>
          </w:p>
        </w:tc>
        <w:tc>
          <w:tcPr>
            <w:tcW w:w="1260" w:type="dxa"/>
            <w:shd w:val="clear" w:color="auto" w:fill="FFFFFF"/>
            <w:vAlign w:val="center"/>
          </w:tcPr>
          <w:p w14:paraId="6E66E96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7D160CC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51F53D2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720" w:type="dxa"/>
            <w:shd w:val="clear" w:color="auto" w:fill="FFFFFF"/>
            <w:vAlign w:val="center"/>
          </w:tcPr>
          <w:p w14:paraId="4838F68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720" w:type="dxa"/>
            <w:shd w:val="clear" w:color="auto" w:fill="FFFFFF"/>
            <w:vAlign w:val="center"/>
          </w:tcPr>
          <w:p w14:paraId="4C56C40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37AB2DB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30" w:type="dxa"/>
            <w:shd w:val="clear" w:color="auto" w:fill="FFFFFF"/>
            <w:vAlign w:val="center"/>
          </w:tcPr>
          <w:p w14:paraId="3D0591E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19BB559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2532D8F6" w14:textId="77777777" w:rsidTr="00D71B1A">
        <w:trPr>
          <w:cantSplit/>
          <w:trHeight w:val="20"/>
          <w:jc w:val="right"/>
        </w:trPr>
        <w:tc>
          <w:tcPr>
            <w:tcW w:w="2405" w:type="dxa"/>
            <w:shd w:val="clear" w:color="auto" w:fill="FFFFFF"/>
            <w:vAlign w:val="center"/>
          </w:tcPr>
          <w:p w14:paraId="45FB53E8"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Falco femoralis septentrionalis</w:t>
            </w:r>
          </w:p>
        </w:tc>
        <w:tc>
          <w:tcPr>
            <w:tcW w:w="2250" w:type="dxa"/>
            <w:shd w:val="clear" w:color="auto" w:fill="FFFFFF"/>
            <w:vAlign w:val="center"/>
          </w:tcPr>
          <w:p w14:paraId="55CEC798"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Northern aplomado falcon</w:t>
            </w:r>
          </w:p>
        </w:tc>
        <w:tc>
          <w:tcPr>
            <w:tcW w:w="1260" w:type="dxa"/>
            <w:shd w:val="clear" w:color="auto" w:fill="FFFFFF"/>
            <w:vAlign w:val="center"/>
          </w:tcPr>
          <w:p w14:paraId="78CBE3A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40E9DB9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669AA40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720" w:type="dxa"/>
            <w:shd w:val="clear" w:color="auto" w:fill="FFFFFF"/>
            <w:vAlign w:val="center"/>
          </w:tcPr>
          <w:p w14:paraId="559438E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720" w:type="dxa"/>
            <w:shd w:val="clear" w:color="auto" w:fill="FFFFFF"/>
            <w:vAlign w:val="center"/>
          </w:tcPr>
          <w:p w14:paraId="3258AA6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0E8DDDC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30" w:type="dxa"/>
            <w:shd w:val="clear" w:color="auto" w:fill="FFFFFF"/>
            <w:vAlign w:val="center"/>
          </w:tcPr>
          <w:p w14:paraId="7381E32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58F40A0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54328CC2" w14:textId="77777777" w:rsidTr="00D71B1A">
        <w:trPr>
          <w:cantSplit/>
          <w:trHeight w:val="20"/>
          <w:jc w:val="right"/>
        </w:trPr>
        <w:tc>
          <w:tcPr>
            <w:tcW w:w="2405" w:type="dxa"/>
            <w:shd w:val="clear" w:color="auto" w:fill="FFFFFF"/>
            <w:vAlign w:val="center"/>
          </w:tcPr>
          <w:p w14:paraId="2ABA2458"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Fulica americana alai</w:t>
            </w:r>
          </w:p>
        </w:tc>
        <w:tc>
          <w:tcPr>
            <w:tcW w:w="2250" w:type="dxa"/>
            <w:shd w:val="clear" w:color="auto" w:fill="FFFFFF"/>
            <w:vAlign w:val="center"/>
          </w:tcPr>
          <w:p w14:paraId="421108AE"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Hawaiian coot</w:t>
            </w:r>
          </w:p>
        </w:tc>
        <w:tc>
          <w:tcPr>
            <w:tcW w:w="1260" w:type="dxa"/>
            <w:shd w:val="clear" w:color="auto" w:fill="FFFFFF"/>
            <w:vAlign w:val="center"/>
          </w:tcPr>
          <w:p w14:paraId="2286C45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2727223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23592F7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2F7EAFA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2A24DE0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636675E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6CC6041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039708A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421FCEFF" w14:textId="77777777" w:rsidTr="00D71B1A">
        <w:trPr>
          <w:cantSplit/>
          <w:trHeight w:val="20"/>
          <w:jc w:val="right"/>
        </w:trPr>
        <w:tc>
          <w:tcPr>
            <w:tcW w:w="2405" w:type="dxa"/>
            <w:shd w:val="clear" w:color="auto" w:fill="FFFFFF"/>
            <w:vAlign w:val="center"/>
          </w:tcPr>
          <w:p w14:paraId="324ED5E1"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Gallicolumba stairi</w:t>
            </w:r>
          </w:p>
        </w:tc>
        <w:tc>
          <w:tcPr>
            <w:tcW w:w="2250" w:type="dxa"/>
            <w:shd w:val="clear" w:color="auto" w:fill="FFFFFF"/>
            <w:vAlign w:val="center"/>
          </w:tcPr>
          <w:p w14:paraId="156FE5B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Friendly Ground-Dove (American Samoa DPS)</w:t>
            </w:r>
          </w:p>
        </w:tc>
        <w:tc>
          <w:tcPr>
            <w:tcW w:w="1260" w:type="dxa"/>
            <w:shd w:val="clear" w:color="auto" w:fill="FFFFFF"/>
          </w:tcPr>
          <w:p w14:paraId="00CB7FB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tcPr>
          <w:p w14:paraId="19EE21E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tcPr>
          <w:p w14:paraId="5F96B59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tcPr>
          <w:p w14:paraId="33C23D9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tcPr>
          <w:p w14:paraId="3DC0804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tcPr>
          <w:p w14:paraId="1D06CC4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tcPr>
          <w:p w14:paraId="28D7DCD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tcPr>
          <w:p w14:paraId="7C40198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659BFB62" w14:textId="77777777" w:rsidTr="00D71B1A">
        <w:trPr>
          <w:cantSplit/>
          <w:trHeight w:val="20"/>
          <w:jc w:val="right"/>
        </w:trPr>
        <w:tc>
          <w:tcPr>
            <w:tcW w:w="2405" w:type="dxa"/>
            <w:shd w:val="clear" w:color="auto" w:fill="FFFFFF"/>
            <w:vAlign w:val="center"/>
          </w:tcPr>
          <w:p w14:paraId="5954D1CB"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Gallinula chloropus guami</w:t>
            </w:r>
          </w:p>
        </w:tc>
        <w:tc>
          <w:tcPr>
            <w:tcW w:w="2250" w:type="dxa"/>
            <w:shd w:val="clear" w:color="auto" w:fill="FFFFFF"/>
            <w:vAlign w:val="center"/>
          </w:tcPr>
          <w:p w14:paraId="26014BB0"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Mariana common moorhen</w:t>
            </w:r>
          </w:p>
        </w:tc>
        <w:tc>
          <w:tcPr>
            <w:tcW w:w="1260" w:type="dxa"/>
            <w:shd w:val="clear" w:color="auto" w:fill="FFFFFF"/>
            <w:vAlign w:val="center"/>
          </w:tcPr>
          <w:p w14:paraId="1AC16AD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092C940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0E375C7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7CE2C9C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23637F8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3B204CB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612BC6D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677744E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48283279" w14:textId="77777777" w:rsidTr="00D71B1A">
        <w:trPr>
          <w:cantSplit/>
          <w:trHeight w:val="20"/>
          <w:jc w:val="right"/>
        </w:trPr>
        <w:tc>
          <w:tcPr>
            <w:tcW w:w="2405" w:type="dxa"/>
            <w:shd w:val="clear" w:color="auto" w:fill="FFFFFF"/>
            <w:vAlign w:val="center"/>
          </w:tcPr>
          <w:p w14:paraId="2C07BCCA"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Gallinula chloropus sandvicensis</w:t>
            </w:r>
          </w:p>
        </w:tc>
        <w:tc>
          <w:tcPr>
            <w:tcW w:w="2250" w:type="dxa"/>
            <w:shd w:val="clear" w:color="auto" w:fill="FFFFFF"/>
            <w:vAlign w:val="center"/>
          </w:tcPr>
          <w:p w14:paraId="3FE25139"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Hawaiian common moorhen</w:t>
            </w:r>
          </w:p>
        </w:tc>
        <w:tc>
          <w:tcPr>
            <w:tcW w:w="1260" w:type="dxa"/>
            <w:shd w:val="clear" w:color="auto" w:fill="FFFFFF"/>
            <w:vAlign w:val="center"/>
          </w:tcPr>
          <w:p w14:paraId="6852C84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080" w:type="dxa"/>
            <w:shd w:val="clear" w:color="auto" w:fill="FFFFFF"/>
            <w:vAlign w:val="center"/>
          </w:tcPr>
          <w:p w14:paraId="4AD9499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0CE8255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40EDDA3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7FD8643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2B8A5B3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75DA2BE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4DD38F2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4D9869A4" w14:textId="77777777" w:rsidTr="00D71B1A">
        <w:trPr>
          <w:cantSplit/>
          <w:trHeight w:val="20"/>
          <w:jc w:val="right"/>
        </w:trPr>
        <w:tc>
          <w:tcPr>
            <w:tcW w:w="2405" w:type="dxa"/>
            <w:shd w:val="clear" w:color="auto" w:fill="FFFFFF"/>
            <w:vAlign w:val="center"/>
          </w:tcPr>
          <w:p w14:paraId="49251B3B"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Grus americana</w:t>
            </w:r>
          </w:p>
        </w:tc>
        <w:tc>
          <w:tcPr>
            <w:tcW w:w="2250" w:type="dxa"/>
            <w:shd w:val="clear" w:color="auto" w:fill="FFFFFF"/>
            <w:vAlign w:val="center"/>
          </w:tcPr>
          <w:p w14:paraId="2F92870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Whooping crane (AL, AR, GA, IL, IN, IA, KY, LA, MI, MN, MS, MO, NC, OH, SC, TN, VA, WI, WV)</w:t>
            </w:r>
          </w:p>
        </w:tc>
        <w:tc>
          <w:tcPr>
            <w:tcW w:w="1260" w:type="dxa"/>
            <w:shd w:val="clear" w:color="auto" w:fill="FFFFFF"/>
            <w:vAlign w:val="center"/>
          </w:tcPr>
          <w:p w14:paraId="2352837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2F8A2BF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62C69F3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720" w:type="dxa"/>
            <w:shd w:val="clear" w:color="auto" w:fill="FFFFFF"/>
            <w:vAlign w:val="center"/>
          </w:tcPr>
          <w:p w14:paraId="78D6E90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720" w:type="dxa"/>
            <w:shd w:val="clear" w:color="auto" w:fill="FFFFFF"/>
            <w:vAlign w:val="center"/>
          </w:tcPr>
          <w:p w14:paraId="67B7A36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0B03FCF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330D183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35" w:type="dxa"/>
            <w:shd w:val="clear" w:color="auto" w:fill="FFFFFF"/>
            <w:vAlign w:val="center"/>
          </w:tcPr>
          <w:p w14:paraId="18674A4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50B3C2C5" w14:textId="77777777" w:rsidTr="00D71B1A">
        <w:trPr>
          <w:cantSplit/>
          <w:trHeight w:val="20"/>
          <w:jc w:val="right"/>
        </w:trPr>
        <w:tc>
          <w:tcPr>
            <w:tcW w:w="2405" w:type="dxa"/>
            <w:shd w:val="clear" w:color="auto" w:fill="FFFFFF"/>
            <w:vAlign w:val="center"/>
          </w:tcPr>
          <w:p w14:paraId="6B19A419"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Grus americana</w:t>
            </w:r>
          </w:p>
        </w:tc>
        <w:tc>
          <w:tcPr>
            <w:tcW w:w="2250" w:type="dxa"/>
            <w:shd w:val="clear" w:color="auto" w:fill="FFFFFF"/>
            <w:vAlign w:val="center"/>
          </w:tcPr>
          <w:p w14:paraId="51B94605"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Whooping crane (Southwestern LA)</w:t>
            </w:r>
          </w:p>
        </w:tc>
        <w:tc>
          <w:tcPr>
            <w:tcW w:w="1260" w:type="dxa"/>
            <w:shd w:val="clear" w:color="auto" w:fill="FFFFFF"/>
            <w:vAlign w:val="center"/>
          </w:tcPr>
          <w:p w14:paraId="4BC0203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24A15F4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5DD143E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720" w:type="dxa"/>
            <w:shd w:val="clear" w:color="auto" w:fill="FFFFFF"/>
            <w:vAlign w:val="center"/>
          </w:tcPr>
          <w:p w14:paraId="4027646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720" w:type="dxa"/>
            <w:shd w:val="clear" w:color="auto" w:fill="FFFFFF"/>
            <w:vAlign w:val="center"/>
          </w:tcPr>
          <w:p w14:paraId="424317E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22F824D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24AA7A5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35" w:type="dxa"/>
            <w:shd w:val="clear" w:color="auto" w:fill="FFFFFF"/>
            <w:vAlign w:val="center"/>
          </w:tcPr>
          <w:p w14:paraId="3B2334F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19929B98" w14:textId="77777777" w:rsidTr="00D71B1A">
        <w:trPr>
          <w:cantSplit/>
          <w:trHeight w:val="20"/>
          <w:jc w:val="right"/>
        </w:trPr>
        <w:tc>
          <w:tcPr>
            <w:tcW w:w="2405" w:type="dxa"/>
            <w:shd w:val="clear" w:color="auto" w:fill="FFFFFF"/>
            <w:vAlign w:val="center"/>
          </w:tcPr>
          <w:p w14:paraId="1B43CDA5"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Grus americana</w:t>
            </w:r>
          </w:p>
        </w:tc>
        <w:tc>
          <w:tcPr>
            <w:tcW w:w="2250" w:type="dxa"/>
            <w:shd w:val="clear" w:color="auto" w:fill="FFFFFF"/>
            <w:vAlign w:val="center"/>
          </w:tcPr>
          <w:p w14:paraId="1334F0C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Whooping crane (CO, ID, FL, NM, UT, and the western half of Wyoming)</w:t>
            </w:r>
          </w:p>
        </w:tc>
        <w:tc>
          <w:tcPr>
            <w:tcW w:w="1260" w:type="dxa"/>
            <w:shd w:val="clear" w:color="auto" w:fill="FFFFFF"/>
            <w:vAlign w:val="center"/>
          </w:tcPr>
          <w:p w14:paraId="710516B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6B448AC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3F8D8FB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720" w:type="dxa"/>
            <w:shd w:val="clear" w:color="auto" w:fill="FFFFFF"/>
            <w:vAlign w:val="center"/>
          </w:tcPr>
          <w:p w14:paraId="34D071E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720" w:type="dxa"/>
            <w:shd w:val="clear" w:color="auto" w:fill="FFFFFF"/>
            <w:vAlign w:val="center"/>
          </w:tcPr>
          <w:p w14:paraId="3BAF34E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4B8DC81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1942782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35" w:type="dxa"/>
            <w:shd w:val="clear" w:color="auto" w:fill="FFFFFF"/>
            <w:vAlign w:val="center"/>
          </w:tcPr>
          <w:p w14:paraId="2607F01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4DBE22AA" w14:textId="77777777" w:rsidTr="00D71B1A">
        <w:trPr>
          <w:cantSplit/>
          <w:trHeight w:val="20"/>
          <w:jc w:val="right"/>
        </w:trPr>
        <w:tc>
          <w:tcPr>
            <w:tcW w:w="2405" w:type="dxa"/>
            <w:shd w:val="clear" w:color="auto" w:fill="FFFFFF"/>
            <w:vAlign w:val="center"/>
          </w:tcPr>
          <w:p w14:paraId="2867C5A6"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Grus americana</w:t>
            </w:r>
          </w:p>
        </w:tc>
        <w:tc>
          <w:tcPr>
            <w:tcW w:w="2250" w:type="dxa"/>
            <w:shd w:val="clear" w:color="auto" w:fill="FFFFFF"/>
            <w:vAlign w:val="center"/>
          </w:tcPr>
          <w:p w14:paraId="30164A52"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Whooping crane</w:t>
            </w:r>
          </w:p>
        </w:tc>
        <w:tc>
          <w:tcPr>
            <w:tcW w:w="1260" w:type="dxa"/>
            <w:shd w:val="clear" w:color="auto" w:fill="FFFFFF"/>
            <w:vAlign w:val="center"/>
          </w:tcPr>
          <w:p w14:paraId="622DFD8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1964512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3889291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720" w:type="dxa"/>
            <w:shd w:val="clear" w:color="auto" w:fill="FFFFFF"/>
            <w:vAlign w:val="center"/>
          </w:tcPr>
          <w:p w14:paraId="00FA49D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720" w:type="dxa"/>
            <w:shd w:val="clear" w:color="auto" w:fill="FFFFFF"/>
            <w:vAlign w:val="center"/>
          </w:tcPr>
          <w:p w14:paraId="1CEFD24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37632D2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72C85FC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35" w:type="dxa"/>
            <w:shd w:val="clear" w:color="auto" w:fill="FFFFFF"/>
            <w:vAlign w:val="center"/>
          </w:tcPr>
          <w:p w14:paraId="0C0F9B1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14908F18" w14:textId="77777777" w:rsidTr="00D71B1A">
        <w:trPr>
          <w:cantSplit/>
          <w:trHeight w:val="20"/>
          <w:jc w:val="right"/>
        </w:trPr>
        <w:tc>
          <w:tcPr>
            <w:tcW w:w="2405" w:type="dxa"/>
            <w:shd w:val="clear" w:color="auto" w:fill="FFFFFF"/>
            <w:vAlign w:val="center"/>
          </w:tcPr>
          <w:p w14:paraId="1244B505"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Grus canadensis pulla</w:t>
            </w:r>
          </w:p>
        </w:tc>
        <w:tc>
          <w:tcPr>
            <w:tcW w:w="2250" w:type="dxa"/>
            <w:shd w:val="clear" w:color="auto" w:fill="FFFFFF"/>
            <w:vAlign w:val="center"/>
          </w:tcPr>
          <w:p w14:paraId="70E12B7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Mississippi sandhill crane</w:t>
            </w:r>
          </w:p>
        </w:tc>
        <w:tc>
          <w:tcPr>
            <w:tcW w:w="1260" w:type="dxa"/>
            <w:shd w:val="clear" w:color="auto" w:fill="FFFFFF"/>
            <w:vAlign w:val="center"/>
          </w:tcPr>
          <w:p w14:paraId="094CC22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60C22BA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70" w:type="dxa"/>
            <w:shd w:val="clear" w:color="auto" w:fill="FFFFFF"/>
            <w:vAlign w:val="center"/>
          </w:tcPr>
          <w:p w14:paraId="1411E12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720" w:type="dxa"/>
            <w:shd w:val="clear" w:color="auto" w:fill="FFFFFF"/>
            <w:vAlign w:val="center"/>
          </w:tcPr>
          <w:p w14:paraId="0CF6E76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720" w:type="dxa"/>
            <w:shd w:val="clear" w:color="auto" w:fill="FFFFFF"/>
            <w:vAlign w:val="center"/>
          </w:tcPr>
          <w:p w14:paraId="77179B7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5FB4815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30" w:type="dxa"/>
            <w:shd w:val="clear" w:color="auto" w:fill="FFFFFF"/>
            <w:vAlign w:val="center"/>
          </w:tcPr>
          <w:p w14:paraId="2AD2E7B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35" w:type="dxa"/>
            <w:shd w:val="clear" w:color="auto" w:fill="FFFFFF"/>
            <w:vAlign w:val="center"/>
          </w:tcPr>
          <w:p w14:paraId="780FE35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1E0CFDC5" w14:textId="77777777" w:rsidTr="00D71B1A">
        <w:trPr>
          <w:cantSplit/>
          <w:trHeight w:val="20"/>
          <w:jc w:val="right"/>
        </w:trPr>
        <w:tc>
          <w:tcPr>
            <w:tcW w:w="2405" w:type="dxa"/>
            <w:shd w:val="clear" w:color="auto" w:fill="FFFFFF"/>
            <w:vAlign w:val="center"/>
          </w:tcPr>
          <w:p w14:paraId="08CE3828"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Gymnogyps californianus</w:t>
            </w:r>
          </w:p>
        </w:tc>
        <w:tc>
          <w:tcPr>
            <w:tcW w:w="2250" w:type="dxa"/>
            <w:shd w:val="clear" w:color="auto" w:fill="FFFFFF"/>
            <w:vAlign w:val="center"/>
          </w:tcPr>
          <w:p w14:paraId="6A4CFEFE"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California condor (specific portions of AZ, NV and UT)</w:t>
            </w:r>
          </w:p>
        </w:tc>
        <w:tc>
          <w:tcPr>
            <w:tcW w:w="1260" w:type="dxa"/>
            <w:shd w:val="clear" w:color="auto" w:fill="FFFFFF"/>
            <w:vAlign w:val="center"/>
          </w:tcPr>
          <w:p w14:paraId="26DF336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080" w:type="dxa"/>
            <w:shd w:val="clear" w:color="auto" w:fill="FFFFFF"/>
            <w:vAlign w:val="center"/>
          </w:tcPr>
          <w:p w14:paraId="5BC4148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0C53EFD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0B249D1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16AB459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439A4BB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115851E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0449CB6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r>
      <w:tr w:rsidR="00C67856" w:rsidRPr="00135969" w14:paraId="64CCE702" w14:textId="77777777" w:rsidTr="00D71B1A">
        <w:trPr>
          <w:cantSplit/>
          <w:trHeight w:val="20"/>
          <w:jc w:val="right"/>
        </w:trPr>
        <w:tc>
          <w:tcPr>
            <w:tcW w:w="2405" w:type="dxa"/>
            <w:shd w:val="clear" w:color="auto" w:fill="FFFFFF"/>
            <w:vAlign w:val="center"/>
          </w:tcPr>
          <w:p w14:paraId="73702FC0"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Gymnogyps californianus</w:t>
            </w:r>
          </w:p>
        </w:tc>
        <w:tc>
          <w:tcPr>
            <w:tcW w:w="2250" w:type="dxa"/>
            <w:shd w:val="clear" w:color="auto" w:fill="FFFFFF"/>
            <w:vAlign w:val="center"/>
          </w:tcPr>
          <w:p w14:paraId="31E4DA0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California condor</w:t>
            </w:r>
          </w:p>
        </w:tc>
        <w:tc>
          <w:tcPr>
            <w:tcW w:w="1260" w:type="dxa"/>
            <w:shd w:val="clear" w:color="auto" w:fill="FFFFFF"/>
            <w:vAlign w:val="center"/>
          </w:tcPr>
          <w:p w14:paraId="338C189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080" w:type="dxa"/>
            <w:shd w:val="clear" w:color="auto" w:fill="FFFFFF"/>
            <w:vAlign w:val="center"/>
          </w:tcPr>
          <w:p w14:paraId="2097B2C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76B2E51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480BB14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039C7F1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25C4FCE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11264E4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0595F46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r>
      <w:tr w:rsidR="00C67856" w:rsidRPr="00135969" w14:paraId="19B0E132" w14:textId="77777777" w:rsidTr="00D71B1A">
        <w:trPr>
          <w:cantSplit/>
          <w:trHeight w:val="20"/>
          <w:jc w:val="right"/>
        </w:trPr>
        <w:tc>
          <w:tcPr>
            <w:tcW w:w="2405" w:type="dxa"/>
            <w:shd w:val="clear" w:color="auto" w:fill="FFFFFF"/>
            <w:vAlign w:val="center"/>
          </w:tcPr>
          <w:p w14:paraId="23C7134A"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Halcyon cinnamomina cinnamomina</w:t>
            </w:r>
          </w:p>
        </w:tc>
        <w:tc>
          <w:tcPr>
            <w:tcW w:w="2250" w:type="dxa"/>
            <w:shd w:val="clear" w:color="auto" w:fill="FFFFFF"/>
            <w:vAlign w:val="center"/>
          </w:tcPr>
          <w:p w14:paraId="273BD660"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Guam Micronesian Kingfisher</w:t>
            </w:r>
          </w:p>
        </w:tc>
        <w:tc>
          <w:tcPr>
            <w:tcW w:w="1260" w:type="dxa"/>
            <w:shd w:val="clear" w:color="auto" w:fill="FFFFFF"/>
            <w:vAlign w:val="center"/>
          </w:tcPr>
          <w:p w14:paraId="3D9BE83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2128101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70" w:type="dxa"/>
            <w:shd w:val="clear" w:color="auto" w:fill="FFFFFF"/>
            <w:vAlign w:val="center"/>
          </w:tcPr>
          <w:p w14:paraId="18FE569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720" w:type="dxa"/>
            <w:shd w:val="clear" w:color="auto" w:fill="FFFFFF"/>
            <w:vAlign w:val="center"/>
          </w:tcPr>
          <w:p w14:paraId="704BB71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720" w:type="dxa"/>
            <w:shd w:val="clear" w:color="auto" w:fill="FFFFFF"/>
            <w:vAlign w:val="center"/>
          </w:tcPr>
          <w:p w14:paraId="23BBD2F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7798E68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30" w:type="dxa"/>
            <w:shd w:val="clear" w:color="auto" w:fill="FFFFFF"/>
            <w:vAlign w:val="center"/>
          </w:tcPr>
          <w:p w14:paraId="3FD0CDF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487A5F9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455562F1" w14:textId="77777777" w:rsidTr="00D71B1A">
        <w:trPr>
          <w:cantSplit/>
          <w:trHeight w:val="20"/>
          <w:jc w:val="right"/>
        </w:trPr>
        <w:tc>
          <w:tcPr>
            <w:tcW w:w="2405" w:type="dxa"/>
            <w:shd w:val="clear" w:color="auto" w:fill="FFFFFF"/>
            <w:vAlign w:val="center"/>
          </w:tcPr>
          <w:p w14:paraId="6C896FC4" w14:textId="6716CD1B" w:rsidR="00D86519" w:rsidRPr="00135969" w:rsidRDefault="00D86519" w:rsidP="00D86519">
            <w:pPr>
              <w:rPr>
                <w:rFonts w:asciiTheme="minorHAnsi" w:hAnsiTheme="minorHAnsi"/>
                <w:i/>
                <w:sz w:val="22"/>
                <w:szCs w:val="22"/>
              </w:rPr>
            </w:pPr>
            <w:r w:rsidRPr="00135969">
              <w:rPr>
                <w:rFonts w:asciiTheme="minorHAnsi" w:hAnsiTheme="minorHAnsi"/>
                <w:i/>
                <w:sz w:val="22"/>
                <w:szCs w:val="22"/>
              </w:rPr>
              <w:t xml:space="preserve">Hemignathus </w:t>
            </w:r>
            <w:r>
              <w:rPr>
                <w:rFonts w:asciiTheme="minorHAnsi" w:hAnsiTheme="minorHAnsi"/>
                <w:i/>
                <w:sz w:val="22"/>
                <w:szCs w:val="22"/>
              </w:rPr>
              <w:t>affinis</w:t>
            </w:r>
          </w:p>
        </w:tc>
        <w:tc>
          <w:tcPr>
            <w:tcW w:w="2250" w:type="dxa"/>
            <w:shd w:val="clear" w:color="auto" w:fill="FFFFFF"/>
            <w:vAlign w:val="center"/>
          </w:tcPr>
          <w:p w14:paraId="6F91ADAF" w14:textId="2C006398" w:rsidR="00D86519" w:rsidRPr="00135969" w:rsidRDefault="00D86519" w:rsidP="00D86519">
            <w:pPr>
              <w:rPr>
                <w:rFonts w:asciiTheme="minorHAnsi" w:hAnsiTheme="minorHAnsi"/>
                <w:sz w:val="22"/>
                <w:szCs w:val="22"/>
              </w:rPr>
            </w:pPr>
            <w:r>
              <w:rPr>
                <w:rFonts w:asciiTheme="minorHAnsi" w:hAnsiTheme="minorHAnsi"/>
                <w:sz w:val="22"/>
                <w:szCs w:val="22"/>
              </w:rPr>
              <w:t xml:space="preserve">Maui </w:t>
            </w:r>
            <w:r w:rsidRPr="00135969">
              <w:rPr>
                <w:rFonts w:asciiTheme="minorHAnsi" w:hAnsiTheme="minorHAnsi"/>
                <w:sz w:val="22"/>
                <w:szCs w:val="22"/>
              </w:rPr>
              <w:t>Nukupu`u (honeycreeper)</w:t>
            </w:r>
          </w:p>
        </w:tc>
        <w:tc>
          <w:tcPr>
            <w:tcW w:w="1260" w:type="dxa"/>
            <w:shd w:val="clear" w:color="auto" w:fill="FFFFFF"/>
            <w:vAlign w:val="center"/>
          </w:tcPr>
          <w:p w14:paraId="42C0F99A" w14:textId="2F74FA19" w:rsidR="00D86519" w:rsidRPr="00135969" w:rsidRDefault="00D86519" w:rsidP="00D86519">
            <w:pPr>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0034597F" w14:textId="35AB5B7D" w:rsidR="00D86519" w:rsidRPr="00135969" w:rsidRDefault="00D86519" w:rsidP="00D86519">
            <w:pPr>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735A1ABA" w14:textId="09E18C0D" w:rsidR="00D86519" w:rsidRPr="00135969" w:rsidRDefault="00D86519" w:rsidP="00D86519">
            <w:pPr>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62C0373F" w14:textId="2CC686B2" w:rsidR="00D86519" w:rsidRPr="00135969" w:rsidRDefault="00D86519" w:rsidP="00D86519">
            <w:pPr>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031466D9" w14:textId="572A2870" w:rsidR="00D86519" w:rsidRPr="00135969" w:rsidRDefault="00D86519" w:rsidP="00D86519">
            <w:pPr>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40BA4915" w14:textId="075E3F5C" w:rsidR="00D86519" w:rsidRPr="00135969" w:rsidRDefault="00D86519" w:rsidP="00D86519">
            <w:pPr>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45927197" w14:textId="45B16AC3" w:rsidR="00D86519" w:rsidRPr="00135969" w:rsidRDefault="00D86519" w:rsidP="00D86519">
            <w:pPr>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1E1C78DC" w14:textId="42599979" w:rsidR="00D86519" w:rsidRPr="00135969" w:rsidRDefault="00D86519" w:rsidP="00D86519">
            <w:pPr>
              <w:jc w:val="center"/>
              <w:rPr>
                <w:rFonts w:asciiTheme="minorHAnsi" w:hAnsiTheme="minorHAnsi"/>
                <w:sz w:val="22"/>
                <w:szCs w:val="22"/>
              </w:rPr>
            </w:pPr>
            <w:r w:rsidRPr="00135969">
              <w:rPr>
                <w:rFonts w:asciiTheme="minorHAnsi" w:hAnsiTheme="minorHAnsi"/>
                <w:sz w:val="22"/>
                <w:szCs w:val="22"/>
              </w:rPr>
              <w:t>No</w:t>
            </w:r>
          </w:p>
        </w:tc>
      </w:tr>
      <w:tr w:rsidR="00D86519" w:rsidRPr="00135969" w14:paraId="31CEBAB8" w14:textId="77777777" w:rsidTr="00D71B1A">
        <w:trPr>
          <w:cantSplit/>
          <w:trHeight w:val="20"/>
          <w:jc w:val="right"/>
        </w:trPr>
        <w:tc>
          <w:tcPr>
            <w:tcW w:w="2405" w:type="dxa"/>
            <w:shd w:val="clear" w:color="auto" w:fill="FFFFFF"/>
            <w:vAlign w:val="center"/>
          </w:tcPr>
          <w:p w14:paraId="31BBF263" w14:textId="08B6E0CF"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 xml:space="preserve">Hemignathus </w:t>
            </w:r>
            <w:r>
              <w:rPr>
                <w:rFonts w:asciiTheme="minorHAnsi" w:hAnsiTheme="minorHAnsi"/>
                <w:i/>
                <w:sz w:val="22"/>
                <w:szCs w:val="22"/>
              </w:rPr>
              <w:t>hanapepe</w:t>
            </w:r>
          </w:p>
        </w:tc>
        <w:tc>
          <w:tcPr>
            <w:tcW w:w="2250" w:type="dxa"/>
            <w:shd w:val="clear" w:color="auto" w:fill="FFFFFF"/>
            <w:vAlign w:val="center"/>
          </w:tcPr>
          <w:p w14:paraId="124E94C9" w14:textId="18BF8DE8" w:rsidR="00D86519" w:rsidRPr="00135969" w:rsidRDefault="00D86519" w:rsidP="00D86519">
            <w:pPr>
              <w:contextualSpacing w:val="0"/>
              <w:rPr>
                <w:rFonts w:asciiTheme="minorHAnsi" w:hAnsiTheme="minorHAnsi"/>
                <w:sz w:val="22"/>
                <w:szCs w:val="22"/>
              </w:rPr>
            </w:pPr>
            <w:r>
              <w:rPr>
                <w:rFonts w:asciiTheme="minorHAnsi" w:hAnsiTheme="minorHAnsi"/>
                <w:sz w:val="22"/>
                <w:szCs w:val="22"/>
              </w:rPr>
              <w:t xml:space="preserve">Kauai </w:t>
            </w:r>
            <w:r w:rsidRPr="00135969">
              <w:rPr>
                <w:rFonts w:asciiTheme="minorHAnsi" w:hAnsiTheme="minorHAnsi"/>
                <w:sz w:val="22"/>
                <w:szCs w:val="22"/>
              </w:rPr>
              <w:t>Nukupu`u (honeycreeper)</w:t>
            </w:r>
          </w:p>
        </w:tc>
        <w:tc>
          <w:tcPr>
            <w:tcW w:w="1260" w:type="dxa"/>
            <w:shd w:val="clear" w:color="auto" w:fill="FFFFFF"/>
            <w:vAlign w:val="center"/>
          </w:tcPr>
          <w:p w14:paraId="6BAEAE2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275CAEF2"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29B02F3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670F23E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4AE0F1C4"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32A7C36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6900CA3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5E59B056"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74123845" w14:textId="77777777" w:rsidTr="00D71B1A">
        <w:trPr>
          <w:cantSplit/>
          <w:trHeight w:val="20"/>
          <w:jc w:val="right"/>
        </w:trPr>
        <w:tc>
          <w:tcPr>
            <w:tcW w:w="2405" w:type="dxa"/>
            <w:shd w:val="clear" w:color="auto" w:fill="FFFFFF"/>
            <w:vAlign w:val="center"/>
          </w:tcPr>
          <w:p w14:paraId="62DDF8C3"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Hemignathus munroi</w:t>
            </w:r>
          </w:p>
        </w:tc>
        <w:tc>
          <w:tcPr>
            <w:tcW w:w="2250" w:type="dxa"/>
            <w:shd w:val="clear" w:color="auto" w:fill="FFFFFF"/>
            <w:vAlign w:val="center"/>
          </w:tcPr>
          <w:p w14:paraId="789D3B76"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Akiapola`au (honeycreeper)</w:t>
            </w:r>
          </w:p>
        </w:tc>
        <w:tc>
          <w:tcPr>
            <w:tcW w:w="1260" w:type="dxa"/>
            <w:shd w:val="clear" w:color="auto" w:fill="FFFFFF"/>
            <w:vAlign w:val="center"/>
          </w:tcPr>
          <w:p w14:paraId="42FF09E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4D2C2D26"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32CCEE2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7AD96F3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028B6B8B"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39A9649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3284344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14D615E2"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07A10211" w14:textId="77777777" w:rsidTr="00D71B1A">
        <w:trPr>
          <w:cantSplit/>
          <w:trHeight w:val="20"/>
          <w:jc w:val="right"/>
        </w:trPr>
        <w:tc>
          <w:tcPr>
            <w:tcW w:w="2405" w:type="dxa"/>
            <w:shd w:val="clear" w:color="auto" w:fill="FFFFFF"/>
            <w:vAlign w:val="center"/>
          </w:tcPr>
          <w:p w14:paraId="7A059F9B"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Hemignathus procerus</w:t>
            </w:r>
          </w:p>
        </w:tc>
        <w:tc>
          <w:tcPr>
            <w:tcW w:w="2250" w:type="dxa"/>
            <w:shd w:val="clear" w:color="auto" w:fill="FFFFFF"/>
            <w:vAlign w:val="center"/>
          </w:tcPr>
          <w:p w14:paraId="44C8F6EB"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Kauai Akialoa (honeycreeper)</w:t>
            </w:r>
          </w:p>
        </w:tc>
        <w:tc>
          <w:tcPr>
            <w:tcW w:w="1260" w:type="dxa"/>
            <w:shd w:val="clear" w:color="auto" w:fill="FFFFFF"/>
            <w:vAlign w:val="center"/>
          </w:tcPr>
          <w:p w14:paraId="6CB567B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0658C93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172C5F5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1C53031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37AB86AB"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4A5A0FC2"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7C1B63C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41D0F05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5641CD08" w14:textId="77777777" w:rsidTr="00D71B1A">
        <w:trPr>
          <w:cantSplit/>
          <w:trHeight w:val="20"/>
          <w:jc w:val="right"/>
        </w:trPr>
        <w:tc>
          <w:tcPr>
            <w:tcW w:w="2405" w:type="dxa"/>
            <w:shd w:val="clear" w:color="auto" w:fill="FFFFFF"/>
            <w:vAlign w:val="center"/>
          </w:tcPr>
          <w:p w14:paraId="46D8EC17"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Himantopus mexicanus knudseni</w:t>
            </w:r>
          </w:p>
        </w:tc>
        <w:tc>
          <w:tcPr>
            <w:tcW w:w="2250" w:type="dxa"/>
            <w:shd w:val="clear" w:color="auto" w:fill="FFFFFF"/>
            <w:vAlign w:val="center"/>
          </w:tcPr>
          <w:p w14:paraId="0AE604C0"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Hawaiian stilt</w:t>
            </w:r>
          </w:p>
        </w:tc>
        <w:tc>
          <w:tcPr>
            <w:tcW w:w="1260" w:type="dxa"/>
            <w:shd w:val="clear" w:color="auto" w:fill="FFFFFF"/>
            <w:vAlign w:val="center"/>
          </w:tcPr>
          <w:p w14:paraId="3550FDC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080" w:type="dxa"/>
            <w:shd w:val="clear" w:color="auto" w:fill="FFFFFF"/>
            <w:vAlign w:val="center"/>
          </w:tcPr>
          <w:p w14:paraId="7F24DF2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44920B4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31C66AB2"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23F7FD5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7BBEC1C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601DD57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73927FE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59D10D4A" w14:textId="77777777" w:rsidTr="00D71B1A">
        <w:trPr>
          <w:cantSplit/>
          <w:trHeight w:val="20"/>
          <w:jc w:val="right"/>
        </w:trPr>
        <w:tc>
          <w:tcPr>
            <w:tcW w:w="2405" w:type="dxa"/>
            <w:shd w:val="clear" w:color="auto" w:fill="FFFFFF"/>
            <w:vAlign w:val="center"/>
          </w:tcPr>
          <w:p w14:paraId="35639F86"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Lanius ludovicianus mearnsi</w:t>
            </w:r>
          </w:p>
        </w:tc>
        <w:tc>
          <w:tcPr>
            <w:tcW w:w="2250" w:type="dxa"/>
            <w:shd w:val="clear" w:color="auto" w:fill="FFFFFF"/>
            <w:vAlign w:val="center"/>
          </w:tcPr>
          <w:p w14:paraId="49EB9592"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San Clemente loggerhead shrike</w:t>
            </w:r>
          </w:p>
        </w:tc>
        <w:tc>
          <w:tcPr>
            <w:tcW w:w="1260" w:type="dxa"/>
            <w:shd w:val="clear" w:color="auto" w:fill="FFFFFF"/>
            <w:vAlign w:val="center"/>
          </w:tcPr>
          <w:p w14:paraId="6DD5DD3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4094D61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28E5BF9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720" w:type="dxa"/>
            <w:shd w:val="clear" w:color="auto" w:fill="FFFFFF"/>
            <w:vAlign w:val="center"/>
          </w:tcPr>
          <w:p w14:paraId="10F2F2A6"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720" w:type="dxa"/>
            <w:shd w:val="clear" w:color="auto" w:fill="FFFFFF"/>
            <w:vAlign w:val="center"/>
          </w:tcPr>
          <w:p w14:paraId="53537D0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44F0749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30" w:type="dxa"/>
            <w:shd w:val="clear" w:color="auto" w:fill="FFFFFF"/>
            <w:vAlign w:val="center"/>
          </w:tcPr>
          <w:p w14:paraId="57B6D3F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1BEFCE7B"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73CCD3AE" w14:textId="77777777" w:rsidTr="00D71B1A">
        <w:trPr>
          <w:cantSplit/>
          <w:trHeight w:val="20"/>
          <w:jc w:val="right"/>
        </w:trPr>
        <w:tc>
          <w:tcPr>
            <w:tcW w:w="2405" w:type="dxa"/>
            <w:shd w:val="clear" w:color="auto" w:fill="FFFFFF"/>
            <w:vAlign w:val="center"/>
          </w:tcPr>
          <w:p w14:paraId="43F7AA19"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Loxioides bailleui</w:t>
            </w:r>
          </w:p>
        </w:tc>
        <w:tc>
          <w:tcPr>
            <w:tcW w:w="2250" w:type="dxa"/>
            <w:shd w:val="clear" w:color="auto" w:fill="FFFFFF"/>
            <w:vAlign w:val="center"/>
          </w:tcPr>
          <w:p w14:paraId="0F454F3C"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Palila (honeycreeper)</w:t>
            </w:r>
          </w:p>
        </w:tc>
        <w:tc>
          <w:tcPr>
            <w:tcW w:w="1260" w:type="dxa"/>
            <w:shd w:val="clear" w:color="auto" w:fill="FFFFFF"/>
            <w:vAlign w:val="center"/>
          </w:tcPr>
          <w:p w14:paraId="70FD7594"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4694A53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4F9382A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69081FA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77B415F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52BBE166"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0CC2EE4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2D3C0D0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3ACF1156" w14:textId="77777777" w:rsidTr="00D71B1A">
        <w:trPr>
          <w:cantSplit/>
          <w:trHeight w:val="20"/>
          <w:jc w:val="right"/>
        </w:trPr>
        <w:tc>
          <w:tcPr>
            <w:tcW w:w="2405" w:type="dxa"/>
            <w:shd w:val="clear" w:color="auto" w:fill="FFFFFF"/>
            <w:vAlign w:val="center"/>
          </w:tcPr>
          <w:p w14:paraId="13E1AA02"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Loxops caeruleirostris</w:t>
            </w:r>
          </w:p>
        </w:tc>
        <w:tc>
          <w:tcPr>
            <w:tcW w:w="2250" w:type="dxa"/>
            <w:shd w:val="clear" w:color="auto" w:fill="FFFFFF"/>
            <w:vAlign w:val="center"/>
          </w:tcPr>
          <w:p w14:paraId="5343C280"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Akekee</w:t>
            </w:r>
          </w:p>
        </w:tc>
        <w:tc>
          <w:tcPr>
            <w:tcW w:w="1260" w:type="dxa"/>
            <w:shd w:val="clear" w:color="auto" w:fill="FFFFFF"/>
            <w:vAlign w:val="center"/>
          </w:tcPr>
          <w:p w14:paraId="6989960B"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5E4E134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7445E76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38CC24A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0AA5FAD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1C951FD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1FF24542"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2C57AE86"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0BA3C7C6" w14:textId="77777777" w:rsidTr="00D71B1A">
        <w:trPr>
          <w:cantSplit/>
          <w:trHeight w:val="20"/>
          <w:jc w:val="right"/>
        </w:trPr>
        <w:tc>
          <w:tcPr>
            <w:tcW w:w="2405" w:type="dxa"/>
            <w:shd w:val="clear" w:color="auto" w:fill="FFFFFF"/>
            <w:vAlign w:val="center"/>
          </w:tcPr>
          <w:p w14:paraId="34D8F519"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Loxops coccineus coccineus</w:t>
            </w:r>
          </w:p>
        </w:tc>
        <w:tc>
          <w:tcPr>
            <w:tcW w:w="2250" w:type="dxa"/>
            <w:shd w:val="clear" w:color="auto" w:fill="FFFFFF"/>
            <w:vAlign w:val="center"/>
          </w:tcPr>
          <w:p w14:paraId="023F864B"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Hawaii akepa (honeycreeper)</w:t>
            </w:r>
          </w:p>
        </w:tc>
        <w:tc>
          <w:tcPr>
            <w:tcW w:w="1260" w:type="dxa"/>
            <w:shd w:val="clear" w:color="auto" w:fill="FFFFFF"/>
            <w:vAlign w:val="center"/>
          </w:tcPr>
          <w:p w14:paraId="5A0FA64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256B43D2"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1F159F1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1B84F9FE"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5777476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15FC5614"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0C7EEE3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7C84BF1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790A44A5" w14:textId="77777777" w:rsidTr="00D71B1A">
        <w:trPr>
          <w:cantSplit/>
          <w:trHeight w:val="20"/>
          <w:jc w:val="right"/>
        </w:trPr>
        <w:tc>
          <w:tcPr>
            <w:tcW w:w="2405" w:type="dxa"/>
            <w:shd w:val="clear" w:color="auto" w:fill="FFFFFF"/>
            <w:vAlign w:val="center"/>
          </w:tcPr>
          <w:p w14:paraId="2533B87E"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Loxops coccineus ochraceus</w:t>
            </w:r>
          </w:p>
        </w:tc>
        <w:tc>
          <w:tcPr>
            <w:tcW w:w="2250" w:type="dxa"/>
            <w:shd w:val="clear" w:color="auto" w:fill="FFFFFF"/>
            <w:vAlign w:val="center"/>
          </w:tcPr>
          <w:p w14:paraId="4C399124"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Maui akepa (honeycreeper)</w:t>
            </w:r>
          </w:p>
        </w:tc>
        <w:tc>
          <w:tcPr>
            <w:tcW w:w="1260" w:type="dxa"/>
            <w:shd w:val="clear" w:color="auto" w:fill="FFFFFF"/>
            <w:vAlign w:val="center"/>
          </w:tcPr>
          <w:p w14:paraId="5781E3F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2D13B5C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68306EF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251E39B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1398497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54463D7B"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25B171D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236872D6"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07924798" w14:textId="77777777" w:rsidTr="00D71B1A">
        <w:trPr>
          <w:cantSplit/>
          <w:trHeight w:val="20"/>
          <w:jc w:val="right"/>
        </w:trPr>
        <w:tc>
          <w:tcPr>
            <w:tcW w:w="2405" w:type="dxa"/>
            <w:shd w:val="clear" w:color="auto" w:fill="FFFFFF"/>
            <w:vAlign w:val="center"/>
          </w:tcPr>
          <w:p w14:paraId="19F86408"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Megapodius laperouse</w:t>
            </w:r>
          </w:p>
        </w:tc>
        <w:tc>
          <w:tcPr>
            <w:tcW w:w="2250" w:type="dxa"/>
            <w:shd w:val="clear" w:color="auto" w:fill="FFFFFF"/>
            <w:vAlign w:val="center"/>
          </w:tcPr>
          <w:p w14:paraId="69224492"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Micronesian megapode</w:t>
            </w:r>
          </w:p>
        </w:tc>
        <w:tc>
          <w:tcPr>
            <w:tcW w:w="1260" w:type="dxa"/>
            <w:shd w:val="clear" w:color="auto" w:fill="FFFFFF"/>
            <w:vAlign w:val="center"/>
          </w:tcPr>
          <w:p w14:paraId="62AD81A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3554FEF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18C58B1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6D75D0E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5BDB850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0F8A70F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4D1CD2B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65CD145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46A161EF" w14:textId="77777777" w:rsidTr="00D71B1A">
        <w:trPr>
          <w:cantSplit/>
          <w:trHeight w:val="20"/>
          <w:jc w:val="right"/>
        </w:trPr>
        <w:tc>
          <w:tcPr>
            <w:tcW w:w="2405" w:type="dxa"/>
            <w:shd w:val="clear" w:color="auto" w:fill="FFFFFF"/>
            <w:vAlign w:val="center"/>
          </w:tcPr>
          <w:p w14:paraId="11D13A9C"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Melamprosops phaeosoma</w:t>
            </w:r>
          </w:p>
        </w:tc>
        <w:tc>
          <w:tcPr>
            <w:tcW w:w="2250" w:type="dxa"/>
            <w:shd w:val="clear" w:color="auto" w:fill="FFFFFF"/>
            <w:vAlign w:val="center"/>
          </w:tcPr>
          <w:p w14:paraId="22C2227A"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Po`ouli (honeycreeper)</w:t>
            </w:r>
          </w:p>
        </w:tc>
        <w:tc>
          <w:tcPr>
            <w:tcW w:w="1260" w:type="dxa"/>
            <w:shd w:val="clear" w:color="auto" w:fill="FFFFFF"/>
            <w:vAlign w:val="center"/>
          </w:tcPr>
          <w:p w14:paraId="0CB177D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0F4E4A12"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497C506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412584A4"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575E5FC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5A8CDA6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68A2EF4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4DC2D63B"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49BAAFFE" w14:textId="77777777" w:rsidTr="00D71B1A">
        <w:trPr>
          <w:cantSplit/>
          <w:trHeight w:val="20"/>
          <w:jc w:val="right"/>
        </w:trPr>
        <w:tc>
          <w:tcPr>
            <w:tcW w:w="2405" w:type="dxa"/>
            <w:shd w:val="clear" w:color="auto" w:fill="FFFFFF"/>
            <w:vAlign w:val="center"/>
          </w:tcPr>
          <w:p w14:paraId="3836F91F"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Moho braccatus</w:t>
            </w:r>
          </w:p>
        </w:tc>
        <w:tc>
          <w:tcPr>
            <w:tcW w:w="2250" w:type="dxa"/>
            <w:shd w:val="clear" w:color="auto" w:fill="FFFFFF"/>
            <w:vAlign w:val="center"/>
          </w:tcPr>
          <w:p w14:paraId="2FFFF84C" w14:textId="77777777" w:rsidR="00D86519" w:rsidRPr="00135969" w:rsidRDefault="00D86519" w:rsidP="00D86519">
            <w:pPr>
              <w:contextualSpacing w:val="0"/>
              <w:rPr>
                <w:rFonts w:asciiTheme="minorHAnsi" w:hAnsiTheme="minorHAnsi"/>
                <w:sz w:val="22"/>
                <w:szCs w:val="22"/>
              </w:rPr>
            </w:pPr>
            <w:proofErr w:type="gramStart"/>
            <w:r w:rsidRPr="00135969">
              <w:rPr>
                <w:rFonts w:asciiTheme="minorHAnsi" w:hAnsiTheme="minorHAnsi"/>
                <w:sz w:val="22"/>
                <w:szCs w:val="22"/>
              </w:rPr>
              <w:t>Kauai  `</w:t>
            </w:r>
            <w:proofErr w:type="gramEnd"/>
            <w:r w:rsidRPr="00135969">
              <w:rPr>
                <w:rFonts w:asciiTheme="minorHAnsi" w:hAnsiTheme="minorHAnsi"/>
                <w:sz w:val="22"/>
                <w:szCs w:val="22"/>
              </w:rPr>
              <w:t>O`o (honeyeater)</w:t>
            </w:r>
          </w:p>
        </w:tc>
        <w:tc>
          <w:tcPr>
            <w:tcW w:w="1260" w:type="dxa"/>
            <w:shd w:val="clear" w:color="auto" w:fill="FFFFFF"/>
            <w:vAlign w:val="center"/>
          </w:tcPr>
          <w:p w14:paraId="09E553E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3DCF912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5F00DB76"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3EF02A9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1E9EABD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4833076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68B10D3B"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6B557D74"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34D7108F" w14:textId="77777777" w:rsidTr="00D71B1A">
        <w:trPr>
          <w:cantSplit/>
          <w:trHeight w:val="20"/>
          <w:jc w:val="right"/>
        </w:trPr>
        <w:tc>
          <w:tcPr>
            <w:tcW w:w="2405" w:type="dxa"/>
            <w:shd w:val="clear" w:color="auto" w:fill="FFFFFF"/>
            <w:vAlign w:val="center"/>
          </w:tcPr>
          <w:p w14:paraId="19FE8FFF"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Myadestes lanaiensis rutha</w:t>
            </w:r>
          </w:p>
        </w:tc>
        <w:tc>
          <w:tcPr>
            <w:tcW w:w="2250" w:type="dxa"/>
            <w:shd w:val="clear" w:color="auto" w:fill="FFFFFF"/>
            <w:vAlign w:val="center"/>
          </w:tcPr>
          <w:p w14:paraId="55E6F29E"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Molokai thrush</w:t>
            </w:r>
          </w:p>
        </w:tc>
        <w:tc>
          <w:tcPr>
            <w:tcW w:w="1260" w:type="dxa"/>
            <w:shd w:val="clear" w:color="auto" w:fill="FFFFFF"/>
            <w:vAlign w:val="center"/>
          </w:tcPr>
          <w:p w14:paraId="17F66E1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63EA484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2DE31F5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7D36F146"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3FD2F70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1B5A9C7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7E32009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5F4D558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4EB017F6" w14:textId="77777777" w:rsidTr="00D71B1A">
        <w:trPr>
          <w:cantSplit/>
          <w:trHeight w:val="20"/>
          <w:jc w:val="right"/>
        </w:trPr>
        <w:tc>
          <w:tcPr>
            <w:tcW w:w="2405" w:type="dxa"/>
            <w:shd w:val="clear" w:color="auto" w:fill="FFFFFF"/>
            <w:vAlign w:val="center"/>
          </w:tcPr>
          <w:p w14:paraId="39A302BC"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Myadestes myadestinus</w:t>
            </w:r>
          </w:p>
        </w:tc>
        <w:tc>
          <w:tcPr>
            <w:tcW w:w="2250" w:type="dxa"/>
            <w:shd w:val="clear" w:color="auto" w:fill="FFFFFF"/>
            <w:vAlign w:val="center"/>
          </w:tcPr>
          <w:p w14:paraId="3DACB665"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Large Kauai thrush (=kamao)</w:t>
            </w:r>
          </w:p>
        </w:tc>
        <w:tc>
          <w:tcPr>
            <w:tcW w:w="1260" w:type="dxa"/>
            <w:shd w:val="clear" w:color="auto" w:fill="FFFFFF"/>
            <w:vAlign w:val="center"/>
          </w:tcPr>
          <w:p w14:paraId="25DE213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55AC799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54C099E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7BDDE24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0A3F8F9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4373A796"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46F0ED46"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23CB70B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397B10BE" w14:textId="77777777" w:rsidTr="00D71B1A">
        <w:trPr>
          <w:cantSplit/>
          <w:trHeight w:val="20"/>
          <w:jc w:val="right"/>
        </w:trPr>
        <w:tc>
          <w:tcPr>
            <w:tcW w:w="2405" w:type="dxa"/>
            <w:shd w:val="clear" w:color="auto" w:fill="FFFFFF"/>
            <w:vAlign w:val="center"/>
          </w:tcPr>
          <w:p w14:paraId="54941F65"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Myadestes palmeri</w:t>
            </w:r>
          </w:p>
        </w:tc>
        <w:tc>
          <w:tcPr>
            <w:tcW w:w="2250" w:type="dxa"/>
            <w:shd w:val="clear" w:color="auto" w:fill="FFFFFF"/>
            <w:vAlign w:val="center"/>
          </w:tcPr>
          <w:p w14:paraId="5185362A"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Small Kauai thrush (=puaiohi)</w:t>
            </w:r>
          </w:p>
        </w:tc>
        <w:tc>
          <w:tcPr>
            <w:tcW w:w="1260" w:type="dxa"/>
            <w:shd w:val="clear" w:color="auto" w:fill="FFFFFF"/>
            <w:vAlign w:val="center"/>
          </w:tcPr>
          <w:p w14:paraId="7E7BC63E"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6D712252"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283E8FE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0323BBA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0CE3DA7B"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1C41531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111E536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537137EB"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2A848607" w14:textId="77777777" w:rsidTr="00D71B1A">
        <w:trPr>
          <w:cantSplit/>
          <w:trHeight w:val="20"/>
          <w:jc w:val="right"/>
        </w:trPr>
        <w:tc>
          <w:tcPr>
            <w:tcW w:w="2405" w:type="dxa"/>
            <w:shd w:val="clear" w:color="auto" w:fill="FFFFFF"/>
            <w:vAlign w:val="center"/>
          </w:tcPr>
          <w:p w14:paraId="413E2D6D"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Mycteria americana</w:t>
            </w:r>
          </w:p>
        </w:tc>
        <w:tc>
          <w:tcPr>
            <w:tcW w:w="2250" w:type="dxa"/>
            <w:shd w:val="clear" w:color="auto" w:fill="FFFFFF"/>
            <w:vAlign w:val="center"/>
          </w:tcPr>
          <w:p w14:paraId="096197BA"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Wood stork</w:t>
            </w:r>
          </w:p>
        </w:tc>
        <w:tc>
          <w:tcPr>
            <w:tcW w:w="1260" w:type="dxa"/>
            <w:shd w:val="clear" w:color="auto" w:fill="FFFFFF"/>
            <w:vAlign w:val="center"/>
          </w:tcPr>
          <w:p w14:paraId="000667FB"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080" w:type="dxa"/>
            <w:shd w:val="clear" w:color="auto" w:fill="FFFFFF"/>
            <w:vAlign w:val="center"/>
          </w:tcPr>
          <w:p w14:paraId="10CFBE8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0CCC4F2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15056F12"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0C82B60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0D8E5D4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299CD3D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0078849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41EE149F" w14:textId="77777777" w:rsidTr="00D71B1A">
        <w:trPr>
          <w:cantSplit/>
          <w:trHeight w:val="20"/>
          <w:jc w:val="right"/>
        </w:trPr>
        <w:tc>
          <w:tcPr>
            <w:tcW w:w="2405" w:type="dxa"/>
            <w:shd w:val="clear" w:color="auto" w:fill="FFFFFF"/>
            <w:vAlign w:val="center"/>
          </w:tcPr>
          <w:p w14:paraId="39169236"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Numenius borealis</w:t>
            </w:r>
          </w:p>
        </w:tc>
        <w:tc>
          <w:tcPr>
            <w:tcW w:w="2250" w:type="dxa"/>
            <w:shd w:val="clear" w:color="auto" w:fill="FFFFFF"/>
            <w:vAlign w:val="center"/>
          </w:tcPr>
          <w:p w14:paraId="31F3F487"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Eskimo Curlew</w:t>
            </w:r>
          </w:p>
        </w:tc>
        <w:tc>
          <w:tcPr>
            <w:tcW w:w="1260" w:type="dxa"/>
            <w:shd w:val="clear" w:color="auto" w:fill="FFFFFF"/>
            <w:vAlign w:val="center"/>
          </w:tcPr>
          <w:p w14:paraId="76F8A52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3BE589C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6FE3C726"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105BE29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300F5534"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574469C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769AF8D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3249527B"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3E82F79A" w14:textId="77777777" w:rsidTr="00D71B1A">
        <w:trPr>
          <w:cantSplit/>
          <w:trHeight w:val="20"/>
          <w:jc w:val="right"/>
        </w:trPr>
        <w:tc>
          <w:tcPr>
            <w:tcW w:w="2405" w:type="dxa"/>
            <w:shd w:val="clear" w:color="auto" w:fill="FFFFFF"/>
            <w:vAlign w:val="center"/>
          </w:tcPr>
          <w:p w14:paraId="6599ECBA"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Oceanodroma castro</w:t>
            </w:r>
          </w:p>
        </w:tc>
        <w:tc>
          <w:tcPr>
            <w:tcW w:w="2250" w:type="dxa"/>
            <w:shd w:val="clear" w:color="auto" w:fill="FFFFFF"/>
            <w:vAlign w:val="center"/>
          </w:tcPr>
          <w:p w14:paraId="5D1B9B06"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Band-rumped storm-petrel (Hawaii DPS)</w:t>
            </w:r>
          </w:p>
        </w:tc>
        <w:tc>
          <w:tcPr>
            <w:tcW w:w="1260" w:type="dxa"/>
            <w:shd w:val="clear" w:color="auto" w:fill="FFFFFF"/>
            <w:vAlign w:val="center"/>
          </w:tcPr>
          <w:p w14:paraId="07170DE6"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080" w:type="dxa"/>
            <w:shd w:val="clear" w:color="auto" w:fill="FFFFFF"/>
            <w:vAlign w:val="center"/>
          </w:tcPr>
          <w:p w14:paraId="1A7CE66E"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44A0D47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6902BBA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28E5F63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19249D0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2CA94D6B"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760BD1F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0EF42662" w14:textId="77777777" w:rsidTr="00D71B1A">
        <w:trPr>
          <w:cantSplit/>
          <w:trHeight w:val="20"/>
          <w:jc w:val="right"/>
        </w:trPr>
        <w:tc>
          <w:tcPr>
            <w:tcW w:w="2405" w:type="dxa"/>
            <w:shd w:val="clear" w:color="auto" w:fill="FFFFFF"/>
            <w:vAlign w:val="center"/>
          </w:tcPr>
          <w:p w14:paraId="4161A6FC"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Oreomystis bairdi</w:t>
            </w:r>
          </w:p>
        </w:tc>
        <w:tc>
          <w:tcPr>
            <w:tcW w:w="2250" w:type="dxa"/>
            <w:shd w:val="clear" w:color="auto" w:fill="FFFFFF"/>
            <w:vAlign w:val="center"/>
          </w:tcPr>
          <w:p w14:paraId="5A4FFBCB"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Akikiki</w:t>
            </w:r>
          </w:p>
        </w:tc>
        <w:tc>
          <w:tcPr>
            <w:tcW w:w="1260" w:type="dxa"/>
            <w:shd w:val="clear" w:color="auto" w:fill="FFFFFF"/>
            <w:vAlign w:val="center"/>
          </w:tcPr>
          <w:p w14:paraId="497B8A5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23760AA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0283C8F2"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14C08D56"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39FAD02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6610EDBE"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327D6FF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113DE7D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53AD6A0C" w14:textId="77777777" w:rsidTr="00D71B1A">
        <w:trPr>
          <w:cantSplit/>
          <w:trHeight w:val="20"/>
          <w:jc w:val="right"/>
        </w:trPr>
        <w:tc>
          <w:tcPr>
            <w:tcW w:w="2405" w:type="dxa"/>
            <w:shd w:val="clear" w:color="auto" w:fill="FFFFFF"/>
            <w:vAlign w:val="center"/>
          </w:tcPr>
          <w:p w14:paraId="47713A12"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Oreomystis mana</w:t>
            </w:r>
          </w:p>
        </w:tc>
        <w:tc>
          <w:tcPr>
            <w:tcW w:w="2250" w:type="dxa"/>
            <w:shd w:val="clear" w:color="auto" w:fill="FFFFFF"/>
            <w:vAlign w:val="center"/>
          </w:tcPr>
          <w:p w14:paraId="5DCD8E6B"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Hawaii creeper</w:t>
            </w:r>
          </w:p>
        </w:tc>
        <w:tc>
          <w:tcPr>
            <w:tcW w:w="1260" w:type="dxa"/>
            <w:shd w:val="clear" w:color="auto" w:fill="FFFFFF"/>
            <w:vAlign w:val="center"/>
          </w:tcPr>
          <w:p w14:paraId="31DD7C7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18FC695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2661604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00B8714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3EDF25B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11B76ED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4523453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7522D0B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2B394C94" w14:textId="77777777" w:rsidTr="00D71B1A">
        <w:trPr>
          <w:cantSplit/>
          <w:trHeight w:val="20"/>
          <w:jc w:val="right"/>
        </w:trPr>
        <w:tc>
          <w:tcPr>
            <w:tcW w:w="2405" w:type="dxa"/>
            <w:shd w:val="clear" w:color="auto" w:fill="FFFFFF"/>
            <w:vAlign w:val="center"/>
          </w:tcPr>
          <w:p w14:paraId="3ECA347D"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Palmeria dolei</w:t>
            </w:r>
          </w:p>
        </w:tc>
        <w:tc>
          <w:tcPr>
            <w:tcW w:w="2250" w:type="dxa"/>
            <w:shd w:val="clear" w:color="auto" w:fill="FFFFFF"/>
            <w:vAlign w:val="center"/>
          </w:tcPr>
          <w:p w14:paraId="6E4C68FD"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Crested honeycreeper</w:t>
            </w:r>
          </w:p>
        </w:tc>
        <w:tc>
          <w:tcPr>
            <w:tcW w:w="1260" w:type="dxa"/>
            <w:shd w:val="clear" w:color="auto" w:fill="FFFFFF"/>
            <w:vAlign w:val="center"/>
          </w:tcPr>
          <w:p w14:paraId="046499F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22743DE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60787DB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097BE6C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7150CEC2"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4418D55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07BD8E54"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0E09DB9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0827BAF1" w14:textId="77777777" w:rsidTr="00D71B1A">
        <w:trPr>
          <w:cantSplit/>
          <w:trHeight w:val="20"/>
          <w:jc w:val="right"/>
        </w:trPr>
        <w:tc>
          <w:tcPr>
            <w:tcW w:w="2405" w:type="dxa"/>
            <w:shd w:val="clear" w:color="auto" w:fill="FFFFFF"/>
            <w:vAlign w:val="center"/>
          </w:tcPr>
          <w:p w14:paraId="503B89C1"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Paroreomyza flammea</w:t>
            </w:r>
          </w:p>
        </w:tc>
        <w:tc>
          <w:tcPr>
            <w:tcW w:w="2250" w:type="dxa"/>
            <w:shd w:val="clear" w:color="auto" w:fill="FFFFFF"/>
            <w:vAlign w:val="center"/>
          </w:tcPr>
          <w:p w14:paraId="17208F9A"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Molokai creeper</w:t>
            </w:r>
          </w:p>
        </w:tc>
        <w:tc>
          <w:tcPr>
            <w:tcW w:w="1260" w:type="dxa"/>
            <w:shd w:val="clear" w:color="auto" w:fill="FFFFFF"/>
            <w:vAlign w:val="center"/>
          </w:tcPr>
          <w:p w14:paraId="5731BC4B"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2A116FA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79F5FEE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6D4214C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1B23FD2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4EB4439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74920A6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21A6697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3B3349E1" w14:textId="77777777" w:rsidTr="00D71B1A">
        <w:trPr>
          <w:cantSplit/>
          <w:trHeight w:val="20"/>
          <w:jc w:val="right"/>
        </w:trPr>
        <w:tc>
          <w:tcPr>
            <w:tcW w:w="2405" w:type="dxa"/>
            <w:shd w:val="clear" w:color="auto" w:fill="FFFFFF"/>
            <w:vAlign w:val="center"/>
          </w:tcPr>
          <w:p w14:paraId="773B6D70"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Paroreomyza maculata</w:t>
            </w:r>
          </w:p>
        </w:tc>
        <w:tc>
          <w:tcPr>
            <w:tcW w:w="2250" w:type="dxa"/>
            <w:shd w:val="clear" w:color="auto" w:fill="FFFFFF"/>
            <w:vAlign w:val="center"/>
          </w:tcPr>
          <w:p w14:paraId="3DE2633D"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Oahu creeper</w:t>
            </w:r>
          </w:p>
        </w:tc>
        <w:tc>
          <w:tcPr>
            <w:tcW w:w="1260" w:type="dxa"/>
            <w:shd w:val="clear" w:color="auto" w:fill="FFFFFF"/>
            <w:vAlign w:val="center"/>
          </w:tcPr>
          <w:p w14:paraId="3105F74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4CEB0ECB"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70A3529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44A46AA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729D90E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21CD5CF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5E734DC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087CEA4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5AEA3C93" w14:textId="77777777" w:rsidTr="00D71B1A">
        <w:trPr>
          <w:cantSplit/>
          <w:trHeight w:val="20"/>
          <w:jc w:val="right"/>
        </w:trPr>
        <w:tc>
          <w:tcPr>
            <w:tcW w:w="2405" w:type="dxa"/>
            <w:shd w:val="clear" w:color="auto" w:fill="FFFFFF"/>
            <w:vAlign w:val="center"/>
          </w:tcPr>
          <w:p w14:paraId="39A61228"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Phoebastria (=Diomedea) albatrus</w:t>
            </w:r>
          </w:p>
        </w:tc>
        <w:tc>
          <w:tcPr>
            <w:tcW w:w="2250" w:type="dxa"/>
            <w:shd w:val="clear" w:color="auto" w:fill="FFFFFF"/>
            <w:vAlign w:val="center"/>
          </w:tcPr>
          <w:p w14:paraId="33136512"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Short-tailed albatross</w:t>
            </w:r>
          </w:p>
        </w:tc>
        <w:tc>
          <w:tcPr>
            <w:tcW w:w="1260" w:type="dxa"/>
            <w:shd w:val="clear" w:color="auto" w:fill="FFFFFF"/>
            <w:vAlign w:val="center"/>
          </w:tcPr>
          <w:p w14:paraId="0A19238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080" w:type="dxa"/>
            <w:shd w:val="clear" w:color="auto" w:fill="FFFFFF"/>
            <w:vAlign w:val="center"/>
          </w:tcPr>
          <w:p w14:paraId="0174D08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7970A6C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71BA208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0C7F3F34"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08A8651E"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3F3BDE5B"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76CE143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3EF5A5B0" w14:textId="77777777" w:rsidTr="00D71B1A">
        <w:trPr>
          <w:cantSplit/>
          <w:trHeight w:val="20"/>
          <w:jc w:val="right"/>
        </w:trPr>
        <w:tc>
          <w:tcPr>
            <w:tcW w:w="2405" w:type="dxa"/>
            <w:shd w:val="clear" w:color="auto" w:fill="FFFFFF"/>
            <w:vAlign w:val="center"/>
          </w:tcPr>
          <w:p w14:paraId="6722AF0A"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Picoides borealis</w:t>
            </w:r>
          </w:p>
        </w:tc>
        <w:tc>
          <w:tcPr>
            <w:tcW w:w="2250" w:type="dxa"/>
            <w:shd w:val="clear" w:color="auto" w:fill="FFFFFF"/>
            <w:vAlign w:val="center"/>
          </w:tcPr>
          <w:p w14:paraId="38A1F218"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Red-cockaded woodpecker</w:t>
            </w:r>
          </w:p>
        </w:tc>
        <w:tc>
          <w:tcPr>
            <w:tcW w:w="1260" w:type="dxa"/>
            <w:shd w:val="clear" w:color="auto" w:fill="FFFFFF"/>
            <w:vAlign w:val="center"/>
          </w:tcPr>
          <w:p w14:paraId="37D145EE"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727492A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7D2BE12B"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176A253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5E2336F4"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0800056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03DC4DA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359C0EE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7C3D18D0" w14:textId="77777777" w:rsidTr="00D71B1A">
        <w:trPr>
          <w:cantSplit/>
          <w:trHeight w:val="20"/>
          <w:jc w:val="right"/>
        </w:trPr>
        <w:tc>
          <w:tcPr>
            <w:tcW w:w="2405" w:type="dxa"/>
            <w:shd w:val="clear" w:color="auto" w:fill="FFFFFF"/>
            <w:vAlign w:val="center"/>
          </w:tcPr>
          <w:p w14:paraId="70E239FC"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Pipilo crissalis eremophilus</w:t>
            </w:r>
          </w:p>
        </w:tc>
        <w:tc>
          <w:tcPr>
            <w:tcW w:w="2250" w:type="dxa"/>
            <w:shd w:val="clear" w:color="auto" w:fill="FFFFFF"/>
            <w:vAlign w:val="center"/>
          </w:tcPr>
          <w:p w14:paraId="31D76BB6"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Inyo California towhee</w:t>
            </w:r>
          </w:p>
        </w:tc>
        <w:tc>
          <w:tcPr>
            <w:tcW w:w="1260" w:type="dxa"/>
            <w:shd w:val="clear" w:color="auto" w:fill="FFFFFF"/>
            <w:vAlign w:val="center"/>
          </w:tcPr>
          <w:p w14:paraId="304C060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6F8F0284"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5C607DF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7CCD1184"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6225FC46"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664BE51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089F9CA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6E48DC6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57B3E047" w14:textId="77777777" w:rsidTr="00D71B1A">
        <w:trPr>
          <w:cantSplit/>
          <w:trHeight w:val="20"/>
          <w:jc w:val="right"/>
        </w:trPr>
        <w:tc>
          <w:tcPr>
            <w:tcW w:w="2405" w:type="dxa"/>
            <w:shd w:val="clear" w:color="auto" w:fill="FFFFFF"/>
            <w:vAlign w:val="center"/>
          </w:tcPr>
          <w:p w14:paraId="4EEDCDE3"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Polioptila californica californica</w:t>
            </w:r>
          </w:p>
        </w:tc>
        <w:tc>
          <w:tcPr>
            <w:tcW w:w="2250" w:type="dxa"/>
            <w:shd w:val="clear" w:color="auto" w:fill="FFFFFF"/>
            <w:vAlign w:val="center"/>
          </w:tcPr>
          <w:p w14:paraId="14004DB7"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Coastal California gnatcatcher</w:t>
            </w:r>
          </w:p>
        </w:tc>
        <w:tc>
          <w:tcPr>
            <w:tcW w:w="1260" w:type="dxa"/>
            <w:shd w:val="clear" w:color="auto" w:fill="FFFFFF"/>
            <w:vAlign w:val="center"/>
          </w:tcPr>
          <w:p w14:paraId="6AB22D8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508ABD1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7585C62B"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28104826"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13AC9C4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5FF3BAF6"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24585C8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6CE2E68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5E19393F" w14:textId="77777777" w:rsidTr="00D71B1A">
        <w:trPr>
          <w:cantSplit/>
          <w:trHeight w:val="20"/>
          <w:jc w:val="right"/>
        </w:trPr>
        <w:tc>
          <w:tcPr>
            <w:tcW w:w="2405" w:type="dxa"/>
            <w:shd w:val="clear" w:color="auto" w:fill="FFFFFF"/>
            <w:vAlign w:val="center"/>
          </w:tcPr>
          <w:p w14:paraId="2AAFE607"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Polyborus plancus audubonii</w:t>
            </w:r>
          </w:p>
        </w:tc>
        <w:tc>
          <w:tcPr>
            <w:tcW w:w="2250" w:type="dxa"/>
            <w:shd w:val="clear" w:color="auto" w:fill="FFFFFF"/>
            <w:vAlign w:val="center"/>
          </w:tcPr>
          <w:p w14:paraId="3918530A"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Audubon's crested caracara</w:t>
            </w:r>
          </w:p>
        </w:tc>
        <w:tc>
          <w:tcPr>
            <w:tcW w:w="1260" w:type="dxa"/>
            <w:shd w:val="clear" w:color="auto" w:fill="FFFFFF"/>
            <w:vAlign w:val="center"/>
          </w:tcPr>
          <w:p w14:paraId="75367ED2"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46AC367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70" w:type="dxa"/>
            <w:shd w:val="clear" w:color="auto" w:fill="FFFFFF"/>
            <w:vAlign w:val="center"/>
          </w:tcPr>
          <w:p w14:paraId="57B2A74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720" w:type="dxa"/>
            <w:shd w:val="clear" w:color="auto" w:fill="FFFFFF"/>
            <w:vAlign w:val="center"/>
          </w:tcPr>
          <w:p w14:paraId="7BC8618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720" w:type="dxa"/>
            <w:shd w:val="clear" w:color="auto" w:fill="FFFFFF"/>
            <w:vAlign w:val="center"/>
          </w:tcPr>
          <w:p w14:paraId="51515E5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399E012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30" w:type="dxa"/>
            <w:shd w:val="clear" w:color="auto" w:fill="FFFFFF"/>
            <w:vAlign w:val="center"/>
          </w:tcPr>
          <w:p w14:paraId="7D9F408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935" w:type="dxa"/>
            <w:shd w:val="clear" w:color="auto" w:fill="FFFFFF"/>
            <w:vAlign w:val="center"/>
          </w:tcPr>
          <w:p w14:paraId="617B9BE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r>
      <w:tr w:rsidR="00D86519" w:rsidRPr="00135969" w14:paraId="2CC3302D" w14:textId="77777777" w:rsidTr="00D71B1A">
        <w:trPr>
          <w:cantSplit/>
          <w:trHeight w:val="20"/>
          <w:jc w:val="right"/>
        </w:trPr>
        <w:tc>
          <w:tcPr>
            <w:tcW w:w="2405" w:type="dxa"/>
            <w:shd w:val="clear" w:color="auto" w:fill="FFFFFF"/>
            <w:vAlign w:val="center"/>
          </w:tcPr>
          <w:p w14:paraId="08B60C8B"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Polysticta stelleri</w:t>
            </w:r>
          </w:p>
        </w:tc>
        <w:tc>
          <w:tcPr>
            <w:tcW w:w="2250" w:type="dxa"/>
            <w:shd w:val="clear" w:color="auto" w:fill="FFFFFF"/>
            <w:vAlign w:val="center"/>
          </w:tcPr>
          <w:p w14:paraId="4B0BDE21"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Steller's eider</w:t>
            </w:r>
          </w:p>
        </w:tc>
        <w:tc>
          <w:tcPr>
            <w:tcW w:w="1260" w:type="dxa"/>
            <w:shd w:val="clear" w:color="auto" w:fill="FFFFFF"/>
            <w:vAlign w:val="center"/>
          </w:tcPr>
          <w:p w14:paraId="2155633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080" w:type="dxa"/>
            <w:shd w:val="clear" w:color="auto" w:fill="FFFFFF"/>
            <w:vAlign w:val="center"/>
          </w:tcPr>
          <w:p w14:paraId="63CC1CE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287DC7A6"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7C60FD3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2FDE7BD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05410F8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2BFD07D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252237CB"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34E42569" w14:textId="77777777" w:rsidTr="00D71B1A">
        <w:trPr>
          <w:cantSplit/>
          <w:trHeight w:val="20"/>
          <w:jc w:val="right"/>
        </w:trPr>
        <w:tc>
          <w:tcPr>
            <w:tcW w:w="2405" w:type="dxa"/>
            <w:shd w:val="clear" w:color="auto" w:fill="FFFFFF"/>
            <w:vAlign w:val="center"/>
          </w:tcPr>
          <w:p w14:paraId="37D02665"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Pseudonestor xanthophrys</w:t>
            </w:r>
          </w:p>
        </w:tc>
        <w:tc>
          <w:tcPr>
            <w:tcW w:w="2250" w:type="dxa"/>
            <w:shd w:val="clear" w:color="auto" w:fill="FFFFFF"/>
            <w:vAlign w:val="center"/>
          </w:tcPr>
          <w:p w14:paraId="475DD219"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Maui parrotbill (honeycreeper)</w:t>
            </w:r>
          </w:p>
        </w:tc>
        <w:tc>
          <w:tcPr>
            <w:tcW w:w="1260" w:type="dxa"/>
            <w:shd w:val="clear" w:color="auto" w:fill="FFFFFF"/>
            <w:vAlign w:val="center"/>
          </w:tcPr>
          <w:p w14:paraId="7551E80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623EC09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1C7014E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12DE17BE"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6D418E3E"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06FABF8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5C92AA8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01A5135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3C84CF81" w14:textId="77777777" w:rsidTr="00D71B1A">
        <w:trPr>
          <w:cantSplit/>
          <w:trHeight w:val="20"/>
          <w:jc w:val="right"/>
        </w:trPr>
        <w:tc>
          <w:tcPr>
            <w:tcW w:w="2405" w:type="dxa"/>
            <w:shd w:val="clear" w:color="auto" w:fill="FFFFFF"/>
            <w:vAlign w:val="center"/>
          </w:tcPr>
          <w:p w14:paraId="2F7BEC16"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Psittirostra psittacea</w:t>
            </w:r>
          </w:p>
        </w:tc>
        <w:tc>
          <w:tcPr>
            <w:tcW w:w="2250" w:type="dxa"/>
            <w:shd w:val="clear" w:color="auto" w:fill="FFFFFF"/>
            <w:vAlign w:val="center"/>
          </w:tcPr>
          <w:p w14:paraId="401CDD26"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`O`u (honeycreeper)</w:t>
            </w:r>
          </w:p>
        </w:tc>
        <w:tc>
          <w:tcPr>
            <w:tcW w:w="1260" w:type="dxa"/>
            <w:shd w:val="clear" w:color="auto" w:fill="FFFFFF"/>
            <w:vAlign w:val="center"/>
          </w:tcPr>
          <w:p w14:paraId="2E5CD22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39F643E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3798082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5E7D971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1319F572"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65E9D0B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55F895BB"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3C9508F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2225775C" w14:textId="77777777" w:rsidTr="00D71B1A">
        <w:trPr>
          <w:cantSplit/>
          <w:trHeight w:val="20"/>
          <w:jc w:val="right"/>
        </w:trPr>
        <w:tc>
          <w:tcPr>
            <w:tcW w:w="2405" w:type="dxa"/>
            <w:shd w:val="clear" w:color="auto" w:fill="FFFFFF"/>
            <w:vAlign w:val="center"/>
          </w:tcPr>
          <w:p w14:paraId="4E196C6B"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Pterodroma phaeopygia sandwichensis</w:t>
            </w:r>
          </w:p>
        </w:tc>
        <w:tc>
          <w:tcPr>
            <w:tcW w:w="2250" w:type="dxa"/>
            <w:shd w:val="clear" w:color="auto" w:fill="FFFFFF"/>
            <w:vAlign w:val="center"/>
          </w:tcPr>
          <w:p w14:paraId="40611592"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Hawaiian dark-rumped petrel</w:t>
            </w:r>
          </w:p>
        </w:tc>
        <w:tc>
          <w:tcPr>
            <w:tcW w:w="1260" w:type="dxa"/>
            <w:shd w:val="clear" w:color="auto" w:fill="FFFFFF"/>
            <w:vAlign w:val="center"/>
          </w:tcPr>
          <w:p w14:paraId="67854D9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080" w:type="dxa"/>
            <w:shd w:val="clear" w:color="auto" w:fill="FFFFFF"/>
            <w:vAlign w:val="center"/>
          </w:tcPr>
          <w:p w14:paraId="7FFD911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3DB4CC6B"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5C12F86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5ED0E8A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0F7A28F6"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5C82141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054AD04B"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340424E4" w14:textId="77777777" w:rsidTr="00D71B1A">
        <w:trPr>
          <w:cantSplit/>
          <w:trHeight w:val="20"/>
          <w:jc w:val="right"/>
        </w:trPr>
        <w:tc>
          <w:tcPr>
            <w:tcW w:w="2405" w:type="dxa"/>
            <w:shd w:val="clear" w:color="auto" w:fill="FFFFFF"/>
            <w:vAlign w:val="center"/>
          </w:tcPr>
          <w:p w14:paraId="1260BB0C"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Puffinus auricularis newelli</w:t>
            </w:r>
          </w:p>
        </w:tc>
        <w:tc>
          <w:tcPr>
            <w:tcW w:w="2250" w:type="dxa"/>
            <w:shd w:val="clear" w:color="auto" w:fill="FFFFFF"/>
            <w:vAlign w:val="center"/>
          </w:tcPr>
          <w:p w14:paraId="23F47ECC"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Newell's Townsend's shearwater</w:t>
            </w:r>
          </w:p>
        </w:tc>
        <w:tc>
          <w:tcPr>
            <w:tcW w:w="1260" w:type="dxa"/>
            <w:shd w:val="clear" w:color="auto" w:fill="FFFFFF"/>
            <w:vAlign w:val="center"/>
          </w:tcPr>
          <w:p w14:paraId="75B11DD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080" w:type="dxa"/>
            <w:shd w:val="clear" w:color="auto" w:fill="FFFFFF"/>
            <w:vAlign w:val="center"/>
          </w:tcPr>
          <w:p w14:paraId="26D3AB9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216B511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2D13D6B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6D2237F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54CA3C7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6D7DDE5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10C6C1C4"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559FDB2E" w14:textId="77777777" w:rsidTr="00D71B1A">
        <w:trPr>
          <w:cantSplit/>
          <w:trHeight w:val="20"/>
          <w:jc w:val="right"/>
        </w:trPr>
        <w:tc>
          <w:tcPr>
            <w:tcW w:w="2405" w:type="dxa"/>
            <w:shd w:val="clear" w:color="auto" w:fill="FFFFFF"/>
            <w:vAlign w:val="center"/>
          </w:tcPr>
          <w:p w14:paraId="1E080A82"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Rallus longirostris levipes</w:t>
            </w:r>
          </w:p>
        </w:tc>
        <w:tc>
          <w:tcPr>
            <w:tcW w:w="2250" w:type="dxa"/>
            <w:shd w:val="clear" w:color="auto" w:fill="FFFFFF"/>
            <w:vAlign w:val="center"/>
          </w:tcPr>
          <w:p w14:paraId="3587E23D"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Light-footed clapper rail</w:t>
            </w:r>
          </w:p>
        </w:tc>
        <w:tc>
          <w:tcPr>
            <w:tcW w:w="1260" w:type="dxa"/>
            <w:shd w:val="clear" w:color="auto" w:fill="FFFFFF"/>
            <w:vAlign w:val="center"/>
          </w:tcPr>
          <w:p w14:paraId="38FEFCC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080" w:type="dxa"/>
            <w:shd w:val="clear" w:color="auto" w:fill="FFFFFF"/>
            <w:vAlign w:val="center"/>
          </w:tcPr>
          <w:p w14:paraId="2935189E"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74FE3E8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58B2F9F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652D83D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1E272DD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6016521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5357428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701BB8D7" w14:textId="77777777" w:rsidTr="00D71B1A">
        <w:trPr>
          <w:cantSplit/>
          <w:trHeight w:val="20"/>
          <w:jc w:val="right"/>
        </w:trPr>
        <w:tc>
          <w:tcPr>
            <w:tcW w:w="2405" w:type="dxa"/>
            <w:shd w:val="clear" w:color="auto" w:fill="FFFFFF"/>
            <w:vAlign w:val="center"/>
          </w:tcPr>
          <w:p w14:paraId="70A85F01"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Rallus longirostris obsoletus</w:t>
            </w:r>
          </w:p>
        </w:tc>
        <w:tc>
          <w:tcPr>
            <w:tcW w:w="2250" w:type="dxa"/>
            <w:shd w:val="clear" w:color="auto" w:fill="FFFFFF"/>
            <w:vAlign w:val="center"/>
          </w:tcPr>
          <w:p w14:paraId="0651ADC4"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California clapper rail</w:t>
            </w:r>
          </w:p>
        </w:tc>
        <w:tc>
          <w:tcPr>
            <w:tcW w:w="1260" w:type="dxa"/>
            <w:shd w:val="clear" w:color="auto" w:fill="FFFFFF"/>
            <w:vAlign w:val="center"/>
          </w:tcPr>
          <w:p w14:paraId="0683EA2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0DBBC67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77B9C8A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2D5481F2"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1E09E66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7CD7B2F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79F9692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7043B24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535444D5" w14:textId="77777777" w:rsidTr="00D71B1A">
        <w:trPr>
          <w:cantSplit/>
          <w:trHeight w:val="20"/>
          <w:jc w:val="right"/>
        </w:trPr>
        <w:tc>
          <w:tcPr>
            <w:tcW w:w="2405" w:type="dxa"/>
            <w:shd w:val="clear" w:color="auto" w:fill="FFFFFF"/>
            <w:vAlign w:val="center"/>
          </w:tcPr>
          <w:p w14:paraId="728F08F6"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Rallus longirostris yumanensis</w:t>
            </w:r>
          </w:p>
        </w:tc>
        <w:tc>
          <w:tcPr>
            <w:tcW w:w="2250" w:type="dxa"/>
            <w:shd w:val="clear" w:color="auto" w:fill="FFFFFF"/>
            <w:vAlign w:val="center"/>
          </w:tcPr>
          <w:p w14:paraId="7457C51E"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Yuma clapper rail</w:t>
            </w:r>
          </w:p>
        </w:tc>
        <w:tc>
          <w:tcPr>
            <w:tcW w:w="1260" w:type="dxa"/>
            <w:shd w:val="clear" w:color="auto" w:fill="FFFFFF"/>
            <w:vAlign w:val="center"/>
          </w:tcPr>
          <w:p w14:paraId="6632048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080" w:type="dxa"/>
            <w:shd w:val="clear" w:color="auto" w:fill="FFFFFF"/>
            <w:vAlign w:val="center"/>
          </w:tcPr>
          <w:p w14:paraId="27E5DB1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38138FF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618806C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3A78AB4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42508CD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273865E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39AA3F8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4AC8E93E" w14:textId="77777777" w:rsidTr="00D71B1A">
        <w:trPr>
          <w:cantSplit/>
          <w:trHeight w:val="20"/>
          <w:jc w:val="right"/>
        </w:trPr>
        <w:tc>
          <w:tcPr>
            <w:tcW w:w="2405" w:type="dxa"/>
            <w:shd w:val="clear" w:color="auto" w:fill="FFFFFF"/>
            <w:vAlign w:val="center"/>
          </w:tcPr>
          <w:p w14:paraId="62E185F4"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Rallus owstoni</w:t>
            </w:r>
          </w:p>
        </w:tc>
        <w:tc>
          <w:tcPr>
            <w:tcW w:w="2250" w:type="dxa"/>
            <w:shd w:val="clear" w:color="auto" w:fill="FFFFFF"/>
            <w:vAlign w:val="bottom"/>
          </w:tcPr>
          <w:p w14:paraId="00DCD509"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Guam rail (Experimental pop)</w:t>
            </w:r>
          </w:p>
        </w:tc>
        <w:tc>
          <w:tcPr>
            <w:tcW w:w="1260" w:type="dxa"/>
            <w:shd w:val="clear" w:color="auto" w:fill="FFFFFF"/>
            <w:vAlign w:val="center"/>
          </w:tcPr>
          <w:p w14:paraId="32E56342"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251D9C2B"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7BFCDDA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2ECFF81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7B6D773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3183C2F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30" w:type="dxa"/>
            <w:shd w:val="clear" w:color="auto" w:fill="FFFFFF"/>
            <w:vAlign w:val="center"/>
          </w:tcPr>
          <w:p w14:paraId="26DC325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6884D414"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r>
      <w:tr w:rsidR="00D86519" w:rsidRPr="00135969" w14:paraId="72B46EDF" w14:textId="77777777" w:rsidTr="00D71B1A">
        <w:trPr>
          <w:cantSplit/>
          <w:trHeight w:val="20"/>
          <w:jc w:val="right"/>
        </w:trPr>
        <w:tc>
          <w:tcPr>
            <w:tcW w:w="2405" w:type="dxa"/>
            <w:shd w:val="clear" w:color="auto" w:fill="FFFFFF"/>
            <w:vAlign w:val="center"/>
          </w:tcPr>
          <w:p w14:paraId="18A8D188"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Rallus owstoni</w:t>
            </w:r>
          </w:p>
        </w:tc>
        <w:tc>
          <w:tcPr>
            <w:tcW w:w="2250" w:type="dxa"/>
            <w:shd w:val="clear" w:color="auto" w:fill="FFFFFF"/>
            <w:vAlign w:val="center"/>
          </w:tcPr>
          <w:p w14:paraId="1F7B185D"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Guam rail</w:t>
            </w:r>
          </w:p>
        </w:tc>
        <w:tc>
          <w:tcPr>
            <w:tcW w:w="1260" w:type="dxa"/>
            <w:shd w:val="clear" w:color="auto" w:fill="FFFFFF"/>
            <w:vAlign w:val="center"/>
          </w:tcPr>
          <w:p w14:paraId="506265F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69EEF884"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0FC0D1D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733F28E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5911132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7F1905C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30" w:type="dxa"/>
            <w:shd w:val="clear" w:color="auto" w:fill="FFFFFF"/>
            <w:vAlign w:val="center"/>
          </w:tcPr>
          <w:p w14:paraId="7E00779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72F9C2D6"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r>
      <w:tr w:rsidR="00D86519" w:rsidRPr="00135969" w14:paraId="76B9C9B5" w14:textId="77777777" w:rsidTr="00D71B1A">
        <w:trPr>
          <w:cantSplit/>
          <w:trHeight w:val="20"/>
          <w:jc w:val="right"/>
        </w:trPr>
        <w:tc>
          <w:tcPr>
            <w:tcW w:w="2405" w:type="dxa"/>
            <w:shd w:val="clear" w:color="auto" w:fill="FFFFFF"/>
            <w:vAlign w:val="center"/>
          </w:tcPr>
          <w:p w14:paraId="0F0E46D8"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Rostrhamus sociabilis plumbeus</w:t>
            </w:r>
          </w:p>
        </w:tc>
        <w:tc>
          <w:tcPr>
            <w:tcW w:w="2250" w:type="dxa"/>
            <w:shd w:val="clear" w:color="auto" w:fill="FFFFFF"/>
            <w:vAlign w:val="center"/>
          </w:tcPr>
          <w:p w14:paraId="31C07A40"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Everglade snail kite</w:t>
            </w:r>
          </w:p>
        </w:tc>
        <w:tc>
          <w:tcPr>
            <w:tcW w:w="1260" w:type="dxa"/>
            <w:shd w:val="clear" w:color="auto" w:fill="FFFFFF"/>
            <w:vAlign w:val="center"/>
          </w:tcPr>
          <w:p w14:paraId="401EC26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080" w:type="dxa"/>
            <w:shd w:val="clear" w:color="auto" w:fill="FFFFFF"/>
            <w:vAlign w:val="center"/>
          </w:tcPr>
          <w:p w14:paraId="77153C3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04B2FBE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6177313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34A8432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36251B24"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488F041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319D32F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5DFDB8C8" w14:textId="77777777" w:rsidTr="00D71B1A">
        <w:trPr>
          <w:cantSplit/>
          <w:trHeight w:val="20"/>
          <w:jc w:val="right"/>
        </w:trPr>
        <w:tc>
          <w:tcPr>
            <w:tcW w:w="2405" w:type="dxa"/>
            <w:shd w:val="clear" w:color="auto" w:fill="FFFFFF"/>
            <w:vAlign w:val="center"/>
          </w:tcPr>
          <w:p w14:paraId="507C0EA0"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Setophaga kirtlandii (= Dendroica kirtlandii)</w:t>
            </w:r>
          </w:p>
        </w:tc>
        <w:tc>
          <w:tcPr>
            <w:tcW w:w="2250" w:type="dxa"/>
            <w:shd w:val="clear" w:color="auto" w:fill="FFFFFF"/>
            <w:vAlign w:val="center"/>
          </w:tcPr>
          <w:p w14:paraId="424A034A"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Kirtland's warbler</w:t>
            </w:r>
          </w:p>
        </w:tc>
        <w:tc>
          <w:tcPr>
            <w:tcW w:w="1260" w:type="dxa"/>
            <w:shd w:val="clear" w:color="auto" w:fill="FFFFFF"/>
            <w:vAlign w:val="center"/>
          </w:tcPr>
          <w:p w14:paraId="2C6D0EB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6ED969D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25BEA9F6"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1E8B0D3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578708C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7269195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44FE881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73B7672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0AD28DFF" w14:textId="77777777" w:rsidTr="00D71B1A">
        <w:trPr>
          <w:cantSplit/>
          <w:trHeight w:val="20"/>
          <w:jc w:val="right"/>
        </w:trPr>
        <w:tc>
          <w:tcPr>
            <w:tcW w:w="2405" w:type="dxa"/>
            <w:shd w:val="clear" w:color="auto" w:fill="FFFFFF"/>
            <w:vAlign w:val="center"/>
          </w:tcPr>
          <w:p w14:paraId="69A6BAAD"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Somateria fischeri</w:t>
            </w:r>
          </w:p>
        </w:tc>
        <w:tc>
          <w:tcPr>
            <w:tcW w:w="2250" w:type="dxa"/>
            <w:shd w:val="clear" w:color="auto" w:fill="FFFFFF"/>
            <w:vAlign w:val="center"/>
          </w:tcPr>
          <w:p w14:paraId="3C547FE0"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Spectacled eider</w:t>
            </w:r>
          </w:p>
        </w:tc>
        <w:tc>
          <w:tcPr>
            <w:tcW w:w="1260" w:type="dxa"/>
            <w:shd w:val="clear" w:color="auto" w:fill="FFFFFF"/>
            <w:vAlign w:val="center"/>
          </w:tcPr>
          <w:p w14:paraId="10BA85F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080" w:type="dxa"/>
            <w:shd w:val="clear" w:color="auto" w:fill="FFFFFF"/>
            <w:vAlign w:val="center"/>
          </w:tcPr>
          <w:p w14:paraId="5EB273E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7F14511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4977845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091E002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5EF901F4"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11CCDE6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7B7D23C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26F497C0" w14:textId="77777777" w:rsidTr="00D71B1A">
        <w:trPr>
          <w:cantSplit/>
          <w:trHeight w:val="20"/>
          <w:jc w:val="right"/>
        </w:trPr>
        <w:tc>
          <w:tcPr>
            <w:tcW w:w="2405" w:type="dxa"/>
            <w:shd w:val="clear" w:color="auto" w:fill="FFFFFF"/>
            <w:vAlign w:val="center"/>
          </w:tcPr>
          <w:p w14:paraId="4A9E1720"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Sterna antillarum</w:t>
            </w:r>
          </w:p>
        </w:tc>
        <w:tc>
          <w:tcPr>
            <w:tcW w:w="2250" w:type="dxa"/>
            <w:shd w:val="clear" w:color="auto" w:fill="FFFFFF"/>
            <w:vAlign w:val="center"/>
          </w:tcPr>
          <w:p w14:paraId="2DE9F5E7"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Least tern</w:t>
            </w:r>
          </w:p>
        </w:tc>
        <w:tc>
          <w:tcPr>
            <w:tcW w:w="1260" w:type="dxa"/>
            <w:shd w:val="clear" w:color="auto" w:fill="FFFFFF"/>
            <w:vAlign w:val="center"/>
          </w:tcPr>
          <w:p w14:paraId="038B5924"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080" w:type="dxa"/>
            <w:shd w:val="clear" w:color="auto" w:fill="FFFFFF"/>
            <w:vAlign w:val="center"/>
          </w:tcPr>
          <w:p w14:paraId="13E772B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31290956"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0E57F1D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5EE4ED5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0F72EE1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4724B20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65CDE5C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79CBA50F" w14:textId="77777777" w:rsidTr="00D71B1A">
        <w:trPr>
          <w:cantSplit/>
          <w:trHeight w:val="20"/>
          <w:jc w:val="right"/>
        </w:trPr>
        <w:tc>
          <w:tcPr>
            <w:tcW w:w="2405" w:type="dxa"/>
            <w:shd w:val="clear" w:color="auto" w:fill="FFFFFF"/>
            <w:vAlign w:val="center"/>
          </w:tcPr>
          <w:p w14:paraId="106E6AC8"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Sterna antillarum browni</w:t>
            </w:r>
          </w:p>
        </w:tc>
        <w:tc>
          <w:tcPr>
            <w:tcW w:w="2250" w:type="dxa"/>
            <w:shd w:val="clear" w:color="auto" w:fill="FFFFFF"/>
            <w:vAlign w:val="center"/>
          </w:tcPr>
          <w:p w14:paraId="77033FD0"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California least tern</w:t>
            </w:r>
          </w:p>
        </w:tc>
        <w:tc>
          <w:tcPr>
            <w:tcW w:w="1260" w:type="dxa"/>
            <w:shd w:val="clear" w:color="auto" w:fill="FFFFFF"/>
            <w:vAlign w:val="center"/>
          </w:tcPr>
          <w:p w14:paraId="52B4018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080" w:type="dxa"/>
            <w:shd w:val="clear" w:color="auto" w:fill="FFFFFF"/>
            <w:vAlign w:val="center"/>
          </w:tcPr>
          <w:p w14:paraId="5EAA7DE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4DAD61D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0F90055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2328F0C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74AAFCC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5EAF63D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0996D08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11D6E23C" w14:textId="77777777" w:rsidTr="00D71B1A">
        <w:trPr>
          <w:cantSplit/>
          <w:trHeight w:val="20"/>
          <w:jc w:val="right"/>
        </w:trPr>
        <w:tc>
          <w:tcPr>
            <w:tcW w:w="2405" w:type="dxa"/>
            <w:shd w:val="clear" w:color="auto" w:fill="FFFFFF"/>
            <w:vAlign w:val="center"/>
          </w:tcPr>
          <w:p w14:paraId="1488299C"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Sterna dougallii dougallii</w:t>
            </w:r>
          </w:p>
        </w:tc>
        <w:tc>
          <w:tcPr>
            <w:tcW w:w="2250" w:type="dxa"/>
            <w:shd w:val="clear" w:color="auto" w:fill="FFFFFF"/>
            <w:vAlign w:val="center"/>
          </w:tcPr>
          <w:p w14:paraId="46B11492"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Roseate tern (Northeast population)</w:t>
            </w:r>
          </w:p>
        </w:tc>
        <w:tc>
          <w:tcPr>
            <w:tcW w:w="1260" w:type="dxa"/>
            <w:shd w:val="clear" w:color="auto" w:fill="FFFFFF"/>
            <w:vAlign w:val="center"/>
          </w:tcPr>
          <w:p w14:paraId="126F092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080" w:type="dxa"/>
            <w:shd w:val="clear" w:color="auto" w:fill="FFFFFF"/>
            <w:vAlign w:val="center"/>
          </w:tcPr>
          <w:p w14:paraId="48BE9DB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53B4738E"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4CC1E9C6"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46322CF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0DF2F57E"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3CC0916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42960F54"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00E88CA3" w14:textId="77777777" w:rsidTr="00D71B1A">
        <w:trPr>
          <w:cantSplit/>
          <w:trHeight w:val="20"/>
          <w:jc w:val="right"/>
        </w:trPr>
        <w:tc>
          <w:tcPr>
            <w:tcW w:w="2405" w:type="dxa"/>
            <w:shd w:val="clear" w:color="auto" w:fill="FFFFFF"/>
            <w:vAlign w:val="center"/>
          </w:tcPr>
          <w:p w14:paraId="7BB1CDAB"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Sterna dougallii dougallii</w:t>
            </w:r>
          </w:p>
        </w:tc>
        <w:tc>
          <w:tcPr>
            <w:tcW w:w="2250" w:type="dxa"/>
            <w:shd w:val="clear" w:color="auto" w:fill="FFFFFF"/>
            <w:vAlign w:val="center"/>
          </w:tcPr>
          <w:p w14:paraId="6F2C09F6"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Roseate tern (Caribbean population)</w:t>
            </w:r>
          </w:p>
        </w:tc>
        <w:tc>
          <w:tcPr>
            <w:tcW w:w="1260" w:type="dxa"/>
            <w:shd w:val="clear" w:color="auto" w:fill="FFFFFF"/>
            <w:vAlign w:val="center"/>
          </w:tcPr>
          <w:p w14:paraId="0787117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080" w:type="dxa"/>
            <w:shd w:val="clear" w:color="auto" w:fill="FFFFFF"/>
            <w:vAlign w:val="center"/>
          </w:tcPr>
          <w:p w14:paraId="63B6AA4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71AF0C4E"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6377F41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0BDCC60B"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2FA64EBE"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1A279216"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7B1C1F4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66723473" w14:textId="77777777" w:rsidTr="00D71B1A">
        <w:trPr>
          <w:cantSplit/>
          <w:trHeight w:val="20"/>
          <w:jc w:val="right"/>
        </w:trPr>
        <w:tc>
          <w:tcPr>
            <w:tcW w:w="2405" w:type="dxa"/>
            <w:shd w:val="clear" w:color="auto" w:fill="FFFFFF"/>
            <w:vAlign w:val="center"/>
          </w:tcPr>
          <w:p w14:paraId="7467F259"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Strix occidentalis caurina</w:t>
            </w:r>
          </w:p>
        </w:tc>
        <w:tc>
          <w:tcPr>
            <w:tcW w:w="2250" w:type="dxa"/>
            <w:shd w:val="clear" w:color="auto" w:fill="FFFFFF"/>
            <w:vAlign w:val="center"/>
          </w:tcPr>
          <w:p w14:paraId="52C935D2"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Northern spotted owl</w:t>
            </w:r>
          </w:p>
        </w:tc>
        <w:tc>
          <w:tcPr>
            <w:tcW w:w="1260" w:type="dxa"/>
            <w:shd w:val="clear" w:color="auto" w:fill="FFFFFF"/>
            <w:vAlign w:val="center"/>
          </w:tcPr>
          <w:p w14:paraId="0C22977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2619E32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4A2C6C7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720" w:type="dxa"/>
            <w:shd w:val="clear" w:color="auto" w:fill="FFFFFF"/>
            <w:vAlign w:val="center"/>
          </w:tcPr>
          <w:p w14:paraId="25490F02"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720" w:type="dxa"/>
            <w:shd w:val="clear" w:color="auto" w:fill="FFFFFF"/>
            <w:vAlign w:val="center"/>
          </w:tcPr>
          <w:p w14:paraId="7ED17F0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46038F2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1196BF6E"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5F3A9BA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6E7371F7" w14:textId="77777777" w:rsidTr="00D71B1A">
        <w:trPr>
          <w:cantSplit/>
          <w:trHeight w:val="20"/>
          <w:jc w:val="right"/>
        </w:trPr>
        <w:tc>
          <w:tcPr>
            <w:tcW w:w="2405" w:type="dxa"/>
            <w:shd w:val="clear" w:color="auto" w:fill="FFFFFF"/>
            <w:vAlign w:val="center"/>
          </w:tcPr>
          <w:p w14:paraId="4653175D"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Strix occidentalis lucida</w:t>
            </w:r>
          </w:p>
        </w:tc>
        <w:tc>
          <w:tcPr>
            <w:tcW w:w="2250" w:type="dxa"/>
            <w:shd w:val="clear" w:color="auto" w:fill="FFFFFF"/>
            <w:vAlign w:val="center"/>
          </w:tcPr>
          <w:p w14:paraId="7CB420B9"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Mexican spotted owl</w:t>
            </w:r>
          </w:p>
        </w:tc>
        <w:tc>
          <w:tcPr>
            <w:tcW w:w="1260" w:type="dxa"/>
            <w:shd w:val="clear" w:color="auto" w:fill="FFFFFF"/>
            <w:vAlign w:val="center"/>
          </w:tcPr>
          <w:p w14:paraId="25586686"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4B61EC5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06B467E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720" w:type="dxa"/>
            <w:shd w:val="clear" w:color="auto" w:fill="FFFFFF"/>
            <w:vAlign w:val="center"/>
          </w:tcPr>
          <w:p w14:paraId="5203A9E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720" w:type="dxa"/>
            <w:shd w:val="clear" w:color="auto" w:fill="FFFFFF"/>
            <w:vAlign w:val="center"/>
          </w:tcPr>
          <w:p w14:paraId="719A6666"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4B574294"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30" w:type="dxa"/>
            <w:shd w:val="clear" w:color="auto" w:fill="FFFFFF"/>
            <w:vAlign w:val="center"/>
          </w:tcPr>
          <w:p w14:paraId="6DA1F46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792A7FB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3EA524B5" w14:textId="77777777" w:rsidTr="00D71B1A">
        <w:trPr>
          <w:cantSplit/>
          <w:trHeight w:val="20"/>
          <w:jc w:val="right"/>
        </w:trPr>
        <w:tc>
          <w:tcPr>
            <w:tcW w:w="2405" w:type="dxa"/>
            <w:shd w:val="clear" w:color="auto" w:fill="FFFFFF"/>
            <w:vAlign w:val="center"/>
          </w:tcPr>
          <w:p w14:paraId="5DE7F7C1"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Synthliboramphus hypoleucus</w:t>
            </w:r>
          </w:p>
        </w:tc>
        <w:tc>
          <w:tcPr>
            <w:tcW w:w="2250" w:type="dxa"/>
            <w:shd w:val="clear" w:color="auto" w:fill="FFFFFF"/>
            <w:vAlign w:val="center"/>
          </w:tcPr>
          <w:p w14:paraId="27189E07"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Xantus's Murrelet</w:t>
            </w:r>
          </w:p>
        </w:tc>
        <w:tc>
          <w:tcPr>
            <w:tcW w:w="1260" w:type="dxa"/>
            <w:shd w:val="clear" w:color="auto" w:fill="FFFFFF"/>
            <w:vAlign w:val="center"/>
          </w:tcPr>
          <w:p w14:paraId="76733022"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080" w:type="dxa"/>
            <w:shd w:val="clear" w:color="auto" w:fill="FFFFFF"/>
            <w:vAlign w:val="center"/>
          </w:tcPr>
          <w:p w14:paraId="3C0A6E0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772BEF1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6B810CF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50DA587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63816C4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7723DAD2"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358EB43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323FD5DD" w14:textId="77777777" w:rsidTr="00D71B1A">
        <w:trPr>
          <w:cantSplit/>
          <w:trHeight w:val="20"/>
          <w:jc w:val="right"/>
        </w:trPr>
        <w:tc>
          <w:tcPr>
            <w:tcW w:w="2405" w:type="dxa"/>
            <w:shd w:val="clear" w:color="auto" w:fill="FFFFFF"/>
            <w:vAlign w:val="center"/>
          </w:tcPr>
          <w:p w14:paraId="607E1575"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Telespyza cantans</w:t>
            </w:r>
          </w:p>
        </w:tc>
        <w:tc>
          <w:tcPr>
            <w:tcW w:w="2250" w:type="dxa"/>
            <w:shd w:val="clear" w:color="auto" w:fill="FFFFFF"/>
            <w:vAlign w:val="center"/>
          </w:tcPr>
          <w:p w14:paraId="600A244F"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Laysan finch (honeycreeper)</w:t>
            </w:r>
          </w:p>
        </w:tc>
        <w:tc>
          <w:tcPr>
            <w:tcW w:w="1260" w:type="dxa"/>
            <w:shd w:val="clear" w:color="auto" w:fill="FFFFFF"/>
            <w:vAlign w:val="center"/>
          </w:tcPr>
          <w:p w14:paraId="001FDFBE"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61D724D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15ADE58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4B4BAA4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30D0937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990" w:type="dxa"/>
            <w:shd w:val="clear" w:color="auto" w:fill="FFFFFF"/>
            <w:vAlign w:val="center"/>
          </w:tcPr>
          <w:p w14:paraId="4CB68AC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11F7F8B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710D9CA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r>
      <w:tr w:rsidR="00D86519" w:rsidRPr="00135969" w14:paraId="7EB1A270" w14:textId="77777777" w:rsidTr="00D71B1A">
        <w:trPr>
          <w:cantSplit/>
          <w:trHeight w:val="20"/>
          <w:jc w:val="right"/>
        </w:trPr>
        <w:tc>
          <w:tcPr>
            <w:tcW w:w="2405" w:type="dxa"/>
            <w:shd w:val="clear" w:color="auto" w:fill="FFFFFF"/>
            <w:vAlign w:val="center"/>
          </w:tcPr>
          <w:p w14:paraId="55FC4A70"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Telespyza ultima</w:t>
            </w:r>
          </w:p>
        </w:tc>
        <w:tc>
          <w:tcPr>
            <w:tcW w:w="2250" w:type="dxa"/>
            <w:shd w:val="clear" w:color="auto" w:fill="FFFFFF"/>
            <w:vAlign w:val="center"/>
          </w:tcPr>
          <w:p w14:paraId="4AC08BA5"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Nihoa finch (honeycreeper)</w:t>
            </w:r>
          </w:p>
        </w:tc>
        <w:tc>
          <w:tcPr>
            <w:tcW w:w="1260" w:type="dxa"/>
            <w:shd w:val="clear" w:color="auto" w:fill="FFFFFF"/>
            <w:vAlign w:val="center"/>
          </w:tcPr>
          <w:p w14:paraId="57BA146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18AE917C"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7C100D7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0EE2BDF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2B9E9E4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990" w:type="dxa"/>
            <w:shd w:val="clear" w:color="auto" w:fill="FFFFFF"/>
            <w:vAlign w:val="center"/>
          </w:tcPr>
          <w:p w14:paraId="7F29B7D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7E7EB4F4"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5DF0EC9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4A1FA9E7" w14:textId="77777777" w:rsidTr="00D71B1A">
        <w:trPr>
          <w:cantSplit/>
          <w:trHeight w:val="20"/>
          <w:jc w:val="right"/>
        </w:trPr>
        <w:tc>
          <w:tcPr>
            <w:tcW w:w="2405" w:type="dxa"/>
            <w:shd w:val="clear" w:color="auto" w:fill="FFFFFF"/>
            <w:vAlign w:val="center"/>
          </w:tcPr>
          <w:p w14:paraId="7FB1A25D"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Tympanuchus cupido attwateri</w:t>
            </w:r>
          </w:p>
        </w:tc>
        <w:tc>
          <w:tcPr>
            <w:tcW w:w="2250" w:type="dxa"/>
            <w:shd w:val="clear" w:color="auto" w:fill="FFFFFF"/>
            <w:vAlign w:val="center"/>
          </w:tcPr>
          <w:p w14:paraId="5CAEB767"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Attwater's greater prairie-chicken</w:t>
            </w:r>
          </w:p>
        </w:tc>
        <w:tc>
          <w:tcPr>
            <w:tcW w:w="1260" w:type="dxa"/>
            <w:shd w:val="clear" w:color="auto" w:fill="FFFFFF"/>
            <w:vAlign w:val="center"/>
          </w:tcPr>
          <w:p w14:paraId="35BEE0BB"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76C0388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47448D2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2BE7AE04"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720BA6AB"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4405D872"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2F4D5DA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460F0AD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7E8D3AD6" w14:textId="77777777" w:rsidTr="00D71B1A">
        <w:trPr>
          <w:cantSplit/>
          <w:trHeight w:val="20"/>
          <w:jc w:val="right"/>
        </w:trPr>
        <w:tc>
          <w:tcPr>
            <w:tcW w:w="2405" w:type="dxa"/>
            <w:shd w:val="clear" w:color="auto" w:fill="FFFFFF"/>
            <w:vAlign w:val="center"/>
          </w:tcPr>
          <w:p w14:paraId="3BC5EDEB"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Tympanuchus pallidicinctus</w:t>
            </w:r>
          </w:p>
        </w:tc>
        <w:tc>
          <w:tcPr>
            <w:tcW w:w="2250" w:type="dxa"/>
            <w:shd w:val="clear" w:color="auto" w:fill="FFFFFF"/>
            <w:vAlign w:val="center"/>
          </w:tcPr>
          <w:p w14:paraId="33451289"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Lesser prairie-chicken</w:t>
            </w:r>
          </w:p>
        </w:tc>
        <w:tc>
          <w:tcPr>
            <w:tcW w:w="1260" w:type="dxa"/>
            <w:shd w:val="clear" w:color="auto" w:fill="FFFFFF"/>
            <w:vAlign w:val="center"/>
          </w:tcPr>
          <w:p w14:paraId="7BE4D42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14ABD9D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1FD03EA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1300860E"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1623847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6B9D26E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06EAB182"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74A87B4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7E5F782C" w14:textId="77777777" w:rsidTr="00D71B1A">
        <w:trPr>
          <w:cantSplit/>
          <w:trHeight w:val="20"/>
          <w:jc w:val="right"/>
        </w:trPr>
        <w:tc>
          <w:tcPr>
            <w:tcW w:w="2405" w:type="dxa"/>
            <w:shd w:val="clear" w:color="auto" w:fill="FFFFFF"/>
            <w:vAlign w:val="center"/>
          </w:tcPr>
          <w:p w14:paraId="0B1715DD"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Vermivora bachmanii</w:t>
            </w:r>
          </w:p>
        </w:tc>
        <w:tc>
          <w:tcPr>
            <w:tcW w:w="2250" w:type="dxa"/>
            <w:shd w:val="clear" w:color="auto" w:fill="FFFFFF"/>
            <w:vAlign w:val="center"/>
          </w:tcPr>
          <w:p w14:paraId="0FAE64FA"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Bachman's warbler (=wood)</w:t>
            </w:r>
          </w:p>
        </w:tc>
        <w:tc>
          <w:tcPr>
            <w:tcW w:w="1260" w:type="dxa"/>
            <w:shd w:val="clear" w:color="auto" w:fill="FFFFFF"/>
            <w:vAlign w:val="center"/>
          </w:tcPr>
          <w:p w14:paraId="30648C4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1C67831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4A1D2C19"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5C31A90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782D50BE"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7D7F90DD"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21E57AA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7B9E2E34"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203E29B2" w14:textId="77777777" w:rsidTr="00D71B1A">
        <w:trPr>
          <w:cantSplit/>
          <w:trHeight w:val="20"/>
          <w:jc w:val="right"/>
        </w:trPr>
        <w:tc>
          <w:tcPr>
            <w:tcW w:w="2405" w:type="dxa"/>
            <w:shd w:val="clear" w:color="auto" w:fill="FFFFFF"/>
            <w:vAlign w:val="center"/>
          </w:tcPr>
          <w:p w14:paraId="2F9236C8"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Vireo atricapilla</w:t>
            </w:r>
          </w:p>
        </w:tc>
        <w:tc>
          <w:tcPr>
            <w:tcW w:w="2250" w:type="dxa"/>
            <w:shd w:val="clear" w:color="auto" w:fill="FFFFFF"/>
            <w:vAlign w:val="center"/>
          </w:tcPr>
          <w:p w14:paraId="174C67CE"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Black-capped vireo</w:t>
            </w:r>
          </w:p>
        </w:tc>
        <w:tc>
          <w:tcPr>
            <w:tcW w:w="1260" w:type="dxa"/>
            <w:shd w:val="clear" w:color="auto" w:fill="FFFFFF"/>
            <w:vAlign w:val="center"/>
          </w:tcPr>
          <w:p w14:paraId="693718C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01BFA84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30A74E9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1D7DA895"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78B9246E"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71B79B06"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2BC33A2E"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7B9BBA1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05C00633" w14:textId="77777777" w:rsidTr="00D71B1A">
        <w:trPr>
          <w:cantSplit/>
          <w:trHeight w:val="20"/>
          <w:jc w:val="right"/>
        </w:trPr>
        <w:tc>
          <w:tcPr>
            <w:tcW w:w="2405" w:type="dxa"/>
            <w:shd w:val="clear" w:color="auto" w:fill="FFFFFF"/>
            <w:vAlign w:val="center"/>
          </w:tcPr>
          <w:p w14:paraId="0BD24D89"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Vireo bellii pusillus</w:t>
            </w:r>
          </w:p>
        </w:tc>
        <w:tc>
          <w:tcPr>
            <w:tcW w:w="2250" w:type="dxa"/>
            <w:shd w:val="clear" w:color="auto" w:fill="FFFFFF"/>
            <w:vAlign w:val="center"/>
          </w:tcPr>
          <w:p w14:paraId="1DF53945"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Least Bell's vireo</w:t>
            </w:r>
          </w:p>
        </w:tc>
        <w:tc>
          <w:tcPr>
            <w:tcW w:w="1260" w:type="dxa"/>
            <w:shd w:val="clear" w:color="auto" w:fill="FFFFFF"/>
            <w:vAlign w:val="center"/>
          </w:tcPr>
          <w:p w14:paraId="63A2BDE4"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755BCC0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5DAE766A"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0901ACE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2053F9EF"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50A806A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591379A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5B2DC3DE"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r w:rsidR="00D86519" w:rsidRPr="00135969" w14:paraId="36951E62" w14:textId="77777777" w:rsidTr="00D71B1A">
        <w:trPr>
          <w:cantSplit/>
          <w:trHeight w:val="20"/>
          <w:jc w:val="right"/>
        </w:trPr>
        <w:tc>
          <w:tcPr>
            <w:tcW w:w="2405" w:type="dxa"/>
            <w:shd w:val="clear" w:color="auto" w:fill="FFFFFF"/>
            <w:vAlign w:val="center"/>
          </w:tcPr>
          <w:p w14:paraId="32BA913E"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i/>
                <w:sz w:val="22"/>
                <w:szCs w:val="22"/>
              </w:rPr>
              <w:t>Zosterops rotensis</w:t>
            </w:r>
          </w:p>
        </w:tc>
        <w:tc>
          <w:tcPr>
            <w:tcW w:w="2250" w:type="dxa"/>
            <w:shd w:val="clear" w:color="auto" w:fill="FFFFFF"/>
            <w:vAlign w:val="center"/>
          </w:tcPr>
          <w:p w14:paraId="3A62D2A3" w14:textId="77777777" w:rsidR="00D86519" w:rsidRPr="00135969" w:rsidRDefault="00D86519" w:rsidP="00D86519">
            <w:pPr>
              <w:contextualSpacing w:val="0"/>
              <w:rPr>
                <w:rFonts w:asciiTheme="minorHAnsi" w:hAnsiTheme="minorHAnsi"/>
                <w:sz w:val="22"/>
                <w:szCs w:val="22"/>
              </w:rPr>
            </w:pPr>
            <w:r w:rsidRPr="00135969">
              <w:rPr>
                <w:rFonts w:asciiTheme="minorHAnsi" w:hAnsiTheme="minorHAnsi"/>
                <w:sz w:val="22"/>
                <w:szCs w:val="22"/>
              </w:rPr>
              <w:t>Rota bridled white-eye</w:t>
            </w:r>
          </w:p>
        </w:tc>
        <w:tc>
          <w:tcPr>
            <w:tcW w:w="1260" w:type="dxa"/>
            <w:shd w:val="clear" w:color="auto" w:fill="FFFFFF"/>
            <w:vAlign w:val="center"/>
          </w:tcPr>
          <w:p w14:paraId="7C378C41"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0" w:type="dxa"/>
            <w:shd w:val="clear" w:color="auto" w:fill="FFFFFF"/>
            <w:vAlign w:val="center"/>
          </w:tcPr>
          <w:p w14:paraId="7A0CA00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170" w:type="dxa"/>
            <w:shd w:val="clear" w:color="auto" w:fill="FFFFFF"/>
            <w:vAlign w:val="center"/>
          </w:tcPr>
          <w:p w14:paraId="51644E03"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1011B3B7"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720" w:type="dxa"/>
            <w:shd w:val="clear" w:color="auto" w:fill="FFFFFF"/>
            <w:vAlign w:val="center"/>
          </w:tcPr>
          <w:p w14:paraId="1228392B"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90" w:type="dxa"/>
            <w:shd w:val="clear" w:color="auto" w:fill="FFFFFF"/>
            <w:vAlign w:val="center"/>
          </w:tcPr>
          <w:p w14:paraId="2C25D740"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1430" w:type="dxa"/>
            <w:shd w:val="clear" w:color="auto" w:fill="FFFFFF"/>
            <w:vAlign w:val="center"/>
          </w:tcPr>
          <w:p w14:paraId="42BF87AB"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c>
          <w:tcPr>
            <w:tcW w:w="935" w:type="dxa"/>
            <w:shd w:val="clear" w:color="auto" w:fill="FFFFFF"/>
            <w:vAlign w:val="center"/>
          </w:tcPr>
          <w:p w14:paraId="48C487A8" w14:textId="77777777" w:rsidR="00D86519" w:rsidRPr="00135969" w:rsidRDefault="00D86519" w:rsidP="00D86519">
            <w:pPr>
              <w:contextualSpacing w:val="0"/>
              <w:jc w:val="center"/>
              <w:rPr>
                <w:rFonts w:asciiTheme="minorHAnsi" w:hAnsiTheme="minorHAnsi"/>
                <w:sz w:val="22"/>
                <w:szCs w:val="22"/>
              </w:rPr>
            </w:pPr>
            <w:r w:rsidRPr="00135969">
              <w:rPr>
                <w:rFonts w:asciiTheme="minorHAnsi" w:hAnsiTheme="minorHAnsi"/>
                <w:sz w:val="22"/>
                <w:szCs w:val="22"/>
              </w:rPr>
              <w:t>No</w:t>
            </w:r>
          </w:p>
        </w:tc>
      </w:tr>
    </w:tbl>
    <w:p w14:paraId="11BB7417" w14:textId="77777777" w:rsidR="00C67856" w:rsidRPr="00135969" w:rsidRDefault="00C67856">
      <w:pPr>
        <w:rPr>
          <w:rFonts w:asciiTheme="minorHAnsi" w:hAnsiTheme="minorHAnsi"/>
          <w:sz w:val="22"/>
          <w:szCs w:val="22"/>
        </w:rPr>
      </w:pPr>
    </w:p>
    <w:p w14:paraId="5F614BB4" w14:textId="70974C74" w:rsidR="00C67856" w:rsidRPr="00135969" w:rsidRDefault="00A16F8C">
      <w:pPr>
        <w:rPr>
          <w:rFonts w:asciiTheme="minorHAnsi" w:hAnsiTheme="minorHAnsi"/>
          <w:sz w:val="22"/>
          <w:szCs w:val="22"/>
        </w:rPr>
      </w:pPr>
      <w:r w:rsidRPr="00135969">
        <w:rPr>
          <w:rFonts w:asciiTheme="minorHAnsi" w:hAnsiTheme="minorHAnsi"/>
          <w:b/>
          <w:sz w:val="22"/>
          <w:szCs w:val="22"/>
        </w:rPr>
        <w:t xml:space="preserve">Table </w:t>
      </w:r>
      <w:r w:rsidR="001C2CC5">
        <w:rPr>
          <w:rFonts w:asciiTheme="minorHAnsi" w:hAnsiTheme="minorHAnsi"/>
          <w:b/>
          <w:sz w:val="22"/>
          <w:szCs w:val="22"/>
        </w:rPr>
        <w:t>A 1-16.</w:t>
      </w:r>
      <w:r w:rsidRPr="00135969">
        <w:rPr>
          <w:rFonts w:asciiTheme="minorHAnsi" w:hAnsiTheme="minorHAnsi"/>
          <w:b/>
          <w:sz w:val="22"/>
          <w:szCs w:val="22"/>
        </w:rPr>
        <w:t xml:space="preserve">8. Diets of listed birds: aquatic organisms. </w:t>
      </w:r>
    </w:p>
    <w:tbl>
      <w:tblPr>
        <w:tblStyle w:val="a6"/>
        <w:tblW w:w="1301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0"/>
        <w:gridCol w:w="3852"/>
        <w:gridCol w:w="946"/>
        <w:gridCol w:w="952"/>
        <w:gridCol w:w="949"/>
        <w:gridCol w:w="949"/>
        <w:gridCol w:w="1147"/>
        <w:gridCol w:w="900"/>
      </w:tblGrid>
      <w:tr w:rsidR="00C67856" w:rsidRPr="00135969" w14:paraId="5A60A558" w14:textId="77777777" w:rsidTr="00D71B1A">
        <w:trPr>
          <w:cantSplit/>
          <w:trHeight w:val="20"/>
          <w:tblHeader/>
          <w:jc w:val="right"/>
        </w:trPr>
        <w:tc>
          <w:tcPr>
            <w:tcW w:w="3320" w:type="dxa"/>
            <w:shd w:val="clear" w:color="auto" w:fill="FFFFFF"/>
            <w:tcMar>
              <w:top w:w="15" w:type="dxa"/>
              <w:left w:w="15" w:type="dxa"/>
              <w:right w:w="15" w:type="dxa"/>
            </w:tcMar>
            <w:vAlign w:val="center"/>
          </w:tcPr>
          <w:p w14:paraId="32A21ED2" w14:textId="77777777" w:rsidR="00C67856" w:rsidRPr="00135969" w:rsidRDefault="00A16F8C">
            <w:pPr>
              <w:contextualSpacing w:val="0"/>
              <w:rPr>
                <w:rFonts w:asciiTheme="minorHAnsi" w:hAnsiTheme="minorHAnsi"/>
                <w:sz w:val="22"/>
                <w:szCs w:val="22"/>
              </w:rPr>
            </w:pPr>
            <w:r w:rsidRPr="00135969">
              <w:rPr>
                <w:rFonts w:asciiTheme="minorHAnsi" w:hAnsiTheme="minorHAnsi"/>
                <w:b/>
                <w:i/>
                <w:sz w:val="22"/>
                <w:szCs w:val="22"/>
              </w:rPr>
              <w:t>Scientific Name</w:t>
            </w:r>
          </w:p>
        </w:tc>
        <w:tc>
          <w:tcPr>
            <w:tcW w:w="3852" w:type="dxa"/>
            <w:shd w:val="clear" w:color="auto" w:fill="FFFFFF"/>
            <w:tcMar>
              <w:top w:w="15" w:type="dxa"/>
              <w:left w:w="15" w:type="dxa"/>
              <w:right w:w="15" w:type="dxa"/>
            </w:tcMar>
            <w:vAlign w:val="center"/>
          </w:tcPr>
          <w:p w14:paraId="10851D62" w14:textId="77777777" w:rsidR="00C67856" w:rsidRPr="00135969" w:rsidRDefault="00A16F8C">
            <w:pPr>
              <w:contextualSpacing w:val="0"/>
              <w:rPr>
                <w:rFonts w:asciiTheme="minorHAnsi" w:hAnsiTheme="minorHAnsi"/>
                <w:sz w:val="22"/>
                <w:szCs w:val="22"/>
              </w:rPr>
            </w:pPr>
            <w:r w:rsidRPr="00135969">
              <w:rPr>
                <w:rFonts w:asciiTheme="minorHAnsi" w:hAnsiTheme="minorHAnsi"/>
                <w:b/>
                <w:sz w:val="22"/>
                <w:szCs w:val="22"/>
              </w:rPr>
              <w:t>Common Name</w:t>
            </w:r>
          </w:p>
        </w:tc>
        <w:tc>
          <w:tcPr>
            <w:tcW w:w="946" w:type="dxa"/>
            <w:shd w:val="clear" w:color="auto" w:fill="FFFFFF"/>
            <w:tcMar>
              <w:top w:w="15" w:type="dxa"/>
              <w:left w:w="15" w:type="dxa"/>
              <w:right w:w="15" w:type="dxa"/>
            </w:tcMar>
            <w:vAlign w:val="center"/>
          </w:tcPr>
          <w:p w14:paraId="5DC4E9D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b/>
                <w:sz w:val="22"/>
                <w:szCs w:val="22"/>
              </w:rPr>
              <w:t>Algae</w:t>
            </w:r>
          </w:p>
        </w:tc>
        <w:tc>
          <w:tcPr>
            <w:tcW w:w="952" w:type="dxa"/>
            <w:shd w:val="clear" w:color="auto" w:fill="FFFFFF"/>
            <w:tcMar>
              <w:top w:w="15" w:type="dxa"/>
              <w:left w:w="15" w:type="dxa"/>
              <w:right w:w="15" w:type="dxa"/>
            </w:tcMar>
            <w:vAlign w:val="center"/>
          </w:tcPr>
          <w:p w14:paraId="664B50D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b/>
                <w:sz w:val="22"/>
                <w:szCs w:val="22"/>
              </w:rPr>
              <w:t>Aquatic plants</w:t>
            </w:r>
          </w:p>
        </w:tc>
        <w:tc>
          <w:tcPr>
            <w:tcW w:w="949" w:type="dxa"/>
            <w:shd w:val="clear" w:color="auto" w:fill="FFFFFF"/>
            <w:tcMar>
              <w:top w:w="15" w:type="dxa"/>
              <w:left w:w="15" w:type="dxa"/>
              <w:right w:w="15" w:type="dxa"/>
            </w:tcMar>
            <w:vAlign w:val="center"/>
          </w:tcPr>
          <w:p w14:paraId="726843D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b/>
                <w:sz w:val="22"/>
                <w:szCs w:val="22"/>
              </w:rPr>
              <w:t>FW inverts</w:t>
            </w:r>
          </w:p>
        </w:tc>
        <w:tc>
          <w:tcPr>
            <w:tcW w:w="949" w:type="dxa"/>
            <w:shd w:val="clear" w:color="auto" w:fill="FFFFFF"/>
            <w:tcMar>
              <w:top w:w="15" w:type="dxa"/>
              <w:left w:w="15" w:type="dxa"/>
              <w:right w:w="15" w:type="dxa"/>
            </w:tcMar>
            <w:vAlign w:val="center"/>
          </w:tcPr>
          <w:p w14:paraId="250011E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b/>
                <w:sz w:val="22"/>
                <w:szCs w:val="22"/>
              </w:rPr>
              <w:t>SW inverts</w:t>
            </w:r>
          </w:p>
        </w:tc>
        <w:tc>
          <w:tcPr>
            <w:tcW w:w="1147" w:type="dxa"/>
            <w:shd w:val="clear" w:color="auto" w:fill="FFFFFF"/>
            <w:tcMar>
              <w:top w:w="15" w:type="dxa"/>
              <w:left w:w="15" w:type="dxa"/>
              <w:right w:w="15" w:type="dxa"/>
            </w:tcMar>
            <w:vAlign w:val="center"/>
          </w:tcPr>
          <w:p w14:paraId="0EBBDA1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b/>
                <w:sz w:val="22"/>
                <w:szCs w:val="22"/>
              </w:rPr>
              <w:t>FW fish and amphibians</w:t>
            </w:r>
          </w:p>
        </w:tc>
        <w:tc>
          <w:tcPr>
            <w:tcW w:w="900" w:type="dxa"/>
            <w:shd w:val="clear" w:color="auto" w:fill="FFFFFF"/>
            <w:tcMar>
              <w:top w:w="15" w:type="dxa"/>
              <w:left w:w="15" w:type="dxa"/>
              <w:right w:w="15" w:type="dxa"/>
            </w:tcMar>
            <w:vAlign w:val="center"/>
          </w:tcPr>
          <w:p w14:paraId="57AB1C1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b/>
                <w:sz w:val="22"/>
                <w:szCs w:val="22"/>
              </w:rPr>
              <w:t>SW fish</w:t>
            </w:r>
          </w:p>
        </w:tc>
      </w:tr>
      <w:tr w:rsidR="00C67856" w:rsidRPr="00135969" w14:paraId="76A81348" w14:textId="77777777" w:rsidTr="00D71B1A">
        <w:trPr>
          <w:cantSplit/>
          <w:trHeight w:val="20"/>
          <w:jc w:val="right"/>
        </w:trPr>
        <w:tc>
          <w:tcPr>
            <w:tcW w:w="3320" w:type="dxa"/>
            <w:shd w:val="clear" w:color="auto" w:fill="FFFFFF"/>
            <w:tcMar>
              <w:top w:w="15" w:type="dxa"/>
              <w:left w:w="15" w:type="dxa"/>
              <w:right w:w="15" w:type="dxa"/>
            </w:tcMar>
            <w:vAlign w:val="center"/>
          </w:tcPr>
          <w:p w14:paraId="48B413C2"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Accipiter striatus venator</w:t>
            </w:r>
          </w:p>
        </w:tc>
        <w:tc>
          <w:tcPr>
            <w:tcW w:w="3852" w:type="dxa"/>
            <w:shd w:val="clear" w:color="auto" w:fill="FFFFFF"/>
            <w:tcMar>
              <w:top w:w="15" w:type="dxa"/>
              <w:left w:w="15" w:type="dxa"/>
              <w:right w:w="15" w:type="dxa"/>
            </w:tcMar>
            <w:vAlign w:val="center"/>
          </w:tcPr>
          <w:p w14:paraId="3F66DDCE"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Puerto Rican sharp-shinned hawk</w:t>
            </w:r>
          </w:p>
        </w:tc>
        <w:tc>
          <w:tcPr>
            <w:tcW w:w="946" w:type="dxa"/>
            <w:shd w:val="clear" w:color="auto" w:fill="FFFFFF"/>
            <w:tcMar>
              <w:top w:w="15" w:type="dxa"/>
              <w:left w:w="15" w:type="dxa"/>
              <w:right w:w="15" w:type="dxa"/>
            </w:tcMar>
            <w:vAlign w:val="center"/>
          </w:tcPr>
          <w:p w14:paraId="685809F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14842D2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2DC5809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0CE2327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5CB7A9E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0CFD90C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5E7566DD" w14:textId="77777777" w:rsidTr="00D71B1A">
        <w:trPr>
          <w:cantSplit/>
          <w:trHeight w:val="20"/>
          <w:jc w:val="right"/>
        </w:trPr>
        <w:tc>
          <w:tcPr>
            <w:tcW w:w="3320" w:type="dxa"/>
            <w:shd w:val="clear" w:color="auto" w:fill="FFFFFF"/>
            <w:tcMar>
              <w:top w:w="15" w:type="dxa"/>
              <w:left w:w="15" w:type="dxa"/>
              <w:right w:w="15" w:type="dxa"/>
            </w:tcMar>
            <w:vAlign w:val="center"/>
          </w:tcPr>
          <w:p w14:paraId="28F8AE10"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Acrocephalus familiaris kingi</w:t>
            </w:r>
          </w:p>
        </w:tc>
        <w:tc>
          <w:tcPr>
            <w:tcW w:w="3852" w:type="dxa"/>
            <w:shd w:val="clear" w:color="auto" w:fill="FFFFFF"/>
            <w:tcMar>
              <w:top w:w="15" w:type="dxa"/>
              <w:left w:w="15" w:type="dxa"/>
              <w:right w:w="15" w:type="dxa"/>
            </w:tcMar>
            <w:vAlign w:val="center"/>
          </w:tcPr>
          <w:p w14:paraId="673A6DDB"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Nihoa millerbird (old world warbler)</w:t>
            </w:r>
          </w:p>
        </w:tc>
        <w:tc>
          <w:tcPr>
            <w:tcW w:w="946" w:type="dxa"/>
            <w:shd w:val="clear" w:color="auto" w:fill="FFFFFF"/>
            <w:tcMar>
              <w:top w:w="15" w:type="dxa"/>
              <w:left w:w="15" w:type="dxa"/>
              <w:right w:w="15" w:type="dxa"/>
            </w:tcMar>
            <w:vAlign w:val="center"/>
          </w:tcPr>
          <w:p w14:paraId="479566C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4995335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7BE06AC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6B6D0EA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51D8566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7378056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782DB147" w14:textId="77777777" w:rsidTr="00D71B1A">
        <w:trPr>
          <w:cantSplit/>
          <w:trHeight w:val="20"/>
          <w:jc w:val="right"/>
        </w:trPr>
        <w:tc>
          <w:tcPr>
            <w:tcW w:w="3320" w:type="dxa"/>
            <w:shd w:val="clear" w:color="auto" w:fill="FFFFFF"/>
            <w:tcMar>
              <w:top w:w="15" w:type="dxa"/>
              <w:left w:w="15" w:type="dxa"/>
              <w:right w:w="15" w:type="dxa"/>
            </w:tcMar>
            <w:vAlign w:val="center"/>
          </w:tcPr>
          <w:p w14:paraId="58F809B8"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Acrocephalus luscinia</w:t>
            </w:r>
          </w:p>
        </w:tc>
        <w:tc>
          <w:tcPr>
            <w:tcW w:w="3852" w:type="dxa"/>
            <w:shd w:val="clear" w:color="auto" w:fill="FFFFFF"/>
            <w:tcMar>
              <w:top w:w="15" w:type="dxa"/>
              <w:left w:w="15" w:type="dxa"/>
              <w:right w:w="15" w:type="dxa"/>
            </w:tcMar>
            <w:vAlign w:val="center"/>
          </w:tcPr>
          <w:p w14:paraId="3E99C517"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Nightingale reed warbler (old world warbler)</w:t>
            </w:r>
          </w:p>
        </w:tc>
        <w:tc>
          <w:tcPr>
            <w:tcW w:w="946" w:type="dxa"/>
            <w:shd w:val="clear" w:color="auto" w:fill="FFFFFF"/>
            <w:tcMar>
              <w:top w:w="15" w:type="dxa"/>
              <w:left w:w="15" w:type="dxa"/>
              <w:right w:w="15" w:type="dxa"/>
            </w:tcMar>
            <w:vAlign w:val="center"/>
          </w:tcPr>
          <w:p w14:paraId="2C2AD6C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027D63F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1F70908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3C65AC2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2389BFC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768F72A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574B6059" w14:textId="77777777" w:rsidTr="00D71B1A">
        <w:trPr>
          <w:cantSplit/>
          <w:trHeight w:val="20"/>
          <w:jc w:val="right"/>
        </w:trPr>
        <w:tc>
          <w:tcPr>
            <w:tcW w:w="3320" w:type="dxa"/>
            <w:shd w:val="clear" w:color="auto" w:fill="FFFFFF"/>
            <w:tcMar>
              <w:top w:w="15" w:type="dxa"/>
              <w:left w:w="15" w:type="dxa"/>
              <w:right w:w="15" w:type="dxa"/>
            </w:tcMar>
            <w:vAlign w:val="center"/>
          </w:tcPr>
          <w:p w14:paraId="0BF6D786"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Aerodramus vanikorensis bartschi</w:t>
            </w:r>
          </w:p>
        </w:tc>
        <w:tc>
          <w:tcPr>
            <w:tcW w:w="3852" w:type="dxa"/>
            <w:shd w:val="clear" w:color="auto" w:fill="FFFFFF"/>
            <w:tcMar>
              <w:top w:w="15" w:type="dxa"/>
              <w:left w:w="15" w:type="dxa"/>
              <w:right w:w="15" w:type="dxa"/>
            </w:tcMar>
            <w:vAlign w:val="center"/>
          </w:tcPr>
          <w:p w14:paraId="17B6E45B"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Mariana gray swiftlet</w:t>
            </w:r>
          </w:p>
        </w:tc>
        <w:tc>
          <w:tcPr>
            <w:tcW w:w="946" w:type="dxa"/>
            <w:shd w:val="clear" w:color="auto" w:fill="FFFFFF"/>
            <w:tcMar>
              <w:top w:w="15" w:type="dxa"/>
              <w:left w:w="15" w:type="dxa"/>
              <w:right w:w="15" w:type="dxa"/>
            </w:tcMar>
            <w:vAlign w:val="center"/>
          </w:tcPr>
          <w:p w14:paraId="5E63452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21600D8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7CF3EE9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3516504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3411CF9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2A56997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2430E174" w14:textId="77777777" w:rsidTr="00D71B1A">
        <w:trPr>
          <w:cantSplit/>
          <w:trHeight w:val="20"/>
          <w:jc w:val="right"/>
        </w:trPr>
        <w:tc>
          <w:tcPr>
            <w:tcW w:w="3320" w:type="dxa"/>
            <w:shd w:val="clear" w:color="auto" w:fill="FFFFFF"/>
            <w:tcMar>
              <w:top w:w="15" w:type="dxa"/>
              <w:left w:w="15" w:type="dxa"/>
              <w:right w:w="15" w:type="dxa"/>
            </w:tcMar>
            <w:vAlign w:val="center"/>
          </w:tcPr>
          <w:p w14:paraId="01BC0D8D"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Agelaius xanthomus</w:t>
            </w:r>
          </w:p>
        </w:tc>
        <w:tc>
          <w:tcPr>
            <w:tcW w:w="3852" w:type="dxa"/>
            <w:shd w:val="clear" w:color="auto" w:fill="FFFFFF"/>
            <w:tcMar>
              <w:top w:w="15" w:type="dxa"/>
              <w:left w:w="15" w:type="dxa"/>
              <w:right w:w="15" w:type="dxa"/>
            </w:tcMar>
            <w:vAlign w:val="center"/>
          </w:tcPr>
          <w:p w14:paraId="26609E2F"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Yellow-shouldered blackbird</w:t>
            </w:r>
          </w:p>
        </w:tc>
        <w:tc>
          <w:tcPr>
            <w:tcW w:w="946" w:type="dxa"/>
            <w:shd w:val="clear" w:color="auto" w:fill="FFFFFF"/>
            <w:tcMar>
              <w:top w:w="15" w:type="dxa"/>
              <w:left w:w="15" w:type="dxa"/>
              <w:right w:w="15" w:type="dxa"/>
            </w:tcMar>
            <w:vAlign w:val="center"/>
          </w:tcPr>
          <w:p w14:paraId="63A1413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3C510C5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0C543D0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16B5147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3BDE456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5918B6F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667999CD" w14:textId="77777777" w:rsidTr="00D71B1A">
        <w:trPr>
          <w:cantSplit/>
          <w:trHeight w:val="20"/>
          <w:jc w:val="right"/>
        </w:trPr>
        <w:tc>
          <w:tcPr>
            <w:tcW w:w="3320" w:type="dxa"/>
            <w:shd w:val="clear" w:color="auto" w:fill="FFFFFF"/>
            <w:tcMar>
              <w:top w:w="15" w:type="dxa"/>
              <w:left w:w="15" w:type="dxa"/>
              <w:right w:w="15" w:type="dxa"/>
            </w:tcMar>
            <w:vAlign w:val="center"/>
          </w:tcPr>
          <w:p w14:paraId="0245D4F1"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Amazona viridigenalis</w:t>
            </w:r>
          </w:p>
        </w:tc>
        <w:tc>
          <w:tcPr>
            <w:tcW w:w="3852" w:type="dxa"/>
            <w:shd w:val="clear" w:color="auto" w:fill="FFFFFF"/>
            <w:tcMar>
              <w:top w:w="15" w:type="dxa"/>
              <w:left w:w="15" w:type="dxa"/>
              <w:right w:w="15" w:type="dxa"/>
            </w:tcMar>
            <w:vAlign w:val="center"/>
          </w:tcPr>
          <w:p w14:paraId="4C06E510"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Red-crowned parrot</w:t>
            </w:r>
          </w:p>
        </w:tc>
        <w:tc>
          <w:tcPr>
            <w:tcW w:w="946" w:type="dxa"/>
            <w:shd w:val="clear" w:color="auto" w:fill="FFFFFF"/>
            <w:tcMar>
              <w:top w:w="15" w:type="dxa"/>
              <w:left w:w="15" w:type="dxa"/>
              <w:right w:w="15" w:type="dxa"/>
            </w:tcMar>
            <w:vAlign w:val="center"/>
          </w:tcPr>
          <w:p w14:paraId="3F8E638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548D95F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56BF606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06E30FD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4FE26CB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3C716D4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4E9E2DD0" w14:textId="77777777" w:rsidTr="00D71B1A">
        <w:trPr>
          <w:cantSplit/>
          <w:trHeight w:val="20"/>
          <w:jc w:val="right"/>
        </w:trPr>
        <w:tc>
          <w:tcPr>
            <w:tcW w:w="3320" w:type="dxa"/>
            <w:shd w:val="clear" w:color="auto" w:fill="FFFFFF"/>
            <w:tcMar>
              <w:top w:w="15" w:type="dxa"/>
              <w:left w:w="15" w:type="dxa"/>
              <w:right w:w="15" w:type="dxa"/>
            </w:tcMar>
            <w:vAlign w:val="center"/>
          </w:tcPr>
          <w:p w14:paraId="620E2DFB"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Amazona vittata</w:t>
            </w:r>
          </w:p>
        </w:tc>
        <w:tc>
          <w:tcPr>
            <w:tcW w:w="3852" w:type="dxa"/>
            <w:shd w:val="clear" w:color="auto" w:fill="FFFFFF"/>
            <w:tcMar>
              <w:top w:w="15" w:type="dxa"/>
              <w:left w:w="15" w:type="dxa"/>
              <w:right w:w="15" w:type="dxa"/>
            </w:tcMar>
            <w:vAlign w:val="center"/>
          </w:tcPr>
          <w:p w14:paraId="5506CE39"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Puerto Rican parrot</w:t>
            </w:r>
          </w:p>
        </w:tc>
        <w:tc>
          <w:tcPr>
            <w:tcW w:w="946" w:type="dxa"/>
            <w:shd w:val="clear" w:color="auto" w:fill="FFFFFF"/>
            <w:tcMar>
              <w:top w:w="15" w:type="dxa"/>
              <w:left w:w="15" w:type="dxa"/>
              <w:right w:w="15" w:type="dxa"/>
            </w:tcMar>
            <w:vAlign w:val="center"/>
          </w:tcPr>
          <w:p w14:paraId="01224AF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1BA2623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3F9E76D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3D42683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37A5E8F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72E8234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1219B7BD" w14:textId="77777777" w:rsidTr="00D71B1A">
        <w:trPr>
          <w:cantSplit/>
          <w:trHeight w:val="20"/>
          <w:jc w:val="right"/>
        </w:trPr>
        <w:tc>
          <w:tcPr>
            <w:tcW w:w="3320" w:type="dxa"/>
            <w:shd w:val="clear" w:color="auto" w:fill="FFFFFF"/>
            <w:tcMar>
              <w:top w:w="15" w:type="dxa"/>
              <w:left w:w="15" w:type="dxa"/>
              <w:right w:w="15" w:type="dxa"/>
            </w:tcMar>
            <w:vAlign w:val="center"/>
          </w:tcPr>
          <w:p w14:paraId="2550684B"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Ammodramus maritimus mirabilis</w:t>
            </w:r>
          </w:p>
        </w:tc>
        <w:tc>
          <w:tcPr>
            <w:tcW w:w="3852" w:type="dxa"/>
            <w:shd w:val="clear" w:color="auto" w:fill="FFFFFF"/>
            <w:tcMar>
              <w:top w:w="15" w:type="dxa"/>
              <w:left w:w="15" w:type="dxa"/>
              <w:right w:w="15" w:type="dxa"/>
            </w:tcMar>
            <w:vAlign w:val="center"/>
          </w:tcPr>
          <w:p w14:paraId="18BDD606"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Cape Sable seaside sparrow</w:t>
            </w:r>
          </w:p>
        </w:tc>
        <w:tc>
          <w:tcPr>
            <w:tcW w:w="946" w:type="dxa"/>
            <w:shd w:val="clear" w:color="auto" w:fill="FFFFFF"/>
            <w:tcMar>
              <w:top w:w="15" w:type="dxa"/>
              <w:left w:w="15" w:type="dxa"/>
              <w:right w:w="15" w:type="dxa"/>
            </w:tcMar>
            <w:vAlign w:val="center"/>
          </w:tcPr>
          <w:p w14:paraId="45C8505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30BDE66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003BDE8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49" w:type="dxa"/>
            <w:shd w:val="clear" w:color="auto" w:fill="FFFFFF"/>
            <w:tcMar>
              <w:top w:w="15" w:type="dxa"/>
              <w:left w:w="15" w:type="dxa"/>
              <w:right w:w="15" w:type="dxa"/>
            </w:tcMar>
            <w:vAlign w:val="center"/>
          </w:tcPr>
          <w:p w14:paraId="13D37E0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47" w:type="dxa"/>
            <w:shd w:val="clear" w:color="auto" w:fill="FFFFFF"/>
            <w:tcMar>
              <w:top w:w="15" w:type="dxa"/>
              <w:left w:w="15" w:type="dxa"/>
              <w:right w:w="15" w:type="dxa"/>
            </w:tcMar>
            <w:vAlign w:val="center"/>
          </w:tcPr>
          <w:p w14:paraId="339604B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1D3EED1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4344DDD3" w14:textId="77777777" w:rsidTr="00D71B1A">
        <w:trPr>
          <w:cantSplit/>
          <w:trHeight w:val="20"/>
          <w:jc w:val="right"/>
        </w:trPr>
        <w:tc>
          <w:tcPr>
            <w:tcW w:w="3320" w:type="dxa"/>
            <w:shd w:val="clear" w:color="auto" w:fill="FFFFFF"/>
            <w:tcMar>
              <w:top w:w="15" w:type="dxa"/>
              <w:left w:w="15" w:type="dxa"/>
              <w:right w:w="15" w:type="dxa"/>
            </w:tcMar>
            <w:vAlign w:val="center"/>
          </w:tcPr>
          <w:p w14:paraId="7FAA8C39"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Ammodramus savannarum floridanus</w:t>
            </w:r>
          </w:p>
        </w:tc>
        <w:tc>
          <w:tcPr>
            <w:tcW w:w="3852" w:type="dxa"/>
            <w:shd w:val="clear" w:color="auto" w:fill="FFFFFF"/>
            <w:tcMar>
              <w:top w:w="15" w:type="dxa"/>
              <w:left w:w="15" w:type="dxa"/>
              <w:right w:w="15" w:type="dxa"/>
            </w:tcMar>
            <w:vAlign w:val="center"/>
          </w:tcPr>
          <w:p w14:paraId="4CD25A3F"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Florida grasshopper sparrow</w:t>
            </w:r>
          </w:p>
        </w:tc>
        <w:tc>
          <w:tcPr>
            <w:tcW w:w="946" w:type="dxa"/>
            <w:shd w:val="clear" w:color="auto" w:fill="FFFFFF"/>
            <w:tcMar>
              <w:top w:w="15" w:type="dxa"/>
              <w:left w:w="15" w:type="dxa"/>
              <w:right w:w="15" w:type="dxa"/>
            </w:tcMar>
            <w:vAlign w:val="center"/>
          </w:tcPr>
          <w:p w14:paraId="3CDD005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0562370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23E627A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4F8C84F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5CD5DA4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132310B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63C0AC41" w14:textId="77777777" w:rsidTr="00D71B1A">
        <w:trPr>
          <w:cantSplit/>
          <w:trHeight w:val="20"/>
          <w:jc w:val="right"/>
        </w:trPr>
        <w:tc>
          <w:tcPr>
            <w:tcW w:w="3320" w:type="dxa"/>
            <w:shd w:val="clear" w:color="auto" w:fill="FFFFFF"/>
            <w:tcMar>
              <w:top w:w="15" w:type="dxa"/>
              <w:left w:w="15" w:type="dxa"/>
              <w:right w:w="15" w:type="dxa"/>
            </w:tcMar>
            <w:vAlign w:val="center"/>
          </w:tcPr>
          <w:p w14:paraId="43FEBAF9"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Amphispiza belli clementeae</w:t>
            </w:r>
          </w:p>
        </w:tc>
        <w:tc>
          <w:tcPr>
            <w:tcW w:w="3852" w:type="dxa"/>
            <w:shd w:val="clear" w:color="auto" w:fill="FFFFFF"/>
            <w:tcMar>
              <w:top w:w="15" w:type="dxa"/>
              <w:left w:w="15" w:type="dxa"/>
              <w:right w:w="15" w:type="dxa"/>
            </w:tcMar>
            <w:vAlign w:val="center"/>
          </w:tcPr>
          <w:p w14:paraId="1E57BBB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San Clemente sage sparrow</w:t>
            </w:r>
          </w:p>
        </w:tc>
        <w:tc>
          <w:tcPr>
            <w:tcW w:w="946" w:type="dxa"/>
            <w:shd w:val="clear" w:color="auto" w:fill="FFFFFF"/>
            <w:tcMar>
              <w:top w:w="15" w:type="dxa"/>
              <w:left w:w="15" w:type="dxa"/>
              <w:right w:w="15" w:type="dxa"/>
            </w:tcMar>
            <w:vAlign w:val="center"/>
          </w:tcPr>
          <w:p w14:paraId="26C8825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753C316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2140C77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4D30E1C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6753001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76382A6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5F363C63" w14:textId="77777777" w:rsidTr="00D71B1A">
        <w:trPr>
          <w:cantSplit/>
          <w:trHeight w:val="20"/>
          <w:jc w:val="right"/>
        </w:trPr>
        <w:tc>
          <w:tcPr>
            <w:tcW w:w="3320" w:type="dxa"/>
            <w:shd w:val="clear" w:color="auto" w:fill="FFFFFF"/>
            <w:tcMar>
              <w:top w:w="15" w:type="dxa"/>
              <w:left w:w="15" w:type="dxa"/>
              <w:right w:w="15" w:type="dxa"/>
            </w:tcMar>
            <w:vAlign w:val="center"/>
          </w:tcPr>
          <w:p w14:paraId="719D21D6"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Anas laysanensis</w:t>
            </w:r>
          </w:p>
        </w:tc>
        <w:tc>
          <w:tcPr>
            <w:tcW w:w="3852" w:type="dxa"/>
            <w:shd w:val="clear" w:color="auto" w:fill="FFFFFF"/>
            <w:tcMar>
              <w:top w:w="15" w:type="dxa"/>
              <w:left w:w="15" w:type="dxa"/>
              <w:right w:w="15" w:type="dxa"/>
            </w:tcMar>
            <w:vAlign w:val="center"/>
          </w:tcPr>
          <w:p w14:paraId="342801FC"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Laysan duck</w:t>
            </w:r>
          </w:p>
        </w:tc>
        <w:tc>
          <w:tcPr>
            <w:tcW w:w="946" w:type="dxa"/>
            <w:shd w:val="clear" w:color="auto" w:fill="FFFFFF"/>
            <w:tcMar>
              <w:top w:w="15" w:type="dxa"/>
              <w:left w:w="15" w:type="dxa"/>
              <w:right w:w="15" w:type="dxa"/>
            </w:tcMar>
            <w:vAlign w:val="center"/>
          </w:tcPr>
          <w:p w14:paraId="7DE0E21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52" w:type="dxa"/>
            <w:shd w:val="clear" w:color="auto" w:fill="FFFFFF"/>
            <w:tcMar>
              <w:top w:w="15" w:type="dxa"/>
              <w:left w:w="15" w:type="dxa"/>
              <w:right w:w="15" w:type="dxa"/>
            </w:tcMar>
            <w:vAlign w:val="center"/>
          </w:tcPr>
          <w:p w14:paraId="374F238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7213372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6638B59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47" w:type="dxa"/>
            <w:shd w:val="clear" w:color="auto" w:fill="FFFFFF"/>
            <w:tcMar>
              <w:top w:w="15" w:type="dxa"/>
              <w:left w:w="15" w:type="dxa"/>
              <w:right w:w="15" w:type="dxa"/>
            </w:tcMar>
            <w:vAlign w:val="center"/>
          </w:tcPr>
          <w:p w14:paraId="289ACEE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5600291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64AD5167" w14:textId="77777777" w:rsidTr="00D71B1A">
        <w:trPr>
          <w:cantSplit/>
          <w:trHeight w:val="20"/>
          <w:jc w:val="right"/>
        </w:trPr>
        <w:tc>
          <w:tcPr>
            <w:tcW w:w="3320" w:type="dxa"/>
            <w:shd w:val="clear" w:color="auto" w:fill="FFFFFF"/>
            <w:tcMar>
              <w:top w:w="15" w:type="dxa"/>
              <w:left w:w="15" w:type="dxa"/>
              <w:right w:w="15" w:type="dxa"/>
            </w:tcMar>
            <w:vAlign w:val="center"/>
          </w:tcPr>
          <w:p w14:paraId="3EB78FA9"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Anas wyvilliana</w:t>
            </w:r>
          </w:p>
        </w:tc>
        <w:tc>
          <w:tcPr>
            <w:tcW w:w="3852" w:type="dxa"/>
            <w:shd w:val="clear" w:color="auto" w:fill="FFFFFF"/>
            <w:tcMar>
              <w:top w:w="15" w:type="dxa"/>
              <w:left w:w="15" w:type="dxa"/>
              <w:right w:w="15" w:type="dxa"/>
            </w:tcMar>
            <w:vAlign w:val="center"/>
          </w:tcPr>
          <w:p w14:paraId="230F1D3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Hawaiian duck (=koloa)</w:t>
            </w:r>
          </w:p>
        </w:tc>
        <w:tc>
          <w:tcPr>
            <w:tcW w:w="946" w:type="dxa"/>
            <w:shd w:val="clear" w:color="auto" w:fill="FFFFFF"/>
            <w:tcMar>
              <w:top w:w="15" w:type="dxa"/>
              <w:left w:w="15" w:type="dxa"/>
              <w:right w:w="15" w:type="dxa"/>
            </w:tcMar>
            <w:vAlign w:val="center"/>
          </w:tcPr>
          <w:p w14:paraId="15E174A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52" w:type="dxa"/>
            <w:shd w:val="clear" w:color="auto" w:fill="FFFFFF"/>
            <w:tcMar>
              <w:top w:w="15" w:type="dxa"/>
              <w:left w:w="15" w:type="dxa"/>
              <w:right w:w="15" w:type="dxa"/>
            </w:tcMar>
            <w:vAlign w:val="center"/>
          </w:tcPr>
          <w:p w14:paraId="05449C5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49" w:type="dxa"/>
            <w:shd w:val="clear" w:color="auto" w:fill="FFFFFF"/>
            <w:tcMar>
              <w:top w:w="15" w:type="dxa"/>
              <w:left w:w="15" w:type="dxa"/>
              <w:right w:w="15" w:type="dxa"/>
            </w:tcMar>
            <w:vAlign w:val="center"/>
          </w:tcPr>
          <w:p w14:paraId="342F34A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49" w:type="dxa"/>
            <w:shd w:val="clear" w:color="auto" w:fill="FFFFFF"/>
            <w:tcMar>
              <w:top w:w="15" w:type="dxa"/>
              <w:left w:w="15" w:type="dxa"/>
              <w:right w:w="15" w:type="dxa"/>
            </w:tcMar>
            <w:vAlign w:val="center"/>
          </w:tcPr>
          <w:p w14:paraId="12041CE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47" w:type="dxa"/>
            <w:shd w:val="clear" w:color="auto" w:fill="FFFFFF"/>
            <w:tcMar>
              <w:top w:w="15" w:type="dxa"/>
              <w:left w:w="15" w:type="dxa"/>
              <w:right w:w="15" w:type="dxa"/>
            </w:tcMar>
            <w:vAlign w:val="center"/>
          </w:tcPr>
          <w:p w14:paraId="42D6684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366BE7E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5FAE949B" w14:textId="77777777" w:rsidTr="00D71B1A">
        <w:trPr>
          <w:cantSplit/>
          <w:trHeight w:val="20"/>
          <w:jc w:val="right"/>
        </w:trPr>
        <w:tc>
          <w:tcPr>
            <w:tcW w:w="3320" w:type="dxa"/>
            <w:shd w:val="clear" w:color="auto" w:fill="FFFFFF"/>
            <w:tcMar>
              <w:top w:w="15" w:type="dxa"/>
              <w:left w:w="15" w:type="dxa"/>
              <w:right w:w="15" w:type="dxa"/>
            </w:tcMar>
            <w:vAlign w:val="center"/>
          </w:tcPr>
          <w:p w14:paraId="07E74A03"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Aphelocoma coerulescens</w:t>
            </w:r>
          </w:p>
        </w:tc>
        <w:tc>
          <w:tcPr>
            <w:tcW w:w="3852" w:type="dxa"/>
            <w:shd w:val="clear" w:color="auto" w:fill="FFFFFF"/>
            <w:tcMar>
              <w:top w:w="15" w:type="dxa"/>
              <w:left w:w="15" w:type="dxa"/>
              <w:right w:w="15" w:type="dxa"/>
            </w:tcMar>
            <w:vAlign w:val="center"/>
          </w:tcPr>
          <w:p w14:paraId="4F0F0558"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Florida scrub-jay</w:t>
            </w:r>
          </w:p>
        </w:tc>
        <w:tc>
          <w:tcPr>
            <w:tcW w:w="946" w:type="dxa"/>
            <w:shd w:val="clear" w:color="auto" w:fill="FFFFFF"/>
            <w:tcMar>
              <w:top w:w="15" w:type="dxa"/>
              <w:left w:w="15" w:type="dxa"/>
              <w:right w:w="15" w:type="dxa"/>
            </w:tcMar>
            <w:vAlign w:val="center"/>
          </w:tcPr>
          <w:p w14:paraId="0E4CD9E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35508A6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6DDB35B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0DA8773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12F2224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6E1967C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5D02520F" w14:textId="77777777" w:rsidTr="00D71B1A">
        <w:trPr>
          <w:cantSplit/>
          <w:trHeight w:val="20"/>
          <w:jc w:val="right"/>
        </w:trPr>
        <w:tc>
          <w:tcPr>
            <w:tcW w:w="3320" w:type="dxa"/>
            <w:shd w:val="clear" w:color="auto" w:fill="FFFFFF"/>
            <w:tcMar>
              <w:top w:w="15" w:type="dxa"/>
              <w:left w:w="15" w:type="dxa"/>
              <w:right w:w="15" w:type="dxa"/>
            </w:tcMar>
            <w:vAlign w:val="center"/>
          </w:tcPr>
          <w:p w14:paraId="4787E662"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Brachyramphus marmoratus</w:t>
            </w:r>
          </w:p>
        </w:tc>
        <w:tc>
          <w:tcPr>
            <w:tcW w:w="3852" w:type="dxa"/>
            <w:shd w:val="clear" w:color="auto" w:fill="FFFFFF"/>
            <w:tcMar>
              <w:top w:w="15" w:type="dxa"/>
              <w:left w:w="15" w:type="dxa"/>
              <w:right w:w="15" w:type="dxa"/>
            </w:tcMar>
            <w:vAlign w:val="center"/>
          </w:tcPr>
          <w:p w14:paraId="439E22E8"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Marbled Murrelet</w:t>
            </w:r>
          </w:p>
        </w:tc>
        <w:tc>
          <w:tcPr>
            <w:tcW w:w="946" w:type="dxa"/>
            <w:shd w:val="clear" w:color="auto" w:fill="FFFFFF"/>
            <w:tcMar>
              <w:top w:w="15" w:type="dxa"/>
              <w:left w:w="15" w:type="dxa"/>
              <w:right w:w="15" w:type="dxa"/>
            </w:tcMar>
            <w:vAlign w:val="center"/>
          </w:tcPr>
          <w:p w14:paraId="24ADE7F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3EA7AAD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4152E7D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2494A06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47" w:type="dxa"/>
            <w:shd w:val="clear" w:color="auto" w:fill="FFFFFF"/>
            <w:tcMar>
              <w:top w:w="15" w:type="dxa"/>
              <w:left w:w="15" w:type="dxa"/>
              <w:right w:w="15" w:type="dxa"/>
            </w:tcMar>
            <w:vAlign w:val="center"/>
          </w:tcPr>
          <w:p w14:paraId="74DAA14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026AF9E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r>
      <w:tr w:rsidR="00C67856" w:rsidRPr="00135969" w14:paraId="1114618E" w14:textId="77777777" w:rsidTr="00D71B1A">
        <w:trPr>
          <w:cantSplit/>
          <w:trHeight w:val="20"/>
          <w:jc w:val="right"/>
        </w:trPr>
        <w:tc>
          <w:tcPr>
            <w:tcW w:w="3320" w:type="dxa"/>
            <w:shd w:val="clear" w:color="auto" w:fill="FFFFFF"/>
            <w:tcMar>
              <w:top w:w="15" w:type="dxa"/>
              <w:left w:w="15" w:type="dxa"/>
              <w:right w:w="15" w:type="dxa"/>
            </w:tcMar>
            <w:vAlign w:val="center"/>
          </w:tcPr>
          <w:p w14:paraId="3D12F14D"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Branta (=Nesochen) sandvicensis</w:t>
            </w:r>
          </w:p>
        </w:tc>
        <w:tc>
          <w:tcPr>
            <w:tcW w:w="3852" w:type="dxa"/>
            <w:shd w:val="clear" w:color="auto" w:fill="FFFFFF"/>
            <w:tcMar>
              <w:top w:w="15" w:type="dxa"/>
              <w:left w:w="15" w:type="dxa"/>
              <w:right w:w="15" w:type="dxa"/>
            </w:tcMar>
            <w:vAlign w:val="center"/>
          </w:tcPr>
          <w:p w14:paraId="1ABFFE60"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Hawaiian Goose</w:t>
            </w:r>
          </w:p>
        </w:tc>
        <w:tc>
          <w:tcPr>
            <w:tcW w:w="946" w:type="dxa"/>
            <w:shd w:val="clear" w:color="auto" w:fill="FFFFFF"/>
            <w:tcMar>
              <w:top w:w="15" w:type="dxa"/>
              <w:left w:w="15" w:type="dxa"/>
              <w:right w:w="15" w:type="dxa"/>
            </w:tcMar>
            <w:vAlign w:val="center"/>
          </w:tcPr>
          <w:p w14:paraId="528E75D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3E4B0E6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6074245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62A3DE4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4393F3A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1DF6688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55E020CC" w14:textId="77777777" w:rsidTr="00D71B1A">
        <w:trPr>
          <w:cantSplit/>
          <w:trHeight w:val="20"/>
          <w:jc w:val="right"/>
        </w:trPr>
        <w:tc>
          <w:tcPr>
            <w:tcW w:w="3320" w:type="dxa"/>
            <w:shd w:val="clear" w:color="auto" w:fill="FFFFFF"/>
            <w:tcMar>
              <w:top w:w="15" w:type="dxa"/>
              <w:left w:w="15" w:type="dxa"/>
              <w:right w:w="15" w:type="dxa"/>
            </w:tcMar>
            <w:vAlign w:val="center"/>
          </w:tcPr>
          <w:p w14:paraId="55EF30A5"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Buteo platypterus brunnescens</w:t>
            </w:r>
          </w:p>
        </w:tc>
        <w:tc>
          <w:tcPr>
            <w:tcW w:w="3852" w:type="dxa"/>
            <w:shd w:val="clear" w:color="auto" w:fill="FFFFFF"/>
            <w:tcMar>
              <w:top w:w="15" w:type="dxa"/>
              <w:left w:w="15" w:type="dxa"/>
              <w:right w:w="15" w:type="dxa"/>
            </w:tcMar>
            <w:vAlign w:val="center"/>
          </w:tcPr>
          <w:p w14:paraId="5429FC49"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Puerto Rican broad-winged hawk</w:t>
            </w:r>
          </w:p>
        </w:tc>
        <w:tc>
          <w:tcPr>
            <w:tcW w:w="946" w:type="dxa"/>
            <w:shd w:val="clear" w:color="auto" w:fill="FFFFFF"/>
            <w:tcMar>
              <w:top w:w="15" w:type="dxa"/>
              <w:left w:w="15" w:type="dxa"/>
              <w:right w:w="15" w:type="dxa"/>
            </w:tcMar>
            <w:vAlign w:val="center"/>
          </w:tcPr>
          <w:p w14:paraId="69C06E4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1652CFD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01FC3A3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4452BC1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3506328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49CCEE5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3C13DA01" w14:textId="77777777" w:rsidTr="00D71B1A">
        <w:trPr>
          <w:cantSplit/>
          <w:trHeight w:val="20"/>
          <w:jc w:val="right"/>
        </w:trPr>
        <w:tc>
          <w:tcPr>
            <w:tcW w:w="3320" w:type="dxa"/>
            <w:shd w:val="clear" w:color="auto" w:fill="FFFFFF"/>
            <w:tcMar>
              <w:top w:w="15" w:type="dxa"/>
              <w:left w:w="15" w:type="dxa"/>
              <w:right w:w="15" w:type="dxa"/>
            </w:tcMar>
            <w:vAlign w:val="center"/>
          </w:tcPr>
          <w:p w14:paraId="12571DDC"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Buteo solitarius</w:t>
            </w:r>
          </w:p>
        </w:tc>
        <w:tc>
          <w:tcPr>
            <w:tcW w:w="3852" w:type="dxa"/>
            <w:shd w:val="clear" w:color="auto" w:fill="FFFFFF"/>
            <w:tcMar>
              <w:top w:w="15" w:type="dxa"/>
              <w:left w:w="15" w:type="dxa"/>
              <w:right w:w="15" w:type="dxa"/>
            </w:tcMar>
            <w:vAlign w:val="center"/>
          </w:tcPr>
          <w:p w14:paraId="33213C0B"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Hawaiian hawk (='lo)</w:t>
            </w:r>
          </w:p>
        </w:tc>
        <w:tc>
          <w:tcPr>
            <w:tcW w:w="946" w:type="dxa"/>
            <w:shd w:val="clear" w:color="auto" w:fill="FFFFFF"/>
            <w:tcMar>
              <w:top w:w="15" w:type="dxa"/>
              <w:left w:w="15" w:type="dxa"/>
              <w:right w:w="15" w:type="dxa"/>
            </w:tcMar>
            <w:vAlign w:val="center"/>
          </w:tcPr>
          <w:p w14:paraId="1D09318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04BE2FD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0F3CE64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2E5AEF9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71A707E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2FE695F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5C54B836" w14:textId="77777777" w:rsidTr="00D71B1A">
        <w:trPr>
          <w:cantSplit/>
          <w:trHeight w:val="20"/>
          <w:jc w:val="right"/>
        </w:trPr>
        <w:tc>
          <w:tcPr>
            <w:tcW w:w="3320" w:type="dxa"/>
            <w:shd w:val="clear" w:color="auto" w:fill="FFFFFF"/>
            <w:tcMar>
              <w:top w:w="15" w:type="dxa"/>
              <w:left w:w="15" w:type="dxa"/>
              <w:right w:w="15" w:type="dxa"/>
            </w:tcMar>
            <w:vAlign w:val="center"/>
          </w:tcPr>
          <w:p w14:paraId="609F37D2"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Calidris canutus rufa</w:t>
            </w:r>
          </w:p>
        </w:tc>
        <w:tc>
          <w:tcPr>
            <w:tcW w:w="3852" w:type="dxa"/>
            <w:shd w:val="clear" w:color="auto" w:fill="FFFFFF"/>
            <w:tcMar>
              <w:top w:w="15" w:type="dxa"/>
              <w:left w:w="15" w:type="dxa"/>
              <w:right w:w="15" w:type="dxa"/>
            </w:tcMar>
            <w:vAlign w:val="center"/>
          </w:tcPr>
          <w:p w14:paraId="572D5CD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Red knot</w:t>
            </w:r>
          </w:p>
        </w:tc>
        <w:tc>
          <w:tcPr>
            <w:tcW w:w="946" w:type="dxa"/>
            <w:shd w:val="clear" w:color="auto" w:fill="FFFFFF"/>
            <w:tcMar>
              <w:top w:w="15" w:type="dxa"/>
              <w:left w:w="15" w:type="dxa"/>
              <w:right w:w="15" w:type="dxa"/>
            </w:tcMar>
            <w:vAlign w:val="center"/>
          </w:tcPr>
          <w:p w14:paraId="0250618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60B955D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411E4FD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42E9502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47" w:type="dxa"/>
            <w:shd w:val="clear" w:color="auto" w:fill="FFFFFF"/>
            <w:tcMar>
              <w:top w:w="15" w:type="dxa"/>
              <w:left w:w="15" w:type="dxa"/>
              <w:right w:w="15" w:type="dxa"/>
            </w:tcMar>
            <w:vAlign w:val="center"/>
          </w:tcPr>
          <w:p w14:paraId="0BB3F33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1185FD5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4B7E2FFB" w14:textId="77777777" w:rsidTr="00D71B1A">
        <w:trPr>
          <w:cantSplit/>
          <w:trHeight w:val="20"/>
          <w:jc w:val="right"/>
        </w:trPr>
        <w:tc>
          <w:tcPr>
            <w:tcW w:w="3320" w:type="dxa"/>
            <w:shd w:val="clear" w:color="auto" w:fill="FFFFFF"/>
            <w:tcMar>
              <w:top w:w="15" w:type="dxa"/>
              <w:left w:w="15" w:type="dxa"/>
              <w:right w:w="15" w:type="dxa"/>
            </w:tcMar>
            <w:vAlign w:val="center"/>
          </w:tcPr>
          <w:p w14:paraId="392BE601"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Campephilus principalis</w:t>
            </w:r>
          </w:p>
        </w:tc>
        <w:tc>
          <w:tcPr>
            <w:tcW w:w="3852" w:type="dxa"/>
            <w:shd w:val="clear" w:color="auto" w:fill="FFFFFF"/>
            <w:tcMar>
              <w:top w:w="15" w:type="dxa"/>
              <w:left w:w="15" w:type="dxa"/>
              <w:right w:w="15" w:type="dxa"/>
            </w:tcMar>
            <w:vAlign w:val="center"/>
          </w:tcPr>
          <w:p w14:paraId="64238DE7"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Ivory-billed woodpecker</w:t>
            </w:r>
          </w:p>
        </w:tc>
        <w:tc>
          <w:tcPr>
            <w:tcW w:w="946" w:type="dxa"/>
            <w:shd w:val="clear" w:color="auto" w:fill="FFFFFF"/>
            <w:tcMar>
              <w:top w:w="15" w:type="dxa"/>
              <w:left w:w="15" w:type="dxa"/>
              <w:right w:w="15" w:type="dxa"/>
            </w:tcMar>
            <w:vAlign w:val="center"/>
          </w:tcPr>
          <w:p w14:paraId="4307B31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196DF02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29A261C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558EF5A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6873BF8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3B872AB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29FD231D" w14:textId="77777777" w:rsidTr="00D71B1A">
        <w:trPr>
          <w:cantSplit/>
          <w:trHeight w:val="20"/>
          <w:jc w:val="right"/>
        </w:trPr>
        <w:tc>
          <w:tcPr>
            <w:tcW w:w="3320" w:type="dxa"/>
            <w:shd w:val="clear" w:color="auto" w:fill="FFFFFF"/>
            <w:tcMar>
              <w:top w:w="15" w:type="dxa"/>
              <w:left w:w="15" w:type="dxa"/>
              <w:right w:w="15" w:type="dxa"/>
            </w:tcMar>
            <w:vAlign w:val="center"/>
          </w:tcPr>
          <w:p w14:paraId="43037BF0"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Caprimulgus noctitherus</w:t>
            </w:r>
          </w:p>
        </w:tc>
        <w:tc>
          <w:tcPr>
            <w:tcW w:w="3852" w:type="dxa"/>
            <w:shd w:val="clear" w:color="auto" w:fill="FFFFFF"/>
            <w:tcMar>
              <w:top w:w="15" w:type="dxa"/>
              <w:left w:w="15" w:type="dxa"/>
              <w:right w:w="15" w:type="dxa"/>
            </w:tcMar>
            <w:vAlign w:val="center"/>
          </w:tcPr>
          <w:p w14:paraId="77B67229"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Puerto Rican nightjar</w:t>
            </w:r>
          </w:p>
        </w:tc>
        <w:tc>
          <w:tcPr>
            <w:tcW w:w="946" w:type="dxa"/>
            <w:shd w:val="clear" w:color="auto" w:fill="FFFFFF"/>
            <w:tcMar>
              <w:top w:w="15" w:type="dxa"/>
              <w:left w:w="15" w:type="dxa"/>
              <w:right w:w="15" w:type="dxa"/>
            </w:tcMar>
            <w:vAlign w:val="center"/>
          </w:tcPr>
          <w:p w14:paraId="2D46962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07FAB7A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38651E1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1A406C0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347D95F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50F033B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5E50406D" w14:textId="77777777" w:rsidTr="00D71B1A">
        <w:trPr>
          <w:cantSplit/>
          <w:trHeight w:val="20"/>
          <w:jc w:val="right"/>
        </w:trPr>
        <w:tc>
          <w:tcPr>
            <w:tcW w:w="3320" w:type="dxa"/>
            <w:shd w:val="clear" w:color="auto" w:fill="FFFFFF"/>
            <w:tcMar>
              <w:top w:w="15" w:type="dxa"/>
              <w:left w:w="15" w:type="dxa"/>
              <w:right w:w="15" w:type="dxa"/>
            </w:tcMar>
            <w:vAlign w:val="center"/>
          </w:tcPr>
          <w:p w14:paraId="6F38E061"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Centrocercus minimus</w:t>
            </w:r>
          </w:p>
        </w:tc>
        <w:tc>
          <w:tcPr>
            <w:tcW w:w="3852" w:type="dxa"/>
            <w:shd w:val="clear" w:color="auto" w:fill="FFFFFF"/>
            <w:tcMar>
              <w:top w:w="15" w:type="dxa"/>
              <w:left w:w="15" w:type="dxa"/>
              <w:right w:w="15" w:type="dxa"/>
            </w:tcMar>
            <w:vAlign w:val="center"/>
          </w:tcPr>
          <w:p w14:paraId="7404E910"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Gunnison sage-grouse</w:t>
            </w:r>
          </w:p>
        </w:tc>
        <w:tc>
          <w:tcPr>
            <w:tcW w:w="946" w:type="dxa"/>
            <w:shd w:val="clear" w:color="auto" w:fill="FFFFFF"/>
            <w:tcMar>
              <w:top w:w="15" w:type="dxa"/>
              <w:left w:w="15" w:type="dxa"/>
              <w:right w:w="15" w:type="dxa"/>
            </w:tcMar>
            <w:vAlign w:val="center"/>
          </w:tcPr>
          <w:p w14:paraId="7B6E068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46FCF1F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70DB358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24A1104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51FA291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050650A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73DFBC49" w14:textId="77777777" w:rsidTr="00D71B1A">
        <w:trPr>
          <w:cantSplit/>
          <w:trHeight w:val="20"/>
          <w:jc w:val="right"/>
        </w:trPr>
        <w:tc>
          <w:tcPr>
            <w:tcW w:w="3320" w:type="dxa"/>
            <w:shd w:val="clear" w:color="auto" w:fill="FFFFFF"/>
            <w:tcMar>
              <w:top w:w="15" w:type="dxa"/>
              <w:left w:w="15" w:type="dxa"/>
              <w:right w:w="15" w:type="dxa"/>
            </w:tcMar>
            <w:vAlign w:val="center"/>
          </w:tcPr>
          <w:p w14:paraId="18914219"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Charadrius alexandrinus nivosus</w:t>
            </w:r>
          </w:p>
        </w:tc>
        <w:tc>
          <w:tcPr>
            <w:tcW w:w="3852" w:type="dxa"/>
            <w:shd w:val="clear" w:color="auto" w:fill="FFFFFF"/>
            <w:tcMar>
              <w:top w:w="15" w:type="dxa"/>
              <w:left w:w="15" w:type="dxa"/>
              <w:right w:w="15" w:type="dxa"/>
            </w:tcMar>
            <w:vAlign w:val="center"/>
          </w:tcPr>
          <w:p w14:paraId="17A1688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Western snowy plover</w:t>
            </w:r>
          </w:p>
        </w:tc>
        <w:tc>
          <w:tcPr>
            <w:tcW w:w="946" w:type="dxa"/>
            <w:shd w:val="clear" w:color="auto" w:fill="FFFFFF"/>
            <w:tcMar>
              <w:top w:w="15" w:type="dxa"/>
              <w:left w:w="15" w:type="dxa"/>
              <w:right w:w="15" w:type="dxa"/>
            </w:tcMar>
            <w:vAlign w:val="center"/>
          </w:tcPr>
          <w:p w14:paraId="2633429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178F060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64E8277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393E0A8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47" w:type="dxa"/>
            <w:shd w:val="clear" w:color="auto" w:fill="FFFFFF"/>
            <w:tcMar>
              <w:top w:w="15" w:type="dxa"/>
              <w:left w:w="15" w:type="dxa"/>
              <w:right w:w="15" w:type="dxa"/>
            </w:tcMar>
            <w:vAlign w:val="center"/>
          </w:tcPr>
          <w:p w14:paraId="1C265C7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06B549E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r>
      <w:tr w:rsidR="00C67856" w:rsidRPr="00135969" w14:paraId="2CC36F12" w14:textId="77777777" w:rsidTr="00D71B1A">
        <w:trPr>
          <w:cantSplit/>
          <w:trHeight w:val="20"/>
          <w:jc w:val="right"/>
        </w:trPr>
        <w:tc>
          <w:tcPr>
            <w:tcW w:w="3320" w:type="dxa"/>
            <w:shd w:val="clear" w:color="auto" w:fill="FFFFFF"/>
            <w:tcMar>
              <w:top w:w="15" w:type="dxa"/>
              <w:left w:w="15" w:type="dxa"/>
              <w:right w:w="15" w:type="dxa"/>
            </w:tcMar>
            <w:vAlign w:val="center"/>
          </w:tcPr>
          <w:p w14:paraId="69473946"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Charadrius melodus</w:t>
            </w:r>
          </w:p>
        </w:tc>
        <w:tc>
          <w:tcPr>
            <w:tcW w:w="3852" w:type="dxa"/>
            <w:shd w:val="clear" w:color="auto" w:fill="FFFFFF"/>
            <w:tcMar>
              <w:top w:w="15" w:type="dxa"/>
              <w:left w:w="15" w:type="dxa"/>
              <w:right w:w="15" w:type="dxa"/>
            </w:tcMar>
            <w:vAlign w:val="center"/>
          </w:tcPr>
          <w:p w14:paraId="6C6D1CE7"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Piping plover (Great Lakes breeding population)</w:t>
            </w:r>
          </w:p>
        </w:tc>
        <w:tc>
          <w:tcPr>
            <w:tcW w:w="946" w:type="dxa"/>
            <w:shd w:val="clear" w:color="auto" w:fill="FFFFFF"/>
            <w:tcMar>
              <w:top w:w="15" w:type="dxa"/>
              <w:left w:w="15" w:type="dxa"/>
              <w:right w:w="15" w:type="dxa"/>
            </w:tcMar>
            <w:vAlign w:val="center"/>
          </w:tcPr>
          <w:p w14:paraId="30FAA80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1B0CF3C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5AF0EDF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49" w:type="dxa"/>
            <w:shd w:val="clear" w:color="auto" w:fill="FFFFFF"/>
            <w:tcMar>
              <w:top w:w="15" w:type="dxa"/>
              <w:left w:w="15" w:type="dxa"/>
              <w:right w:w="15" w:type="dxa"/>
            </w:tcMar>
            <w:vAlign w:val="center"/>
          </w:tcPr>
          <w:p w14:paraId="67E5D9F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77E7021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7448ED4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1AF27F78" w14:textId="77777777" w:rsidTr="00D71B1A">
        <w:trPr>
          <w:cantSplit/>
          <w:trHeight w:val="20"/>
          <w:jc w:val="right"/>
        </w:trPr>
        <w:tc>
          <w:tcPr>
            <w:tcW w:w="3320" w:type="dxa"/>
            <w:shd w:val="clear" w:color="auto" w:fill="FFFFFF"/>
            <w:tcMar>
              <w:top w:w="15" w:type="dxa"/>
              <w:left w:w="15" w:type="dxa"/>
              <w:right w:w="15" w:type="dxa"/>
            </w:tcMar>
            <w:vAlign w:val="center"/>
          </w:tcPr>
          <w:p w14:paraId="6088DAE1"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Charadrius melodus</w:t>
            </w:r>
          </w:p>
        </w:tc>
        <w:tc>
          <w:tcPr>
            <w:tcW w:w="3852" w:type="dxa"/>
            <w:shd w:val="clear" w:color="auto" w:fill="FFFFFF"/>
            <w:tcMar>
              <w:top w:w="15" w:type="dxa"/>
              <w:left w:w="15" w:type="dxa"/>
              <w:right w:w="15" w:type="dxa"/>
            </w:tcMar>
            <w:vAlign w:val="center"/>
          </w:tcPr>
          <w:p w14:paraId="7D41E5AB"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Piping plover (all birds not listed as endangered)</w:t>
            </w:r>
          </w:p>
        </w:tc>
        <w:tc>
          <w:tcPr>
            <w:tcW w:w="946" w:type="dxa"/>
            <w:shd w:val="clear" w:color="auto" w:fill="FFFFFF"/>
            <w:tcMar>
              <w:top w:w="15" w:type="dxa"/>
              <w:left w:w="15" w:type="dxa"/>
              <w:right w:w="15" w:type="dxa"/>
            </w:tcMar>
            <w:vAlign w:val="center"/>
          </w:tcPr>
          <w:p w14:paraId="6414BB9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0A6D946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28E3199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49" w:type="dxa"/>
            <w:shd w:val="clear" w:color="auto" w:fill="FFFFFF"/>
            <w:tcMar>
              <w:top w:w="15" w:type="dxa"/>
              <w:left w:w="15" w:type="dxa"/>
              <w:right w:w="15" w:type="dxa"/>
            </w:tcMar>
            <w:vAlign w:val="center"/>
          </w:tcPr>
          <w:p w14:paraId="2B5AB95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47" w:type="dxa"/>
            <w:shd w:val="clear" w:color="auto" w:fill="FFFFFF"/>
            <w:tcMar>
              <w:top w:w="15" w:type="dxa"/>
              <w:left w:w="15" w:type="dxa"/>
              <w:right w:w="15" w:type="dxa"/>
            </w:tcMar>
            <w:vAlign w:val="center"/>
          </w:tcPr>
          <w:p w14:paraId="5283EFA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2A8DBF5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4F6D831C" w14:textId="77777777" w:rsidTr="00D71B1A">
        <w:trPr>
          <w:cantSplit/>
          <w:trHeight w:val="20"/>
          <w:jc w:val="right"/>
        </w:trPr>
        <w:tc>
          <w:tcPr>
            <w:tcW w:w="3320" w:type="dxa"/>
            <w:shd w:val="clear" w:color="auto" w:fill="FFFFFF"/>
            <w:tcMar>
              <w:top w:w="15" w:type="dxa"/>
              <w:left w:w="15" w:type="dxa"/>
              <w:right w:w="15" w:type="dxa"/>
            </w:tcMar>
            <w:vAlign w:val="center"/>
          </w:tcPr>
          <w:p w14:paraId="6410D2AB"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Chasiempis sandwichensis ibidis</w:t>
            </w:r>
          </w:p>
        </w:tc>
        <w:tc>
          <w:tcPr>
            <w:tcW w:w="3852" w:type="dxa"/>
            <w:shd w:val="clear" w:color="auto" w:fill="FFFFFF"/>
            <w:tcMar>
              <w:top w:w="15" w:type="dxa"/>
              <w:left w:w="15" w:type="dxa"/>
              <w:right w:w="15" w:type="dxa"/>
            </w:tcMar>
            <w:vAlign w:val="center"/>
          </w:tcPr>
          <w:p w14:paraId="746ECD2C"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Oahu elepaio</w:t>
            </w:r>
          </w:p>
        </w:tc>
        <w:tc>
          <w:tcPr>
            <w:tcW w:w="946" w:type="dxa"/>
            <w:shd w:val="clear" w:color="auto" w:fill="FFFFFF"/>
            <w:tcMar>
              <w:top w:w="15" w:type="dxa"/>
              <w:left w:w="15" w:type="dxa"/>
              <w:right w:w="15" w:type="dxa"/>
            </w:tcMar>
            <w:vAlign w:val="center"/>
          </w:tcPr>
          <w:p w14:paraId="59C2162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05D7E7A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46DEA83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66E828C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73727D7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0A4335A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41D15C23" w14:textId="77777777" w:rsidTr="00D71B1A">
        <w:trPr>
          <w:cantSplit/>
          <w:trHeight w:val="20"/>
          <w:jc w:val="right"/>
        </w:trPr>
        <w:tc>
          <w:tcPr>
            <w:tcW w:w="3320" w:type="dxa"/>
            <w:shd w:val="clear" w:color="auto" w:fill="FFFFFF"/>
            <w:tcMar>
              <w:top w:w="15" w:type="dxa"/>
              <w:left w:w="15" w:type="dxa"/>
              <w:right w:w="15" w:type="dxa"/>
            </w:tcMar>
            <w:vAlign w:val="center"/>
          </w:tcPr>
          <w:p w14:paraId="374B9B4B"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Coccyzus americanus</w:t>
            </w:r>
          </w:p>
        </w:tc>
        <w:tc>
          <w:tcPr>
            <w:tcW w:w="3852" w:type="dxa"/>
            <w:shd w:val="clear" w:color="auto" w:fill="FFFFFF"/>
            <w:tcMar>
              <w:top w:w="15" w:type="dxa"/>
              <w:left w:w="15" w:type="dxa"/>
              <w:right w:w="15" w:type="dxa"/>
            </w:tcMar>
            <w:vAlign w:val="center"/>
          </w:tcPr>
          <w:p w14:paraId="6A91691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Yellow-billed Cuckoo (western DPS)</w:t>
            </w:r>
          </w:p>
        </w:tc>
        <w:tc>
          <w:tcPr>
            <w:tcW w:w="946" w:type="dxa"/>
            <w:shd w:val="clear" w:color="auto" w:fill="FFFFFF"/>
            <w:tcMar>
              <w:top w:w="15" w:type="dxa"/>
              <w:left w:w="15" w:type="dxa"/>
              <w:right w:w="15" w:type="dxa"/>
            </w:tcMar>
            <w:vAlign w:val="center"/>
          </w:tcPr>
          <w:p w14:paraId="6779267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2DC67DC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32D3F22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07FD276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15DE13A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03A3E69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400E0BA0" w14:textId="77777777" w:rsidTr="00D71B1A">
        <w:trPr>
          <w:cantSplit/>
          <w:trHeight w:val="20"/>
          <w:jc w:val="right"/>
        </w:trPr>
        <w:tc>
          <w:tcPr>
            <w:tcW w:w="3320" w:type="dxa"/>
            <w:shd w:val="clear" w:color="auto" w:fill="FFFFFF"/>
            <w:tcMar>
              <w:top w:w="15" w:type="dxa"/>
              <w:left w:w="15" w:type="dxa"/>
              <w:right w:w="15" w:type="dxa"/>
            </w:tcMar>
            <w:vAlign w:val="center"/>
          </w:tcPr>
          <w:p w14:paraId="17C8702D"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Colinus virginianus ridgwayi</w:t>
            </w:r>
          </w:p>
        </w:tc>
        <w:tc>
          <w:tcPr>
            <w:tcW w:w="3852" w:type="dxa"/>
            <w:shd w:val="clear" w:color="auto" w:fill="FFFFFF"/>
            <w:tcMar>
              <w:top w:w="15" w:type="dxa"/>
              <w:left w:w="15" w:type="dxa"/>
              <w:right w:w="15" w:type="dxa"/>
            </w:tcMar>
            <w:vAlign w:val="center"/>
          </w:tcPr>
          <w:p w14:paraId="7F84306E"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Masked bobwhite quail</w:t>
            </w:r>
          </w:p>
        </w:tc>
        <w:tc>
          <w:tcPr>
            <w:tcW w:w="946" w:type="dxa"/>
            <w:shd w:val="clear" w:color="auto" w:fill="FFFFFF"/>
            <w:tcMar>
              <w:top w:w="15" w:type="dxa"/>
              <w:left w:w="15" w:type="dxa"/>
              <w:right w:w="15" w:type="dxa"/>
            </w:tcMar>
            <w:vAlign w:val="center"/>
          </w:tcPr>
          <w:p w14:paraId="0D42F41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5C9B8B4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563BB42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4B7A47C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2D21804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7943FB5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19ECD654" w14:textId="77777777" w:rsidTr="00D71B1A">
        <w:trPr>
          <w:cantSplit/>
          <w:trHeight w:val="20"/>
          <w:jc w:val="right"/>
        </w:trPr>
        <w:tc>
          <w:tcPr>
            <w:tcW w:w="3320" w:type="dxa"/>
            <w:shd w:val="clear" w:color="auto" w:fill="FFFFFF"/>
            <w:tcMar>
              <w:top w:w="15" w:type="dxa"/>
              <w:left w:w="15" w:type="dxa"/>
              <w:right w:w="15" w:type="dxa"/>
            </w:tcMar>
            <w:vAlign w:val="center"/>
          </w:tcPr>
          <w:p w14:paraId="75E0DCDA"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Columba inornata wetmorei</w:t>
            </w:r>
          </w:p>
        </w:tc>
        <w:tc>
          <w:tcPr>
            <w:tcW w:w="3852" w:type="dxa"/>
            <w:shd w:val="clear" w:color="auto" w:fill="FFFFFF"/>
            <w:tcMar>
              <w:top w:w="15" w:type="dxa"/>
              <w:left w:w="15" w:type="dxa"/>
              <w:right w:w="15" w:type="dxa"/>
            </w:tcMar>
            <w:vAlign w:val="center"/>
          </w:tcPr>
          <w:p w14:paraId="4E858E55"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Puerto Rican plain pigeon</w:t>
            </w:r>
          </w:p>
        </w:tc>
        <w:tc>
          <w:tcPr>
            <w:tcW w:w="946" w:type="dxa"/>
            <w:shd w:val="clear" w:color="auto" w:fill="FFFFFF"/>
            <w:tcMar>
              <w:top w:w="15" w:type="dxa"/>
              <w:left w:w="15" w:type="dxa"/>
              <w:right w:w="15" w:type="dxa"/>
            </w:tcMar>
            <w:vAlign w:val="center"/>
          </w:tcPr>
          <w:p w14:paraId="74B2258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71566CE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1B9DCBF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0FA7878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2907C92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2ABC6EA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2A6B8BA8" w14:textId="77777777" w:rsidTr="00D71B1A">
        <w:trPr>
          <w:cantSplit/>
          <w:trHeight w:val="20"/>
          <w:jc w:val="right"/>
        </w:trPr>
        <w:tc>
          <w:tcPr>
            <w:tcW w:w="3320" w:type="dxa"/>
            <w:shd w:val="clear" w:color="auto" w:fill="FFFFFF"/>
            <w:tcMar>
              <w:top w:w="15" w:type="dxa"/>
              <w:left w:w="15" w:type="dxa"/>
              <w:right w:w="15" w:type="dxa"/>
            </w:tcMar>
            <w:vAlign w:val="center"/>
          </w:tcPr>
          <w:p w14:paraId="2DE72511"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Corvus kubaryi</w:t>
            </w:r>
          </w:p>
        </w:tc>
        <w:tc>
          <w:tcPr>
            <w:tcW w:w="3852" w:type="dxa"/>
            <w:shd w:val="clear" w:color="auto" w:fill="FFFFFF"/>
            <w:tcMar>
              <w:top w:w="15" w:type="dxa"/>
              <w:left w:w="15" w:type="dxa"/>
              <w:right w:w="15" w:type="dxa"/>
            </w:tcMar>
            <w:vAlign w:val="center"/>
          </w:tcPr>
          <w:p w14:paraId="1785BAC5"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Mariana crow (=aga)</w:t>
            </w:r>
          </w:p>
        </w:tc>
        <w:tc>
          <w:tcPr>
            <w:tcW w:w="946" w:type="dxa"/>
            <w:shd w:val="clear" w:color="auto" w:fill="FFFFFF"/>
            <w:tcMar>
              <w:top w:w="15" w:type="dxa"/>
              <w:left w:w="15" w:type="dxa"/>
              <w:right w:w="15" w:type="dxa"/>
            </w:tcMar>
            <w:vAlign w:val="center"/>
          </w:tcPr>
          <w:p w14:paraId="005AD6E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37F2623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68AF723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2DBE593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7A72532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0EECB86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73CC9515" w14:textId="77777777" w:rsidTr="00D71B1A">
        <w:trPr>
          <w:cantSplit/>
          <w:trHeight w:val="20"/>
          <w:jc w:val="right"/>
        </w:trPr>
        <w:tc>
          <w:tcPr>
            <w:tcW w:w="3320" w:type="dxa"/>
            <w:shd w:val="clear" w:color="auto" w:fill="FFFFFF"/>
            <w:tcMar>
              <w:top w:w="15" w:type="dxa"/>
              <w:left w:w="15" w:type="dxa"/>
              <w:right w:w="15" w:type="dxa"/>
            </w:tcMar>
            <w:vAlign w:val="center"/>
          </w:tcPr>
          <w:p w14:paraId="7AD97B01"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Dendroica angelae</w:t>
            </w:r>
          </w:p>
        </w:tc>
        <w:tc>
          <w:tcPr>
            <w:tcW w:w="3852" w:type="dxa"/>
            <w:shd w:val="clear" w:color="auto" w:fill="FFFFFF"/>
            <w:tcMar>
              <w:top w:w="15" w:type="dxa"/>
              <w:left w:w="15" w:type="dxa"/>
              <w:right w:w="15" w:type="dxa"/>
            </w:tcMar>
            <w:vAlign w:val="center"/>
          </w:tcPr>
          <w:p w14:paraId="0450C07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Elfin-woods warbler</w:t>
            </w:r>
          </w:p>
        </w:tc>
        <w:tc>
          <w:tcPr>
            <w:tcW w:w="946" w:type="dxa"/>
            <w:shd w:val="clear" w:color="auto" w:fill="FFFFFF"/>
            <w:tcMar>
              <w:top w:w="15" w:type="dxa"/>
              <w:left w:w="15" w:type="dxa"/>
              <w:right w:w="15" w:type="dxa"/>
            </w:tcMar>
            <w:vAlign w:val="center"/>
          </w:tcPr>
          <w:p w14:paraId="28F351E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1999836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3153C02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74FF133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78914BF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791D4AD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51FB2319" w14:textId="77777777" w:rsidTr="00D71B1A">
        <w:trPr>
          <w:cantSplit/>
          <w:trHeight w:val="20"/>
          <w:jc w:val="right"/>
        </w:trPr>
        <w:tc>
          <w:tcPr>
            <w:tcW w:w="3320" w:type="dxa"/>
            <w:shd w:val="clear" w:color="auto" w:fill="FFFFFF"/>
            <w:tcMar>
              <w:top w:w="15" w:type="dxa"/>
              <w:left w:w="15" w:type="dxa"/>
              <w:right w:w="15" w:type="dxa"/>
            </w:tcMar>
            <w:vAlign w:val="center"/>
          </w:tcPr>
          <w:p w14:paraId="0A804064"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Dendroica chrysoparia</w:t>
            </w:r>
          </w:p>
        </w:tc>
        <w:tc>
          <w:tcPr>
            <w:tcW w:w="3852" w:type="dxa"/>
            <w:shd w:val="clear" w:color="auto" w:fill="FFFFFF"/>
            <w:tcMar>
              <w:top w:w="15" w:type="dxa"/>
              <w:left w:w="15" w:type="dxa"/>
              <w:right w:w="15" w:type="dxa"/>
            </w:tcMar>
            <w:vAlign w:val="center"/>
          </w:tcPr>
          <w:p w14:paraId="7532F63F"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Golden-cheeked warbler (=wood)</w:t>
            </w:r>
          </w:p>
        </w:tc>
        <w:tc>
          <w:tcPr>
            <w:tcW w:w="946" w:type="dxa"/>
            <w:shd w:val="clear" w:color="auto" w:fill="FFFFFF"/>
            <w:tcMar>
              <w:top w:w="15" w:type="dxa"/>
              <w:left w:w="15" w:type="dxa"/>
              <w:right w:w="15" w:type="dxa"/>
            </w:tcMar>
            <w:vAlign w:val="center"/>
          </w:tcPr>
          <w:p w14:paraId="3F1DB86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72377E3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55F1CC0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382E51C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6403786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742F346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698358CD" w14:textId="77777777" w:rsidTr="00D71B1A">
        <w:trPr>
          <w:cantSplit/>
          <w:trHeight w:val="20"/>
          <w:jc w:val="right"/>
        </w:trPr>
        <w:tc>
          <w:tcPr>
            <w:tcW w:w="3320" w:type="dxa"/>
            <w:shd w:val="clear" w:color="auto" w:fill="FFFFFF"/>
            <w:tcMar>
              <w:top w:w="15" w:type="dxa"/>
              <w:left w:w="15" w:type="dxa"/>
              <w:right w:w="15" w:type="dxa"/>
            </w:tcMar>
            <w:vAlign w:val="center"/>
          </w:tcPr>
          <w:p w14:paraId="2A7E4655"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Empidonax traillii extimus</w:t>
            </w:r>
          </w:p>
        </w:tc>
        <w:tc>
          <w:tcPr>
            <w:tcW w:w="3852" w:type="dxa"/>
            <w:shd w:val="clear" w:color="auto" w:fill="FFFFFF"/>
            <w:tcMar>
              <w:top w:w="15" w:type="dxa"/>
              <w:left w:w="15" w:type="dxa"/>
              <w:right w:w="15" w:type="dxa"/>
            </w:tcMar>
            <w:vAlign w:val="center"/>
          </w:tcPr>
          <w:p w14:paraId="495CF2F6"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Southwestern willow flycatcher</w:t>
            </w:r>
          </w:p>
        </w:tc>
        <w:tc>
          <w:tcPr>
            <w:tcW w:w="946" w:type="dxa"/>
            <w:shd w:val="clear" w:color="auto" w:fill="FFFFFF"/>
            <w:tcMar>
              <w:top w:w="15" w:type="dxa"/>
              <w:left w:w="15" w:type="dxa"/>
              <w:right w:w="15" w:type="dxa"/>
            </w:tcMar>
            <w:vAlign w:val="center"/>
          </w:tcPr>
          <w:p w14:paraId="0DE1972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2271114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66AFD32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0243CE7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7E54828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0B20199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044ABD66" w14:textId="77777777" w:rsidTr="00D71B1A">
        <w:trPr>
          <w:cantSplit/>
          <w:trHeight w:val="20"/>
          <w:jc w:val="right"/>
        </w:trPr>
        <w:tc>
          <w:tcPr>
            <w:tcW w:w="3320" w:type="dxa"/>
            <w:shd w:val="clear" w:color="auto" w:fill="FFFFFF"/>
            <w:tcMar>
              <w:top w:w="15" w:type="dxa"/>
              <w:left w:w="15" w:type="dxa"/>
              <w:right w:w="15" w:type="dxa"/>
            </w:tcMar>
            <w:vAlign w:val="center"/>
          </w:tcPr>
          <w:p w14:paraId="6EF29639"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Eremophila alpestris strigata</w:t>
            </w:r>
          </w:p>
        </w:tc>
        <w:tc>
          <w:tcPr>
            <w:tcW w:w="3852" w:type="dxa"/>
            <w:shd w:val="clear" w:color="auto" w:fill="FFFFFF"/>
            <w:tcMar>
              <w:top w:w="15" w:type="dxa"/>
              <w:left w:w="15" w:type="dxa"/>
              <w:right w:w="15" w:type="dxa"/>
            </w:tcMar>
            <w:vAlign w:val="center"/>
          </w:tcPr>
          <w:p w14:paraId="6B79FC2B"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Streaked Horned lark</w:t>
            </w:r>
          </w:p>
        </w:tc>
        <w:tc>
          <w:tcPr>
            <w:tcW w:w="946" w:type="dxa"/>
            <w:shd w:val="clear" w:color="auto" w:fill="FFFFFF"/>
            <w:tcMar>
              <w:top w:w="15" w:type="dxa"/>
              <w:left w:w="15" w:type="dxa"/>
              <w:right w:w="15" w:type="dxa"/>
            </w:tcMar>
            <w:vAlign w:val="center"/>
          </w:tcPr>
          <w:p w14:paraId="41CBFA6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49511F5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482C777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6CEF094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29440A3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3247B72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5F25A6EB" w14:textId="77777777" w:rsidTr="00D71B1A">
        <w:trPr>
          <w:cantSplit/>
          <w:trHeight w:val="20"/>
          <w:jc w:val="right"/>
        </w:trPr>
        <w:tc>
          <w:tcPr>
            <w:tcW w:w="3320" w:type="dxa"/>
            <w:shd w:val="clear" w:color="auto" w:fill="FFFFFF"/>
            <w:tcMar>
              <w:top w:w="15" w:type="dxa"/>
              <w:left w:w="15" w:type="dxa"/>
              <w:right w:w="15" w:type="dxa"/>
            </w:tcMar>
            <w:vAlign w:val="center"/>
          </w:tcPr>
          <w:p w14:paraId="42509E30"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Falco femoralis septentrionalis</w:t>
            </w:r>
          </w:p>
        </w:tc>
        <w:tc>
          <w:tcPr>
            <w:tcW w:w="3852" w:type="dxa"/>
            <w:shd w:val="clear" w:color="auto" w:fill="FFFFFF"/>
            <w:tcMar>
              <w:top w:w="15" w:type="dxa"/>
              <w:left w:w="15" w:type="dxa"/>
              <w:right w:w="15" w:type="dxa"/>
            </w:tcMar>
            <w:vAlign w:val="center"/>
          </w:tcPr>
          <w:p w14:paraId="29D170C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Northern aplomado falcon (AZ, NM)</w:t>
            </w:r>
          </w:p>
        </w:tc>
        <w:tc>
          <w:tcPr>
            <w:tcW w:w="946" w:type="dxa"/>
            <w:shd w:val="clear" w:color="auto" w:fill="FFFFFF"/>
            <w:tcMar>
              <w:top w:w="15" w:type="dxa"/>
              <w:left w:w="15" w:type="dxa"/>
              <w:right w:w="15" w:type="dxa"/>
            </w:tcMar>
            <w:vAlign w:val="center"/>
          </w:tcPr>
          <w:p w14:paraId="62DF635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2EF4036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6232B89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4EDF771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6DE8236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7DA2871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00129AA3" w14:textId="77777777" w:rsidTr="00D71B1A">
        <w:trPr>
          <w:cantSplit/>
          <w:trHeight w:val="20"/>
          <w:jc w:val="right"/>
        </w:trPr>
        <w:tc>
          <w:tcPr>
            <w:tcW w:w="3320" w:type="dxa"/>
            <w:shd w:val="clear" w:color="auto" w:fill="FFFFFF"/>
            <w:tcMar>
              <w:top w:w="15" w:type="dxa"/>
              <w:left w:w="15" w:type="dxa"/>
              <w:right w:w="15" w:type="dxa"/>
            </w:tcMar>
            <w:vAlign w:val="center"/>
          </w:tcPr>
          <w:p w14:paraId="4281614F"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Falco femoralis septentrionalis</w:t>
            </w:r>
          </w:p>
        </w:tc>
        <w:tc>
          <w:tcPr>
            <w:tcW w:w="3852" w:type="dxa"/>
            <w:shd w:val="clear" w:color="auto" w:fill="FFFFFF"/>
            <w:tcMar>
              <w:top w:w="15" w:type="dxa"/>
              <w:left w:w="15" w:type="dxa"/>
              <w:right w:w="15" w:type="dxa"/>
            </w:tcMar>
            <w:vAlign w:val="center"/>
          </w:tcPr>
          <w:p w14:paraId="787EE8AA"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Northern aplomado falcon</w:t>
            </w:r>
          </w:p>
        </w:tc>
        <w:tc>
          <w:tcPr>
            <w:tcW w:w="946" w:type="dxa"/>
            <w:shd w:val="clear" w:color="auto" w:fill="FFFFFF"/>
            <w:tcMar>
              <w:top w:w="15" w:type="dxa"/>
              <w:left w:w="15" w:type="dxa"/>
              <w:right w:w="15" w:type="dxa"/>
            </w:tcMar>
            <w:vAlign w:val="center"/>
          </w:tcPr>
          <w:p w14:paraId="37B0C13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12F10D6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449C31F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37367D4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4070890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3846680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76E58D7A" w14:textId="77777777" w:rsidTr="00D71B1A">
        <w:trPr>
          <w:cantSplit/>
          <w:trHeight w:val="20"/>
          <w:jc w:val="right"/>
        </w:trPr>
        <w:tc>
          <w:tcPr>
            <w:tcW w:w="3320" w:type="dxa"/>
            <w:shd w:val="clear" w:color="auto" w:fill="FFFFFF"/>
            <w:tcMar>
              <w:top w:w="15" w:type="dxa"/>
              <w:left w:w="15" w:type="dxa"/>
              <w:right w:w="15" w:type="dxa"/>
            </w:tcMar>
            <w:vAlign w:val="center"/>
          </w:tcPr>
          <w:p w14:paraId="64C2FF82"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Fulica americana alai</w:t>
            </w:r>
          </w:p>
        </w:tc>
        <w:tc>
          <w:tcPr>
            <w:tcW w:w="3852" w:type="dxa"/>
            <w:shd w:val="clear" w:color="auto" w:fill="FFFFFF"/>
            <w:tcMar>
              <w:top w:w="15" w:type="dxa"/>
              <w:left w:w="15" w:type="dxa"/>
              <w:right w:w="15" w:type="dxa"/>
            </w:tcMar>
            <w:vAlign w:val="center"/>
          </w:tcPr>
          <w:p w14:paraId="27D10315"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Hawaiian coot</w:t>
            </w:r>
          </w:p>
        </w:tc>
        <w:tc>
          <w:tcPr>
            <w:tcW w:w="946" w:type="dxa"/>
            <w:shd w:val="clear" w:color="auto" w:fill="FFFFFF"/>
            <w:tcMar>
              <w:top w:w="15" w:type="dxa"/>
              <w:left w:w="15" w:type="dxa"/>
              <w:right w:w="15" w:type="dxa"/>
            </w:tcMar>
            <w:vAlign w:val="center"/>
          </w:tcPr>
          <w:p w14:paraId="1870107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1E34D59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49" w:type="dxa"/>
            <w:shd w:val="clear" w:color="auto" w:fill="FFFFFF"/>
            <w:tcMar>
              <w:top w:w="15" w:type="dxa"/>
              <w:left w:w="15" w:type="dxa"/>
              <w:right w:w="15" w:type="dxa"/>
            </w:tcMar>
            <w:vAlign w:val="center"/>
          </w:tcPr>
          <w:p w14:paraId="6BF3B1D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49" w:type="dxa"/>
            <w:shd w:val="clear" w:color="auto" w:fill="FFFFFF"/>
            <w:tcMar>
              <w:top w:w="15" w:type="dxa"/>
              <w:left w:w="15" w:type="dxa"/>
              <w:right w:w="15" w:type="dxa"/>
            </w:tcMar>
            <w:vAlign w:val="center"/>
          </w:tcPr>
          <w:p w14:paraId="7EFA5BB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47" w:type="dxa"/>
            <w:shd w:val="clear" w:color="auto" w:fill="FFFFFF"/>
            <w:tcMar>
              <w:top w:w="15" w:type="dxa"/>
              <w:left w:w="15" w:type="dxa"/>
              <w:right w:w="15" w:type="dxa"/>
            </w:tcMar>
            <w:vAlign w:val="center"/>
          </w:tcPr>
          <w:p w14:paraId="659DA12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00" w:type="dxa"/>
            <w:shd w:val="clear" w:color="auto" w:fill="FFFFFF"/>
            <w:tcMar>
              <w:top w:w="15" w:type="dxa"/>
              <w:left w:w="15" w:type="dxa"/>
              <w:right w:w="15" w:type="dxa"/>
            </w:tcMar>
            <w:vAlign w:val="center"/>
          </w:tcPr>
          <w:p w14:paraId="6B3BF9A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r>
      <w:tr w:rsidR="00C67856" w:rsidRPr="00135969" w14:paraId="451B64CE" w14:textId="77777777" w:rsidTr="00D71B1A">
        <w:trPr>
          <w:cantSplit/>
          <w:trHeight w:val="20"/>
          <w:jc w:val="right"/>
        </w:trPr>
        <w:tc>
          <w:tcPr>
            <w:tcW w:w="3320" w:type="dxa"/>
            <w:shd w:val="clear" w:color="auto" w:fill="FFFFFF"/>
            <w:tcMar>
              <w:top w:w="15" w:type="dxa"/>
              <w:left w:w="15" w:type="dxa"/>
              <w:right w:w="15" w:type="dxa"/>
            </w:tcMar>
            <w:vAlign w:val="center"/>
          </w:tcPr>
          <w:p w14:paraId="5F716D71"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Gallicolumba stairi</w:t>
            </w:r>
          </w:p>
        </w:tc>
        <w:tc>
          <w:tcPr>
            <w:tcW w:w="3852" w:type="dxa"/>
            <w:shd w:val="clear" w:color="auto" w:fill="FFFFFF"/>
            <w:tcMar>
              <w:top w:w="15" w:type="dxa"/>
              <w:left w:w="15" w:type="dxa"/>
              <w:right w:w="15" w:type="dxa"/>
            </w:tcMar>
            <w:vAlign w:val="center"/>
          </w:tcPr>
          <w:p w14:paraId="1D806617"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Friendly Ground-Dove (American Samoa DPS)</w:t>
            </w:r>
          </w:p>
        </w:tc>
        <w:tc>
          <w:tcPr>
            <w:tcW w:w="946" w:type="dxa"/>
            <w:shd w:val="clear" w:color="auto" w:fill="FFFFFF"/>
            <w:tcMar>
              <w:top w:w="15" w:type="dxa"/>
              <w:left w:w="15" w:type="dxa"/>
              <w:right w:w="15" w:type="dxa"/>
            </w:tcMar>
          </w:tcPr>
          <w:p w14:paraId="61D9324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tcPr>
          <w:p w14:paraId="6469E6C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tcPr>
          <w:p w14:paraId="4DC6D06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tcPr>
          <w:p w14:paraId="5F36128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tcPr>
          <w:p w14:paraId="3870A7D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tcPr>
          <w:p w14:paraId="54E3E02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6325811E" w14:textId="77777777" w:rsidTr="00D71B1A">
        <w:trPr>
          <w:cantSplit/>
          <w:trHeight w:val="20"/>
          <w:jc w:val="right"/>
        </w:trPr>
        <w:tc>
          <w:tcPr>
            <w:tcW w:w="3320" w:type="dxa"/>
            <w:shd w:val="clear" w:color="auto" w:fill="FFFFFF"/>
            <w:tcMar>
              <w:top w:w="15" w:type="dxa"/>
              <w:left w:w="15" w:type="dxa"/>
              <w:right w:w="15" w:type="dxa"/>
            </w:tcMar>
            <w:vAlign w:val="center"/>
          </w:tcPr>
          <w:p w14:paraId="46F6F97E"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Gallinula chloropus guami</w:t>
            </w:r>
          </w:p>
        </w:tc>
        <w:tc>
          <w:tcPr>
            <w:tcW w:w="3852" w:type="dxa"/>
            <w:shd w:val="clear" w:color="auto" w:fill="FFFFFF"/>
            <w:tcMar>
              <w:top w:w="15" w:type="dxa"/>
              <w:left w:w="15" w:type="dxa"/>
              <w:right w:w="15" w:type="dxa"/>
            </w:tcMar>
            <w:vAlign w:val="center"/>
          </w:tcPr>
          <w:p w14:paraId="0BCE3BA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Mariana common moorhen</w:t>
            </w:r>
          </w:p>
        </w:tc>
        <w:tc>
          <w:tcPr>
            <w:tcW w:w="946" w:type="dxa"/>
            <w:shd w:val="clear" w:color="auto" w:fill="FFFFFF"/>
            <w:tcMar>
              <w:top w:w="15" w:type="dxa"/>
              <w:left w:w="15" w:type="dxa"/>
              <w:right w:w="15" w:type="dxa"/>
            </w:tcMar>
            <w:vAlign w:val="center"/>
          </w:tcPr>
          <w:p w14:paraId="01D255B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7D2E6F1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49" w:type="dxa"/>
            <w:shd w:val="clear" w:color="auto" w:fill="FFFFFF"/>
            <w:tcMar>
              <w:top w:w="15" w:type="dxa"/>
              <w:left w:w="15" w:type="dxa"/>
              <w:right w:w="15" w:type="dxa"/>
            </w:tcMar>
            <w:vAlign w:val="center"/>
          </w:tcPr>
          <w:p w14:paraId="7967E47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49" w:type="dxa"/>
            <w:shd w:val="clear" w:color="auto" w:fill="FFFFFF"/>
            <w:tcMar>
              <w:top w:w="15" w:type="dxa"/>
              <w:left w:w="15" w:type="dxa"/>
              <w:right w:w="15" w:type="dxa"/>
            </w:tcMar>
            <w:vAlign w:val="center"/>
          </w:tcPr>
          <w:p w14:paraId="21B4EC1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34D325F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23648A9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43B598A4" w14:textId="77777777" w:rsidTr="00D71B1A">
        <w:trPr>
          <w:cantSplit/>
          <w:trHeight w:val="20"/>
          <w:jc w:val="right"/>
        </w:trPr>
        <w:tc>
          <w:tcPr>
            <w:tcW w:w="3320" w:type="dxa"/>
            <w:shd w:val="clear" w:color="auto" w:fill="FFFFFF"/>
            <w:tcMar>
              <w:top w:w="15" w:type="dxa"/>
              <w:left w:w="15" w:type="dxa"/>
              <w:right w:w="15" w:type="dxa"/>
            </w:tcMar>
            <w:vAlign w:val="center"/>
          </w:tcPr>
          <w:p w14:paraId="30D759EE"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Gallinula chloropus sandvicensis</w:t>
            </w:r>
          </w:p>
        </w:tc>
        <w:tc>
          <w:tcPr>
            <w:tcW w:w="3852" w:type="dxa"/>
            <w:shd w:val="clear" w:color="auto" w:fill="FFFFFF"/>
            <w:tcMar>
              <w:top w:w="15" w:type="dxa"/>
              <w:left w:w="15" w:type="dxa"/>
              <w:right w:w="15" w:type="dxa"/>
            </w:tcMar>
            <w:vAlign w:val="center"/>
          </w:tcPr>
          <w:p w14:paraId="50A1C6DE"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Hawaiian common moorhen</w:t>
            </w:r>
          </w:p>
        </w:tc>
        <w:tc>
          <w:tcPr>
            <w:tcW w:w="946" w:type="dxa"/>
            <w:shd w:val="clear" w:color="auto" w:fill="FFFFFF"/>
            <w:tcMar>
              <w:top w:w="15" w:type="dxa"/>
              <w:left w:w="15" w:type="dxa"/>
              <w:right w:w="15" w:type="dxa"/>
            </w:tcMar>
            <w:vAlign w:val="center"/>
          </w:tcPr>
          <w:p w14:paraId="6957107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52" w:type="dxa"/>
            <w:shd w:val="clear" w:color="auto" w:fill="FFFFFF"/>
            <w:tcMar>
              <w:top w:w="15" w:type="dxa"/>
              <w:left w:w="15" w:type="dxa"/>
              <w:right w:w="15" w:type="dxa"/>
            </w:tcMar>
            <w:vAlign w:val="center"/>
          </w:tcPr>
          <w:p w14:paraId="4C1F423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663C903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49" w:type="dxa"/>
            <w:shd w:val="clear" w:color="auto" w:fill="FFFFFF"/>
            <w:tcMar>
              <w:top w:w="15" w:type="dxa"/>
              <w:left w:w="15" w:type="dxa"/>
              <w:right w:w="15" w:type="dxa"/>
            </w:tcMar>
            <w:vAlign w:val="center"/>
          </w:tcPr>
          <w:p w14:paraId="3C75BCC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47" w:type="dxa"/>
            <w:shd w:val="clear" w:color="auto" w:fill="FFFFFF"/>
            <w:tcMar>
              <w:top w:w="15" w:type="dxa"/>
              <w:left w:w="15" w:type="dxa"/>
              <w:right w:w="15" w:type="dxa"/>
            </w:tcMar>
            <w:vAlign w:val="center"/>
          </w:tcPr>
          <w:p w14:paraId="0BD8624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07402AC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4175F35B" w14:textId="77777777" w:rsidTr="00D71B1A">
        <w:trPr>
          <w:cantSplit/>
          <w:trHeight w:val="20"/>
          <w:jc w:val="right"/>
        </w:trPr>
        <w:tc>
          <w:tcPr>
            <w:tcW w:w="3320" w:type="dxa"/>
            <w:shd w:val="clear" w:color="auto" w:fill="FFFFFF"/>
            <w:tcMar>
              <w:top w:w="15" w:type="dxa"/>
              <w:left w:w="15" w:type="dxa"/>
              <w:right w:w="15" w:type="dxa"/>
            </w:tcMar>
            <w:vAlign w:val="center"/>
          </w:tcPr>
          <w:p w14:paraId="28AD9396"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Grus americana</w:t>
            </w:r>
          </w:p>
        </w:tc>
        <w:tc>
          <w:tcPr>
            <w:tcW w:w="3852" w:type="dxa"/>
            <w:shd w:val="clear" w:color="auto" w:fill="FFFFFF"/>
            <w:tcMar>
              <w:top w:w="15" w:type="dxa"/>
              <w:left w:w="15" w:type="dxa"/>
              <w:right w:w="15" w:type="dxa"/>
            </w:tcMar>
            <w:vAlign w:val="center"/>
          </w:tcPr>
          <w:p w14:paraId="2603AA5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Whooping crane (AL, AR, GA, IL, IN, IA, KY, LA, MI, MN, MS, MO, NC, OH, SC, TN, VA, WI, WV)</w:t>
            </w:r>
          </w:p>
        </w:tc>
        <w:tc>
          <w:tcPr>
            <w:tcW w:w="946" w:type="dxa"/>
            <w:shd w:val="clear" w:color="auto" w:fill="FFFFFF"/>
            <w:tcMar>
              <w:top w:w="15" w:type="dxa"/>
              <w:left w:w="15" w:type="dxa"/>
              <w:right w:w="15" w:type="dxa"/>
            </w:tcMar>
            <w:vAlign w:val="center"/>
          </w:tcPr>
          <w:p w14:paraId="75A9FAE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150B7E6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49" w:type="dxa"/>
            <w:shd w:val="clear" w:color="auto" w:fill="FFFFFF"/>
            <w:tcMar>
              <w:top w:w="15" w:type="dxa"/>
              <w:left w:w="15" w:type="dxa"/>
              <w:right w:w="15" w:type="dxa"/>
            </w:tcMar>
            <w:vAlign w:val="center"/>
          </w:tcPr>
          <w:p w14:paraId="74FE2E6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49" w:type="dxa"/>
            <w:shd w:val="clear" w:color="auto" w:fill="FFFFFF"/>
            <w:tcMar>
              <w:top w:w="15" w:type="dxa"/>
              <w:left w:w="15" w:type="dxa"/>
              <w:right w:w="15" w:type="dxa"/>
            </w:tcMar>
            <w:vAlign w:val="center"/>
          </w:tcPr>
          <w:p w14:paraId="5646391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5F084ED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00" w:type="dxa"/>
            <w:shd w:val="clear" w:color="auto" w:fill="FFFFFF"/>
            <w:tcMar>
              <w:top w:w="15" w:type="dxa"/>
              <w:left w:w="15" w:type="dxa"/>
              <w:right w:w="15" w:type="dxa"/>
            </w:tcMar>
            <w:vAlign w:val="center"/>
          </w:tcPr>
          <w:p w14:paraId="5CC660A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3BAC967B" w14:textId="77777777" w:rsidTr="00D71B1A">
        <w:trPr>
          <w:cantSplit/>
          <w:trHeight w:val="20"/>
          <w:jc w:val="right"/>
        </w:trPr>
        <w:tc>
          <w:tcPr>
            <w:tcW w:w="3320" w:type="dxa"/>
            <w:shd w:val="clear" w:color="auto" w:fill="FFFFFF"/>
            <w:tcMar>
              <w:top w:w="15" w:type="dxa"/>
              <w:left w:w="15" w:type="dxa"/>
              <w:right w:w="15" w:type="dxa"/>
            </w:tcMar>
            <w:vAlign w:val="center"/>
          </w:tcPr>
          <w:p w14:paraId="6505AEFE"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Grus americana</w:t>
            </w:r>
          </w:p>
        </w:tc>
        <w:tc>
          <w:tcPr>
            <w:tcW w:w="3852" w:type="dxa"/>
            <w:shd w:val="clear" w:color="auto" w:fill="FFFFFF"/>
            <w:tcMar>
              <w:top w:w="15" w:type="dxa"/>
              <w:left w:w="15" w:type="dxa"/>
              <w:right w:w="15" w:type="dxa"/>
            </w:tcMar>
            <w:vAlign w:val="center"/>
          </w:tcPr>
          <w:p w14:paraId="2617244F"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Whooping crane (Southwestern LA)</w:t>
            </w:r>
          </w:p>
        </w:tc>
        <w:tc>
          <w:tcPr>
            <w:tcW w:w="946" w:type="dxa"/>
            <w:shd w:val="clear" w:color="auto" w:fill="FFFFFF"/>
            <w:tcMar>
              <w:top w:w="15" w:type="dxa"/>
              <w:left w:w="15" w:type="dxa"/>
              <w:right w:w="15" w:type="dxa"/>
            </w:tcMar>
            <w:vAlign w:val="center"/>
          </w:tcPr>
          <w:p w14:paraId="60D8C2F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76BC568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49" w:type="dxa"/>
            <w:shd w:val="clear" w:color="auto" w:fill="FFFFFF"/>
            <w:tcMar>
              <w:top w:w="15" w:type="dxa"/>
              <w:left w:w="15" w:type="dxa"/>
              <w:right w:w="15" w:type="dxa"/>
            </w:tcMar>
            <w:vAlign w:val="center"/>
          </w:tcPr>
          <w:p w14:paraId="32500F8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49" w:type="dxa"/>
            <w:shd w:val="clear" w:color="auto" w:fill="FFFFFF"/>
            <w:tcMar>
              <w:top w:w="15" w:type="dxa"/>
              <w:left w:w="15" w:type="dxa"/>
              <w:right w:w="15" w:type="dxa"/>
            </w:tcMar>
            <w:vAlign w:val="center"/>
          </w:tcPr>
          <w:p w14:paraId="44704E0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236E9E9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00" w:type="dxa"/>
            <w:shd w:val="clear" w:color="auto" w:fill="FFFFFF"/>
            <w:tcMar>
              <w:top w:w="15" w:type="dxa"/>
              <w:left w:w="15" w:type="dxa"/>
              <w:right w:w="15" w:type="dxa"/>
            </w:tcMar>
            <w:vAlign w:val="center"/>
          </w:tcPr>
          <w:p w14:paraId="65C7C3B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073A32A9" w14:textId="77777777" w:rsidTr="00D71B1A">
        <w:trPr>
          <w:cantSplit/>
          <w:trHeight w:val="20"/>
          <w:jc w:val="right"/>
        </w:trPr>
        <w:tc>
          <w:tcPr>
            <w:tcW w:w="3320" w:type="dxa"/>
            <w:shd w:val="clear" w:color="auto" w:fill="FFFFFF"/>
            <w:tcMar>
              <w:top w:w="15" w:type="dxa"/>
              <w:left w:w="15" w:type="dxa"/>
              <w:right w:w="15" w:type="dxa"/>
            </w:tcMar>
            <w:vAlign w:val="center"/>
          </w:tcPr>
          <w:p w14:paraId="6715B357"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Grus americana</w:t>
            </w:r>
          </w:p>
        </w:tc>
        <w:tc>
          <w:tcPr>
            <w:tcW w:w="3852" w:type="dxa"/>
            <w:shd w:val="clear" w:color="auto" w:fill="FFFFFF"/>
            <w:tcMar>
              <w:top w:w="15" w:type="dxa"/>
              <w:left w:w="15" w:type="dxa"/>
              <w:right w:w="15" w:type="dxa"/>
            </w:tcMar>
            <w:vAlign w:val="center"/>
          </w:tcPr>
          <w:p w14:paraId="468DF575"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Whooping crane (CO, ID, FL, NM, UT, and the western half of Wyoming)</w:t>
            </w:r>
          </w:p>
        </w:tc>
        <w:tc>
          <w:tcPr>
            <w:tcW w:w="946" w:type="dxa"/>
            <w:shd w:val="clear" w:color="auto" w:fill="FFFFFF"/>
            <w:tcMar>
              <w:top w:w="15" w:type="dxa"/>
              <w:left w:w="15" w:type="dxa"/>
              <w:right w:w="15" w:type="dxa"/>
            </w:tcMar>
            <w:vAlign w:val="center"/>
          </w:tcPr>
          <w:p w14:paraId="4F0E761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78D4984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49" w:type="dxa"/>
            <w:shd w:val="clear" w:color="auto" w:fill="FFFFFF"/>
            <w:tcMar>
              <w:top w:w="15" w:type="dxa"/>
              <w:left w:w="15" w:type="dxa"/>
              <w:right w:w="15" w:type="dxa"/>
            </w:tcMar>
            <w:vAlign w:val="center"/>
          </w:tcPr>
          <w:p w14:paraId="0EE3EDA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49" w:type="dxa"/>
            <w:shd w:val="clear" w:color="auto" w:fill="FFFFFF"/>
            <w:tcMar>
              <w:top w:w="15" w:type="dxa"/>
              <w:left w:w="15" w:type="dxa"/>
              <w:right w:w="15" w:type="dxa"/>
            </w:tcMar>
            <w:vAlign w:val="center"/>
          </w:tcPr>
          <w:p w14:paraId="59203F1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452103A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00" w:type="dxa"/>
            <w:shd w:val="clear" w:color="auto" w:fill="FFFFFF"/>
            <w:tcMar>
              <w:top w:w="15" w:type="dxa"/>
              <w:left w:w="15" w:type="dxa"/>
              <w:right w:w="15" w:type="dxa"/>
            </w:tcMar>
            <w:vAlign w:val="center"/>
          </w:tcPr>
          <w:p w14:paraId="1E964DF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5ABD6E3E" w14:textId="77777777" w:rsidTr="00D71B1A">
        <w:trPr>
          <w:cantSplit/>
          <w:trHeight w:val="20"/>
          <w:jc w:val="right"/>
        </w:trPr>
        <w:tc>
          <w:tcPr>
            <w:tcW w:w="3320" w:type="dxa"/>
            <w:shd w:val="clear" w:color="auto" w:fill="FFFFFF"/>
            <w:tcMar>
              <w:top w:w="15" w:type="dxa"/>
              <w:left w:w="15" w:type="dxa"/>
              <w:right w:w="15" w:type="dxa"/>
            </w:tcMar>
            <w:vAlign w:val="center"/>
          </w:tcPr>
          <w:p w14:paraId="5EB631C5"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Grus americana</w:t>
            </w:r>
          </w:p>
        </w:tc>
        <w:tc>
          <w:tcPr>
            <w:tcW w:w="3852" w:type="dxa"/>
            <w:shd w:val="clear" w:color="auto" w:fill="FFFFFF"/>
            <w:tcMar>
              <w:top w:w="15" w:type="dxa"/>
              <w:left w:w="15" w:type="dxa"/>
              <w:right w:w="15" w:type="dxa"/>
            </w:tcMar>
            <w:vAlign w:val="center"/>
          </w:tcPr>
          <w:p w14:paraId="0EA02B2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Whooping crane</w:t>
            </w:r>
          </w:p>
        </w:tc>
        <w:tc>
          <w:tcPr>
            <w:tcW w:w="946" w:type="dxa"/>
            <w:shd w:val="clear" w:color="auto" w:fill="FFFFFF"/>
            <w:tcMar>
              <w:top w:w="15" w:type="dxa"/>
              <w:left w:w="15" w:type="dxa"/>
              <w:right w:w="15" w:type="dxa"/>
            </w:tcMar>
            <w:vAlign w:val="center"/>
          </w:tcPr>
          <w:p w14:paraId="31A385A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694B2A6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49" w:type="dxa"/>
            <w:shd w:val="clear" w:color="auto" w:fill="FFFFFF"/>
            <w:tcMar>
              <w:top w:w="15" w:type="dxa"/>
              <w:left w:w="15" w:type="dxa"/>
              <w:right w:w="15" w:type="dxa"/>
            </w:tcMar>
            <w:vAlign w:val="center"/>
          </w:tcPr>
          <w:p w14:paraId="03A6063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49" w:type="dxa"/>
            <w:shd w:val="clear" w:color="auto" w:fill="FFFFFF"/>
            <w:tcMar>
              <w:top w:w="15" w:type="dxa"/>
              <w:left w:w="15" w:type="dxa"/>
              <w:right w:w="15" w:type="dxa"/>
            </w:tcMar>
            <w:vAlign w:val="center"/>
          </w:tcPr>
          <w:p w14:paraId="13481A5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5026FFE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00" w:type="dxa"/>
            <w:shd w:val="clear" w:color="auto" w:fill="FFFFFF"/>
            <w:tcMar>
              <w:top w:w="15" w:type="dxa"/>
              <w:left w:w="15" w:type="dxa"/>
              <w:right w:w="15" w:type="dxa"/>
            </w:tcMar>
            <w:vAlign w:val="center"/>
          </w:tcPr>
          <w:p w14:paraId="03331BC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1FD4A1E7" w14:textId="77777777" w:rsidTr="00D71B1A">
        <w:trPr>
          <w:cantSplit/>
          <w:trHeight w:val="20"/>
          <w:jc w:val="right"/>
        </w:trPr>
        <w:tc>
          <w:tcPr>
            <w:tcW w:w="3320" w:type="dxa"/>
            <w:shd w:val="clear" w:color="auto" w:fill="FFFFFF"/>
            <w:tcMar>
              <w:top w:w="15" w:type="dxa"/>
              <w:left w:w="15" w:type="dxa"/>
              <w:right w:w="15" w:type="dxa"/>
            </w:tcMar>
            <w:vAlign w:val="center"/>
          </w:tcPr>
          <w:p w14:paraId="303B2F45"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Grus canadensis pulla</w:t>
            </w:r>
          </w:p>
        </w:tc>
        <w:tc>
          <w:tcPr>
            <w:tcW w:w="3852" w:type="dxa"/>
            <w:shd w:val="clear" w:color="auto" w:fill="FFFFFF"/>
            <w:tcMar>
              <w:top w:w="15" w:type="dxa"/>
              <w:left w:w="15" w:type="dxa"/>
              <w:right w:w="15" w:type="dxa"/>
            </w:tcMar>
            <w:vAlign w:val="center"/>
          </w:tcPr>
          <w:p w14:paraId="69914660"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Mississippi sandhill crane</w:t>
            </w:r>
          </w:p>
        </w:tc>
        <w:tc>
          <w:tcPr>
            <w:tcW w:w="946" w:type="dxa"/>
            <w:shd w:val="clear" w:color="auto" w:fill="FFFFFF"/>
            <w:tcMar>
              <w:top w:w="15" w:type="dxa"/>
              <w:left w:w="15" w:type="dxa"/>
              <w:right w:w="15" w:type="dxa"/>
            </w:tcMar>
            <w:vAlign w:val="center"/>
          </w:tcPr>
          <w:p w14:paraId="0545C8B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6130CC6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49" w:type="dxa"/>
            <w:shd w:val="clear" w:color="auto" w:fill="FFFFFF"/>
            <w:tcMar>
              <w:top w:w="15" w:type="dxa"/>
              <w:left w:w="15" w:type="dxa"/>
              <w:right w:w="15" w:type="dxa"/>
            </w:tcMar>
            <w:vAlign w:val="center"/>
          </w:tcPr>
          <w:p w14:paraId="281F25D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49" w:type="dxa"/>
            <w:shd w:val="clear" w:color="auto" w:fill="FFFFFF"/>
            <w:tcMar>
              <w:top w:w="15" w:type="dxa"/>
              <w:left w:w="15" w:type="dxa"/>
              <w:right w:w="15" w:type="dxa"/>
            </w:tcMar>
            <w:vAlign w:val="center"/>
          </w:tcPr>
          <w:p w14:paraId="4DFADA4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47" w:type="dxa"/>
            <w:shd w:val="clear" w:color="auto" w:fill="FFFFFF"/>
            <w:tcMar>
              <w:top w:w="15" w:type="dxa"/>
              <w:left w:w="15" w:type="dxa"/>
              <w:right w:w="15" w:type="dxa"/>
            </w:tcMar>
            <w:vAlign w:val="center"/>
          </w:tcPr>
          <w:p w14:paraId="2B94D2B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00" w:type="dxa"/>
            <w:shd w:val="clear" w:color="auto" w:fill="FFFFFF"/>
            <w:tcMar>
              <w:top w:w="15" w:type="dxa"/>
              <w:left w:w="15" w:type="dxa"/>
              <w:right w:w="15" w:type="dxa"/>
            </w:tcMar>
            <w:vAlign w:val="center"/>
          </w:tcPr>
          <w:p w14:paraId="0763EF0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79B8DB3F" w14:textId="77777777" w:rsidTr="00D71B1A">
        <w:trPr>
          <w:cantSplit/>
          <w:trHeight w:val="20"/>
          <w:jc w:val="right"/>
        </w:trPr>
        <w:tc>
          <w:tcPr>
            <w:tcW w:w="3320" w:type="dxa"/>
            <w:shd w:val="clear" w:color="auto" w:fill="FFFFFF"/>
            <w:tcMar>
              <w:top w:w="15" w:type="dxa"/>
              <w:left w:w="15" w:type="dxa"/>
              <w:right w:w="15" w:type="dxa"/>
            </w:tcMar>
            <w:vAlign w:val="center"/>
          </w:tcPr>
          <w:p w14:paraId="3B53D8A9"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Gymnogyps californianus</w:t>
            </w:r>
          </w:p>
        </w:tc>
        <w:tc>
          <w:tcPr>
            <w:tcW w:w="3852" w:type="dxa"/>
            <w:shd w:val="clear" w:color="auto" w:fill="FFFFFF"/>
            <w:tcMar>
              <w:top w:w="15" w:type="dxa"/>
              <w:left w:w="15" w:type="dxa"/>
              <w:right w:w="15" w:type="dxa"/>
            </w:tcMar>
            <w:vAlign w:val="center"/>
          </w:tcPr>
          <w:p w14:paraId="1AAB98A6"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California condor (specific portions of AZ, NV and UT)</w:t>
            </w:r>
          </w:p>
        </w:tc>
        <w:tc>
          <w:tcPr>
            <w:tcW w:w="946" w:type="dxa"/>
            <w:shd w:val="clear" w:color="auto" w:fill="FFFFFF"/>
            <w:tcMar>
              <w:top w:w="15" w:type="dxa"/>
              <w:left w:w="15" w:type="dxa"/>
              <w:right w:w="15" w:type="dxa"/>
            </w:tcMar>
            <w:vAlign w:val="center"/>
          </w:tcPr>
          <w:p w14:paraId="440BD63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1525175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4AFDB3B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01E402B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2348154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1F64D12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7F518818" w14:textId="77777777" w:rsidTr="00D71B1A">
        <w:trPr>
          <w:cantSplit/>
          <w:trHeight w:val="20"/>
          <w:jc w:val="right"/>
        </w:trPr>
        <w:tc>
          <w:tcPr>
            <w:tcW w:w="3320" w:type="dxa"/>
            <w:shd w:val="clear" w:color="auto" w:fill="FFFFFF"/>
            <w:tcMar>
              <w:top w:w="15" w:type="dxa"/>
              <w:left w:w="15" w:type="dxa"/>
              <w:right w:w="15" w:type="dxa"/>
            </w:tcMar>
            <w:vAlign w:val="center"/>
          </w:tcPr>
          <w:p w14:paraId="43BFF96C"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Gymnogyps californianus</w:t>
            </w:r>
          </w:p>
        </w:tc>
        <w:tc>
          <w:tcPr>
            <w:tcW w:w="3852" w:type="dxa"/>
            <w:shd w:val="clear" w:color="auto" w:fill="FFFFFF"/>
            <w:tcMar>
              <w:top w:w="15" w:type="dxa"/>
              <w:left w:w="15" w:type="dxa"/>
              <w:right w:w="15" w:type="dxa"/>
            </w:tcMar>
            <w:vAlign w:val="center"/>
          </w:tcPr>
          <w:p w14:paraId="36D06FB0"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California condor</w:t>
            </w:r>
          </w:p>
        </w:tc>
        <w:tc>
          <w:tcPr>
            <w:tcW w:w="946" w:type="dxa"/>
            <w:shd w:val="clear" w:color="auto" w:fill="FFFFFF"/>
            <w:tcMar>
              <w:top w:w="15" w:type="dxa"/>
              <w:left w:w="15" w:type="dxa"/>
              <w:right w:w="15" w:type="dxa"/>
            </w:tcMar>
            <w:vAlign w:val="center"/>
          </w:tcPr>
          <w:p w14:paraId="7559896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06F925C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1F2B631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5E863A3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5E74DC7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4439FAA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0D34593A" w14:textId="77777777" w:rsidTr="00D71B1A">
        <w:trPr>
          <w:cantSplit/>
          <w:trHeight w:val="20"/>
          <w:jc w:val="right"/>
        </w:trPr>
        <w:tc>
          <w:tcPr>
            <w:tcW w:w="3320" w:type="dxa"/>
            <w:shd w:val="clear" w:color="auto" w:fill="FFFFFF"/>
            <w:tcMar>
              <w:top w:w="15" w:type="dxa"/>
              <w:left w:w="15" w:type="dxa"/>
              <w:right w:w="15" w:type="dxa"/>
            </w:tcMar>
            <w:vAlign w:val="center"/>
          </w:tcPr>
          <w:p w14:paraId="75DF0018"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Halcyon cinnamomina cinnamomina</w:t>
            </w:r>
          </w:p>
        </w:tc>
        <w:tc>
          <w:tcPr>
            <w:tcW w:w="3852" w:type="dxa"/>
            <w:shd w:val="clear" w:color="auto" w:fill="FFFFFF"/>
            <w:tcMar>
              <w:top w:w="15" w:type="dxa"/>
              <w:left w:w="15" w:type="dxa"/>
              <w:right w:w="15" w:type="dxa"/>
            </w:tcMar>
            <w:vAlign w:val="center"/>
          </w:tcPr>
          <w:p w14:paraId="071390D5"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Guam Micronesian Kingfisher</w:t>
            </w:r>
          </w:p>
        </w:tc>
        <w:tc>
          <w:tcPr>
            <w:tcW w:w="946" w:type="dxa"/>
            <w:shd w:val="clear" w:color="auto" w:fill="FFFFFF"/>
            <w:tcMar>
              <w:top w:w="15" w:type="dxa"/>
              <w:left w:w="15" w:type="dxa"/>
              <w:right w:w="15" w:type="dxa"/>
            </w:tcMar>
            <w:vAlign w:val="center"/>
          </w:tcPr>
          <w:p w14:paraId="14A7F57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0A800DD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6DA02C3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49" w:type="dxa"/>
            <w:shd w:val="clear" w:color="auto" w:fill="FFFFFF"/>
            <w:tcMar>
              <w:top w:w="15" w:type="dxa"/>
              <w:left w:w="15" w:type="dxa"/>
              <w:right w:w="15" w:type="dxa"/>
            </w:tcMar>
            <w:vAlign w:val="center"/>
          </w:tcPr>
          <w:p w14:paraId="34CC8FB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47" w:type="dxa"/>
            <w:shd w:val="clear" w:color="auto" w:fill="FFFFFF"/>
            <w:tcMar>
              <w:top w:w="15" w:type="dxa"/>
              <w:left w:w="15" w:type="dxa"/>
              <w:right w:w="15" w:type="dxa"/>
            </w:tcMar>
            <w:vAlign w:val="center"/>
          </w:tcPr>
          <w:p w14:paraId="26B274F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00" w:type="dxa"/>
            <w:shd w:val="clear" w:color="auto" w:fill="FFFFFF"/>
            <w:tcMar>
              <w:top w:w="15" w:type="dxa"/>
              <w:left w:w="15" w:type="dxa"/>
              <w:right w:w="15" w:type="dxa"/>
            </w:tcMar>
            <w:vAlign w:val="center"/>
          </w:tcPr>
          <w:p w14:paraId="273DE98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r>
      <w:tr w:rsidR="004A46BF" w:rsidRPr="00135969" w14:paraId="23F7881C" w14:textId="77777777" w:rsidTr="00D71B1A">
        <w:trPr>
          <w:cantSplit/>
          <w:trHeight w:val="20"/>
          <w:jc w:val="right"/>
        </w:trPr>
        <w:tc>
          <w:tcPr>
            <w:tcW w:w="3320" w:type="dxa"/>
            <w:shd w:val="clear" w:color="auto" w:fill="FFFFFF"/>
            <w:tcMar>
              <w:top w:w="15" w:type="dxa"/>
              <w:left w:w="15" w:type="dxa"/>
              <w:right w:w="15" w:type="dxa"/>
            </w:tcMar>
            <w:vAlign w:val="center"/>
          </w:tcPr>
          <w:p w14:paraId="784B984E" w14:textId="4832B95B" w:rsidR="004A46BF" w:rsidRPr="00135969" w:rsidRDefault="004A46BF" w:rsidP="004A46BF">
            <w:pPr>
              <w:rPr>
                <w:rFonts w:asciiTheme="minorHAnsi" w:hAnsiTheme="minorHAnsi"/>
                <w:i/>
                <w:sz w:val="22"/>
                <w:szCs w:val="22"/>
              </w:rPr>
            </w:pPr>
            <w:r w:rsidRPr="00135969">
              <w:rPr>
                <w:rFonts w:asciiTheme="minorHAnsi" w:hAnsiTheme="minorHAnsi"/>
                <w:i/>
                <w:sz w:val="22"/>
                <w:szCs w:val="22"/>
              </w:rPr>
              <w:t xml:space="preserve">Hemignathus </w:t>
            </w:r>
            <w:r>
              <w:rPr>
                <w:rFonts w:asciiTheme="minorHAnsi" w:hAnsiTheme="minorHAnsi"/>
                <w:i/>
                <w:sz w:val="22"/>
                <w:szCs w:val="22"/>
              </w:rPr>
              <w:t>affinis</w:t>
            </w:r>
          </w:p>
        </w:tc>
        <w:tc>
          <w:tcPr>
            <w:tcW w:w="3852" w:type="dxa"/>
            <w:shd w:val="clear" w:color="auto" w:fill="FFFFFF"/>
            <w:tcMar>
              <w:top w:w="15" w:type="dxa"/>
              <w:left w:w="15" w:type="dxa"/>
              <w:right w:w="15" w:type="dxa"/>
            </w:tcMar>
            <w:vAlign w:val="center"/>
          </w:tcPr>
          <w:p w14:paraId="071EDF8D" w14:textId="236FE3A7" w:rsidR="004A46BF" w:rsidRPr="00135969" w:rsidRDefault="004A46BF" w:rsidP="004A46BF">
            <w:pPr>
              <w:rPr>
                <w:rFonts w:asciiTheme="minorHAnsi" w:hAnsiTheme="minorHAnsi"/>
                <w:sz w:val="22"/>
                <w:szCs w:val="22"/>
              </w:rPr>
            </w:pPr>
            <w:r>
              <w:rPr>
                <w:rFonts w:asciiTheme="minorHAnsi" w:hAnsiTheme="minorHAnsi"/>
                <w:sz w:val="22"/>
                <w:szCs w:val="22"/>
              </w:rPr>
              <w:t xml:space="preserve">Maui </w:t>
            </w:r>
            <w:r w:rsidRPr="00135969">
              <w:rPr>
                <w:rFonts w:asciiTheme="minorHAnsi" w:hAnsiTheme="minorHAnsi"/>
                <w:sz w:val="22"/>
                <w:szCs w:val="22"/>
              </w:rPr>
              <w:t>Nukupu`u (honeycreeper)</w:t>
            </w:r>
          </w:p>
        </w:tc>
        <w:tc>
          <w:tcPr>
            <w:tcW w:w="946" w:type="dxa"/>
            <w:shd w:val="clear" w:color="auto" w:fill="FFFFFF"/>
            <w:tcMar>
              <w:top w:w="15" w:type="dxa"/>
              <w:left w:w="15" w:type="dxa"/>
              <w:right w:w="15" w:type="dxa"/>
            </w:tcMar>
            <w:vAlign w:val="center"/>
          </w:tcPr>
          <w:p w14:paraId="4672D766" w14:textId="6B98ADCD" w:rsidR="004A46BF" w:rsidRPr="00135969" w:rsidRDefault="004A46BF" w:rsidP="004A46BF">
            <w:pPr>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3EBE4038" w14:textId="5B50799F" w:rsidR="004A46BF" w:rsidRPr="00135969" w:rsidRDefault="004A46BF" w:rsidP="004A46BF">
            <w:pPr>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23B267DB" w14:textId="3956B52F" w:rsidR="004A46BF" w:rsidRPr="00135969" w:rsidRDefault="004A46BF" w:rsidP="004A46BF">
            <w:pPr>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0E47094A" w14:textId="4E719F8B" w:rsidR="004A46BF" w:rsidRPr="00135969" w:rsidRDefault="004A46BF" w:rsidP="004A46BF">
            <w:pPr>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563C0F5C" w14:textId="78027EAB" w:rsidR="004A46BF" w:rsidRPr="00135969" w:rsidRDefault="004A46BF" w:rsidP="004A46BF">
            <w:pPr>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59260E18" w14:textId="12C26AE6" w:rsidR="004A46BF" w:rsidRPr="00135969" w:rsidRDefault="004A46BF" w:rsidP="004A46BF">
            <w:pPr>
              <w:jc w:val="center"/>
              <w:rPr>
                <w:rFonts w:asciiTheme="minorHAnsi" w:hAnsiTheme="minorHAnsi"/>
                <w:sz w:val="22"/>
                <w:szCs w:val="22"/>
              </w:rPr>
            </w:pPr>
            <w:r w:rsidRPr="00135969">
              <w:rPr>
                <w:rFonts w:asciiTheme="minorHAnsi" w:hAnsiTheme="minorHAnsi"/>
                <w:sz w:val="22"/>
                <w:szCs w:val="22"/>
              </w:rPr>
              <w:t>No</w:t>
            </w:r>
          </w:p>
        </w:tc>
      </w:tr>
      <w:tr w:rsidR="004A46BF" w:rsidRPr="00135969" w14:paraId="7C7DC21D" w14:textId="77777777" w:rsidTr="00D71B1A">
        <w:trPr>
          <w:cantSplit/>
          <w:trHeight w:val="20"/>
          <w:jc w:val="right"/>
        </w:trPr>
        <w:tc>
          <w:tcPr>
            <w:tcW w:w="3320" w:type="dxa"/>
            <w:shd w:val="clear" w:color="auto" w:fill="FFFFFF"/>
            <w:tcMar>
              <w:top w:w="15" w:type="dxa"/>
              <w:left w:w="15" w:type="dxa"/>
              <w:right w:w="15" w:type="dxa"/>
            </w:tcMar>
            <w:vAlign w:val="center"/>
          </w:tcPr>
          <w:p w14:paraId="2C4FCB9B" w14:textId="70B09FBD"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 xml:space="preserve">Hemignathus </w:t>
            </w:r>
            <w:r>
              <w:rPr>
                <w:rFonts w:asciiTheme="minorHAnsi" w:hAnsiTheme="minorHAnsi"/>
                <w:i/>
                <w:sz w:val="22"/>
                <w:szCs w:val="22"/>
              </w:rPr>
              <w:t>hanapepe</w:t>
            </w:r>
          </w:p>
        </w:tc>
        <w:tc>
          <w:tcPr>
            <w:tcW w:w="3852" w:type="dxa"/>
            <w:shd w:val="clear" w:color="auto" w:fill="FFFFFF"/>
            <w:tcMar>
              <w:top w:w="15" w:type="dxa"/>
              <w:left w:w="15" w:type="dxa"/>
              <w:right w:w="15" w:type="dxa"/>
            </w:tcMar>
            <w:vAlign w:val="center"/>
          </w:tcPr>
          <w:p w14:paraId="0C42C25E" w14:textId="6048853C" w:rsidR="004A46BF" w:rsidRPr="00135969" w:rsidRDefault="004A46BF" w:rsidP="004A46BF">
            <w:pPr>
              <w:contextualSpacing w:val="0"/>
              <w:rPr>
                <w:rFonts w:asciiTheme="minorHAnsi" w:hAnsiTheme="minorHAnsi"/>
                <w:sz w:val="22"/>
                <w:szCs w:val="22"/>
              </w:rPr>
            </w:pPr>
            <w:r>
              <w:rPr>
                <w:rFonts w:asciiTheme="minorHAnsi" w:hAnsiTheme="minorHAnsi"/>
                <w:sz w:val="22"/>
                <w:szCs w:val="22"/>
              </w:rPr>
              <w:t xml:space="preserve">Kauai </w:t>
            </w:r>
            <w:r w:rsidRPr="00135969">
              <w:rPr>
                <w:rFonts w:asciiTheme="minorHAnsi" w:hAnsiTheme="minorHAnsi"/>
                <w:sz w:val="22"/>
                <w:szCs w:val="22"/>
              </w:rPr>
              <w:t>Nukupu`u (honeycreeper)</w:t>
            </w:r>
          </w:p>
        </w:tc>
        <w:tc>
          <w:tcPr>
            <w:tcW w:w="946" w:type="dxa"/>
            <w:shd w:val="clear" w:color="auto" w:fill="FFFFFF"/>
            <w:tcMar>
              <w:top w:w="15" w:type="dxa"/>
              <w:left w:w="15" w:type="dxa"/>
              <w:right w:w="15" w:type="dxa"/>
            </w:tcMar>
            <w:vAlign w:val="center"/>
          </w:tcPr>
          <w:p w14:paraId="78274771"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15ECBC34"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35FCDE0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40DD67F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08E93609"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75CAB48F"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65067EDB" w14:textId="77777777" w:rsidTr="00D71B1A">
        <w:trPr>
          <w:cantSplit/>
          <w:trHeight w:val="20"/>
          <w:jc w:val="right"/>
        </w:trPr>
        <w:tc>
          <w:tcPr>
            <w:tcW w:w="3320" w:type="dxa"/>
            <w:shd w:val="clear" w:color="auto" w:fill="FFFFFF"/>
            <w:tcMar>
              <w:top w:w="15" w:type="dxa"/>
              <w:left w:w="15" w:type="dxa"/>
              <w:right w:w="15" w:type="dxa"/>
            </w:tcMar>
            <w:vAlign w:val="center"/>
          </w:tcPr>
          <w:p w14:paraId="7F8CCF96"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Hemignathus munroi</w:t>
            </w:r>
          </w:p>
        </w:tc>
        <w:tc>
          <w:tcPr>
            <w:tcW w:w="3852" w:type="dxa"/>
            <w:shd w:val="clear" w:color="auto" w:fill="FFFFFF"/>
            <w:tcMar>
              <w:top w:w="15" w:type="dxa"/>
              <w:left w:w="15" w:type="dxa"/>
              <w:right w:w="15" w:type="dxa"/>
            </w:tcMar>
            <w:vAlign w:val="center"/>
          </w:tcPr>
          <w:p w14:paraId="5804B3D6"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Akiapola`au (honeycreeper)</w:t>
            </w:r>
          </w:p>
        </w:tc>
        <w:tc>
          <w:tcPr>
            <w:tcW w:w="946" w:type="dxa"/>
            <w:shd w:val="clear" w:color="auto" w:fill="FFFFFF"/>
            <w:tcMar>
              <w:top w:w="15" w:type="dxa"/>
              <w:left w:w="15" w:type="dxa"/>
              <w:right w:w="15" w:type="dxa"/>
            </w:tcMar>
            <w:vAlign w:val="center"/>
          </w:tcPr>
          <w:p w14:paraId="47740CCE"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4A1C2289"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3465CA9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401A077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419DC07E"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5BEE6E33"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2EBE805F" w14:textId="77777777" w:rsidTr="00D71B1A">
        <w:trPr>
          <w:cantSplit/>
          <w:trHeight w:val="20"/>
          <w:jc w:val="right"/>
        </w:trPr>
        <w:tc>
          <w:tcPr>
            <w:tcW w:w="3320" w:type="dxa"/>
            <w:shd w:val="clear" w:color="auto" w:fill="FFFFFF"/>
            <w:tcMar>
              <w:top w:w="15" w:type="dxa"/>
              <w:left w:w="15" w:type="dxa"/>
              <w:right w:w="15" w:type="dxa"/>
            </w:tcMar>
            <w:vAlign w:val="center"/>
          </w:tcPr>
          <w:p w14:paraId="453D79B7"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Hemignathus procerus</w:t>
            </w:r>
          </w:p>
        </w:tc>
        <w:tc>
          <w:tcPr>
            <w:tcW w:w="3852" w:type="dxa"/>
            <w:shd w:val="clear" w:color="auto" w:fill="FFFFFF"/>
            <w:tcMar>
              <w:top w:w="15" w:type="dxa"/>
              <w:left w:w="15" w:type="dxa"/>
              <w:right w:w="15" w:type="dxa"/>
            </w:tcMar>
            <w:vAlign w:val="center"/>
          </w:tcPr>
          <w:p w14:paraId="6273395F"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Kauai Akialoa (honeycreeper)</w:t>
            </w:r>
          </w:p>
        </w:tc>
        <w:tc>
          <w:tcPr>
            <w:tcW w:w="946" w:type="dxa"/>
            <w:shd w:val="clear" w:color="auto" w:fill="FFFFFF"/>
            <w:tcMar>
              <w:top w:w="15" w:type="dxa"/>
              <w:left w:w="15" w:type="dxa"/>
              <w:right w:w="15" w:type="dxa"/>
            </w:tcMar>
            <w:vAlign w:val="center"/>
          </w:tcPr>
          <w:p w14:paraId="796CCDD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5E20E919"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2F9B4F0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7432BAE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5939B63E"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16113F85"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5FA0A3B1" w14:textId="77777777" w:rsidTr="00D71B1A">
        <w:trPr>
          <w:cantSplit/>
          <w:trHeight w:val="20"/>
          <w:jc w:val="right"/>
        </w:trPr>
        <w:tc>
          <w:tcPr>
            <w:tcW w:w="3320" w:type="dxa"/>
            <w:shd w:val="clear" w:color="auto" w:fill="FFFFFF"/>
            <w:tcMar>
              <w:top w:w="15" w:type="dxa"/>
              <w:left w:w="15" w:type="dxa"/>
              <w:right w:w="15" w:type="dxa"/>
            </w:tcMar>
            <w:vAlign w:val="center"/>
          </w:tcPr>
          <w:p w14:paraId="5D4F990C"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Himantopus mexicanus knudseni</w:t>
            </w:r>
          </w:p>
        </w:tc>
        <w:tc>
          <w:tcPr>
            <w:tcW w:w="3852" w:type="dxa"/>
            <w:shd w:val="clear" w:color="auto" w:fill="FFFFFF"/>
            <w:tcMar>
              <w:top w:w="15" w:type="dxa"/>
              <w:left w:w="15" w:type="dxa"/>
              <w:right w:w="15" w:type="dxa"/>
            </w:tcMar>
            <w:vAlign w:val="center"/>
          </w:tcPr>
          <w:p w14:paraId="51AF47B6"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Hawaiian stilt</w:t>
            </w:r>
          </w:p>
        </w:tc>
        <w:tc>
          <w:tcPr>
            <w:tcW w:w="946" w:type="dxa"/>
            <w:shd w:val="clear" w:color="auto" w:fill="FFFFFF"/>
            <w:tcMar>
              <w:top w:w="15" w:type="dxa"/>
              <w:left w:w="15" w:type="dxa"/>
              <w:right w:w="15" w:type="dxa"/>
            </w:tcMar>
            <w:vAlign w:val="center"/>
          </w:tcPr>
          <w:p w14:paraId="4C5EEF9A"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711AC2A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2AAA8D76"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949" w:type="dxa"/>
            <w:shd w:val="clear" w:color="auto" w:fill="FFFFFF"/>
            <w:tcMar>
              <w:top w:w="15" w:type="dxa"/>
              <w:left w:w="15" w:type="dxa"/>
              <w:right w:w="15" w:type="dxa"/>
            </w:tcMar>
            <w:vAlign w:val="center"/>
          </w:tcPr>
          <w:p w14:paraId="6C01A70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47" w:type="dxa"/>
            <w:shd w:val="clear" w:color="auto" w:fill="FFFFFF"/>
            <w:tcMar>
              <w:top w:w="15" w:type="dxa"/>
              <w:left w:w="15" w:type="dxa"/>
              <w:right w:w="15" w:type="dxa"/>
            </w:tcMar>
            <w:vAlign w:val="center"/>
          </w:tcPr>
          <w:p w14:paraId="1671BC7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900" w:type="dxa"/>
            <w:shd w:val="clear" w:color="auto" w:fill="FFFFFF"/>
            <w:tcMar>
              <w:top w:w="15" w:type="dxa"/>
              <w:left w:w="15" w:type="dxa"/>
              <w:right w:w="15" w:type="dxa"/>
            </w:tcMar>
            <w:vAlign w:val="center"/>
          </w:tcPr>
          <w:p w14:paraId="2458041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r>
      <w:tr w:rsidR="004A46BF" w:rsidRPr="00135969" w14:paraId="18CD13F6" w14:textId="77777777" w:rsidTr="00D71B1A">
        <w:trPr>
          <w:cantSplit/>
          <w:trHeight w:val="20"/>
          <w:jc w:val="right"/>
        </w:trPr>
        <w:tc>
          <w:tcPr>
            <w:tcW w:w="3320" w:type="dxa"/>
            <w:shd w:val="clear" w:color="auto" w:fill="FFFFFF"/>
            <w:tcMar>
              <w:top w:w="15" w:type="dxa"/>
              <w:left w:w="15" w:type="dxa"/>
              <w:right w:w="15" w:type="dxa"/>
            </w:tcMar>
            <w:vAlign w:val="center"/>
          </w:tcPr>
          <w:p w14:paraId="30B49AE3"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Lanius ludovicianus mearnsi</w:t>
            </w:r>
          </w:p>
        </w:tc>
        <w:tc>
          <w:tcPr>
            <w:tcW w:w="3852" w:type="dxa"/>
            <w:shd w:val="clear" w:color="auto" w:fill="FFFFFF"/>
            <w:tcMar>
              <w:top w:w="15" w:type="dxa"/>
              <w:left w:w="15" w:type="dxa"/>
              <w:right w:w="15" w:type="dxa"/>
            </w:tcMar>
            <w:vAlign w:val="center"/>
          </w:tcPr>
          <w:p w14:paraId="1BA6CB49"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San Clemente loggerhead shrike</w:t>
            </w:r>
          </w:p>
        </w:tc>
        <w:tc>
          <w:tcPr>
            <w:tcW w:w="946" w:type="dxa"/>
            <w:shd w:val="clear" w:color="auto" w:fill="FFFFFF"/>
            <w:tcMar>
              <w:top w:w="15" w:type="dxa"/>
              <w:left w:w="15" w:type="dxa"/>
              <w:right w:w="15" w:type="dxa"/>
            </w:tcMar>
            <w:vAlign w:val="center"/>
          </w:tcPr>
          <w:p w14:paraId="68D17AAC"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475BF971"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2E7D3F8A"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15FB62A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6804927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12747584"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24E9B3AB" w14:textId="77777777" w:rsidTr="00D71B1A">
        <w:trPr>
          <w:cantSplit/>
          <w:trHeight w:val="20"/>
          <w:jc w:val="right"/>
        </w:trPr>
        <w:tc>
          <w:tcPr>
            <w:tcW w:w="3320" w:type="dxa"/>
            <w:shd w:val="clear" w:color="auto" w:fill="FFFFFF"/>
            <w:tcMar>
              <w:top w:w="15" w:type="dxa"/>
              <w:left w:w="15" w:type="dxa"/>
              <w:right w:w="15" w:type="dxa"/>
            </w:tcMar>
            <w:vAlign w:val="center"/>
          </w:tcPr>
          <w:p w14:paraId="0E837107"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Loxioides bailleui</w:t>
            </w:r>
          </w:p>
        </w:tc>
        <w:tc>
          <w:tcPr>
            <w:tcW w:w="3852" w:type="dxa"/>
            <w:shd w:val="clear" w:color="auto" w:fill="FFFFFF"/>
            <w:tcMar>
              <w:top w:w="15" w:type="dxa"/>
              <w:left w:w="15" w:type="dxa"/>
              <w:right w:w="15" w:type="dxa"/>
            </w:tcMar>
            <w:vAlign w:val="center"/>
          </w:tcPr>
          <w:p w14:paraId="6393D6E8"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Palila (honeycreeper)</w:t>
            </w:r>
          </w:p>
        </w:tc>
        <w:tc>
          <w:tcPr>
            <w:tcW w:w="946" w:type="dxa"/>
            <w:shd w:val="clear" w:color="auto" w:fill="FFFFFF"/>
            <w:tcMar>
              <w:top w:w="15" w:type="dxa"/>
              <w:left w:w="15" w:type="dxa"/>
              <w:right w:w="15" w:type="dxa"/>
            </w:tcMar>
            <w:vAlign w:val="center"/>
          </w:tcPr>
          <w:p w14:paraId="39A8796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0F46D05F"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2AB47F77"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698ABF7C"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0AE0EE4A"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7222321F"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124DD547" w14:textId="77777777" w:rsidTr="00D71B1A">
        <w:trPr>
          <w:cantSplit/>
          <w:trHeight w:val="20"/>
          <w:jc w:val="right"/>
        </w:trPr>
        <w:tc>
          <w:tcPr>
            <w:tcW w:w="3320" w:type="dxa"/>
            <w:shd w:val="clear" w:color="auto" w:fill="FFFFFF"/>
            <w:tcMar>
              <w:top w:w="15" w:type="dxa"/>
              <w:left w:w="15" w:type="dxa"/>
              <w:right w:w="15" w:type="dxa"/>
            </w:tcMar>
            <w:vAlign w:val="center"/>
          </w:tcPr>
          <w:p w14:paraId="349E69E2"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Loxops caeruleirostris</w:t>
            </w:r>
          </w:p>
        </w:tc>
        <w:tc>
          <w:tcPr>
            <w:tcW w:w="3852" w:type="dxa"/>
            <w:shd w:val="clear" w:color="auto" w:fill="FFFFFF"/>
            <w:tcMar>
              <w:top w:w="15" w:type="dxa"/>
              <w:left w:w="15" w:type="dxa"/>
              <w:right w:w="15" w:type="dxa"/>
            </w:tcMar>
            <w:vAlign w:val="center"/>
          </w:tcPr>
          <w:p w14:paraId="3C50D6DF"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Akekee</w:t>
            </w:r>
          </w:p>
        </w:tc>
        <w:tc>
          <w:tcPr>
            <w:tcW w:w="946" w:type="dxa"/>
            <w:shd w:val="clear" w:color="auto" w:fill="FFFFFF"/>
            <w:tcMar>
              <w:top w:w="15" w:type="dxa"/>
              <w:left w:w="15" w:type="dxa"/>
              <w:right w:w="15" w:type="dxa"/>
            </w:tcMar>
            <w:vAlign w:val="center"/>
          </w:tcPr>
          <w:p w14:paraId="045005B4"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0CF771F5"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0BDB73E3"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7CF9818F"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0AEC50B3"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26E09F59"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22E07F79" w14:textId="77777777" w:rsidTr="00D71B1A">
        <w:trPr>
          <w:cantSplit/>
          <w:trHeight w:val="20"/>
          <w:jc w:val="right"/>
        </w:trPr>
        <w:tc>
          <w:tcPr>
            <w:tcW w:w="3320" w:type="dxa"/>
            <w:shd w:val="clear" w:color="auto" w:fill="FFFFFF"/>
            <w:tcMar>
              <w:top w:w="15" w:type="dxa"/>
              <w:left w:w="15" w:type="dxa"/>
              <w:right w:w="15" w:type="dxa"/>
            </w:tcMar>
            <w:vAlign w:val="center"/>
          </w:tcPr>
          <w:p w14:paraId="4EFBC442"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Loxops coccineus coccineus</w:t>
            </w:r>
          </w:p>
        </w:tc>
        <w:tc>
          <w:tcPr>
            <w:tcW w:w="3852" w:type="dxa"/>
            <w:shd w:val="clear" w:color="auto" w:fill="FFFFFF"/>
            <w:tcMar>
              <w:top w:w="15" w:type="dxa"/>
              <w:left w:w="15" w:type="dxa"/>
              <w:right w:w="15" w:type="dxa"/>
            </w:tcMar>
            <w:vAlign w:val="center"/>
          </w:tcPr>
          <w:p w14:paraId="2BA4EC0C"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Hawaii akepa (honeycreeper)</w:t>
            </w:r>
          </w:p>
        </w:tc>
        <w:tc>
          <w:tcPr>
            <w:tcW w:w="946" w:type="dxa"/>
            <w:shd w:val="clear" w:color="auto" w:fill="FFFFFF"/>
            <w:tcMar>
              <w:top w:w="15" w:type="dxa"/>
              <w:left w:w="15" w:type="dxa"/>
              <w:right w:w="15" w:type="dxa"/>
            </w:tcMar>
            <w:vAlign w:val="center"/>
          </w:tcPr>
          <w:p w14:paraId="71005A8E"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359EDD64"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2AA01D1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5B8809EA"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0CF12FB3"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1BBFA9C4"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21538FF9" w14:textId="77777777" w:rsidTr="00D71B1A">
        <w:trPr>
          <w:cantSplit/>
          <w:trHeight w:val="20"/>
          <w:jc w:val="right"/>
        </w:trPr>
        <w:tc>
          <w:tcPr>
            <w:tcW w:w="3320" w:type="dxa"/>
            <w:shd w:val="clear" w:color="auto" w:fill="FFFFFF"/>
            <w:tcMar>
              <w:top w:w="15" w:type="dxa"/>
              <w:left w:w="15" w:type="dxa"/>
              <w:right w:w="15" w:type="dxa"/>
            </w:tcMar>
            <w:vAlign w:val="center"/>
          </w:tcPr>
          <w:p w14:paraId="19871270"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Loxops coccineus ochraceus</w:t>
            </w:r>
          </w:p>
        </w:tc>
        <w:tc>
          <w:tcPr>
            <w:tcW w:w="3852" w:type="dxa"/>
            <w:shd w:val="clear" w:color="auto" w:fill="FFFFFF"/>
            <w:tcMar>
              <w:top w:w="15" w:type="dxa"/>
              <w:left w:w="15" w:type="dxa"/>
              <w:right w:w="15" w:type="dxa"/>
            </w:tcMar>
            <w:vAlign w:val="center"/>
          </w:tcPr>
          <w:p w14:paraId="6DDAFF1E"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Maui akepa (honeycreeper)</w:t>
            </w:r>
          </w:p>
        </w:tc>
        <w:tc>
          <w:tcPr>
            <w:tcW w:w="946" w:type="dxa"/>
            <w:shd w:val="clear" w:color="auto" w:fill="FFFFFF"/>
            <w:tcMar>
              <w:top w:w="15" w:type="dxa"/>
              <w:left w:w="15" w:type="dxa"/>
              <w:right w:w="15" w:type="dxa"/>
            </w:tcMar>
            <w:vAlign w:val="center"/>
          </w:tcPr>
          <w:p w14:paraId="057A1717"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37D48421"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6EDDB75C"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4AD0284D"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2EA6F0C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556F13B3"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7A1DCF5A" w14:textId="77777777" w:rsidTr="00D71B1A">
        <w:trPr>
          <w:cantSplit/>
          <w:trHeight w:val="20"/>
          <w:jc w:val="right"/>
        </w:trPr>
        <w:tc>
          <w:tcPr>
            <w:tcW w:w="3320" w:type="dxa"/>
            <w:shd w:val="clear" w:color="auto" w:fill="FFFFFF"/>
            <w:tcMar>
              <w:top w:w="15" w:type="dxa"/>
              <w:left w:w="15" w:type="dxa"/>
              <w:right w:w="15" w:type="dxa"/>
            </w:tcMar>
            <w:vAlign w:val="center"/>
          </w:tcPr>
          <w:p w14:paraId="1DC7040C"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Megapodius laperouse</w:t>
            </w:r>
          </w:p>
        </w:tc>
        <w:tc>
          <w:tcPr>
            <w:tcW w:w="3852" w:type="dxa"/>
            <w:shd w:val="clear" w:color="auto" w:fill="FFFFFF"/>
            <w:tcMar>
              <w:top w:w="15" w:type="dxa"/>
              <w:left w:w="15" w:type="dxa"/>
              <w:right w:w="15" w:type="dxa"/>
            </w:tcMar>
            <w:vAlign w:val="center"/>
          </w:tcPr>
          <w:p w14:paraId="76F309DC"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Micronesian megapode</w:t>
            </w:r>
          </w:p>
        </w:tc>
        <w:tc>
          <w:tcPr>
            <w:tcW w:w="946" w:type="dxa"/>
            <w:shd w:val="clear" w:color="auto" w:fill="FFFFFF"/>
            <w:tcMar>
              <w:top w:w="15" w:type="dxa"/>
              <w:left w:w="15" w:type="dxa"/>
              <w:right w:w="15" w:type="dxa"/>
            </w:tcMar>
            <w:vAlign w:val="center"/>
          </w:tcPr>
          <w:p w14:paraId="64CE4464"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582299C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42714A65"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0F3FD0E6"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1E3DB09E"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3FAD658E"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26C8C3A1" w14:textId="77777777" w:rsidTr="00D71B1A">
        <w:trPr>
          <w:cantSplit/>
          <w:trHeight w:val="20"/>
          <w:jc w:val="right"/>
        </w:trPr>
        <w:tc>
          <w:tcPr>
            <w:tcW w:w="3320" w:type="dxa"/>
            <w:shd w:val="clear" w:color="auto" w:fill="FFFFFF"/>
            <w:tcMar>
              <w:top w:w="15" w:type="dxa"/>
              <w:left w:w="15" w:type="dxa"/>
              <w:right w:w="15" w:type="dxa"/>
            </w:tcMar>
            <w:vAlign w:val="center"/>
          </w:tcPr>
          <w:p w14:paraId="64A89692"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Melamprosops phaeosoma</w:t>
            </w:r>
          </w:p>
        </w:tc>
        <w:tc>
          <w:tcPr>
            <w:tcW w:w="3852" w:type="dxa"/>
            <w:shd w:val="clear" w:color="auto" w:fill="FFFFFF"/>
            <w:tcMar>
              <w:top w:w="15" w:type="dxa"/>
              <w:left w:w="15" w:type="dxa"/>
              <w:right w:w="15" w:type="dxa"/>
            </w:tcMar>
            <w:vAlign w:val="center"/>
          </w:tcPr>
          <w:p w14:paraId="32A54804"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Po`ouli (honeycreeper)</w:t>
            </w:r>
          </w:p>
        </w:tc>
        <w:tc>
          <w:tcPr>
            <w:tcW w:w="946" w:type="dxa"/>
            <w:shd w:val="clear" w:color="auto" w:fill="FFFFFF"/>
            <w:tcMar>
              <w:top w:w="15" w:type="dxa"/>
              <w:left w:w="15" w:type="dxa"/>
              <w:right w:w="15" w:type="dxa"/>
            </w:tcMar>
            <w:vAlign w:val="center"/>
          </w:tcPr>
          <w:p w14:paraId="09C8874A"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6CFAE07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6F8168F3"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52A43613"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00BB643A"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3000B91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49F9195F" w14:textId="77777777" w:rsidTr="00D71B1A">
        <w:trPr>
          <w:cantSplit/>
          <w:trHeight w:val="20"/>
          <w:jc w:val="right"/>
        </w:trPr>
        <w:tc>
          <w:tcPr>
            <w:tcW w:w="3320" w:type="dxa"/>
            <w:shd w:val="clear" w:color="auto" w:fill="FFFFFF"/>
            <w:tcMar>
              <w:top w:w="15" w:type="dxa"/>
              <w:left w:w="15" w:type="dxa"/>
              <w:right w:w="15" w:type="dxa"/>
            </w:tcMar>
            <w:vAlign w:val="center"/>
          </w:tcPr>
          <w:p w14:paraId="7F05BF87"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Moho braccatus</w:t>
            </w:r>
          </w:p>
        </w:tc>
        <w:tc>
          <w:tcPr>
            <w:tcW w:w="3852" w:type="dxa"/>
            <w:shd w:val="clear" w:color="auto" w:fill="FFFFFF"/>
            <w:tcMar>
              <w:top w:w="15" w:type="dxa"/>
              <w:left w:w="15" w:type="dxa"/>
              <w:right w:w="15" w:type="dxa"/>
            </w:tcMar>
            <w:vAlign w:val="center"/>
          </w:tcPr>
          <w:p w14:paraId="1A91A3E8" w14:textId="77777777" w:rsidR="004A46BF" w:rsidRPr="00135969" w:rsidRDefault="004A46BF" w:rsidP="004A46BF">
            <w:pPr>
              <w:contextualSpacing w:val="0"/>
              <w:rPr>
                <w:rFonts w:asciiTheme="minorHAnsi" w:hAnsiTheme="minorHAnsi"/>
                <w:sz w:val="22"/>
                <w:szCs w:val="22"/>
              </w:rPr>
            </w:pPr>
            <w:proofErr w:type="gramStart"/>
            <w:r w:rsidRPr="00135969">
              <w:rPr>
                <w:rFonts w:asciiTheme="minorHAnsi" w:hAnsiTheme="minorHAnsi"/>
                <w:sz w:val="22"/>
                <w:szCs w:val="22"/>
              </w:rPr>
              <w:t>Kauai  `</w:t>
            </w:r>
            <w:proofErr w:type="gramEnd"/>
            <w:r w:rsidRPr="00135969">
              <w:rPr>
                <w:rFonts w:asciiTheme="minorHAnsi" w:hAnsiTheme="minorHAnsi"/>
                <w:sz w:val="22"/>
                <w:szCs w:val="22"/>
              </w:rPr>
              <w:t>O`o (honeyeater)</w:t>
            </w:r>
          </w:p>
        </w:tc>
        <w:tc>
          <w:tcPr>
            <w:tcW w:w="946" w:type="dxa"/>
            <w:shd w:val="clear" w:color="auto" w:fill="FFFFFF"/>
            <w:tcMar>
              <w:top w:w="15" w:type="dxa"/>
              <w:left w:w="15" w:type="dxa"/>
              <w:right w:w="15" w:type="dxa"/>
            </w:tcMar>
            <w:vAlign w:val="center"/>
          </w:tcPr>
          <w:p w14:paraId="6049AEE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05C7D9E5"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5EFED0F9"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70A3D5C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584DB7D1"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3891BC7F"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50611151" w14:textId="77777777" w:rsidTr="00D71B1A">
        <w:trPr>
          <w:cantSplit/>
          <w:trHeight w:val="20"/>
          <w:jc w:val="right"/>
        </w:trPr>
        <w:tc>
          <w:tcPr>
            <w:tcW w:w="3320" w:type="dxa"/>
            <w:shd w:val="clear" w:color="auto" w:fill="FFFFFF"/>
            <w:tcMar>
              <w:top w:w="15" w:type="dxa"/>
              <w:left w:w="15" w:type="dxa"/>
              <w:right w:w="15" w:type="dxa"/>
            </w:tcMar>
            <w:vAlign w:val="center"/>
          </w:tcPr>
          <w:p w14:paraId="744F250E"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Myadestes lanaiensis rutha</w:t>
            </w:r>
          </w:p>
        </w:tc>
        <w:tc>
          <w:tcPr>
            <w:tcW w:w="3852" w:type="dxa"/>
            <w:shd w:val="clear" w:color="auto" w:fill="FFFFFF"/>
            <w:tcMar>
              <w:top w:w="15" w:type="dxa"/>
              <w:left w:w="15" w:type="dxa"/>
              <w:right w:w="15" w:type="dxa"/>
            </w:tcMar>
            <w:vAlign w:val="center"/>
          </w:tcPr>
          <w:p w14:paraId="1B4D783C"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Molokai thrush</w:t>
            </w:r>
          </w:p>
        </w:tc>
        <w:tc>
          <w:tcPr>
            <w:tcW w:w="946" w:type="dxa"/>
            <w:shd w:val="clear" w:color="auto" w:fill="FFFFFF"/>
            <w:tcMar>
              <w:top w:w="15" w:type="dxa"/>
              <w:left w:w="15" w:type="dxa"/>
              <w:right w:w="15" w:type="dxa"/>
            </w:tcMar>
            <w:vAlign w:val="center"/>
          </w:tcPr>
          <w:p w14:paraId="060A49E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53C0D311"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276E11F6"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44B3DB97"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42FC05CC"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59774A0F"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6EC7CB94" w14:textId="77777777" w:rsidTr="00D71B1A">
        <w:trPr>
          <w:cantSplit/>
          <w:trHeight w:val="20"/>
          <w:jc w:val="right"/>
        </w:trPr>
        <w:tc>
          <w:tcPr>
            <w:tcW w:w="3320" w:type="dxa"/>
            <w:shd w:val="clear" w:color="auto" w:fill="FFFFFF"/>
            <w:tcMar>
              <w:top w:w="15" w:type="dxa"/>
              <w:left w:w="15" w:type="dxa"/>
              <w:right w:w="15" w:type="dxa"/>
            </w:tcMar>
            <w:vAlign w:val="center"/>
          </w:tcPr>
          <w:p w14:paraId="36E23189"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Myadestes myadestinus</w:t>
            </w:r>
          </w:p>
        </w:tc>
        <w:tc>
          <w:tcPr>
            <w:tcW w:w="3852" w:type="dxa"/>
            <w:shd w:val="clear" w:color="auto" w:fill="FFFFFF"/>
            <w:tcMar>
              <w:top w:w="15" w:type="dxa"/>
              <w:left w:w="15" w:type="dxa"/>
              <w:right w:w="15" w:type="dxa"/>
            </w:tcMar>
            <w:vAlign w:val="center"/>
          </w:tcPr>
          <w:p w14:paraId="1E9317D5"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Large Kauai thrush (=kamao)</w:t>
            </w:r>
          </w:p>
        </w:tc>
        <w:tc>
          <w:tcPr>
            <w:tcW w:w="946" w:type="dxa"/>
            <w:shd w:val="clear" w:color="auto" w:fill="FFFFFF"/>
            <w:tcMar>
              <w:top w:w="15" w:type="dxa"/>
              <w:left w:w="15" w:type="dxa"/>
              <w:right w:w="15" w:type="dxa"/>
            </w:tcMar>
            <w:vAlign w:val="center"/>
          </w:tcPr>
          <w:p w14:paraId="0C060FAA"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5F93929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3B6BC70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30BE5FE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127137DF"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1C792687"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3D50CE60" w14:textId="77777777" w:rsidTr="00D71B1A">
        <w:trPr>
          <w:cantSplit/>
          <w:trHeight w:val="20"/>
          <w:jc w:val="right"/>
        </w:trPr>
        <w:tc>
          <w:tcPr>
            <w:tcW w:w="3320" w:type="dxa"/>
            <w:shd w:val="clear" w:color="auto" w:fill="FFFFFF"/>
            <w:tcMar>
              <w:top w:w="15" w:type="dxa"/>
              <w:left w:w="15" w:type="dxa"/>
              <w:right w:w="15" w:type="dxa"/>
            </w:tcMar>
            <w:vAlign w:val="center"/>
          </w:tcPr>
          <w:p w14:paraId="01D9D1FF"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Myadestes palmeri</w:t>
            </w:r>
          </w:p>
        </w:tc>
        <w:tc>
          <w:tcPr>
            <w:tcW w:w="3852" w:type="dxa"/>
            <w:shd w:val="clear" w:color="auto" w:fill="FFFFFF"/>
            <w:tcMar>
              <w:top w:w="15" w:type="dxa"/>
              <w:left w:w="15" w:type="dxa"/>
              <w:right w:w="15" w:type="dxa"/>
            </w:tcMar>
            <w:vAlign w:val="center"/>
          </w:tcPr>
          <w:p w14:paraId="1C59E666"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Small Kauai thrush (=puaiohi)</w:t>
            </w:r>
          </w:p>
        </w:tc>
        <w:tc>
          <w:tcPr>
            <w:tcW w:w="946" w:type="dxa"/>
            <w:shd w:val="clear" w:color="auto" w:fill="FFFFFF"/>
            <w:tcMar>
              <w:top w:w="15" w:type="dxa"/>
              <w:left w:w="15" w:type="dxa"/>
              <w:right w:w="15" w:type="dxa"/>
            </w:tcMar>
            <w:vAlign w:val="center"/>
          </w:tcPr>
          <w:p w14:paraId="3FE8AAD4"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5BEE5457"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612678D3"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1BF63416"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4F38E604"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54DCFFDE"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6C3B688E" w14:textId="77777777" w:rsidTr="00D71B1A">
        <w:trPr>
          <w:cantSplit/>
          <w:trHeight w:val="20"/>
          <w:jc w:val="right"/>
        </w:trPr>
        <w:tc>
          <w:tcPr>
            <w:tcW w:w="3320" w:type="dxa"/>
            <w:shd w:val="clear" w:color="auto" w:fill="FFFFFF"/>
            <w:tcMar>
              <w:top w:w="15" w:type="dxa"/>
              <w:left w:w="15" w:type="dxa"/>
              <w:right w:w="15" w:type="dxa"/>
            </w:tcMar>
            <w:vAlign w:val="center"/>
          </w:tcPr>
          <w:p w14:paraId="600A13D6"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Mycteria americana</w:t>
            </w:r>
          </w:p>
        </w:tc>
        <w:tc>
          <w:tcPr>
            <w:tcW w:w="3852" w:type="dxa"/>
            <w:shd w:val="clear" w:color="auto" w:fill="FFFFFF"/>
            <w:tcMar>
              <w:top w:w="15" w:type="dxa"/>
              <w:left w:w="15" w:type="dxa"/>
              <w:right w:w="15" w:type="dxa"/>
            </w:tcMar>
            <w:vAlign w:val="center"/>
          </w:tcPr>
          <w:p w14:paraId="7DA7E635"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Wood stork</w:t>
            </w:r>
          </w:p>
        </w:tc>
        <w:tc>
          <w:tcPr>
            <w:tcW w:w="946" w:type="dxa"/>
            <w:shd w:val="clear" w:color="auto" w:fill="FFFFFF"/>
            <w:tcMar>
              <w:top w:w="15" w:type="dxa"/>
              <w:left w:w="15" w:type="dxa"/>
              <w:right w:w="15" w:type="dxa"/>
            </w:tcMar>
            <w:vAlign w:val="center"/>
          </w:tcPr>
          <w:p w14:paraId="2D378DE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474C4437"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53E1D5A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19CD9806"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7F4DCE6E"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900" w:type="dxa"/>
            <w:shd w:val="clear" w:color="auto" w:fill="FFFFFF"/>
            <w:tcMar>
              <w:top w:w="15" w:type="dxa"/>
              <w:left w:w="15" w:type="dxa"/>
              <w:right w:w="15" w:type="dxa"/>
            </w:tcMar>
            <w:vAlign w:val="center"/>
          </w:tcPr>
          <w:p w14:paraId="66F55143"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r>
      <w:tr w:rsidR="004A46BF" w:rsidRPr="00135969" w14:paraId="378F5C20" w14:textId="77777777" w:rsidTr="00D71B1A">
        <w:trPr>
          <w:cantSplit/>
          <w:trHeight w:val="20"/>
          <w:jc w:val="right"/>
        </w:trPr>
        <w:tc>
          <w:tcPr>
            <w:tcW w:w="3320" w:type="dxa"/>
            <w:shd w:val="clear" w:color="auto" w:fill="FFFFFF"/>
            <w:tcMar>
              <w:top w:w="15" w:type="dxa"/>
              <w:left w:w="15" w:type="dxa"/>
              <w:right w:w="15" w:type="dxa"/>
            </w:tcMar>
            <w:vAlign w:val="center"/>
          </w:tcPr>
          <w:p w14:paraId="3E26FB09"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Numenius borealis</w:t>
            </w:r>
          </w:p>
        </w:tc>
        <w:tc>
          <w:tcPr>
            <w:tcW w:w="3852" w:type="dxa"/>
            <w:shd w:val="clear" w:color="auto" w:fill="FFFFFF"/>
            <w:tcMar>
              <w:top w:w="15" w:type="dxa"/>
              <w:left w:w="15" w:type="dxa"/>
              <w:right w:w="15" w:type="dxa"/>
            </w:tcMar>
            <w:vAlign w:val="center"/>
          </w:tcPr>
          <w:p w14:paraId="78794E06"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Eskimo Curlew</w:t>
            </w:r>
          </w:p>
        </w:tc>
        <w:tc>
          <w:tcPr>
            <w:tcW w:w="946" w:type="dxa"/>
            <w:shd w:val="clear" w:color="auto" w:fill="FFFFFF"/>
            <w:tcMar>
              <w:top w:w="15" w:type="dxa"/>
              <w:left w:w="15" w:type="dxa"/>
              <w:right w:w="15" w:type="dxa"/>
            </w:tcMar>
            <w:vAlign w:val="center"/>
          </w:tcPr>
          <w:p w14:paraId="60B3408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57BE664F"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3E67CF8C"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949" w:type="dxa"/>
            <w:shd w:val="clear" w:color="auto" w:fill="FFFFFF"/>
            <w:tcMar>
              <w:top w:w="15" w:type="dxa"/>
              <w:left w:w="15" w:type="dxa"/>
              <w:right w:w="15" w:type="dxa"/>
            </w:tcMar>
            <w:vAlign w:val="center"/>
          </w:tcPr>
          <w:p w14:paraId="2F920873"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47" w:type="dxa"/>
            <w:shd w:val="clear" w:color="auto" w:fill="FFFFFF"/>
            <w:tcMar>
              <w:top w:w="15" w:type="dxa"/>
              <w:left w:w="15" w:type="dxa"/>
              <w:right w:w="15" w:type="dxa"/>
            </w:tcMar>
            <w:vAlign w:val="center"/>
          </w:tcPr>
          <w:p w14:paraId="105AEE69"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0B78E254"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15C6F9A8" w14:textId="77777777" w:rsidTr="00D71B1A">
        <w:trPr>
          <w:cantSplit/>
          <w:trHeight w:val="20"/>
          <w:jc w:val="right"/>
        </w:trPr>
        <w:tc>
          <w:tcPr>
            <w:tcW w:w="3320" w:type="dxa"/>
            <w:shd w:val="clear" w:color="auto" w:fill="FFFFFF"/>
            <w:tcMar>
              <w:top w:w="15" w:type="dxa"/>
              <w:left w:w="15" w:type="dxa"/>
              <w:right w:w="15" w:type="dxa"/>
            </w:tcMar>
            <w:vAlign w:val="center"/>
          </w:tcPr>
          <w:p w14:paraId="11CE0687"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Oceanodroma castro</w:t>
            </w:r>
          </w:p>
        </w:tc>
        <w:tc>
          <w:tcPr>
            <w:tcW w:w="3852" w:type="dxa"/>
            <w:shd w:val="clear" w:color="auto" w:fill="FFFFFF"/>
            <w:tcMar>
              <w:top w:w="15" w:type="dxa"/>
              <w:left w:w="15" w:type="dxa"/>
              <w:right w:w="15" w:type="dxa"/>
            </w:tcMar>
            <w:vAlign w:val="center"/>
          </w:tcPr>
          <w:p w14:paraId="27DD26C9"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Band-rumped storm-petrel (Hawaii DPS)</w:t>
            </w:r>
          </w:p>
        </w:tc>
        <w:tc>
          <w:tcPr>
            <w:tcW w:w="946" w:type="dxa"/>
            <w:shd w:val="clear" w:color="auto" w:fill="FFFFFF"/>
            <w:tcMar>
              <w:top w:w="15" w:type="dxa"/>
              <w:left w:w="15" w:type="dxa"/>
              <w:right w:w="15" w:type="dxa"/>
            </w:tcMar>
            <w:vAlign w:val="center"/>
          </w:tcPr>
          <w:p w14:paraId="6A25BA45"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4467CD5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5D3C9DFA"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79855BD4"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47" w:type="dxa"/>
            <w:shd w:val="clear" w:color="auto" w:fill="FFFFFF"/>
            <w:tcMar>
              <w:top w:w="15" w:type="dxa"/>
              <w:left w:w="15" w:type="dxa"/>
              <w:right w:w="15" w:type="dxa"/>
            </w:tcMar>
            <w:vAlign w:val="center"/>
          </w:tcPr>
          <w:p w14:paraId="0C20D65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62CAB67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r>
      <w:tr w:rsidR="004A46BF" w:rsidRPr="00135969" w14:paraId="51156555" w14:textId="77777777" w:rsidTr="00D71B1A">
        <w:trPr>
          <w:cantSplit/>
          <w:trHeight w:val="20"/>
          <w:jc w:val="right"/>
        </w:trPr>
        <w:tc>
          <w:tcPr>
            <w:tcW w:w="3320" w:type="dxa"/>
            <w:shd w:val="clear" w:color="auto" w:fill="FFFFFF"/>
            <w:tcMar>
              <w:top w:w="15" w:type="dxa"/>
              <w:left w:w="15" w:type="dxa"/>
              <w:right w:w="15" w:type="dxa"/>
            </w:tcMar>
            <w:vAlign w:val="center"/>
          </w:tcPr>
          <w:p w14:paraId="0D645044"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Oreomystis bairdi</w:t>
            </w:r>
          </w:p>
        </w:tc>
        <w:tc>
          <w:tcPr>
            <w:tcW w:w="3852" w:type="dxa"/>
            <w:shd w:val="clear" w:color="auto" w:fill="FFFFFF"/>
            <w:tcMar>
              <w:top w:w="15" w:type="dxa"/>
              <w:left w:w="15" w:type="dxa"/>
              <w:right w:w="15" w:type="dxa"/>
            </w:tcMar>
            <w:vAlign w:val="center"/>
          </w:tcPr>
          <w:p w14:paraId="5C67F6F3"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Akikiki</w:t>
            </w:r>
          </w:p>
        </w:tc>
        <w:tc>
          <w:tcPr>
            <w:tcW w:w="946" w:type="dxa"/>
            <w:shd w:val="clear" w:color="auto" w:fill="FFFFFF"/>
            <w:tcMar>
              <w:top w:w="15" w:type="dxa"/>
              <w:left w:w="15" w:type="dxa"/>
              <w:right w:w="15" w:type="dxa"/>
            </w:tcMar>
            <w:vAlign w:val="center"/>
          </w:tcPr>
          <w:p w14:paraId="1B79B59A"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273888F3"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3EEA880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46704AE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5CF67721"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76450673"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52AA7C8E" w14:textId="77777777" w:rsidTr="00D71B1A">
        <w:trPr>
          <w:cantSplit/>
          <w:trHeight w:val="20"/>
          <w:jc w:val="right"/>
        </w:trPr>
        <w:tc>
          <w:tcPr>
            <w:tcW w:w="3320" w:type="dxa"/>
            <w:shd w:val="clear" w:color="auto" w:fill="FFFFFF"/>
            <w:tcMar>
              <w:top w:w="15" w:type="dxa"/>
              <w:left w:w="15" w:type="dxa"/>
              <w:right w:w="15" w:type="dxa"/>
            </w:tcMar>
            <w:vAlign w:val="center"/>
          </w:tcPr>
          <w:p w14:paraId="3CDD5BF3"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Oreomystis mana</w:t>
            </w:r>
          </w:p>
        </w:tc>
        <w:tc>
          <w:tcPr>
            <w:tcW w:w="3852" w:type="dxa"/>
            <w:shd w:val="clear" w:color="auto" w:fill="FFFFFF"/>
            <w:tcMar>
              <w:top w:w="15" w:type="dxa"/>
              <w:left w:w="15" w:type="dxa"/>
              <w:right w:w="15" w:type="dxa"/>
            </w:tcMar>
            <w:vAlign w:val="center"/>
          </w:tcPr>
          <w:p w14:paraId="131D4C9A"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Hawaii creeper</w:t>
            </w:r>
          </w:p>
        </w:tc>
        <w:tc>
          <w:tcPr>
            <w:tcW w:w="946" w:type="dxa"/>
            <w:shd w:val="clear" w:color="auto" w:fill="FFFFFF"/>
            <w:tcMar>
              <w:top w:w="15" w:type="dxa"/>
              <w:left w:w="15" w:type="dxa"/>
              <w:right w:w="15" w:type="dxa"/>
            </w:tcMar>
            <w:vAlign w:val="center"/>
          </w:tcPr>
          <w:p w14:paraId="661062D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1DABF8F1"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697A098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09CD0B17"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1A2F32EC"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1FC138BD"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72234B42" w14:textId="77777777" w:rsidTr="00D71B1A">
        <w:trPr>
          <w:cantSplit/>
          <w:trHeight w:val="20"/>
          <w:jc w:val="right"/>
        </w:trPr>
        <w:tc>
          <w:tcPr>
            <w:tcW w:w="3320" w:type="dxa"/>
            <w:shd w:val="clear" w:color="auto" w:fill="FFFFFF"/>
            <w:tcMar>
              <w:top w:w="15" w:type="dxa"/>
              <w:left w:w="15" w:type="dxa"/>
              <w:right w:w="15" w:type="dxa"/>
            </w:tcMar>
            <w:vAlign w:val="center"/>
          </w:tcPr>
          <w:p w14:paraId="717941E1"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Palmeria dolei</w:t>
            </w:r>
          </w:p>
        </w:tc>
        <w:tc>
          <w:tcPr>
            <w:tcW w:w="3852" w:type="dxa"/>
            <w:shd w:val="clear" w:color="auto" w:fill="FFFFFF"/>
            <w:tcMar>
              <w:top w:w="15" w:type="dxa"/>
              <w:left w:w="15" w:type="dxa"/>
              <w:right w:w="15" w:type="dxa"/>
            </w:tcMar>
            <w:vAlign w:val="center"/>
          </w:tcPr>
          <w:p w14:paraId="53E13CF6"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Crested honeycreeper</w:t>
            </w:r>
          </w:p>
        </w:tc>
        <w:tc>
          <w:tcPr>
            <w:tcW w:w="946" w:type="dxa"/>
            <w:shd w:val="clear" w:color="auto" w:fill="FFFFFF"/>
            <w:tcMar>
              <w:top w:w="15" w:type="dxa"/>
              <w:left w:w="15" w:type="dxa"/>
              <w:right w:w="15" w:type="dxa"/>
            </w:tcMar>
            <w:vAlign w:val="center"/>
          </w:tcPr>
          <w:p w14:paraId="02EC9CB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4A43ADF4"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21755551"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2D56CF95"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766641B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4BF431B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0230FC97" w14:textId="77777777" w:rsidTr="00D71B1A">
        <w:trPr>
          <w:cantSplit/>
          <w:trHeight w:val="20"/>
          <w:jc w:val="right"/>
        </w:trPr>
        <w:tc>
          <w:tcPr>
            <w:tcW w:w="3320" w:type="dxa"/>
            <w:shd w:val="clear" w:color="auto" w:fill="FFFFFF"/>
            <w:tcMar>
              <w:top w:w="15" w:type="dxa"/>
              <w:left w:w="15" w:type="dxa"/>
              <w:right w:w="15" w:type="dxa"/>
            </w:tcMar>
            <w:vAlign w:val="center"/>
          </w:tcPr>
          <w:p w14:paraId="4F0B1BC3"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Paroreomyza flammea</w:t>
            </w:r>
          </w:p>
        </w:tc>
        <w:tc>
          <w:tcPr>
            <w:tcW w:w="3852" w:type="dxa"/>
            <w:shd w:val="clear" w:color="auto" w:fill="FFFFFF"/>
            <w:tcMar>
              <w:top w:w="15" w:type="dxa"/>
              <w:left w:w="15" w:type="dxa"/>
              <w:right w:w="15" w:type="dxa"/>
            </w:tcMar>
            <w:vAlign w:val="center"/>
          </w:tcPr>
          <w:p w14:paraId="7834DA2F"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Molokai creeper</w:t>
            </w:r>
          </w:p>
        </w:tc>
        <w:tc>
          <w:tcPr>
            <w:tcW w:w="946" w:type="dxa"/>
            <w:shd w:val="clear" w:color="auto" w:fill="FFFFFF"/>
            <w:tcMar>
              <w:top w:w="15" w:type="dxa"/>
              <w:left w:w="15" w:type="dxa"/>
              <w:right w:w="15" w:type="dxa"/>
            </w:tcMar>
            <w:vAlign w:val="center"/>
          </w:tcPr>
          <w:p w14:paraId="1EA32ED1"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7547D79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6025FF76"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2CC642C9"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4CFCE89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1D73E55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717095FD" w14:textId="77777777" w:rsidTr="00D71B1A">
        <w:trPr>
          <w:cantSplit/>
          <w:trHeight w:val="20"/>
          <w:jc w:val="right"/>
        </w:trPr>
        <w:tc>
          <w:tcPr>
            <w:tcW w:w="3320" w:type="dxa"/>
            <w:shd w:val="clear" w:color="auto" w:fill="FFFFFF"/>
            <w:tcMar>
              <w:top w:w="15" w:type="dxa"/>
              <w:left w:w="15" w:type="dxa"/>
              <w:right w:w="15" w:type="dxa"/>
            </w:tcMar>
            <w:vAlign w:val="center"/>
          </w:tcPr>
          <w:p w14:paraId="2C56EE1F"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Paroreomyza maculata</w:t>
            </w:r>
          </w:p>
        </w:tc>
        <w:tc>
          <w:tcPr>
            <w:tcW w:w="3852" w:type="dxa"/>
            <w:shd w:val="clear" w:color="auto" w:fill="FFFFFF"/>
            <w:tcMar>
              <w:top w:w="15" w:type="dxa"/>
              <w:left w:w="15" w:type="dxa"/>
              <w:right w:w="15" w:type="dxa"/>
            </w:tcMar>
            <w:vAlign w:val="center"/>
          </w:tcPr>
          <w:p w14:paraId="1DF9D6C2"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Oahu creeper</w:t>
            </w:r>
          </w:p>
        </w:tc>
        <w:tc>
          <w:tcPr>
            <w:tcW w:w="946" w:type="dxa"/>
            <w:shd w:val="clear" w:color="auto" w:fill="FFFFFF"/>
            <w:tcMar>
              <w:top w:w="15" w:type="dxa"/>
              <w:left w:w="15" w:type="dxa"/>
              <w:right w:w="15" w:type="dxa"/>
            </w:tcMar>
            <w:vAlign w:val="center"/>
          </w:tcPr>
          <w:p w14:paraId="14B0A38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577D22DD"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76AF6F6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435254B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48896353"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59B4356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441B82E9" w14:textId="77777777" w:rsidTr="00D71B1A">
        <w:trPr>
          <w:cantSplit/>
          <w:trHeight w:val="20"/>
          <w:jc w:val="right"/>
        </w:trPr>
        <w:tc>
          <w:tcPr>
            <w:tcW w:w="3320" w:type="dxa"/>
            <w:shd w:val="clear" w:color="auto" w:fill="FFFFFF"/>
            <w:tcMar>
              <w:top w:w="15" w:type="dxa"/>
              <w:left w:w="15" w:type="dxa"/>
              <w:right w:w="15" w:type="dxa"/>
            </w:tcMar>
            <w:vAlign w:val="center"/>
          </w:tcPr>
          <w:p w14:paraId="0736FD41"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Phoebastria (=Diomedea) albatrus</w:t>
            </w:r>
          </w:p>
        </w:tc>
        <w:tc>
          <w:tcPr>
            <w:tcW w:w="3852" w:type="dxa"/>
            <w:shd w:val="clear" w:color="auto" w:fill="FFFFFF"/>
            <w:tcMar>
              <w:top w:w="15" w:type="dxa"/>
              <w:left w:w="15" w:type="dxa"/>
              <w:right w:w="15" w:type="dxa"/>
            </w:tcMar>
            <w:vAlign w:val="center"/>
          </w:tcPr>
          <w:p w14:paraId="639E6148"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Short-tailed albatross</w:t>
            </w:r>
          </w:p>
        </w:tc>
        <w:tc>
          <w:tcPr>
            <w:tcW w:w="946" w:type="dxa"/>
            <w:shd w:val="clear" w:color="auto" w:fill="FFFFFF"/>
            <w:tcMar>
              <w:top w:w="15" w:type="dxa"/>
              <w:left w:w="15" w:type="dxa"/>
              <w:right w:w="15" w:type="dxa"/>
            </w:tcMar>
            <w:vAlign w:val="center"/>
          </w:tcPr>
          <w:p w14:paraId="4E06E99D"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7A3CF96F"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103A0985"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1D8BDFE7"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47" w:type="dxa"/>
            <w:shd w:val="clear" w:color="auto" w:fill="FFFFFF"/>
            <w:tcMar>
              <w:top w:w="15" w:type="dxa"/>
              <w:left w:w="15" w:type="dxa"/>
              <w:right w:w="15" w:type="dxa"/>
            </w:tcMar>
            <w:vAlign w:val="center"/>
          </w:tcPr>
          <w:p w14:paraId="1A19575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59379351"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r>
      <w:tr w:rsidR="004A46BF" w:rsidRPr="00135969" w14:paraId="1945D8A2" w14:textId="77777777" w:rsidTr="00D71B1A">
        <w:trPr>
          <w:cantSplit/>
          <w:trHeight w:val="20"/>
          <w:jc w:val="right"/>
        </w:trPr>
        <w:tc>
          <w:tcPr>
            <w:tcW w:w="3320" w:type="dxa"/>
            <w:shd w:val="clear" w:color="auto" w:fill="FFFFFF"/>
            <w:tcMar>
              <w:top w:w="15" w:type="dxa"/>
              <w:left w:w="15" w:type="dxa"/>
              <w:right w:w="15" w:type="dxa"/>
            </w:tcMar>
            <w:vAlign w:val="center"/>
          </w:tcPr>
          <w:p w14:paraId="6E7A017A"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Picoides borealis</w:t>
            </w:r>
          </w:p>
        </w:tc>
        <w:tc>
          <w:tcPr>
            <w:tcW w:w="3852" w:type="dxa"/>
            <w:shd w:val="clear" w:color="auto" w:fill="FFFFFF"/>
            <w:tcMar>
              <w:top w:w="15" w:type="dxa"/>
              <w:left w:w="15" w:type="dxa"/>
              <w:right w:w="15" w:type="dxa"/>
            </w:tcMar>
            <w:vAlign w:val="center"/>
          </w:tcPr>
          <w:p w14:paraId="5997A78B"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Red-cockaded woodpecker</w:t>
            </w:r>
          </w:p>
        </w:tc>
        <w:tc>
          <w:tcPr>
            <w:tcW w:w="946" w:type="dxa"/>
            <w:shd w:val="clear" w:color="auto" w:fill="FFFFFF"/>
            <w:tcMar>
              <w:top w:w="15" w:type="dxa"/>
              <w:left w:w="15" w:type="dxa"/>
              <w:right w:w="15" w:type="dxa"/>
            </w:tcMar>
            <w:vAlign w:val="center"/>
          </w:tcPr>
          <w:p w14:paraId="2A037403"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61865BDF"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7A7F707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060AB27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636D5745"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74B9DC5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31B0DDE0" w14:textId="77777777" w:rsidTr="00D71B1A">
        <w:trPr>
          <w:cantSplit/>
          <w:trHeight w:val="20"/>
          <w:jc w:val="right"/>
        </w:trPr>
        <w:tc>
          <w:tcPr>
            <w:tcW w:w="3320" w:type="dxa"/>
            <w:shd w:val="clear" w:color="auto" w:fill="FFFFFF"/>
            <w:tcMar>
              <w:top w:w="15" w:type="dxa"/>
              <w:left w:w="15" w:type="dxa"/>
              <w:right w:w="15" w:type="dxa"/>
            </w:tcMar>
            <w:vAlign w:val="center"/>
          </w:tcPr>
          <w:p w14:paraId="27948429"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Pipilo crissalis eremophilus</w:t>
            </w:r>
          </w:p>
        </w:tc>
        <w:tc>
          <w:tcPr>
            <w:tcW w:w="3852" w:type="dxa"/>
            <w:shd w:val="clear" w:color="auto" w:fill="FFFFFF"/>
            <w:tcMar>
              <w:top w:w="15" w:type="dxa"/>
              <w:left w:w="15" w:type="dxa"/>
              <w:right w:w="15" w:type="dxa"/>
            </w:tcMar>
            <w:vAlign w:val="center"/>
          </w:tcPr>
          <w:p w14:paraId="079EF369"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Inyo California towhee</w:t>
            </w:r>
          </w:p>
        </w:tc>
        <w:tc>
          <w:tcPr>
            <w:tcW w:w="946" w:type="dxa"/>
            <w:shd w:val="clear" w:color="auto" w:fill="FFFFFF"/>
            <w:tcMar>
              <w:top w:w="15" w:type="dxa"/>
              <w:left w:w="15" w:type="dxa"/>
              <w:right w:w="15" w:type="dxa"/>
            </w:tcMar>
            <w:vAlign w:val="center"/>
          </w:tcPr>
          <w:p w14:paraId="77ECC6CD"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5193A78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288DAB4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5DEF703E"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45B1EAFE"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5590DE66"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6BB7099B" w14:textId="77777777" w:rsidTr="00D71B1A">
        <w:trPr>
          <w:cantSplit/>
          <w:trHeight w:val="20"/>
          <w:jc w:val="right"/>
        </w:trPr>
        <w:tc>
          <w:tcPr>
            <w:tcW w:w="3320" w:type="dxa"/>
            <w:shd w:val="clear" w:color="auto" w:fill="FFFFFF"/>
            <w:tcMar>
              <w:top w:w="15" w:type="dxa"/>
              <w:left w:w="15" w:type="dxa"/>
              <w:right w:w="15" w:type="dxa"/>
            </w:tcMar>
            <w:vAlign w:val="center"/>
          </w:tcPr>
          <w:p w14:paraId="693CA6A6"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Polioptila californica californica</w:t>
            </w:r>
          </w:p>
        </w:tc>
        <w:tc>
          <w:tcPr>
            <w:tcW w:w="3852" w:type="dxa"/>
            <w:shd w:val="clear" w:color="auto" w:fill="FFFFFF"/>
            <w:tcMar>
              <w:top w:w="15" w:type="dxa"/>
              <w:left w:w="15" w:type="dxa"/>
              <w:right w:w="15" w:type="dxa"/>
            </w:tcMar>
            <w:vAlign w:val="center"/>
          </w:tcPr>
          <w:p w14:paraId="56D22B0F"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Coastal California gnatcatcher</w:t>
            </w:r>
          </w:p>
        </w:tc>
        <w:tc>
          <w:tcPr>
            <w:tcW w:w="946" w:type="dxa"/>
            <w:shd w:val="clear" w:color="auto" w:fill="FFFFFF"/>
            <w:tcMar>
              <w:top w:w="15" w:type="dxa"/>
              <w:left w:w="15" w:type="dxa"/>
              <w:right w:w="15" w:type="dxa"/>
            </w:tcMar>
            <w:vAlign w:val="center"/>
          </w:tcPr>
          <w:p w14:paraId="57CAC8D9"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198803FA"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120D4AD1"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22FBE1DC"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341475A9"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0FF2ABD7"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0577F96B" w14:textId="77777777" w:rsidTr="00D71B1A">
        <w:trPr>
          <w:cantSplit/>
          <w:trHeight w:val="20"/>
          <w:jc w:val="right"/>
        </w:trPr>
        <w:tc>
          <w:tcPr>
            <w:tcW w:w="3320" w:type="dxa"/>
            <w:shd w:val="clear" w:color="auto" w:fill="FFFFFF"/>
            <w:tcMar>
              <w:top w:w="15" w:type="dxa"/>
              <w:left w:w="15" w:type="dxa"/>
              <w:right w:w="15" w:type="dxa"/>
            </w:tcMar>
            <w:vAlign w:val="center"/>
          </w:tcPr>
          <w:p w14:paraId="67F8697B"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Polyborus plancus audubonii</w:t>
            </w:r>
          </w:p>
        </w:tc>
        <w:tc>
          <w:tcPr>
            <w:tcW w:w="3852" w:type="dxa"/>
            <w:shd w:val="clear" w:color="auto" w:fill="FFFFFF"/>
            <w:tcMar>
              <w:top w:w="15" w:type="dxa"/>
              <w:left w:w="15" w:type="dxa"/>
              <w:right w:w="15" w:type="dxa"/>
            </w:tcMar>
            <w:vAlign w:val="center"/>
          </w:tcPr>
          <w:p w14:paraId="3FF37C5C"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Audubon's crested caracara</w:t>
            </w:r>
          </w:p>
        </w:tc>
        <w:tc>
          <w:tcPr>
            <w:tcW w:w="946" w:type="dxa"/>
            <w:shd w:val="clear" w:color="auto" w:fill="FFFFFF"/>
            <w:tcMar>
              <w:top w:w="15" w:type="dxa"/>
              <w:left w:w="15" w:type="dxa"/>
              <w:right w:w="15" w:type="dxa"/>
            </w:tcMar>
            <w:vAlign w:val="center"/>
          </w:tcPr>
          <w:p w14:paraId="7AF6A5BE"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63415F6F"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5DF7177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949" w:type="dxa"/>
            <w:shd w:val="clear" w:color="auto" w:fill="FFFFFF"/>
            <w:tcMar>
              <w:top w:w="15" w:type="dxa"/>
              <w:left w:w="15" w:type="dxa"/>
              <w:right w:w="15" w:type="dxa"/>
            </w:tcMar>
            <w:vAlign w:val="center"/>
          </w:tcPr>
          <w:p w14:paraId="6B4B1607"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47" w:type="dxa"/>
            <w:shd w:val="clear" w:color="auto" w:fill="FFFFFF"/>
            <w:tcMar>
              <w:top w:w="15" w:type="dxa"/>
              <w:left w:w="15" w:type="dxa"/>
              <w:right w:w="15" w:type="dxa"/>
            </w:tcMar>
            <w:vAlign w:val="center"/>
          </w:tcPr>
          <w:p w14:paraId="3A98EB6D"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900" w:type="dxa"/>
            <w:shd w:val="clear" w:color="auto" w:fill="FFFFFF"/>
            <w:tcMar>
              <w:top w:w="15" w:type="dxa"/>
              <w:left w:w="15" w:type="dxa"/>
              <w:right w:w="15" w:type="dxa"/>
            </w:tcMar>
            <w:vAlign w:val="center"/>
          </w:tcPr>
          <w:p w14:paraId="178C893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r>
      <w:tr w:rsidR="004A46BF" w:rsidRPr="00135969" w14:paraId="5AF3B058" w14:textId="77777777" w:rsidTr="00D71B1A">
        <w:trPr>
          <w:cantSplit/>
          <w:trHeight w:val="20"/>
          <w:jc w:val="right"/>
        </w:trPr>
        <w:tc>
          <w:tcPr>
            <w:tcW w:w="3320" w:type="dxa"/>
            <w:shd w:val="clear" w:color="auto" w:fill="FFFFFF"/>
            <w:tcMar>
              <w:top w:w="15" w:type="dxa"/>
              <w:left w:w="15" w:type="dxa"/>
              <w:right w:w="15" w:type="dxa"/>
            </w:tcMar>
            <w:vAlign w:val="center"/>
          </w:tcPr>
          <w:p w14:paraId="66A81E76"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Polysticta stelleri</w:t>
            </w:r>
          </w:p>
        </w:tc>
        <w:tc>
          <w:tcPr>
            <w:tcW w:w="3852" w:type="dxa"/>
            <w:shd w:val="clear" w:color="auto" w:fill="FFFFFF"/>
            <w:tcMar>
              <w:top w:w="15" w:type="dxa"/>
              <w:left w:w="15" w:type="dxa"/>
              <w:right w:w="15" w:type="dxa"/>
            </w:tcMar>
            <w:vAlign w:val="center"/>
          </w:tcPr>
          <w:p w14:paraId="5AA59598"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Steller's eider</w:t>
            </w:r>
          </w:p>
        </w:tc>
        <w:tc>
          <w:tcPr>
            <w:tcW w:w="946" w:type="dxa"/>
            <w:shd w:val="clear" w:color="auto" w:fill="FFFFFF"/>
            <w:tcMar>
              <w:top w:w="15" w:type="dxa"/>
              <w:left w:w="15" w:type="dxa"/>
              <w:right w:w="15" w:type="dxa"/>
            </w:tcMar>
            <w:vAlign w:val="center"/>
          </w:tcPr>
          <w:p w14:paraId="1D68C44F"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573FC73D"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949" w:type="dxa"/>
            <w:shd w:val="clear" w:color="auto" w:fill="FFFFFF"/>
            <w:tcMar>
              <w:top w:w="15" w:type="dxa"/>
              <w:left w:w="15" w:type="dxa"/>
              <w:right w:w="15" w:type="dxa"/>
            </w:tcMar>
            <w:vAlign w:val="center"/>
          </w:tcPr>
          <w:p w14:paraId="44CB665F"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949" w:type="dxa"/>
            <w:shd w:val="clear" w:color="auto" w:fill="FFFFFF"/>
            <w:tcMar>
              <w:top w:w="15" w:type="dxa"/>
              <w:left w:w="15" w:type="dxa"/>
              <w:right w:w="15" w:type="dxa"/>
            </w:tcMar>
            <w:vAlign w:val="center"/>
          </w:tcPr>
          <w:p w14:paraId="4A2323FA"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47" w:type="dxa"/>
            <w:shd w:val="clear" w:color="auto" w:fill="FFFFFF"/>
            <w:tcMar>
              <w:top w:w="15" w:type="dxa"/>
              <w:left w:w="15" w:type="dxa"/>
              <w:right w:w="15" w:type="dxa"/>
            </w:tcMar>
            <w:vAlign w:val="center"/>
          </w:tcPr>
          <w:p w14:paraId="41280304"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37087816"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3A3AB06E" w14:textId="77777777" w:rsidTr="00D71B1A">
        <w:trPr>
          <w:cantSplit/>
          <w:trHeight w:val="20"/>
          <w:jc w:val="right"/>
        </w:trPr>
        <w:tc>
          <w:tcPr>
            <w:tcW w:w="3320" w:type="dxa"/>
            <w:shd w:val="clear" w:color="auto" w:fill="FFFFFF"/>
            <w:tcMar>
              <w:top w:w="15" w:type="dxa"/>
              <w:left w:w="15" w:type="dxa"/>
              <w:right w:w="15" w:type="dxa"/>
            </w:tcMar>
            <w:vAlign w:val="center"/>
          </w:tcPr>
          <w:p w14:paraId="712AC13E"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Pseudonestor xanthophrys</w:t>
            </w:r>
          </w:p>
        </w:tc>
        <w:tc>
          <w:tcPr>
            <w:tcW w:w="3852" w:type="dxa"/>
            <w:shd w:val="clear" w:color="auto" w:fill="FFFFFF"/>
            <w:tcMar>
              <w:top w:w="15" w:type="dxa"/>
              <w:left w:w="15" w:type="dxa"/>
              <w:right w:w="15" w:type="dxa"/>
            </w:tcMar>
            <w:vAlign w:val="center"/>
          </w:tcPr>
          <w:p w14:paraId="104454C6"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Maui parrotbill (honeycreeper)</w:t>
            </w:r>
          </w:p>
        </w:tc>
        <w:tc>
          <w:tcPr>
            <w:tcW w:w="946" w:type="dxa"/>
            <w:shd w:val="clear" w:color="auto" w:fill="FFFFFF"/>
            <w:tcMar>
              <w:top w:w="15" w:type="dxa"/>
              <w:left w:w="15" w:type="dxa"/>
              <w:right w:w="15" w:type="dxa"/>
            </w:tcMar>
            <w:vAlign w:val="center"/>
          </w:tcPr>
          <w:p w14:paraId="2874DD1D"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26536951"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68FC22B6"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2BCC9B9A"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637A239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5FB4E825"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40E3FCF4" w14:textId="77777777" w:rsidTr="00D71B1A">
        <w:trPr>
          <w:cantSplit/>
          <w:trHeight w:val="20"/>
          <w:jc w:val="right"/>
        </w:trPr>
        <w:tc>
          <w:tcPr>
            <w:tcW w:w="3320" w:type="dxa"/>
            <w:shd w:val="clear" w:color="auto" w:fill="FFFFFF"/>
            <w:tcMar>
              <w:top w:w="15" w:type="dxa"/>
              <w:left w:w="15" w:type="dxa"/>
              <w:right w:w="15" w:type="dxa"/>
            </w:tcMar>
            <w:vAlign w:val="center"/>
          </w:tcPr>
          <w:p w14:paraId="788F2F65"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Psittirostra psittacea</w:t>
            </w:r>
          </w:p>
        </w:tc>
        <w:tc>
          <w:tcPr>
            <w:tcW w:w="3852" w:type="dxa"/>
            <w:shd w:val="clear" w:color="auto" w:fill="FFFFFF"/>
            <w:tcMar>
              <w:top w:w="15" w:type="dxa"/>
              <w:left w:w="15" w:type="dxa"/>
              <w:right w:w="15" w:type="dxa"/>
            </w:tcMar>
            <w:vAlign w:val="center"/>
          </w:tcPr>
          <w:p w14:paraId="281A21D1"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`O`u (honeycreeper)</w:t>
            </w:r>
          </w:p>
        </w:tc>
        <w:tc>
          <w:tcPr>
            <w:tcW w:w="946" w:type="dxa"/>
            <w:shd w:val="clear" w:color="auto" w:fill="FFFFFF"/>
            <w:tcMar>
              <w:top w:w="15" w:type="dxa"/>
              <w:left w:w="15" w:type="dxa"/>
              <w:right w:w="15" w:type="dxa"/>
            </w:tcMar>
            <w:vAlign w:val="center"/>
          </w:tcPr>
          <w:p w14:paraId="0D90069A"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6959F3D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3AECA49F"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23744AF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3F6CD274"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4CD2751F"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40B11CC6" w14:textId="77777777" w:rsidTr="00D71B1A">
        <w:trPr>
          <w:cantSplit/>
          <w:trHeight w:val="20"/>
          <w:jc w:val="right"/>
        </w:trPr>
        <w:tc>
          <w:tcPr>
            <w:tcW w:w="3320" w:type="dxa"/>
            <w:shd w:val="clear" w:color="auto" w:fill="FFFFFF"/>
            <w:tcMar>
              <w:top w:w="15" w:type="dxa"/>
              <w:left w:w="15" w:type="dxa"/>
              <w:right w:w="15" w:type="dxa"/>
            </w:tcMar>
            <w:vAlign w:val="center"/>
          </w:tcPr>
          <w:p w14:paraId="056BFC8E"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Pterodroma phaeopygia sandwichensis</w:t>
            </w:r>
          </w:p>
        </w:tc>
        <w:tc>
          <w:tcPr>
            <w:tcW w:w="3852" w:type="dxa"/>
            <w:shd w:val="clear" w:color="auto" w:fill="FFFFFF"/>
            <w:tcMar>
              <w:top w:w="15" w:type="dxa"/>
              <w:left w:w="15" w:type="dxa"/>
              <w:right w:w="15" w:type="dxa"/>
            </w:tcMar>
            <w:vAlign w:val="center"/>
          </w:tcPr>
          <w:p w14:paraId="1AC473E2"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Hawaiian dark-rumped petrel</w:t>
            </w:r>
          </w:p>
        </w:tc>
        <w:tc>
          <w:tcPr>
            <w:tcW w:w="946" w:type="dxa"/>
            <w:shd w:val="clear" w:color="auto" w:fill="FFFFFF"/>
            <w:tcMar>
              <w:top w:w="15" w:type="dxa"/>
              <w:left w:w="15" w:type="dxa"/>
              <w:right w:w="15" w:type="dxa"/>
            </w:tcMar>
            <w:vAlign w:val="center"/>
          </w:tcPr>
          <w:p w14:paraId="7D9E6397"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405F846D"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2B682B15"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5649842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47" w:type="dxa"/>
            <w:shd w:val="clear" w:color="auto" w:fill="FFFFFF"/>
            <w:tcMar>
              <w:top w:w="15" w:type="dxa"/>
              <w:left w:w="15" w:type="dxa"/>
              <w:right w:w="15" w:type="dxa"/>
            </w:tcMar>
            <w:vAlign w:val="center"/>
          </w:tcPr>
          <w:p w14:paraId="5D6040A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509D617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r>
      <w:tr w:rsidR="004A46BF" w:rsidRPr="00135969" w14:paraId="1107767C" w14:textId="77777777" w:rsidTr="00D71B1A">
        <w:trPr>
          <w:cantSplit/>
          <w:trHeight w:val="20"/>
          <w:jc w:val="right"/>
        </w:trPr>
        <w:tc>
          <w:tcPr>
            <w:tcW w:w="3320" w:type="dxa"/>
            <w:shd w:val="clear" w:color="auto" w:fill="FFFFFF"/>
            <w:tcMar>
              <w:top w:w="15" w:type="dxa"/>
              <w:left w:w="15" w:type="dxa"/>
              <w:right w:w="15" w:type="dxa"/>
            </w:tcMar>
            <w:vAlign w:val="center"/>
          </w:tcPr>
          <w:p w14:paraId="65A9AC26"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Puffinus auricularis newelli</w:t>
            </w:r>
          </w:p>
        </w:tc>
        <w:tc>
          <w:tcPr>
            <w:tcW w:w="3852" w:type="dxa"/>
            <w:shd w:val="clear" w:color="auto" w:fill="FFFFFF"/>
            <w:tcMar>
              <w:top w:w="15" w:type="dxa"/>
              <w:left w:w="15" w:type="dxa"/>
              <w:right w:w="15" w:type="dxa"/>
            </w:tcMar>
            <w:vAlign w:val="center"/>
          </w:tcPr>
          <w:p w14:paraId="393E0DF0"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Newell's Townsend's shearwater</w:t>
            </w:r>
          </w:p>
        </w:tc>
        <w:tc>
          <w:tcPr>
            <w:tcW w:w="946" w:type="dxa"/>
            <w:shd w:val="clear" w:color="auto" w:fill="FFFFFF"/>
            <w:tcMar>
              <w:top w:w="15" w:type="dxa"/>
              <w:left w:w="15" w:type="dxa"/>
              <w:right w:w="15" w:type="dxa"/>
            </w:tcMar>
            <w:vAlign w:val="center"/>
          </w:tcPr>
          <w:p w14:paraId="1CA98BC1"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2F631D3E"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08659ADC"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3CF29A67"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421A28E6"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009FE456"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r>
      <w:tr w:rsidR="004A46BF" w:rsidRPr="00135969" w14:paraId="002AE6C8" w14:textId="77777777" w:rsidTr="00D71B1A">
        <w:trPr>
          <w:cantSplit/>
          <w:trHeight w:val="20"/>
          <w:jc w:val="right"/>
        </w:trPr>
        <w:tc>
          <w:tcPr>
            <w:tcW w:w="3320" w:type="dxa"/>
            <w:shd w:val="clear" w:color="auto" w:fill="FFFFFF"/>
            <w:tcMar>
              <w:top w:w="15" w:type="dxa"/>
              <w:left w:w="15" w:type="dxa"/>
              <w:right w:w="15" w:type="dxa"/>
            </w:tcMar>
            <w:vAlign w:val="center"/>
          </w:tcPr>
          <w:p w14:paraId="66593236"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Rallus longirostris levipes</w:t>
            </w:r>
          </w:p>
        </w:tc>
        <w:tc>
          <w:tcPr>
            <w:tcW w:w="3852" w:type="dxa"/>
            <w:shd w:val="clear" w:color="auto" w:fill="FFFFFF"/>
            <w:tcMar>
              <w:top w:w="15" w:type="dxa"/>
              <w:left w:w="15" w:type="dxa"/>
              <w:right w:w="15" w:type="dxa"/>
            </w:tcMar>
            <w:vAlign w:val="center"/>
          </w:tcPr>
          <w:p w14:paraId="06E82BAF"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Light-footed clapper rail</w:t>
            </w:r>
          </w:p>
        </w:tc>
        <w:tc>
          <w:tcPr>
            <w:tcW w:w="946" w:type="dxa"/>
            <w:shd w:val="clear" w:color="auto" w:fill="FFFFFF"/>
            <w:tcMar>
              <w:top w:w="15" w:type="dxa"/>
              <w:left w:w="15" w:type="dxa"/>
              <w:right w:w="15" w:type="dxa"/>
            </w:tcMar>
            <w:vAlign w:val="center"/>
          </w:tcPr>
          <w:p w14:paraId="13E07D24"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262D9A2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3E7ECBD7"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215EC781"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47" w:type="dxa"/>
            <w:shd w:val="clear" w:color="auto" w:fill="FFFFFF"/>
            <w:tcMar>
              <w:top w:w="15" w:type="dxa"/>
              <w:left w:w="15" w:type="dxa"/>
              <w:right w:w="15" w:type="dxa"/>
            </w:tcMar>
            <w:vAlign w:val="center"/>
          </w:tcPr>
          <w:p w14:paraId="4C1875E1"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616F26A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247CBFE2" w14:textId="77777777" w:rsidTr="00D71B1A">
        <w:trPr>
          <w:cantSplit/>
          <w:trHeight w:val="20"/>
          <w:jc w:val="right"/>
        </w:trPr>
        <w:tc>
          <w:tcPr>
            <w:tcW w:w="3320" w:type="dxa"/>
            <w:shd w:val="clear" w:color="auto" w:fill="FFFFFF"/>
            <w:tcMar>
              <w:top w:w="15" w:type="dxa"/>
              <w:left w:w="15" w:type="dxa"/>
              <w:right w:w="15" w:type="dxa"/>
            </w:tcMar>
            <w:vAlign w:val="center"/>
          </w:tcPr>
          <w:p w14:paraId="08E441C7"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Rallus longirostris obsoletus</w:t>
            </w:r>
          </w:p>
        </w:tc>
        <w:tc>
          <w:tcPr>
            <w:tcW w:w="3852" w:type="dxa"/>
            <w:shd w:val="clear" w:color="auto" w:fill="FFFFFF"/>
            <w:tcMar>
              <w:top w:w="15" w:type="dxa"/>
              <w:left w:w="15" w:type="dxa"/>
              <w:right w:w="15" w:type="dxa"/>
            </w:tcMar>
            <w:vAlign w:val="center"/>
          </w:tcPr>
          <w:p w14:paraId="37BC2ED6"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California clapper rail</w:t>
            </w:r>
          </w:p>
        </w:tc>
        <w:tc>
          <w:tcPr>
            <w:tcW w:w="946" w:type="dxa"/>
            <w:shd w:val="clear" w:color="auto" w:fill="FFFFFF"/>
            <w:tcMar>
              <w:top w:w="15" w:type="dxa"/>
              <w:left w:w="15" w:type="dxa"/>
              <w:right w:w="15" w:type="dxa"/>
            </w:tcMar>
            <w:vAlign w:val="center"/>
          </w:tcPr>
          <w:p w14:paraId="495D8AC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24A26E1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0666CBE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30A99C23"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47" w:type="dxa"/>
            <w:shd w:val="clear" w:color="auto" w:fill="FFFFFF"/>
            <w:tcMar>
              <w:top w:w="15" w:type="dxa"/>
              <w:left w:w="15" w:type="dxa"/>
              <w:right w:w="15" w:type="dxa"/>
            </w:tcMar>
            <w:vAlign w:val="center"/>
          </w:tcPr>
          <w:p w14:paraId="75D7B32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6F016B4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04FCB305" w14:textId="77777777" w:rsidTr="00D71B1A">
        <w:trPr>
          <w:cantSplit/>
          <w:trHeight w:val="20"/>
          <w:jc w:val="right"/>
        </w:trPr>
        <w:tc>
          <w:tcPr>
            <w:tcW w:w="3320" w:type="dxa"/>
            <w:shd w:val="clear" w:color="auto" w:fill="FFFFFF"/>
            <w:tcMar>
              <w:top w:w="15" w:type="dxa"/>
              <w:left w:w="15" w:type="dxa"/>
              <w:right w:w="15" w:type="dxa"/>
            </w:tcMar>
            <w:vAlign w:val="center"/>
          </w:tcPr>
          <w:p w14:paraId="60DA1325"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Rallus longirostris yumanensis</w:t>
            </w:r>
          </w:p>
        </w:tc>
        <w:tc>
          <w:tcPr>
            <w:tcW w:w="3852" w:type="dxa"/>
            <w:shd w:val="clear" w:color="auto" w:fill="FFFFFF"/>
            <w:tcMar>
              <w:top w:w="15" w:type="dxa"/>
              <w:left w:w="15" w:type="dxa"/>
              <w:right w:w="15" w:type="dxa"/>
            </w:tcMar>
            <w:vAlign w:val="center"/>
          </w:tcPr>
          <w:p w14:paraId="291D6EAD"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Yuma clapper rail</w:t>
            </w:r>
          </w:p>
        </w:tc>
        <w:tc>
          <w:tcPr>
            <w:tcW w:w="946" w:type="dxa"/>
            <w:shd w:val="clear" w:color="auto" w:fill="FFFFFF"/>
            <w:tcMar>
              <w:top w:w="15" w:type="dxa"/>
              <w:left w:w="15" w:type="dxa"/>
              <w:right w:w="15" w:type="dxa"/>
            </w:tcMar>
            <w:vAlign w:val="center"/>
          </w:tcPr>
          <w:p w14:paraId="692B9C77"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491E753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3083C614"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4A52B3D9"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47" w:type="dxa"/>
            <w:shd w:val="clear" w:color="auto" w:fill="FFFFFF"/>
            <w:tcMar>
              <w:top w:w="15" w:type="dxa"/>
              <w:left w:w="15" w:type="dxa"/>
              <w:right w:w="15" w:type="dxa"/>
            </w:tcMar>
            <w:vAlign w:val="center"/>
          </w:tcPr>
          <w:p w14:paraId="61CA69B7"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2D46822D"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r>
      <w:tr w:rsidR="004A46BF" w:rsidRPr="00135969" w14:paraId="03057D2B" w14:textId="77777777" w:rsidTr="00D71B1A">
        <w:trPr>
          <w:cantSplit/>
          <w:trHeight w:val="20"/>
          <w:jc w:val="right"/>
        </w:trPr>
        <w:tc>
          <w:tcPr>
            <w:tcW w:w="3320" w:type="dxa"/>
            <w:shd w:val="clear" w:color="auto" w:fill="FFFFFF"/>
            <w:tcMar>
              <w:top w:w="15" w:type="dxa"/>
              <w:left w:w="15" w:type="dxa"/>
              <w:right w:w="15" w:type="dxa"/>
            </w:tcMar>
            <w:vAlign w:val="center"/>
          </w:tcPr>
          <w:p w14:paraId="6D6C82E8"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Rallus owstoni</w:t>
            </w:r>
          </w:p>
        </w:tc>
        <w:tc>
          <w:tcPr>
            <w:tcW w:w="3852" w:type="dxa"/>
            <w:shd w:val="clear" w:color="auto" w:fill="FFFFFF"/>
            <w:tcMar>
              <w:top w:w="15" w:type="dxa"/>
              <w:left w:w="15" w:type="dxa"/>
              <w:right w:w="15" w:type="dxa"/>
            </w:tcMar>
            <w:vAlign w:val="bottom"/>
          </w:tcPr>
          <w:p w14:paraId="76E6F20B"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Guam rail (Experimental pop)</w:t>
            </w:r>
          </w:p>
        </w:tc>
        <w:tc>
          <w:tcPr>
            <w:tcW w:w="946" w:type="dxa"/>
            <w:shd w:val="clear" w:color="auto" w:fill="FFFFFF"/>
            <w:tcMar>
              <w:top w:w="15" w:type="dxa"/>
              <w:left w:w="15" w:type="dxa"/>
              <w:right w:w="15" w:type="dxa"/>
            </w:tcMar>
            <w:vAlign w:val="center"/>
          </w:tcPr>
          <w:p w14:paraId="14E08244"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03F21E55"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7A825C1F"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761508C5"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1FFE62F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7D2802EF"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553BD4C0" w14:textId="77777777" w:rsidTr="00D71B1A">
        <w:trPr>
          <w:cantSplit/>
          <w:trHeight w:val="20"/>
          <w:jc w:val="right"/>
        </w:trPr>
        <w:tc>
          <w:tcPr>
            <w:tcW w:w="3320" w:type="dxa"/>
            <w:shd w:val="clear" w:color="auto" w:fill="FFFFFF"/>
            <w:tcMar>
              <w:top w:w="15" w:type="dxa"/>
              <w:left w:w="15" w:type="dxa"/>
              <w:right w:w="15" w:type="dxa"/>
            </w:tcMar>
            <w:vAlign w:val="center"/>
          </w:tcPr>
          <w:p w14:paraId="049F954B"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Rallus owstoni</w:t>
            </w:r>
          </w:p>
        </w:tc>
        <w:tc>
          <w:tcPr>
            <w:tcW w:w="3852" w:type="dxa"/>
            <w:shd w:val="clear" w:color="auto" w:fill="FFFFFF"/>
            <w:tcMar>
              <w:top w:w="15" w:type="dxa"/>
              <w:left w:w="15" w:type="dxa"/>
              <w:right w:w="15" w:type="dxa"/>
            </w:tcMar>
            <w:vAlign w:val="center"/>
          </w:tcPr>
          <w:p w14:paraId="792F1A56"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Guam rail</w:t>
            </w:r>
          </w:p>
        </w:tc>
        <w:tc>
          <w:tcPr>
            <w:tcW w:w="946" w:type="dxa"/>
            <w:shd w:val="clear" w:color="auto" w:fill="FFFFFF"/>
            <w:tcMar>
              <w:top w:w="15" w:type="dxa"/>
              <w:left w:w="15" w:type="dxa"/>
              <w:right w:w="15" w:type="dxa"/>
            </w:tcMar>
            <w:vAlign w:val="center"/>
          </w:tcPr>
          <w:p w14:paraId="1F126001"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1EF9B9FE"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6D60FE84"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3D110577"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510B7547"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3F9F16D6"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1801D154" w14:textId="77777777" w:rsidTr="00D71B1A">
        <w:trPr>
          <w:cantSplit/>
          <w:trHeight w:val="20"/>
          <w:jc w:val="right"/>
        </w:trPr>
        <w:tc>
          <w:tcPr>
            <w:tcW w:w="3320" w:type="dxa"/>
            <w:shd w:val="clear" w:color="auto" w:fill="FFFFFF"/>
            <w:tcMar>
              <w:top w:w="15" w:type="dxa"/>
              <w:left w:w="15" w:type="dxa"/>
              <w:right w:w="15" w:type="dxa"/>
            </w:tcMar>
            <w:vAlign w:val="center"/>
          </w:tcPr>
          <w:p w14:paraId="735DAEC0"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Rostrhamus sociabilis plumbeus</w:t>
            </w:r>
          </w:p>
        </w:tc>
        <w:tc>
          <w:tcPr>
            <w:tcW w:w="3852" w:type="dxa"/>
            <w:shd w:val="clear" w:color="auto" w:fill="FFFFFF"/>
            <w:tcMar>
              <w:top w:w="15" w:type="dxa"/>
              <w:left w:w="15" w:type="dxa"/>
              <w:right w:w="15" w:type="dxa"/>
            </w:tcMar>
            <w:vAlign w:val="center"/>
          </w:tcPr>
          <w:p w14:paraId="6C05F641"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Everglade snail kite</w:t>
            </w:r>
          </w:p>
        </w:tc>
        <w:tc>
          <w:tcPr>
            <w:tcW w:w="946" w:type="dxa"/>
            <w:shd w:val="clear" w:color="auto" w:fill="FFFFFF"/>
            <w:tcMar>
              <w:top w:w="15" w:type="dxa"/>
              <w:left w:w="15" w:type="dxa"/>
              <w:right w:w="15" w:type="dxa"/>
            </w:tcMar>
            <w:vAlign w:val="center"/>
          </w:tcPr>
          <w:p w14:paraId="3BC51B37"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13B1F3B6"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2CDF41B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949" w:type="dxa"/>
            <w:shd w:val="clear" w:color="auto" w:fill="FFFFFF"/>
            <w:tcMar>
              <w:top w:w="15" w:type="dxa"/>
              <w:left w:w="15" w:type="dxa"/>
              <w:right w:w="15" w:type="dxa"/>
            </w:tcMar>
            <w:vAlign w:val="center"/>
          </w:tcPr>
          <w:p w14:paraId="0BE8F6F4"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0356B095"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2FC0F19D"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3C11B887" w14:textId="77777777" w:rsidTr="00D71B1A">
        <w:trPr>
          <w:cantSplit/>
          <w:trHeight w:val="20"/>
          <w:jc w:val="right"/>
        </w:trPr>
        <w:tc>
          <w:tcPr>
            <w:tcW w:w="3320" w:type="dxa"/>
            <w:shd w:val="clear" w:color="auto" w:fill="FFFFFF"/>
            <w:tcMar>
              <w:top w:w="15" w:type="dxa"/>
              <w:left w:w="15" w:type="dxa"/>
              <w:right w:w="15" w:type="dxa"/>
            </w:tcMar>
            <w:vAlign w:val="center"/>
          </w:tcPr>
          <w:p w14:paraId="18C84D53"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Setophaga kirtlandii (= Dendroica kirtlandii)</w:t>
            </w:r>
          </w:p>
        </w:tc>
        <w:tc>
          <w:tcPr>
            <w:tcW w:w="3852" w:type="dxa"/>
            <w:shd w:val="clear" w:color="auto" w:fill="FFFFFF"/>
            <w:tcMar>
              <w:top w:w="15" w:type="dxa"/>
              <w:left w:w="15" w:type="dxa"/>
              <w:right w:w="15" w:type="dxa"/>
            </w:tcMar>
            <w:vAlign w:val="center"/>
          </w:tcPr>
          <w:p w14:paraId="574B1968"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Kirtland's warbler</w:t>
            </w:r>
          </w:p>
        </w:tc>
        <w:tc>
          <w:tcPr>
            <w:tcW w:w="946" w:type="dxa"/>
            <w:shd w:val="clear" w:color="auto" w:fill="FFFFFF"/>
            <w:tcMar>
              <w:top w:w="15" w:type="dxa"/>
              <w:left w:w="15" w:type="dxa"/>
              <w:right w:w="15" w:type="dxa"/>
            </w:tcMar>
            <w:vAlign w:val="center"/>
          </w:tcPr>
          <w:p w14:paraId="771A83B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4F3C1AFC"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4FE41A2D"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7CCD0803"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60B948DC"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3F2CFDCF"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5E59553E" w14:textId="77777777" w:rsidTr="00D71B1A">
        <w:trPr>
          <w:cantSplit/>
          <w:trHeight w:val="20"/>
          <w:jc w:val="right"/>
        </w:trPr>
        <w:tc>
          <w:tcPr>
            <w:tcW w:w="3320" w:type="dxa"/>
            <w:shd w:val="clear" w:color="auto" w:fill="FFFFFF"/>
            <w:tcMar>
              <w:top w:w="15" w:type="dxa"/>
              <w:left w:w="15" w:type="dxa"/>
              <w:right w:w="15" w:type="dxa"/>
            </w:tcMar>
            <w:vAlign w:val="center"/>
          </w:tcPr>
          <w:p w14:paraId="0EE0F414"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Somateria fischeri</w:t>
            </w:r>
          </w:p>
        </w:tc>
        <w:tc>
          <w:tcPr>
            <w:tcW w:w="3852" w:type="dxa"/>
            <w:shd w:val="clear" w:color="auto" w:fill="FFFFFF"/>
            <w:tcMar>
              <w:top w:w="15" w:type="dxa"/>
              <w:left w:w="15" w:type="dxa"/>
              <w:right w:w="15" w:type="dxa"/>
            </w:tcMar>
            <w:vAlign w:val="center"/>
          </w:tcPr>
          <w:p w14:paraId="67005F5B"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Spectacled eider</w:t>
            </w:r>
          </w:p>
        </w:tc>
        <w:tc>
          <w:tcPr>
            <w:tcW w:w="946" w:type="dxa"/>
            <w:shd w:val="clear" w:color="auto" w:fill="FFFFFF"/>
            <w:tcMar>
              <w:top w:w="15" w:type="dxa"/>
              <w:left w:w="15" w:type="dxa"/>
              <w:right w:w="15" w:type="dxa"/>
            </w:tcMar>
            <w:vAlign w:val="center"/>
          </w:tcPr>
          <w:p w14:paraId="145719D3"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6C867F7A"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949" w:type="dxa"/>
            <w:shd w:val="clear" w:color="auto" w:fill="FFFFFF"/>
            <w:tcMar>
              <w:top w:w="15" w:type="dxa"/>
              <w:left w:w="15" w:type="dxa"/>
              <w:right w:w="15" w:type="dxa"/>
            </w:tcMar>
            <w:vAlign w:val="center"/>
          </w:tcPr>
          <w:p w14:paraId="7ED564A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5B825153"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47" w:type="dxa"/>
            <w:shd w:val="clear" w:color="auto" w:fill="FFFFFF"/>
            <w:tcMar>
              <w:top w:w="15" w:type="dxa"/>
              <w:left w:w="15" w:type="dxa"/>
              <w:right w:w="15" w:type="dxa"/>
            </w:tcMar>
            <w:vAlign w:val="center"/>
          </w:tcPr>
          <w:p w14:paraId="3176B917"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32A77C53"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10E68ED7" w14:textId="77777777" w:rsidTr="00D71B1A">
        <w:trPr>
          <w:cantSplit/>
          <w:trHeight w:val="20"/>
          <w:jc w:val="right"/>
        </w:trPr>
        <w:tc>
          <w:tcPr>
            <w:tcW w:w="3320" w:type="dxa"/>
            <w:shd w:val="clear" w:color="auto" w:fill="FFFFFF"/>
            <w:tcMar>
              <w:top w:w="15" w:type="dxa"/>
              <w:left w:w="15" w:type="dxa"/>
              <w:right w:w="15" w:type="dxa"/>
            </w:tcMar>
            <w:vAlign w:val="center"/>
          </w:tcPr>
          <w:p w14:paraId="2428043E"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Sterna antillarum</w:t>
            </w:r>
          </w:p>
        </w:tc>
        <w:tc>
          <w:tcPr>
            <w:tcW w:w="3852" w:type="dxa"/>
            <w:shd w:val="clear" w:color="auto" w:fill="FFFFFF"/>
            <w:tcMar>
              <w:top w:w="15" w:type="dxa"/>
              <w:left w:w="15" w:type="dxa"/>
              <w:right w:w="15" w:type="dxa"/>
            </w:tcMar>
            <w:vAlign w:val="center"/>
          </w:tcPr>
          <w:p w14:paraId="2E377466"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Least tern</w:t>
            </w:r>
          </w:p>
        </w:tc>
        <w:tc>
          <w:tcPr>
            <w:tcW w:w="946" w:type="dxa"/>
            <w:shd w:val="clear" w:color="auto" w:fill="FFFFFF"/>
            <w:tcMar>
              <w:top w:w="15" w:type="dxa"/>
              <w:left w:w="15" w:type="dxa"/>
              <w:right w:w="15" w:type="dxa"/>
            </w:tcMar>
            <w:vAlign w:val="center"/>
          </w:tcPr>
          <w:p w14:paraId="20793789"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65544B6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6DDC7C16"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3E914C8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6730DC15"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900" w:type="dxa"/>
            <w:shd w:val="clear" w:color="auto" w:fill="FFFFFF"/>
            <w:tcMar>
              <w:top w:w="15" w:type="dxa"/>
              <w:left w:w="15" w:type="dxa"/>
              <w:right w:w="15" w:type="dxa"/>
            </w:tcMar>
            <w:vAlign w:val="center"/>
          </w:tcPr>
          <w:p w14:paraId="58780F0F"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r>
      <w:tr w:rsidR="004A46BF" w:rsidRPr="00135969" w14:paraId="4C63256C" w14:textId="77777777" w:rsidTr="00D71B1A">
        <w:trPr>
          <w:cantSplit/>
          <w:trHeight w:val="20"/>
          <w:jc w:val="right"/>
        </w:trPr>
        <w:tc>
          <w:tcPr>
            <w:tcW w:w="3320" w:type="dxa"/>
            <w:shd w:val="clear" w:color="auto" w:fill="FFFFFF"/>
            <w:tcMar>
              <w:top w:w="15" w:type="dxa"/>
              <w:left w:w="15" w:type="dxa"/>
              <w:right w:w="15" w:type="dxa"/>
            </w:tcMar>
            <w:vAlign w:val="center"/>
          </w:tcPr>
          <w:p w14:paraId="78028028"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Sterna antillarum browni</w:t>
            </w:r>
          </w:p>
        </w:tc>
        <w:tc>
          <w:tcPr>
            <w:tcW w:w="3852" w:type="dxa"/>
            <w:shd w:val="clear" w:color="auto" w:fill="FFFFFF"/>
            <w:tcMar>
              <w:top w:w="15" w:type="dxa"/>
              <w:left w:w="15" w:type="dxa"/>
              <w:right w:w="15" w:type="dxa"/>
            </w:tcMar>
            <w:vAlign w:val="center"/>
          </w:tcPr>
          <w:p w14:paraId="12FB6543"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California least tern</w:t>
            </w:r>
          </w:p>
        </w:tc>
        <w:tc>
          <w:tcPr>
            <w:tcW w:w="946" w:type="dxa"/>
            <w:shd w:val="clear" w:color="auto" w:fill="FFFFFF"/>
            <w:tcMar>
              <w:top w:w="15" w:type="dxa"/>
              <w:left w:w="15" w:type="dxa"/>
              <w:right w:w="15" w:type="dxa"/>
            </w:tcMar>
            <w:vAlign w:val="center"/>
          </w:tcPr>
          <w:p w14:paraId="51687004"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2E9E178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01F97A3A"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5AD2B0ED"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5FDA543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900" w:type="dxa"/>
            <w:shd w:val="clear" w:color="auto" w:fill="FFFFFF"/>
            <w:tcMar>
              <w:top w:w="15" w:type="dxa"/>
              <w:left w:w="15" w:type="dxa"/>
              <w:right w:w="15" w:type="dxa"/>
            </w:tcMar>
            <w:vAlign w:val="center"/>
          </w:tcPr>
          <w:p w14:paraId="55DE4DFF"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r>
      <w:tr w:rsidR="004A46BF" w:rsidRPr="00135969" w14:paraId="35195293" w14:textId="77777777" w:rsidTr="00D71B1A">
        <w:trPr>
          <w:cantSplit/>
          <w:trHeight w:val="20"/>
          <w:jc w:val="right"/>
        </w:trPr>
        <w:tc>
          <w:tcPr>
            <w:tcW w:w="3320" w:type="dxa"/>
            <w:shd w:val="clear" w:color="auto" w:fill="FFFFFF"/>
            <w:tcMar>
              <w:top w:w="15" w:type="dxa"/>
              <w:left w:w="15" w:type="dxa"/>
              <w:right w:w="15" w:type="dxa"/>
            </w:tcMar>
            <w:vAlign w:val="center"/>
          </w:tcPr>
          <w:p w14:paraId="129F8EC2"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Sterna dougallii dougallii</w:t>
            </w:r>
          </w:p>
        </w:tc>
        <w:tc>
          <w:tcPr>
            <w:tcW w:w="3852" w:type="dxa"/>
            <w:shd w:val="clear" w:color="auto" w:fill="FFFFFF"/>
            <w:tcMar>
              <w:top w:w="15" w:type="dxa"/>
              <w:left w:w="15" w:type="dxa"/>
              <w:right w:w="15" w:type="dxa"/>
            </w:tcMar>
            <w:vAlign w:val="center"/>
          </w:tcPr>
          <w:p w14:paraId="0E3458E2"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Roseate tern (Northeast population)</w:t>
            </w:r>
          </w:p>
        </w:tc>
        <w:tc>
          <w:tcPr>
            <w:tcW w:w="946" w:type="dxa"/>
            <w:shd w:val="clear" w:color="auto" w:fill="FFFFFF"/>
            <w:tcMar>
              <w:top w:w="15" w:type="dxa"/>
              <w:left w:w="15" w:type="dxa"/>
              <w:right w:w="15" w:type="dxa"/>
            </w:tcMar>
            <w:vAlign w:val="center"/>
          </w:tcPr>
          <w:p w14:paraId="0942969E"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5A98EDEF"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37ECCF0E"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12D00EC6"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52D38EB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19177CBE"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r>
      <w:tr w:rsidR="004A46BF" w:rsidRPr="00135969" w14:paraId="27DD8107" w14:textId="77777777" w:rsidTr="00D71B1A">
        <w:trPr>
          <w:cantSplit/>
          <w:trHeight w:val="20"/>
          <w:jc w:val="right"/>
        </w:trPr>
        <w:tc>
          <w:tcPr>
            <w:tcW w:w="3320" w:type="dxa"/>
            <w:shd w:val="clear" w:color="auto" w:fill="FFFFFF"/>
            <w:tcMar>
              <w:top w:w="15" w:type="dxa"/>
              <w:left w:w="15" w:type="dxa"/>
              <w:right w:w="15" w:type="dxa"/>
            </w:tcMar>
            <w:vAlign w:val="center"/>
          </w:tcPr>
          <w:p w14:paraId="2781AB2B"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Sterna dougallii dougallii</w:t>
            </w:r>
          </w:p>
        </w:tc>
        <w:tc>
          <w:tcPr>
            <w:tcW w:w="3852" w:type="dxa"/>
            <w:shd w:val="clear" w:color="auto" w:fill="FFFFFF"/>
            <w:tcMar>
              <w:top w:w="15" w:type="dxa"/>
              <w:left w:w="15" w:type="dxa"/>
              <w:right w:w="15" w:type="dxa"/>
            </w:tcMar>
            <w:vAlign w:val="center"/>
          </w:tcPr>
          <w:p w14:paraId="34905B53"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Roseate tern (Caribbean population)</w:t>
            </w:r>
          </w:p>
        </w:tc>
        <w:tc>
          <w:tcPr>
            <w:tcW w:w="946" w:type="dxa"/>
            <w:shd w:val="clear" w:color="auto" w:fill="FFFFFF"/>
            <w:tcMar>
              <w:top w:w="15" w:type="dxa"/>
              <w:left w:w="15" w:type="dxa"/>
              <w:right w:w="15" w:type="dxa"/>
            </w:tcMar>
            <w:vAlign w:val="center"/>
          </w:tcPr>
          <w:p w14:paraId="210C5CAA"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724BB39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5D3636F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03E6C2A7"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46C620E3"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39E8825A"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r>
      <w:tr w:rsidR="004A46BF" w:rsidRPr="00135969" w14:paraId="48316978" w14:textId="77777777" w:rsidTr="00D71B1A">
        <w:trPr>
          <w:cantSplit/>
          <w:trHeight w:val="20"/>
          <w:jc w:val="right"/>
        </w:trPr>
        <w:tc>
          <w:tcPr>
            <w:tcW w:w="3320" w:type="dxa"/>
            <w:shd w:val="clear" w:color="auto" w:fill="FFFFFF"/>
            <w:tcMar>
              <w:top w:w="15" w:type="dxa"/>
              <w:left w:w="15" w:type="dxa"/>
              <w:right w:w="15" w:type="dxa"/>
            </w:tcMar>
            <w:vAlign w:val="center"/>
          </w:tcPr>
          <w:p w14:paraId="77ABA435"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Strix occidentalis caurina</w:t>
            </w:r>
          </w:p>
        </w:tc>
        <w:tc>
          <w:tcPr>
            <w:tcW w:w="3852" w:type="dxa"/>
            <w:shd w:val="clear" w:color="auto" w:fill="FFFFFF"/>
            <w:tcMar>
              <w:top w:w="15" w:type="dxa"/>
              <w:left w:w="15" w:type="dxa"/>
              <w:right w:w="15" w:type="dxa"/>
            </w:tcMar>
            <w:vAlign w:val="center"/>
          </w:tcPr>
          <w:p w14:paraId="0EC78E14"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Northern spotted owl</w:t>
            </w:r>
          </w:p>
        </w:tc>
        <w:tc>
          <w:tcPr>
            <w:tcW w:w="946" w:type="dxa"/>
            <w:shd w:val="clear" w:color="auto" w:fill="FFFFFF"/>
            <w:tcMar>
              <w:top w:w="15" w:type="dxa"/>
              <w:left w:w="15" w:type="dxa"/>
              <w:right w:w="15" w:type="dxa"/>
            </w:tcMar>
            <w:vAlign w:val="center"/>
          </w:tcPr>
          <w:p w14:paraId="18A23C75"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22F607E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539A19FC"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59E3B60E"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0FCC2B4E"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26A5F84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0F9DDC49" w14:textId="77777777" w:rsidTr="00D71B1A">
        <w:trPr>
          <w:cantSplit/>
          <w:trHeight w:val="20"/>
          <w:jc w:val="right"/>
        </w:trPr>
        <w:tc>
          <w:tcPr>
            <w:tcW w:w="3320" w:type="dxa"/>
            <w:shd w:val="clear" w:color="auto" w:fill="FFFFFF"/>
            <w:tcMar>
              <w:top w:w="15" w:type="dxa"/>
              <w:left w:w="15" w:type="dxa"/>
              <w:right w:w="15" w:type="dxa"/>
            </w:tcMar>
            <w:vAlign w:val="center"/>
          </w:tcPr>
          <w:p w14:paraId="2AA7FF9B"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Strix occidentalis lucida</w:t>
            </w:r>
          </w:p>
        </w:tc>
        <w:tc>
          <w:tcPr>
            <w:tcW w:w="3852" w:type="dxa"/>
            <w:shd w:val="clear" w:color="auto" w:fill="FFFFFF"/>
            <w:tcMar>
              <w:top w:w="15" w:type="dxa"/>
              <w:left w:w="15" w:type="dxa"/>
              <w:right w:w="15" w:type="dxa"/>
            </w:tcMar>
            <w:vAlign w:val="center"/>
          </w:tcPr>
          <w:p w14:paraId="0A059D14"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Mexican spotted owl</w:t>
            </w:r>
          </w:p>
        </w:tc>
        <w:tc>
          <w:tcPr>
            <w:tcW w:w="946" w:type="dxa"/>
            <w:shd w:val="clear" w:color="auto" w:fill="FFFFFF"/>
            <w:tcMar>
              <w:top w:w="15" w:type="dxa"/>
              <w:left w:w="15" w:type="dxa"/>
              <w:right w:w="15" w:type="dxa"/>
            </w:tcMar>
            <w:vAlign w:val="center"/>
          </w:tcPr>
          <w:p w14:paraId="1467AB7C"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682A75C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3FF478C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20CA5A5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0DF777BF"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69B99534"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13475416" w14:textId="77777777" w:rsidTr="00D71B1A">
        <w:trPr>
          <w:cantSplit/>
          <w:trHeight w:val="20"/>
          <w:jc w:val="right"/>
        </w:trPr>
        <w:tc>
          <w:tcPr>
            <w:tcW w:w="3320" w:type="dxa"/>
            <w:shd w:val="clear" w:color="auto" w:fill="FFFFFF"/>
            <w:tcMar>
              <w:top w:w="15" w:type="dxa"/>
              <w:left w:w="15" w:type="dxa"/>
              <w:right w:w="15" w:type="dxa"/>
            </w:tcMar>
            <w:vAlign w:val="center"/>
          </w:tcPr>
          <w:p w14:paraId="3618A1AE"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Synthliboramphus hypoleucus</w:t>
            </w:r>
          </w:p>
        </w:tc>
        <w:tc>
          <w:tcPr>
            <w:tcW w:w="3852" w:type="dxa"/>
            <w:shd w:val="clear" w:color="auto" w:fill="FFFFFF"/>
            <w:tcMar>
              <w:top w:w="15" w:type="dxa"/>
              <w:left w:w="15" w:type="dxa"/>
              <w:right w:w="15" w:type="dxa"/>
            </w:tcMar>
            <w:vAlign w:val="center"/>
          </w:tcPr>
          <w:p w14:paraId="69FF5CC9"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Xantus's Murrelet</w:t>
            </w:r>
          </w:p>
        </w:tc>
        <w:tc>
          <w:tcPr>
            <w:tcW w:w="946" w:type="dxa"/>
            <w:shd w:val="clear" w:color="auto" w:fill="FFFFFF"/>
            <w:tcMar>
              <w:top w:w="15" w:type="dxa"/>
              <w:left w:w="15" w:type="dxa"/>
              <w:right w:w="15" w:type="dxa"/>
            </w:tcMar>
            <w:vAlign w:val="center"/>
          </w:tcPr>
          <w:p w14:paraId="04977D4A"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42AE336F"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2FF801F7"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587035FF"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47" w:type="dxa"/>
            <w:shd w:val="clear" w:color="auto" w:fill="FFFFFF"/>
            <w:tcMar>
              <w:top w:w="15" w:type="dxa"/>
              <w:left w:w="15" w:type="dxa"/>
              <w:right w:w="15" w:type="dxa"/>
            </w:tcMar>
            <w:vAlign w:val="center"/>
          </w:tcPr>
          <w:p w14:paraId="63D46C99"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6757182D"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r>
      <w:tr w:rsidR="004A46BF" w:rsidRPr="00135969" w14:paraId="61702FFC" w14:textId="77777777" w:rsidTr="00D71B1A">
        <w:trPr>
          <w:cantSplit/>
          <w:trHeight w:val="20"/>
          <w:jc w:val="right"/>
        </w:trPr>
        <w:tc>
          <w:tcPr>
            <w:tcW w:w="3320" w:type="dxa"/>
            <w:shd w:val="clear" w:color="auto" w:fill="FFFFFF"/>
            <w:tcMar>
              <w:top w:w="15" w:type="dxa"/>
              <w:left w:w="15" w:type="dxa"/>
              <w:right w:w="15" w:type="dxa"/>
            </w:tcMar>
            <w:vAlign w:val="center"/>
          </w:tcPr>
          <w:p w14:paraId="32718C63"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Telespyza cantans</w:t>
            </w:r>
          </w:p>
        </w:tc>
        <w:tc>
          <w:tcPr>
            <w:tcW w:w="3852" w:type="dxa"/>
            <w:shd w:val="clear" w:color="auto" w:fill="FFFFFF"/>
            <w:tcMar>
              <w:top w:w="15" w:type="dxa"/>
              <w:left w:w="15" w:type="dxa"/>
              <w:right w:w="15" w:type="dxa"/>
            </w:tcMar>
            <w:vAlign w:val="center"/>
          </w:tcPr>
          <w:p w14:paraId="492374E0"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Laysan finch (honeycreeper)</w:t>
            </w:r>
          </w:p>
        </w:tc>
        <w:tc>
          <w:tcPr>
            <w:tcW w:w="946" w:type="dxa"/>
            <w:shd w:val="clear" w:color="auto" w:fill="FFFFFF"/>
            <w:tcMar>
              <w:top w:w="15" w:type="dxa"/>
              <w:left w:w="15" w:type="dxa"/>
              <w:right w:w="15" w:type="dxa"/>
            </w:tcMar>
            <w:vAlign w:val="center"/>
          </w:tcPr>
          <w:p w14:paraId="70479714"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057BD514"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7AAA08A6"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681AC4D5"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65FE1B6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606D700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3AB6591F" w14:textId="77777777" w:rsidTr="00D71B1A">
        <w:trPr>
          <w:cantSplit/>
          <w:trHeight w:val="20"/>
          <w:jc w:val="right"/>
        </w:trPr>
        <w:tc>
          <w:tcPr>
            <w:tcW w:w="3320" w:type="dxa"/>
            <w:shd w:val="clear" w:color="auto" w:fill="FFFFFF"/>
            <w:tcMar>
              <w:top w:w="15" w:type="dxa"/>
              <w:left w:w="15" w:type="dxa"/>
              <w:right w:w="15" w:type="dxa"/>
            </w:tcMar>
            <w:vAlign w:val="center"/>
          </w:tcPr>
          <w:p w14:paraId="27EDB628"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Telespyza ultima</w:t>
            </w:r>
          </w:p>
        </w:tc>
        <w:tc>
          <w:tcPr>
            <w:tcW w:w="3852" w:type="dxa"/>
            <w:shd w:val="clear" w:color="auto" w:fill="FFFFFF"/>
            <w:tcMar>
              <w:top w:w="15" w:type="dxa"/>
              <w:left w:w="15" w:type="dxa"/>
              <w:right w:w="15" w:type="dxa"/>
            </w:tcMar>
            <w:vAlign w:val="center"/>
          </w:tcPr>
          <w:p w14:paraId="6571EDAD"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Nihoa finch (honeycreeper)</w:t>
            </w:r>
          </w:p>
        </w:tc>
        <w:tc>
          <w:tcPr>
            <w:tcW w:w="946" w:type="dxa"/>
            <w:shd w:val="clear" w:color="auto" w:fill="FFFFFF"/>
            <w:tcMar>
              <w:top w:w="15" w:type="dxa"/>
              <w:left w:w="15" w:type="dxa"/>
              <w:right w:w="15" w:type="dxa"/>
            </w:tcMar>
            <w:vAlign w:val="center"/>
          </w:tcPr>
          <w:p w14:paraId="5EB7FB2F"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532C2525"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5F99EBEF"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2EFD1474"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3E067DCF"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1A15359C"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6CA8EB87" w14:textId="77777777" w:rsidTr="00D71B1A">
        <w:trPr>
          <w:cantSplit/>
          <w:trHeight w:val="20"/>
          <w:jc w:val="right"/>
        </w:trPr>
        <w:tc>
          <w:tcPr>
            <w:tcW w:w="3320" w:type="dxa"/>
            <w:shd w:val="clear" w:color="auto" w:fill="FFFFFF"/>
            <w:tcMar>
              <w:top w:w="15" w:type="dxa"/>
              <w:left w:w="15" w:type="dxa"/>
              <w:right w:w="15" w:type="dxa"/>
            </w:tcMar>
            <w:vAlign w:val="center"/>
          </w:tcPr>
          <w:p w14:paraId="0085BDA0"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Tympanuchus cupido attwateri</w:t>
            </w:r>
          </w:p>
        </w:tc>
        <w:tc>
          <w:tcPr>
            <w:tcW w:w="3852" w:type="dxa"/>
            <w:shd w:val="clear" w:color="auto" w:fill="FFFFFF"/>
            <w:tcMar>
              <w:top w:w="15" w:type="dxa"/>
              <w:left w:w="15" w:type="dxa"/>
              <w:right w:w="15" w:type="dxa"/>
            </w:tcMar>
            <w:vAlign w:val="center"/>
          </w:tcPr>
          <w:p w14:paraId="25C861EB"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Attwater's greater prairie-chicken</w:t>
            </w:r>
          </w:p>
        </w:tc>
        <w:tc>
          <w:tcPr>
            <w:tcW w:w="946" w:type="dxa"/>
            <w:shd w:val="clear" w:color="auto" w:fill="FFFFFF"/>
            <w:tcMar>
              <w:top w:w="15" w:type="dxa"/>
              <w:left w:w="15" w:type="dxa"/>
              <w:right w:w="15" w:type="dxa"/>
            </w:tcMar>
            <w:vAlign w:val="center"/>
          </w:tcPr>
          <w:p w14:paraId="1361301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127EBEC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2369C76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2C127F5C"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5CACC79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6B7117BF"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28A3AF43" w14:textId="77777777" w:rsidTr="00D71B1A">
        <w:trPr>
          <w:cantSplit/>
          <w:trHeight w:val="20"/>
          <w:jc w:val="right"/>
        </w:trPr>
        <w:tc>
          <w:tcPr>
            <w:tcW w:w="3320" w:type="dxa"/>
            <w:shd w:val="clear" w:color="auto" w:fill="FFFFFF"/>
            <w:tcMar>
              <w:top w:w="15" w:type="dxa"/>
              <w:left w:w="15" w:type="dxa"/>
              <w:right w:w="15" w:type="dxa"/>
            </w:tcMar>
            <w:vAlign w:val="center"/>
          </w:tcPr>
          <w:p w14:paraId="27607EAC"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Tympanuchus pallidicinctus</w:t>
            </w:r>
          </w:p>
        </w:tc>
        <w:tc>
          <w:tcPr>
            <w:tcW w:w="3852" w:type="dxa"/>
            <w:shd w:val="clear" w:color="auto" w:fill="FFFFFF"/>
            <w:tcMar>
              <w:top w:w="15" w:type="dxa"/>
              <w:left w:w="15" w:type="dxa"/>
              <w:right w:w="15" w:type="dxa"/>
            </w:tcMar>
            <w:vAlign w:val="center"/>
          </w:tcPr>
          <w:p w14:paraId="3BE8643A"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Lesser prairie-chicken</w:t>
            </w:r>
          </w:p>
        </w:tc>
        <w:tc>
          <w:tcPr>
            <w:tcW w:w="946" w:type="dxa"/>
            <w:shd w:val="clear" w:color="auto" w:fill="FFFFFF"/>
            <w:tcMar>
              <w:top w:w="15" w:type="dxa"/>
              <w:left w:w="15" w:type="dxa"/>
              <w:right w:w="15" w:type="dxa"/>
            </w:tcMar>
            <w:vAlign w:val="center"/>
          </w:tcPr>
          <w:p w14:paraId="5D59D37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5A11961A"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6FB84D8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0C83AF2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32E2528A"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2F8551E6"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6ACBABB3" w14:textId="77777777" w:rsidTr="00D71B1A">
        <w:trPr>
          <w:cantSplit/>
          <w:trHeight w:val="20"/>
          <w:jc w:val="right"/>
        </w:trPr>
        <w:tc>
          <w:tcPr>
            <w:tcW w:w="3320" w:type="dxa"/>
            <w:shd w:val="clear" w:color="auto" w:fill="FFFFFF"/>
            <w:tcMar>
              <w:top w:w="15" w:type="dxa"/>
              <w:left w:w="15" w:type="dxa"/>
              <w:right w:w="15" w:type="dxa"/>
            </w:tcMar>
            <w:vAlign w:val="center"/>
          </w:tcPr>
          <w:p w14:paraId="2A87547D"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Vermivora bachmanii</w:t>
            </w:r>
          </w:p>
        </w:tc>
        <w:tc>
          <w:tcPr>
            <w:tcW w:w="3852" w:type="dxa"/>
            <w:shd w:val="clear" w:color="auto" w:fill="FFFFFF"/>
            <w:tcMar>
              <w:top w:w="15" w:type="dxa"/>
              <w:left w:w="15" w:type="dxa"/>
              <w:right w:w="15" w:type="dxa"/>
            </w:tcMar>
            <w:vAlign w:val="center"/>
          </w:tcPr>
          <w:p w14:paraId="24C10D43"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Bachman's warbler (=wood)</w:t>
            </w:r>
          </w:p>
        </w:tc>
        <w:tc>
          <w:tcPr>
            <w:tcW w:w="946" w:type="dxa"/>
            <w:shd w:val="clear" w:color="auto" w:fill="FFFFFF"/>
            <w:tcMar>
              <w:top w:w="15" w:type="dxa"/>
              <w:left w:w="15" w:type="dxa"/>
              <w:right w:w="15" w:type="dxa"/>
            </w:tcMar>
            <w:vAlign w:val="center"/>
          </w:tcPr>
          <w:p w14:paraId="1D26929E"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6BD3719E"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29BA9969"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769C10E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5C418439"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587A66EE"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2190EE5D" w14:textId="77777777" w:rsidTr="00D71B1A">
        <w:trPr>
          <w:cantSplit/>
          <w:trHeight w:val="20"/>
          <w:jc w:val="right"/>
        </w:trPr>
        <w:tc>
          <w:tcPr>
            <w:tcW w:w="3320" w:type="dxa"/>
            <w:shd w:val="clear" w:color="auto" w:fill="FFFFFF"/>
            <w:tcMar>
              <w:top w:w="15" w:type="dxa"/>
              <w:left w:w="15" w:type="dxa"/>
              <w:right w:w="15" w:type="dxa"/>
            </w:tcMar>
            <w:vAlign w:val="center"/>
          </w:tcPr>
          <w:p w14:paraId="2286D9CE"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Vireo atricapilla</w:t>
            </w:r>
          </w:p>
        </w:tc>
        <w:tc>
          <w:tcPr>
            <w:tcW w:w="3852" w:type="dxa"/>
            <w:shd w:val="clear" w:color="auto" w:fill="FFFFFF"/>
            <w:tcMar>
              <w:top w:w="15" w:type="dxa"/>
              <w:left w:w="15" w:type="dxa"/>
              <w:right w:w="15" w:type="dxa"/>
            </w:tcMar>
            <w:vAlign w:val="center"/>
          </w:tcPr>
          <w:p w14:paraId="2A5E7D58"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Black-capped vireo</w:t>
            </w:r>
          </w:p>
        </w:tc>
        <w:tc>
          <w:tcPr>
            <w:tcW w:w="946" w:type="dxa"/>
            <w:shd w:val="clear" w:color="auto" w:fill="FFFFFF"/>
            <w:tcMar>
              <w:top w:w="15" w:type="dxa"/>
              <w:left w:w="15" w:type="dxa"/>
              <w:right w:w="15" w:type="dxa"/>
            </w:tcMar>
            <w:vAlign w:val="center"/>
          </w:tcPr>
          <w:p w14:paraId="05FB53B7"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15C7568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1B4FDBC7"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61AF2D7E"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1871309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4960CC7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0D0F6063" w14:textId="77777777" w:rsidTr="00D71B1A">
        <w:trPr>
          <w:cantSplit/>
          <w:trHeight w:val="20"/>
          <w:jc w:val="right"/>
        </w:trPr>
        <w:tc>
          <w:tcPr>
            <w:tcW w:w="3320" w:type="dxa"/>
            <w:shd w:val="clear" w:color="auto" w:fill="FFFFFF"/>
            <w:tcMar>
              <w:top w:w="15" w:type="dxa"/>
              <w:left w:w="15" w:type="dxa"/>
              <w:right w:w="15" w:type="dxa"/>
            </w:tcMar>
            <w:vAlign w:val="center"/>
          </w:tcPr>
          <w:p w14:paraId="5015264C"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Vireo bellii pusillus</w:t>
            </w:r>
          </w:p>
        </w:tc>
        <w:tc>
          <w:tcPr>
            <w:tcW w:w="3852" w:type="dxa"/>
            <w:shd w:val="clear" w:color="auto" w:fill="FFFFFF"/>
            <w:tcMar>
              <w:top w:w="15" w:type="dxa"/>
              <w:left w:w="15" w:type="dxa"/>
              <w:right w:w="15" w:type="dxa"/>
            </w:tcMar>
            <w:vAlign w:val="center"/>
          </w:tcPr>
          <w:p w14:paraId="566B1A82"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Least Bell's vireo</w:t>
            </w:r>
          </w:p>
        </w:tc>
        <w:tc>
          <w:tcPr>
            <w:tcW w:w="946" w:type="dxa"/>
            <w:shd w:val="clear" w:color="auto" w:fill="FFFFFF"/>
            <w:tcMar>
              <w:top w:w="15" w:type="dxa"/>
              <w:left w:w="15" w:type="dxa"/>
              <w:right w:w="15" w:type="dxa"/>
            </w:tcMar>
            <w:vAlign w:val="center"/>
          </w:tcPr>
          <w:p w14:paraId="65E4D274"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166A9531"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11EA459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637D05C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4E528AAA"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4F9E7585"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78E66895" w14:textId="77777777" w:rsidTr="00D71B1A">
        <w:trPr>
          <w:cantSplit/>
          <w:trHeight w:val="20"/>
          <w:jc w:val="right"/>
        </w:trPr>
        <w:tc>
          <w:tcPr>
            <w:tcW w:w="3320" w:type="dxa"/>
            <w:shd w:val="clear" w:color="auto" w:fill="FFFFFF"/>
            <w:tcMar>
              <w:top w:w="15" w:type="dxa"/>
              <w:left w:w="15" w:type="dxa"/>
              <w:right w:w="15" w:type="dxa"/>
            </w:tcMar>
            <w:vAlign w:val="center"/>
          </w:tcPr>
          <w:p w14:paraId="21F16D1D"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Zosterops rotensis</w:t>
            </w:r>
          </w:p>
        </w:tc>
        <w:tc>
          <w:tcPr>
            <w:tcW w:w="3852" w:type="dxa"/>
            <w:shd w:val="clear" w:color="auto" w:fill="FFFFFF"/>
            <w:tcMar>
              <w:top w:w="15" w:type="dxa"/>
              <w:left w:w="15" w:type="dxa"/>
              <w:right w:w="15" w:type="dxa"/>
            </w:tcMar>
            <w:vAlign w:val="center"/>
          </w:tcPr>
          <w:p w14:paraId="45F3BF63"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Rota bridled white-eye</w:t>
            </w:r>
          </w:p>
        </w:tc>
        <w:tc>
          <w:tcPr>
            <w:tcW w:w="946" w:type="dxa"/>
            <w:shd w:val="clear" w:color="auto" w:fill="FFFFFF"/>
            <w:tcMar>
              <w:top w:w="15" w:type="dxa"/>
              <w:left w:w="15" w:type="dxa"/>
              <w:right w:w="15" w:type="dxa"/>
            </w:tcMar>
            <w:vAlign w:val="center"/>
          </w:tcPr>
          <w:p w14:paraId="3302083D"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52" w:type="dxa"/>
            <w:shd w:val="clear" w:color="auto" w:fill="FFFFFF"/>
            <w:tcMar>
              <w:top w:w="15" w:type="dxa"/>
              <w:left w:w="15" w:type="dxa"/>
              <w:right w:w="15" w:type="dxa"/>
            </w:tcMar>
            <w:vAlign w:val="center"/>
          </w:tcPr>
          <w:p w14:paraId="7002ECBD"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3B41140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49" w:type="dxa"/>
            <w:shd w:val="clear" w:color="auto" w:fill="FFFFFF"/>
            <w:tcMar>
              <w:top w:w="15" w:type="dxa"/>
              <w:left w:w="15" w:type="dxa"/>
              <w:right w:w="15" w:type="dxa"/>
            </w:tcMar>
            <w:vAlign w:val="center"/>
          </w:tcPr>
          <w:p w14:paraId="4AAA5D0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47" w:type="dxa"/>
            <w:shd w:val="clear" w:color="auto" w:fill="FFFFFF"/>
            <w:tcMar>
              <w:top w:w="15" w:type="dxa"/>
              <w:left w:w="15" w:type="dxa"/>
              <w:right w:w="15" w:type="dxa"/>
            </w:tcMar>
            <w:vAlign w:val="center"/>
          </w:tcPr>
          <w:p w14:paraId="04BFEBDA"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shd w:val="clear" w:color="auto" w:fill="FFFFFF"/>
            <w:tcMar>
              <w:top w:w="15" w:type="dxa"/>
              <w:left w:w="15" w:type="dxa"/>
              <w:right w:w="15" w:type="dxa"/>
            </w:tcMar>
            <w:vAlign w:val="center"/>
          </w:tcPr>
          <w:p w14:paraId="51C7CBE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bl>
    <w:p w14:paraId="58991419" w14:textId="0E55121A" w:rsidR="00C67856" w:rsidRPr="00135969" w:rsidRDefault="00A16F8C" w:rsidP="001C2CC5">
      <w:pPr>
        <w:rPr>
          <w:rFonts w:asciiTheme="minorHAnsi" w:hAnsiTheme="minorHAnsi"/>
          <w:sz w:val="22"/>
          <w:szCs w:val="22"/>
        </w:rPr>
      </w:pPr>
      <w:r w:rsidRPr="00135969">
        <w:rPr>
          <w:rFonts w:asciiTheme="minorHAnsi" w:hAnsiTheme="minorHAnsi"/>
          <w:sz w:val="22"/>
          <w:szCs w:val="22"/>
        </w:rPr>
        <w:br w:type="page"/>
      </w:r>
    </w:p>
    <w:p w14:paraId="6E2EC0C2" w14:textId="77777777" w:rsidR="00D71B1A" w:rsidRDefault="00D71B1A">
      <w:pPr>
        <w:numPr>
          <w:ilvl w:val="0"/>
          <w:numId w:val="34"/>
        </w:numPr>
        <w:ind w:firstLine="0"/>
        <w:contextualSpacing/>
        <w:rPr>
          <w:rFonts w:asciiTheme="minorHAnsi" w:hAnsiTheme="minorHAnsi"/>
          <w:b/>
          <w:sz w:val="22"/>
          <w:szCs w:val="22"/>
        </w:rPr>
        <w:sectPr w:rsidR="00D71B1A" w:rsidSect="001C2CC5">
          <w:pgSz w:w="15840" w:h="12240"/>
          <w:pgMar w:top="1440" w:right="1440" w:bottom="1440" w:left="1440" w:header="720" w:footer="720" w:gutter="0"/>
          <w:cols w:space="720"/>
        </w:sectPr>
      </w:pPr>
    </w:p>
    <w:p w14:paraId="03A4EF5B" w14:textId="13BA53D5" w:rsidR="00C67856" w:rsidRPr="00135969" w:rsidRDefault="00A16F8C">
      <w:pPr>
        <w:numPr>
          <w:ilvl w:val="0"/>
          <w:numId w:val="34"/>
        </w:numPr>
        <w:ind w:firstLine="0"/>
        <w:contextualSpacing/>
        <w:rPr>
          <w:rFonts w:asciiTheme="minorHAnsi" w:hAnsiTheme="minorHAnsi"/>
          <w:b/>
          <w:sz w:val="22"/>
          <w:szCs w:val="22"/>
        </w:rPr>
      </w:pPr>
      <w:r w:rsidRPr="00135969">
        <w:rPr>
          <w:rFonts w:asciiTheme="minorHAnsi" w:hAnsiTheme="minorHAnsi"/>
          <w:b/>
          <w:sz w:val="22"/>
          <w:szCs w:val="22"/>
        </w:rPr>
        <w:t>Exposure models</w:t>
      </w:r>
    </w:p>
    <w:p w14:paraId="697F3B97" w14:textId="77777777" w:rsidR="00C67856" w:rsidRPr="00135969" w:rsidRDefault="00C67856">
      <w:pPr>
        <w:ind w:left="360"/>
        <w:rPr>
          <w:rFonts w:asciiTheme="minorHAnsi" w:hAnsiTheme="minorHAnsi"/>
          <w:sz w:val="22"/>
          <w:szCs w:val="22"/>
        </w:rPr>
      </w:pPr>
    </w:p>
    <w:p w14:paraId="511DFF46" w14:textId="127ACEB7" w:rsidR="00C67856" w:rsidRPr="00135969" w:rsidRDefault="00A16F8C">
      <w:pPr>
        <w:tabs>
          <w:tab w:val="left" w:pos="2250"/>
        </w:tabs>
        <w:rPr>
          <w:rFonts w:asciiTheme="minorHAnsi" w:hAnsiTheme="minorHAnsi"/>
          <w:sz w:val="22"/>
          <w:szCs w:val="22"/>
        </w:rPr>
      </w:pPr>
      <w:r w:rsidRPr="00135969">
        <w:rPr>
          <w:rFonts w:asciiTheme="minorHAnsi" w:hAnsiTheme="minorHAnsi"/>
          <w:sz w:val="22"/>
          <w:szCs w:val="22"/>
        </w:rPr>
        <w:t>Species-specific diets will be used to assess potential direct effects through consumption of pesticide-contaminated dietary items. These diets will also be used to consider potential indirect effects. For direct effects, exposures to the pesticide through the diet are assessed using either T-REX or KABAM, depending upon whether the species’ diet includes terrestrial or aquatic food items. If the species consumes plants, invertebrates or vertebrates (amphibians, reptiles, birds or mammals) that inhabit terrestrial are</w:t>
      </w:r>
      <w:r w:rsidR="009C65D6">
        <w:rPr>
          <w:rFonts w:asciiTheme="minorHAnsi" w:hAnsiTheme="minorHAnsi"/>
          <w:sz w:val="22"/>
          <w:szCs w:val="22"/>
        </w:rPr>
        <w:t xml:space="preserve">as, T-REX should be used (n = </w:t>
      </w:r>
      <w:r w:rsidR="004A46BF">
        <w:rPr>
          <w:rFonts w:asciiTheme="minorHAnsi" w:hAnsiTheme="minorHAnsi"/>
          <w:sz w:val="22"/>
          <w:szCs w:val="22"/>
        </w:rPr>
        <w:t>87</w:t>
      </w:r>
      <w:r w:rsidRPr="00135969">
        <w:rPr>
          <w:rFonts w:asciiTheme="minorHAnsi" w:hAnsiTheme="minorHAnsi"/>
          <w:sz w:val="22"/>
          <w:szCs w:val="22"/>
        </w:rPr>
        <w:t>). If the species consumes aquatic organisms, then KABAM should be used (n = 3</w:t>
      </w:r>
      <w:r w:rsidR="004A46BF">
        <w:rPr>
          <w:rFonts w:asciiTheme="minorHAnsi" w:hAnsiTheme="minorHAnsi"/>
          <w:sz w:val="22"/>
          <w:szCs w:val="22"/>
        </w:rPr>
        <w:t>6</w:t>
      </w:r>
      <w:r w:rsidRPr="00135969">
        <w:rPr>
          <w:rFonts w:asciiTheme="minorHAnsi" w:hAnsiTheme="minorHAnsi"/>
          <w:sz w:val="22"/>
          <w:szCs w:val="22"/>
        </w:rPr>
        <w:t xml:space="preserve">). </w:t>
      </w:r>
      <w:r w:rsidRPr="00135969">
        <w:rPr>
          <w:rFonts w:asciiTheme="minorHAnsi" w:hAnsiTheme="minorHAnsi"/>
          <w:b/>
          <w:sz w:val="22"/>
          <w:szCs w:val="22"/>
        </w:rPr>
        <w:t xml:space="preserve">Table </w:t>
      </w:r>
      <w:r w:rsidR="001C2CC5">
        <w:rPr>
          <w:rFonts w:asciiTheme="minorHAnsi" w:hAnsiTheme="minorHAnsi"/>
          <w:b/>
          <w:sz w:val="22"/>
          <w:szCs w:val="22"/>
        </w:rPr>
        <w:t>A 1-16.</w:t>
      </w:r>
      <w:r w:rsidRPr="00135969">
        <w:rPr>
          <w:rFonts w:asciiTheme="minorHAnsi" w:hAnsiTheme="minorHAnsi"/>
          <w:b/>
          <w:sz w:val="22"/>
          <w:szCs w:val="22"/>
        </w:rPr>
        <w:t>9</w:t>
      </w:r>
      <w:r w:rsidRPr="00135969">
        <w:rPr>
          <w:rFonts w:asciiTheme="minorHAnsi" w:hAnsiTheme="minorHAnsi"/>
          <w:sz w:val="22"/>
          <w:szCs w:val="22"/>
        </w:rPr>
        <w:t xml:space="preserve"> lists the models that will be run for each species. </w:t>
      </w:r>
      <w:r w:rsidRPr="00135969">
        <w:rPr>
          <w:rFonts w:asciiTheme="minorHAnsi" w:hAnsiTheme="minorHAnsi"/>
          <w:b/>
          <w:sz w:val="22"/>
          <w:szCs w:val="22"/>
        </w:rPr>
        <w:t xml:space="preserve"> </w:t>
      </w:r>
      <w:r w:rsidRPr="00135969">
        <w:rPr>
          <w:rFonts w:asciiTheme="minorHAnsi" w:hAnsiTheme="minorHAnsi"/>
          <w:sz w:val="22"/>
          <w:szCs w:val="22"/>
        </w:rPr>
        <w:t>T-REX and KABAM require body weight (BW) in order to generate dose-based pesticide exposure estimates.</w:t>
      </w:r>
      <w:r w:rsidRPr="00135969">
        <w:rPr>
          <w:rFonts w:asciiTheme="minorHAnsi" w:hAnsiTheme="minorHAnsi"/>
          <w:b/>
          <w:sz w:val="22"/>
          <w:szCs w:val="22"/>
        </w:rPr>
        <w:t xml:space="preserve"> </w:t>
      </w:r>
      <w:r w:rsidRPr="00135969">
        <w:rPr>
          <w:rFonts w:asciiTheme="minorHAnsi" w:hAnsiTheme="minorHAnsi"/>
          <w:sz w:val="22"/>
          <w:szCs w:val="22"/>
        </w:rPr>
        <w:t>If all other parameters are kept equal, decreases in the species BW parameter result in increases in risk. Therefore, for all listed birds, the lowest available BW value is used (</w:t>
      </w:r>
      <w:r w:rsidRPr="00135969">
        <w:rPr>
          <w:rFonts w:asciiTheme="minorHAnsi" w:hAnsiTheme="minorHAnsi"/>
          <w:b/>
          <w:sz w:val="22"/>
          <w:szCs w:val="22"/>
        </w:rPr>
        <w:t xml:space="preserve">Table </w:t>
      </w:r>
      <w:r w:rsidR="001C2CC5">
        <w:rPr>
          <w:rFonts w:asciiTheme="minorHAnsi" w:hAnsiTheme="minorHAnsi"/>
          <w:b/>
          <w:sz w:val="22"/>
          <w:szCs w:val="22"/>
        </w:rPr>
        <w:t>A 1-16.</w:t>
      </w:r>
      <w:r w:rsidRPr="00135969">
        <w:rPr>
          <w:rFonts w:asciiTheme="minorHAnsi" w:hAnsiTheme="minorHAnsi"/>
          <w:b/>
          <w:sz w:val="22"/>
          <w:szCs w:val="22"/>
        </w:rPr>
        <w:t>9</w:t>
      </w:r>
      <w:r w:rsidRPr="00135969">
        <w:rPr>
          <w:rFonts w:asciiTheme="minorHAnsi" w:hAnsiTheme="minorHAnsi"/>
          <w:sz w:val="22"/>
          <w:szCs w:val="22"/>
        </w:rPr>
        <w:t xml:space="preserve">).  </w:t>
      </w:r>
    </w:p>
    <w:p w14:paraId="06D6FE18" w14:textId="77777777" w:rsidR="00C67856" w:rsidRPr="00135969" w:rsidRDefault="00C67856">
      <w:pPr>
        <w:rPr>
          <w:rFonts w:asciiTheme="minorHAnsi" w:hAnsiTheme="minorHAnsi"/>
          <w:sz w:val="22"/>
          <w:szCs w:val="22"/>
        </w:rPr>
      </w:pPr>
    </w:p>
    <w:p w14:paraId="00DE9426" w14:textId="77777777" w:rsidR="0078525B" w:rsidRPr="00135969" w:rsidRDefault="0078525B" w:rsidP="0078525B">
      <w:pPr>
        <w:tabs>
          <w:tab w:val="left" w:pos="2250"/>
        </w:tabs>
        <w:rPr>
          <w:rFonts w:asciiTheme="minorHAnsi" w:hAnsiTheme="minorHAnsi"/>
          <w:sz w:val="22"/>
          <w:szCs w:val="22"/>
        </w:rPr>
      </w:pPr>
      <w:r w:rsidRPr="00135969">
        <w:rPr>
          <w:rFonts w:asciiTheme="minorHAnsi" w:hAnsiTheme="minorHAnsi"/>
          <w:sz w:val="22"/>
          <w:szCs w:val="22"/>
        </w:rPr>
        <w:t>As noted in the Problem Formulation, to improve efficiency and expand EFED’s modeling capabilities to other, non-dietary routes of exposure for terrestrial organisms, the Terrestrial Effects Determination (TED) tool was developed. This tool integrates T-REX, T-HERPS and the earthworm fugacity model, along with several other models used by EFED. When this document indicates that T-REX or the earthworm fugacity models should be run for a species, the TED tool will be run. Assessors could also run the current version of T-REX. As discussed in the terrestrial exposure appendix, KABAM will not be run for chlorpyrifos, diazinon or malathion. In its place, BCF values will used to estimate exposure through consumption of aquatic food items.</w:t>
      </w:r>
    </w:p>
    <w:p w14:paraId="75E61678" w14:textId="77777777" w:rsidR="0078525B" w:rsidRPr="00135969" w:rsidRDefault="0078525B">
      <w:pPr>
        <w:rPr>
          <w:rFonts w:asciiTheme="minorHAnsi" w:hAnsiTheme="minorHAnsi"/>
          <w:sz w:val="22"/>
          <w:szCs w:val="22"/>
        </w:rPr>
      </w:pPr>
    </w:p>
    <w:p w14:paraId="16F9014B" w14:textId="2E583B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Table </w:t>
      </w:r>
      <w:r w:rsidR="001C2CC5">
        <w:rPr>
          <w:rFonts w:asciiTheme="minorHAnsi" w:hAnsiTheme="minorHAnsi"/>
          <w:b/>
          <w:sz w:val="22"/>
          <w:szCs w:val="22"/>
        </w:rPr>
        <w:t>A 1-16.</w:t>
      </w:r>
      <w:r w:rsidRPr="00135969">
        <w:rPr>
          <w:rFonts w:asciiTheme="minorHAnsi" w:hAnsiTheme="minorHAnsi"/>
          <w:b/>
          <w:sz w:val="22"/>
          <w:szCs w:val="22"/>
        </w:rPr>
        <w:t>9. Models and Body weights used to estimate dietary exposures to listed birds.</w:t>
      </w:r>
    </w:p>
    <w:tbl>
      <w:tblPr>
        <w:tblStyle w:val="a7"/>
        <w:tblW w:w="9305" w:type="dxa"/>
        <w:jc w:val="right"/>
        <w:tblLayout w:type="fixed"/>
        <w:tblLook w:val="0400" w:firstRow="0" w:lastRow="0" w:firstColumn="0" w:lastColumn="0" w:noHBand="0" w:noVBand="1"/>
      </w:tblPr>
      <w:tblGrid>
        <w:gridCol w:w="3145"/>
        <w:gridCol w:w="3060"/>
        <w:gridCol w:w="1020"/>
        <w:gridCol w:w="1120"/>
        <w:gridCol w:w="960"/>
      </w:tblGrid>
      <w:tr w:rsidR="00C67856" w:rsidRPr="00135969" w14:paraId="761ABF1C" w14:textId="77777777" w:rsidTr="00CA7453">
        <w:trPr>
          <w:cantSplit/>
          <w:trHeight w:val="20"/>
          <w:tblHeader/>
          <w:jc w:val="right"/>
        </w:trPr>
        <w:tc>
          <w:tcPr>
            <w:tcW w:w="31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35776" w14:textId="77777777" w:rsidR="00C67856" w:rsidRPr="00135969" w:rsidRDefault="00A16F8C">
            <w:pPr>
              <w:contextualSpacing w:val="0"/>
              <w:rPr>
                <w:rFonts w:asciiTheme="minorHAnsi" w:hAnsiTheme="minorHAnsi"/>
                <w:sz w:val="22"/>
                <w:szCs w:val="22"/>
              </w:rPr>
            </w:pPr>
            <w:r w:rsidRPr="00135969">
              <w:rPr>
                <w:rFonts w:asciiTheme="minorHAnsi" w:hAnsiTheme="minorHAnsi"/>
                <w:b/>
                <w:i/>
                <w:sz w:val="22"/>
                <w:szCs w:val="22"/>
              </w:rPr>
              <w:t>Scientific Name</w:t>
            </w:r>
          </w:p>
        </w:tc>
        <w:tc>
          <w:tcPr>
            <w:tcW w:w="3060" w:type="dxa"/>
            <w:tcBorders>
              <w:top w:val="single" w:sz="4" w:space="0" w:color="000000"/>
              <w:left w:val="nil"/>
              <w:bottom w:val="single" w:sz="4" w:space="0" w:color="000000"/>
              <w:right w:val="single" w:sz="4" w:space="0" w:color="000000"/>
            </w:tcBorders>
            <w:shd w:val="clear" w:color="auto" w:fill="FFFFFF"/>
            <w:vAlign w:val="center"/>
          </w:tcPr>
          <w:p w14:paraId="202F3312" w14:textId="77777777" w:rsidR="00C67856" w:rsidRPr="00135969" w:rsidRDefault="00A16F8C">
            <w:pPr>
              <w:contextualSpacing w:val="0"/>
              <w:rPr>
                <w:rFonts w:asciiTheme="minorHAnsi" w:hAnsiTheme="minorHAnsi"/>
                <w:sz w:val="22"/>
                <w:szCs w:val="22"/>
              </w:rPr>
            </w:pPr>
            <w:r w:rsidRPr="00135969">
              <w:rPr>
                <w:rFonts w:asciiTheme="minorHAnsi" w:hAnsiTheme="minorHAnsi"/>
                <w:b/>
                <w:sz w:val="22"/>
                <w:szCs w:val="22"/>
              </w:rPr>
              <w:t>Common Name</w:t>
            </w:r>
          </w:p>
        </w:tc>
        <w:tc>
          <w:tcPr>
            <w:tcW w:w="1020" w:type="dxa"/>
            <w:tcBorders>
              <w:top w:val="single" w:sz="4" w:space="0" w:color="000000"/>
              <w:left w:val="nil"/>
              <w:bottom w:val="single" w:sz="4" w:space="0" w:color="000000"/>
              <w:right w:val="single" w:sz="4" w:space="0" w:color="000000"/>
            </w:tcBorders>
            <w:shd w:val="clear" w:color="auto" w:fill="FFFFFF"/>
            <w:vAlign w:val="center"/>
          </w:tcPr>
          <w:p w14:paraId="4DC6EDE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b/>
                <w:sz w:val="22"/>
                <w:szCs w:val="22"/>
              </w:rPr>
              <w:t>T-REX?</w:t>
            </w:r>
          </w:p>
        </w:tc>
        <w:tc>
          <w:tcPr>
            <w:tcW w:w="1120" w:type="dxa"/>
            <w:tcBorders>
              <w:top w:val="single" w:sz="4" w:space="0" w:color="000000"/>
              <w:left w:val="nil"/>
              <w:bottom w:val="single" w:sz="4" w:space="0" w:color="000000"/>
              <w:right w:val="single" w:sz="4" w:space="0" w:color="000000"/>
            </w:tcBorders>
            <w:shd w:val="clear" w:color="auto" w:fill="FFFFFF"/>
            <w:vAlign w:val="center"/>
          </w:tcPr>
          <w:p w14:paraId="63A2029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b/>
                <w:sz w:val="22"/>
                <w:szCs w:val="22"/>
              </w:rPr>
              <w:t>KABAM?</w:t>
            </w:r>
          </w:p>
        </w:tc>
        <w:tc>
          <w:tcPr>
            <w:tcW w:w="960" w:type="dxa"/>
            <w:tcBorders>
              <w:top w:val="single" w:sz="4" w:space="0" w:color="000000"/>
              <w:left w:val="nil"/>
              <w:bottom w:val="single" w:sz="4" w:space="0" w:color="000000"/>
              <w:right w:val="single" w:sz="4" w:space="0" w:color="000000"/>
            </w:tcBorders>
            <w:shd w:val="clear" w:color="auto" w:fill="FFFFFF"/>
            <w:vAlign w:val="center"/>
          </w:tcPr>
          <w:p w14:paraId="59498FB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b/>
                <w:sz w:val="22"/>
                <w:szCs w:val="22"/>
              </w:rPr>
              <w:t>BW (g)</w:t>
            </w:r>
          </w:p>
        </w:tc>
      </w:tr>
      <w:tr w:rsidR="00C67856" w:rsidRPr="00135969" w14:paraId="41AA76AB"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7B228363"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Accipiter striatus venator</w:t>
            </w:r>
          </w:p>
        </w:tc>
        <w:tc>
          <w:tcPr>
            <w:tcW w:w="3060" w:type="dxa"/>
            <w:tcBorders>
              <w:top w:val="nil"/>
              <w:left w:val="nil"/>
              <w:bottom w:val="single" w:sz="4" w:space="0" w:color="000000"/>
              <w:right w:val="single" w:sz="4" w:space="0" w:color="000000"/>
            </w:tcBorders>
            <w:shd w:val="clear" w:color="auto" w:fill="FFFFFF"/>
            <w:vAlign w:val="center"/>
          </w:tcPr>
          <w:p w14:paraId="761774A8"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Puerto Rican sharp-shinned hawk</w:t>
            </w:r>
          </w:p>
        </w:tc>
        <w:tc>
          <w:tcPr>
            <w:tcW w:w="1020" w:type="dxa"/>
            <w:tcBorders>
              <w:top w:val="nil"/>
              <w:left w:val="nil"/>
              <w:bottom w:val="single" w:sz="4" w:space="0" w:color="000000"/>
              <w:right w:val="single" w:sz="4" w:space="0" w:color="000000"/>
            </w:tcBorders>
            <w:shd w:val="clear" w:color="auto" w:fill="FFFFFF"/>
            <w:vAlign w:val="center"/>
          </w:tcPr>
          <w:p w14:paraId="7CE34F6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376B3FA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2875938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82</w:t>
            </w:r>
          </w:p>
        </w:tc>
      </w:tr>
      <w:tr w:rsidR="00C67856" w:rsidRPr="00135969" w14:paraId="6EBE0648"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43974DEB"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Acrocephalus familiaris kingi</w:t>
            </w:r>
          </w:p>
        </w:tc>
        <w:tc>
          <w:tcPr>
            <w:tcW w:w="3060" w:type="dxa"/>
            <w:tcBorders>
              <w:top w:val="nil"/>
              <w:left w:val="nil"/>
              <w:bottom w:val="single" w:sz="4" w:space="0" w:color="000000"/>
              <w:right w:val="single" w:sz="4" w:space="0" w:color="000000"/>
            </w:tcBorders>
            <w:shd w:val="clear" w:color="auto" w:fill="FFFFFF"/>
            <w:vAlign w:val="center"/>
          </w:tcPr>
          <w:p w14:paraId="1E951B5F"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Nihoa millerbird (old world warbler)</w:t>
            </w:r>
          </w:p>
        </w:tc>
        <w:tc>
          <w:tcPr>
            <w:tcW w:w="1020" w:type="dxa"/>
            <w:tcBorders>
              <w:top w:val="nil"/>
              <w:left w:val="nil"/>
              <w:bottom w:val="single" w:sz="4" w:space="0" w:color="000000"/>
              <w:right w:val="single" w:sz="4" w:space="0" w:color="000000"/>
            </w:tcBorders>
            <w:shd w:val="clear" w:color="auto" w:fill="FFFFFF"/>
            <w:vAlign w:val="center"/>
          </w:tcPr>
          <w:p w14:paraId="5947CDA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32AA283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44D65D1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15</w:t>
            </w:r>
          </w:p>
        </w:tc>
      </w:tr>
      <w:tr w:rsidR="00C67856" w:rsidRPr="00135969" w14:paraId="221532C3"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0B03EA93"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Acrocephalus luscinia</w:t>
            </w:r>
          </w:p>
        </w:tc>
        <w:tc>
          <w:tcPr>
            <w:tcW w:w="3060" w:type="dxa"/>
            <w:tcBorders>
              <w:top w:val="nil"/>
              <w:left w:val="nil"/>
              <w:bottom w:val="single" w:sz="4" w:space="0" w:color="000000"/>
              <w:right w:val="single" w:sz="4" w:space="0" w:color="000000"/>
            </w:tcBorders>
            <w:shd w:val="clear" w:color="auto" w:fill="FFFFFF"/>
            <w:vAlign w:val="center"/>
          </w:tcPr>
          <w:p w14:paraId="304ACAF7"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Nightingale reed warbler (old world warbler)</w:t>
            </w:r>
          </w:p>
        </w:tc>
        <w:tc>
          <w:tcPr>
            <w:tcW w:w="1020" w:type="dxa"/>
            <w:tcBorders>
              <w:top w:val="nil"/>
              <w:left w:val="nil"/>
              <w:bottom w:val="single" w:sz="4" w:space="0" w:color="000000"/>
              <w:right w:val="single" w:sz="4" w:space="0" w:color="000000"/>
            </w:tcBorders>
            <w:shd w:val="clear" w:color="auto" w:fill="FFFFFF"/>
            <w:vAlign w:val="center"/>
          </w:tcPr>
          <w:p w14:paraId="40593D1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3A89B9F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50B09A1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34.4</w:t>
            </w:r>
          </w:p>
        </w:tc>
      </w:tr>
      <w:tr w:rsidR="00C67856" w:rsidRPr="00135969" w14:paraId="62E49325"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22492FB8"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Aerodramus vanikorensis bartschi</w:t>
            </w:r>
          </w:p>
        </w:tc>
        <w:tc>
          <w:tcPr>
            <w:tcW w:w="3060" w:type="dxa"/>
            <w:tcBorders>
              <w:top w:val="nil"/>
              <w:left w:val="nil"/>
              <w:bottom w:val="single" w:sz="4" w:space="0" w:color="000000"/>
              <w:right w:val="single" w:sz="4" w:space="0" w:color="000000"/>
            </w:tcBorders>
            <w:shd w:val="clear" w:color="auto" w:fill="FFFFFF"/>
            <w:vAlign w:val="center"/>
          </w:tcPr>
          <w:p w14:paraId="6CB8674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Mariana gray swiftlet</w:t>
            </w:r>
          </w:p>
        </w:tc>
        <w:tc>
          <w:tcPr>
            <w:tcW w:w="1020" w:type="dxa"/>
            <w:tcBorders>
              <w:top w:val="nil"/>
              <w:left w:val="nil"/>
              <w:bottom w:val="single" w:sz="4" w:space="0" w:color="000000"/>
              <w:right w:val="single" w:sz="4" w:space="0" w:color="000000"/>
            </w:tcBorders>
            <w:shd w:val="clear" w:color="auto" w:fill="FFFFFF"/>
            <w:vAlign w:val="center"/>
          </w:tcPr>
          <w:p w14:paraId="795E186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29DB27E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57974FF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6.4</w:t>
            </w:r>
          </w:p>
        </w:tc>
      </w:tr>
      <w:tr w:rsidR="00C67856" w:rsidRPr="00135969" w14:paraId="5E171B89"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75EDE468"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Agelaius xanthomus</w:t>
            </w:r>
          </w:p>
        </w:tc>
        <w:tc>
          <w:tcPr>
            <w:tcW w:w="3060" w:type="dxa"/>
            <w:tcBorders>
              <w:top w:val="nil"/>
              <w:left w:val="nil"/>
              <w:bottom w:val="single" w:sz="4" w:space="0" w:color="000000"/>
              <w:right w:val="single" w:sz="4" w:space="0" w:color="000000"/>
            </w:tcBorders>
            <w:shd w:val="clear" w:color="auto" w:fill="FFFFFF"/>
            <w:vAlign w:val="center"/>
          </w:tcPr>
          <w:p w14:paraId="42604E2F"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Yellow-shouldered blackbird</w:t>
            </w:r>
          </w:p>
        </w:tc>
        <w:tc>
          <w:tcPr>
            <w:tcW w:w="1020" w:type="dxa"/>
            <w:tcBorders>
              <w:top w:val="nil"/>
              <w:left w:val="nil"/>
              <w:bottom w:val="single" w:sz="4" w:space="0" w:color="000000"/>
              <w:right w:val="single" w:sz="4" w:space="0" w:color="000000"/>
            </w:tcBorders>
            <w:shd w:val="clear" w:color="auto" w:fill="FFFFFF"/>
            <w:vAlign w:val="center"/>
          </w:tcPr>
          <w:p w14:paraId="03A44A3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50BF5A4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57F7F24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35.5</w:t>
            </w:r>
          </w:p>
        </w:tc>
      </w:tr>
      <w:tr w:rsidR="00C67856" w:rsidRPr="00135969" w14:paraId="4B4563CF"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37882D03"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Amazona viridigenalis</w:t>
            </w:r>
          </w:p>
        </w:tc>
        <w:tc>
          <w:tcPr>
            <w:tcW w:w="3060" w:type="dxa"/>
            <w:tcBorders>
              <w:top w:val="nil"/>
              <w:left w:val="nil"/>
              <w:bottom w:val="single" w:sz="4" w:space="0" w:color="000000"/>
              <w:right w:val="single" w:sz="4" w:space="0" w:color="000000"/>
            </w:tcBorders>
            <w:shd w:val="clear" w:color="auto" w:fill="FFFFFF"/>
            <w:vAlign w:val="center"/>
          </w:tcPr>
          <w:p w14:paraId="7E33A88C"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Red-crowned parrot</w:t>
            </w:r>
          </w:p>
        </w:tc>
        <w:tc>
          <w:tcPr>
            <w:tcW w:w="1020" w:type="dxa"/>
            <w:tcBorders>
              <w:top w:val="nil"/>
              <w:left w:val="nil"/>
              <w:bottom w:val="single" w:sz="4" w:space="0" w:color="000000"/>
              <w:right w:val="single" w:sz="4" w:space="0" w:color="000000"/>
            </w:tcBorders>
            <w:shd w:val="clear" w:color="auto" w:fill="FFFFFF"/>
            <w:vAlign w:val="center"/>
          </w:tcPr>
          <w:p w14:paraId="1ED6089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141504F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056D403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293</w:t>
            </w:r>
          </w:p>
        </w:tc>
      </w:tr>
      <w:tr w:rsidR="00C67856" w:rsidRPr="00135969" w14:paraId="42055477"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4012D045"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Amazona vittata</w:t>
            </w:r>
          </w:p>
        </w:tc>
        <w:tc>
          <w:tcPr>
            <w:tcW w:w="3060" w:type="dxa"/>
            <w:tcBorders>
              <w:top w:val="nil"/>
              <w:left w:val="nil"/>
              <w:bottom w:val="single" w:sz="4" w:space="0" w:color="000000"/>
              <w:right w:val="single" w:sz="4" w:space="0" w:color="000000"/>
            </w:tcBorders>
            <w:shd w:val="clear" w:color="auto" w:fill="FFFFFF"/>
            <w:vAlign w:val="center"/>
          </w:tcPr>
          <w:p w14:paraId="2CCCB94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Puerto Rican parrot</w:t>
            </w:r>
          </w:p>
        </w:tc>
        <w:tc>
          <w:tcPr>
            <w:tcW w:w="1020" w:type="dxa"/>
            <w:tcBorders>
              <w:top w:val="nil"/>
              <w:left w:val="nil"/>
              <w:bottom w:val="single" w:sz="4" w:space="0" w:color="000000"/>
              <w:right w:val="single" w:sz="4" w:space="0" w:color="000000"/>
            </w:tcBorders>
            <w:shd w:val="clear" w:color="auto" w:fill="FFFFFF"/>
            <w:vAlign w:val="center"/>
          </w:tcPr>
          <w:p w14:paraId="44EC232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320D1A2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3BB24B7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270</w:t>
            </w:r>
          </w:p>
        </w:tc>
      </w:tr>
      <w:tr w:rsidR="00C67856" w:rsidRPr="00135969" w14:paraId="3791FF26"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61864354"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Ammodramus maritimus mirabilis</w:t>
            </w:r>
          </w:p>
        </w:tc>
        <w:tc>
          <w:tcPr>
            <w:tcW w:w="3060" w:type="dxa"/>
            <w:tcBorders>
              <w:top w:val="nil"/>
              <w:left w:val="nil"/>
              <w:bottom w:val="single" w:sz="4" w:space="0" w:color="000000"/>
              <w:right w:val="single" w:sz="4" w:space="0" w:color="000000"/>
            </w:tcBorders>
            <w:shd w:val="clear" w:color="auto" w:fill="FFFFFF"/>
            <w:vAlign w:val="center"/>
          </w:tcPr>
          <w:p w14:paraId="76D1CF25"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Cape Sable seaside sparrow</w:t>
            </w:r>
          </w:p>
        </w:tc>
        <w:tc>
          <w:tcPr>
            <w:tcW w:w="1020" w:type="dxa"/>
            <w:tcBorders>
              <w:top w:val="nil"/>
              <w:left w:val="nil"/>
              <w:bottom w:val="single" w:sz="4" w:space="0" w:color="000000"/>
              <w:right w:val="single" w:sz="4" w:space="0" w:color="000000"/>
            </w:tcBorders>
            <w:shd w:val="clear" w:color="auto" w:fill="FFFFFF"/>
            <w:vAlign w:val="center"/>
          </w:tcPr>
          <w:p w14:paraId="6A04B24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5138471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770C8D3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19.8</w:t>
            </w:r>
          </w:p>
        </w:tc>
      </w:tr>
      <w:tr w:rsidR="00C67856" w:rsidRPr="00135969" w14:paraId="09EDA74E"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76F626FF"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Ammodramus savannarum floridanus</w:t>
            </w:r>
          </w:p>
        </w:tc>
        <w:tc>
          <w:tcPr>
            <w:tcW w:w="3060" w:type="dxa"/>
            <w:tcBorders>
              <w:top w:val="nil"/>
              <w:left w:val="nil"/>
              <w:bottom w:val="single" w:sz="4" w:space="0" w:color="000000"/>
              <w:right w:val="single" w:sz="4" w:space="0" w:color="000000"/>
            </w:tcBorders>
            <w:shd w:val="clear" w:color="auto" w:fill="FFFFFF"/>
            <w:vAlign w:val="center"/>
          </w:tcPr>
          <w:p w14:paraId="5C430ECE"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Florida grasshopper sparrow</w:t>
            </w:r>
          </w:p>
        </w:tc>
        <w:tc>
          <w:tcPr>
            <w:tcW w:w="1020" w:type="dxa"/>
            <w:tcBorders>
              <w:top w:val="nil"/>
              <w:left w:val="nil"/>
              <w:bottom w:val="single" w:sz="4" w:space="0" w:color="000000"/>
              <w:right w:val="single" w:sz="4" w:space="0" w:color="000000"/>
            </w:tcBorders>
            <w:shd w:val="clear" w:color="auto" w:fill="FFFFFF"/>
            <w:vAlign w:val="center"/>
          </w:tcPr>
          <w:p w14:paraId="139BCC9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5B04182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471EF6C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13.4</w:t>
            </w:r>
          </w:p>
        </w:tc>
      </w:tr>
      <w:tr w:rsidR="00C67856" w:rsidRPr="00135969" w14:paraId="34EF8401"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7D38169A"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Amphispiza belli clementeae</w:t>
            </w:r>
          </w:p>
        </w:tc>
        <w:tc>
          <w:tcPr>
            <w:tcW w:w="3060" w:type="dxa"/>
            <w:tcBorders>
              <w:top w:val="nil"/>
              <w:left w:val="nil"/>
              <w:bottom w:val="single" w:sz="4" w:space="0" w:color="000000"/>
              <w:right w:val="single" w:sz="4" w:space="0" w:color="000000"/>
            </w:tcBorders>
            <w:shd w:val="clear" w:color="auto" w:fill="FFFFFF"/>
            <w:vAlign w:val="center"/>
          </w:tcPr>
          <w:p w14:paraId="6BC805C8"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San Clemente sage sparrow</w:t>
            </w:r>
          </w:p>
        </w:tc>
        <w:tc>
          <w:tcPr>
            <w:tcW w:w="1020" w:type="dxa"/>
            <w:tcBorders>
              <w:top w:val="nil"/>
              <w:left w:val="nil"/>
              <w:bottom w:val="single" w:sz="4" w:space="0" w:color="000000"/>
              <w:right w:val="single" w:sz="4" w:space="0" w:color="000000"/>
            </w:tcBorders>
            <w:shd w:val="clear" w:color="auto" w:fill="FFFFFF"/>
            <w:vAlign w:val="center"/>
          </w:tcPr>
          <w:p w14:paraId="7392C2F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604E5A9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38F5489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16.8</w:t>
            </w:r>
          </w:p>
        </w:tc>
      </w:tr>
      <w:tr w:rsidR="00C67856" w:rsidRPr="00135969" w14:paraId="528E5BD2"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63A7F373"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Anas laysanensis</w:t>
            </w:r>
          </w:p>
        </w:tc>
        <w:tc>
          <w:tcPr>
            <w:tcW w:w="3060" w:type="dxa"/>
            <w:tcBorders>
              <w:top w:val="nil"/>
              <w:left w:val="nil"/>
              <w:bottom w:val="single" w:sz="4" w:space="0" w:color="000000"/>
              <w:right w:val="single" w:sz="4" w:space="0" w:color="000000"/>
            </w:tcBorders>
            <w:shd w:val="clear" w:color="auto" w:fill="FFFFFF"/>
            <w:vAlign w:val="center"/>
          </w:tcPr>
          <w:p w14:paraId="3D3381DB"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Laysan duck</w:t>
            </w:r>
          </w:p>
        </w:tc>
        <w:tc>
          <w:tcPr>
            <w:tcW w:w="1020" w:type="dxa"/>
            <w:tcBorders>
              <w:top w:val="nil"/>
              <w:left w:val="nil"/>
              <w:bottom w:val="single" w:sz="4" w:space="0" w:color="000000"/>
              <w:right w:val="single" w:sz="4" w:space="0" w:color="000000"/>
            </w:tcBorders>
            <w:shd w:val="clear" w:color="auto" w:fill="FFFFFF"/>
            <w:vAlign w:val="center"/>
          </w:tcPr>
          <w:p w14:paraId="7C098AC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151E7E9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4DEB2F9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420</w:t>
            </w:r>
          </w:p>
        </w:tc>
      </w:tr>
      <w:tr w:rsidR="00C67856" w:rsidRPr="00135969" w14:paraId="583D679D"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3A657390"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Anas wyvilliana</w:t>
            </w:r>
          </w:p>
        </w:tc>
        <w:tc>
          <w:tcPr>
            <w:tcW w:w="3060" w:type="dxa"/>
            <w:tcBorders>
              <w:top w:val="nil"/>
              <w:left w:val="nil"/>
              <w:bottom w:val="single" w:sz="4" w:space="0" w:color="000000"/>
              <w:right w:val="single" w:sz="4" w:space="0" w:color="000000"/>
            </w:tcBorders>
            <w:shd w:val="clear" w:color="auto" w:fill="FFFFFF"/>
            <w:vAlign w:val="center"/>
          </w:tcPr>
          <w:p w14:paraId="610F20D8"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Hawaiian duck (=koloa)</w:t>
            </w:r>
          </w:p>
        </w:tc>
        <w:tc>
          <w:tcPr>
            <w:tcW w:w="1020" w:type="dxa"/>
            <w:tcBorders>
              <w:top w:val="nil"/>
              <w:left w:val="nil"/>
              <w:bottom w:val="single" w:sz="4" w:space="0" w:color="000000"/>
              <w:right w:val="single" w:sz="4" w:space="0" w:color="000000"/>
            </w:tcBorders>
            <w:shd w:val="clear" w:color="auto" w:fill="FFFFFF"/>
            <w:vAlign w:val="center"/>
          </w:tcPr>
          <w:p w14:paraId="1C6BEDE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7391FB1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425BD66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460</w:t>
            </w:r>
          </w:p>
        </w:tc>
      </w:tr>
      <w:tr w:rsidR="00C67856" w:rsidRPr="00135969" w14:paraId="73F278F5"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2FEDCEEF"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Aphelocoma coerulescens</w:t>
            </w:r>
          </w:p>
        </w:tc>
        <w:tc>
          <w:tcPr>
            <w:tcW w:w="3060" w:type="dxa"/>
            <w:tcBorders>
              <w:top w:val="nil"/>
              <w:left w:val="nil"/>
              <w:bottom w:val="single" w:sz="4" w:space="0" w:color="000000"/>
              <w:right w:val="single" w:sz="4" w:space="0" w:color="000000"/>
            </w:tcBorders>
            <w:shd w:val="clear" w:color="auto" w:fill="FFFFFF"/>
            <w:vAlign w:val="center"/>
          </w:tcPr>
          <w:p w14:paraId="512864F0"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Florida scrub-jay</w:t>
            </w:r>
          </w:p>
        </w:tc>
        <w:tc>
          <w:tcPr>
            <w:tcW w:w="1020" w:type="dxa"/>
            <w:tcBorders>
              <w:top w:val="nil"/>
              <w:left w:val="nil"/>
              <w:bottom w:val="single" w:sz="4" w:space="0" w:color="000000"/>
              <w:right w:val="single" w:sz="4" w:space="0" w:color="000000"/>
            </w:tcBorders>
            <w:shd w:val="clear" w:color="auto" w:fill="FFFFFF"/>
            <w:vAlign w:val="center"/>
          </w:tcPr>
          <w:p w14:paraId="15B53B4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64B008C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504EA3E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59</w:t>
            </w:r>
          </w:p>
        </w:tc>
      </w:tr>
      <w:tr w:rsidR="00C67856" w:rsidRPr="00135969" w14:paraId="37A79E13"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38173701"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Brachyramphus marmoratus</w:t>
            </w:r>
          </w:p>
        </w:tc>
        <w:tc>
          <w:tcPr>
            <w:tcW w:w="3060" w:type="dxa"/>
            <w:tcBorders>
              <w:top w:val="nil"/>
              <w:left w:val="nil"/>
              <w:bottom w:val="single" w:sz="4" w:space="0" w:color="000000"/>
              <w:right w:val="single" w:sz="4" w:space="0" w:color="000000"/>
            </w:tcBorders>
            <w:shd w:val="clear" w:color="auto" w:fill="FFFFFF"/>
            <w:vAlign w:val="center"/>
          </w:tcPr>
          <w:p w14:paraId="6DA5FFB2"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Marbled Murrelet</w:t>
            </w:r>
          </w:p>
        </w:tc>
        <w:tc>
          <w:tcPr>
            <w:tcW w:w="1020" w:type="dxa"/>
            <w:tcBorders>
              <w:top w:val="nil"/>
              <w:left w:val="nil"/>
              <w:bottom w:val="single" w:sz="4" w:space="0" w:color="000000"/>
              <w:right w:val="single" w:sz="4" w:space="0" w:color="000000"/>
            </w:tcBorders>
            <w:shd w:val="clear" w:color="auto" w:fill="FFFFFF"/>
            <w:vAlign w:val="center"/>
          </w:tcPr>
          <w:p w14:paraId="144F43C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20" w:type="dxa"/>
            <w:tcBorders>
              <w:top w:val="nil"/>
              <w:left w:val="nil"/>
              <w:bottom w:val="single" w:sz="4" w:space="0" w:color="000000"/>
              <w:right w:val="single" w:sz="4" w:space="0" w:color="000000"/>
            </w:tcBorders>
            <w:shd w:val="clear" w:color="auto" w:fill="FFFFFF"/>
            <w:vAlign w:val="center"/>
          </w:tcPr>
          <w:p w14:paraId="3FE8FE4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68704F8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222</w:t>
            </w:r>
          </w:p>
        </w:tc>
      </w:tr>
      <w:tr w:rsidR="00C67856" w:rsidRPr="00135969" w14:paraId="16CC5722"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346802F0"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Branta (=Nesochen) sandvicensis</w:t>
            </w:r>
          </w:p>
        </w:tc>
        <w:tc>
          <w:tcPr>
            <w:tcW w:w="3060" w:type="dxa"/>
            <w:tcBorders>
              <w:top w:val="nil"/>
              <w:left w:val="nil"/>
              <w:bottom w:val="single" w:sz="4" w:space="0" w:color="000000"/>
              <w:right w:val="single" w:sz="4" w:space="0" w:color="000000"/>
            </w:tcBorders>
            <w:shd w:val="clear" w:color="auto" w:fill="FFFFFF"/>
            <w:vAlign w:val="center"/>
          </w:tcPr>
          <w:p w14:paraId="15458855"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Hawaiian Goose</w:t>
            </w:r>
          </w:p>
        </w:tc>
        <w:tc>
          <w:tcPr>
            <w:tcW w:w="1020" w:type="dxa"/>
            <w:tcBorders>
              <w:top w:val="nil"/>
              <w:left w:val="nil"/>
              <w:bottom w:val="single" w:sz="4" w:space="0" w:color="000000"/>
              <w:right w:val="single" w:sz="4" w:space="0" w:color="000000"/>
            </w:tcBorders>
            <w:shd w:val="clear" w:color="auto" w:fill="FFFFFF"/>
            <w:vAlign w:val="center"/>
          </w:tcPr>
          <w:p w14:paraId="278BE1D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3C64FC4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0930237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1500</w:t>
            </w:r>
          </w:p>
        </w:tc>
      </w:tr>
      <w:tr w:rsidR="00C67856" w:rsidRPr="00135969" w14:paraId="2310717D"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383765DB"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Buteo platypterus brunnescens</w:t>
            </w:r>
          </w:p>
        </w:tc>
        <w:tc>
          <w:tcPr>
            <w:tcW w:w="3060" w:type="dxa"/>
            <w:tcBorders>
              <w:top w:val="nil"/>
              <w:left w:val="nil"/>
              <w:bottom w:val="single" w:sz="4" w:space="0" w:color="000000"/>
              <w:right w:val="single" w:sz="4" w:space="0" w:color="000000"/>
            </w:tcBorders>
            <w:shd w:val="clear" w:color="auto" w:fill="FFFFFF"/>
            <w:vAlign w:val="center"/>
          </w:tcPr>
          <w:p w14:paraId="404B465E"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Puerto Rican broad-winged hawk</w:t>
            </w:r>
          </w:p>
        </w:tc>
        <w:tc>
          <w:tcPr>
            <w:tcW w:w="1020" w:type="dxa"/>
            <w:tcBorders>
              <w:top w:val="nil"/>
              <w:left w:val="nil"/>
              <w:bottom w:val="single" w:sz="4" w:space="0" w:color="000000"/>
              <w:right w:val="single" w:sz="4" w:space="0" w:color="000000"/>
            </w:tcBorders>
            <w:shd w:val="clear" w:color="auto" w:fill="FFFFFF"/>
            <w:vAlign w:val="center"/>
          </w:tcPr>
          <w:p w14:paraId="22D76CC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3D73CB1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1E439DF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380</w:t>
            </w:r>
          </w:p>
        </w:tc>
      </w:tr>
      <w:tr w:rsidR="00C67856" w:rsidRPr="00135969" w14:paraId="05D8CADF"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48DE90F1"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Buteo solitarius</w:t>
            </w:r>
          </w:p>
        </w:tc>
        <w:tc>
          <w:tcPr>
            <w:tcW w:w="3060" w:type="dxa"/>
            <w:tcBorders>
              <w:top w:val="nil"/>
              <w:left w:val="nil"/>
              <w:bottom w:val="single" w:sz="4" w:space="0" w:color="000000"/>
              <w:right w:val="single" w:sz="4" w:space="0" w:color="000000"/>
            </w:tcBorders>
            <w:shd w:val="clear" w:color="auto" w:fill="FFFFFF"/>
            <w:vAlign w:val="center"/>
          </w:tcPr>
          <w:p w14:paraId="1D6B40CC"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Hawaiian hawk (='lo)</w:t>
            </w:r>
          </w:p>
        </w:tc>
        <w:tc>
          <w:tcPr>
            <w:tcW w:w="1020" w:type="dxa"/>
            <w:tcBorders>
              <w:top w:val="nil"/>
              <w:left w:val="nil"/>
              <w:bottom w:val="single" w:sz="4" w:space="0" w:color="000000"/>
              <w:right w:val="single" w:sz="4" w:space="0" w:color="000000"/>
            </w:tcBorders>
            <w:shd w:val="clear" w:color="auto" w:fill="FFFFFF"/>
            <w:vAlign w:val="center"/>
          </w:tcPr>
          <w:p w14:paraId="36A1A46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722C080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1E3C2EB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441</w:t>
            </w:r>
          </w:p>
        </w:tc>
      </w:tr>
      <w:tr w:rsidR="00C67856" w:rsidRPr="00135969" w14:paraId="2820E651"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68EB7CD0"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Calidris canutus rufa</w:t>
            </w:r>
          </w:p>
        </w:tc>
        <w:tc>
          <w:tcPr>
            <w:tcW w:w="3060" w:type="dxa"/>
            <w:tcBorders>
              <w:top w:val="nil"/>
              <w:left w:val="nil"/>
              <w:bottom w:val="single" w:sz="4" w:space="0" w:color="000000"/>
              <w:right w:val="single" w:sz="4" w:space="0" w:color="000000"/>
            </w:tcBorders>
            <w:shd w:val="clear" w:color="auto" w:fill="FFFFFF"/>
            <w:vAlign w:val="center"/>
          </w:tcPr>
          <w:p w14:paraId="2D20336C"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Red knot</w:t>
            </w:r>
          </w:p>
        </w:tc>
        <w:tc>
          <w:tcPr>
            <w:tcW w:w="1020" w:type="dxa"/>
            <w:tcBorders>
              <w:top w:val="nil"/>
              <w:left w:val="nil"/>
              <w:bottom w:val="single" w:sz="4" w:space="0" w:color="000000"/>
              <w:right w:val="single" w:sz="4" w:space="0" w:color="000000"/>
            </w:tcBorders>
            <w:shd w:val="clear" w:color="auto" w:fill="FFFFFF"/>
            <w:vAlign w:val="center"/>
          </w:tcPr>
          <w:p w14:paraId="4761736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120" w:type="dxa"/>
            <w:tcBorders>
              <w:top w:val="nil"/>
              <w:left w:val="nil"/>
              <w:bottom w:val="single" w:sz="4" w:space="0" w:color="000000"/>
              <w:right w:val="single" w:sz="4" w:space="0" w:color="000000"/>
            </w:tcBorders>
            <w:shd w:val="clear" w:color="auto" w:fill="FFFFFF"/>
            <w:vAlign w:val="center"/>
          </w:tcPr>
          <w:p w14:paraId="00940C1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4AA146A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90</w:t>
            </w:r>
          </w:p>
        </w:tc>
      </w:tr>
      <w:tr w:rsidR="00C67856" w:rsidRPr="00135969" w14:paraId="0FA5088F"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1130685A"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Campephilus principalis</w:t>
            </w:r>
          </w:p>
        </w:tc>
        <w:tc>
          <w:tcPr>
            <w:tcW w:w="3060" w:type="dxa"/>
            <w:tcBorders>
              <w:top w:val="nil"/>
              <w:left w:val="nil"/>
              <w:bottom w:val="single" w:sz="4" w:space="0" w:color="000000"/>
              <w:right w:val="single" w:sz="4" w:space="0" w:color="000000"/>
            </w:tcBorders>
            <w:shd w:val="clear" w:color="auto" w:fill="FFFFFF"/>
            <w:vAlign w:val="center"/>
          </w:tcPr>
          <w:p w14:paraId="091FFDA5"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Ivory-billed woodpecker</w:t>
            </w:r>
          </w:p>
        </w:tc>
        <w:tc>
          <w:tcPr>
            <w:tcW w:w="1020" w:type="dxa"/>
            <w:tcBorders>
              <w:top w:val="nil"/>
              <w:left w:val="nil"/>
              <w:bottom w:val="single" w:sz="4" w:space="0" w:color="000000"/>
              <w:right w:val="single" w:sz="4" w:space="0" w:color="000000"/>
            </w:tcBorders>
            <w:shd w:val="clear" w:color="auto" w:fill="FFFFFF"/>
            <w:vAlign w:val="center"/>
          </w:tcPr>
          <w:p w14:paraId="2B52583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110F157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0AB6534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454</w:t>
            </w:r>
          </w:p>
        </w:tc>
      </w:tr>
      <w:tr w:rsidR="00C67856" w:rsidRPr="00135969" w14:paraId="6F1645D5"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494619E9"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Caprimulgus noctitherus</w:t>
            </w:r>
          </w:p>
        </w:tc>
        <w:tc>
          <w:tcPr>
            <w:tcW w:w="3060" w:type="dxa"/>
            <w:tcBorders>
              <w:top w:val="nil"/>
              <w:left w:val="nil"/>
              <w:bottom w:val="single" w:sz="4" w:space="0" w:color="000000"/>
              <w:right w:val="single" w:sz="4" w:space="0" w:color="000000"/>
            </w:tcBorders>
            <w:shd w:val="clear" w:color="auto" w:fill="FFFFFF"/>
            <w:vAlign w:val="center"/>
          </w:tcPr>
          <w:p w14:paraId="215CCFD2"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Puerto Rican nightjar</w:t>
            </w:r>
          </w:p>
        </w:tc>
        <w:tc>
          <w:tcPr>
            <w:tcW w:w="1020" w:type="dxa"/>
            <w:tcBorders>
              <w:top w:val="nil"/>
              <w:left w:val="nil"/>
              <w:bottom w:val="single" w:sz="4" w:space="0" w:color="000000"/>
              <w:right w:val="single" w:sz="4" w:space="0" w:color="000000"/>
            </w:tcBorders>
            <w:shd w:val="clear" w:color="auto" w:fill="FFFFFF"/>
            <w:vAlign w:val="center"/>
          </w:tcPr>
          <w:p w14:paraId="009D6C6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32547F5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6EA5F0D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33.8</w:t>
            </w:r>
          </w:p>
        </w:tc>
      </w:tr>
      <w:tr w:rsidR="00C67856" w:rsidRPr="00135969" w14:paraId="2AB1694F"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4481E20F"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Centrocercus minimus</w:t>
            </w:r>
          </w:p>
        </w:tc>
        <w:tc>
          <w:tcPr>
            <w:tcW w:w="3060" w:type="dxa"/>
            <w:tcBorders>
              <w:top w:val="nil"/>
              <w:left w:val="nil"/>
              <w:bottom w:val="single" w:sz="4" w:space="0" w:color="000000"/>
              <w:right w:val="single" w:sz="4" w:space="0" w:color="000000"/>
            </w:tcBorders>
            <w:shd w:val="clear" w:color="auto" w:fill="FFFFFF"/>
            <w:vAlign w:val="center"/>
          </w:tcPr>
          <w:p w14:paraId="45CA1FA8"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Gunnison sage-grouse</w:t>
            </w:r>
          </w:p>
        </w:tc>
        <w:tc>
          <w:tcPr>
            <w:tcW w:w="1020" w:type="dxa"/>
            <w:tcBorders>
              <w:top w:val="nil"/>
              <w:left w:val="nil"/>
              <w:bottom w:val="single" w:sz="4" w:space="0" w:color="000000"/>
              <w:right w:val="single" w:sz="4" w:space="0" w:color="000000"/>
            </w:tcBorders>
            <w:shd w:val="clear" w:color="auto" w:fill="FFFFFF"/>
            <w:vAlign w:val="center"/>
          </w:tcPr>
          <w:p w14:paraId="762D516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439A149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0915F70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1100</w:t>
            </w:r>
          </w:p>
        </w:tc>
      </w:tr>
      <w:tr w:rsidR="00C67856" w:rsidRPr="00135969" w14:paraId="54DE1F25"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1E61601F"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Charadrius alexandrinus nivosus</w:t>
            </w:r>
          </w:p>
        </w:tc>
        <w:tc>
          <w:tcPr>
            <w:tcW w:w="3060" w:type="dxa"/>
            <w:tcBorders>
              <w:top w:val="nil"/>
              <w:left w:val="nil"/>
              <w:bottom w:val="single" w:sz="4" w:space="0" w:color="000000"/>
              <w:right w:val="single" w:sz="4" w:space="0" w:color="000000"/>
            </w:tcBorders>
            <w:shd w:val="clear" w:color="auto" w:fill="FFFFFF"/>
            <w:vAlign w:val="center"/>
          </w:tcPr>
          <w:p w14:paraId="18B152F7"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Western snowy plover</w:t>
            </w:r>
          </w:p>
        </w:tc>
        <w:tc>
          <w:tcPr>
            <w:tcW w:w="1020" w:type="dxa"/>
            <w:tcBorders>
              <w:top w:val="nil"/>
              <w:left w:val="nil"/>
              <w:bottom w:val="single" w:sz="4" w:space="0" w:color="000000"/>
              <w:right w:val="single" w:sz="4" w:space="0" w:color="000000"/>
            </w:tcBorders>
            <w:shd w:val="clear" w:color="auto" w:fill="FFFFFF"/>
            <w:vAlign w:val="center"/>
          </w:tcPr>
          <w:p w14:paraId="65C88F1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5A25680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6813A64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34</w:t>
            </w:r>
          </w:p>
        </w:tc>
      </w:tr>
      <w:tr w:rsidR="00C67856" w:rsidRPr="00135969" w14:paraId="76277B49"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685DC13B"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Charadrius melodus</w:t>
            </w:r>
          </w:p>
        </w:tc>
        <w:tc>
          <w:tcPr>
            <w:tcW w:w="3060" w:type="dxa"/>
            <w:tcBorders>
              <w:top w:val="nil"/>
              <w:left w:val="nil"/>
              <w:bottom w:val="single" w:sz="4" w:space="0" w:color="000000"/>
              <w:right w:val="single" w:sz="4" w:space="0" w:color="000000"/>
            </w:tcBorders>
            <w:shd w:val="clear" w:color="auto" w:fill="FFFFFF"/>
            <w:vAlign w:val="center"/>
          </w:tcPr>
          <w:p w14:paraId="6FCAD8C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Piping plover (Great Lakes breeding population)</w:t>
            </w:r>
          </w:p>
        </w:tc>
        <w:tc>
          <w:tcPr>
            <w:tcW w:w="1020" w:type="dxa"/>
            <w:tcBorders>
              <w:top w:val="nil"/>
              <w:left w:val="nil"/>
              <w:bottom w:val="single" w:sz="4" w:space="0" w:color="000000"/>
              <w:right w:val="single" w:sz="4" w:space="0" w:color="000000"/>
            </w:tcBorders>
            <w:shd w:val="clear" w:color="auto" w:fill="FFFFFF"/>
            <w:vAlign w:val="center"/>
          </w:tcPr>
          <w:p w14:paraId="53EA92F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691618A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0FBD8F1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40</w:t>
            </w:r>
          </w:p>
        </w:tc>
      </w:tr>
      <w:tr w:rsidR="00C67856" w:rsidRPr="00135969" w14:paraId="5CFCD000"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63B18B1D"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Charadrius melodus</w:t>
            </w:r>
          </w:p>
        </w:tc>
        <w:tc>
          <w:tcPr>
            <w:tcW w:w="3060" w:type="dxa"/>
            <w:tcBorders>
              <w:top w:val="nil"/>
              <w:left w:val="nil"/>
              <w:bottom w:val="single" w:sz="4" w:space="0" w:color="000000"/>
              <w:right w:val="single" w:sz="4" w:space="0" w:color="000000"/>
            </w:tcBorders>
            <w:shd w:val="clear" w:color="auto" w:fill="FFFFFF"/>
            <w:vAlign w:val="center"/>
          </w:tcPr>
          <w:p w14:paraId="2D32D172"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Piping plover (all birds not listed as endangered)</w:t>
            </w:r>
          </w:p>
        </w:tc>
        <w:tc>
          <w:tcPr>
            <w:tcW w:w="1020" w:type="dxa"/>
            <w:tcBorders>
              <w:top w:val="nil"/>
              <w:left w:val="nil"/>
              <w:bottom w:val="single" w:sz="4" w:space="0" w:color="000000"/>
              <w:right w:val="single" w:sz="4" w:space="0" w:color="000000"/>
            </w:tcBorders>
            <w:shd w:val="clear" w:color="auto" w:fill="FFFFFF"/>
            <w:vAlign w:val="center"/>
          </w:tcPr>
          <w:p w14:paraId="1199CA3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53EEBA7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0873C94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40</w:t>
            </w:r>
          </w:p>
        </w:tc>
      </w:tr>
      <w:tr w:rsidR="00C67856" w:rsidRPr="00135969" w14:paraId="7FA4F9D6"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69C486D6"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Chasiempis sandwichensis ibidis</w:t>
            </w:r>
          </w:p>
        </w:tc>
        <w:tc>
          <w:tcPr>
            <w:tcW w:w="3060" w:type="dxa"/>
            <w:tcBorders>
              <w:top w:val="nil"/>
              <w:left w:val="nil"/>
              <w:bottom w:val="single" w:sz="4" w:space="0" w:color="000000"/>
              <w:right w:val="single" w:sz="4" w:space="0" w:color="000000"/>
            </w:tcBorders>
            <w:shd w:val="clear" w:color="auto" w:fill="FFFFFF"/>
            <w:vAlign w:val="center"/>
          </w:tcPr>
          <w:p w14:paraId="33759CBB"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Oahu elepaio</w:t>
            </w:r>
          </w:p>
        </w:tc>
        <w:tc>
          <w:tcPr>
            <w:tcW w:w="1020" w:type="dxa"/>
            <w:tcBorders>
              <w:top w:val="nil"/>
              <w:left w:val="nil"/>
              <w:bottom w:val="single" w:sz="4" w:space="0" w:color="000000"/>
              <w:right w:val="single" w:sz="4" w:space="0" w:color="000000"/>
            </w:tcBorders>
            <w:shd w:val="clear" w:color="auto" w:fill="FFFFFF"/>
            <w:vAlign w:val="center"/>
          </w:tcPr>
          <w:p w14:paraId="420A755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2645834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53C9CC0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12.5</w:t>
            </w:r>
          </w:p>
        </w:tc>
      </w:tr>
      <w:tr w:rsidR="00C67856" w:rsidRPr="00135969" w14:paraId="2C1F0C74"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77118A03"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Coccyzus americanus</w:t>
            </w:r>
          </w:p>
        </w:tc>
        <w:tc>
          <w:tcPr>
            <w:tcW w:w="3060" w:type="dxa"/>
            <w:tcBorders>
              <w:top w:val="nil"/>
              <w:left w:val="nil"/>
              <w:bottom w:val="single" w:sz="4" w:space="0" w:color="000000"/>
              <w:right w:val="single" w:sz="4" w:space="0" w:color="000000"/>
            </w:tcBorders>
            <w:shd w:val="clear" w:color="auto" w:fill="FFFFFF"/>
            <w:vAlign w:val="center"/>
          </w:tcPr>
          <w:p w14:paraId="76E89E48"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Yellow-billed Cuckoo (western DPS)</w:t>
            </w:r>
          </w:p>
        </w:tc>
        <w:tc>
          <w:tcPr>
            <w:tcW w:w="1020" w:type="dxa"/>
            <w:tcBorders>
              <w:top w:val="nil"/>
              <w:left w:val="nil"/>
              <w:bottom w:val="single" w:sz="4" w:space="0" w:color="000000"/>
              <w:right w:val="single" w:sz="4" w:space="0" w:color="000000"/>
            </w:tcBorders>
            <w:shd w:val="clear" w:color="auto" w:fill="FFFFFF"/>
            <w:vAlign w:val="center"/>
          </w:tcPr>
          <w:p w14:paraId="550D207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73A3A69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683AA02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52.3</w:t>
            </w:r>
          </w:p>
        </w:tc>
      </w:tr>
      <w:tr w:rsidR="00C67856" w:rsidRPr="00135969" w14:paraId="3BBAB9EC"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3E2D8386"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Colinus virginianus ridgwayi</w:t>
            </w:r>
          </w:p>
        </w:tc>
        <w:tc>
          <w:tcPr>
            <w:tcW w:w="3060" w:type="dxa"/>
            <w:tcBorders>
              <w:top w:val="nil"/>
              <w:left w:val="nil"/>
              <w:bottom w:val="single" w:sz="4" w:space="0" w:color="000000"/>
              <w:right w:val="single" w:sz="4" w:space="0" w:color="000000"/>
            </w:tcBorders>
            <w:shd w:val="clear" w:color="auto" w:fill="FFFFFF"/>
            <w:vAlign w:val="center"/>
          </w:tcPr>
          <w:p w14:paraId="731B8D29"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Masked bobwhite quail</w:t>
            </w:r>
          </w:p>
        </w:tc>
        <w:tc>
          <w:tcPr>
            <w:tcW w:w="1020" w:type="dxa"/>
            <w:tcBorders>
              <w:top w:val="nil"/>
              <w:left w:val="nil"/>
              <w:bottom w:val="single" w:sz="4" w:space="0" w:color="000000"/>
              <w:right w:val="single" w:sz="4" w:space="0" w:color="000000"/>
            </w:tcBorders>
            <w:shd w:val="clear" w:color="auto" w:fill="FFFFFF"/>
            <w:vAlign w:val="center"/>
          </w:tcPr>
          <w:p w14:paraId="030343C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2F4CC42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2F0DB3E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178</w:t>
            </w:r>
          </w:p>
        </w:tc>
      </w:tr>
      <w:tr w:rsidR="00C67856" w:rsidRPr="00135969" w14:paraId="44FA336F"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057B5DE4"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Columba inornata wetmorei</w:t>
            </w:r>
          </w:p>
        </w:tc>
        <w:tc>
          <w:tcPr>
            <w:tcW w:w="3060" w:type="dxa"/>
            <w:tcBorders>
              <w:top w:val="nil"/>
              <w:left w:val="nil"/>
              <w:bottom w:val="single" w:sz="4" w:space="0" w:color="000000"/>
              <w:right w:val="single" w:sz="4" w:space="0" w:color="000000"/>
            </w:tcBorders>
            <w:shd w:val="clear" w:color="auto" w:fill="FFFFFF"/>
            <w:vAlign w:val="center"/>
          </w:tcPr>
          <w:p w14:paraId="68CDAE6B"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Puerto Rican plain pigeon</w:t>
            </w:r>
          </w:p>
        </w:tc>
        <w:tc>
          <w:tcPr>
            <w:tcW w:w="1020" w:type="dxa"/>
            <w:tcBorders>
              <w:top w:val="nil"/>
              <w:left w:val="nil"/>
              <w:bottom w:val="single" w:sz="4" w:space="0" w:color="000000"/>
              <w:right w:val="single" w:sz="4" w:space="0" w:color="000000"/>
            </w:tcBorders>
            <w:shd w:val="clear" w:color="auto" w:fill="FFFFFF"/>
            <w:vAlign w:val="center"/>
          </w:tcPr>
          <w:p w14:paraId="35A940B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3924CAB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5382336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494</w:t>
            </w:r>
          </w:p>
        </w:tc>
      </w:tr>
      <w:tr w:rsidR="00C67856" w:rsidRPr="00135969" w14:paraId="3329FB6A"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4D93F454"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Corvus kubaryi</w:t>
            </w:r>
          </w:p>
        </w:tc>
        <w:tc>
          <w:tcPr>
            <w:tcW w:w="3060" w:type="dxa"/>
            <w:tcBorders>
              <w:top w:val="nil"/>
              <w:left w:val="nil"/>
              <w:bottom w:val="single" w:sz="4" w:space="0" w:color="000000"/>
              <w:right w:val="single" w:sz="4" w:space="0" w:color="000000"/>
            </w:tcBorders>
            <w:shd w:val="clear" w:color="auto" w:fill="FFFFFF"/>
            <w:vAlign w:val="center"/>
          </w:tcPr>
          <w:p w14:paraId="40110D89"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Mariana crow (=aga)</w:t>
            </w:r>
          </w:p>
        </w:tc>
        <w:tc>
          <w:tcPr>
            <w:tcW w:w="1020" w:type="dxa"/>
            <w:tcBorders>
              <w:top w:val="nil"/>
              <w:left w:val="nil"/>
              <w:bottom w:val="single" w:sz="4" w:space="0" w:color="000000"/>
              <w:right w:val="single" w:sz="4" w:space="0" w:color="000000"/>
            </w:tcBorders>
            <w:shd w:val="clear" w:color="auto" w:fill="FFFFFF"/>
            <w:vAlign w:val="center"/>
          </w:tcPr>
          <w:p w14:paraId="6941247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0322134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4D4A36E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240</w:t>
            </w:r>
          </w:p>
        </w:tc>
      </w:tr>
      <w:tr w:rsidR="00C67856" w:rsidRPr="00135969" w14:paraId="63ACEE15"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6C9EEFC4"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Dendroica angelae</w:t>
            </w:r>
          </w:p>
        </w:tc>
        <w:tc>
          <w:tcPr>
            <w:tcW w:w="3060" w:type="dxa"/>
            <w:tcBorders>
              <w:top w:val="nil"/>
              <w:left w:val="nil"/>
              <w:bottom w:val="single" w:sz="4" w:space="0" w:color="000000"/>
              <w:right w:val="single" w:sz="4" w:space="0" w:color="000000"/>
            </w:tcBorders>
            <w:shd w:val="clear" w:color="auto" w:fill="FFFFFF"/>
            <w:vAlign w:val="center"/>
          </w:tcPr>
          <w:p w14:paraId="28611F60"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Elfin-woods warbler</w:t>
            </w:r>
          </w:p>
        </w:tc>
        <w:tc>
          <w:tcPr>
            <w:tcW w:w="1020" w:type="dxa"/>
            <w:tcBorders>
              <w:top w:val="nil"/>
              <w:left w:val="nil"/>
              <w:bottom w:val="single" w:sz="4" w:space="0" w:color="000000"/>
              <w:right w:val="single" w:sz="4" w:space="0" w:color="000000"/>
            </w:tcBorders>
            <w:shd w:val="clear" w:color="auto" w:fill="FFFFFF"/>
            <w:vAlign w:val="center"/>
          </w:tcPr>
          <w:p w14:paraId="30FD726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0619B82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23BB4E0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6.9</w:t>
            </w:r>
          </w:p>
        </w:tc>
      </w:tr>
      <w:tr w:rsidR="00C67856" w:rsidRPr="00135969" w14:paraId="34032C69"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7C36746A"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Dendroica chrysoparia</w:t>
            </w:r>
          </w:p>
        </w:tc>
        <w:tc>
          <w:tcPr>
            <w:tcW w:w="3060" w:type="dxa"/>
            <w:tcBorders>
              <w:top w:val="nil"/>
              <w:left w:val="nil"/>
              <w:bottom w:val="single" w:sz="4" w:space="0" w:color="000000"/>
              <w:right w:val="single" w:sz="4" w:space="0" w:color="000000"/>
            </w:tcBorders>
            <w:shd w:val="clear" w:color="auto" w:fill="FFFFFF"/>
            <w:vAlign w:val="center"/>
          </w:tcPr>
          <w:p w14:paraId="501D101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Golden-cheeked warbler (=wood)</w:t>
            </w:r>
          </w:p>
        </w:tc>
        <w:tc>
          <w:tcPr>
            <w:tcW w:w="1020" w:type="dxa"/>
            <w:tcBorders>
              <w:top w:val="nil"/>
              <w:left w:val="nil"/>
              <w:bottom w:val="single" w:sz="4" w:space="0" w:color="000000"/>
              <w:right w:val="single" w:sz="4" w:space="0" w:color="000000"/>
            </w:tcBorders>
            <w:shd w:val="clear" w:color="auto" w:fill="FFFFFF"/>
            <w:vAlign w:val="center"/>
          </w:tcPr>
          <w:p w14:paraId="05FE95A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12BEE41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4041B68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9.4</w:t>
            </w:r>
          </w:p>
        </w:tc>
      </w:tr>
      <w:tr w:rsidR="00C67856" w:rsidRPr="00135969" w14:paraId="06A4E3A9"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78CB7ECC"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Empidonax traillii extimus</w:t>
            </w:r>
          </w:p>
        </w:tc>
        <w:tc>
          <w:tcPr>
            <w:tcW w:w="3060" w:type="dxa"/>
            <w:tcBorders>
              <w:top w:val="nil"/>
              <w:left w:val="nil"/>
              <w:bottom w:val="single" w:sz="4" w:space="0" w:color="000000"/>
              <w:right w:val="single" w:sz="4" w:space="0" w:color="000000"/>
            </w:tcBorders>
            <w:shd w:val="clear" w:color="auto" w:fill="FFFFFF"/>
            <w:vAlign w:val="center"/>
          </w:tcPr>
          <w:p w14:paraId="31CC635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Southwestern willow flycatcher</w:t>
            </w:r>
          </w:p>
        </w:tc>
        <w:tc>
          <w:tcPr>
            <w:tcW w:w="1020" w:type="dxa"/>
            <w:tcBorders>
              <w:top w:val="nil"/>
              <w:left w:val="nil"/>
              <w:bottom w:val="single" w:sz="4" w:space="0" w:color="000000"/>
              <w:right w:val="single" w:sz="4" w:space="0" w:color="000000"/>
            </w:tcBorders>
            <w:shd w:val="clear" w:color="auto" w:fill="FFFFFF"/>
            <w:vAlign w:val="center"/>
          </w:tcPr>
          <w:p w14:paraId="090B53E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129D815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3F7856C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12</w:t>
            </w:r>
          </w:p>
        </w:tc>
      </w:tr>
      <w:tr w:rsidR="00C67856" w:rsidRPr="00135969" w14:paraId="1FDA32CD"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7EBE910C"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Eremophila alpestris strigata</w:t>
            </w:r>
          </w:p>
        </w:tc>
        <w:tc>
          <w:tcPr>
            <w:tcW w:w="3060" w:type="dxa"/>
            <w:tcBorders>
              <w:top w:val="nil"/>
              <w:left w:val="nil"/>
              <w:bottom w:val="single" w:sz="4" w:space="0" w:color="000000"/>
              <w:right w:val="single" w:sz="4" w:space="0" w:color="000000"/>
            </w:tcBorders>
            <w:shd w:val="clear" w:color="auto" w:fill="FFFFFF"/>
            <w:vAlign w:val="center"/>
          </w:tcPr>
          <w:p w14:paraId="6FCF849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Streaked Horned lark</w:t>
            </w:r>
          </w:p>
        </w:tc>
        <w:tc>
          <w:tcPr>
            <w:tcW w:w="1020" w:type="dxa"/>
            <w:tcBorders>
              <w:top w:val="nil"/>
              <w:left w:val="nil"/>
              <w:bottom w:val="single" w:sz="4" w:space="0" w:color="000000"/>
              <w:right w:val="single" w:sz="4" w:space="0" w:color="000000"/>
            </w:tcBorders>
            <w:shd w:val="clear" w:color="auto" w:fill="FFFFFF"/>
            <w:vAlign w:val="center"/>
          </w:tcPr>
          <w:p w14:paraId="071DE82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215EDCA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4F44DCD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30.8</w:t>
            </w:r>
          </w:p>
        </w:tc>
      </w:tr>
      <w:tr w:rsidR="00C67856" w:rsidRPr="00135969" w14:paraId="2930718D"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10DBA982"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Falco femoralis septentrionalis</w:t>
            </w:r>
          </w:p>
        </w:tc>
        <w:tc>
          <w:tcPr>
            <w:tcW w:w="3060" w:type="dxa"/>
            <w:tcBorders>
              <w:top w:val="nil"/>
              <w:left w:val="nil"/>
              <w:bottom w:val="single" w:sz="4" w:space="0" w:color="000000"/>
              <w:right w:val="single" w:sz="4" w:space="0" w:color="000000"/>
            </w:tcBorders>
            <w:shd w:val="clear" w:color="auto" w:fill="FFFFFF"/>
            <w:vAlign w:val="center"/>
          </w:tcPr>
          <w:p w14:paraId="56029B32"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Northern aplomado falcon (AZ, NM)</w:t>
            </w:r>
          </w:p>
        </w:tc>
        <w:tc>
          <w:tcPr>
            <w:tcW w:w="1020" w:type="dxa"/>
            <w:tcBorders>
              <w:top w:val="nil"/>
              <w:left w:val="nil"/>
              <w:bottom w:val="single" w:sz="4" w:space="0" w:color="000000"/>
              <w:right w:val="single" w:sz="4" w:space="0" w:color="000000"/>
            </w:tcBorders>
            <w:shd w:val="clear" w:color="auto" w:fill="FFFFFF"/>
            <w:vAlign w:val="center"/>
          </w:tcPr>
          <w:p w14:paraId="3D08A52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0FB3C64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7ECA126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325</w:t>
            </w:r>
          </w:p>
        </w:tc>
      </w:tr>
      <w:tr w:rsidR="00C67856" w:rsidRPr="00135969" w14:paraId="0D3AC330"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4281055D"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Falco femoralis septentrionalis</w:t>
            </w:r>
          </w:p>
        </w:tc>
        <w:tc>
          <w:tcPr>
            <w:tcW w:w="3060" w:type="dxa"/>
            <w:tcBorders>
              <w:top w:val="nil"/>
              <w:left w:val="nil"/>
              <w:bottom w:val="single" w:sz="4" w:space="0" w:color="000000"/>
              <w:right w:val="single" w:sz="4" w:space="0" w:color="000000"/>
            </w:tcBorders>
            <w:shd w:val="clear" w:color="auto" w:fill="FFFFFF"/>
            <w:vAlign w:val="center"/>
          </w:tcPr>
          <w:p w14:paraId="6AB7A42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Northern aplomado falcon</w:t>
            </w:r>
          </w:p>
        </w:tc>
        <w:tc>
          <w:tcPr>
            <w:tcW w:w="1020" w:type="dxa"/>
            <w:tcBorders>
              <w:top w:val="nil"/>
              <w:left w:val="nil"/>
              <w:bottom w:val="single" w:sz="4" w:space="0" w:color="000000"/>
              <w:right w:val="single" w:sz="4" w:space="0" w:color="000000"/>
            </w:tcBorders>
            <w:shd w:val="clear" w:color="auto" w:fill="FFFFFF"/>
            <w:vAlign w:val="center"/>
          </w:tcPr>
          <w:p w14:paraId="2220CD6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5F739C9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714C0A7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325</w:t>
            </w:r>
          </w:p>
        </w:tc>
      </w:tr>
      <w:tr w:rsidR="00C67856" w:rsidRPr="00135969" w14:paraId="1BFD440F"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225ECC66"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Fulica americana alai</w:t>
            </w:r>
          </w:p>
        </w:tc>
        <w:tc>
          <w:tcPr>
            <w:tcW w:w="3060" w:type="dxa"/>
            <w:tcBorders>
              <w:top w:val="nil"/>
              <w:left w:val="nil"/>
              <w:bottom w:val="single" w:sz="4" w:space="0" w:color="000000"/>
              <w:right w:val="single" w:sz="4" w:space="0" w:color="000000"/>
            </w:tcBorders>
            <w:shd w:val="clear" w:color="auto" w:fill="FFFFFF"/>
            <w:vAlign w:val="center"/>
          </w:tcPr>
          <w:p w14:paraId="29D4353B"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Hawaiian coot</w:t>
            </w:r>
          </w:p>
        </w:tc>
        <w:tc>
          <w:tcPr>
            <w:tcW w:w="1020" w:type="dxa"/>
            <w:tcBorders>
              <w:top w:val="nil"/>
              <w:left w:val="nil"/>
              <w:bottom w:val="single" w:sz="4" w:space="0" w:color="000000"/>
              <w:right w:val="single" w:sz="4" w:space="0" w:color="000000"/>
            </w:tcBorders>
            <w:shd w:val="clear" w:color="auto" w:fill="FFFFFF"/>
            <w:vAlign w:val="center"/>
          </w:tcPr>
          <w:p w14:paraId="4D0AD98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3448A3C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61BFF3E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427</w:t>
            </w:r>
          </w:p>
        </w:tc>
      </w:tr>
      <w:tr w:rsidR="00C67856" w:rsidRPr="00135969" w14:paraId="467C9BF8"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5E28A413"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Gallicolumba stairi</w:t>
            </w:r>
          </w:p>
        </w:tc>
        <w:tc>
          <w:tcPr>
            <w:tcW w:w="3060" w:type="dxa"/>
            <w:tcBorders>
              <w:top w:val="nil"/>
              <w:left w:val="nil"/>
              <w:bottom w:val="single" w:sz="4" w:space="0" w:color="000000"/>
              <w:right w:val="single" w:sz="4" w:space="0" w:color="000000"/>
            </w:tcBorders>
            <w:shd w:val="clear" w:color="auto" w:fill="FFFFFF"/>
            <w:vAlign w:val="center"/>
          </w:tcPr>
          <w:p w14:paraId="582B68AF"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Friendly Ground-Dove (American Samoa DPS)</w:t>
            </w:r>
          </w:p>
        </w:tc>
        <w:tc>
          <w:tcPr>
            <w:tcW w:w="1020" w:type="dxa"/>
            <w:tcBorders>
              <w:top w:val="nil"/>
              <w:left w:val="nil"/>
              <w:bottom w:val="single" w:sz="4" w:space="0" w:color="000000"/>
              <w:right w:val="single" w:sz="4" w:space="0" w:color="000000"/>
            </w:tcBorders>
            <w:shd w:val="clear" w:color="auto" w:fill="FFFFFF"/>
            <w:vAlign w:val="center"/>
          </w:tcPr>
          <w:p w14:paraId="145BDE1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2364BE8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6AEDF92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58</w:t>
            </w:r>
          </w:p>
        </w:tc>
      </w:tr>
      <w:tr w:rsidR="00C67856" w:rsidRPr="00135969" w14:paraId="4B36288C"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35785F86"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Gallinula chloropus guami</w:t>
            </w:r>
          </w:p>
        </w:tc>
        <w:tc>
          <w:tcPr>
            <w:tcW w:w="3060" w:type="dxa"/>
            <w:tcBorders>
              <w:top w:val="nil"/>
              <w:left w:val="nil"/>
              <w:bottom w:val="single" w:sz="4" w:space="0" w:color="000000"/>
              <w:right w:val="single" w:sz="4" w:space="0" w:color="000000"/>
            </w:tcBorders>
            <w:shd w:val="clear" w:color="auto" w:fill="FFFFFF"/>
            <w:vAlign w:val="center"/>
          </w:tcPr>
          <w:p w14:paraId="65F556C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Mariana common moorhen</w:t>
            </w:r>
          </w:p>
        </w:tc>
        <w:tc>
          <w:tcPr>
            <w:tcW w:w="1020" w:type="dxa"/>
            <w:tcBorders>
              <w:top w:val="nil"/>
              <w:left w:val="nil"/>
              <w:bottom w:val="single" w:sz="4" w:space="0" w:color="000000"/>
              <w:right w:val="single" w:sz="4" w:space="0" w:color="000000"/>
            </w:tcBorders>
            <w:shd w:val="clear" w:color="auto" w:fill="FFFFFF"/>
            <w:vAlign w:val="center"/>
          </w:tcPr>
          <w:p w14:paraId="100E9B2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1B63345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47DB82C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334</w:t>
            </w:r>
          </w:p>
        </w:tc>
      </w:tr>
      <w:tr w:rsidR="00C67856" w:rsidRPr="00135969" w14:paraId="786CFA31"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77BE6B88"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Gallinula chloropus sandvicensis</w:t>
            </w:r>
          </w:p>
        </w:tc>
        <w:tc>
          <w:tcPr>
            <w:tcW w:w="3060" w:type="dxa"/>
            <w:tcBorders>
              <w:top w:val="nil"/>
              <w:left w:val="nil"/>
              <w:bottom w:val="single" w:sz="4" w:space="0" w:color="000000"/>
              <w:right w:val="single" w:sz="4" w:space="0" w:color="000000"/>
            </w:tcBorders>
            <w:shd w:val="clear" w:color="auto" w:fill="FFFFFF"/>
            <w:vAlign w:val="center"/>
          </w:tcPr>
          <w:p w14:paraId="5F303717"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Hawaiian common moorhen</w:t>
            </w:r>
          </w:p>
        </w:tc>
        <w:tc>
          <w:tcPr>
            <w:tcW w:w="1020" w:type="dxa"/>
            <w:tcBorders>
              <w:top w:val="nil"/>
              <w:left w:val="nil"/>
              <w:bottom w:val="single" w:sz="4" w:space="0" w:color="000000"/>
              <w:right w:val="single" w:sz="4" w:space="0" w:color="000000"/>
            </w:tcBorders>
            <w:shd w:val="clear" w:color="auto" w:fill="FFFFFF"/>
            <w:vAlign w:val="center"/>
          </w:tcPr>
          <w:p w14:paraId="57BE62C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3DDFEB3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525094E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334</w:t>
            </w:r>
          </w:p>
        </w:tc>
      </w:tr>
      <w:tr w:rsidR="00C67856" w:rsidRPr="00135969" w14:paraId="06166232"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07C72450"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Grus americana</w:t>
            </w:r>
          </w:p>
        </w:tc>
        <w:tc>
          <w:tcPr>
            <w:tcW w:w="3060" w:type="dxa"/>
            <w:tcBorders>
              <w:top w:val="nil"/>
              <w:left w:val="nil"/>
              <w:bottom w:val="single" w:sz="4" w:space="0" w:color="000000"/>
              <w:right w:val="single" w:sz="4" w:space="0" w:color="000000"/>
            </w:tcBorders>
            <w:shd w:val="clear" w:color="auto" w:fill="FFFFFF"/>
            <w:vAlign w:val="center"/>
          </w:tcPr>
          <w:p w14:paraId="7DC8C3EF"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Whooping crane (AL, AR, GA, IL, IN, IA, KY, LA, MI, MN, MS, MO, NC, OH, SC, TN, VA, WI, WV)</w:t>
            </w:r>
          </w:p>
        </w:tc>
        <w:tc>
          <w:tcPr>
            <w:tcW w:w="1020" w:type="dxa"/>
            <w:tcBorders>
              <w:top w:val="nil"/>
              <w:left w:val="nil"/>
              <w:bottom w:val="single" w:sz="4" w:space="0" w:color="000000"/>
              <w:right w:val="single" w:sz="4" w:space="0" w:color="000000"/>
            </w:tcBorders>
            <w:shd w:val="clear" w:color="auto" w:fill="FFFFFF"/>
            <w:vAlign w:val="center"/>
          </w:tcPr>
          <w:p w14:paraId="1A11B4D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3453704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0006206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5400</w:t>
            </w:r>
          </w:p>
        </w:tc>
      </w:tr>
      <w:tr w:rsidR="00C67856" w:rsidRPr="00135969" w14:paraId="2CC827EF"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23C1C9EB"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Grus americana</w:t>
            </w:r>
          </w:p>
        </w:tc>
        <w:tc>
          <w:tcPr>
            <w:tcW w:w="3060" w:type="dxa"/>
            <w:tcBorders>
              <w:top w:val="nil"/>
              <w:left w:val="nil"/>
              <w:bottom w:val="single" w:sz="4" w:space="0" w:color="000000"/>
              <w:right w:val="single" w:sz="4" w:space="0" w:color="000000"/>
            </w:tcBorders>
            <w:shd w:val="clear" w:color="auto" w:fill="FFFFFF"/>
            <w:vAlign w:val="center"/>
          </w:tcPr>
          <w:p w14:paraId="5C6C14E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Whooping crane (Southwestern LA)</w:t>
            </w:r>
          </w:p>
        </w:tc>
        <w:tc>
          <w:tcPr>
            <w:tcW w:w="1020" w:type="dxa"/>
            <w:tcBorders>
              <w:top w:val="nil"/>
              <w:left w:val="nil"/>
              <w:bottom w:val="single" w:sz="4" w:space="0" w:color="000000"/>
              <w:right w:val="single" w:sz="4" w:space="0" w:color="000000"/>
            </w:tcBorders>
            <w:shd w:val="clear" w:color="auto" w:fill="FFFFFF"/>
            <w:vAlign w:val="center"/>
          </w:tcPr>
          <w:p w14:paraId="3969E19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2DFF4BB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3609B09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5400</w:t>
            </w:r>
          </w:p>
        </w:tc>
      </w:tr>
      <w:tr w:rsidR="00C67856" w:rsidRPr="00135969" w14:paraId="47574A02"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15B0D391"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Grus americana</w:t>
            </w:r>
          </w:p>
        </w:tc>
        <w:tc>
          <w:tcPr>
            <w:tcW w:w="3060" w:type="dxa"/>
            <w:tcBorders>
              <w:top w:val="nil"/>
              <w:left w:val="nil"/>
              <w:bottom w:val="single" w:sz="4" w:space="0" w:color="000000"/>
              <w:right w:val="single" w:sz="4" w:space="0" w:color="000000"/>
            </w:tcBorders>
            <w:shd w:val="clear" w:color="auto" w:fill="FFFFFF"/>
            <w:vAlign w:val="center"/>
          </w:tcPr>
          <w:p w14:paraId="3BB1300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Whooping crane (CO, ID, FL, NM, UT, and the western half of Wyoming)</w:t>
            </w:r>
          </w:p>
        </w:tc>
        <w:tc>
          <w:tcPr>
            <w:tcW w:w="1020" w:type="dxa"/>
            <w:tcBorders>
              <w:top w:val="nil"/>
              <w:left w:val="nil"/>
              <w:bottom w:val="single" w:sz="4" w:space="0" w:color="000000"/>
              <w:right w:val="single" w:sz="4" w:space="0" w:color="000000"/>
            </w:tcBorders>
            <w:shd w:val="clear" w:color="auto" w:fill="FFFFFF"/>
            <w:vAlign w:val="center"/>
          </w:tcPr>
          <w:p w14:paraId="178D3C6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2053723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3C52962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5400</w:t>
            </w:r>
          </w:p>
        </w:tc>
      </w:tr>
      <w:tr w:rsidR="00C67856" w:rsidRPr="00135969" w14:paraId="58888DC7"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7ABF0185"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Grus americana</w:t>
            </w:r>
          </w:p>
        </w:tc>
        <w:tc>
          <w:tcPr>
            <w:tcW w:w="3060" w:type="dxa"/>
            <w:tcBorders>
              <w:top w:val="nil"/>
              <w:left w:val="nil"/>
              <w:bottom w:val="single" w:sz="4" w:space="0" w:color="000000"/>
              <w:right w:val="single" w:sz="4" w:space="0" w:color="000000"/>
            </w:tcBorders>
            <w:shd w:val="clear" w:color="auto" w:fill="FFFFFF"/>
            <w:vAlign w:val="center"/>
          </w:tcPr>
          <w:p w14:paraId="0CAA4082"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Whooping crane</w:t>
            </w:r>
          </w:p>
        </w:tc>
        <w:tc>
          <w:tcPr>
            <w:tcW w:w="1020" w:type="dxa"/>
            <w:tcBorders>
              <w:top w:val="nil"/>
              <w:left w:val="nil"/>
              <w:bottom w:val="single" w:sz="4" w:space="0" w:color="000000"/>
              <w:right w:val="single" w:sz="4" w:space="0" w:color="000000"/>
            </w:tcBorders>
            <w:shd w:val="clear" w:color="auto" w:fill="FFFFFF"/>
            <w:vAlign w:val="center"/>
          </w:tcPr>
          <w:p w14:paraId="7A7971F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20173B6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364D8F8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5400</w:t>
            </w:r>
          </w:p>
        </w:tc>
      </w:tr>
      <w:tr w:rsidR="00C67856" w:rsidRPr="00135969" w14:paraId="31CC8113"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09B3F3AC"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Grus canadensis pulla</w:t>
            </w:r>
          </w:p>
        </w:tc>
        <w:tc>
          <w:tcPr>
            <w:tcW w:w="3060" w:type="dxa"/>
            <w:tcBorders>
              <w:top w:val="nil"/>
              <w:left w:val="nil"/>
              <w:bottom w:val="single" w:sz="4" w:space="0" w:color="000000"/>
              <w:right w:val="single" w:sz="4" w:space="0" w:color="000000"/>
            </w:tcBorders>
            <w:shd w:val="clear" w:color="auto" w:fill="FFFFFF"/>
            <w:vAlign w:val="center"/>
          </w:tcPr>
          <w:p w14:paraId="5797C1EF"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Mississippi sandhill crane</w:t>
            </w:r>
          </w:p>
        </w:tc>
        <w:tc>
          <w:tcPr>
            <w:tcW w:w="1020" w:type="dxa"/>
            <w:tcBorders>
              <w:top w:val="nil"/>
              <w:left w:val="nil"/>
              <w:bottom w:val="single" w:sz="4" w:space="0" w:color="000000"/>
              <w:right w:val="single" w:sz="4" w:space="0" w:color="000000"/>
            </w:tcBorders>
            <w:shd w:val="clear" w:color="auto" w:fill="FFFFFF"/>
            <w:vAlign w:val="center"/>
          </w:tcPr>
          <w:p w14:paraId="73F7CD5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048E0C9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5886433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2450</w:t>
            </w:r>
          </w:p>
        </w:tc>
      </w:tr>
      <w:tr w:rsidR="00C67856" w:rsidRPr="00135969" w14:paraId="55D5D0A9"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0D807A51"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Gymnogyps californianus</w:t>
            </w:r>
          </w:p>
        </w:tc>
        <w:tc>
          <w:tcPr>
            <w:tcW w:w="3060" w:type="dxa"/>
            <w:tcBorders>
              <w:top w:val="nil"/>
              <w:left w:val="nil"/>
              <w:bottom w:val="single" w:sz="4" w:space="0" w:color="000000"/>
              <w:right w:val="single" w:sz="4" w:space="0" w:color="000000"/>
            </w:tcBorders>
            <w:shd w:val="clear" w:color="auto" w:fill="FFFFFF"/>
            <w:vAlign w:val="center"/>
          </w:tcPr>
          <w:p w14:paraId="14E122AF"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California condor (specific portions of AZ, NV and UT)</w:t>
            </w:r>
          </w:p>
        </w:tc>
        <w:tc>
          <w:tcPr>
            <w:tcW w:w="1020" w:type="dxa"/>
            <w:tcBorders>
              <w:top w:val="nil"/>
              <w:left w:val="nil"/>
              <w:bottom w:val="single" w:sz="4" w:space="0" w:color="000000"/>
              <w:right w:val="single" w:sz="4" w:space="0" w:color="000000"/>
            </w:tcBorders>
            <w:shd w:val="clear" w:color="auto" w:fill="FFFFFF"/>
            <w:vAlign w:val="center"/>
          </w:tcPr>
          <w:p w14:paraId="1BFC625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3C54E05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1F2E7F4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8500</w:t>
            </w:r>
          </w:p>
        </w:tc>
      </w:tr>
      <w:tr w:rsidR="00C67856" w:rsidRPr="00135969" w14:paraId="5B527B12"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06B2C5A1"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Gymnogyps californianus</w:t>
            </w:r>
          </w:p>
        </w:tc>
        <w:tc>
          <w:tcPr>
            <w:tcW w:w="3060" w:type="dxa"/>
            <w:tcBorders>
              <w:top w:val="nil"/>
              <w:left w:val="nil"/>
              <w:bottom w:val="single" w:sz="4" w:space="0" w:color="000000"/>
              <w:right w:val="single" w:sz="4" w:space="0" w:color="000000"/>
            </w:tcBorders>
            <w:shd w:val="clear" w:color="auto" w:fill="FFFFFF"/>
            <w:vAlign w:val="center"/>
          </w:tcPr>
          <w:p w14:paraId="135469F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California condor</w:t>
            </w:r>
          </w:p>
        </w:tc>
        <w:tc>
          <w:tcPr>
            <w:tcW w:w="1020" w:type="dxa"/>
            <w:tcBorders>
              <w:top w:val="nil"/>
              <w:left w:val="nil"/>
              <w:bottom w:val="single" w:sz="4" w:space="0" w:color="000000"/>
              <w:right w:val="single" w:sz="4" w:space="0" w:color="000000"/>
            </w:tcBorders>
            <w:shd w:val="clear" w:color="auto" w:fill="FFFFFF"/>
            <w:vAlign w:val="center"/>
          </w:tcPr>
          <w:p w14:paraId="2872C0B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5558E47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4E422A0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8500</w:t>
            </w:r>
          </w:p>
        </w:tc>
      </w:tr>
      <w:tr w:rsidR="00C67856" w:rsidRPr="00135969" w14:paraId="2C2F748F"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06485468"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Halcyon cinnamomina cinnamomina</w:t>
            </w:r>
          </w:p>
        </w:tc>
        <w:tc>
          <w:tcPr>
            <w:tcW w:w="3060" w:type="dxa"/>
            <w:tcBorders>
              <w:top w:val="nil"/>
              <w:left w:val="nil"/>
              <w:bottom w:val="single" w:sz="4" w:space="0" w:color="000000"/>
              <w:right w:val="single" w:sz="4" w:space="0" w:color="000000"/>
            </w:tcBorders>
            <w:shd w:val="clear" w:color="auto" w:fill="FFFFFF"/>
            <w:vAlign w:val="center"/>
          </w:tcPr>
          <w:p w14:paraId="1FDADEB8"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Guam Micronesian Kingfisher</w:t>
            </w:r>
          </w:p>
        </w:tc>
        <w:tc>
          <w:tcPr>
            <w:tcW w:w="1020" w:type="dxa"/>
            <w:tcBorders>
              <w:top w:val="nil"/>
              <w:left w:val="nil"/>
              <w:bottom w:val="single" w:sz="4" w:space="0" w:color="000000"/>
              <w:right w:val="single" w:sz="4" w:space="0" w:color="000000"/>
            </w:tcBorders>
            <w:shd w:val="clear" w:color="auto" w:fill="FFFFFF"/>
            <w:vAlign w:val="center"/>
          </w:tcPr>
          <w:p w14:paraId="2A9EF08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2E7DD03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2BA9CD2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50.5</w:t>
            </w:r>
          </w:p>
        </w:tc>
      </w:tr>
      <w:tr w:rsidR="004A46BF" w:rsidRPr="00135969" w14:paraId="5854590E"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432D78B4" w14:textId="6EFDE7C9" w:rsidR="004A46BF" w:rsidRPr="00135969" w:rsidRDefault="004A46BF" w:rsidP="004A46BF">
            <w:pPr>
              <w:rPr>
                <w:rFonts w:asciiTheme="minorHAnsi" w:hAnsiTheme="minorHAnsi"/>
                <w:i/>
                <w:sz w:val="22"/>
                <w:szCs w:val="22"/>
              </w:rPr>
            </w:pPr>
            <w:r w:rsidRPr="00135969">
              <w:rPr>
                <w:rFonts w:asciiTheme="minorHAnsi" w:hAnsiTheme="minorHAnsi"/>
                <w:i/>
                <w:sz w:val="22"/>
                <w:szCs w:val="22"/>
              </w:rPr>
              <w:t xml:space="preserve">Hemignathus </w:t>
            </w:r>
            <w:r>
              <w:rPr>
                <w:rFonts w:asciiTheme="minorHAnsi" w:hAnsiTheme="minorHAnsi"/>
                <w:i/>
                <w:sz w:val="22"/>
                <w:szCs w:val="22"/>
              </w:rPr>
              <w:t>affinis</w:t>
            </w:r>
          </w:p>
        </w:tc>
        <w:tc>
          <w:tcPr>
            <w:tcW w:w="3060" w:type="dxa"/>
            <w:tcBorders>
              <w:top w:val="nil"/>
              <w:left w:val="nil"/>
              <w:bottom w:val="single" w:sz="4" w:space="0" w:color="000000"/>
              <w:right w:val="single" w:sz="4" w:space="0" w:color="000000"/>
            </w:tcBorders>
            <w:shd w:val="clear" w:color="auto" w:fill="FFFFFF"/>
            <w:vAlign w:val="center"/>
          </w:tcPr>
          <w:p w14:paraId="427C5AD2" w14:textId="3B2CAE05" w:rsidR="004A46BF" w:rsidRPr="00135969" w:rsidRDefault="004A46BF" w:rsidP="004A46BF">
            <w:pPr>
              <w:rPr>
                <w:rFonts w:asciiTheme="minorHAnsi" w:hAnsiTheme="minorHAnsi"/>
                <w:sz w:val="22"/>
                <w:szCs w:val="22"/>
              </w:rPr>
            </w:pPr>
            <w:r>
              <w:rPr>
                <w:rFonts w:asciiTheme="minorHAnsi" w:hAnsiTheme="minorHAnsi"/>
                <w:sz w:val="22"/>
                <w:szCs w:val="22"/>
              </w:rPr>
              <w:t xml:space="preserve">Maui </w:t>
            </w:r>
            <w:r w:rsidRPr="00135969">
              <w:rPr>
                <w:rFonts w:asciiTheme="minorHAnsi" w:hAnsiTheme="minorHAnsi"/>
                <w:sz w:val="22"/>
                <w:szCs w:val="22"/>
              </w:rPr>
              <w:t>Nukupu`u (honeycreeper)</w:t>
            </w:r>
          </w:p>
        </w:tc>
        <w:tc>
          <w:tcPr>
            <w:tcW w:w="1020" w:type="dxa"/>
            <w:tcBorders>
              <w:top w:val="nil"/>
              <w:left w:val="nil"/>
              <w:bottom w:val="single" w:sz="4" w:space="0" w:color="000000"/>
              <w:right w:val="single" w:sz="4" w:space="0" w:color="000000"/>
            </w:tcBorders>
            <w:shd w:val="clear" w:color="auto" w:fill="FFFFFF"/>
            <w:vAlign w:val="center"/>
          </w:tcPr>
          <w:p w14:paraId="37B5046E" w14:textId="7FD28F96" w:rsidR="004A46BF" w:rsidRPr="00135969" w:rsidRDefault="004A46BF" w:rsidP="004A46BF">
            <w:pPr>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3677B725" w14:textId="4BDB7855" w:rsidR="004A46BF" w:rsidRPr="00135969" w:rsidRDefault="004A46BF" w:rsidP="004A46BF">
            <w:pPr>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29B9CF59" w14:textId="3DA4450C" w:rsidR="004A46BF" w:rsidRPr="00135969" w:rsidRDefault="004A46BF" w:rsidP="004A46BF">
            <w:pPr>
              <w:jc w:val="center"/>
              <w:rPr>
                <w:rFonts w:asciiTheme="minorHAnsi" w:hAnsiTheme="minorHAnsi"/>
                <w:sz w:val="22"/>
                <w:szCs w:val="22"/>
              </w:rPr>
            </w:pPr>
            <w:r w:rsidRPr="00135969">
              <w:rPr>
                <w:rFonts w:asciiTheme="minorHAnsi" w:hAnsiTheme="minorHAnsi"/>
                <w:sz w:val="22"/>
                <w:szCs w:val="22"/>
              </w:rPr>
              <w:t>23</w:t>
            </w:r>
          </w:p>
        </w:tc>
      </w:tr>
      <w:tr w:rsidR="004A46BF" w:rsidRPr="00135969" w14:paraId="59232ED7"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3397584F" w14:textId="0C3FE64A"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 xml:space="preserve">Hemignathus </w:t>
            </w:r>
            <w:r>
              <w:rPr>
                <w:rFonts w:asciiTheme="minorHAnsi" w:hAnsiTheme="minorHAnsi"/>
                <w:i/>
                <w:sz w:val="22"/>
                <w:szCs w:val="22"/>
              </w:rPr>
              <w:t>hanapepe</w:t>
            </w:r>
          </w:p>
        </w:tc>
        <w:tc>
          <w:tcPr>
            <w:tcW w:w="3060" w:type="dxa"/>
            <w:tcBorders>
              <w:top w:val="nil"/>
              <w:left w:val="nil"/>
              <w:bottom w:val="single" w:sz="4" w:space="0" w:color="000000"/>
              <w:right w:val="single" w:sz="4" w:space="0" w:color="000000"/>
            </w:tcBorders>
            <w:shd w:val="clear" w:color="auto" w:fill="FFFFFF"/>
            <w:vAlign w:val="center"/>
          </w:tcPr>
          <w:p w14:paraId="502397AE" w14:textId="630CDB80" w:rsidR="004A46BF" w:rsidRPr="00135969" w:rsidRDefault="004A46BF" w:rsidP="004A46BF">
            <w:pPr>
              <w:contextualSpacing w:val="0"/>
              <w:rPr>
                <w:rFonts w:asciiTheme="minorHAnsi" w:hAnsiTheme="minorHAnsi"/>
                <w:sz w:val="22"/>
                <w:szCs w:val="22"/>
              </w:rPr>
            </w:pPr>
            <w:r>
              <w:rPr>
                <w:rFonts w:asciiTheme="minorHAnsi" w:hAnsiTheme="minorHAnsi"/>
                <w:sz w:val="22"/>
                <w:szCs w:val="22"/>
              </w:rPr>
              <w:t xml:space="preserve">Kauai </w:t>
            </w:r>
            <w:r w:rsidRPr="00135969">
              <w:rPr>
                <w:rFonts w:asciiTheme="minorHAnsi" w:hAnsiTheme="minorHAnsi"/>
                <w:sz w:val="22"/>
                <w:szCs w:val="22"/>
              </w:rPr>
              <w:t>Nukupu`u (honeycreeper)</w:t>
            </w:r>
          </w:p>
        </w:tc>
        <w:tc>
          <w:tcPr>
            <w:tcW w:w="1020" w:type="dxa"/>
            <w:tcBorders>
              <w:top w:val="nil"/>
              <w:left w:val="nil"/>
              <w:bottom w:val="single" w:sz="4" w:space="0" w:color="000000"/>
              <w:right w:val="single" w:sz="4" w:space="0" w:color="000000"/>
            </w:tcBorders>
            <w:shd w:val="clear" w:color="auto" w:fill="FFFFFF"/>
            <w:vAlign w:val="center"/>
          </w:tcPr>
          <w:p w14:paraId="007EC4E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1A54B1D4"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3E36D8AD"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23</w:t>
            </w:r>
          </w:p>
        </w:tc>
      </w:tr>
      <w:tr w:rsidR="004A46BF" w:rsidRPr="00135969" w14:paraId="5D581918"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35C8C2ED"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Hemignathus munroi</w:t>
            </w:r>
          </w:p>
        </w:tc>
        <w:tc>
          <w:tcPr>
            <w:tcW w:w="3060" w:type="dxa"/>
            <w:tcBorders>
              <w:top w:val="nil"/>
              <w:left w:val="nil"/>
              <w:bottom w:val="single" w:sz="4" w:space="0" w:color="000000"/>
              <w:right w:val="single" w:sz="4" w:space="0" w:color="000000"/>
            </w:tcBorders>
            <w:shd w:val="clear" w:color="auto" w:fill="FFFFFF"/>
            <w:vAlign w:val="center"/>
          </w:tcPr>
          <w:p w14:paraId="71EAC93F"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Akiapola`au (honeycreeper)</w:t>
            </w:r>
          </w:p>
        </w:tc>
        <w:tc>
          <w:tcPr>
            <w:tcW w:w="1020" w:type="dxa"/>
            <w:tcBorders>
              <w:top w:val="nil"/>
              <w:left w:val="nil"/>
              <w:bottom w:val="single" w:sz="4" w:space="0" w:color="000000"/>
              <w:right w:val="single" w:sz="4" w:space="0" w:color="000000"/>
            </w:tcBorders>
            <w:shd w:val="clear" w:color="auto" w:fill="FFFFFF"/>
            <w:vAlign w:val="center"/>
          </w:tcPr>
          <w:p w14:paraId="57377D35"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06CB35E5"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3CDF4B4A"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28</w:t>
            </w:r>
          </w:p>
        </w:tc>
      </w:tr>
      <w:tr w:rsidR="004A46BF" w:rsidRPr="00135969" w14:paraId="74D852AA"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17C784F0"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Hemignathus procerus</w:t>
            </w:r>
          </w:p>
        </w:tc>
        <w:tc>
          <w:tcPr>
            <w:tcW w:w="3060" w:type="dxa"/>
            <w:tcBorders>
              <w:top w:val="nil"/>
              <w:left w:val="nil"/>
              <w:bottom w:val="single" w:sz="4" w:space="0" w:color="000000"/>
              <w:right w:val="single" w:sz="4" w:space="0" w:color="000000"/>
            </w:tcBorders>
            <w:shd w:val="clear" w:color="auto" w:fill="FFFFFF"/>
            <w:vAlign w:val="center"/>
          </w:tcPr>
          <w:p w14:paraId="5C43AF25"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Kauai Akialoa (honeycreeper)</w:t>
            </w:r>
          </w:p>
        </w:tc>
        <w:tc>
          <w:tcPr>
            <w:tcW w:w="1020" w:type="dxa"/>
            <w:tcBorders>
              <w:top w:val="nil"/>
              <w:left w:val="nil"/>
              <w:bottom w:val="single" w:sz="4" w:space="0" w:color="000000"/>
              <w:right w:val="single" w:sz="4" w:space="0" w:color="000000"/>
            </w:tcBorders>
            <w:shd w:val="clear" w:color="auto" w:fill="FFFFFF"/>
            <w:vAlign w:val="center"/>
          </w:tcPr>
          <w:p w14:paraId="2BA314F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2A68A24C"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0B27118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34</w:t>
            </w:r>
          </w:p>
        </w:tc>
      </w:tr>
      <w:tr w:rsidR="004A46BF" w:rsidRPr="00135969" w14:paraId="5C4CE8A7"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29E82FCE"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Himantopus mexicanus knudseni</w:t>
            </w:r>
          </w:p>
        </w:tc>
        <w:tc>
          <w:tcPr>
            <w:tcW w:w="3060" w:type="dxa"/>
            <w:tcBorders>
              <w:top w:val="nil"/>
              <w:left w:val="nil"/>
              <w:bottom w:val="single" w:sz="4" w:space="0" w:color="000000"/>
              <w:right w:val="single" w:sz="4" w:space="0" w:color="000000"/>
            </w:tcBorders>
            <w:shd w:val="clear" w:color="auto" w:fill="FFFFFF"/>
            <w:vAlign w:val="center"/>
          </w:tcPr>
          <w:p w14:paraId="4B7EC8FA"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Hawaiian stilt</w:t>
            </w:r>
          </w:p>
        </w:tc>
        <w:tc>
          <w:tcPr>
            <w:tcW w:w="1020" w:type="dxa"/>
            <w:tcBorders>
              <w:top w:val="nil"/>
              <w:left w:val="nil"/>
              <w:bottom w:val="single" w:sz="4" w:space="0" w:color="000000"/>
              <w:right w:val="single" w:sz="4" w:space="0" w:color="000000"/>
            </w:tcBorders>
            <w:shd w:val="clear" w:color="auto" w:fill="FFFFFF"/>
            <w:vAlign w:val="center"/>
          </w:tcPr>
          <w:p w14:paraId="59F1022D"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20" w:type="dxa"/>
            <w:tcBorders>
              <w:top w:val="nil"/>
              <w:left w:val="nil"/>
              <w:bottom w:val="single" w:sz="4" w:space="0" w:color="000000"/>
              <w:right w:val="single" w:sz="4" w:space="0" w:color="000000"/>
            </w:tcBorders>
            <w:shd w:val="clear" w:color="auto" w:fill="FFFFFF"/>
            <w:vAlign w:val="center"/>
          </w:tcPr>
          <w:p w14:paraId="0DED4CA5"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63A216AD"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166</w:t>
            </w:r>
          </w:p>
        </w:tc>
      </w:tr>
      <w:tr w:rsidR="004A46BF" w:rsidRPr="00135969" w14:paraId="45798793"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0D862789"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Lanius ludovicianus mearnsi</w:t>
            </w:r>
          </w:p>
        </w:tc>
        <w:tc>
          <w:tcPr>
            <w:tcW w:w="3060" w:type="dxa"/>
            <w:tcBorders>
              <w:top w:val="nil"/>
              <w:left w:val="nil"/>
              <w:bottom w:val="single" w:sz="4" w:space="0" w:color="000000"/>
              <w:right w:val="single" w:sz="4" w:space="0" w:color="000000"/>
            </w:tcBorders>
            <w:shd w:val="clear" w:color="auto" w:fill="FFFFFF"/>
            <w:vAlign w:val="center"/>
          </w:tcPr>
          <w:p w14:paraId="6EA77694"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San Clemente loggerhead shrike</w:t>
            </w:r>
          </w:p>
        </w:tc>
        <w:tc>
          <w:tcPr>
            <w:tcW w:w="1020" w:type="dxa"/>
            <w:tcBorders>
              <w:top w:val="nil"/>
              <w:left w:val="nil"/>
              <w:bottom w:val="single" w:sz="4" w:space="0" w:color="000000"/>
              <w:right w:val="single" w:sz="4" w:space="0" w:color="000000"/>
            </w:tcBorders>
            <w:shd w:val="clear" w:color="auto" w:fill="FFFFFF"/>
            <w:vAlign w:val="center"/>
          </w:tcPr>
          <w:p w14:paraId="297CF45E"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39B78381"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503CBF0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45</w:t>
            </w:r>
          </w:p>
        </w:tc>
      </w:tr>
      <w:tr w:rsidR="004A46BF" w:rsidRPr="00135969" w14:paraId="457BD304"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6252DAEE"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Loxioides bailleui</w:t>
            </w:r>
          </w:p>
        </w:tc>
        <w:tc>
          <w:tcPr>
            <w:tcW w:w="3060" w:type="dxa"/>
            <w:tcBorders>
              <w:top w:val="nil"/>
              <w:left w:val="nil"/>
              <w:bottom w:val="single" w:sz="4" w:space="0" w:color="000000"/>
              <w:right w:val="single" w:sz="4" w:space="0" w:color="000000"/>
            </w:tcBorders>
            <w:shd w:val="clear" w:color="auto" w:fill="FFFFFF"/>
            <w:vAlign w:val="center"/>
          </w:tcPr>
          <w:p w14:paraId="1FA5D612"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Palila (honeycreeper)</w:t>
            </w:r>
          </w:p>
        </w:tc>
        <w:tc>
          <w:tcPr>
            <w:tcW w:w="1020" w:type="dxa"/>
            <w:tcBorders>
              <w:top w:val="nil"/>
              <w:left w:val="nil"/>
              <w:bottom w:val="single" w:sz="4" w:space="0" w:color="000000"/>
              <w:right w:val="single" w:sz="4" w:space="0" w:color="000000"/>
            </w:tcBorders>
            <w:shd w:val="clear" w:color="auto" w:fill="FFFFFF"/>
            <w:vAlign w:val="center"/>
          </w:tcPr>
          <w:p w14:paraId="381242D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2F99E9F9"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3EB1C914"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38</w:t>
            </w:r>
          </w:p>
        </w:tc>
      </w:tr>
      <w:tr w:rsidR="004A46BF" w:rsidRPr="00135969" w14:paraId="59699205"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3A5B169F"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Loxops caeruleirostris</w:t>
            </w:r>
          </w:p>
        </w:tc>
        <w:tc>
          <w:tcPr>
            <w:tcW w:w="3060" w:type="dxa"/>
            <w:tcBorders>
              <w:top w:val="nil"/>
              <w:left w:val="nil"/>
              <w:bottom w:val="single" w:sz="4" w:space="0" w:color="000000"/>
              <w:right w:val="single" w:sz="4" w:space="0" w:color="000000"/>
            </w:tcBorders>
            <w:shd w:val="clear" w:color="auto" w:fill="FFFFFF"/>
            <w:vAlign w:val="center"/>
          </w:tcPr>
          <w:p w14:paraId="537FA741"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Akekee</w:t>
            </w:r>
          </w:p>
        </w:tc>
        <w:tc>
          <w:tcPr>
            <w:tcW w:w="1020" w:type="dxa"/>
            <w:tcBorders>
              <w:top w:val="nil"/>
              <w:left w:val="nil"/>
              <w:bottom w:val="single" w:sz="4" w:space="0" w:color="000000"/>
              <w:right w:val="single" w:sz="4" w:space="0" w:color="000000"/>
            </w:tcBorders>
            <w:shd w:val="clear" w:color="auto" w:fill="FFFFFF"/>
            <w:vAlign w:val="center"/>
          </w:tcPr>
          <w:p w14:paraId="63404C1E"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34B4FD21"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1E5FB9DA"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9.5</w:t>
            </w:r>
          </w:p>
        </w:tc>
      </w:tr>
      <w:tr w:rsidR="004A46BF" w:rsidRPr="00135969" w14:paraId="63B1B0A4"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4213C200"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Loxops coccineus coccineus</w:t>
            </w:r>
          </w:p>
        </w:tc>
        <w:tc>
          <w:tcPr>
            <w:tcW w:w="3060" w:type="dxa"/>
            <w:tcBorders>
              <w:top w:val="nil"/>
              <w:left w:val="nil"/>
              <w:bottom w:val="single" w:sz="4" w:space="0" w:color="000000"/>
              <w:right w:val="single" w:sz="4" w:space="0" w:color="000000"/>
            </w:tcBorders>
            <w:shd w:val="clear" w:color="auto" w:fill="FFFFFF"/>
            <w:vAlign w:val="center"/>
          </w:tcPr>
          <w:p w14:paraId="0B066154"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Hawaii akepa (honeycreeper)</w:t>
            </w:r>
          </w:p>
        </w:tc>
        <w:tc>
          <w:tcPr>
            <w:tcW w:w="1020" w:type="dxa"/>
            <w:tcBorders>
              <w:top w:val="nil"/>
              <w:left w:val="nil"/>
              <w:bottom w:val="single" w:sz="4" w:space="0" w:color="000000"/>
              <w:right w:val="single" w:sz="4" w:space="0" w:color="000000"/>
            </w:tcBorders>
            <w:shd w:val="clear" w:color="auto" w:fill="FFFFFF"/>
            <w:vAlign w:val="center"/>
          </w:tcPr>
          <w:p w14:paraId="0ED09981"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739D900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7EAA3B4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10</w:t>
            </w:r>
          </w:p>
        </w:tc>
      </w:tr>
      <w:tr w:rsidR="004A46BF" w:rsidRPr="00135969" w14:paraId="34F99B08"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32D28248"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Loxops coccineus ochraceus</w:t>
            </w:r>
          </w:p>
        </w:tc>
        <w:tc>
          <w:tcPr>
            <w:tcW w:w="3060" w:type="dxa"/>
            <w:tcBorders>
              <w:top w:val="nil"/>
              <w:left w:val="nil"/>
              <w:bottom w:val="single" w:sz="4" w:space="0" w:color="000000"/>
              <w:right w:val="single" w:sz="4" w:space="0" w:color="000000"/>
            </w:tcBorders>
            <w:shd w:val="clear" w:color="auto" w:fill="FFFFFF"/>
            <w:vAlign w:val="center"/>
          </w:tcPr>
          <w:p w14:paraId="50DCE3EA"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Maui akepa (honeycreeper)</w:t>
            </w:r>
          </w:p>
        </w:tc>
        <w:tc>
          <w:tcPr>
            <w:tcW w:w="1020" w:type="dxa"/>
            <w:tcBorders>
              <w:top w:val="nil"/>
              <w:left w:val="nil"/>
              <w:bottom w:val="single" w:sz="4" w:space="0" w:color="000000"/>
              <w:right w:val="single" w:sz="4" w:space="0" w:color="000000"/>
            </w:tcBorders>
            <w:shd w:val="clear" w:color="auto" w:fill="FFFFFF"/>
            <w:vAlign w:val="center"/>
          </w:tcPr>
          <w:p w14:paraId="4520671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071FCA74"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69A68999"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10</w:t>
            </w:r>
          </w:p>
        </w:tc>
      </w:tr>
      <w:tr w:rsidR="004A46BF" w:rsidRPr="00135969" w14:paraId="5F33DCE9"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66BD63B0"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Megapodius laperouse</w:t>
            </w:r>
          </w:p>
        </w:tc>
        <w:tc>
          <w:tcPr>
            <w:tcW w:w="3060" w:type="dxa"/>
            <w:tcBorders>
              <w:top w:val="nil"/>
              <w:left w:val="nil"/>
              <w:bottom w:val="single" w:sz="4" w:space="0" w:color="000000"/>
              <w:right w:val="single" w:sz="4" w:space="0" w:color="000000"/>
            </w:tcBorders>
            <w:shd w:val="clear" w:color="auto" w:fill="FFFFFF"/>
            <w:vAlign w:val="center"/>
          </w:tcPr>
          <w:p w14:paraId="0AA6325B"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Micronesian megapode</w:t>
            </w:r>
          </w:p>
        </w:tc>
        <w:tc>
          <w:tcPr>
            <w:tcW w:w="1020" w:type="dxa"/>
            <w:tcBorders>
              <w:top w:val="nil"/>
              <w:left w:val="nil"/>
              <w:bottom w:val="single" w:sz="4" w:space="0" w:color="000000"/>
              <w:right w:val="single" w:sz="4" w:space="0" w:color="000000"/>
            </w:tcBorders>
            <w:shd w:val="clear" w:color="auto" w:fill="FFFFFF"/>
            <w:vAlign w:val="center"/>
          </w:tcPr>
          <w:p w14:paraId="24E6714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379373D3"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2ECF3BBF"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350</w:t>
            </w:r>
          </w:p>
        </w:tc>
      </w:tr>
      <w:tr w:rsidR="004A46BF" w:rsidRPr="00135969" w14:paraId="69787E96"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63AEBE45"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Melamprosops phaeosoma</w:t>
            </w:r>
          </w:p>
        </w:tc>
        <w:tc>
          <w:tcPr>
            <w:tcW w:w="3060" w:type="dxa"/>
            <w:tcBorders>
              <w:top w:val="nil"/>
              <w:left w:val="nil"/>
              <w:bottom w:val="single" w:sz="4" w:space="0" w:color="000000"/>
              <w:right w:val="single" w:sz="4" w:space="0" w:color="000000"/>
            </w:tcBorders>
            <w:shd w:val="clear" w:color="auto" w:fill="FFFFFF"/>
            <w:vAlign w:val="center"/>
          </w:tcPr>
          <w:p w14:paraId="41C63EEC"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Po`ouli (honeycreeper)</w:t>
            </w:r>
          </w:p>
        </w:tc>
        <w:tc>
          <w:tcPr>
            <w:tcW w:w="1020" w:type="dxa"/>
            <w:tcBorders>
              <w:top w:val="nil"/>
              <w:left w:val="nil"/>
              <w:bottom w:val="single" w:sz="4" w:space="0" w:color="000000"/>
              <w:right w:val="single" w:sz="4" w:space="0" w:color="000000"/>
            </w:tcBorders>
            <w:shd w:val="clear" w:color="auto" w:fill="FFFFFF"/>
            <w:vAlign w:val="center"/>
          </w:tcPr>
          <w:p w14:paraId="6D68C61D"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67853354"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7C0F13D3"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26</w:t>
            </w:r>
          </w:p>
        </w:tc>
      </w:tr>
      <w:tr w:rsidR="004A46BF" w:rsidRPr="00135969" w14:paraId="50572B5A"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4E9D20ED"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Moho braccatus</w:t>
            </w:r>
          </w:p>
        </w:tc>
        <w:tc>
          <w:tcPr>
            <w:tcW w:w="3060" w:type="dxa"/>
            <w:tcBorders>
              <w:top w:val="nil"/>
              <w:left w:val="nil"/>
              <w:bottom w:val="single" w:sz="4" w:space="0" w:color="000000"/>
              <w:right w:val="single" w:sz="4" w:space="0" w:color="000000"/>
            </w:tcBorders>
            <w:shd w:val="clear" w:color="auto" w:fill="FFFFFF"/>
            <w:vAlign w:val="center"/>
          </w:tcPr>
          <w:p w14:paraId="7D04F52B" w14:textId="77777777" w:rsidR="004A46BF" w:rsidRPr="00135969" w:rsidRDefault="004A46BF" w:rsidP="004A46BF">
            <w:pPr>
              <w:contextualSpacing w:val="0"/>
              <w:rPr>
                <w:rFonts w:asciiTheme="minorHAnsi" w:hAnsiTheme="minorHAnsi"/>
                <w:sz w:val="22"/>
                <w:szCs w:val="22"/>
              </w:rPr>
            </w:pPr>
            <w:proofErr w:type="gramStart"/>
            <w:r w:rsidRPr="00135969">
              <w:rPr>
                <w:rFonts w:asciiTheme="minorHAnsi" w:hAnsiTheme="minorHAnsi"/>
                <w:sz w:val="22"/>
                <w:szCs w:val="22"/>
              </w:rPr>
              <w:t>Kauai  `</w:t>
            </w:r>
            <w:proofErr w:type="gramEnd"/>
            <w:r w:rsidRPr="00135969">
              <w:rPr>
                <w:rFonts w:asciiTheme="minorHAnsi" w:hAnsiTheme="minorHAnsi"/>
                <w:sz w:val="22"/>
                <w:szCs w:val="22"/>
              </w:rPr>
              <w:t>O`o (honeyeater)</w:t>
            </w:r>
          </w:p>
        </w:tc>
        <w:tc>
          <w:tcPr>
            <w:tcW w:w="1020" w:type="dxa"/>
            <w:tcBorders>
              <w:top w:val="nil"/>
              <w:left w:val="nil"/>
              <w:bottom w:val="single" w:sz="4" w:space="0" w:color="000000"/>
              <w:right w:val="single" w:sz="4" w:space="0" w:color="000000"/>
            </w:tcBorders>
            <w:shd w:val="clear" w:color="auto" w:fill="FFFFFF"/>
            <w:vAlign w:val="center"/>
          </w:tcPr>
          <w:p w14:paraId="423E60FE"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6E1BB92D"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389BE96F"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38</w:t>
            </w:r>
          </w:p>
        </w:tc>
      </w:tr>
      <w:tr w:rsidR="004A46BF" w:rsidRPr="00135969" w14:paraId="651F7A80"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3B270858"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Myadestes lanaiensis rutha</w:t>
            </w:r>
          </w:p>
        </w:tc>
        <w:tc>
          <w:tcPr>
            <w:tcW w:w="3060" w:type="dxa"/>
            <w:tcBorders>
              <w:top w:val="nil"/>
              <w:left w:val="nil"/>
              <w:bottom w:val="single" w:sz="4" w:space="0" w:color="000000"/>
              <w:right w:val="single" w:sz="4" w:space="0" w:color="000000"/>
            </w:tcBorders>
            <w:shd w:val="clear" w:color="auto" w:fill="FFFFFF"/>
            <w:vAlign w:val="center"/>
          </w:tcPr>
          <w:p w14:paraId="6377D9FB"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Molokai thrush</w:t>
            </w:r>
          </w:p>
        </w:tc>
        <w:tc>
          <w:tcPr>
            <w:tcW w:w="1020" w:type="dxa"/>
            <w:tcBorders>
              <w:top w:val="nil"/>
              <w:left w:val="nil"/>
              <w:bottom w:val="single" w:sz="4" w:space="0" w:color="000000"/>
              <w:right w:val="single" w:sz="4" w:space="0" w:color="000000"/>
            </w:tcBorders>
            <w:shd w:val="clear" w:color="auto" w:fill="FFFFFF"/>
            <w:vAlign w:val="center"/>
          </w:tcPr>
          <w:p w14:paraId="07F24D0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7580B22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65400C29"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50</w:t>
            </w:r>
          </w:p>
        </w:tc>
      </w:tr>
      <w:tr w:rsidR="004A46BF" w:rsidRPr="00135969" w14:paraId="53A5E618"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03AB7923"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Myadestes myadestinus</w:t>
            </w:r>
          </w:p>
        </w:tc>
        <w:tc>
          <w:tcPr>
            <w:tcW w:w="3060" w:type="dxa"/>
            <w:tcBorders>
              <w:top w:val="nil"/>
              <w:left w:val="nil"/>
              <w:bottom w:val="single" w:sz="4" w:space="0" w:color="000000"/>
              <w:right w:val="single" w:sz="4" w:space="0" w:color="000000"/>
            </w:tcBorders>
            <w:shd w:val="clear" w:color="auto" w:fill="FFFFFF"/>
            <w:vAlign w:val="center"/>
          </w:tcPr>
          <w:p w14:paraId="6452F81F"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Large Kauai thrush (=kamao)</w:t>
            </w:r>
          </w:p>
        </w:tc>
        <w:tc>
          <w:tcPr>
            <w:tcW w:w="1020" w:type="dxa"/>
            <w:tcBorders>
              <w:top w:val="nil"/>
              <w:left w:val="nil"/>
              <w:bottom w:val="single" w:sz="4" w:space="0" w:color="000000"/>
              <w:right w:val="single" w:sz="4" w:space="0" w:color="000000"/>
            </w:tcBorders>
            <w:shd w:val="clear" w:color="auto" w:fill="FFFFFF"/>
            <w:vAlign w:val="center"/>
          </w:tcPr>
          <w:p w14:paraId="5E05B73E"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1C53BAA4"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532BD56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50</w:t>
            </w:r>
          </w:p>
        </w:tc>
      </w:tr>
      <w:tr w:rsidR="004A46BF" w:rsidRPr="00135969" w14:paraId="1B843453"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1E790A3A"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Myadestes palmeri</w:t>
            </w:r>
          </w:p>
        </w:tc>
        <w:tc>
          <w:tcPr>
            <w:tcW w:w="3060" w:type="dxa"/>
            <w:tcBorders>
              <w:top w:val="nil"/>
              <w:left w:val="nil"/>
              <w:bottom w:val="single" w:sz="4" w:space="0" w:color="000000"/>
              <w:right w:val="single" w:sz="4" w:space="0" w:color="000000"/>
            </w:tcBorders>
            <w:shd w:val="clear" w:color="auto" w:fill="FFFFFF"/>
            <w:vAlign w:val="center"/>
          </w:tcPr>
          <w:p w14:paraId="248A0EF1"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Small Kauai thrush (=puaiohi)</w:t>
            </w:r>
          </w:p>
        </w:tc>
        <w:tc>
          <w:tcPr>
            <w:tcW w:w="1020" w:type="dxa"/>
            <w:tcBorders>
              <w:top w:val="nil"/>
              <w:left w:val="nil"/>
              <w:bottom w:val="single" w:sz="4" w:space="0" w:color="000000"/>
              <w:right w:val="single" w:sz="4" w:space="0" w:color="000000"/>
            </w:tcBorders>
            <w:shd w:val="clear" w:color="auto" w:fill="FFFFFF"/>
            <w:vAlign w:val="center"/>
          </w:tcPr>
          <w:p w14:paraId="5F6BEC0C"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4A4B608D"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48C3D30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37</w:t>
            </w:r>
          </w:p>
        </w:tc>
      </w:tr>
      <w:tr w:rsidR="004A46BF" w:rsidRPr="00135969" w14:paraId="7B10AED0"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39D81A23"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Mycteria americana</w:t>
            </w:r>
          </w:p>
        </w:tc>
        <w:tc>
          <w:tcPr>
            <w:tcW w:w="3060" w:type="dxa"/>
            <w:tcBorders>
              <w:top w:val="nil"/>
              <w:left w:val="nil"/>
              <w:bottom w:val="single" w:sz="4" w:space="0" w:color="000000"/>
              <w:right w:val="single" w:sz="4" w:space="0" w:color="000000"/>
            </w:tcBorders>
            <w:shd w:val="clear" w:color="auto" w:fill="FFFFFF"/>
            <w:vAlign w:val="center"/>
          </w:tcPr>
          <w:p w14:paraId="326F7D38"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Wood stork</w:t>
            </w:r>
          </w:p>
        </w:tc>
        <w:tc>
          <w:tcPr>
            <w:tcW w:w="1020" w:type="dxa"/>
            <w:tcBorders>
              <w:top w:val="nil"/>
              <w:left w:val="nil"/>
              <w:bottom w:val="single" w:sz="4" w:space="0" w:color="000000"/>
              <w:right w:val="single" w:sz="4" w:space="0" w:color="000000"/>
            </w:tcBorders>
            <w:shd w:val="clear" w:color="auto" w:fill="FFFFFF"/>
            <w:vAlign w:val="center"/>
          </w:tcPr>
          <w:p w14:paraId="7A239246"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20" w:type="dxa"/>
            <w:tcBorders>
              <w:top w:val="nil"/>
              <w:left w:val="nil"/>
              <w:bottom w:val="single" w:sz="4" w:space="0" w:color="000000"/>
              <w:right w:val="single" w:sz="4" w:space="0" w:color="000000"/>
            </w:tcBorders>
            <w:shd w:val="clear" w:color="auto" w:fill="FFFFFF"/>
            <w:vAlign w:val="center"/>
          </w:tcPr>
          <w:p w14:paraId="41AF8BD4"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06941C5C"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2050</w:t>
            </w:r>
          </w:p>
        </w:tc>
      </w:tr>
      <w:tr w:rsidR="004A46BF" w:rsidRPr="00135969" w14:paraId="43348A47"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4A0F6702"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Numenius borealis</w:t>
            </w:r>
          </w:p>
        </w:tc>
        <w:tc>
          <w:tcPr>
            <w:tcW w:w="3060" w:type="dxa"/>
            <w:tcBorders>
              <w:top w:val="nil"/>
              <w:left w:val="nil"/>
              <w:bottom w:val="single" w:sz="4" w:space="0" w:color="000000"/>
              <w:right w:val="single" w:sz="4" w:space="0" w:color="000000"/>
            </w:tcBorders>
            <w:shd w:val="clear" w:color="auto" w:fill="FFFFFF"/>
            <w:vAlign w:val="center"/>
          </w:tcPr>
          <w:p w14:paraId="4BEFA4E6"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Eskimo Curlew</w:t>
            </w:r>
          </w:p>
        </w:tc>
        <w:tc>
          <w:tcPr>
            <w:tcW w:w="1020" w:type="dxa"/>
            <w:tcBorders>
              <w:top w:val="nil"/>
              <w:left w:val="nil"/>
              <w:bottom w:val="single" w:sz="4" w:space="0" w:color="000000"/>
              <w:right w:val="single" w:sz="4" w:space="0" w:color="000000"/>
            </w:tcBorders>
            <w:shd w:val="clear" w:color="auto" w:fill="FFFFFF"/>
            <w:vAlign w:val="center"/>
          </w:tcPr>
          <w:p w14:paraId="4395D7F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668B9C83"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15002FC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270</w:t>
            </w:r>
          </w:p>
        </w:tc>
      </w:tr>
      <w:tr w:rsidR="004A46BF" w:rsidRPr="00135969" w14:paraId="5C7729AC"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51A9A21B"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Oceanodroma castro</w:t>
            </w:r>
          </w:p>
        </w:tc>
        <w:tc>
          <w:tcPr>
            <w:tcW w:w="3060" w:type="dxa"/>
            <w:tcBorders>
              <w:top w:val="nil"/>
              <w:left w:val="nil"/>
              <w:bottom w:val="single" w:sz="4" w:space="0" w:color="000000"/>
              <w:right w:val="single" w:sz="4" w:space="0" w:color="000000"/>
            </w:tcBorders>
            <w:shd w:val="clear" w:color="auto" w:fill="FFFFFF"/>
            <w:vAlign w:val="center"/>
          </w:tcPr>
          <w:p w14:paraId="73BCB741"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Band-rumped storm-petrel (Hawaii DPS)</w:t>
            </w:r>
          </w:p>
        </w:tc>
        <w:tc>
          <w:tcPr>
            <w:tcW w:w="1020" w:type="dxa"/>
            <w:tcBorders>
              <w:top w:val="nil"/>
              <w:left w:val="nil"/>
              <w:bottom w:val="single" w:sz="4" w:space="0" w:color="000000"/>
              <w:right w:val="single" w:sz="4" w:space="0" w:color="000000"/>
            </w:tcBorders>
            <w:shd w:val="clear" w:color="auto" w:fill="FFFFFF"/>
            <w:vAlign w:val="center"/>
          </w:tcPr>
          <w:p w14:paraId="29CF2376"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20" w:type="dxa"/>
            <w:tcBorders>
              <w:top w:val="nil"/>
              <w:left w:val="nil"/>
              <w:bottom w:val="single" w:sz="4" w:space="0" w:color="000000"/>
              <w:right w:val="single" w:sz="4" w:space="0" w:color="000000"/>
            </w:tcBorders>
            <w:shd w:val="clear" w:color="auto" w:fill="FFFFFF"/>
            <w:vAlign w:val="center"/>
          </w:tcPr>
          <w:p w14:paraId="0A90409C"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5B0B52DF"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31.5</w:t>
            </w:r>
          </w:p>
        </w:tc>
      </w:tr>
      <w:tr w:rsidR="004A46BF" w:rsidRPr="00135969" w14:paraId="7DCB52D4"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6286A491"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Oreomystis bairdi</w:t>
            </w:r>
          </w:p>
        </w:tc>
        <w:tc>
          <w:tcPr>
            <w:tcW w:w="3060" w:type="dxa"/>
            <w:tcBorders>
              <w:top w:val="nil"/>
              <w:left w:val="nil"/>
              <w:bottom w:val="single" w:sz="4" w:space="0" w:color="000000"/>
              <w:right w:val="single" w:sz="4" w:space="0" w:color="000000"/>
            </w:tcBorders>
            <w:shd w:val="clear" w:color="auto" w:fill="FFFFFF"/>
            <w:vAlign w:val="center"/>
          </w:tcPr>
          <w:p w14:paraId="62643CE5"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Akikiki</w:t>
            </w:r>
          </w:p>
        </w:tc>
        <w:tc>
          <w:tcPr>
            <w:tcW w:w="1020" w:type="dxa"/>
            <w:tcBorders>
              <w:top w:val="nil"/>
              <w:left w:val="nil"/>
              <w:bottom w:val="single" w:sz="4" w:space="0" w:color="000000"/>
              <w:right w:val="single" w:sz="4" w:space="0" w:color="000000"/>
            </w:tcBorders>
            <w:shd w:val="clear" w:color="auto" w:fill="FFFFFF"/>
            <w:vAlign w:val="center"/>
          </w:tcPr>
          <w:p w14:paraId="3A80FE73"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01AE52C7"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17AA5D55"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11.5</w:t>
            </w:r>
          </w:p>
        </w:tc>
      </w:tr>
      <w:tr w:rsidR="004A46BF" w:rsidRPr="00135969" w14:paraId="37AB2A7F"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7C3594C2"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Oreomystis mana</w:t>
            </w:r>
          </w:p>
        </w:tc>
        <w:tc>
          <w:tcPr>
            <w:tcW w:w="3060" w:type="dxa"/>
            <w:tcBorders>
              <w:top w:val="nil"/>
              <w:left w:val="nil"/>
              <w:bottom w:val="single" w:sz="4" w:space="0" w:color="000000"/>
              <w:right w:val="single" w:sz="4" w:space="0" w:color="000000"/>
            </w:tcBorders>
            <w:shd w:val="clear" w:color="auto" w:fill="FFFFFF"/>
            <w:vAlign w:val="center"/>
          </w:tcPr>
          <w:p w14:paraId="2E98DF86"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Hawaii creeper</w:t>
            </w:r>
          </w:p>
        </w:tc>
        <w:tc>
          <w:tcPr>
            <w:tcW w:w="1020" w:type="dxa"/>
            <w:tcBorders>
              <w:top w:val="nil"/>
              <w:left w:val="nil"/>
              <w:bottom w:val="single" w:sz="4" w:space="0" w:color="000000"/>
              <w:right w:val="single" w:sz="4" w:space="0" w:color="000000"/>
            </w:tcBorders>
            <w:shd w:val="clear" w:color="auto" w:fill="FFFFFF"/>
            <w:vAlign w:val="center"/>
          </w:tcPr>
          <w:p w14:paraId="39C3D3B3"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289D4076"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33BEBED1"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13.7</w:t>
            </w:r>
          </w:p>
        </w:tc>
      </w:tr>
      <w:tr w:rsidR="004A46BF" w:rsidRPr="00135969" w14:paraId="1BF1557B"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3C8A2A6C"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Palmeria dolei</w:t>
            </w:r>
          </w:p>
        </w:tc>
        <w:tc>
          <w:tcPr>
            <w:tcW w:w="3060" w:type="dxa"/>
            <w:tcBorders>
              <w:top w:val="nil"/>
              <w:left w:val="nil"/>
              <w:bottom w:val="single" w:sz="4" w:space="0" w:color="000000"/>
              <w:right w:val="single" w:sz="4" w:space="0" w:color="000000"/>
            </w:tcBorders>
            <w:shd w:val="clear" w:color="auto" w:fill="FFFFFF"/>
            <w:vAlign w:val="center"/>
          </w:tcPr>
          <w:p w14:paraId="1B8A345F"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Crested honeycreeper</w:t>
            </w:r>
          </w:p>
        </w:tc>
        <w:tc>
          <w:tcPr>
            <w:tcW w:w="1020" w:type="dxa"/>
            <w:tcBorders>
              <w:top w:val="nil"/>
              <w:left w:val="nil"/>
              <w:bottom w:val="single" w:sz="4" w:space="0" w:color="000000"/>
              <w:right w:val="single" w:sz="4" w:space="0" w:color="000000"/>
            </w:tcBorders>
            <w:shd w:val="clear" w:color="auto" w:fill="FFFFFF"/>
            <w:vAlign w:val="center"/>
          </w:tcPr>
          <w:p w14:paraId="2007F0C3"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6BAC30E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47DD9D8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24</w:t>
            </w:r>
          </w:p>
        </w:tc>
      </w:tr>
      <w:tr w:rsidR="004A46BF" w:rsidRPr="00135969" w14:paraId="2B3585ED"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146918D1"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Paroreomyza flammea</w:t>
            </w:r>
          </w:p>
        </w:tc>
        <w:tc>
          <w:tcPr>
            <w:tcW w:w="3060" w:type="dxa"/>
            <w:tcBorders>
              <w:top w:val="nil"/>
              <w:left w:val="nil"/>
              <w:bottom w:val="single" w:sz="4" w:space="0" w:color="000000"/>
              <w:right w:val="single" w:sz="4" w:space="0" w:color="000000"/>
            </w:tcBorders>
            <w:shd w:val="clear" w:color="auto" w:fill="FFFFFF"/>
            <w:vAlign w:val="center"/>
          </w:tcPr>
          <w:p w14:paraId="1EE9C832"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Molokai creeper</w:t>
            </w:r>
          </w:p>
        </w:tc>
        <w:tc>
          <w:tcPr>
            <w:tcW w:w="1020" w:type="dxa"/>
            <w:tcBorders>
              <w:top w:val="nil"/>
              <w:left w:val="nil"/>
              <w:bottom w:val="single" w:sz="4" w:space="0" w:color="000000"/>
              <w:right w:val="single" w:sz="4" w:space="0" w:color="000000"/>
            </w:tcBorders>
            <w:shd w:val="clear" w:color="auto" w:fill="FFFFFF"/>
            <w:vAlign w:val="center"/>
          </w:tcPr>
          <w:p w14:paraId="09B1D77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06A3DE01"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578883CF"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14</w:t>
            </w:r>
          </w:p>
        </w:tc>
      </w:tr>
      <w:tr w:rsidR="004A46BF" w:rsidRPr="00135969" w14:paraId="0C57AFD7"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3F5F93E3"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Paroreomyza maculata</w:t>
            </w:r>
          </w:p>
        </w:tc>
        <w:tc>
          <w:tcPr>
            <w:tcW w:w="3060" w:type="dxa"/>
            <w:tcBorders>
              <w:top w:val="nil"/>
              <w:left w:val="nil"/>
              <w:bottom w:val="single" w:sz="4" w:space="0" w:color="000000"/>
              <w:right w:val="single" w:sz="4" w:space="0" w:color="000000"/>
            </w:tcBorders>
            <w:shd w:val="clear" w:color="auto" w:fill="FFFFFF"/>
            <w:vAlign w:val="center"/>
          </w:tcPr>
          <w:p w14:paraId="50B94D8C"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Oahu creeper</w:t>
            </w:r>
          </w:p>
        </w:tc>
        <w:tc>
          <w:tcPr>
            <w:tcW w:w="1020" w:type="dxa"/>
            <w:tcBorders>
              <w:top w:val="nil"/>
              <w:left w:val="nil"/>
              <w:bottom w:val="single" w:sz="4" w:space="0" w:color="000000"/>
              <w:right w:val="single" w:sz="4" w:space="0" w:color="000000"/>
            </w:tcBorders>
            <w:shd w:val="clear" w:color="auto" w:fill="FFFFFF"/>
            <w:vAlign w:val="center"/>
          </w:tcPr>
          <w:p w14:paraId="6FE0C4C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1CEA0D17"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5A04FC8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14</w:t>
            </w:r>
          </w:p>
        </w:tc>
      </w:tr>
      <w:tr w:rsidR="004A46BF" w:rsidRPr="00135969" w14:paraId="60D9AD6D"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1B018FD1"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Phoebastria (=Diomedea) albatrus</w:t>
            </w:r>
          </w:p>
        </w:tc>
        <w:tc>
          <w:tcPr>
            <w:tcW w:w="3060" w:type="dxa"/>
            <w:tcBorders>
              <w:top w:val="nil"/>
              <w:left w:val="nil"/>
              <w:bottom w:val="single" w:sz="4" w:space="0" w:color="000000"/>
              <w:right w:val="single" w:sz="4" w:space="0" w:color="000000"/>
            </w:tcBorders>
            <w:shd w:val="clear" w:color="auto" w:fill="FFFFFF"/>
            <w:vAlign w:val="center"/>
          </w:tcPr>
          <w:p w14:paraId="25F70E0F"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Short-tailed albatross</w:t>
            </w:r>
          </w:p>
        </w:tc>
        <w:tc>
          <w:tcPr>
            <w:tcW w:w="1020" w:type="dxa"/>
            <w:tcBorders>
              <w:top w:val="nil"/>
              <w:left w:val="nil"/>
              <w:bottom w:val="single" w:sz="4" w:space="0" w:color="000000"/>
              <w:right w:val="single" w:sz="4" w:space="0" w:color="000000"/>
            </w:tcBorders>
            <w:shd w:val="clear" w:color="auto" w:fill="FFFFFF"/>
            <w:vAlign w:val="center"/>
          </w:tcPr>
          <w:p w14:paraId="11E313B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20" w:type="dxa"/>
            <w:tcBorders>
              <w:top w:val="nil"/>
              <w:left w:val="nil"/>
              <w:bottom w:val="single" w:sz="4" w:space="0" w:color="000000"/>
              <w:right w:val="single" w:sz="4" w:space="0" w:color="000000"/>
            </w:tcBorders>
            <w:shd w:val="clear" w:color="auto" w:fill="FFFFFF"/>
            <w:vAlign w:val="center"/>
          </w:tcPr>
          <w:p w14:paraId="4F782B25"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501C1836"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4309</w:t>
            </w:r>
          </w:p>
        </w:tc>
      </w:tr>
      <w:tr w:rsidR="004A46BF" w:rsidRPr="00135969" w14:paraId="3BD86CDC"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19DF1853"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Picoides borealis</w:t>
            </w:r>
          </w:p>
        </w:tc>
        <w:tc>
          <w:tcPr>
            <w:tcW w:w="3060" w:type="dxa"/>
            <w:tcBorders>
              <w:top w:val="nil"/>
              <w:left w:val="nil"/>
              <w:bottom w:val="single" w:sz="4" w:space="0" w:color="000000"/>
              <w:right w:val="single" w:sz="4" w:space="0" w:color="000000"/>
            </w:tcBorders>
            <w:shd w:val="clear" w:color="auto" w:fill="FFFFFF"/>
            <w:vAlign w:val="center"/>
          </w:tcPr>
          <w:p w14:paraId="1EB4E6F2"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Red-cockaded woodpecker</w:t>
            </w:r>
          </w:p>
        </w:tc>
        <w:tc>
          <w:tcPr>
            <w:tcW w:w="1020" w:type="dxa"/>
            <w:tcBorders>
              <w:top w:val="nil"/>
              <w:left w:val="nil"/>
              <w:bottom w:val="single" w:sz="4" w:space="0" w:color="000000"/>
              <w:right w:val="single" w:sz="4" w:space="0" w:color="000000"/>
            </w:tcBorders>
            <w:shd w:val="clear" w:color="auto" w:fill="FFFFFF"/>
            <w:vAlign w:val="center"/>
          </w:tcPr>
          <w:p w14:paraId="1D0C8DA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05A250C7"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3F019C5D"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40</w:t>
            </w:r>
          </w:p>
        </w:tc>
      </w:tr>
      <w:tr w:rsidR="004A46BF" w:rsidRPr="00135969" w14:paraId="3F2CB2CD"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78D4FBED"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Pipilo crissalis eremophilus</w:t>
            </w:r>
          </w:p>
        </w:tc>
        <w:tc>
          <w:tcPr>
            <w:tcW w:w="3060" w:type="dxa"/>
            <w:tcBorders>
              <w:top w:val="nil"/>
              <w:left w:val="nil"/>
              <w:bottom w:val="single" w:sz="4" w:space="0" w:color="000000"/>
              <w:right w:val="single" w:sz="4" w:space="0" w:color="000000"/>
            </w:tcBorders>
            <w:shd w:val="clear" w:color="auto" w:fill="FFFFFF"/>
            <w:vAlign w:val="center"/>
          </w:tcPr>
          <w:p w14:paraId="1DD1A24B"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Inyo California towhee</w:t>
            </w:r>
          </w:p>
        </w:tc>
        <w:tc>
          <w:tcPr>
            <w:tcW w:w="1020" w:type="dxa"/>
            <w:tcBorders>
              <w:top w:val="nil"/>
              <w:left w:val="nil"/>
              <w:bottom w:val="single" w:sz="4" w:space="0" w:color="000000"/>
              <w:right w:val="single" w:sz="4" w:space="0" w:color="000000"/>
            </w:tcBorders>
            <w:shd w:val="clear" w:color="auto" w:fill="FFFFFF"/>
            <w:vAlign w:val="center"/>
          </w:tcPr>
          <w:p w14:paraId="0E4BE001"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0FDD4827"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3725C614"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46.3</w:t>
            </w:r>
          </w:p>
        </w:tc>
      </w:tr>
      <w:tr w:rsidR="004A46BF" w:rsidRPr="00135969" w14:paraId="63080006"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30D42B87"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Polioptila californica californica</w:t>
            </w:r>
          </w:p>
        </w:tc>
        <w:tc>
          <w:tcPr>
            <w:tcW w:w="3060" w:type="dxa"/>
            <w:tcBorders>
              <w:top w:val="nil"/>
              <w:left w:val="nil"/>
              <w:bottom w:val="single" w:sz="4" w:space="0" w:color="000000"/>
              <w:right w:val="single" w:sz="4" w:space="0" w:color="000000"/>
            </w:tcBorders>
            <w:shd w:val="clear" w:color="auto" w:fill="FFFFFF"/>
            <w:vAlign w:val="center"/>
          </w:tcPr>
          <w:p w14:paraId="5696B7B4"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Coastal California gnatcatcher</w:t>
            </w:r>
          </w:p>
        </w:tc>
        <w:tc>
          <w:tcPr>
            <w:tcW w:w="1020" w:type="dxa"/>
            <w:tcBorders>
              <w:top w:val="nil"/>
              <w:left w:val="nil"/>
              <w:bottom w:val="single" w:sz="4" w:space="0" w:color="000000"/>
              <w:right w:val="single" w:sz="4" w:space="0" w:color="000000"/>
            </w:tcBorders>
            <w:shd w:val="clear" w:color="auto" w:fill="FFFFFF"/>
            <w:vAlign w:val="center"/>
          </w:tcPr>
          <w:p w14:paraId="6F12502D"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2C9ABBBF"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4721495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6</w:t>
            </w:r>
          </w:p>
        </w:tc>
      </w:tr>
      <w:tr w:rsidR="004A46BF" w:rsidRPr="00135969" w14:paraId="189D53D9"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44F5C976"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Polyborus plancus audubonii</w:t>
            </w:r>
          </w:p>
        </w:tc>
        <w:tc>
          <w:tcPr>
            <w:tcW w:w="3060" w:type="dxa"/>
            <w:tcBorders>
              <w:top w:val="nil"/>
              <w:left w:val="nil"/>
              <w:bottom w:val="single" w:sz="4" w:space="0" w:color="000000"/>
              <w:right w:val="single" w:sz="4" w:space="0" w:color="000000"/>
            </w:tcBorders>
            <w:shd w:val="clear" w:color="auto" w:fill="FFFFFF"/>
            <w:vAlign w:val="center"/>
          </w:tcPr>
          <w:p w14:paraId="243E8132"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Audubon's crested caracara</w:t>
            </w:r>
          </w:p>
        </w:tc>
        <w:tc>
          <w:tcPr>
            <w:tcW w:w="1020" w:type="dxa"/>
            <w:tcBorders>
              <w:top w:val="nil"/>
              <w:left w:val="nil"/>
              <w:bottom w:val="single" w:sz="4" w:space="0" w:color="000000"/>
              <w:right w:val="single" w:sz="4" w:space="0" w:color="000000"/>
            </w:tcBorders>
            <w:shd w:val="clear" w:color="auto" w:fill="FFFFFF"/>
            <w:vAlign w:val="center"/>
          </w:tcPr>
          <w:p w14:paraId="0CEF2007"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4CAC5D3F"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0B821647"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834</w:t>
            </w:r>
          </w:p>
        </w:tc>
      </w:tr>
      <w:tr w:rsidR="004A46BF" w:rsidRPr="00135969" w14:paraId="0EC73484"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66A66C32"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Polysticta stelleri</w:t>
            </w:r>
          </w:p>
        </w:tc>
        <w:tc>
          <w:tcPr>
            <w:tcW w:w="3060" w:type="dxa"/>
            <w:tcBorders>
              <w:top w:val="nil"/>
              <w:left w:val="nil"/>
              <w:bottom w:val="single" w:sz="4" w:space="0" w:color="000000"/>
              <w:right w:val="single" w:sz="4" w:space="0" w:color="000000"/>
            </w:tcBorders>
            <w:shd w:val="clear" w:color="auto" w:fill="FFFFFF"/>
            <w:vAlign w:val="center"/>
          </w:tcPr>
          <w:p w14:paraId="19919521"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Steller's eider</w:t>
            </w:r>
          </w:p>
        </w:tc>
        <w:tc>
          <w:tcPr>
            <w:tcW w:w="1020" w:type="dxa"/>
            <w:tcBorders>
              <w:top w:val="nil"/>
              <w:left w:val="nil"/>
              <w:bottom w:val="single" w:sz="4" w:space="0" w:color="000000"/>
              <w:right w:val="single" w:sz="4" w:space="0" w:color="000000"/>
            </w:tcBorders>
            <w:shd w:val="clear" w:color="auto" w:fill="FFFFFF"/>
            <w:vAlign w:val="center"/>
          </w:tcPr>
          <w:p w14:paraId="0112DA19"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20" w:type="dxa"/>
            <w:tcBorders>
              <w:top w:val="nil"/>
              <w:left w:val="nil"/>
              <w:bottom w:val="single" w:sz="4" w:space="0" w:color="000000"/>
              <w:right w:val="single" w:sz="4" w:space="0" w:color="000000"/>
            </w:tcBorders>
            <w:shd w:val="clear" w:color="auto" w:fill="FFFFFF"/>
            <w:vAlign w:val="center"/>
          </w:tcPr>
          <w:p w14:paraId="4B45B305"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4BF19AA9"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773</w:t>
            </w:r>
          </w:p>
        </w:tc>
      </w:tr>
      <w:tr w:rsidR="004A46BF" w:rsidRPr="00135969" w14:paraId="77B15047"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024D177E"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Pseudonestor xanthophrys</w:t>
            </w:r>
          </w:p>
        </w:tc>
        <w:tc>
          <w:tcPr>
            <w:tcW w:w="3060" w:type="dxa"/>
            <w:tcBorders>
              <w:top w:val="nil"/>
              <w:left w:val="nil"/>
              <w:bottom w:val="single" w:sz="4" w:space="0" w:color="000000"/>
              <w:right w:val="single" w:sz="4" w:space="0" w:color="000000"/>
            </w:tcBorders>
            <w:shd w:val="clear" w:color="auto" w:fill="FFFFFF"/>
            <w:vAlign w:val="center"/>
          </w:tcPr>
          <w:p w14:paraId="628AF7BD"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Maui parrotbill (honeycreeper)</w:t>
            </w:r>
          </w:p>
        </w:tc>
        <w:tc>
          <w:tcPr>
            <w:tcW w:w="1020" w:type="dxa"/>
            <w:tcBorders>
              <w:top w:val="nil"/>
              <w:left w:val="nil"/>
              <w:bottom w:val="single" w:sz="4" w:space="0" w:color="000000"/>
              <w:right w:val="single" w:sz="4" w:space="0" w:color="000000"/>
            </w:tcBorders>
            <w:shd w:val="clear" w:color="auto" w:fill="FFFFFF"/>
            <w:vAlign w:val="center"/>
          </w:tcPr>
          <w:p w14:paraId="084F0BFF"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5B8BE331"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2097B96D"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20</w:t>
            </w:r>
          </w:p>
        </w:tc>
      </w:tr>
      <w:tr w:rsidR="004A46BF" w:rsidRPr="00135969" w14:paraId="1DC3C528"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6861B125"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Psittirostra psittacea</w:t>
            </w:r>
          </w:p>
        </w:tc>
        <w:tc>
          <w:tcPr>
            <w:tcW w:w="3060" w:type="dxa"/>
            <w:tcBorders>
              <w:top w:val="nil"/>
              <w:left w:val="nil"/>
              <w:bottom w:val="single" w:sz="4" w:space="0" w:color="000000"/>
              <w:right w:val="single" w:sz="4" w:space="0" w:color="000000"/>
            </w:tcBorders>
            <w:shd w:val="clear" w:color="auto" w:fill="FFFFFF"/>
            <w:vAlign w:val="center"/>
          </w:tcPr>
          <w:p w14:paraId="06D5D44D"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`O`u (honeycreeper)</w:t>
            </w:r>
          </w:p>
        </w:tc>
        <w:tc>
          <w:tcPr>
            <w:tcW w:w="1020" w:type="dxa"/>
            <w:tcBorders>
              <w:top w:val="nil"/>
              <w:left w:val="nil"/>
              <w:bottom w:val="single" w:sz="4" w:space="0" w:color="000000"/>
              <w:right w:val="single" w:sz="4" w:space="0" w:color="000000"/>
            </w:tcBorders>
            <w:shd w:val="clear" w:color="auto" w:fill="FFFFFF"/>
            <w:vAlign w:val="center"/>
          </w:tcPr>
          <w:p w14:paraId="543E4B1D"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74D479C3"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16503311"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20</w:t>
            </w:r>
          </w:p>
        </w:tc>
      </w:tr>
      <w:tr w:rsidR="004A46BF" w:rsidRPr="00135969" w14:paraId="53C96BBE"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7A6F48EC"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Pterodroma phaeopygia sandwichensis</w:t>
            </w:r>
          </w:p>
        </w:tc>
        <w:tc>
          <w:tcPr>
            <w:tcW w:w="3060" w:type="dxa"/>
            <w:tcBorders>
              <w:top w:val="nil"/>
              <w:left w:val="nil"/>
              <w:bottom w:val="single" w:sz="4" w:space="0" w:color="000000"/>
              <w:right w:val="single" w:sz="4" w:space="0" w:color="000000"/>
            </w:tcBorders>
            <w:shd w:val="clear" w:color="auto" w:fill="FFFFFF"/>
            <w:vAlign w:val="center"/>
          </w:tcPr>
          <w:p w14:paraId="1A4D8B2F"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Hawaiian dark-rumped petrel</w:t>
            </w:r>
          </w:p>
        </w:tc>
        <w:tc>
          <w:tcPr>
            <w:tcW w:w="1020" w:type="dxa"/>
            <w:tcBorders>
              <w:top w:val="nil"/>
              <w:left w:val="nil"/>
              <w:bottom w:val="single" w:sz="4" w:space="0" w:color="000000"/>
              <w:right w:val="single" w:sz="4" w:space="0" w:color="000000"/>
            </w:tcBorders>
            <w:shd w:val="clear" w:color="auto" w:fill="FFFFFF"/>
            <w:vAlign w:val="center"/>
          </w:tcPr>
          <w:p w14:paraId="2BE150E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20" w:type="dxa"/>
            <w:tcBorders>
              <w:top w:val="nil"/>
              <w:left w:val="nil"/>
              <w:bottom w:val="single" w:sz="4" w:space="0" w:color="000000"/>
              <w:right w:val="single" w:sz="4" w:space="0" w:color="000000"/>
            </w:tcBorders>
            <w:shd w:val="clear" w:color="auto" w:fill="FFFFFF"/>
            <w:vAlign w:val="center"/>
          </w:tcPr>
          <w:p w14:paraId="7DE8BA86"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6448B15F"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434</w:t>
            </w:r>
          </w:p>
        </w:tc>
      </w:tr>
      <w:tr w:rsidR="004A46BF" w:rsidRPr="00135969" w14:paraId="1B9FA76E"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713736E1"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Puffinus auricularis newelli</w:t>
            </w:r>
          </w:p>
        </w:tc>
        <w:tc>
          <w:tcPr>
            <w:tcW w:w="3060" w:type="dxa"/>
            <w:tcBorders>
              <w:top w:val="nil"/>
              <w:left w:val="nil"/>
              <w:bottom w:val="single" w:sz="4" w:space="0" w:color="000000"/>
              <w:right w:val="single" w:sz="4" w:space="0" w:color="000000"/>
            </w:tcBorders>
            <w:shd w:val="clear" w:color="auto" w:fill="FFFFFF"/>
            <w:vAlign w:val="center"/>
          </w:tcPr>
          <w:p w14:paraId="6E41544A"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Newell's Townsend's shearwater</w:t>
            </w:r>
          </w:p>
        </w:tc>
        <w:tc>
          <w:tcPr>
            <w:tcW w:w="1020" w:type="dxa"/>
            <w:tcBorders>
              <w:top w:val="nil"/>
              <w:left w:val="nil"/>
              <w:bottom w:val="single" w:sz="4" w:space="0" w:color="000000"/>
              <w:right w:val="single" w:sz="4" w:space="0" w:color="000000"/>
            </w:tcBorders>
            <w:shd w:val="clear" w:color="auto" w:fill="FFFFFF"/>
            <w:vAlign w:val="center"/>
          </w:tcPr>
          <w:p w14:paraId="5B4B9324"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20" w:type="dxa"/>
            <w:tcBorders>
              <w:top w:val="nil"/>
              <w:left w:val="nil"/>
              <w:bottom w:val="single" w:sz="4" w:space="0" w:color="000000"/>
              <w:right w:val="single" w:sz="4" w:space="0" w:color="000000"/>
            </w:tcBorders>
            <w:shd w:val="clear" w:color="auto" w:fill="FFFFFF"/>
            <w:vAlign w:val="center"/>
          </w:tcPr>
          <w:p w14:paraId="7D58BA7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4FF5969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454</w:t>
            </w:r>
          </w:p>
        </w:tc>
      </w:tr>
      <w:tr w:rsidR="004A46BF" w:rsidRPr="00135969" w14:paraId="45ED39B1"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56E6E8BF"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Rallus longirostris levipes</w:t>
            </w:r>
          </w:p>
        </w:tc>
        <w:tc>
          <w:tcPr>
            <w:tcW w:w="3060" w:type="dxa"/>
            <w:tcBorders>
              <w:top w:val="nil"/>
              <w:left w:val="nil"/>
              <w:bottom w:val="single" w:sz="4" w:space="0" w:color="000000"/>
              <w:right w:val="single" w:sz="4" w:space="0" w:color="000000"/>
            </w:tcBorders>
            <w:shd w:val="clear" w:color="auto" w:fill="FFFFFF"/>
            <w:vAlign w:val="center"/>
          </w:tcPr>
          <w:p w14:paraId="737BD3A8"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Light-footed clapper rail</w:t>
            </w:r>
          </w:p>
        </w:tc>
        <w:tc>
          <w:tcPr>
            <w:tcW w:w="1020" w:type="dxa"/>
            <w:tcBorders>
              <w:top w:val="nil"/>
              <w:left w:val="nil"/>
              <w:bottom w:val="single" w:sz="4" w:space="0" w:color="000000"/>
              <w:right w:val="single" w:sz="4" w:space="0" w:color="000000"/>
            </w:tcBorders>
            <w:shd w:val="clear" w:color="auto" w:fill="FFFFFF"/>
            <w:vAlign w:val="center"/>
          </w:tcPr>
          <w:p w14:paraId="7073BFED"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20" w:type="dxa"/>
            <w:tcBorders>
              <w:top w:val="nil"/>
              <w:left w:val="nil"/>
              <w:bottom w:val="single" w:sz="4" w:space="0" w:color="000000"/>
              <w:right w:val="single" w:sz="4" w:space="0" w:color="000000"/>
            </w:tcBorders>
            <w:shd w:val="clear" w:color="auto" w:fill="FFFFFF"/>
            <w:vAlign w:val="center"/>
          </w:tcPr>
          <w:p w14:paraId="2396D685"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6CB063B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250</w:t>
            </w:r>
          </w:p>
        </w:tc>
      </w:tr>
      <w:tr w:rsidR="004A46BF" w:rsidRPr="00135969" w14:paraId="6A7353DF"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38CB24BA"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Rallus longirostris obsoletus</w:t>
            </w:r>
          </w:p>
        </w:tc>
        <w:tc>
          <w:tcPr>
            <w:tcW w:w="3060" w:type="dxa"/>
            <w:tcBorders>
              <w:top w:val="nil"/>
              <w:left w:val="nil"/>
              <w:bottom w:val="single" w:sz="4" w:space="0" w:color="000000"/>
              <w:right w:val="single" w:sz="4" w:space="0" w:color="000000"/>
            </w:tcBorders>
            <w:shd w:val="clear" w:color="auto" w:fill="FFFFFF"/>
            <w:vAlign w:val="center"/>
          </w:tcPr>
          <w:p w14:paraId="644CBCD9"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California clapper rail</w:t>
            </w:r>
          </w:p>
        </w:tc>
        <w:tc>
          <w:tcPr>
            <w:tcW w:w="1020" w:type="dxa"/>
            <w:tcBorders>
              <w:top w:val="nil"/>
              <w:left w:val="nil"/>
              <w:bottom w:val="single" w:sz="4" w:space="0" w:color="000000"/>
              <w:right w:val="single" w:sz="4" w:space="0" w:color="000000"/>
            </w:tcBorders>
            <w:shd w:val="clear" w:color="auto" w:fill="FFFFFF"/>
            <w:vAlign w:val="center"/>
          </w:tcPr>
          <w:p w14:paraId="6EF5C365"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6555EF7A"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2CD109D7"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248</w:t>
            </w:r>
          </w:p>
        </w:tc>
      </w:tr>
      <w:tr w:rsidR="004A46BF" w:rsidRPr="00135969" w14:paraId="16DB84BB"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656578E3"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Rallus longirostris yumanensis</w:t>
            </w:r>
          </w:p>
        </w:tc>
        <w:tc>
          <w:tcPr>
            <w:tcW w:w="3060" w:type="dxa"/>
            <w:tcBorders>
              <w:top w:val="nil"/>
              <w:left w:val="nil"/>
              <w:bottom w:val="single" w:sz="4" w:space="0" w:color="000000"/>
              <w:right w:val="single" w:sz="4" w:space="0" w:color="000000"/>
            </w:tcBorders>
            <w:shd w:val="clear" w:color="auto" w:fill="FFFFFF"/>
            <w:vAlign w:val="center"/>
          </w:tcPr>
          <w:p w14:paraId="00DB855E"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Yuma clapper rail</w:t>
            </w:r>
          </w:p>
        </w:tc>
        <w:tc>
          <w:tcPr>
            <w:tcW w:w="1020" w:type="dxa"/>
            <w:tcBorders>
              <w:top w:val="nil"/>
              <w:left w:val="nil"/>
              <w:bottom w:val="single" w:sz="4" w:space="0" w:color="000000"/>
              <w:right w:val="single" w:sz="4" w:space="0" w:color="000000"/>
            </w:tcBorders>
            <w:shd w:val="clear" w:color="auto" w:fill="FFFFFF"/>
            <w:vAlign w:val="center"/>
          </w:tcPr>
          <w:p w14:paraId="00982604"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20" w:type="dxa"/>
            <w:tcBorders>
              <w:top w:val="nil"/>
              <w:left w:val="nil"/>
              <w:bottom w:val="single" w:sz="4" w:space="0" w:color="000000"/>
              <w:right w:val="single" w:sz="4" w:space="0" w:color="000000"/>
            </w:tcBorders>
            <w:shd w:val="clear" w:color="auto" w:fill="FFFFFF"/>
            <w:vAlign w:val="center"/>
          </w:tcPr>
          <w:p w14:paraId="67F72A23"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10187F6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226</w:t>
            </w:r>
          </w:p>
        </w:tc>
      </w:tr>
      <w:tr w:rsidR="004A46BF" w:rsidRPr="00135969" w14:paraId="386E3C02"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7E7FC143"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Rallus owstoni</w:t>
            </w:r>
          </w:p>
        </w:tc>
        <w:tc>
          <w:tcPr>
            <w:tcW w:w="3060" w:type="dxa"/>
            <w:tcBorders>
              <w:top w:val="nil"/>
              <w:left w:val="nil"/>
              <w:bottom w:val="single" w:sz="4" w:space="0" w:color="000000"/>
              <w:right w:val="single" w:sz="4" w:space="0" w:color="000000"/>
            </w:tcBorders>
            <w:shd w:val="clear" w:color="auto" w:fill="FFFFFF"/>
            <w:vAlign w:val="bottom"/>
          </w:tcPr>
          <w:p w14:paraId="0626248D"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Guam rail (Experimental pop)</w:t>
            </w:r>
          </w:p>
        </w:tc>
        <w:tc>
          <w:tcPr>
            <w:tcW w:w="1020" w:type="dxa"/>
            <w:tcBorders>
              <w:top w:val="nil"/>
              <w:left w:val="nil"/>
              <w:bottom w:val="single" w:sz="4" w:space="0" w:color="000000"/>
              <w:right w:val="single" w:sz="4" w:space="0" w:color="000000"/>
            </w:tcBorders>
            <w:shd w:val="clear" w:color="auto" w:fill="FFFFFF"/>
            <w:vAlign w:val="center"/>
          </w:tcPr>
          <w:p w14:paraId="0054D66C"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51B28C41"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49BB7B19"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67</w:t>
            </w:r>
          </w:p>
        </w:tc>
      </w:tr>
      <w:tr w:rsidR="004A46BF" w:rsidRPr="00135969" w14:paraId="4B591624"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7800EEF7"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Rallus owstoni</w:t>
            </w:r>
          </w:p>
        </w:tc>
        <w:tc>
          <w:tcPr>
            <w:tcW w:w="3060" w:type="dxa"/>
            <w:tcBorders>
              <w:top w:val="nil"/>
              <w:left w:val="nil"/>
              <w:bottom w:val="single" w:sz="4" w:space="0" w:color="000000"/>
              <w:right w:val="single" w:sz="4" w:space="0" w:color="000000"/>
            </w:tcBorders>
            <w:shd w:val="clear" w:color="auto" w:fill="FFFFFF"/>
            <w:vAlign w:val="center"/>
          </w:tcPr>
          <w:p w14:paraId="56DC7C8E"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Guam rail</w:t>
            </w:r>
          </w:p>
        </w:tc>
        <w:tc>
          <w:tcPr>
            <w:tcW w:w="1020" w:type="dxa"/>
            <w:tcBorders>
              <w:top w:val="nil"/>
              <w:left w:val="nil"/>
              <w:bottom w:val="single" w:sz="4" w:space="0" w:color="000000"/>
              <w:right w:val="single" w:sz="4" w:space="0" w:color="000000"/>
            </w:tcBorders>
            <w:shd w:val="clear" w:color="auto" w:fill="FFFFFF"/>
            <w:vAlign w:val="center"/>
          </w:tcPr>
          <w:p w14:paraId="63A3331E"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06ECF67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4BB72025"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67</w:t>
            </w:r>
          </w:p>
        </w:tc>
      </w:tr>
      <w:tr w:rsidR="004A46BF" w:rsidRPr="00135969" w14:paraId="15BD38CB"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33B32FBB"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Rostrhamus sociabilis plumbeus</w:t>
            </w:r>
          </w:p>
        </w:tc>
        <w:tc>
          <w:tcPr>
            <w:tcW w:w="3060" w:type="dxa"/>
            <w:tcBorders>
              <w:top w:val="nil"/>
              <w:left w:val="nil"/>
              <w:bottom w:val="single" w:sz="4" w:space="0" w:color="000000"/>
              <w:right w:val="single" w:sz="4" w:space="0" w:color="000000"/>
            </w:tcBorders>
            <w:shd w:val="clear" w:color="auto" w:fill="FFFFFF"/>
            <w:vAlign w:val="center"/>
          </w:tcPr>
          <w:p w14:paraId="7C3AEBCD"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Everglade snail kite</w:t>
            </w:r>
          </w:p>
        </w:tc>
        <w:tc>
          <w:tcPr>
            <w:tcW w:w="1020" w:type="dxa"/>
            <w:tcBorders>
              <w:top w:val="nil"/>
              <w:left w:val="nil"/>
              <w:bottom w:val="single" w:sz="4" w:space="0" w:color="000000"/>
              <w:right w:val="single" w:sz="4" w:space="0" w:color="000000"/>
            </w:tcBorders>
            <w:shd w:val="clear" w:color="auto" w:fill="FFFFFF"/>
            <w:vAlign w:val="center"/>
          </w:tcPr>
          <w:p w14:paraId="7B7513A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20" w:type="dxa"/>
            <w:tcBorders>
              <w:top w:val="nil"/>
              <w:left w:val="nil"/>
              <w:bottom w:val="single" w:sz="4" w:space="0" w:color="000000"/>
              <w:right w:val="single" w:sz="4" w:space="0" w:color="000000"/>
            </w:tcBorders>
            <w:shd w:val="clear" w:color="auto" w:fill="FFFFFF"/>
            <w:vAlign w:val="center"/>
          </w:tcPr>
          <w:p w14:paraId="557EE094"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7F7A668D"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380</w:t>
            </w:r>
          </w:p>
        </w:tc>
      </w:tr>
      <w:tr w:rsidR="004A46BF" w:rsidRPr="00135969" w14:paraId="08DE7717"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17388A1B"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Setophaga kirtlandii (= Dendroica kirtlandii)</w:t>
            </w:r>
          </w:p>
        </w:tc>
        <w:tc>
          <w:tcPr>
            <w:tcW w:w="3060" w:type="dxa"/>
            <w:tcBorders>
              <w:top w:val="nil"/>
              <w:left w:val="nil"/>
              <w:bottom w:val="single" w:sz="4" w:space="0" w:color="000000"/>
              <w:right w:val="single" w:sz="4" w:space="0" w:color="000000"/>
            </w:tcBorders>
            <w:shd w:val="clear" w:color="auto" w:fill="FFFFFF"/>
            <w:vAlign w:val="center"/>
          </w:tcPr>
          <w:p w14:paraId="6F16F6C9"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Kirtland's warbler</w:t>
            </w:r>
          </w:p>
        </w:tc>
        <w:tc>
          <w:tcPr>
            <w:tcW w:w="1020" w:type="dxa"/>
            <w:tcBorders>
              <w:top w:val="nil"/>
              <w:left w:val="nil"/>
              <w:bottom w:val="single" w:sz="4" w:space="0" w:color="000000"/>
              <w:right w:val="single" w:sz="4" w:space="0" w:color="000000"/>
            </w:tcBorders>
            <w:shd w:val="clear" w:color="auto" w:fill="FFFFFF"/>
            <w:vAlign w:val="center"/>
          </w:tcPr>
          <w:p w14:paraId="5F067A13"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16860AE3"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2F5C741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12.3</w:t>
            </w:r>
          </w:p>
        </w:tc>
      </w:tr>
      <w:tr w:rsidR="004A46BF" w:rsidRPr="00135969" w14:paraId="2223AB57"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598B73F0"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Somateria fischeri</w:t>
            </w:r>
          </w:p>
        </w:tc>
        <w:tc>
          <w:tcPr>
            <w:tcW w:w="3060" w:type="dxa"/>
            <w:tcBorders>
              <w:top w:val="nil"/>
              <w:left w:val="nil"/>
              <w:bottom w:val="single" w:sz="4" w:space="0" w:color="000000"/>
              <w:right w:val="single" w:sz="4" w:space="0" w:color="000000"/>
            </w:tcBorders>
            <w:shd w:val="clear" w:color="auto" w:fill="FFFFFF"/>
            <w:vAlign w:val="center"/>
          </w:tcPr>
          <w:p w14:paraId="55EB9C12"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Spectacled eider</w:t>
            </w:r>
          </w:p>
        </w:tc>
        <w:tc>
          <w:tcPr>
            <w:tcW w:w="1020" w:type="dxa"/>
            <w:tcBorders>
              <w:top w:val="nil"/>
              <w:left w:val="nil"/>
              <w:bottom w:val="single" w:sz="4" w:space="0" w:color="000000"/>
              <w:right w:val="single" w:sz="4" w:space="0" w:color="000000"/>
            </w:tcBorders>
            <w:shd w:val="clear" w:color="auto" w:fill="FFFFFF"/>
            <w:vAlign w:val="center"/>
          </w:tcPr>
          <w:p w14:paraId="4ACF4F3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0E1F6B7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666A96AF"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1075</w:t>
            </w:r>
          </w:p>
        </w:tc>
      </w:tr>
      <w:tr w:rsidR="004A46BF" w:rsidRPr="00135969" w14:paraId="47494D30"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4D70F46F"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Sterna antillarum</w:t>
            </w:r>
          </w:p>
        </w:tc>
        <w:tc>
          <w:tcPr>
            <w:tcW w:w="3060" w:type="dxa"/>
            <w:tcBorders>
              <w:top w:val="nil"/>
              <w:left w:val="nil"/>
              <w:bottom w:val="single" w:sz="4" w:space="0" w:color="000000"/>
              <w:right w:val="single" w:sz="4" w:space="0" w:color="000000"/>
            </w:tcBorders>
            <w:shd w:val="clear" w:color="auto" w:fill="FFFFFF"/>
            <w:vAlign w:val="center"/>
          </w:tcPr>
          <w:p w14:paraId="015E1946"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Least tern</w:t>
            </w:r>
          </w:p>
        </w:tc>
        <w:tc>
          <w:tcPr>
            <w:tcW w:w="1020" w:type="dxa"/>
            <w:tcBorders>
              <w:top w:val="nil"/>
              <w:left w:val="nil"/>
              <w:bottom w:val="single" w:sz="4" w:space="0" w:color="000000"/>
              <w:right w:val="single" w:sz="4" w:space="0" w:color="000000"/>
            </w:tcBorders>
            <w:shd w:val="clear" w:color="auto" w:fill="FFFFFF"/>
            <w:vAlign w:val="center"/>
          </w:tcPr>
          <w:p w14:paraId="11FC48D5"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20" w:type="dxa"/>
            <w:tcBorders>
              <w:top w:val="nil"/>
              <w:left w:val="nil"/>
              <w:bottom w:val="single" w:sz="4" w:space="0" w:color="000000"/>
              <w:right w:val="single" w:sz="4" w:space="0" w:color="000000"/>
            </w:tcBorders>
            <w:shd w:val="clear" w:color="auto" w:fill="FFFFFF"/>
            <w:vAlign w:val="center"/>
          </w:tcPr>
          <w:p w14:paraId="1682C1EA"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3155E545"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39</w:t>
            </w:r>
          </w:p>
        </w:tc>
      </w:tr>
      <w:tr w:rsidR="004A46BF" w:rsidRPr="00135969" w14:paraId="7A1E8B8C"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622306B6"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Sterna antillarum browni</w:t>
            </w:r>
          </w:p>
        </w:tc>
        <w:tc>
          <w:tcPr>
            <w:tcW w:w="3060" w:type="dxa"/>
            <w:tcBorders>
              <w:top w:val="nil"/>
              <w:left w:val="nil"/>
              <w:bottom w:val="single" w:sz="4" w:space="0" w:color="000000"/>
              <w:right w:val="single" w:sz="4" w:space="0" w:color="000000"/>
            </w:tcBorders>
            <w:shd w:val="clear" w:color="auto" w:fill="FFFFFF"/>
            <w:vAlign w:val="center"/>
          </w:tcPr>
          <w:p w14:paraId="74C55539"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California least tern</w:t>
            </w:r>
          </w:p>
        </w:tc>
        <w:tc>
          <w:tcPr>
            <w:tcW w:w="1020" w:type="dxa"/>
            <w:tcBorders>
              <w:top w:val="nil"/>
              <w:left w:val="nil"/>
              <w:bottom w:val="single" w:sz="4" w:space="0" w:color="000000"/>
              <w:right w:val="single" w:sz="4" w:space="0" w:color="000000"/>
            </w:tcBorders>
            <w:shd w:val="clear" w:color="auto" w:fill="FFFFFF"/>
            <w:vAlign w:val="center"/>
          </w:tcPr>
          <w:p w14:paraId="51635521"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20" w:type="dxa"/>
            <w:tcBorders>
              <w:top w:val="nil"/>
              <w:left w:val="nil"/>
              <w:bottom w:val="single" w:sz="4" w:space="0" w:color="000000"/>
              <w:right w:val="single" w:sz="4" w:space="0" w:color="000000"/>
            </w:tcBorders>
            <w:shd w:val="clear" w:color="auto" w:fill="FFFFFF"/>
            <w:vAlign w:val="center"/>
          </w:tcPr>
          <w:p w14:paraId="6AC5C2B4"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3FCB6CED"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39</w:t>
            </w:r>
          </w:p>
        </w:tc>
      </w:tr>
      <w:tr w:rsidR="004A46BF" w:rsidRPr="00135969" w14:paraId="0C7E8FEC"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00DC76B2"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Sterna dougallii dougallii</w:t>
            </w:r>
          </w:p>
        </w:tc>
        <w:tc>
          <w:tcPr>
            <w:tcW w:w="3060" w:type="dxa"/>
            <w:tcBorders>
              <w:top w:val="nil"/>
              <w:left w:val="nil"/>
              <w:bottom w:val="single" w:sz="4" w:space="0" w:color="000000"/>
              <w:right w:val="single" w:sz="4" w:space="0" w:color="000000"/>
            </w:tcBorders>
            <w:shd w:val="clear" w:color="auto" w:fill="FFFFFF"/>
            <w:vAlign w:val="center"/>
          </w:tcPr>
          <w:p w14:paraId="24C22F75"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Roseate tern (Northeast population)</w:t>
            </w:r>
          </w:p>
        </w:tc>
        <w:tc>
          <w:tcPr>
            <w:tcW w:w="1020" w:type="dxa"/>
            <w:tcBorders>
              <w:top w:val="nil"/>
              <w:left w:val="nil"/>
              <w:bottom w:val="single" w:sz="4" w:space="0" w:color="000000"/>
              <w:right w:val="single" w:sz="4" w:space="0" w:color="000000"/>
            </w:tcBorders>
            <w:shd w:val="clear" w:color="auto" w:fill="FFFFFF"/>
            <w:vAlign w:val="center"/>
          </w:tcPr>
          <w:p w14:paraId="48A35619"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20" w:type="dxa"/>
            <w:tcBorders>
              <w:top w:val="nil"/>
              <w:left w:val="nil"/>
              <w:bottom w:val="single" w:sz="4" w:space="0" w:color="000000"/>
              <w:right w:val="single" w:sz="4" w:space="0" w:color="000000"/>
            </w:tcBorders>
            <w:shd w:val="clear" w:color="auto" w:fill="FFFFFF"/>
            <w:vAlign w:val="center"/>
          </w:tcPr>
          <w:p w14:paraId="3D2AE41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317C66C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110</w:t>
            </w:r>
          </w:p>
        </w:tc>
      </w:tr>
      <w:tr w:rsidR="004A46BF" w:rsidRPr="00135969" w14:paraId="73E2BF07"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6E63FEBD"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Sterna dougallii dougallii</w:t>
            </w:r>
          </w:p>
        </w:tc>
        <w:tc>
          <w:tcPr>
            <w:tcW w:w="3060" w:type="dxa"/>
            <w:tcBorders>
              <w:top w:val="nil"/>
              <w:left w:val="nil"/>
              <w:bottom w:val="single" w:sz="4" w:space="0" w:color="000000"/>
              <w:right w:val="single" w:sz="4" w:space="0" w:color="000000"/>
            </w:tcBorders>
            <w:shd w:val="clear" w:color="auto" w:fill="FFFFFF"/>
            <w:vAlign w:val="center"/>
          </w:tcPr>
          <w:p w14:paraId="0D3086BC"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Roseate tern (Caribbean population)</w:t>
            </w:r>
          </w:p>
        </w:tc>
        <w:tc>
          <w:tcPr>
            <w:tcW w:w="1020" w:type="dxa"/>
            <w:tcBorders>
              <w:top w:val="nil"/>
              <w:left w:val="nil"/>
              <w:bottom w:val="single" w:sz="4" w:space="0" w:color="000000"/>
              <w:right w:val="single" w:sz="4" w:space="0" w:color="000000"/>
            </w:tcBorders>
            <w:shd w:val="clear" w:color="auto" w:fill="FFFFFF"/>
            <w:vAlign w:val="center"/>
          </w:tcPr>
          <w:p w14:paraId="19AD8755"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20" w:type="dxa"/>
            <w:tcBorders>
              <w:top w:val="nil"/>
              <w:left w:val="nil"/>
              <w:bottom w:val="single" w:sz="4" w:space="0" w:color="000000"/>
              <w:right w:val="single" w:sz="4" w:space="0" w:color="000000"/>
            </w:tcBorders>
            <w:shd w:val="clear" w:color="auto" w:fill="FFFFFF"/>
            <w:vAlign w:val="center"/>
          </w:tcPr>
          <w:p w14:paraId="312D81BA"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39D678BD"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100</w:t>
            </w:r>
          </w:p>
        </w:tc>
      </w:tr>
      <w:tr w:rsidR="004A46BF" w:rsidRPr="00135969" w14:paraId="40D644D7"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5CC75D9C"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Strix occidentalis caurina</w:t>
            </w:r>
          </w:p>
        </w:tc>
        <w:tc>
          <w:tcPr>
            <w:tcW w:w="3060" w:type="dxa"/>
            <w:tcBorders>
              <w:top w:val="nil"/>
              <w:left w:val="nil"/>
              <w:bottom w:val="single" w:sz="4" w:space="0" w:color="000000"/>
              <w:right w:val="single" w:sz="4" w:space="0" w:color="000000"/>
            </w:tcBorders>
            <w:shd w:val="clear" w:color="auto" w:fill="FFFFFF"/>
            <w:vAlign w:val="center"/>
          </w:tcPr>
          <w:p w14:paraId="675F236E"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Northern spotted owl</w:t>
            </w:r>
          </w:p>
        </w:tc>
        <w:tc>
          <w:tcPr>
            <w:tcW w:w="1020" w:type="dxa"/>
            <w:tcBorders>
              <w:top w:val="nil"/>
              <w:left w:val="nil"/>
              <w:bottom w:val="single" w:sz="4" w:space="0" w:color="000000"/>
              <w:right w:val="single" w:sz="4" w:space="0" w:color="000000"/>
            </w:tcBorders>
            <w:shd w:val="clear" w:color="auto" w:fill="FFFFFF"/>
            <w:vAlign w:val="center"/>
          </w:tcPr>
          <w:p w14:paraId="47DF132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53EF3B27"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1BBD1B8A"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430</w:t>
            </w:r>
          </w:p>
        </w:tc>
      </w:tr>
      <w:tr w:rsidR="004A46BF" w:rsidRPr="00135969" w14:paraId="5ABDEB47"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771BBF6C"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Strix occidentalis lucida</w:t>
            </w:r>
          </w:p>
        </w:tc>
        <w:tc>
          <w:tcPr>
            <w:tcW w:w="3060" w:type="dxa"/>
            <w:tcBorders>
              <w:top w:val="nil"/>
              <w:left w:val="nil"/>
              <w:bottom w:val="single" w:sz="4" w:space="0" w:color="000000"/>
              <w:right w:val="single" w:sz="4" w:space="0" w:color="000000"/>
            </w:tcBorders>
            <w:shd w:val="clear" w:color="auto" w:fill="FFFFFF"/>
            <w:vAlign w:val="center"/>
          </w:tcPr>
          <w:p w14:paraId="7E8B91D5"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Mexican spotted owl</w:t>
            </w:r>
          </w:p>
        </w:tc>
        <w:tc>
          <w:tcPr>
            <w:tcW w:w="1020" w:type="dxa"/>
            <w:tcBorders>
              <w:top w:val="nil"/>
              <w:left w:val="nil"/>
              <w:bottom w:val="single" w:sz="4" w:space="0" w:color="000000"/>
              <w:right w:val="single" w:sz="4" w:space="0" w:color="000000"/>
            </w:tcBorders>
            <w:shd w:val="clear" w:color="auto" w:fill="FFFFFF"/>
            <w:vAlign w:val="center"/>
          </w:tcPr>
          <w:p w14:paraId="4B66A57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3BE6C7A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1F855FEE"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518</w:t>
            </w:r>
          </w:p>
        </w:tc>
      </w:tr>
      <w:tr w:rsidR="004A46BF" w:rsidRPr="00135969" w14:paraId="45009500"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42F7D703"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Synthliboramphus hypoleucus</w:t>
            </w:r>
          </w:p>
        </w:tc>
        <w:tc>
          <w:tcPr>
            <w:tcW w:w="3060" w:type="dxa"/>
            <w:tcBorders>
              <w:top w:val="nil"/>
              <w:left w:val="nil"/>
              <w:bottom w:val="single" w:sz="4" w:space="0" w:color="000000"/>
              <w:right w:val="single" w:sz="4" w:space="0" w:color="000000"/>
            </w:tcBorders>
            <w:shd w:val="clear" w:color="auto" w:fill="FFFFFF"/>
            <w:vAlign w:val="center"/>
          </w:tcPr>
          <w:p w14:paraId="39006E39"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Xantus's Murrelet</w:t>
            </w:r>
          </w:p>
        </w:tc>
        <w:tc>
          <w:tcPr>
            <w:tcW w:w="1020" w:type="dxa"/>
            <w:tcBorders>
              <w:top w:val="nil"/>
              <w:left w:val="nil"/>
              <w:bottom w:val="single" w:sz="4" w:space="0" w:color="000000"/>
              <w:right w:val="single" w:sz="4" w:space="0" w:color="000000"/>
            </w:tcBorders>
            <w:shd w:val="clear" w:color="auto" w:fill="FFFFFF"/>
            <w:vAlign w:val="center"/>
          </w:tcPr>
          <w:p w14:paraId="60915C45"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120" w:type="dxa"/>
            <w:tcBorders>
              <w:top w:val="nil"/>
              <w:left w:val="nil"/>
              <w:bottom w:val="single" w:sz="4" w:space="0" w:color="000000"/>
              <w:right w:val="single" w:sz="4" w:space="0" w:color="000000"/>
            </w:tcBorders>
            <w:shd w:val="clear" w:color="auto" w:fill="FFFFFF"/>
            <w:vAlign w:val="center"/>
          </w:tcPr>
          <w:p w14:paraId="438D9B8F"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960" w:type="dxa"/>
            <w:tcBorders>
              <w:top w:val="nil"/>
              <w:left w:val="nil"/>
              <w:bottom w:val="single" w:sz="4" w:space="0" w:color="000000"/>
              <w:right w:val="single" w:sz="4" w:space="0" w:color="000000"/>
            </w:tcBorders>
            <w:shd w:val="clear" w:color="auto" w:fill="FFFFFF"/>
            <w:vAlign w:val="center"/>
          </w:tcPr>
          <w:p w14:paraId="2A95844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148</w:t>
            </w:r>
          </w:p>
        </w:tc>
      </w:tr>
      <w:tr w:rsidR="004A46BF" w:rsidRPr="00135969" w14:paraId="549E09F8"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4260E87B"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Telespyza cantans</w:t>
            </w:r>
          </w:p>
        </w:tc>
        <w:tc>
          <w:tcPr>
            <w:tcW w:w="3060" w:type="dxa"/>
            <w:tcBorders>
              <w:top w:val="nil"/>
              <w:left w:val="nil"/>
              <w:bottom w:val="single" w:sz="4" w:space="0" w:color="000000"/>
              <w:right w:val="single" w:sz="4" w:space="0" w:color="000000"/>
            </w:tcBorders>
            <w:shd w:val="clear" w:color="auto" w:fill="FFFFFF"/>
            <w:vAlign w:val="center"/>
          </w:tcPr>
          <w:p w14:paraId="1AC39B77"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Laysan finch (honeycreeper)</w:t>
            </w:r>
          </w:p>
        </w:tc>
        <w:tc>
          <w:tcPr>
            <w:tcW w:w="1020" w:type="dxa"/>
            <w:tcBorders>
              <w:top w:val="nil"/>
              <w:left w:val="nil"/>
              <w:bottom w:val="single" w:sz="4" w:space="0" w:color="000000"/>
              <w:right w:val="single" w:sz="4" w:space="0" w:color="000000"/>
            </w:tcBorders>
            <w:shd w:val="clear" w:color="auto" w:fill="FFFFFF"/>
            <w:vAlign w:val="center"/>
          </w:tcPr>
          <w:p w14:paraId="5D2FE37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1136582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6CDF7BD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19</w:t>
            </w:r>
          </w:p>
        </w:tc>
      </w:tr>
      <w:tr w:rsidR="004A46BF" w:rsidRPr="00135969" w14:paraId="3647C99A"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4DF15179"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Telespyza ultima</w:t>
            </w:r>
          </w:p>
        </w:tc>
        <w:tc>
          <w:tcPr>
            <w:tcW w:w="3060" w:type="dxa"/>
            <w:tcBorders>
              <w:top w:val="nil"/>
              <w:left w:val="nil"/>
              <w:bottom w:val="single" w:sz="4" w:space="0" w:color="000000"/>
              <w:right w:val="single" w:sz="4" w:space="0" w:color="000000"/>
            </w:tcBorders>
            <w:shd w:val="clear" w:color="auto" w:fill="FFFFFF"/>
            <w:vAlign w:val="center"/>
          </w:tcPr>
          <w:p w14:paraId="3DCF7BC1"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Nihoa finch (honeycreeper)</w:t>
            </w:r>
          </w:p>
        </w:tc>
        <w:tc>
          <w:tcPr>
            <w:tcW w:w="1020" w:type="dxa"/>
            <w:tcBorders>
              <w:top w:val="nil"/>
              <w:left w:val="nil"/>
              <w:bottom w:val="single" w:sz="4" w:space="0" w:color="000000"/>
              <w:right w:val="single" w:sz="4" w:space="0" w:color="000000"/>
            </w:tcBorders>
            <w:shd w:val="clear" w:color="auto" w:fill="FFFFFF"/>
            <w:vAlign w:val="center"/>
          </w:tcPr>
          <w:p w14:paraId="5BCB6B0F"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25D71763"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47A8EAE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19</w:t>
            </w:r>
          </w:p>
        </w:tc>
      </w:tr>
      <w:tr w:rsidR="004A46BF" w:rsidRPr="00135969" w14:paraId="68A68177"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7B0DE931"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Tympanuchus cupido attwateri</w:t>
            </w:r>
          </w:p>
        </w:tc>
        <w:tc>
          <w:tcPr>
            <w:tcW w:w="3060" w:type="dxa"/>
            <w:tcBorders>
              <w:top w:val="nil"/>
              <w:left w:val="nil"/>
              <w:bottom w:val="single" w:sz="4" w:space="0" w:color="000000"/>
              <w:right w:val="single" w:sz="4" w:space="0" w:color="000000"/>
            </w:tcBorders>
            <w:shd w:val="clear" w:color="auto" w:fill="FFFFFF"/>
            <w:vAlign w:val="center"/>
          </w:tcPr>
          <w:p w14:paraId="5FB7EB3E"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Attwater's greater prairie-chicken</w:t>
            </w:r>
          </w:p>
        </w:tc>
        <w:tc>
          <w:tcPr>
            <w:tcW w:w="1020" w:type="dxa"/>
            <w:tcBorders>
              <w:top w:val="nil"/>
              <w:left w:val="nil"/>
              <w:bottom w:val="single" w:sz="4" w:space="0" w:color="000000"/>
              <w:right w:val="single" w:sz="4" w:space="0" w:color="000000"/>
            </w:tcBorders>
            <w:shd w:val="clear" w:color="auto" w:fill="FFFFFF"/>
            <w:vAlign w:val="center"/>
          </w:tcPr>
          <w:p w14:paraId="2DC89FD6"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04A8A751"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5527885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737</w:t>
            </w:r>
          </w:p>
        </w:tc>
      </w:tr>
      <w:tr w:rsidR="004A46BF" w:rsidRPr="00135969" w14:paraId="310835D1"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56C1A8D7"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Tympanuchus pallidicinctus</w:t>
            </w:r>
          </w:p>
        </w:tc>
        <w:tc>
          <w:tcPr>
            <w:tcW w:w="3060" w:type="dxa"/>
            <w:tcBorders>
              <w:top w:val="nil"/>
              <w:left w:val="nil"/>
              <w:bottom w:val="single" w:sz="4" w:space="0" w:color="000000"/>
              <w:right w:val="single" w:sz="4" w:space="0" w:color="000000"/>
            </w:tcBorders>
            <w:shd w:val="clear" w:color="auto" w:fill="FFFFFF"/>
            <w:vAlign w:val="center"/>
          </w:tcPr>
          <w:p w14:paraId="5E772E8C"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Lesser prairie-chicken</w:t>
            </w:r>
          </w:p>
        </w:tc>
        <w:tc>
          <w:tcPr>
            <w:tcW w:w="1020" w:type="dxa"/>
            <w:tcBorders>
              <w:top w:val="nil"/>
              <w:left w:val="nil"/>
              <w:bottom w:val="single" w:sz="4" w:space="0" w:color="000000"/>
              <w:right w:val="single" w:sz="4" w:space="0" w:color="000000"/>
            </w:tcBorders>
            <w:shd w:val="clear" w:color="auto" w:fill="FFFFFF"/>
            <w:vAlign w:val="center"/>
          </w:tcPr>
          <w:p w14:paraId="1D41A706"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7AB155D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0035F517"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628</w:t>
            </w:r>
          </w:p>
        </w:tc>
      </w:tr>
      <w:tr w:rsidR="004A46BF" w:rsidRPr="00135969" w14:paraId="1EAC88CA"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23057130"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Vermivora bachmanii</w:t>
            </w:r>
          </w:p>
        </w:tc>
        <w:tc>
          <w:tcPr>
            <w:tcW w:w="3060" w:type="dxa"/>
            <w:tcBorders>
              <w:top w:val="nil"/>
              <w:left w:val="nil"/>
              <w:bottom w:val="single" w:sz="4" w:space="0" w:color="000000"/>
              <w:right w:val="single" w:sz="4" w:space="0" w:color="000000"/>
            </w:tcBorders>
            <w:shd w:val="clear" w:color="auto" w:fill="FFFFFF"/>
            <w:vAlign w:val="center"/>
          </w:tcPr>
          <w:p w14:paraId="22D413A2"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Bachman's warbler (=wood)</w:t>
            </w:r>
          </w:p>
        </w:tc>
        <w:tc>
          <w:tcPr>
            <w:tcW w:w="1020" w:type="dxa"/>
            <w:tcBorders>
              <w:top w:val="nil"/>
              <w:left w:val="nil"/>
              <w:bottom w:val="single" w:sz="4" w:space="0" w:color="000000"/>
              <w:right w:val="single" w:sz="4" w:space="0" w:color="000000"/>
            </w:tcBorders>
            <w:shd w:val="clear" w:color="auto" w:fill="FFFFFF"/>
            <w:vAlign w:val="center"/>
          </w:tcPr>
          <w:p w14:paraId="3D01F57C"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0F336267"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4152C06A"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5.1</w:t>
            </w:r>
          </w:p>
        </w:tc>
      </w:tr>
      <w:tr w:rsidR="004A46BF" w:rsidRPr="00135969" w14:paraId="2567F686"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5C085E89"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Vireo atricapilla</w:t>
            </w:r>
          </w:p>
        </w:tc>
        <w:tc>
          <w:tcPr>
            <w:tcW w:w="3060" w:type="dxa"/>
            <w:tcBorders>
              <w:top w:val="nil"/>
              <w:left w:val="nil"/>
              <w:bottom w:val="single" w:sz="4" w:space="0" w:color="000000"/>
              <w:right w:val="single" w:sz="4" w:space="0" w:color="000000"/>
            </w:tcBorders>
            <w:shd w:val="clear" w:color="auto" w:fill="FFFFFF"/>
            <w:vAlign w:val="center"/>
          </w:tcPr>
          <w:p w14:paraId="481F8D9A"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Black-capped vireo</w:t>
            </w:r>
          </w:p>
        </w:tc>
        <w:tc>
          <w:tcPr>
            <w:tcW w:w="1020" w:type="dxa"/>
            <w:tcBorders>
              <w:top w:val="nil"/>
              <w:left w:val="nil"/>
              <w:bottom w:val="single" w:sz="4" w:space="0" w:color="000000"/>
              <w:right w:val="single" w:sz="4" w:space="0" w:color="000000"/>
            </w:tcBorders>
            <w:shd w:val="clear" w:color="auto" w:fill="FFFFFF"/>
            <w:vAlign w:val="center"/>
          </w:tcPr>
          <w:p w14:paraId="7D8832FF"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6D19499C"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7E29D1F1"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9</w:t>
            </w:r>
          </w:p>
        </w:tc>
      </w:tr>
      <w:tr w:rsidR="004A46BF" w:rsidRPr="00135969" w14:paraId="38394A83"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206942C8"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Vireo bellii pusillus</w:t>
            </w:r>
          </w:p>
        </w:tc>
        <w:tc>
          <w:tcPr>
            <w:tcW w:w="3060" w:type="dxa"/>
            <w:tcBorders>
              <w:top w:val="nil"/>
              <w:left w:val="nil"/>
              <w:bottom w:val="single" w:sz="4" w:space="0" w:color="000000"/>
              <w:right w:val="single" w:sz="4" w:space="0" w:color="000000"/>
            </w:tcBorders>
            <w:shd w:val="clear" w:color="auto" w:fill="FFFFFF"/>
            <w:vAlign w:val="center"/>
          </w:tcPr>
          <w:p w14:paraId="0133ACCE"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Least Bell's vireo</w:t>
            </w:r>
          </w:p>
        </w:tc>
        <w:tc>
          <w:tcPr>
            <w:tcW w:w="1020" w:type="dxa"/>
            <w:tcBorders>
              <w:top w:val="nil"/>
              <w:left w:val="nil"/>
              <w:bottom w:val="single" w:sz="4" w:space="0" w:color="000000"/>
              <w:right w:val="single" w:sz="4" w:space="0" w:color="000000"/>
            </w:tcBorders>
            <w:shd w:val="clear" w:color="auto" w:fill="FFFFFF"/>
            <w:vAlign w:val="center"/>
          </w:tcPr>
          <w:p w14:paraId="36790C84"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5CE1E7D6"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6187F7C6"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7.4</w:t>
            </w:r>
          </w:p>
        </w:tc>
      </w:tr>
      <w:tr w:rsidR="004A46BF" w:rsidRPr="00135969" w14:paraId="2D7CB337" w14:textId="77777777" w:rsidTr="00CA7453">
        <w:trPr>
          <w:cantSplit/>
          <w:trHeight w:val="20"/>
          <w:jc w:val="right"/>
        </w:trPr>
        <w:tc>
          <w:tcPr>
            <w:tcW w:w="3145" w:type="dxa"/>
            <w:tcBorders>
              <w:top w:val="nil"/>
              <w:left w:val="single" w:sz="4" w:space="0" w:color="000000"/>
              <w:bottom w:val="single" w:sz="4" w:space="0" w:color="000000"/>
              <w:right w:val="single" w:sz="4" w:space="0" w:color="000000"/>
            </w:tcBorders>
            <w:shd w:val="clear" w:color="auto" w:fill="FFFFFF"/>
            <w:vAlign w:val="center"/>
          </w:tcPr>
          <w:p w14:paraId="08EC466E"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Zosterops rotensis</w:t>
            </w:r>
          </w:p>
        </w:tc>
        <w:tc>
          <w:tcPr>
            <w:tcW w:w="3060" w:type="dxa"/>
            <w:tcBorders>
              <w:top w:val="nil"/>
              <w:left w:val="nil"/>
              <w:bottom w:val="single" w:sz="4" w:space="0" w:color="000000"/>
              <w:right w:val="single" w:sz="4" w:space="0" w:color="000000"/>
            </w:tcBorders>
            <w:shd w:val="clear" w:color="auto" w:fill="FFFFFF"/>
            <w:vAlign w:val="center"/>
          </w:tcPr>
          <w:p w14:paraId="6B569E55"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Rota bridled white-eye</w:t>
            </w:r>
          </w:p>
        </w:tc>
        <w:tc>
          <w:tcPr>
            <w:tcW w:w="1020" w:type="dxa"/>
            <w:tcBorders>
              <w:top w:val="nil"/>
              <w:left w:val="nil"/>
              <w:bottom w:val="single" w:sz="4" w:space="0" w:color="000000"/>
              <w:right w:val="single" w:sz="4" w:space="0" w:color="000000"/>
            </w:tcBorders>
            <w:shd w:val="clear" w:color="auto" w:fill="FFFFFF"/>
            <w:vAlign w:val="center"/>
          </w:tcPr>
          <w:p w14:paraId="750521CE"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120" w:type="dxa"/>
            <w:tcBorders>
              <w:top w:val="nil"/>
              <w:left w:val="nil"/>
              <w:bottom w:val="single" w:sz="4" w:space="0" w:color="000000"/>
              <w:right w:val="single" w:sz="4" w:space="0" w:color="000000"/>
            </w:tcBorders>
            <w:shd w:val="clear" w:color="auto" w:fill="FFFFFF"/>
            <w:vAlign w:val="center"/>
          </w:tcPr>
          <w:p w14:paraId="60EED0A6"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960" w:type="dxa"/>
            <w:tcBorders>
              <w:top w:val="nil"/>
              <w:left w:val="nil"/>
              <w:bottom w:val="single" w:sz="4" w:space="0" w:color="000000"/>
              <w:right w:val="single" w:sz="4" w:space="0" w:color="000000"/>
            </w:tcBorders>
            <w:shd w:val="clear" w:color="auto" w:fill="FFFFFF"/>
            <w:vAlign w:val="center"/>
          </w:tcPr>
          <w:p w14:paraId="44C7510A"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9.2</w:t>
            </w:r>
          </w:p>
        </w:tc>
      </w:tr>
    </w:tbl>
    <w:p w14:paraId="23F422DE" w14:textId="77777777" w:rsidR="00C67856" w:rsidRPr="00135969" w:rsidRDefault="00C67856">
      <w:pPr>
        <w:rPr>
          <w:rFonts w:asciiTheme="minorHAnsi" w:hAnsiTheme="minorHAnsi"/>
          <w:sz w:val="22"/>
          <w:szCs w:val="22"/>
        </w:rPr>
      </w:pPr>
    </w:p>
    <w:p w14:paraId="67EA68FA" w14:textId="2575E44D" w:rsidR="00C67856" w:rsidRPr="00135969" w:rsidRDefault="00A16F8C">
      <w:pPr>
        <w:rPr>
          <w:rFonts w:asciiTheme="minorHAnsi" w:hAnsiTheme="minorHAnsi"/>
          <w:sz w:val="22"/>
          <w:szCs w:val="22"/>
        </w:rPr>
      </w:pPr>
      <w:r w:rsidRPr="00135969">
        <w:rPr>
          <w:rFonts w:asciiTheme="minorHAnsi" w:hAnsiTheme="minorHAnsi"/>
          <w:sz w:val="22"/>
          <w:szCs w:val="22"/>
        </w:rPr>
        <w:t xml:space="preserve">For the assessments for chlorpyrifos, diazinon, </w:t>
      </w:r>
      <w:r w:rsidR="00591D3C">
        <w:rPr>
          <w:rFonts w:asciiTheme="minorHAnsi" w:hAnsiTheme="minorHAnsi"/>
          <w:sz w:val="22"/>
          <w:szCs w:val="22"/>
        </w:rPr>
        <w:t>and malathion</w:t>
      </w:r>
      <w:r w:rsidRPr="00135969">
        <w:rPr>
          <w:rFonts w:asciiTheme="minorHAnsi" w:hAnsiTheme="minorHAnsi"/>
          <w:sz w:val="22"/>
          <w:szCs w:val="22"/>
        </w:rPr>
        <w:t xml:space="preserve">, a subset of listed birds will be simulated using available refined risk assessment models. These include the Terrestrial Investigation Model (TIM, version 3.0 beta) and the Markov Chain nest productivity model (MCnest). Species were selected based on the following criteria: </w:t>
      </w:r>
    </w:p>
    <w:p w14:paraId="26CA1FDB" w14:textId="77777777" w:rsidR="00C67856" w:rsidRPr="00135969" w:rsidRDefault="00A16F8C">
      <w:pPr>
        <w:numPr>
          <w:ilvl w:val="0"/>
          <w:numId w:val="13"/>
        </w:numPr>
        <w:ind w:hanging="360"/>
        <w:contextualSpacing/>
        <w:rPr>
          <w:rFonts w:asciiTheme="minorHAnsi" w:hAnsiTheme="minorHAnsi"/>
          <w:sz w:val="22"/>
          <w:szCs w:val="22"/>
        </w:rPr>
      </w:pPr>
      <w:r w:rsidRPr="00135969">
        <w:rPr>
          <w:rFonts w:asciiTheme="minorHAnsi" w:hAnsiTheme="minorHAnsi"/>
          <w:sz w:val="22"/>
          <w:szCs w:val="22"/>
        </w:rPr>
        <w:t>Diet relies upon grass, leaves, seeds, fruit and/or terrestrial arthropods (these dietary items are currently included in TIM;</w:t>
      </w:r>
    </w:p>
    <w:p w14:paraId="3334D0A7" w14:textId="77777777" w:rsidR="00C67856" w:rsidRPr="00135969" w:rsidRDefault="00A16F8C">
      <w:pPr>
        <w:numPr>
          <w:ilvl w:val="0"/>
          <w:numId w:val="13"/>
        </w:numPr>
        <w:ind w:hanging="360"/>
        <w:contextualSpacing/>
        <w:rPr>
          <w:rFonts w:asciiTheme="minorHAnsi" w:hAnsiTheme="minorHAnsi"/>
          <w:sz w:val="22"/>
          <w:szCs w:val="22"/>
        </w:rPr>
      </w:pPr>
      <w:r w:rsidRPr="00135969">
        <w:rPr>
          <w:rFonts w:asciiTheme="minorHAnsi" w:hAnsiTheme="minorHAnsi"/>
          <w:sz w:val="22"/>
          <w:szCs w:val="22"/>
        </w:rPr>
        <w:t>Breeding range is in the 48 contiguous states;</w:t>
      </w:r>
    </w:p>
    <w:p w14:paraId="0C356413" w14:textId="77777777" w:rsidR="00C67856" w:rsidRPr="00135969" w:rsidRDefault="00A16F8C">
      <w:pPr>
        <w:numPr>
          <w:ilvl w:val="0"/>
          <w:numId w:val="13"/>
        </w:numPr>
        <w:ind w:hanging="360"/>
        <w:contextualSpacing/>
        <w:rPr>
          <w:rFonts w:asciiTheme="minorHAnsi" w:hAnsiTheme="minorHAnsi"/>
          <w:sz w:val="22"/>
          <w:szCs w:val="22"/>
        </w:rPr>
      </w:pPr>
      <w:r w:rsidRPr="00135969">
        <w:rPr>
          <w:rFonts w:asciiTheme="minorHAnsi" w:hAnsiTheme="minorHAnsi"/>
          <w:sz w:val="22"/>
          <w:szCs w:val="22"/>
        </w:rPr>
        <w:t>parental strategies involve only two parents.</w:t>
      </w:r>
    </w:p>
    <w:p w14:paraId="774CD25D" w14:textId="70A437AC" w:rsidR="00C67856" w:rsidRPr="00135969" w:rsidRDefault="00A16F8C">
      <w:pPr>
        <w:rPr>
          <w:rFonts w:asciiTheme="minorHAnsi" w:hAnsiTheme="minorHAnsi"/>
          <w:sz w:val="22"/>
          <w:szCs w:val="22"/>
        </w:rPr>
      </w:pPr>
      <w:r w:rsidRPr="00135969">
        <w:rPr>
          <w:rFonts w:asciiTheme="minorHAnsi" w:hAnsiTheme="minorHAnsi"/>
          <w:sz w:val="22"/>
          <w:szCs w:val="22"/>
        </w:rPr>
        <w:t xml:space="preserve">The species list is included in </w:t>
      </w:r>
      <w:r w:rsidRPr="00135969">
        <w:rPr>
          <w:rFonts w:asciiTheme="minorHAnsi" w:hAnsiTheme="minorHAnsi"/>
          <w:b/>
          <w:sz w:val="22"/>
          <w:szCs w:val="22"/>
        </w:rPr>
        <w:t xml:space="preserve">Table </w:t>
      </w:r>
      <w:r w:rsidR="001C2CC5">
        <w:rPr>
          <w:rFonts w:asciiTheme="minorHAnsi" w:hAnsiTheme="minorHAnsi"/>
          <w:b/>
          <w:sz w:val="22"/>
          <w:szCs w:val="22"/>
        </w:rPr>
        <w:t>A 1-16.</w:t>
      </w:r>
      <w:r w:rsidRPr="00135969">
        <w:rPr>
          <w:rFonts w:asciiTheme="minorHAnsi" w:hAnsiTheme="minorHAnsi"/>
          <w:b/>
          <w:sz w:val="22"/>
          <w:szCs w:val="22"/>
        </w:rPr>
        <w:t>10</w:t>
      </w:r>
      <w:r w:rsidRPr="00135969">
        <w:rPr>
          <w:rFonts w:asciiTheme="minorHAnsi" w:hAnsiTheme="minorHAnsi"/>
          <w:sz w:val="22"/>
          <w:szCs w:val="22"/>
        </w:rPr>
        <w:t xml:space="preserve">. </w:t>
      </w:r>
    </w:p>
    <w:p w14:paraId="592F3318" w14:textId="77777777" w:rsidR="00C67856" w:rsidRPr="00135969" w:rsidRDefault="00C67856">
      <w:pPr>
        <w:rPr>
          <w:rFonts w:asciiTheme="minorHAnsi" w:hAnsiTheme="minorHAnsi"/>
          <w:sz w:val="22"/>
          <w:szCs w:val="22"/>
        </w:rPr>
      </w:pPr>
    </w:p>
    <w:p w14:paraId="02C7FC8F" w14:textId="66F8C595" w:rsidR="00C67856" w:rsidRPr="00135969" w:rsidRDefault="00A16F8C">
      <w:pPr>
        <w:rPr>
          <w:rFonts w:asciiTheme="minorHAnsi" w:hAnsiTheme="minorHAnsi"/>
          <w:sz w:val="22"/>
          <w:szCs w:val="22"/>
        </w:rPr>
      </w:pPr>
      <w:r w:rsidRPr="00135969">
        <w:rPr>
          <w:rFonts w:asciiTheme="minorHAnsi" w:hAnsiTheme="minorHAnsi"/>
          <w:b/>
          <w:sz w:val="22"/>
          <w:szCs w:val="22"/>
        </w:rPr>
        <w:t xml:space="preserve">Table </w:t>
      </w:r>
      <w:r w:rsidR="001C2CC5">
        <w:rPr>
          <w:rFonts w:asciiTheme="minorHAnsi" w:hAnsiTheme="minorHAnsi"/>
          <w:b/>
          <w:sz w:val="22"/>
          <w:szCs w:val="22"/>
        </w:rPr>
        <w:t>A 1-16.</w:t>
      </w:r>
      <w:r w:rsidRPr="00135969">
        <w:rPr>
          <w:rFonts w:asciiTheme="minorHAnsi" w:hAnsiTheme="minorHAnsi"/>
          <w:b/>
          <w:sz w:val="22"/>
          <w:szCs w:val="22"/>
        </w:rPr>
        <w:t>10. Listed species that will be assessed using TIM and MCnest.</w:t>
      </w:r>
    </w:p>
    <w:tbl>
      <w:tblPr>
        <w:tblStyle w:val="a8"/>
        <w:tblW w:w="9360" w:type="dxa"/>
        <w:tblInd w:w="-240" w:type="dxa"/>
        <w:tblLayout w:type="fixed"/>
        <w:tblLook w:val="0400" w:firstRow="0" w:lastRow="0" w:firstColumn="0" w:lastColumn="0" w:noHBand="0" w:noVBand="1"/>
      </w:tblPr>
      <w:tblGrid>
        <w:gridCol w:w="4950"/>
        <w:gridCol w:w="4410"/>
      </w:tblGrid>
      <w:tr w:rsidR="00C67856" w:rsidRPr="00135969" w14:paraId="07D67283" w14:textId="77777777">
        <w:trPr>
          <w:trHeight w:val="20"/>
        </w:trPr>
        <w:tc>
          <w:tcPr>
            <w:tcW w:w="4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30AF73" w14:textId="77777777" w:rsidR="00C67856" w:rsidRPr="00135969" w:rsidRDefault="00A16F8C">
            <w:pPr>
              <w:contextualSpacing w:val="0"/>
              <w:rPr>
                <w:rFonts w:asciiTheme="minorHAnsi" w:hAnsiTheme="minorHAnsi"/>
                <w:sz w:val="22"/>
                <w:szCs w:val="22"/>
              </w:rPr>
            </w:pPr>
            <w:r w:rsidRPr="00135969">
              <w:rPr>
                <w:rFonts w:asciiTheme="minorHAnsi" w:hAnsiTheme="minorHAnsi"/>
                <w:b/>
                <w:i/>
                <w:sz w:val="22"/>
                <w:szCs w:val="22"/>
              </w:rPr>
              <w:t>Scientific Name</w:t>
            </w:r>
          </w:p>
        </w:tc>
        <w:tc>
          <w:tcPr>
            <w:tcW w:w="4410" w:type="dxa"/>
            <w:tcBorders>
              <w:top w:val="single" w:sz="8" w:space="0" w:color="000000"/>
              <w:left w:val="nil"/>
              <w:bottom w:val="single" w:sz="8" w:space="0" w:color="000000"/>
              <w:right w:val="single" w:sz="8" w:space="0" w:color="000000"/>
            </w:tcBorders>
            <w:shd w:val="clear" w:color="auto" w:fill="FFFFFF"/>
            <w:vAlign w:val="center"/>
          </w:tcPr>
          <w:p w14:paraId="5FC79CC7" w14:textId="77777777" w:rsidR="00C67856" w:rsidRPr="00135969" w:rsidRDefault="00A16F8C">
            <w:pPr>
              <w:contextualSpacing w:val="0"/>
              <w:rPr>
                <w:rFonts w:asciiTheme="minorHAnsi" w:hAnsiTheme="minorHAnsi"/>
                <w:sz w:val="22"/>
                <w:szCs w:val="22"/>
              </w:rPr>
            </w:pPr>
            <w:r w:rsidRPr="00135969">
              <w:rPr>
                <w:rFonts w:asciiTheme="minorHAnsi" w:hAnsiTheme="minorHAnsi"/>
                <w:b/>
                <w:sz w:val="22"/>
                <w:szCs w:val="22"/>
              </w:rPr>
              <w:t>Common Name</w:t>
            </w:r>
          </w:p>
        </w:tc>
      </w:tr>
      <w:tr w:rsidR="00C67856" w:rsidRPr="00135969" w14:paraId="372BCBA4" w14:textId="77777777">
        <w:trPr>
          <w:trHeight w:val="20"/>
        </w:trPr>
        <w:tc>
          <w:tcPr>
            <w:tcW w:w="4950" w:type="dxa"/>
            <w:tcBorders>
              <w:top w:val="nil"/>
              <w:left w:val="single" w:sz="8" w:space="0" w:color="000000"/>
              <w:bottom w:val="single" w:sz="8" w:space="0" w:color="000000"/>
              <w:right w:val="single" w:sz="8" w:space="0" w:color="000000"/>
            </w:tcBorders>
            <w:shd w:val="clear" w:color="auto" w:fill="FFFFFF"/>
            <w:vAlign w:val="center"/>
          </w:tcPr>
          <w:p w14:paraId="48F3B480"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Ammodramus savannarum floridanus</w:t>
            </w:r>
          </w:p>
        </w:tc>
        <w:tc>
          <w:tcPr>
            <w:tcW w:w="4410" w:type="dxa"/>
            <w:tcBorders>
              <w:top w:val="nil"/>
              <w:left w:val="nil"/>
              <w:bottom w:val="single" w:sz="8" w:space="0" w:color="000000"/>
              <w:right w:val="single" w:sz="8" w:space="0" w:color="000000"/>
            </w:tcBorders>
            <w:shd w:val="clear" w:color="auto" w:fill="FFFFFF"/>
            <w:vAlign w:val="center"/>
          </w:tcPr>
          <w:p w14:paraId="48607315"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Florida grasshopper sparrow</w:t>
            </w:r>
          </w:p>
        </w:tc>
      </w:tr>
      <w:tr w:rsidR="00C67856" w:rsidRPr="00135969" w14:paraId="358F79F0" w14:textId="77777777">
        <w:trPr>
          <w:trHeight w:val="20"/>
        </w:trPr>
        <w:tc>
          <w:tcPr>
            <w:tcW w:w="4950" w:type="dxa"/>
            <w:tcBorders>
              <w:top w:val="nil"/>
              <w:left w:val="single" w:sz="8" w:space="0" w:color="000000"/>
              <w:bottom w:val="single" w:sz="8" w:space="0" w:color="000000"/>
              <w:right w:val="single" w:sz="8" w:space="0" w:color="000000"/>
            </w:tcBorders>
            <w:shd w:val="clear" w:color="auto" w:fill="FFFFFF"/>
            <w:vAlign w:val="center"/>
          </w:tcPr>
          <w:p w14:paraId="26301258"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Amphispiza belli clementeae</w:t>
            </w:r>
          </w:p>
        </w:tc>
        <w:tc>
          <w:tcPr>
            <w:tcW w:w="4410" w:type="dxa"/>
            <w:tcBorders>
              <w:top w:val="nil"/>
              <w:left w:val="nil"/>
              <w:bottom w:val="single" w:sz="8" w:space="0" w:color="000000"/>
              <w:right w:val="single" w:sz="8" w:space="0" w:color="000000"/>
            </w:tcBorders>
            <w:shd w:val="clear" w:color="auto" w:fill="FFFFFF"/>
            <w:vAlign w:val="center"/>
          </w:tcPr>
          <w:p w14:paraId="1D3C838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San Clemente sage sparrow</w:t>
            </w:r>
          </w:p>
        </w:tc>
      </w:tr>
      <w:tr w:rsidR="00C67856" w:rsidRPr="00135969" w14:paraId="094AB4A0" w14:textId="77777777">
        <w:trPr>
          <w:trHeight w:val="20"/>
        </w:trPr>
        <w:tc>
          <w:tcPr>
            <w:tcW w:w="4950" w:type="dxa"/>
            <w:tcBorders>
              <w:top w:val="nil"/>
              <w:left w:val="single" w:sz="8" w:space="0" w:color="000000"/>
              <w:bottom w:val="single" w:sz="8" w:space="0" w:color="000000"/>
              <w:right w:val="single" w:sz="8" w:space="0" w:color="000000"/>
            </w:tcBorders>
            <w:shd w:val="clear" w:color="auto" w:fill="FFFFFF"/>
            <w:vAlign w:val="center"/>
          </w:tcPr>
          <w:p w14:paraId="5C45AB20"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Centrocercus minimus</w:t>
            </w:r>
          </w:p>
        </w:tc>
        <w:tc>
          <w:tcPr>
            <w:tcW w:w="4410" w:type="dxa"/>
            <w:tcBorders>
              <w:top w:val="nil"/>
              <w:left w:val="nil"/>
              <w:bottom w:val="single" w:sz="8" w:space="0" w:color="000000"/>
              <w:right w:val="single" w:sz="8" w:space="0" w:color="000000"/>
            </w:tcBorders>
            <w:shd w:val="clear" w:color="auto" w:fill="FFFFFF"/>
            <w:vAlign w:val="center"/>
          </w:tcPr>
          <w:p w14:paraId="77C2DAA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Gunnison sage-grouse</w:t>
            </w:r>
          </w:p>
        </w:tc>
      </w:tr>
      <w:tr w:rsidR="00C67856" w:rsidRPr="00135969" w14:paraId="6CF77B37" w14:textId="77777777">
        <w:trPr>
          <w:trHeight w:val="20"/>
        </w:trPr>
        <w:tc>
          <w:tcPr>
            <w:tcW w:w="4950" w:type="dxa"/>
            <w:tcBorders>
              <w:top w:val="nil"/>
              <w:left w:val="single" w:sz="8" w:space="0" w:color="000000"/>
              <w:bottom w:val="single" w:sz="8" w:space="0" w:color="000000"/>
              <w:right w:val="single" w:sz="8" w:space="0" w:color="000000"/>
            </w:tcBorders>
            <w:shd w:val="clear" w:color="auto" w:fill="FFFFFF"/>
            <w:vAlign w:val="center"/>
          </w:tcPr>
          <w:p w14:paraId="41AB37E3"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Coccyzus americanus</w:t>
            </w:r>
          </w:p>
        </w:tc>
        <w:tc>
          <w:tcPr>
            <w:tcW w:w="4410" w:type="dxa"/>
            <w:tcBorders>
              <w:top w:val="nil"/>
              <w:left w:val="nil"/>
              <w:bottom w:val="single" w:sz="8" w:space="0" w:color="000000"/>
              <w:right w:val="single" w:sz="8" w:space="0" w:color="000000"/>
            </w:tcBorders>
            <w:shd w:val="clear" w:color="auto" w:fill="FFFFFF"/>
            <w:vAlign w:val="center"/>
          </w:tcPr>
          <w:p w14:paraId="608BC45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Yellow-billed Cuckoo</w:t>
            </w:r>
          </w:p>
        </w:tc>
      </w:tr>
      <w:tr w:rsidR="00C67856" w:rsidRPr="00135969" w14:paraId="17C66A02" w14:textId="77777777">
        <w:trPr>
          <w:trHeight w:val="20"/>
        </w:trPr>
        <w:tc>
          <w:tcPr>
            <w:tcW w:w="4950" w:type="dxa"/>
            <w:tcBorders>
              <w:top w:val="nil"/>
              <w:left w:val="single" w:sz="8" w:space="0" w:color="000000"/>
              <w:bottom w:val="single" w:sz="8" w:space="0" w:color="000000"/>
              <w:right w:val="single" w:sz="8" w:space="0" w:color="000000"/>
            </w:tcBorders>
            <w:shd w:val="clear" w:color="auto" w:fill="FFFFFF"/>
            <w:vAlign w:val="center"/>
          </w:tcPr>
          <w:p w14:paraId="6D3EEFBA"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Colinus virginianus ridgwayi</w:t>
            </w:r>
          </w:p>
        </w:tc>
        <w:tc>
          <w:tcPr>
            <w:tcW w:w="4410" w:type="dxa"/>
            <w:tcBorders>
              <w:top w:val="nil"/>
              <w:left w:val="nil"/>
              <w:bottom w:val="single" w:sz="8" w:space="0" w:color="000000"/>
              <w:right w:val="single" w:sz="8" w:space="0" w:color="000000"/>
            </w:tcBorders>
            <w:shd w:val="clear" w:color="auto" w:fill="FFFFFF"/>
            <w:vAlign w:val="center"/>
          </w:tcPr>
          <w:p w14:paraId="227FB16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Masked bobwhite (quail)</w:t>
            </w:r>
          </w:p>
        </w:tc>
      </w:tr>
      <w:tr w:rsidR="00C67856" w:rsidRPr="00135969" w14:paraId="034017E9" w14:textId="77777777">
        <w:trPr>
          <w:trHeight w:val="20"/>
        </w:trPr>
        <w:tc>
          <w:tcPr>
            <w:tcW w:w="4950" w:type="dxa"/>
            <w:tcBorders>
              <w:top w:val="nil"/>
              <w:left w:val="single" w:sz="8" w:space="0" w:color="000000"/>
              <w:bottom w:val="single" w:sz="8" w:space="0" w:color="000000"/>
              <w:right w:val="single" w:sz="8" w:space="0" w:color="000000"/>
            </w:tcBorders>
            <w:shd w:val="clear" w:color="auto" w:fill="FFFFFF"/>
            <w:vAlign w:val="center"/>
          </w:tcPr>
          <w:p w14:paraId="31DD862D"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Dendroica chrysoparia</w:t>
            </w:r>
          </w:p>
        </w:tc>
        <w:tc>
          <w:tcPr>
            <w:tcW w:w="4410" w:type="dxa"/>
            <w:tcBorders>
              <w:top w:val="nil"/>
              <w:left w:val="nil"/>
              <w:bottom w:val="single" w:sz="8" w:space="0" w:color="000000"/>
              <w:right w:val="single" w:sz="8" w:space="0" w:color="000000"/>
            </w:tcBorders>
            <w:shd w:val="clear" w:color="auto" w:fill="FFFFFF"/>
            <w:vAlign w:val="center"/>
          </w:tcPr>
          <w:p w14:paraId="1A712FB6"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Golden-cheeked warbler (=wood)</w:t>
            </w:r>
          </w:p>
        </w:tc>
      </w:tr>
      <w:tr w:rsidR="00C67856" w:rsidRPr="00135969" w14:paraId="638FA030" w14:textId="77777777">
        <w:trPr>
          <w:trHeight w:val="20"/>
        </w:trPr>
        <w:tc>
          <w:tcPr>
            <w:tcW w:w="4950" w:type="dxa"/>
            <w:tcBorders>
              <w:top w:val="nil"/>
              <w:left w:val="single" w:sz="8" w:space="0" w:color="000000"/>
              <w:bottom w:val="single" w:sz="8" w:space="0" w:color="000000"/>
              <w:right w:val="single" w:sz="8" w:space="0" w:color="000000"/>
            </w:tcBorders>
            <w:shd w:val="clear" w:color="auto" w:fill="FFFFFF"/>
            <w:vAlign w:val="center"/>
          </w:tcPr>
          <w:p w14:paraId="4CE2015D"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Empidonax traillii extimus</w:t>
            </w:r>
          </w:p>
        </w:tc>
        <w:tc>
          <w:tcPr>
            <w:tcW w:w="4410" w:type="dxa"/>
            <w:tcBorders>
              <w:top w:val="nil"/>
              <w:left w:val="nil"/>
              <w:bottom w:val="single" w:sz="8" w:space="0" w:color="000000"/>
              <w:right w:val="single" w:sz="8" w:space="0" w:color="000000"/>
            </w:tcBorders>
            <w:shd w:val="clear" w:color="auto" w:fill="FFFFFF"/>
            <w:vAlign w:val="center"/>
          </w:tcPr>
          <w:p w14:paraId="155B1DB7"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Southwestern willow flycatcher</w:t>
            </w:r>
          </w:p>
        </w:tc>
      </w:tr>
      <w:tr w:rsidR="00C67856" w:rsidRPr="00135969" w14:paraId="400948A9" w14:textId="77777777">
        <w:trPr>
          <w:trHeight w:val="20"/>
        </w:trPr>
        <w:tc>
          <w:tcPr>
            <w:tcW w:w="4950" w:type="dxa"/>
            <w:tcBorders>
              <w:top w:val="nil"/>
              <w:left w:val="single" w:sz="8" w:space="0" w:color="000000"/>
              <w:bottom w:val="single" w:sz="8" w:space="0" w:color="000000"/>
              <w:right w:val="single" w:sz="8" w:space="0" w:color="000000"/>
            </w:tcBorders>
            <w:shd w:val="clear" w:color="auto" w:fill="FFFFFF"/>
            <w:vAlign w:val="center"/>
          </w:tcPr>
          <w:p w14:paraId="18013FCF"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Pipilo crissalis eremophilus</w:t>
            </w:r>
          </w:p>
        </w:tc>
        <w:tc>
          <w:tcPr>
            <w:tcW w:w="4410" w:type="dxa"/>
            <w:tcBorders>
              <w:top w:val="nil"/>
              <w:left w:val="nil"/>
              <w:bottom w:val="single" w:sz="8" w:space="0" w:color="000000"/>
              <w:right w:val="single" w:sz="8" w:space="0" w:color="000000"/>
            </w:tcBorders>
            <w:shd w:val="clear" w:color="auto" w:fill="FFFFFF"/>
            <w:vAlign w:val="center"/>
          </w:tcPr>
          <w:p w14:paraId="02F9B109"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Inyo California towhee</w:t>
            </w:r>
          </w:p>
        </w:tc>
      </w:tr>
      <w:tr w:rsidR="00C67856" w:rsidRPr="00135969" w14:paraId="64613E65" w14:textId="77777777">
        <w:trPr>
          <w:trHeight w:val="20"/>
        </w:trPr>
        <w:tc>
          <w:tcPr>
            <w:tcW w:w="4950" w:type="dxa"/>
            <w:tcBorders>
              <w:top w:val="nil"/>
              <w:left w:val="single" w:sz="8" w:space="0" w:color="000000"/>
              <w:bottom w:val="single" w:sz="8" w:space="0" w:color="000000"/>
              <w:right w:val="single" w:sz="8" w:space="0" w:color="000000"/>
            </w:tcBorders>
            <w:shd w:val="clear" w:color="auto" w:fill="FFFFFF"/>
            <w:vAlign w:val="center"/>
          </w:tcPr>
          <w:p w14:paraId="3F35638C"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Polioptila californica californica</w:t>
            </w:r>
          </w:p>
        </w:tc>
        <w:tc>
          <w:tcPr>
            <w:tcW w:w="4410" w:type="dxa"/>
            <w:tcBorders>
              <w:top w:val="nil"/>
              <w:left w:val="nil"/>
              <w:bottom w:val="single" w:sz="8" w:space="0" w:color="000000"/>
              <w:right w:val="single" w:sz="8" w:space="0" w:color="000000"/>
            </w:tcBorders>
            <w:shd w:val="clear" w:color="auto" w:fill="FFFFFF"/>
            <w:vAlign w:val="center"/>
          </w:tcPr>
          <w:p w14:paraId="7E38CEC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Coastal California gnatcatcher</w:t>
            </w:r>
          </w:p>
        </w:tc>
      </w:tr>
      <w:tr w:rsidR="00C67856" w:rsidRPr="00135969" w14:paraId="1C9088DC" w14:textId="77777777">
        <w:trPr>
          <w:trHeight w:val="20"/>
        </w:trPr>
        <w:tc>
          <w:tcPr>
            <w:tcW w:w="4950" w:type="dxa"/>
            <w:tcBorders>
              <w:top w:val="nil"/>
              <w:left w:val="single" w:sz="8" w:space="0" w:color="000000"/>
              <w:bottom w:val="single" w:sz="8" w:space="0" w:color="000000"/>
              <w:right w:val="single" w:sz="8" w:space="0" w:color="000000"/>
            </w:tcBorders>
            <w:shd w:val="clear" w:color="auto" w:fill="FFFFFF"/>
            <w:vAlign w:val="center"/>
          </w:tcPr>
          <w:p w14:paraId="01A39903"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Setophaga kirtlandii (= Dendroica kirtlandii)</w:t>
            </w:r>
          </w:p>
        </w:tc>
        <w:tc>
          <w:tcPr>
            <w:tcW w:w="4410" w:type="dxa"/>
            <w:tcBorders>
              <w:top w:val="nil"/>
              <w:left w:val="nil"/>
              <w:bottom w:val="single" w:sz="8" w:space="0" w:color="000000"/>
              <w:right w:val="single" w:sz="8" w:space="0" w:color="000000"/>
            </w:tcBorders>
            <w:shd w:val="clear" w:color="auto" w:fill="FFFFFF"/>
            <w:vAlign w:val="center"/>
          </w:tcPr>
          <w:p w14:paraId="7C31C647"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Kirtland's Warbler</w:t>
            </w:r>
          </w:p>
        </w:tc>
      </w:tr>
      <w:tr w:rsidR="00C67856" w:rsidRPr="00135969" w14:paraId="5280320C" w14:textId="77777777">
        <w:trPr>
          <w:trHeight w:val="20"/>
        </w:trPr>
        <w:tc>
          <w:tcPr>
            <w:tcW w:w="4950" w:type="dxa"/>
            <w:tcBorders>
              <w:top w:val="nil"/>
              <w:left w:val="single" w:sz="8" w:space="0" w:color="000000"/>
              <w:bottom w:val="single" w:sz="8" w:space="0" w:color="000000"/>
              <w:right w:val="single" w:sz="8" w:space="0" w:color="000000"/>
            </w:tcBorders>
            <w:shd w:val="clear" w:color="auto" w:fill="FFFFFF"/>
            <w:vAlign w:val="center"/>
          </w:tcPr>
          <w:p w14:paraId="6FDF10B3"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Tympanuchus cupido attwateri</w:t>
            </w:r>
          </w:p>
        </w:tc>
        <w:tc>
          <w:tcPr>
            <w:tcW w:w="4410" w:type="dxa"/>
            <w:tcBorders>
              <w:top w:val="nil"/>
              <w:left w:val="nil"/>
              <w:bottom w:val="single" w:sz="8" w:space="0" w:color="000000"/>
              <w:right w:val="single" w:sz="8" w:space="0" w:color="000000"/>
            </w:tcBorders>
            <w:shd w:val="clear" w:color="auto" w:fill="FFFFFF"/>
            <w:vAlign w:val="center"/>
          </w:tcPr>
          <w:p w14:paraId="5B908662"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Attwater's greater prairie-chicken</w:t>
            </w:r>
          </w:p>
        </w:tc>
      </w:tr>
      <w:tr w:rsidR="00C67856" w:rsidRPr="00135969" w14:paraId="2EAB0A36" w14:textId="77777777">
        <w:trPr>
          <w:trHeight w:val="20"/>
        </w:trPr>
        <w:tc>
          <w:tcPr>
            <w:tcW w:w="4950" w:type="dxa"/>
            <w:tcBorders>
              <w:top w:val="nil"/>
              <w:left w:val="single" w:sz="8" w:space="0" w:color="000000"/>
              <w:bottom w:val="single" w:sz="8" w:space="0" w:color="000000"/>
              <w:right w:val="single" w:sz="8" w:space="0" w:color="000000"/>
            </w:tcBorders>
            <w:shd w:val="clear" w:color="auto" w:fill="FFFFFF"/>
            <w:vAlign w:val="center"/>
          </w:tcPr>
          <w:p w14:paraId="1B0CC509"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Tympanuchus pallidicinctus</w:t>
            </w:r>
          </w:p>
        </w:tc>
        <w:tc>
          <w:tcPr>
            <w:tcW w:w="4410" w:type="dxa"/>
            <w:tcBorders>
              <w:top w:val="nil"/>
              <w:left w:val="nil"/>
              <w:bottom w:val="single" w:sz="8" w:space="0" w:color="000000"/>
              <w:right w:val="single" w:sz="8" w:space="0" w:color="000000"/>
            </w:tcBorders>
            <w:shd w:val="clear" w:color="auto" w:fill="FFFFFF"/>
            <w:vAlign w:val="center"/>
          </w:tcPr>
          <w:p w14:paraId="53EFB978"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Lesser prairie-chicken</w:t>
            </w:r>
          </w:p>
        </w:tc>
      </w:tr>
      <w:tr w:rsidR="00C67856" w:rsidRPr="00135969" w14:paraId="23433750" w14:textId="77777777">
        <w:trPr>
          <w:trHeight w:val="20"/>
        </w:trPr>
        <w:tc>
          <w:tcPr>
            <w:tcW w:w="4950" w:type="dxa"/>
            <w:tcBorders>
              <w:top w:val="nil"/>
              <w:left w:val="single" w:sz="8" w:space="0" w:color="000000"/>
              <w:bottom w:val="single" w:sz="8" w:space="0" w:color="000000"/>
              <w:right w:val="single" w:sz="8" w:space="0" w:color="000000"/>
            </w:tcBorders>
            <w:shd w:val="clear" w:color="auto" w:fill="FFFFFF"/>
            <w:vAlign w:val="center"/>
          </w:tcPr>
          <w:p w14:paraId="72B37662"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Vireo atricapilla</w:t>
            </w:r>
          </w:p>
        </w:tc>
        <w:tc>
          <w:tcPr>
            <w:tcW w:w="4410" w:type="dxa"/>
            <w:tcBorders>
              <w:top w:val="nil"/>
              <w:left w:val="nil"/>
              <w:bottom w:val="single" w:sz="8" w:space="0" w:color="000000"/>
              <w:right w:val="single" w:sz="8" w:space="0" w:color="000000"/>
            </w:tcBorders>
            <w:shd w:val="clear" w:color="auto" w:fill="FFFFFF"/>
            <w:vAlign w:val="center"/>
          </w:tcPr>
          <w:p w14:paraId="69D1735A"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Black-capped Vireo</w:t>
            </w:r>
          </w:p>
        </w:tc>
      </w:tr>
      <w:tr w:rsidR="00C67856" w:rsidRPr="00135969" w14:paraId="28069D08" w14:textId="77777777">
        <w:trPr>
          <w:trHeight w:val="20"/>
        </w:trPr>
        <w:tc>
          <w:tcPr>
            <w:tcW w:w="4950" w:type="dxa"/>
            <w:tcBorders>
              <w:top w:val="nil"/>
              <w:left w:val="single" w:sz="8" w:space="0" w:color="000000"/>
              <w:bottom w:val="single" w:sz="8" w:space="0" w:color="000000"/>
              <w:right w:val="single" w:sz="8" w:space="0" w:color="000000"/>
            </w:tcBorders>
            <w:shd w:val="clear" w:color="auto" w:fill="FFFFFF"/>
            <w:vAlign w:val="center"/>
          </w:tcPr>
          <w:p w14:paraId="64ADB5F4"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Vireo bellii pusillus</w:t>
            </w:r>
          </w:p>
        </w:tc>
        <w:tc>
          <w:tcPr>
            <w:tcW w:w="4410" w:type="dxa"/>
            <w:tcBorders>
              <w:top w:val="nil"/>
              <w:left w:val="nil"/>
              <w:bottom w:val="single" w:sz="8" w:space="0" w:color="000000"/>
              <w:right w:val="single" w:sz="8" w:space="0" w:color="000000"/>
            </w:tcBorders>
            <w:shd w:val="clear" w:color="auto" w:fill="FFFFFF"/>
            <w:vAlign w:val="center"/>
          </w:tcPr>
          <w:p w14:paraId="772A2CD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Least Bell's vireo</w:t>
            </w:r>
          </w:p>
        </w:tc>
      </w:tr>
    </w:tbl>
    <w:p w14:paraId="20C2F17B" w14:textId="77777777" w:rsidR="00C67856" w:rsidRPr="00135969" w:rsidRDefault="00C67856">
      <w:pPr>
        <w:rPr>
          <w:rFonts w:asciiTheme="minorHAnsi" w:hAnsiTheme="minorHAnsi"/>
          <w:sz w:val="22"/>
          <w:szCs w:val="22"/>
        </w:rPr>
      </w:pPr>
    </w:p>
    <w:p w14:paraId="71B6D0A6" w14:textId="77777777" w:rsidR="00C67856" w:rsidRPr="00135969" w:rsidRDefault="00C67856">
      <w:pPr>
        <w:rPr>
          <w:rFonts w:asciiTheme="minorHAnsi" w:hAnsiTheme="minorHAnsi"/>
          <w:sz w:val="22"/>
          <w:szCs w:val="22"/>
        </w:rPr>
      </w:pPr>
    </w:p>
    <w:p w14:paraId="0D6F6FC3" w14:textId="77777777" w:rsidR="00C67856" w:rsidRPr="00135969" w:rsidRDefault="00A16F8C">
      <w:pPr>
        <w:numPr>
          <w:ilvl w:val="0"/>
          <w:numId w:val="34"/>
        </w:numPr>
        <w:ind w:hanging="360"/>
        <w:contextualSpacing/>
        <w:rPr>
          <w:rFonts w:asciiTheme="minorHAnsi" w:hAnsiTheme="minorHAnsi"/>
          <w:b/>
          <w:sz w:val="22"/>
          <w:szCs w:val="22"/>
        </w:rPr>
      </w:pPr>
      <w:r w:rsidRPr="00135969">
        <w:rPr>
          <w:rFonts w:asciiTheme="minorHAnsi" w:hAnsiTheme="minorHAnsi"/>
          <w:b/>
          <w:sz w:val="22"/>
          <w:szCs w:val="22"/>
        </w:rPr>
        <w:t>Habitat</w:t>
      </w:r>
    </w:p>
    <w:p w14:paraId="071F3E45" w14:textId="77777777" w:rsidR="00C67856" w:rsidRPr="00135969" w:rsidRDefault="00C67856">
      <w:pPr>
        <w:rPr>
          <w:rFonts w:asciiTheme="minorHAnsi" w:hAnsiTheme="minorHAnsi"/>
          <w:sz w:val="22"/>
          <w:szCs w:val="22"/>
        </w:rPr>
      </w:pPr>
    </w:p>
    <w:p w14:paraId="54A499E8" w14:textId="5FA2EFBC" w:rsidR="00C67856" w:rsidRPr="00135969" w:rsidRDefault="00A16F8C">
      <w:pPr>
        <w:rPr>
          <w:rFonts w:asciiTheme="minorHAnsi" w:hAnsiTheme="minorHAnsi"/>
          <w:sz w:val="22"/>
          <w:szCs w:val="22"/>
        </w:rPr>
      </w:pPr>
      <w:r w:rsidRPr="00135969">
        <w:rPr>
          <w:rFonts w:asciiTheme="minorHAnsi" w:hAnsiTheme="minorHAnsi"/>
          <w:sz w:val="22"/>
          <w:szCs w:val="22"/>
        </w:rPr>
        <w:t xml:space="preserve">Most listed birds inhabit terrestrial areas (84%). Some listed birds also inhabit wetlands, including riparian habitats, or aquatic habitats such as lakes or oceans. </w:t>
      </w:r>
      <w:r w:rsidRPr="00135969">
        <w:rPr>
          <w:rFonts w:asciiTheme="minorHAnsi" w:hAnsiTheme="minorHAnsi"/>
          <w:b/>
          <w:sz w:val="22"/>
          <w:szCs w:val="22"/>
        </w:rPr>
        <w:t xml:space="preserve">Table </w:t>
      </w:r>
      <w:r w:rsidR="001C2CC5">
        <w:rPr>
          <w:rFonts w:asciiTheme="minorHAnsi" w:hAnsiTheme="minorHAnsi"/>
          <w:b/>
          <w:sz w:val="22"/>
          <w:szCs w:val="22"/>
        </w:rPr>
        <w:t>A 1-16.</w:t>
      </w:r>
      <w:r w:rsidRPr="00135969">
        <w:rPr>
          <w:rFonts w:asciiTheme="minorHAnsi" w:hAnsiTheme="minorHAnsi"/>
          <w:b/>
          <w:sz w:val="22"/>
          <w:szCs w:val="22"/>
        </w:rPr>
        <w:t>11</w:t>
      </w:r>
      <w:r w:rsidRPr="00135969">
        <w:rPr>
          <w:rFonts w:asciiTheme="minorHAnsi" w:hAnsiTheme="minorHAnsi"/>
          <w:sz w:val="22"/>
          <w:szCs w:val="22"/>
        </w:rPr>
        <w:t xml:space="preserve"> defines the generic habitat of each listed bird. These generic habitats should be used to determine potential indirect effects by considering the appropriate exposure estimates and plant toxicity thresholds and endpoints. More details, including source information are provided in </w:t>
      </w:r>
      <w:r w:rsidR="001C2CC5">
        <w:rPr>
          <w:rFonts w:asciiTheme="minorHAnsi" w:hAnsiTheme="minorHAnsi"/>
          <w:b/>
          <w:sz w:val="22"/>
          <w:szCs w:val="22"/>
        </w:rPr>
        <w:t>SUPPLEMENTAL INFORMATION</w:t>
      </w:r>
      <w:r w:rsidRPr="00135969">
        <w:rPr>
          <w:rFonts w:asciiTheme="minorHAnsi" w:hAnsiTheme="minorHAnsi"/>
          <w:b/>
          <w:sz w:val="22"/>
          <w:szCs w:val="22"/>
        </w:rPr>
        <w:t xml:space="preserve"> 3</w:t>
      </w:r>
      <w:r w:rsidRPr="00135969">
        <w:rPr>
          <w:rFonts w:asciiTheme="minorHAnsi" w:hAnsiTheme="minorHAnsi"/>
          <w:sz w:val="22"/>
          <w:szCs w:val="22"/>
        </w:rPr>
        <w:t xml:space="preserve">. For habitats defined as terrestrial or aquatic-associated terrestrial, indirect effects to habitat will be assessed using AgDRIFT and TerrPlant. For habitats defined as aquatic, the Surface Water Concentration Calculator will be used with the species-specific aquatic bin. </w:t>
      </w:r>
      <w:r w:rsidR="001C2CC5">
        <w:rPr>
          <w:rFonts w:asciiTheme="minorHAnsi" w:hAnsiTheme="minorHAnsi"/>
          <w:b/>
          <w:sz w:val="22"/>
          <w:szCs w:val="22"/>
        </w:rPr>
        <w:t>ATTACHMENT 1-10</w:t>
      </w:r>
      <w:r w:rsidRPr="00135969">
        <w:rPr>
          <w:rFonts w:asciiTheme="minorHAnsi" w:hAnsiTheme="minorHAnsi"/>
          <w:sz w:val="22"/>
          <w:szCs w:val="22"/>
        </w:rPr>
        <w:t xml:space="preserve"> includes the aquatic bin assignments that may be used to estimate direct exposures to birds that consume aquatic organisms and to assess potential indirect effects.</w:t>
      </w:r>
    </w:p>
    <w:p w14:paraId="49B14600" w14:textId="77777777" w:rsidR="00C67856" w:rsidRPr="00135969" w:rsidRDefault="00C67856">
      <w:pPr>
        <w:rPr>
          <w:rFonts w:asciiTheme="minorHAnsi" w:hAnsiTheme="minorHAnsi"/>
          <w:sz w:val="22"/>
          <w:szCs w:val="22"/>
        </w:rPr>
      </w:pPr>
    </w:p>
    <w:p w14:paraId="30D75D58"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077EDE53" w14:textId="77777777" w:rsidR="00CA7453" w:rsidRDefault="00CA7453">
      <w:pPr>
        <w:rPr>
          <w:rFonts w:asciiTheme="minorHAnsi" w:hAnsiTheme="minorHAnsi"/>
          <w:b/>
          <w:sz w:val="22"/>
          <w:szCs w:val="22"/>
        </w:rPr>
        <w:sectPr w:rsidR="00CA7453" w:rsidSect="001C2CC5">
          <w:pgSz w:w="12240" w:h="15840"/>
          <w:pgMar w:top="1440" w:right="1440" w:bottom="1440" w:left="1440" w:header="720" w:footer="720" w:gutter="0"/>
          <w:cols w:space="720"/>
        </w:sectPr>
      </w:pPr>
    </w:p>
    <w:p w14:paraId="774484FE" w14:textId="20DB9FF1" w:rsidR="00C67856" w:rsidRPr="00135969" w:rsidRDefault="00A16F8C">
      <w:pPr>
        <w:rPr>
          <w:rFonts w:asciiTheme="minorHAnsi" w:hAnsiTheme="minorHAnsi"/>
          <w:sz w:val="22"/>
          <w:szCs w:val="22"/>
        </w:rPr>
      </w:pPr>
      <w:r w:rsidRPr="00135969">
        <w:rPr>
          <w:rFonts w:asciiTheme="minorHAnsi" w:hAnsiTheme="minorHAnsi"/>
          <w:b/>
          <w:sz w:val="22"/>
          <w:szCs w:val="22"/>
        </w:rPr>
        <w:t xml:space="preserve">Table </w:t>
      </w:r>
      <w:r w:rsidR="001C2CC5">
        <w:rPr>
          <w:rFonts w:asciiTheme="minorHAnsi" w:hAnsiTheme="minorHAnsi"/>
          <w:b/>
          <w:sz w:val="22"/>
          <w:szCs w:val="22"/>
        </w:rPr>
        <w:t>A 1-16.</w:t>
      </w:r>
      <w:r w:rsidRPr="00135969">
        <w:rPr>
          <w:rFonts w:asciiTheme="minorHAnsi" w:hAnsiTheme="minorHAnsi"/>
          <w:b/>
          <w:sz w:val="22"/>
          <w:szCs w:val="22"/>
        </w:rPr>
        <w:t>11. Generic habitat descriptions of listed birds.</w:t>
      </w:r>
    </w:p>
    <w:tbl>
      <w:tblPr>
        <w:tblStyle w:val="a9"/>
        <w:tblW w:w="12912" w:type="dxa"/>
        <w:jc w:val="right"/>
        <w:tblLayout w:type="fixed"/>
        <w:tblLook w:val="0400" w:firstRow="0" w:lastRow="0" w:firstColumn="0" w:lastColumn="0" w:noHBand="0" w:noVBand="1"/>
      </w:tblPr>
      <w:tblGrid>
        <w:gridCol w:w="3393"/>
        <w:gridCol w:w="4905"/>
        <w:gridCol w:w="1259"/>
        <w:gridCol w:w="1943"/>
        <w:gridCol w:w="1412"/>
      </w:tblGrid>
      <w:tr w:rsidR="00C67856" w:rsidRPr="00135969" w14:paraId="086C8F7D" w14:textId="77777777" w:rsidTr="00CA7453">
        <w:trPr>
          <w:cantSplit/>
          <w:trHeight w:val="20"/>
          <w:tblHeader/>
          <w:jc w:val="right"/>
        </w:trPr>
        <w:tc>
          <w:tcPr>
            <w:tcW w:w="33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EE921" w14:textId="77777777" w:rsidR="00C67856" w:rsidRPr="00135969" w:rsidRDefault="00A16F8C">
            <w:pPr>
              <w:contextualSpacing w:val="0"/>
              <w:rPr>
                <w:rFonts w:asciiTheme="minorHAnsi" w:hAnsiTheme="minorHAnsi"/>
                <w:sz w:val="22"/>
                <w:szCs w:val="22"/>
              </w:rPr>
            </w:pPr>
            <w:r w:rsidRPr="00135969">
              <w:rPr>
                <w:rFonts w:asciiTheme="minorHAnsi" w:hAnsiTheme="minorHAnsi"/>
                <w:b/>
                <w:i/>
                <w:sz w:val="22"/>
                <w:szCs w:val="22"/>
              </w:rPr>
              <w:t>Scientific Name</w:t>
            </w:r>
          </w:p>
        </w:tc>
        <w:tc>
          <w:tcPr>
            <w:tcW w:w="4905" w:type="dxa"/>
            <w:tcBorders>
              <w:top w:val="single" w:sz="4" w:space="0" w:color="000000"/>
              <w:left w:val="nil"/>
              <w:bottom w:val="single" w:sz="4" w:space="0" w:color="000000"/>
              <w:right w:val="single" w:sz="4" w:space="0" w:color="000000"/>
            </w:tcBorders>
            <w:shd w:val="clear" w:color="auto" w:fill="FFFFFF"/>
            <w:vAlign w:val="center"/>
          </w:tcPr>
          <w:p w14:paraId="43325D59" w14:textId="77777777" w:rsidR="00C67856" w:rsidRPr="00135969" w:rsidRDefault="00A16F8C">
            <w:pPr>
              <w:contextualSpacing w:val="0"/>
              <w:rPr>
                <w:rFonts w:asciiTheme="minorHAnsi" w:hAnsiTheme="minorHAnsi"/>
                <w:sz w:val="22"/>
                <w:szCs w:val="22"/>
              </w:rPr>
            </w:pPr>
            <w:r w:rsidRPr="00135969">
              <w:rPr>
                <w:rFonts w:asciiTheme="minorHAnsi" w:hAnsiTheme="minorHAnsi"/>
                <w:b/>
                <w:sz w:val="22"/>
                <w:szCs w:val="22"/>
              </w:rPr>
              <w:t>Common Name</w:t>
            </w:r>
          </w:p>
        </w:tc>
        <w:tc>
          <w:tcPr>
            <w:tcW w:w="1259" w:type="dxa"/>
            <w:tcBorders>
              <w:top w:val="single" w:sz="4" w:space="0" w:color="000000"/>
              <w:left w:val="nil"/>
              <w:bottom w:val="single" w:sz="4" w:space="0" w:color="000000"/>
              <w:right w:val="single" w:sz="4" w:space="0" w:color="000000"/>
            </w:tcBorders>
            <w:shd w:val="clear" w:color="auto" w:fill="FFFFFF"/>
            <w:vAlign w:val="center"/>
          </w:tcPr>
          <w:p w14:paraId="7E33E84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b/>
                <w:sz w:val="22"/>
                <w:szCs w:val="22"/>
              </w:rPr>
              <w:t>Terrestrial?</w:t>
            </w:r>
          </w:p>
        </w:tc>
        <w:tc>
          <w:tcPr>
            <w:tcW w:w="1943" w:type="dxa"/>
            <w:tcBorders>
              <w:top w:val="single" w:sz="4" w:space="0" w:color="000000"/>
              <w:left w:val="nil"/>
              <w:bottom w:val="single" w:sz="4" w:space="0" w:color="000000"/>
              <w:right w:val="single" w:sz="4" w:space="0" w:color="000000"/>
            </w:tcBorders>
            <w:shd w:val="clear" w:color="auto" w:fill="FFFFFF"/>
            <w:vAlign w:val="center"/>
          </w:tcPr>
          <w:p w14:paraId="28641BC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b/>
                <w:sz w:val="22"/>
                <w:szCs w:val="22"/>
              </w:rPr>
              <w:t>Aquatic-associated terrestrial?</w:t>
            </w:r>
          </w:p>
          <w:p w14:paraId="23899B1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b/>
                <w:sz w:val="22"/>
                <w:szCs w:val="22"/>
              </w:rPr>
              <w:t>(Bin 1; wetlands, riparian zones, beaches)</w:t>
            </w:r>
          </w:p>
        </w:tc>
        <w:tc>
          <w:tcPr>
            <w:tcW w:w="1412" w:type="dxa"/>
            <w:tcBorders>
              <w:top w:val="single" w:sz="4" w:space="0" w:color="000000"/>
              <w:left w:val="nil"/>
              <w:bottom w:val="single" w:sz="4" w:space="0" w:color="000000"/>
              <w:right w:val="single" w:sz="4" w:space="0" w:color="000000"/>
            </w:tcBorders>
            <w:shd w:val="clear" w:color="auto" w:fill="FFFFFF"/>
            <w:vAlign w:val="center"/>
          </w:tcPr>
          <w:p w14:paraId="710FDBB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b/>
                <w:sz w:val="22"/>
                <w:szCs w:val="22"/>
              </w:rPr>
              <w:t>Aquatic?</w:t>
            </w:r>
          </w:p>
        </w:tc>
      </w:tr>
      <w:tr w:rsidR="00C67856" w:rsidRPr="00135969" w14:paraId="483B3035"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47C97511"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Accipiter striatus venator</w:t>
            </w:r>
          </w:p>
        </w:tc>
        <w:tc>
          <w:tcPr>
            <w:tcW w:w="4905" w:type="dxa"/>
            <w:tcBorders>
              <w:top w:val="nil"/>
              <w:left w:val="nil"/>
              <w:bottom w:val="single" w:sz="4" w:space="0" w:color="000000"/>
              <w:right w:val="single" w:sz="4" w:space="0" w:color="000000"/>
            </w:tcBorders>
            <w:shd w:val="clear" w:color="auto" w:fill="FFFFFF"/>
            <w:vAlign w:val="center"/>
          </w:tcPr>
          <w:p w14:paraId="169CF208"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Puerto Rican sharp-shinned hawk</w:t>
            </w:r>
          </w:p>
        </w:tc>
        <w:tc>
          <w:tcPr>
            <w:tcW w:w="1259" w:type="dxa"/>
            <w:tcBorders>
              <w:top w:val="nil"/>
              <w:left w:val="nil"/>
              <w:bottom w:val="single" w:sz="4" w:space="0" w:color="000000"/>
              <w:right w:val="single" w:sz="4" w:space="0" w:color="000000"/>
            </w:tcBorders>
            <w:shd w:val="clear" w:color="auto" w:fill="FFFFFF"/>
            <w:vAlign w:val="center"/>
          </w:tcPr>
          <w:p w14:paraId="1DFDE31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2FFEB0F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58D6EC7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1B22F362"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21B52EF5"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Acrocephalus familiaris kingi</w:t>
            </w:r>
          </w:p>
        </w:tc>
        <w:tc>
          <w:tcPr>
            <w:tcW w:w="4905" w:type="dxa"/>
            <w:tcBorders>
              <w:top w:val="nil"/>
              <w:left w:val="nil"/>
              <w:bottom w:val="single" w:sz="4" w:space="0" w:color="000000"/>
              <w:right w:val="single" w:sz="4" w:space="0" w:color="000000"/>
            </w:tcBorders>
            <w:shd w:val="clear" w:color="auto" w:fill="FFFFFF"/>
            <w:vAlign w:val="center"/>
          </w:tcPr>
          <w:p w14:paraId="3ED72E57"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Nihoa millerbird (old world warbler)</w:t>
            </w:r>
          </w:p>
        </w:tc>
        <w:tc>
          <w:tcPr>
            <w:tcW w:w="1259" w:type="dxa"/>
            <w:tcBorders>
              <w:top w:val="nil"/>
              <w:left w:val="nil"/>
              <w:bottom w:val="single" w:sz="4" w:space="0" w:color="000000"/>
              <w:right w:val="single" w:sz="4" w:space="0" w:color="000000"/>
            </w:tcBorders>
            <w:shd w:val="clear" w:color="auto" w:fill="FFFFFF"/>
            <w:vAlign w:val="center"/>
          </w:tcPr>
          <w:p w14:paraId="6019A86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535F623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0D47EB8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4F1E1A50"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26DFB492"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Acrocephalus luscinia</w:t>
            </w:r>
          </w:p>
        </w:tc>
        <w:tc>
          <w:tcPr>
            <w:tcW w:w="4905" w:type="dxa"/>
            <w:tcBorders>
              <w:top w:val="nil"/>
              <w:left w:val="nil"/>
              <w:bottom w:val="single" w:sz="4" w:space="0" w:color="000000"/>
              <w:right w:val="single" w:sz="4" w:space="0" w:color="000000"/>
            </w:tcBorders>
            <w:shd w:val="clear" w:color="auto" w:fill="FFFFFF"/>
            <w:vAlign w:val="center"/>
          </w:tcPr>
          <w:p w14:paraId="6F1F00D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Nightingale reed warbler (old world warbler)</w:t>
            </w:r>
          </w:p>
        </w:tc>
        <w:tc>
          <w:tcPr>
            <w:tcW w:w="1259" w:type="dxa"/>
            <w:tcBorders>
              <w:top w:val="nil"/>
              <w:left w:val="nil"/>
              <w:bottom w:val="single" w:sz="4" w:space="0" w:color="000000"/>
              <w:right w:val="single" w:sz="4" w:space="0" w:color="000000"/>
            </w:tcBorders>
            <w:shd w:val="clear" w:color="auto" w:fill="FFFFFF"/>
            <w:vAlign w:val="center"/>
          </w:tcPr>
          <w:p w14:paraId="136FC34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41A30A7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26D4DC8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583D0275"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50E44A06"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Aerodramus vanikorensis bartschi</w:t>
            </w:r>
          </w:p>
        </w:tc>
        <w:tc>
          <w:tcPr>
            <w:tcW w:w="4905" w:type="dxa"/>
            <w:tcBorders>
              <w:top w:val="nil"/>
              <w:left w:val="nil"/>
              <w:bottom w:val="single" w:sz="4" w:space="0" w:color="000000"/>
              <w:right w:val="single" w:sz="4" w:space="0" w:color="000000"/>
            </w:tcBorders>
            <w:shd w:val="clear" w:color="auto" w:fill="FFFFFF"/>
            <w:vAlign w:val="center"/>
          </w:tcPr>
          <w:p w14:paraId="60F8B5A6"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Mariana gray swiftlet</w:t>
            </w:r>
          </w:p>
        </w:tc>
        <w:tc>
          <w:tcPr>
            <w:tcW w:w="1259" w:type="dxa"/>
            <w:tcBorders>
              <w:top w:val="nil"/>
              <w:left w:val="nil"/>
              <w:bottom w:val="single" w:sz="4" w:space="0" w:color="000000"/>
              <w:right w:val="single" w:sz="4" w:space="0" w:color="000000"/>
            </w:tcBorders>
            <w:shd w:val="clear" w:color="auto" w:fill="FFFFFF"/>
            <w:vAlign w:val="center"/>
          </w:tcPr>
          <w:p w14:paraId="405D899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5F74D32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1FD562D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08ED9580"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3794191F"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Agelaius xanthomus</w:t>
            </w:r>
          </w:p>
        </w:tc>
        <w:tc>
          <w:tcPr>
            <w:tcW w:w="4905" w:type="dxa"/>
            <w:tcBorders>
              <w:top w:val="nil"/>
              <w:left w:val="nil"/>
              <w:bottom w:val="single" w:sz="4" w:space="0" w:color="000000"/>
              <w:right w:val="single" w:sz="4" w:space="0" w:color="000000"/>
            </w:tcBorders>
            <w:shd w:val="clear" w:color="auto" w:fill="FFFFFF"/>
            <w:vAlign w:val="center"/>
          </w:tcPr>
          <w:p w14:paraId="4794933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Yellow-shouldered blackbird</w:t>
            </w:r>
          </w:p>
        </w:tc>
        <w:tc>
          <w:tcPr>
            <w:tcW w:w="1259" w:type="dxa"/>
            <w:tcBorders>
              <w:top w:val="nil"/>
              <w:left w:val="nil"/>
              <w:bottom w:val="single" w:sz="4" w:space="0" w:color="000000"/>
              <w:right w:val="single" w:sz="4" w:space="0" w:color="000000"/>
            </w:tcBorders>
            <w:shd w:val="clear" w:color="auto" w:fill="FFFFFF"/>
            <w:vAlign w:val="center"/>
          </w:tcPr>
          <w:p w14:paraId="29DFFCA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10ED109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12" w:type="dxa"/>
            <w:tcBorders>
              <w:top w:val="nil"/>
              <w:left w:val="nil"/>
              <w:bottom w:val="single" w:sz="4" w:space="0" w:color="000000"/>
              <w:right w:val="single" w:sz="4" w:space="0" w:color="000000"/>
            </w:tcBorders>
            <w:shd w:val="clear" w:color="auto" w:fill="FFFFFF"/>
            <w:vAlign w:val="center"/>
          </w:tcPr>
          <w:p w14:paraId="71A2ADA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3896CE56"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1D8D0646"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Amazona viridigenalis</w:t>
            </w:r>
          </w:p>
        </w:tc>
        <w:tc>
          <w:tcPr>
            <w:tcW w:w="4905" w:type="dxa"/>
            <w:tcBorders>
              <w:top w:val="nil"/>
              <w:left w:val="nil"/>
              <w:bottom w:val="single" w:sz="4" w:space="0" w:color="000000"/>
              <w:right w:val="single" w:sz="4" w:space="0" w:color="000000"/>
            </w:tcBorders>
            <w:shd w:val="clear" w:color="auto" w:fill="FFFFFF"/>
            <w:vAlign w:val="center"/>
          </w:tcPr>
          <w:p w14:paraId="46367CC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Red-crowned parrot</w:t>
            </w:r>
          </w:p>
        </w:tc>
        <w:tc>
          <w:tcPr>
            <w:tcW w:w="1259" w:type="dxa"/>
            <w:tcBorders>
              <w:top w:val="nil"/>
              <w:left w:val="nil"/>
              <w:bottom w:val="single" w:sz="4" w:space="0" w:color="000000"/>
              <w:right w:val="single" w:sz="4" w:space="0" w:color="000000"/>
            </w:tcBorders>
            <w:shd w:val="clear" w:color="auto" w:fill="FFFFFF"/>
            <w:vAlign w:val="center"/>
          </w:tcPr>
          <w:p w14:paraId="335EA85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516D636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6C8B570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209AAF42"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0C76799C"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Amazona vittata</w:t>
            </w:r>
          </w:p>
        </w:tc>
        <w:tc>
          <w:tcPr>
            <w:tcW w:w="4905" w:type="dxa"/>
            <w:tcBorders>
              <w:top w:val="nil"/>
              <w:left w:val="nil"/>
              <w:bottom w:val="single" w:sz="4" w:space="0" w:color="000000"/>
              <w:right w:val="single" w:sz="4" w:space="0" w:color="000000"/>
            </w:tcBorders>
            <w:shd w:val="clear" w:color="auto" w:fill="FFFFFF"/>
            <w:vAlign w:val="center"/>
          </w:tcPr>
          <w:p w14:paraId="38240A46"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Puerto Rican parrot</w:t>
            </w:r>
          </w:p>
        </w:tc>
        <w:tc>
          <w:tcPr>
            <w:tcW w:w="1259" w:type="dxa"/>
            <w:tcBorders>
              <w:top w:val="nil"/>
              <w:left w:val="nil"/>
              <w:bottom w:val="single" w:sz="4" w:space="0" w:color="000000"/>
              <w:right w:val="single" w:sz="4" w:space="0" w:color="000000"/>
            </w:tcBorders>
            <w:shd w:val="clear" w:color="auto" w:fill="FFFFFF"/>
            <w:vAlign w:val="center"/>
          </w:tcPr>
          <w:p w14:paraId="59AAE68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0C5AFE1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19D1CC6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7CAC5483"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694240C7"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Ammodramus maritimus mirabilis</w:t>
            </w:r>
          </w:p>
        </w:tc>
        <w:tc>
          <w:tcPr>
            <w:tcW w:w="4905" w:type="dxa"/>
            <w:tcBorders>
              <w:top w:val="nil"/>
              <w:left w:val="nil"/>
              <w:bottom w:val="single" w:sz="4" w:space="0" w:color="000000"/>
              <w:right w:val="single" w:sz="4" w:space="0" w:color="000000"/>
            </w:tcBorders>
            <w:shd w:val="clear" w:color="auto" w:fill="FFFFFF"/>
            <w:vAlign w:val="center"/>
          </w:tcPr>
          <w:p w14:paraId="2DBC0F46"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Cape Sable seaside sparrow</w:t>
            </w:r>
          </w:p>
        </w:tc>
        <w:tc>
          <w:tcPr>
            <w:tcW w:w="1259" w:type="dxa"/>
            <w:tcBorders>
              <w:top w:val="nil"/>
              <w:left w:val="nil"/>
              <w:bottom w:val="single" w:sz="4" w:space="0" w:color="000000"/>
              <w:right w:val="single" w:sz="4" w:space="0" w:color="000000"/>
            </w:tcBorders>
            <w:shd w:val="clear" w:color="auto" w:fill="FFFFFF"/>
            <w:vAlign w:val="center"/>
          </w:tcPr>
          <w:p w14:paraId="22A2C95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5A140C4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12" w:type="dxa"/>
            <w:tcBorders>
              <w:top w:val="nil"/>
              <w:left w:val="nil"/>
              <w:bottom w:val="single" w:sz="4" w:space="0" w:color="000000"/>
              <w:right w:val="single" w:sz="4" w:space="0" w:color="000000"/>
            </w:tcBorders>
            <w:shd w:val="clear" w:color="auto" w:fill="FFFFFF"/>
            <w:vAlign w:val="center"/>
          </w:tcPr>
          <w:p w14:paraId="4E28575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r>
      <w:tr w:rsidR="00C67856" w:rsidRPr="00135969" w14:paraId="5D0AA23C"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7A331B99"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Ammodramus savannarum floridanus</w:t>
            </w:r>
          </w:p>
        </w:tc>
        <w:tc>
          <w:tcPr>
            <w:tcW w:w="4905" w:type="dxa"/>
            <w:tcBorders>
              <w:top w:val="nil"/>
              <w:left w:val="nil"/>
              <w:bottom w:val="single" w:sz="4" w:space="0" w:color="000000"/>
              <w:right w:val="single" w:sz="4" w:space="0" w:color="000000"/>
            </w:tcBorders>
            <w:shd w:val="clear" w:color="auto" w:fill="FFFFFF"/>
            <w:vAlign w:val="center"/>
          </w:tcPr>
          <w:p w14:paraId="15B6C016"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Florida grasshopper sparrow</w:t>
            </w:r>
          </w:p>
        </w:tc>
        <w:tc>
          <w:tcPr>
            <w:tcW w:w="1259" w:type="dxa"/>
            <w:tcBorders>
              <w:top w:val="nil"/>
              <w:left w:val="nil"/>
              <w:bottom w:val="single" w:sz="4" w:space="0" w:color="000000"/>
              <w:right w:val="single" w:sz="4" w:space="0" w:color="000000"/>
            </w:tcBorders>
            <w:shd w:val="clear" w:color="auto" w:fill="FFFFFF"/>
            <w:vAlign w:val="center"/>
          </w:tcPr>
          <w:p w14:paraId="1EF3B71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06C33EC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0B4B265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55B28731"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7BFEAE56"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Amphispiza belli clementeae</w:t>
            </w:r>
          </w:p>
        </w:tc>
        <w:tc>
          <w:tcPr>
            <w:tcW w:w="4905" w:type="dxa"/>
            <w:tcBorders>
              <w:top w:val="nil"/>
              <w:left w:val="nil"/>
              <w:bottom w:val="single" w:sz="4" w:space="0" w:color="000000"/>
              <w:right w:val="single" w:sz="4" w:space="0" w:color="000000"/>
            </w:tcBorders>
            <w:shd w:val="clear" w:color="auto" w:fill="FFFFFF"/>
            <w:vAlign w:val="center"/>
          </w:tcPr>
          <w:p w14:paraId="7473119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San Clemente sage sparrow</w:t>
            </w:r>
          </w:p>
        </w:tc>
        <w:tc>
          <w:tcPr>
            <w:tcW w:w="1259" w:type="dxa"/>
            <w:tcBorders>
              <w:top w:val="nil"/>
              <w:left w:val="nil"/>
              <w:bottom w:val="single" w:sz="4" w:space="0" w:color="000000"/>
              <w:right w:val="single" w:sz="4" w:space="0" w:color="000000"/>
            </w:tcBorders>
            <w:shd w:val="clear" w:color="auto" w:fill="FFFFFF"/>
            <w:vAlign w:val="center"/>
          </w:tcPr>
          <w:p w14:paraId="7D7629D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392F02A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5B86994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11C49AA0"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3CF93333"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Anas laysanensis</w:t>
            </w:r>
          </w:p>
        </w:tc>
        <w:tc>
          <w:tcPr>
            <w:tcW w:w="4905" w:type="dxa"/>
            <w:tcBorders>
              <w:top w:val="nil"/>
              <w:left w:val="nil"/>
              <w:bottom w:val="single" w:sz="4" w:space="0" w:color="000000"/>
              <w:right w:val="single" w:sz="4" w:space="0" w:color="000000"/>
            </w:tcBorders>
            <w:shd w:val="clear" w:color="auto" w:fill="FFFFFF"/>
            <w:vAlign w:val="center"/>
          </w:tcPr>
          <w:p w14:paraId="3F2E018C"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Laysan duck</w:t>
            </w:r>
          </w:p>
        </w:tc>
        <w:tc>
          <w:tcPr>
            <w:tcW w:w="1259" w:type="dxa"/>
            <w:tcBorders>
              <w:top w:val="nil"/>
              <w:left w:val="nil"/>
              <w:bottom w:val="single" w:sz="4" w:space="0" w:color="000000"/>
              <w:right w:val="single" w:sz="4" w:space="0" w:color="000000"/>
            </w:tcBorders>
            <w:shd w:val="clear" w:color="auto" w:fill="FFFFFF"/>
            <w:vAlign w:val="center"/>
          </w:tcPr>
          <w:p w14:paraId="62FE1F6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4A08114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12" w:type="dxa"/>
            <w:tcBorders>
              <w:top w:val="nil"/>
              <w:left w:val="nil"/>
              <w:bottom w:val="single" w:sz="4" w:space="0" w:color="000000"/>
              <w:right w:val="single" w:sz="4" w:space="0" w:color="000000"/>
            </w:tcBorders>
            <w:shd w:val="clear" w:color="auto" w:fill="FFFFFF"/>
            <w:vAlign w:val="center"/>
          </w:tcPr>
          <w:p w14:paraId="328ACC1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r>
      <w:tr w:rsidR="00C67856" w:rsidRPr="00135969" w14:paraId="0830FD15"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3E6CA0CD"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Anas wyvilliana</w:t>
            </w:r>
          </w:p>
        </w:tc>
        <w:tc>
          <w:tcPr>
            <w:tcW w:w="4905" w:type="dxa"/>
            <w:tcBorders>
              <w:top w:val="nil"/>
              <w:left w:val="nil"/>
              <w:bottom w:val="single" w:sz="4" w:space="0" w:color="000000"/>
              <w:right w:val="single" w:sz="4" w:space="0" w:color="000000"/>
            </w:tcBorders>
            <w:shd w:val="clear" w:color="auto" w:fill="FFFFFF"/>
            <w:vAlign w:val="center"/>
          </w:tcPr>
          <w:p w14:paraId="6861A68C"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Hawaiian duck (=koloa)</w:t>
            </w:r>
          </w:p>
        </w:tc>
        <w:tc>
          <w:tcPr>
            <w:tcW w:w="1259" w:type="dxa"/>
            <w:tcBorders>
              <w:top w:val="nil"/>
              <w:left w:val="nil"/>
              <w:bottom w:val="single" w:sz="4" w:space="0" w:color="000000"/>
              <w:right w:val="single" w:sz="4" w:space="0" w:color="000000"/>
            </w:tcBorders>
            <w:shd w:val="clear" w:color="auto" w:fill="FFFFFF"/>
            <w:vAlign w:val="center"/>
          </w:tcPr>
          <w:p w14:paraId="053F2D0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63AFACD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12" w:type="dxa"/>
            <w:tcBorders>
              <w:top w:val="nil"/>
              <w:left w:val="nil"/>
              <w:bottom w:val="single" w:sz="4" w:space="0" w:color="000000"/>
              <w:right w:val="single" w:sz="4" w:space="0" w:color="000000"/>
            </w:tcBorders>
            <w:shd w:val="clear" w:color="auto" w:fill="FFFFFF"/>
            <w:vAlign w:val="center"/>
          </w:tcPr>
          <w:p w14:paraId="6587075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r>
      <w:tr w:rsidR="00C67856" w:rsidRPr="00135969" w14:paraId="1F487BF6"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7EFB3DE1"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Aphelocoma coerulescens</w:t>
            </w:r>
          </w:p>
        </w:tc>
        <w:tc>
          <w:tcPr>
            <w:tcW w:w="4905" w:type="dxa"/>
            <w:tcBorders>
              <w:top w:val="nil"/>
              <w:left w:val="nil"/>
              <w:bottom w:val="single" w:sz="4" w:space="0" w:color="000000"/>
              <w:right w:val="single" w:sz="4" w:space="0" w:color="000000"/>
            </w:tcBorders>
            <w:shd w:val="clear" w:color="auto" w:fill="FFFFFF"/>
            <w:vAlign w:val="center"/>
          </w:tcPr>
          <w:p w14:paraId="0781E67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Florida scrub-jay</w:t>
            </w:r>
          </w:p>
        </w:tc>
        <w:tc>
          <w:tcPr>
            <w:tcW w:w="1259" w:type="dxa"/>
            <w:tcBorders>
              <w:top w:val="nil"/>
              <w:left w:val="nil"/>
              <w:bottom w:val="single" w:sz="4" w:space="0" w:color="000000"/>
              <w:right w:val="single" w:sz="4" w:space="0" w:color="000000"/>
            </w:tcBorders>
            <w:shd w:val="clear" w:color="auto" w:fill="FFFFFF"/>
            <w:vAlign w:val="center"/>
          </w:tcPr>
          <w:p w14:paraId="1D7405B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070C92E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086B813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0838D7B1"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3AC85E90"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Brachyramphus marmoratus</w:t>
            </w:r>
          </w:p>
        </w:tc>
        <w:tc>
          <w:tcPr>
            <w:tcW w:w="4905" w:type="dxa"/>
            <w:tcBorders>
              <w:top w:val="nil"/>
              <w:left w:val="nil"/>
              <w:bottom w:val="single" w:sz="4" w:space="0" w:color="000000"/>
              <w:right w:val="single" w:sz="4" w:space="0" w:color="000000"/>
            </w:tcBorders>
            <w:shd w:val="clear" w:color="auto" w:fill="FFFFFF"/>
            <w:vAlign w:val="center"/>
          </w:tcPr>
          <w:p w14:paraId="33E09E1E"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Marbled Murrelet</w:t>
            </w:r>
          </w:p>
        </w:tc>
        <w:tc>
          <w:tcPr>
            <w:tcW w:w="1259" w:type="dxa"/>
            <w:tcBorders>
              <w:top w:val="nil"/>
              <w:left w:val="nil"/>
              <w:bottom w:val="single" w:sz="4" w:space="0" w:color="000000"/>
              <w:right w:val="single" w:sz="4" w:space="0" w:color="000000"/>
            </w:tcBorders>
            <w:shd w:val="clear" w:color="auto" w:fill="FFFFFF"/>
            <w:vAlign w:val="center"/>
          </w:tcPr>
          <w:p w14:paraId="4B1EBCA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7537ADF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7419435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r>
      <w:tr w:rsidR="00C67856" w:rsidRPr="00135969" w14:paraId="49B154C9"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07B7639E"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Branta (=Nesochen) sandvicensis</w:t>
            </w:r>
          </w:p>
        </w:tc>
        <w:tc>
          <w:tcPr>
            <w:tcW w:w="4905" w:type="dxa"/>
            <w:tcBorders>
              <w:top w:val="nil"/>
              <w:left w:val="nil"/>
              <w:bottom w:val="single" w:sz="4" w:space="0" w:color="000000"/>
              <w:right w:val="single" w:sz="4" w:space="0" w:color="000000"/>
            </w:tcBorders>
            <w:shd w:val="clear" w:color="auto" w:fill="FFFFFF"/>
            <w:vAlign w:val="center"/>
          </w:tcPr>
          <w:p w14:paraId="21754E5C"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Hawaiian Goose</w:t>
            </w:r>
          </w:p>
        </w:tc>
        <w:tc>
          <w:tcPr>
            <w:tcW w:w="1259" w:type="dxa"/>
            <w:tcBorders>
              <w:top w:val="nil"/>
              <w:left w:val="nil"/>
              <w:bottom w:val="single" w:sz="4" w:space="0" w:color="000000"/>
              <w:right w:val="single" w:sz="4" w:space="0" w:color="000000"/>
            </w:tcBorders>
            <w:shd w:val="clear" w:color="auto" w:fill="FFFFFF"/>
            <w:vAlign w:val="center"/>
          </w:tcPr>
          <w:p w14:paraId="2C4BEE7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780863A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12" w:type="dxa"/>
            <w:tcBorders>
              <w:top w:val="nil"/>
              <w:left w:val="nil"/>
              <w:bottom w:val="single" w:sz="4" w:space="0" w:color="000000"/>
              <w:right w:val="single" w:sz="4" w:space="0" w:color="000000"/>
            </w:tcBorders>
            <w:shd w:val="clear" w:color="auto" w:fill="FFFFFF"/>
            <w:vAlign w:val="center"/>
          </w:tcPr>
          <w:p w14:paraId="74E3293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r>
      <w:tr w:rsidR="00C67856" w:rsidRPr="00135969" w14:paraId="162FD0FF"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330E7E35"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Buteo platypterus brunnescens</w:t>
            </w:r>
          </w:p>
        </w:tc>
        <w:tc>
          <w:tcPr>
            <w:tcW w:w="4905" w:type="dxa"/>
            <w:tcBorders>
              <w:top w:val="nil"/>
              <w:left w:val="nil"/>
              <w:bottom w:val="single" w:sz="4" w:space="0" w:color="000000"/>
              <w:right w:val="single" w:sz="4" w:space="0" w:color="000000"/>
            </w:tcBorders>
            <w:shd w:val="clear" w:color="auto" w:fill="FFFFFF"/>
            <w:vAlign w:val="center"/>
          </w:tcPr>
          <w:p w14:paraId="4E0C934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Puerto Rican broad-winged hawk</w:t>
            </w:r>
          </w:p>
        </w:tc>
        <w:tc>
          <w:tcPr>
            <w:tcW w:w="1259" w:type="dxa"/>
            <w:tcBorders>
              <w:top w:val="nil"/>
              <w:left w:val="nil"/>
              <w:bottom w:val="single" w:sz="4" w:space="0" w:color="000000"/>
              <w:right w:val="single" w:sz="4" w:space="0" w:color="000000"/>
            </w:tcBorders>
            <w:shd w:val="clear" w:color="auto" w:fill="FFFFFF"/>
            <w:vAlign w:val="center"/>
          </w:tcPr>
          <w:p w14:paraId="537A73A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1BB32F8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4433E6F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7ADC14BF"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43717C83"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Buteo solitarius</w:t>
            </w:r>
          </w:p>
        </w:tc>
        <w:tc>
          <w:tcPr>
            <w:tcW w:w="4905" w:type="dxa"/>
            <w:tcBorders>
              <w:top w:val="nil"/>
              <w:left w:val="nil"/>
              <w:bottom w:val="single" w:sz="4" w:space="0" w:color="000000"/>
              <w:right w:val="single" w:sz="4" w:space="0" w:color="000000"/>
            </w:tcBorders>
            <w:shd w:val="clear" w:color="auto" w:fill="FFFFFF"/>
            <w:vAlign w:val="center"/>
          </w:tcPr>
          <w:p w14:paraId="73C2781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Hawaiian hawk (='lo)</w:t>
            </w:r>
          </w:p>
        </w:tc>
        <w:tc>
          <w:tcPr>
            <w:tcW w:w="1259" w:type="dxa"/>
            <w:tcBorders>
              <w:top w:val="nil"/>
              <w:left w:val="nil"/>
              <w:bottom w:val="single" w:sz="4" w:space="0" w:color="000000"/>
              <w:right w:val="single" w:sz="4" w:space="0" w:color="000000"/>
            </w:tcBorders>
            <w:shd w:val="clear" w:color="auto" w:fill="FFFFFF"/>
            <w:vAlign w:val="center"/>
          </w:tcPr>
          <w:p w14:paraId="0685132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3A3C4CB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3658770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4E3D0787"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6814DA39"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Calidris canutus rufa</w:t>
            </w:r>
          </w:p>
        </w:tc>
        <w:tc>
          <w:tcPr>
            <w:tcW w:w="4905" w:type="dxa"/>
            <w:tcBorders>
              <w:top w:val="nil"/>
              <w:left w:val="nil"/>
              <w:bottom w:val="single" w:sz="4" w:space="0" w:color="000000"/>
              <w:right w:val="single" w:sz="4" w:space="0" w:color="000000"/>
            </w:tcBorders>
            <w:shd w:val="clear" w:color="auto" w:fill="FFFFFF"/>
            <w:vAlign w:val="center"/>
          </w:tcPr>
          <w:p w14:paraId="030499D9"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Red knot</w:t>
            </w:r>
          </w:p>
        </w:tc>
        <w:tc>
          <w:tcPr>
            <w:tcW w:w="1259" w:type="dxa"/>
            <w:tcBorders>
              <w:top w:val="nil"/>
              <w:left w:val="nil"/>
              <w:bottom w:val="single" w:sz="4" w:space="0" w:color="000000"/>
              <w:right w:val="single" w:sz="4" w:space="0" w:color="000000"/>
            </w:tcBorders>
            <w:shd w:val="clear" w:color="auto" w:fill="FFFFFF"/>
            <w:vAlign w:val="center"/>
          </w:tcPr>
          <w:p w14:paraId="628EC4D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1A224FF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12" w:type="dxa"/>
            <w:tcBorders>
              <w:top w:val="nil"/>
              <w:left w:val="nil"/>
              <w:bottom w:val="single" w:sz="4" w:space="0" w:color="000000"/>
              <w:right w:val="single" w:sz="4" w:space="0" w:color="000000"/>
            </w:tcBorders>
            <w:shd w:val="clear" w:color="auto" w:fill="FFFFFF"/>
            <w:vAlign w:val="center"/>
          </w:tcPr>
          <w:p w14:paraId="31636C4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r>
      <w:tr w:rsidR="00C67856" w:rsidRPr="00135969" w14:paraId="2C2B99ED"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1656A0EF"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Campephilus principalis</w:t>
            </w:r>
          </w:p>
        </w:tc>
        <w:tc>
          <w:tcPr>
            <w:tcW w:w="4905" w:type="dxa"/>
            <w:tcBorders>
              <w:top w:val="nil"/>
              <w:left w:val="nil"/>
              <w:bottom w:val="single" w:sz="4" w:space="0" w:color="000000"/>
              <w:right w:val="single" w:sz="4" w:space="0" w:color="000000"/>
            </w:tcBorders>
            <w:shd w:val="clear" w:color="auto" w:fill="FFFFFF"/>
            <w:vAlign w:val="center"/>
          </w:tcPr>
          <w:p w14:paraId="1468B0F7"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Ivory-billed woodpecker</w:t>
            </w:r>
          </w:p>
        </w:tc>
        <w:tc>
          <w:tcPr>
            <w:tcW w:w="1259" w:type="dxa"/>
            <w:tcBorders>
              <w:top w:val="nil"/>
              <w:left w:val="nil"/>
              <w:bottom w:val="single" w:sz="4" w:space="0" w:color="000000"/>
              <w:right w:val="single" w:sz="4" w:space="0" w:color="000000"/>
            </w:tcBorders>
            <w:shd w:val="clear" w:color="auto" w:fill="FFFFFF"/>
            <w:vAlign w:val="center"/>
          </w:tcPr>
          <w:p w14:paraId="0F59B9C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00394DD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316C8B5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55D3B57E"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1FBCD5DE"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Caprimulgus noctitherus</w:t>
            </w:r>
          </w:p>
        </w:tc>
        <w:tc>
          <w:tcPr>
            <w:tcW w:w="4905" w:type="dxa"/>
            <w:tcBorders>
              <w:top w:val="nil"/>
              <w:left w:val="nil"/>
              <w:bottom w:val="single" w:sz="4" w:space="0" w:color="000000"/>
              <w:right w:val="single" w:sz="4" w:space="0" w:color="000000"/>
            </w:tcBorders>
            <w:shd w:val="clear" w:color="auto" w:fill="FFFFFF"/>
            <w:vAlign w:val="center"/>
          </w:tcPr>
          <w:p w14:paraId="2A65650A"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Puerto Rican nightjar</w:t>
            </w:r>
          </w:p>
        </w:tc>
        <w:tc>
          <w:tcPr>
            <w:tcW w:w="1259" w:type="dxa"/>
            <w:tcBorders>
              <w:top w:val="nil"/>
              <w:left w:val="nil"/>
              <w:bottom w:val="single" w:sz="4" w:space="0" w:color="000000"/>
              <w:right w:val="single" w:sz="4" w:space="0" w:color="000000"/>
            </w:tcBorders>
            <w:shd w:val="clear" w:color="auto" w:fill="FFFFFF"/>
            <w:vAlign w:val="center"/>
          </w:tcPr>
          <w:p w14:paraId="0EE1FDB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0ECFEB9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598EC97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17B280F1"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35E685C1"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Centrocercus minimus</w:t>
            </w:r>
          </w:p>
        </w:tc>
        <w:tc>
          <w:tcPr>
            <w:tcW w:w="4905" w:type="dxa"/>
            <w:tcBorders>
              <w:top w:val="nil"/>
              <w:left w:val="nil"/>
              <w:bottom w:val="single" w:sz="4" w:space="0" w:color="000000"/>
              <w:right w:val="single" w:sz="4" w:space="0" w:color="000000"/>
            </w:tcBorders>
            <w:shd w:val="clear" w:color="auto" w:fill="FFFFFF"/>
            <w:vAlign w:val="center"/>
          </w:tcPr>
          <w:p w14:paraId="67A614E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Gunnison sage-grouse</w:t>
            </w:r>
          </w:p>
        </w:tc>
        <w:tc>
          <w:tcPr>
            <w:tcW w:w="1259" w:type="dxa"/>
            <w:tcBorders>
              <w:top w:val="nil"/>
              <w:left w:val="nil"/>
              <w:bottom w:val="single" w:sz="4" w:space="0" w:color="000000"/>
              <w:right w:val="single" w:sz="4" w:space="0" w:color="000000"/>
            </w:tcBorders>
            <w:shd w:val="clear" w:color="auto" w:fill="FFFFFF"/>
            <w:vAlign w:val="center"/>
          </w:tcPr>
          <w:p w14:paraId="697DC3C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18CD8B6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12" w:type="dxa"/>
            <w:tcBorders>
              <w:top w:val="nil"/>
              <w:left w:val="nil"/>
              <w:bottom w:val="single" w:sz="4" w:space="0" w:color="000000"/>
              <w:right w:val="single" w:sz="4" w:space="0" w:color="000000"/>
            </w:tcBorders>
            <w:shd w:val="clear" w:color="auto" w:fill="FFFFFF"/>
            <w:vAlign w:val="bottom"/>
          </w:tcPr>
          <w:p w14:paraId="2069D8E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3529C6B8"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4D186F30"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Charadrius alexandrinus nivosus</w:t>
            </w:r>
          </w:p>
        </w:tc>
        <w:tc>
          <w:tcPr>
            <w:tcW w:w="4905" w:type="dxa"/>
            <w:tcBorders>
              <w:top w:val="nil"/>
              <w:left w:val="nil"/>
              <w:bottom w:val="single" w:sz="4" w:space="0" w:color="000000"/>
              <w:right w:val="single" w:sz="4" w:space="0" w:color="000000"/>
            </w:tcBorders>
            <w:shd w:val="clear" w:color="auto" w:fill="FFFFFF"/>
            <w:vAlign w:val="center"/>
          </w:tcPr>
          <w:p w14:paraId="3D6E5117"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Western snowy plover</w:t>
            </w:r>
          </w:p>
        </w:tc>
        <w:tc>
          <w:tcPr>
            <w:tcW w:w="1259" w:type="dxa"/>
            <w:tcBorders>
              <w:top w:val="nil"/>
              <w:left w:val="nil"/>
              <w:bottom w:val="single" w:sz="4" w:space="0" w:color="000000"/>
              <w:right w:val="single" w:sz="4" w:space="0" w:color="000000"/>
            </w:tcBorders>
            <w:shd w:val="clear" w:color="auto" w:fill="FFFFFF"/>
            <w:vAlign w:val="center"/>
          </w:tcPr>
          <w:p w14:paraId="4C29B23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76A730D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12" w:type="dxa"/>
            <w:tcBorders>
              <w:top w:val="nil"/>
              <w:left w:val="nil"/>
              <w:bottom w:val="single" w:sz="4" w:space="0" w:color="000000"/>
              <w:right w:val="single" w:sz="4" w:space="0" w:color="000000"/>
            </w:tcBorders>
            <w:shd w:val="clear" w:color="auto" w:fill="FFFFFF"/>
            <w:vAlign w:val="center"/>
          </w:tcPr>
          <w:p w14:paraId="070A674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r>
      <w:tr w:rsidR="00C67856" w:rsidRPr="00135969" w14:paraId="1A4029E1"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1EB96134"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Charadrius melodus</w:t>
            </w:r>
          </w:p>
        </w:tc>
        <w:tc>
          <w:tcPr>
            <w:tcW w:w="4905" w:type="dxa"/>
            <w:tcBorders>
              <w:top w:val="nil"/>
              <w:left w:val="nil"/>
              <w:bottom w:val="single" w:sz="4" w:space="0" w:color="000000"/>
              <w:right w:val="single" w:sz="4" w:space="0" w:color="000000"/>
            </w:tcBorders>
            <w:shd w:val="clear" w:color="auto" w:fill="FFFFFF"/>
            <w:vAlign w:val="center"/>
          </w:tcPr>
          <w:p w14:paraId="48D2D1FF"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Piping plover (Great Lakes breeding population)</w:t>
            </w:r>
          </w:p>
        </w:tc>
        <w:tc>
          <w:tcPr>
            <w:tcW w:w="1259" w:type="dxa"/>
            <w:tcBorders>
              <w:top w:val="nil"/>
              <w:left w:val="nil"/>
              <w:bottom w:val="single" w:sz="4" w:space="0" w:color="000000"/>
              <w:right w:val="single" w:sz="4" w:space="0" w:color="000000"/>
            </w:tcBorders>
            <w:shd w:val="clear" w:color="auto" w:fill="FFFFFF"/>
            <w:vAlign w:val="center"/>
          </w:tcPr>
          <w:p w14:paraId="5ACEEFC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4FD0FAA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12" w:type="dxa"/>
            <w:tcBorders>
              <w:top w:val="nil"/>
              <w:left w:val="nil"/>
              <w:bottom w:val="single" w:sz="4" w:space="0" w:color="000000"/>
              <w:right w:val="single" w:sz="4" w:space="0" w:color="000000"/>
            </w:tcBorders>
            <w:shd w:val="clear" w:color="auto" w:fill="FFFFFF"/>
            <w:vAlign w:val="center"/>
          </w:tcPr>
          <w:p w14:paraId="1F2CF1A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r>
      <w:tr w:rsidR="00C67856" w:rsidRPr="00135969" w14:paraId="4FDC3207"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2A9360C6"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Charadrius melodus</w:t>
            </w:r>
          </w:p>
        </w:tc>
        <w:tc>
          <w:tcPr>
            <w:tcW w:w="4905" w:type="dxa"/>
            <w:tcBorders>
              <w:top w:val="nil"/>
              <w:left w:val="nil"/>
              <w:bottom w:val="single" w:sz="4" w:space="0" w:color="000000"/>
              <w:right w:val="single" w:sz="4" w:space="0" w:color="000000"/>
            </w:tcBorders>
            <w:shd w:val="clear" w:color="auto" w:fill="FFFFFF"/>
            <w:vAlign w:val="center"/>
          </w:tcPr>
          <w:p w14:paraId="72F46312"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Piping plover (all birds not listed as endangered)</w:t>
            </w:r>
          </w:p>
        </w:tc>
        <w:tc>
          <w:tcPr>
            <w:tcW w:w="1259" w:type="dxa"/>
            <w:tcBorders>
              <w:top w:val="nil"/>
              <w:left w:val="nil"/>
              <w:bottom w:val="single" w:sz="4" w:space="0" w:color="000000"/>
              <w:right w:val="single" w:sz="4" w:space="0" w:color="000000"/>
            </w:tcBorders>
            <w:shd w:val="clear" w:color="auto" w:fill="FFFFFF"/>
            <w:vAlign w:val="center"/>
          </w:tcPr>
          <w:p w14:paraId="24898CE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4BEF01A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12" w:type="dxa"/>
            <w:tcBorders>
              <w:top w:val="nil"/>
              <w:left w:val="nil"/>
              <w:bottom w:val="single" w:sz="4" w:space="0" w:color="000000"/>
              <w:right w:val="single" w:sz="4" w:space="0" w:color="000000"/>
            </w:tcBorders>
            <w:shd w:val="clear" w:color="auto" w:fill="FFFFFF"/>
            <w:vAlign w:val="center"/>
          </w:tcPr>
          <w:p w14:paraId="2B1E98E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r>
      <w:tr w:rsidR="00C67856" w:rsidRPr="00135969" w14:paraId="6CF44F02"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4D781028"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Chasiempis sandwichensis ibidis</w:t>
            </w:r>
          </w:p>
        </w:tc>
        <w:tc>
          <w:tcPr>
            <w:tcW w:w="4905" w:type="dxa"/>
            <w:tcBorders>
              <w:top w:val="nil"/>
              <w:left w:val="nil"/>
              <w:bottom w:val="single" w:sz="4" w:space="0" w:color="000000"/>
              <w:right w:val="single" w:sz="4" w:space="0" w:color="000000"/>
            </w:tcBorders>
            <w:shd w:val="clear" w:color="auto" w:fill="FFFFFF"/>
            <w:vAlign w:val="center"/>
          </w:tcPr>
          <w:p w14:paraId="1210B1AA"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Oahu elepaio</w:t>
            </w:r>
          </w:p>
        </w:tc>
        <w:tc>
          <w:tcPr>
            <w:tcW w:w="1259" w:type="dxa"/>
            <w:tcBorders>
              <w:top w:val="nil"/>
              <w:left w:val="nil"/>
              <w:bottom w:val="single" w:sz="4" w:space="0" w:color="000000"/>
              <w:right w:val="single" w:sz="4" w:space="0" w:color="000000"/>
            </w:tcBorders>
            <w:shd w:val="clear" w:color="auto" w:fill="FFFFFF"/>
            <w:vAlign w:val="center"/>
          </w:tcPr>
          <w:p w14:paraId="257C862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35332CE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074E969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041FA282"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7388015A"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Coccyzus americanus</w:t>
            </w:r>
          </w:p>
        </w:tc>
        <w:tc>
          <w:tcPr>
            <w:tcW w:w="4905" w:type="dxa"/>
            <w:tcBorders>
              <w:top w:val="nil"/>
              <w:left w:val="nil"/>
              <w:bottom w:val="single" w:sz="4" w:space="0" w:color="000000"/>
              <w:right w:val="single" w:sz="4" w:space="0" w:color="000000"/>
            </w:tcBorders>
            <w:shd w:val="clear" w:color="auto" w:fill="FFFFFF"/>
            <w:vAlign w:val="center"/>
          </w:tcPr>
          <w:p w14:paraId="43A8BCD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Yellow-billed Cuckoo (western DPS)</w:t>
            </w:r>
          </w:p>
        </w:tc>
        <w:tc>
          <w:tcPr>
            <w:tcW w:w="1259" w:type="dxa"/>
            <w:tcBorders>
              <w:top w:val="nil"/>
              <w:left w:val="nil"/>
              <w:bottom w:val="single" w:sz="4" w:space="0" w:color="000000"/>
              <w:right w:val="single" w:sz="4" w:space="0" w:color="000000"/>
            </w:tcBorders>
            <w:shd w:val="clear" w:color="auto" w:fill="FFFFFF"/>
            <w:vAlign w:val="center"/>
          </w:tcPr>
          <w:p w14:paraId="3B60D07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0C2AD2C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12" w:type="dxa"/>
            <w:tcBorders>
              <w:top w:val="nil"/>
              <w:left w:val="nil"/>
              <w:bottom w:val="single" w:sz="4" w:space="0" w:color="000000"/>
              <w:right w:val="single" w:sz="4" w:space="0" w:color="000000"/>
            </w:tcBorders>
            <w:shd w:val="clear" w:color="auto" w:fill="FFFFFF"/>
            <w:vAlign w:val="center"/>
          </w:tcPr>
          <w:p w14:paraId="61E4084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6852F944"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4CAA069B"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Colinus virginianus ridgwayi</w:t>
            </w:r>
          </w:p>
        </w:tc>
        <w:tc>
          <w:tcPr>
            <w:tcW w:w="4905" w:type="dxa"/>
            <w:tcBorders>
              <w:top w:val="nil"/>
              <w:left w:val="nil"/>
              <w:bottom w:val="single" w:sz="4" w:space="0" w:color="000000"/>
              <w:right w:val="single" w:sz="4" w:space="0" w:color="000000"/>
            </w:tcBorders>
            <w:shd w:val="clear" w:color="auto" w:fill="FFFFFF"/>
            <w:vAlign w:val="center"/>
          </w:tcPr>
          <w:p w14:paraId="31CC36AF"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Masked bobwhite quail</w:t>
            </w:r>
          </w:p>
        </w:tc>
        <w:tc>
          <w:tcPr>
            <w:tcW w:w="1259" w:type="dxa"/>
            <w:tcBorders>
              <w:top w:val="nil"/>
              <w:left w:val="nil"/>
              <w:bottom w:val="single" w:sz="4" w:space="0" w:color="000000"/>
              <w:right w:val="single" w:sz="4" w:space="0" w:color="000000"/>
            </w:tcBorders>
            <w:shd w:val="clear" w:color="auto" w:fill="FFFFFF"/>
            <w:vAlign w:val="center"/>
          </w:tcPr>
          <w:p w14:paraId="025AB14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6C4F417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378E475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48F6BBE7"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523195CC"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Columba inornata wetmorei</w:t>
            </w:r>
          </w:p>
        </w:tc>
        <w:tc>
          <w:tcPr>
            <w:tcW w:w="4905" w:type="dxa"/>
            <w:tcBorders>
              <w:top w:val="nil"/>
              <w:left w:val="nil"/>
              <w:bottom w:val="single" w:sz="4" w:space="0" w:color="000000"/>
              <w:right w:val="single" w:sz="4" w:space="0" w:color="000000"/>
            </w:tcBorders>
            <w:shd w:val="clear" w:color="auto" w:fill="FFFFFF"/>
            <w:vAlign w:val="center"/>
          </w:tcPr>
          <w:p w14:paraId="534C82C2"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Puerto Rican plain pigeon</w:t>
            </w:r>
          </w:p>
        </w:tc>
        <w:tc>
          <w:tcPr>
            <w:tcW w:w="1259" w:type="dxa"/>
            <w:tcBorders>
              <w:top w:val="nil"/>
              <w:left w:val="nil"/>
              <w:bottom w:val="single" w:sz="4" w:space="0" w:color="000000"/>
              <w:right w:val="single" w:sz="4" w:space="0" w:color="000000"/>
            </w:tcBorders>
            <w:shd w:val="clear" w:color="auto" w:fill="FFFFFF"/>
            <w:vAlign w:val="center"/>
          </w:tcPr>
          <w:p w14:paraId="3941298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13E35D8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148838C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42D47AAB"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3C935AB2"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Corvus kubaryi</w:t>
            </w:r>
          </w:p>
        </w:tc>
        <w:tc>
          <w:tcPr>
            <w:tcW w:w="4905" w:type="dxa"/>
            <w:tcBorders>
              <w:top w:val="nil"/>
              <w:left w:val="nil"/>
              <w:bottom w:val="single" w:sz="4" w:space="0" w:color="000000"/>
              <w:right w:val="single" w:sz="4" w:space="0" w:color="000000"/>
            </w:tcBorders>
            <w:shd w:val="clear" w:color="auto" w:fill="FFFFFF"/>
            <w:vAlign w:val="center"/>
          </w:tcPr>
          <w:p w14:paraId="7C0B26F7"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Mariana crow (=aga)</w:t>
            </w:r>
          </w:p>
        </w:tc>
        <w:tc>
          <w:tcPr>
            <w:tcW w:w="1259" w:type="dxa"/>
            <w:tcBorders>
              <w:top w:val="nil"/>
              <w:left w:val="nil"/>
              <w:bottom w:val="single" w:sz="4" w:space="0" w:color="000000"/>
              <w:right w:val="single" w:sz="4" w:space="0" w:color="000000"/>
            </w:tcBorders>
            <w:shd w:val="clear" w:color="auto" w:fill="FFFFFF"/>
            <w:vAlign w:val="center"/>
          </w:tcPr>
          <w:p w14:paraId="52E2DCC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643D5CB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211BCEA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55D4DF83"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6C72D852"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Dendroica angelae</w:t>
            </w:r>
          </w:p>
        </w:tc>
        <w:tc>
          <w:tcPr>
            <w:tcW w:w="4905" w:type="dxa"/>
            <w:tcBorders>
              <w:top w:val="nil"/>
              <w:left w:val="nil"/>
              <w:bottom w:val="single" w:sz="4" w:space="0" w:color="000000"/>
              <w:right w:val="single" w:sz="4" w:space="0" w:color="000000"/>
            </w:tcBorders>
            <w:shd w:val="clear" w:color="auto" w:fill="FFFFFF"/>
            <w:vAlign w:val="center"/>
          </w:tcPr>
          <w:p w14:paraId="0CE1B8B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Elfin-woods warbler</w:t>
            </w:r>
          </w:p>
        </w:tc>
        <w:tc>
          <w:tcPr>
            <w:tcW w:w="1259" w:type="dxa"/>
            <w:tcBorders>
              <w:top w:val="nil"/>
              <w:left w:val="nil"/>
              <w:bottom w:val="single" w:sz="4" w:space="0" w:color="000000"/>
              <w:right w:val="single" w:sz="4" w:space="0" w:color="000000"/>
            </w:tcBorders>
            <w:shd w:val="clear" w:color="auto" w:fill="FFFFFF"/>
            <w:vAlign w:val="center"/>
          </w:tcPr>
          <w:p w14:paraId="4A778F0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67B7F8B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17CE065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582CA5BB"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628F841F"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Dendroica chrysoparia</w:t>
            </w:r>
          </w:p>
        </w:tc>
        <w:tc>
          <w:tcPr>
            <w:tcW w:w="4905" w:type="dxa"/>
            <w:tcBorders>
              <w:top w:val="nil"/>
              <w:left w:val="nil"/>
              <w:bottom w:val="single" w:sz="4" w:space="0" w:color="000000"/>
              <w:right w:val="single" w:sz="4" w:space="0" w:color="000000"/>
            </w:tcBorders>
            <w:shd w:val="clear" w:color="auto" w:fill="FFFFFF"/>
            <w:vAlign w:val="center"/>
          </w:tcPr>
          <w:p w14:paraId="36CC89CE"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Golden-cheeked warbler (=wood)</w:t>
            </w:r>
          </w:p>
        </w:tc>
        <w:tc>
          <w:tcPr>
            <w:tcW w:w="1259" w:type="dxa"/>
            <w:tcBorders>
              <w:top w:val="nil"/>
              <w:left w:val="nil"/>
              <w:bottom w:val="single" w:sz="4" w:space="0" w:color="000000"/>
              <w:right w:val="single" w:sz="4" w:space="0" w:color="000000"/>
            </w:tcBorders>
            <w:shd w:val="clear" w:color="auto" w:fill="FFFFFF"/>
            <w:vAlign w:val="center"/>
          </w:tcPr>
          <w:p w14:paraId="5FCF76E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3512732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12" w:type="dxa"/>
            <w:tcBorders>
              <w:top w:val="nil"/>
              <w:left w:val="nil"/>
              <w:bottom w:val="single" w:sz="4" w:space="0" w:color="000000"/>
              <w:right w:val="single" w:sz="4" w:space="0" w:color="000000"/>
            </w:tcBorders>
            <w:shd w:val="clear" w:color="auto" w:fill="FFFFFF"/>
            <w:vAlign w:val="center"/>
          </w:tcPr>
          <w:p w14:paraId="1FD8B88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r>
      <w:tr w:rsidR="00C67856" w:rsidRPr="00135969" w14:paraId="3AFC471A"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43DECCBA"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Empidonax traillii extimus</w:t>
            </w:r>
          </w:p>
        </w:tc>
        <w:tc>
          <w:tcPr>
            <w:tcW w:w="4905" w:type="dxa"/>
            <w:tcBorders>
              <w:top w:val="nil"/>
              <w:left w:val="nil"/>
              <w:bottom w:val="single" w:sz="4" w:space="0" w:color="000000"/>
              <w:right w:val="single" w:sz="4" w:space="0" w:color="000000"/>
            </w:tcBorders>
            <w:shd w:val="clear" w:color="auto" w:fill="FFFFFF"/>
            <w:vAlign w:val="center"/>
          </w:tcPr>
          <w:p w14:paraId="5560D496"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Southwestern willow flycatcher</w:t>
            </w:r>
          </w:p>
        </w:tc>
        <w:tc>
          <w:tcPr>
            <w:tcW w:w="1259" w:type="dxa"/>
            <w:tcBorders>
              <w:top w:val="nil"/>
              <w:left w:val="nil"/>
              <w:bottom w:val="single" w:sz="4" w:space="0" w:color="000000"/>
              <w:right w:val="single" w:sz="4" w:space="0" w:color="000000"/>
            </w:tcBorders>
            <w:shd w:val="clear" w:color="auto" w:fill="FFFFFF"/>
            <w:vAlign w:val="center"/>
          </w:tcPr>
          <w:p w14:paraId="7EC8503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65BB148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12" w:type="dxa"/>
            <w:tcBorders>
              <w:top w:val="nil"/>
              <w:left w:val="nil"/>
              <w:bottom w:val="single" w:sz="4" w:space="0" w:color="000000"/>
              <w:right w:val="single" w:sz="4" w:space="0" w:color="000000"/>
            </w:tcBorders>
            <w:shd w:val="clear" w:color="auto" w:fill="FFFFFF"/>
            <w:vAlign w:val="center"/>
          </w:tcPr>
          <w:p w14:paraId="550EFC9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66766E92"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7B409705"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Eremophila alpestris strigata</w:t>
            </w:r>
          </w:p>
        </w:tc>
        <w:tc>
          <w:tcPr>
            <w:tcW w:w="4905" w:type="dxa"/>
            <w:tcBorders>
              <w:top w:val="nil"/>
              <w:left w:val="nil"/>
              <w:bottom w:val="single" w:sz="4" w:space="0" w:color="000000"/>
              <w:right w:val="single" w:sz="4" w:space="0" w:color="000000"/>
            </w:tcBorders>
            <w:shd w:val="clear" w:color="auto" w:fill="FFFFFF"/>
            <w:vAlign w:val="center"/>
          </w:tcPr>
          <w:p w14:paraId="77EE8E3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Streaked Horned lark</w:t>
            </w:r>
          </w:p>
        </w:tc>
        <w:tc>
          <w:tcPr>
            <w:tcW w:w="1259" w:type="dxa"/>
            <w:tcBorders>
              <w:top w:val="nil"/>
              <w:left w:val="nil"/>
              <w:bottom w:val="single" w:sz="4" w:space="0" w:color="000000"/>
              <w:right w:val="single" w:sz="4" w:space="0" w:color="000000"/>
            </w:tcBorders>
            <w:shd w:val="clear" w:color="auto" w:fill="FFFFFF"/>
            <w:vAlign w:val="center"/>
          </w:tcPr>
          <w:p w14:paraId="15D2569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 Yes</w:t>
            </w:r>
          </w:p>
        </w:tc>
        <w:tc>
          <w:tcPr>
            <w:tcW w:w="1943" w:type="dxa"/>
            <w:tcBorders>
              <w:top w:val="nil"/>
              <w:left w:val="nil"/>
              <w:bottom w:val="single" w:sz="4" w:space="0" w:color="000000"/>
              <w:right w:val="single" w:sz="4" w:space="0" w:color="000000"/>
            </w:tcBorders>
            <w:shd w:val="clear" w:color="auto" w:fill="FFFFFF"/>
            <w:vAlign w:val="center"/>
          </w:tcPr>
          <w:p w14:paraId="4151399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 </w:t>
            </w:r>
          </w:p>
        </w:tc>
        <w:tc>
          <w:tcPr>
            <w:tcW w:w="1412" w:type="dxa"/>
            <w:tcBorders>
              <w:top w:val="nil"/>
              <w:left w:val="nil"/>
              <w:bottom w:val="single" w:sz="4" w:space="0" w:color="000000"/>
              <w:right w:val="single" w:sz="4" w:space="0" w:color="000000"/>
            </w:tcBorders>
            <w:shd w:val="clear" w:color="auto" w:fill="FFFFFF"/>
            <w:vAlign w:val="center"/>
          </w:tcPr>
          <w:p w14:paraId="641A77E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 No</w:t>
            </w:r>
          </w:p>
        </w:tc>
      </w:tr>
      <w:tr w:rsidR="00C67856" w:rsidRPr="00135969" w14:paraId="11AF10A3"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687CC3D5"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Falco femoralis septentrionalis</w:t>
            </w:r>
          </w:p>
        </w:tc>
        <w:tc>
          <w:tcPr>
            <w:tcW w:w="4905" w:type="dxa"/>
            <w:tcBorders>
              <w:top w:val="nil"/>
              <w:left w:val="nil"/>
              <w:bottom w:val="single" w:sz="4" w:space="0" w:color="000000"/>
              <w:right w:val="single" w:sz="4" w:space="0" w:color="000000"/>
            </w:tcBorders>
            <w:shd w:val="clear" w:color="auto" w:fill="FFFFFF"/>
            <w:vAlign w:val="center"/>
          </w:tcPr>
          <w:p w14:paraId="1571B8B2"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Northern aplomado falcon (AZ, NM)</w:t>
            </w:r>
          </w:p>
        </w:tc>
        <w:tc>
          <w:tcPr>
            <w:tcW w:w="1259" w:type="dxa"/>
            <w:tcBorders>
              <w:top w:val="nil"/>
              <w:left w:val="nil"/>
              <w:bottom w:val="single" w:sz="4" w:space="0" w:color="000000"/>
              <w:right w:val="single" w:sz="4" w:space="0" w:color="000000"/>
            </w:tcBorders>
            <w:shd w:val="clear" w:color="auto" w:fill="FFFFFF"/>
            <w:vAlign w:val="center"/>
          </w:tcPr>
          <w:p w14:paraId="46C730D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62AABB4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4AE015B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78FDA423"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041E054D"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Falco femoralis septentrionalis</w:t>
            </w:r>
          </w:p>
        </w:tc>
        <w:tc>
          <w:tcPr>
            <w:tcW w:w="4905" w:type="dxa"/>
            <w:tcBorders>
              <w:top w:val="nil"/>
              <w:left w:val="nil"/>
              <w:bottom w:val="single" w:sz="4" w:space="0" w:color="000000"/>
              <w:right w:val="single" w:sz="4" w:space="0" w:color="000000"/>
            </w:tcBorders>
            <w:shd w:val="clear" w:color="auto" w:fill="FFFFFF"/>
            <w:vAlign w:val="center"/>
          </w:tcPr>
          <w:p w14:paraId="0EBE0469"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Northern aplomado falcon</w:t>
            </w:r>
          </w:p>
        </w:tc>
        <w:tc>
          <w:tcPr>
            <w:tcW w:w="1259" w:type="dxa"/>
            <w:tcBorders>
              <w:top w:val="nil"/>
              <w:left w:val="nil"/>
              <w:bottom w:val="single" w:sz="4" w:space="0" w:color="000000"/>
              <w:right w:val="single" w:sz="4" w:space="0" w:color="000000"/>
            </w:tcBorders>
            <w:shd w:val="clear" w:color="auto" w:fill="FFFFFF"/>
            <w:vAlign w:val="center"/>
          </w:tcPr>
          <w:p w14:paraId="2ABBF4C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07AA5ED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2E0460A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14B5CA2F"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358EC402"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Fulica americana alai</w:t>
            </w:r>
          </w:p>
        </w:tc>
        <w:tc>
          <w:tcPr>
            <w:tcW w:w="4905" w:type="dxa"/>
            <w:tcBorders>
              <w:top w:val="nil"/>
              <w:left w:val="nil"/>
              <w:bottom w:val="single" w:sz="4" w:space="0" w:color="000000"/>
              <w:right w:val="single" w:sz="4" w:space="0" w:color="000000"/>
            </w:tcBorders>
            <w:shd w:val="clear" w:color="auto" w:fill="FFFFFF"/>
            <w:vAlign w:val="center"/>
          </w:tcPr>
          <w:p w14:paraId="41024CC7"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Hawaiian coot</w:t>
            </w:r>
          </w:p>
        </w:tc>
        <w:tc>
          <w:tcPr>
            <w:tcW w:w="1259" w:type="dxa"/>
            <w:tcBorders>
              <w:top w:val="nil"/>
              <w:left w:val="nil"/>
              <w:bottom w:val="single" w:sz="4" w:space="0" w:color="000000"/>
              <w:right w:val="single" w:sz="4" w:space="0" w:color="000000"/>
            </w:tcBorders>
            <w:shd w:val="clear" w:color="auto" w:fill="FFFFFF"/>
            <w:vAlign w:val="center"/>
          </w:tcPr>
          <w:p w14:paraId="1048562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421D99D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12" w:type="dxa"/>
            <w:tcBorders>
              <w:top w:val="nil"/>
              <w:left w:val="nil"/>
              <w:bottom w:val="single" w:sz="4" w:space="0" w:color="000000"/>
              <w:right w:val="single" w:sz="4" w:space="0" w:color="000000"/>
            </w:tcBorders>
            <w:shd w:val="clear" w:color="auto" w:fill="FFFFFF"/>
            <w:vAlign w:val="center"/>
          </w:tcPr>
          <w:p w14:paraId="04A3A32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r>
      <w:tr w:rsidR="00C67856" w:rsidRPr="00135969" w14:paraId="02C4FA0E"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1D1A3276"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Gallicolumba stairi</w:t>
            </w:r>
          </w:p>
        </w:tc>
        <w:tc>
          <w:tcPr>
            <w:tcW w:w="4905" w:type="dxa"/>
            <w:tcBorders>
              <w:top w:val="nil"/>
              <w:left w:val="nil"/>
              <w:bottom w:val="single" w:sz="4" w:space="0" w:color="000000"/>
              <w:right w:val="single" w:sz="4" w:space="0" w:color="000000"/>
            </w:tcBorders>
            <w:shd w:val="clear" w:color="auto" w:fill="FFFFFF"/>
            <w:vAlign w:val="center"/>
          </w:tcPr>
          <w:p w14:paraId="110E93F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Friendly Ground-Dove (American Samoa DPS)</w:t>
            </w:r>
          </w:p>
        </w:tc>
        <w:tc>
          <w:tcPr>
            <w:tcW w:w="1259" w:type="dxa"/>
            <w:tcBorders>
              <w:top w:val="nil"/>
              <w:left w:val="nil"/>
              <w:bottom w:val="single" w:sz="4" w:space="0" w:color="000000"/>
              <w:right w:val="single" w:sz="4" w:space="0" w:color="000000"/>
            </w:tcBorders>
            <w:shd w:val="clear" w:color="auto" w:fill="FFFFFF"/>
            <w:vAlign w:val="center"/>
          </w:tcPr>
          <w:p w14:paraId="7750107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 Yes</w:t>
            </w:r>
          </w:p>
        </w:tc>
        <w:tc>
          <w:tcPr>
            <w:tcW w:w="1943" w:type="dxa"/>
            <w:tcBorders>
              <w:top w:val="nil"/>
              <w:left w:val="nil"/>
              <w:bottom w:val="single" w:sz="4" w:space="0" w:color="000000"/>
              <w:right w:val="single" w:sz="4" w:space="0" w:color="000000"/>
            </w:tcBorders>
            <w:shd w:val="clear" w:color="auto" w:fill="FFFFFF"/>
            <w:vAlign w:val="center"/>
          </w:tcPr>
          <w:p w14:paraId="5593E6D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 </w:t>
            </w:r>
          </w:p>
        </w:tc>
        <w:tc>
          <w:tcPr>
            <w:tcW w:w="1412" w:type="dxa"/>
            <w:tcBorders>
              <w:top w:val="nil"/>
              <w:left w:val="nil"/>
              <w:bottom w:val="single" w:sz="4" w:space="0" w:color="000000"/>
              <w:right w:val="single" w:sz="4" w:space="0" w:color="000000"/>
            </w:tcBorders>
            <w:shd w:val="clear" w:color="auto" w:fill="FFFFFF"/>
            <w:vAlign w:val="center"/>
          </w:tcPr>
          <w:p w14:paraId="260AAE1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 </w:t>
            </w:r>
          </w:p>
        </w:tc>
      </w:tr>
      <w:tr w:rsidR="00C67856" w:rsidRPr="00135969" w14:paraId="451E949A"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59B994D2"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Gallinula chloropus guami</w:t>
            </w:r>
          </w:p>
        </w:tc>
        <w:tc>
          <w:tcPr>
            <w:tcW w:w="4905" w:type="dxa"/>
            <w:tcBorders>
              <w:top w:val="nil"/>
              <w:left w:val="nil"/>
              <w:bottom w:val="single" w:sz="4" w:space="0" w:color="000000"/>
              <w:right w:val="single" w:sz="4" w:space="0" w:color="000000"/>
            </w:tcBorders>
            <w:shd w:val="clear" w:color="auto" w:fill="FFFFFF"/>
            <w:vAlign w:val="center"/>
          </w:tcPr>
          <w:p w14:paraId="3F8F1CC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Mariana common moorhen</w:t>
            </w:r>
          </w:p>
        </w:tc>
        <w:tc>
          <w:tcPr>
            <w:tcW w:w="1259" w:type="dxa"/>
            <w:tcBorders>
              <w:top w:val="nil"/>
              <w:left w:val="nil"/>
              <w:bottom w:val="single" w:sz="4" w:space="0" w:color="000000"/>
              <w:right w:val="single" w:sz="4" w:space="0" w:color="000000"/>
            </w:tcBorders>
            <w:shd w:val="clear" w:color="auto" w:fill="FFFFFF"/>
            <w:vAlign w:val="center"/>
          </w:tcPr>
          <w:p w14:paraId="7050AD2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943" w:type="dxa"/>
            <w:tcBorders>
              <w:top w:val="nil"/>
              <w:left w:val="nil"/>
              <w:bottom w:val="single" w:sz="4" w:space="0" w:color="000000"/>
              <w:right w:val="single" w:sz="4" w:space="0" w:color="000000"/>
            </w:tcBorders>
            <w:shd w:val="clear" w:color="auto" w:fill="FFFFFF"/>
            <w:vAlign w:val="center"/>
          </w:tcPr>
          <w:p w14:paraId="620F925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12" w:type="dxa"/>
            <w:tcBorders>
              <w:top w:val="nil"/>
              <w:left w:val="nil"/>
              <w:bottom w:val="single" w:sz="4" w:space="0" w:color="000000"/>
              <w:right w:val="single" w:sz="4" w:space="0" w:color="000000"/>
            </w:tcBorders>
            <w:shd w:val="clear" w:color="auto" w:fill="FFFFFF"/>
            <w:vAlign w:val="center"/>
          </w:tcPr>
          <w:p w14:paraId="0A6E50C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r>
      <w:tr w:rsidR="00C67856" w:rsidRPr="00135969" w14:paraId="676C85CA"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4137A067"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Gallinula chloropus sandvicensis</w:t>
            </w:r>
          </w:p>
        </w:tc>
        <w:tc>
          <w:tcPr>
            <w:tcW w:w="4905" w:type="dxa"/>
            <w:tcBorders>
              <w:top w:val="nil"/>
              <w:left w:val="nil"/>
              <w:bottom w:val="single" w:sz="4" w:space="0" w:color="000000"/>
              <w:right w:val="single" w:sz="4" w:space="0" w:color="000000"/>
            </w:tcBorders>
            <w:shd w:val="clear" w:color="auto" w:fill="FFFFFF"/>
            <w:vAlign w:val="center"/>
          </w:tcPr>
          <w:p w14:paraId="0E115BB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Hawaiian common moorhen</w:t>
            </w:r>
          </w:p>
        </w:tc>
        <w:tc>
          <w:tcPr>
            <w:tcW w:w="1259" w:type="dxa"/>
            <w:tcBorders>
              <w:top w:val="nil"/>
              <w:left w:val="nil"/>
              <w:bottom w:val="single" w:sz="4" w:space="0" w:color="000000"/>
              <w:right w:val="single" w:sz="4" w:space="0" w:color="000000"/>
            </w:tcBorders>
            <w:shd w:val="clear" w:color="auto" w:fill="FFFFFF"/>
            <w:vAlign w:val="center"/>
          </w:tcPr>
          <w:p w14:paraId="4AF7920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943" w:type="dxa"/>
            <w:tcBorders>
              <w:top w:val="nil"/>
              <w:left w:val="nil"/>
              <w:bottom w:val="single" w:sz="4" w:space="0" w:color="000000"/>
              <w:right w:val="single" w:sz="4" w:space="0" w:color="000000"/>
            </w:tcBorders>
            <w:shd w:val="clear" w:color="auto" w:fill="FFFFFF"/>
            <w:vAlign w:val="center"/>
          </w:tcPr>
          <w:p w14:paraId="16AB0D7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12" w:type="dxa"/>
            <w:tcBorders>
              <w:top w:val="nil"/>
              <w:left w:val="nil"/>
              <w:bottom w:val="single" w:sz="4" w:space="0" w:color="000000"/>
              <w:right w:val="single" w:sz="4" w:space="0" w:color="000000"/>
            </w:tcBorders>
            <w:shd w:val="clear" w:color="auto" w:fill="FFFFFF"/>
            <w:vAlign w:val="center"/>
          </w:tcPr>
          <w:p w14:paraId="3B31253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r>
      <w:tr w:rsidR="00C67856" w:rsidRPr="00135969" w14:paraId="0CD9AFB1"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4955910A"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Grus americana</w:t>
            </w:r>
          </w:p>
        </w:tc>
        <w:tc>
          <w:tcPr>
            <w:tcW w:w="4905" w:type="dxa"/>
            <w:tcBorders>
              <w:top w:val="nil"/>
              <w:left w:val="nil"/>
              <w:bottom w:val="single" w:sz="4" w:space="0" w:color="000000"/>
              <w:right w:val="single" w:sz="4" w:space="0" w:color="000000"/>
            </w:tcBorders>
            <w:shd w:val="clear" w:color="auto" w:fill="FFFFFF"/>
            <w:vAlign w:val="center"/>
          </w:tcPr>
          <w:p w14:paraId="72AA13BB"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Whooping crane (AL, AR, GA, IL, IN, IA, KY, LA, MI, MN, MS, MO, NC, OH, SC, TN, VA, WI, WV)</w:t>
            </w:r>
          </w:p>
        </w:tc>
        <w:tc>
          <w:tcPr>
            <w:tcW w:w="1259" w:type="dxa"/>
            <w:tcBorders>
              <w:top w:val="nil"/>
              <w:left w:val="nil"/>
              <w:bottom w:val="single" w:sz="4" w:space="0" w:color="000000"/>
              <w:right w:val="single" w:sz="4" w:space="0" w:color="000000"/>
            </w:tcBorders>
            <w:shd w:val="clear" w:color="auto" w:fill="FFFFFF"/>
            <w:vAlign w:val="center"/>
          </w:tcPr>
          <w:p w14:paraId="01C3EAB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54112D9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12" w:type="dxa"/>
            <w:tcBorders>
              <w:top w:val="nil"/>
              <w:left w:val="nil"/>
              <w:bottom w:val="single" w:sz="4" w:space="0" w:color="000000"/>
              <w:right w:val="single" w:sz="4" w:space="0" w:color="000000"/>
            </w:tcBorders>
            <w:shd w:val="clear" w:color="auto" w:fill="FFFFFF"/>
            <w:vAlign w:val="center"/>
          </w:tcPr>
          <w:p w14:paraId="320F37B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r>
      <w:tr w:rsidR="00C67856" w:rsidRPr="00135969" w14:paraId="6C1CACC4"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1635D9F7"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Grus americana</w:t>
            </w:r>
          </w:p>
        </w:tc>
        <w:tc>
          <w:tcPr>
            <w:tcW w:w="4905" w:type="dxa"/>
            <w:tcBorders>
              <w:top w:val="nil"/>
              <w:left w:val="nil"/>
              <w:bottom w:val="single" w:sz="4" w:space="0" w:color="000000"/>
              <w:right w:val="single" w:sz="4" w:space="0" w:color="000000"/>
            </w:tcBorders>
            <w:shd w:val="clear" w:color="auto" w:fill="FFFFFF"/>
            <w:vAlign w:val="center"/>
          </w:tcPr>
          <w:p w14:paraId="2AF7A93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Whooping crane (Southwestern LA)</w:t>
            </w:r>
          </w:p>
        </w:tc>
        <w:tc>
          <w:tcPr>
            <w:tcW w:w="1259" w:type="dxa"/>
            <w:tcBorders>
              <w:top w:val="nil"/>
              <w:left w:val="nil"/>
              <w:bottom w:val="single" w:sz="4" w:space="0" w:color="000000"/>
              <w:right w:val="single" w:sz="4" w:space="0" w:color="000000"/>
            </w:tcBorders>
            <w:shd w:val="clear" w:color="auto" w:fill="FFFFFF"/>
            <w:vAlign w:val="center"/>
          </w:tcPr>
          <w:p w14:paraId="7A230CE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2DB1D72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12" w:type="dxa"/>
            <w:tcBorders>
              <w:top w:val="nil"/>
              <w:left w:val="nil"/>
              <w:bottom w:val="single" w:sz="4" w:space="0" w:color="000000"/>
              <w:right w:val="single" w:sz="4" w:space="0" w:color="000000"/>
            </w:tcBorders>
            <w:shd w:val="clear" w:color="auto" w:fill="FFFFFF"/>
            <w:vAlign w:val="center"/>
          </w:tcPr>
          <w:p w14:paraId="1A989F1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r>
      <w:tr w:rsidR="00C67856" w:rsidRPr="00135969" w14:paraId="61FA8052"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231CD2DE"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Grus americana</w:t>
            </w:r>
          </w:p>
        </w:tc>
        <w:tc>
          <w:tcPr>
            <w:tcW w:w="4905" w:type="dxa"/>
            <w:tcBorders>
              <w:top w:val="nil"/>
              <w:left w:val="nil"/>
              <w:bottom w:val="single" w:sz="4" w:space="0" w:color="000000"/>
              <w:right w:val="single" w:sz="4" w:space="0" w:color="000000"/>
            </w:tcBorders>
            <w:shd w:val="clear" w:color="auto" w:fill="FFFFFF"/>
            <w:vAlign w:val="center"/>
          </w:tcPr>
          <w:p w14:paraId="23D24546"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Whooping crane (CO, ID, FL, NM, UT, and the western half of Wyoming)</w:t>
            </w:r>
          </w:p>
        </w:tc>
        <w:tc>
          <w:tcPr>
            <w:tcW w:w="1259" w:type="dxa"/>
            <w:tcBorders>
              <w:top w:val="nil"/>
              <w:left w:val="nil"/>
              <w:bottom w:val="single" w:sz="4" w:space="0" w:color="000000"/>
              <w:right w:val="single" w:sz="4" w:space="0" w:color="000000"/>
            </w:tcBorders>
            <w:shd w:val="clear" w:color="auto" w:fill="FFFFFF"/>
            <w:vAlign w:val="center"/>
          </w:tcPr>
          <w:p w14:paraId="54B851D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3E29776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12" w:type="dxa"/>
            <w:tcBorders>
              <w:top w:val="nil"/>
              <w:left w:val="nil"/>
              <w:bottom w:val="single" w:sz="4" w:space="0" w:color="000000"/>
              <w:right w:val="single" w:sz="4" w:space="0" w:color="000000"/>
            </w:tcBorders>
            <w:shd w:val="clear" w:color="auto" w:fill="FFFFFF"/>
            <w:vAlign w:val="center"/>
          </w:tcPr>
          <w:p w14:paraId="57D6AEB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r>
      <w:tr w:rsidR="00C67856" w:rsidRPr="00135969" w14:paraId="34116438"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6219A6B3"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Grus americana</w:t>
            </w:r>
          </w:p>
        </w:tc>
        <w:tc>
          <w:tcPr>
            <w:tcW w:w="4905" w:type="dxa"/>
            <w:tcBorders>
              <w:top w:val="nil"/>
              <w:left w:val="nil"/>
              <w:bottom w:val="single" w:sz="4" w:space="0" w:color="000000"/>
              <w:right w:val="single" w:sz="4" w:space="0" w:color="000000"/>
            </w:tcBorders>
            <w:shd w:val="clear" w:color="auto" w:fill="FFFFFF"/>
            <w:vAlign w:val="center"/>
          </w:tcPr>
          <w:p w14:paraId="0D1D03DC"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Whooping crane</w:t>
            </w:r>
          </w:p>
        </w:tc>
        <w:tc>
          <w:tcPr>
            <w:tcW w:w="1259" w:type="dxa"/>
            <w:tcBorders>
              <w:top w:val="nil"/>
              <w:left w:val="nil"/>
              <w:bottom w:val="single" w:sz="4" w:space="0" w:color="000000"/>
              <w:right w:val="single" w:sz="4" w:space="0" w:color="000000"/>
            </w:tcBorders>
            <w:shd w:val="clear" w:color="auto" w:fill="FFFFFF"/>
            <w:vAlign w:val="center"/>
          </w:tcPr>
          <w:p w14:paraId="2D29D8C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396F0E0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12" w:type="dxa"/>
            <w:tcBorders>
              <w:top w:val="nil"/>
              <w:left w:val="nil"/>
              <w:bottom w:val="single" w:sz="4" w:space="0" w:color="000000"/>
              <w:right w:val="single" w:sz="4" w:space="0" w:color="000000"/>
            </w:tcBorders>
            <w:shd w:val="clear" w:color="auto" w:fill="FFFFFF"/>
            <w:vAlign w:val="center"/>
          </w:tcPr>
          <w:p w14:paraId="747B2A4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r>
      <w:tr w:rsidR="00C67856" w:rsidRPr="00135969" w14:paraId="7C382F4B"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1A3E9961"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Grus canadensis pulla</w:t>
            </w:r>
          </w:p>
        </w:tc>
        <w:tc>
          <w:tcPr>
            <w:tcW w:w="4905" w:type="dxa"/>
            <w:tcBorders>
              <w:top w:val="nil"/>
              <w:left w:val="nil"/>
              <w:bottom w:val="single" w:sz="4" w:space="0" w:color="000000"/>
              <w:right w:val="single" w:sz="4" w:space="0" w:color="000000"/>
            </w:tcBorders>
            <w:shd w:val="clear" w:color="auto" w:fill="FFFFFF"/>
            <w:vAlign w:val="center"/>
          </w:tcPr>
          <w:p w14:paraId="6E8EDA5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Mississippi sandhill crane</w:t>
            </w:r>
          </w:p>
        </w:tc>
        <w:tc>
          <w:tcPr>
            <w:tcW w:w="1259" w:type="dxa"/>
            <w:tcBorders>
              <w:top w:val="nil"/>
              <w:left w:val="nil"/>
              <w:bottom w:val="single" w:sz="4" w:space="0" w:color="000000"/>
              <w:right w:val="single" w:sz="4" w:space="0" w:color="000000"/>
            </w:tcBorders>
            <w:shd w:val="clear" w:color="auto" w:fill="FFFFFF"/>
            <w:vAlign w:val="center"/>
          </w:tcPr>
          <w:p w14:paraId="795ABC4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28F5E20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12" w:type="dxa"/>
            <w:tcBorders>
              <w:top w:val="nil"/>
              <w:left w:val="nil"/>
              <w:bottom w:val="single" w:sz="4" w:space="0" w:color="000000"/>
              <w:right w:val="single" w:sz="4" w:space="0" w:color="000000"/>
            </w:tcBorders>
            <w:shd w:val="clear" w:color="auto" w:fill="FFFFFF"/>
            <w:vAlign w:val="center"/>
          </w:tcPr>
          <w:p w14:paraId="7BEE336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220E69B2"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127B47C3"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Gymnogyps californianus</w:t>
            </w:r>
          </w:p>
        </w:tc>
        <w:tc>
          <w:tcPr>
            <w:tcW w:w="4905" w:type="dxa"/>
            <w:tcBorders>
              <w:top w:val="nil"/>
              <w:left w:val="nil"/>
              <w:bottom w:val="single" w:sz="4" w:space="0" w:color="000000"/>
              <w:right w:val="single" w:sz="4" w:space="0" w:color="000000"/>
            </w:tcBorders>
            <w:shd w:val="clear" w:color="auto" w:fill="FFFFFF"/>
            <w:vAlign w:val="center"/>
          </w:tcPr>
          <w:p w14:paraId="1E7CAC87"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California condor (specific portions of AZ, NV and UT)</w:t>
            </w:r>
          </w:p>
        </w:tc>
        <w:tc>
          <w:tcPr>
            <w:tcW w:w="1259" w:type="dxa"/>
            <w:tcBorders>
              <w:top w:val="nil"/>
              <w:left w:val="nil"/>
              <w:bottom w:val="single" w:sz="4" w:space="0" w:color="000000"/>
              <w:right w:val="single" w:sz="4" w:space="0" w:color="000000"/>
            </w:tcBorders>
            <w:shd w:val="clear" w:color="auto" w:fill="FFFFFF"/>
            <w:vAlign w:val="center"/>
          </w:tcPr>
          <w:p w14:paraId="2FF382B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2BEAB83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66A9FAF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72024D2C"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1DF98478"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Gymnogyps californianus</w:t>
            </w:r>
          </w:p>
        </w:tc>
        <w:tc>
          <w:tcPr>
            <w:tcW w:w="4905" w:type="dxa"/>
            <w:tcBorders>
              <w:top w:val="nil"/>
              <w:left w:val="nil"/>
              <w:bottom w:val="single" w:sz="4" w:space="0" w:color="000000"/>
              <w:right w:val="single" w:sz="4" w:space="0" w:color="000000"/>
            </w:tcBorders>
            <w:shd w:val="clear" w:color="auto" w:fill="FFFFFF"/>
            <w:vAlign w:val="center"/>
          </w:tcPr>
          <w:p w14:paraId="085BA8EB"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California condor</w:t>
            </w:r>
          </w:p>
        </w:tc>
        <w:tc>
          <w:tcPr>
            <w:tcW w:w="1259" w:type="dxa"/>
            <w:tcBorders>
              <w:top w:val="nil"/>
              <w:left w:val="nil"/>
              <w:bottom w:val="single" w:sz="4" w:space="0" w:color="000000"/>
              <w:right w:val="single" w:sz="4" w:space="0" w:color="000000"/>
            </w:tcBorders>
            <w:shd w:val="clear" w:color="auto" w:fill="FFFFFF"/>
            <w:vAlign w:val="center"/>
          </w:tcPr>
          <w:p w14:paraId="3F6BF12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2B0E237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5873EAC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C67856" w:rsidRPr="00135969" w14:paraId="6BCAD9FE"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5D57875F"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Halcyon cinnamomina cinnamomina</w:t>
            </w:r>
          </w:p>
        </w:tc>
        <w:tc>
          <w:tcPr>
            <w:tcW w:w="4905" w:type="dxa"/>
            <w:tcBorders>
              <w:top w:val="nil"/>
              <w:left w:val="nil"/>
              <w:bottom w:val="single" w:sz="4" w:space="0" w:color="000000"/>
              <w:right w:val="single" w:sz="4" w:space="0" w:color="000000"/>
            </w:tcBorders>
            <w:shd w:val="clear" w:color="auto" w:fill="FFFFFF"/>
            <w:vAlign w:val="center"/>
          </w:tcPr>
          <w:p w14:paraId="01F1210E"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Guam Micronesian Kingfisher</w:t>
            </w:r>
          </w:p>
        </w:tc>
        <w:tc>
          <w:tcPr>
            <w:tcW w:w="1259" w:type="dxa"/>
            <w:tcBorders>
              <w:top w:val="nil"/>
              <w:left w:val="nil"/>
              <w:bottom w:val="single" w:sz="4" w:space="0" w:color="000000"/>
              <w:right w:val="single" w:sz="4" w:space="0" w:color="000000"/>
            </w:tcBorders>
            <w:shd w:val="clear" w:color="auto" w:fill="FFFFFF"/>
            <w:vAlign w:val="center"/>
          </w:tcPr>
          <w:p w14:paraId="1A8DCBE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4CD386F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12" w:type="dxa"/>
            <w:tcBorders>
              <w:top w:val="nil"/>
              <w:left w:val="nil"/>
              <w:bottom w:val="single" w:sz="4" w:space="0" w:color="000000"/>
              <w:right w:val="single" w:sz="4" w:space="0" w:color="000000"/>
            </w:tcBorders>
            <w:shd w:val="clear" w:color="auto" w:fill="FFFFFF"/>
            <w:vAlign w:val="center"/>
          </w:tcPr>
          <w:p w14:paraId="69EE088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66460C2C"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1AAEA4B0" w14:textId="10AE8254" w:rsidR="004A46BF" w:rsidRPr="00135969" w:rsidRDefault="004A46BF" w:rsidP="004A46BF">
            <w:pPr>
              <w:rPr>
                <w:rFonts w:asciiTheme="minorHAnsi" w:hAnsiTheme="minorHAnsi"/>
                <w:i/>
                <w:sz w:val="22"/>
                <w:szCs w:val="22"/>
              </w:rPr>
            </w:pPr>
            <w:r w:rsidRPr="00135969">
              <w:rPr>
                <w:rFonts w:asciiTheme="minorHAnsi" w:hAnsiTheme="minorHAnsi"/>
                <w:i/>
                <w:sz w:val="22"/>
                <w:szCs w:val="22"/>
              </w:rPr>
              <w:t xml:space="preserve">Hemignathus </w:t>
            </w:r>
            <w:r>
              <w:rPr>
                <w:rFonts w:asciiTheme="minorHAnsi" w:hAnsiTheme="minorHAnsi"/>
                <w:i/>
                <w:sz w:val="22"/>
                <w:szCs w:val="22"/>
              </w:rPr>
              <w:t>affinis</w:t>
            </w:r>
          </w:p>
        </w:tc>
        <w:tc>
          <w:tcPr>
            <w:tcW w:w="4905" w:type="dxa"/>
            <w:tcBorders>
              <w:top w:val="nil"/>
              <w:left w:val="nil"/>
              <w:bottom w:val="single" w:sz="4" w:space="0" w:color="000000"/>
              <w:right w:val="single" w:sz="4" w:space="0" w:color="000000"/>
            </w:tcBorders>
            <w:shd w:val="clear" w:color="auto" w:fill="FFFFFF"/>
            <w:vAlign w:val="center"/>
          </w:tcPr>
          <w:p w14:paraId="38F0ACE2" w14:textId="5F561ED3" w:rsidR="004A46BF" w:rsidRPr="00135969" w:rsidRDefault="004A46BF" w:rsidP="004A46BF">
            <w:pPr>
              <w:rPr>
                <w:rFonts w:asciiTheme="minorHAnsi" w:hAnsiTheme="minorHAnsi"/>
                <w:sz w:val="22"/>
                <w:szCs w:val="22"/>
              </w:rPr>
            </w:pPr>
            <w:r>
              <w:rPr>
                <w:rFonts w:asciiTheme="minorHAnsi" w:hAnsiTheme="minorHAnsi"/>
                <w:sz w:val="22"/>
                <w:szCs w:val="22"/>
              </w:rPr>
              <w:t xml:space="preserve">Maui </w:t>
            </w:r>
            <w:r w:rsidRPr="00135969">
              <w:rPr>
                <w:rFonts w:asciiTheme="minorHAnsi" w:hAnsiTheme="minorHAnsi"/>
                <w:sz w:val="22"/>
                <w:szCs w:val="22"/>
              </w:rPr>
              <w:t>Nukupu`u (honeycreeper)</w:t>
            </w:r>
          </w:p>
        </w:tc>
        <w:tc>
          <w:tcPr>
            <w:tcW w:w="1259" w:type="dxa"/>
            <w:tcBorders>
              <w:top w:val="nil"/>
              <w:left w:val="nil"/>
              <w:bottom w:val="single" w:sz="4" w:space="0" w:color="000000"/>
              <w:right w:val="single" w:sz="4" w:space="0" w:color="000000"/>
            </w:tcBorders>
            <w:shd w:val="clear" w:color="auto" w:fill="FFFFFF"/>
            <w:vAlign w:val="center"/>
          </w:tcPr>
          <w:p w14:paraId="042535BE" w14:textId="6D9B1C94" w:rsidR="004A46BF" w:rsidRPr="00135969" w:rsidRDefault="004A46BF" w:rsidP="004A46BF">
            <w:pPr>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228B731F" w14:textId="72A4425D" w:rsidR="004A46BF" w:rsidRPr="00135969" w:rsidRDefault="004A46BF" w:rsidP="004A46BF">
            <w:pPr>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5ACC2F79" w14:textId="2292D981" w:rsidR="004A46BF" w:rsidRPr="00135969" w:rsidRDefault="004A46BF" w:rsidP="004A46BF">
            <w:pPr>
              <w:jc w:val="center"/>
              <w:rPr>
                <w:rFonts w:asciiTheme="minorHAnsi" w:hAnsiTheme="minorHAnsi"/>
                <w:sz w:val="22"/>
                <w:szCs w:val="22"/>
              </w:rPr>
            </w:pPr>
            <w:r w:rsidRPr="00135969">
              <w:rPr>
                <w:rFonts w:asciiTheme="minorHAnsi" w:hAnsiTheme="minorHAnsi"/>
                <w:sz w:val="22"/>
                <w:szCs w:val="22"/>
              </w:rPr>
              <w:t>No</w:t>
            </w:r>
          </w:p>
        </w:tc>
      </w:tr>
      <w:tr w:rsidR="004A46BF" w:rsidRPr="00135969" w14:paraId="1C4239A4"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6019DE22" w14:textId="32656F92"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 xml:space="preserve">Hemignathus </w:t>
            </w:r>
            <w:r>
              <w:rPr>
                <w:rFonts w:asciiTheme="minorHAnsi" w:hAnsiTheme="minorHAnsi"/>
                <w:i/>
                <w:sz w:val="22"/>
                <w:szCs w:val="22"/>
              </w:rPr>
              <w:t>hanapepe</w:t>
            </w:r>
          </w:p>
        </w:tc>
        <w:tc>
          <w:tcPr>
            <w:tcW w:w="4905" w:type="dxa"/>
            <w:tcBorders>
              <w:top w:val="nil"/>
              <w:left w:val="nil"/>
              <w:bottom w:val="single" w:sz="4" w:space="0" w:color="000000"/>
              <w:right w:val="single" w:sz="4" w:space="0" w:color="000000"/>
            </w:tcBorders>
            <w:shd w:val="clear" w:color="auto" w:fill="FFFFFF"/>
            <w:vAlign w:val="center"/>
          </w:tcPr>
          <w:p w14:paraId="5B6B97BD" w14:textId="6EFFBFB0" w:rsidR="004A46BF" w:rsidRPr="00135969" w:rsidRDefault="004A46BF" w:rsidP="004A46BF">
            <w:pPr>
              <w:contextualSpacing w:val="0"/>
              <w:rPr>
                <w:rFonts w:asciiTheme="minorHAnsi" w:hAnsiTheme="minorHAnsi"/>
                <w:sz w:val="22"/>
                <w:szCs w:val="22"/>
              </w:rPr>
            </w:pPr>
            <w:r>
              <w:rPr>
                <w:rFonts w:asciiTheme="minorHAnsi" w:hAnsiTheme="minorHAnsi"/>
                <w:sz w:val="22"/>
                <w:szCs w:val="22"/>
              </w:rPr>
              <w:t xml:space="preserve">Kauai </w:t>
            </w:r>
            <w:r w:rsidRPr="00135969">
              <w:rPr>
                <w:rFonts w:asciiTheme="minorHAnsi" w:hAnsiTheme="minorHAnsi"/>
                <w:sz w:val="22"/>
                <w:szCs w:val="22"/>
              </w:rPr>
              <w:t>Nukupu`u (honeycreeper)</w:t>
            </w:r>
          </w:p>
        </w:tc>
        <w:tc>
          <w:tcPr>
            <w:tcW w:w="1259" w:type="dxa"/>
            <w:tcBorders>
              <w:top w:val="nil"/>
              <w:left w:val="nil"/>
              <w:bottom w:val="single" w:sz="4" w:space="0" w:color="000000"/>
              <w:right w:val="single" w:sz="4" w:space="0" w:color="000000"/>
            </w:tcBorders>
            <w:shd w:val="clear" w:color="auto" w:fill="FFFFFF"/>
            <w:vAlign w:val="center"/>
          </w:tcPr>
          <w:p w14:paraId="49A9224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7893BD0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56C69B57"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6C48A434"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33AA04AC"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Hemignathus munroi</w:t>
            </w:r>
          </w:p>
        </w:tc>
        <w:tc>
          <w:tcPr>
            <w:tcW w:w="4905" w:type="dxa"/>
            <w:tcBorders>
              <w:top w:val="nil"/>
              <w:left w:val="nil"/>
              <w:bottom w:val="single" w:sz="4" w:space="0" w:color="000000"/>
              <w:right w:val="single" w:sz="4" w:space="0" w:color="000000"/>
            </w:tcBorders>
            <w:shd w:val="clear" w:color="auto" w:fill="FFFFFF"/>
            <w:vAlign w:val="center"/>
          </w:tcPr>
          <w:p w14:paraId="1C8207E3"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Akiapola`au (honeycreeper)</w:t>
            </w:r>
          </w:p>
        </w:tc>
        <w:tc>
          <w:tcPr>
            <w:tcW w:w="1259" w:type="dxa"/>
            <w:tcBorders>
              <w:top w:val="nil"/>
              <w:left w:val="nil"/>
              <w:bottom w:val="single" w:sz="4" w:space="0" w:color="000000"/>
              <w:right w:val="single" w:sz="4" w:space="0" w:color="000000"/>
            </w:tcBorders>
            <w:shd w:val="clear" w:color="auto" w:fill="FFFFFF"/>
            <w:vAlign w:val="center"/>
          </w:tcPr>
          <w:p w14:paraId="43755B4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083C1F3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12" w:type="dxa"/>
            <w:tcBorders>
              <w:top w:val="nil"/>
              <w:left w:val="nil"/>
              <w:bottom w:val="single" w:sz="4" w:space="0" w:color="000000"/>
              <w:right w:val="single" w:sz="4" w:space="0" w:color="000000"/>
            </w:tcBorders>
            <w:shd w:val="clear" w:color="auto" w:fill="FFFFFF"/>
            <w:vAlign w:val="center"/>
          </w:tcPr>
          <w:p w14:paraId="05857791"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0244B2DD"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39D05760"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Hemignathus procerus</w:t>
            </w:r>
          </w:p>
        </w:tc>
        <w:tc>
          <w:tcPr>
            <w:tcW w:w="4905" w:type="dxa"/>
            <w:tcBorders>
              <w:top w:val="nil"/>
              <w:left w:val="nil"/>
              <w:bottom w:val="single" w:sz="4" w:space="0" w:color="000000"/>
              <w:right w:val="single" w:sz="4" w:space="0" w:color="000000"/>
            </w:tcBorders>
            <w:shd w:val="clear" w:color="auto" w:fill="FFFFFF"/>
            <w:vAlign w:val="center"/>
          </w:tcPr>
          <w:p w14:paraId="08B4DAB7"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Kauai Akialoa (honeycreeper)</w:t>
            </w:r>
          </w:p>
        </w:tc>
        <w:tc>
          <w:tcPr>
            <w:tcW w:w="1259" w:type="dxa"/>
            <w:tcBorders>
              <w:top w:val="nil"/>
              <w:left w:val="nil"/>
              <w:bottom w:val="single" w:sz="4" w:space="0" w:color="000000"/>
              <w:right w:val="single" w:sz="4" w:space="0" w:color="000000"/>
            </w:tcBorders>
            <w:shd w:val="clear" w:color="auto" w:fill="FFFFFF"/>
            <w:vAlign w:val="center"/>
          </w:tcPr>
          <w:p w14:paraId="1D3753F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6E9D922E"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2DFDF249"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11C49078"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208E81AF"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Himantopus mexicanus knudseni</w:t>
            </w:r>
          </w:p>
        </w:tc>
        <w:tc>
          <w:tcPr>
            <w:tcW w:w="4905" w:type="dxa"/>
            <w:tcBorders>
              <w:top w:val="nil"/>
              <w:left w:val="nil"/>
              <w:bottom w:val="single" w:sz="4" w:space="0" w:color="000000"/>
              <w:right w:val="single" w:sz="4" w:space="0" w:color="000000"/>
            </w:tcBorders>
            <w:shd w:val="clear" w:color="auto" w:fill="FFFFFF"/>
            <w:vAlign w:val="center"/>
          </w:tcPr>
          <w:p w14:paraId="1611CF4D"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Hawaiian stilt</w:t>
            </w:r>
          </w:p>
        </w:tc>
        <w:tc>
          <w:tcPr>
            <w:tcW w:w="1259" w:type="dxa"/>
            <w:tcBorders>
              <w:top w:val="nil"/>
              <w:left w:val="nil"/>
              <w:bottom w:val="single" w:sz="4" w:space="0" w:color="000000"/>
              <w:right w:val="single" w:sz="4" w:space="0" w:color="000000"/>
            </w:tcBorders>
            <w:shd w:val="clear" w:color="auto" w:fill="FFFFFF"/>
            <w:vAlign w:val="center"/>
          </w:tcPr>
          <w:p w14:paraId="444A745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943" w:type="dxa"/>
            <w:tcBorders>
              <w:top w:val="nil"/>
              <w:left w:val="nil"/>
              <w:bottom w:val="single" w:sz="4" w:space="0" w:color="000000"/>
              <w:right w:val="single" w:sz="4" w:space="0" w:color="000000"/>
            </w:tcBorders>
            <w:shd w:val="clear" w:color="auto" w:fill="FFFFFF"/>
            <w:vAlign w:val="center"/>
          </w:tcPr>
          <w:p w14:paraId="775E36B9"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12" w:type="dxa"/>
            <w:tcBorders>
              <w:top w:val="nil"/>
              <w:left w:val="nil"/>
              <w:bottom w:val="single" w:sz="4" w:space="0" w:color="000000"/>
              <w:right w:val="single" w:sz="4" w:space="0" w:color="000000"/>
            </w:tcBorders>
            <w:shd w:val="clear" w:color="auto" w:fill="FFFFFF"/>
            <w:vAlign w:val="center"/>
          </w:tcPr>
          <w:p w14:paraId="7466407A"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r>
      <w:tr w:rsidR="004A46BF" w:rsidRPr="00135969" w14:paraId="0B8D109D"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3CE700B8"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Lanius ludovicianus mearnsi</w:t>
            </w:r>
          </w:p>
        </w:tc>
        <w:tc>
          <w:tcPr>
            <w:tcW w:w="4905" w:type="dxa"/>
            <w:tcBorders>
              <w:top w:val="nil"/>
              <w:left w:val="nil"/>
              <w:bottom w:val="single" w:sz="4" w:space="0" w:color="000000"/>
              <w:right w:val="single" w:sz="4" w:space="0" w:color="000000"/>
            </w:tcBorders>
            <w:shd w:val="clear" w:color="auto" w:fill="FFFFFF"/>
            <w:vAlign w:val="center"/>
          </w:tcPr>
          <w:p w14:paraId="0513645F"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San Clemente loggerhead shrike</w:t>
            </w:r>
          </w:p>
        </w:tc>
        <w:tc>
          <w:tcPr>
            <w:tcW w:w="1259" w:type="dxa"/>
            <w:tcBorders>
              <w:top w:val="nil"/>
              <w:left w:val="nil"/>
              <w:bottom w:val="single" w:sz="4" w:space="0" w:color="000000"/>
              <w:right w:val="single" w:sz="4" w:space="0" w:color="000000"/>
            </w:tcBorders>
            <w:shd w:val="clear" w:color="auto" w:fill="FFFFFF"/>
            <w:vAlign w:val="center"/>
          </w:tcPr>
          <w:p w14:paraId="53FE359A"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5A5B2B69"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12" w:type="dxa"/>
            <w:tcBorders>
              <w:top w:val="nil"/>
              <w:left w:val="nil"/>
              <w:bottom w:val="single" w:sz="4" w:space="0" w:color="000000"/>
              <w:right w:val="single" w:sz="4" w:space="0" w:color="000000"/>
            </w:tcBorders>
            <w:shd w:val="clear" w:color="auto" w:fill="FFFFFF"/>
            <w:vAlign w:val="center"/>
          </w:tcPr>
          <w:p w14:paraId="769D4C8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71AFCDD2"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3DC31467"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Loxioides bailleui</w:t>
            </w:r>
          </w:p>
        </w:tc>
        <w:tc>
          <w:tcPr>
            <w:tcW w:w="4905" w:type="dxa"/>
            <w:tcBorders>
              <w:top w:val="nil"/>
              <w:left w:val="nil"/>
              <w:bottom w:val="single" w:sz="4" w:space="0" w:color="000000"/>
              <w:right w:val="single" w:sz="4" w:space="0" w:color="000000"/>
            </w:tcBorders>
            <w:shd w:val="clear" w:color="auto" w:fill="FFFFFF"/>
            <w:vAlign w:val="center"/>
          </w:tcPr>
          <w:p w14:paraId="7FF28430"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Palila (honeycreeper)</w:t>
            </w:r>
          </w:p>
        </w:tc>
        <w:tc>
          <w:tcPr>
            <w:tcW w:w="1259" w:type="dxa"/>
            <w:tcBorders>
              <w:top w:val="nil"/>
              <w:left w:val="nil"/>
              <w:bottom w:val="single" w:sz="4" w:space="0" w:color="000000"/>
              <w:right w:val="single" w:sz="4" w:space="0" w:color="000000"/>
            </w:tcBorders>
            <w:shd w:val="clear" w:color="auto" w:fill="FFFFFF"/>
            <w:vAlign w:val="center"/>
          </w:tcPr>
          <w:p w14:paraId="15C61E4D"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6C8522FF"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4A9C853A"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5DF6E1F4"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0077E3A2"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Loxops caeruleirostris</w:t>
            </w:r>
          </w:p>
        </w:tc>
        <w:tc>
          <w:tcPr>
            <w:tcW w:w="4905" w:type="dxa"/>
            <w:tcBorders>
              <w:top w:val="nil"/>
              <w:left w:val="nil"/>
              <w:bottom w:val="single" w:sz="4" w:space="0" w:color="000000"/>
              <w:right w:val="single" w:sz="4" w:space="0" w:color="000000"/>
            </w:tcBorders>
            <w:shd w:val="clear" w:color="auto" w:fill="FFFFFF"/>
            <w:vAlign w:val="center"/>
          </w:tcPr>
          <w:p w14:paraId="12647886"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Akekee</w:t>
            </w:r>
          </w:p>
        </w:tc>
        <w:tc>
          <w:tcPr>
            <w:tcW w:w="1259" w:type="dxa"/>
            <w:tcBorders>
              <w:top w:val="nil"/>
              <w:left w:val="nil"/>
              <w:bottom w:val="single" w:sz="4" w:space="0" w:color="000000"/>
              <w:right w:val="single" w:sz="4" w:space="0" w:color="000000"/>
            </w:tcBorders>
            <w:shd w:val="clear" w:color="auto" w:fill="FFFFFF"/>
            <w:vAlign w:val="center"/>
          </w:tcPr>
          <w:p w14:paraId="337068C6"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7A704CD4"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12" w:type="dxa"/>
            <w:tcBorders>
              <w:top w:val="nil"/>
              <w:left w:val="nil"/>
              <w:bottom w:val="single" w:sz="4" w:space="0" w:color="000000"/>
              <w:right w:val="single" w:sz="4" w:space="0" w:color="000000"/>
            </w:tcBorders>
            <w:shd w:val="clear" w:color="auto" w:fill="FFFFFF"/>
            <w:vAlign w:val="center"/>
          </w:tcPr>
          <w:p w14:paraId="414061D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21C80CED"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63472DD9"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Loxops coccineus coccineus</w:t>
            </w:r>
          </w:p>
        </w:tc>
        <w:tc>
          <w:tcPr>
            <w:tcW w:w="4905" w:type="dxa"/>
            <w:tcBorders>
              <w:top w:val="nil"/>
              <w:left w:val="nil"/>
              <w:bottom w:val="single" w:sz="4" w:space="0" w:color="000000"/>
              <w:right w:val="single" w:sz="4" w:space="0" w:color="000000"/>
            </w:tcBorders>
            <w:shd w:val="clear" w:color="auto" w:fill="FFFFFF"/>
            <w:vAlign w:val="center"/>
          </w:tcPr>
          <w:p w14:paraId="3CB6C05D"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Hawaii akepa (honeycreeper)</w:t>
            </w:r>
          </w:p>
        </w:tc>
        <w:tc>
          <w:tcPr>
            <w:tcW w:w="1259" w:type="dxa"/>
            <w:tcBorders>
              <w:top w:val="nil"/>
              <w:left w:val="nil"/>
              <w:bottom w:val="single" w:sz="4" w:space="0" w:color="000000"/>
              <w:right w:val="single" w:sz="4" w:space="0" w:color="000000"/>
            </w:tcBorders>
            <w:shd w:val="clear" w:color="auto" w:fill="FFFFFF"/>
            <w:vAlign w:val="center"/>
          </w:tcPr>
          <w:p w14:paraId="49FE8427"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4420BA3D"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3695897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79513918"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12A4A064"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Loxops coccineus ochraceus</w:t>
            </w:r>
          </w:p>
        </w:tc>
        <w:tc>
          <w:tcPr>
            <w:tcW w:w="4905" w:type="dxa"/>
            <w:tcBorders>
              <w:top w:val="nil"/>
              <w:left w:val="nil"/>
              <w:bottom w:val="single" w:sz="4" w:space="0" w:color="000000"/>
              <w:right w:val="single" w:sz="4" w:space="0" w:color="000000"/>
            </w:tcBorders>
            <w:shd w:val="clear" w:color="auto" w:fill="FFFFFF"/>
            <w:vAlign w:val="center"/>
          </w:tcPr>
          <w:p w14:paraId="50A9C9F5"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Maui akepa (honeycreeper)</w:t>
            </w:r>
          </w:p>
        </w:tc>
        <w:tc>
          <w:tcPr>
            <w:tcW w:w="1259" w:type="dxa"/>
            <w:tcBorders>
              <w:top w:val="nil"/>
              <w:left w:val="nil"/>
              <w:bottom w:val="single" w:sz="4" w:space="0" w:color="000000"/>
              <w:right w:val="single" w:sz="4" w:space="0" w:color="000000"/>
            </w:tcBorders>
            <w:shd w:val="clear" w:color="auto" w:fill="FFFFFF"/>
            <w:vAlign w:val="center"/>
          </w:tcPr>
          <w:p w14:paraId="1CB5AD99"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00D18826"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0160CAD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55951839"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3C084783"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Megapodius laperouse</w:t>
            </w:r>
          </w:p>
        </w:tc>
        <w:tc>
          <w:tcPr>
            <w:tcW w:w="4905" w:type="dxa"/>
            <w:tcBorders>
              <w:top w:val="nil"/>
              <w:left w:val="nil"/>
              <w:bottom w:val="single" w:sz="4" w:space="0" w:color="000000"/>
              <w:right w:val="single" w:sz="4" w:space="0" w:color="000000"/>
            </w:tcBorders>
            <w:shd w:val="clear" w:color="auto" w:fill="FFFFFF"/>
            <w:vAlign w:val="center"/>
          </w:tcPr>
          <w:p w14:paraId="24AC4C93"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Micronesian megapode</w:t>
            </w:r>
          </w:p>
        </w:tc>
        <w:tc>
          <w:tcPr>
            <w:tcW w:w="1259" w:type="dxa"/>
            <w:tcBorders>
              <w:top w:val="nil"/>
              <w:left w:val="nil"/>
              <w:bottom w:val="single" w:sz="4" w:space="0" w:color="000000"/>
              <w:right w:val="single" w:sz="4" w:space="0" w:color="000000"/>
            </w:tcBorders>
            <w:shd w:val="clear" w:color="auto" w:fill="FFFFFF"/>
            <w:vAlign w:val="center"/>
          </w:tcPr>
          <w:p w14:paraId="0102710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55B6FA46"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67AC3C6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7F4FF229"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53CF2B62"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Melamprosops phaeosoma</w:t>
            </w:r>
          </w:p>
        </w:tc>
        <w:tc>
          <w:tcPr>
            <w:tcW w:w="4905" w:type="dxa"/>
            <w:tcBorders>
              <w:top w:val="nil"/>
              <w:left w:val="nil"/>
              <w:bottom w:val="single" w:sz="4" w:space="0" w:color="000000"/>
              <w:right w:val="single" w:sz="4" w:space="0" w:color="000000"/>
            </w:tcBorders>
            <w:shd w:val="clear" w:color="auto" w:fill="FFFFFF"/>
            <w:vAlign w:val="center"/>
          </w:tcPr>
          <w:p w14:paraId="4DC01EED"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Po`ouli (honeycreeper)</w:t>
            </w:r>
          </w:p>
        </w:tc>
        <w:tc>
          <w:tcPr>
            <w:tcW w:w="1259" w:type="dxa"/>
            <w:tcBorders>
              <w:top w:val="nil"/>
              <w:left w:val="nil"/>
              <w:bottom w:val="single" w:sz="4" w:space="0" w:color="000000"/>
              <w:right w:val="single" w:sz="4" w:space="0" w:color="000000"/>
            </w:tcBorders>
            <w:shd w:val="clear" w:color="auto" w:fill="FFFFFF"/>
            <w:vAlign w:val="center"/>
          </w:tcPr>
          <w:p w14:paraId="5E6F3925"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6BF0327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78CD840D"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4891D6D5"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390A1072"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Moho braccatus</w:t>
            </w:r>
          </w:p>
        </w:tc>
        <w:tc>
          <w:tcPr>
            <w:tcW w:w="4905" w:type="dxa"/>
            <w:tcBorders>
              <w:top w:val="nil"/>
              <w:left w:val="nil"/>
              <w:bottom w:val="single" w:sz="4" w:space="0" w:color="000000"/>
              <w:right w:val="single" w:sz="4" w:space="0" w:color="000000"/>
            </w:tcBorders>
            <w:shd w:val="clear" w:color="auto" w:fill="FFFFFF"/>
            <w:vAlign w:val="center"/>
          </w:tcPr>
          <w:p w14:paraId="5225C180" w14:textId="77777777" w:rsidR="004A46BF" w:rsidRPr="00135969" w:rsidRDefault="004A46BF" w:rsidP="004A46BF">
            <w:pPr>
              <w:contextualSpacing w:val="0"/>
              <w:rPr>
                <w:rFonts w:asciiTheme="minorHAnsi" w:hAnsiTheme="minorHAnsi"/>
                <w:sz w:val="22"/>
                <w:szCs w:val="22"/>
              </w:rPr>
            </w:pPr>
            <w:proofErr w:type="gramStart"/>
            <w:r w:rsidRPr="00135969">
              <w:rPr>
                <w:rFonts w:asciiTheme="minorHAnsi" w:hAnsiTheme="minorHAnsi"/>
                <w:sz w:val="22"/>
                <w:szCs w:val="22"/>
              </w:rPr>
              <w:t>Kauai  `</w:t>
            </w:r>
            <w:proofErr w:type="gramEnd"/>
            <w:r w:rsidRPr="00135969">
              <w:rPr>
                <w:rFonts w:asciiTheme="minorHAnsi" w:hAnsiTheme="minorHAnsi"/>
                <w:sz w:val="22"/>
                <w:szCs w:val="22"/>
              </w:rPr>
              <w:t>O`o (honeyeater)</w:t>
            </w:r>
          </w:p>
        </w:tc>
        <w:tc>
          <w:tcPr>
            <w:tcW w:w="1259" w:type="dxa"/>
            <w:tcBorders>
              <w:top w:val="nil"/>
              <w:left w:val="nil"/>
              <w:bottom w:val="single" w:sz="4" w:space="0" w:color="000000"/>
              <w:right w:val="single" w:sz="4" w:space="0" w:color="000000"/>
            </w:tcBorders>
            <w:shd w:val="clear" w:color="auto" w:fill="FFFFFF"/>
            <w:vAlign w:val="center"/>
          </w:tcPr>
          <w:p w14:paraId="0D7D2E69"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166A1CA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7FD925F3"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36F295FB"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1DEB9773"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Myadestes lanaiensis rutha</w:t>
            </w:r>
          </w:p>
        </w:tc>
        <w:tc>
          <w:tcPr>
            <w:tcW w:w="4905" w:type="dxa"/>
            <w:tcBorders>
              <w:top w:val="nil"/>
              <w:left w:val="nil"/>
              <w:bottom w:val="single" w:sz="4" w:space="0" w:color="000000"/>
              <w:right w:val="single" w:sz="4" w:space="0" w:color="000000"/>
            </w:tcBorders>
            <w:shd w:val="clear" w:color="auto" w:fill="FFFFFF"/>
            <w:vAlign w:val="center"/>
          </w:tcPr>
          <w:p w14:paraId="721DEA18"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Molokai thrush</w:t>
            </w:r>
          </w:p>
        </w:tc>
        <w:tc>
          <w:tcPr>
            <w:tcW w:w="1259" w:type="dxa"/>
            <w:tcBorders>
              <w:top w:val="nil"/>
              <w:left w:val="nil"/>
              <w:bottom w:val="single" w:sz="4" w:space="0" w:color="000000"/>
              <w:right w:val="single" w:sz="4" w:space="0" w:color="000000"/>
            </w:tcBorders>
            <w:shd w:val="clear" w:color="auto" w:fill="FFFFFF"/>
            <w:vAlign w:val="center"/>
          </w:tcPr>
          <w:p w14:paraId="00AA9A53"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2BEF2284"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100BFCEC"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75AB67ED"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13708EC6"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Myadestes myadestinus</w:t>
            </w:r>
          </w:p>
        </w:tc>
        <w:tc>
          <w:tcPr>
            <w:tcW w:w="4905" w:type="dxa"/>
            <w:tcBorders>
              <w:top w:val="nil"/>
              <w:left w:val="nil"/>
              <w:bottom w:val="single" w:sz="4" w:space="0" w:color="000000"/>
              <w:right w:val="single" w:sz="4" w:space="0" w:color="000000"/>
            </w:tcBorders>
            <w:shd w:val="clear" w:color="auto" w:fill="FFFFFF"/>
            <w:vAlign w:val="center"/>
          </w:tcPr>
          <w:p w14:paraId="6021EFC9"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Large Kauai thrush (=kamao)</w:t>
            </w:r>
          </w:p>
        </w:tc>
        <w:tc>
          <w:tcPr>
            <w:tcW w:w="1259" w:type="dxa"/>
            <w:tcBorders>
              <w:top w:val="nil"/>
              <w:left w:val="nil"/>
              <w:bottom w:val="single" w:sz="4" w:space="0" w:color="000000"/>
              <w:right w:val="single" w:sz="4" w:space="0" w:color="000000"/>
            </w:tcBorders>
            <w:shd w:val="clear" w:color="auto" w:fill="FFFFFF"/>
            <w:vAlign w:val="center"/>
          </w:tcPr>
          <w:p w14:paraId="10F8D22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34A2FDB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6BECC76C"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7B65422E"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4BBEEC4D"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Myadestes palmeri</w:t>
            </w:r>
          </w:p>
        </w:tc>
        <w:tc>
          <w:tcPr>
            <w:tcW w:w="4905" w:type="dxa"/>
            <w:tcBorders>
              <w:top w:val="nil"/>
              <w:left w:val="nil"/>
              <w:bottom w:val="single" w:sz="4" w:space="0" w:color="000000"/>
              <w:right w:val="single" w:sz="4" w:space="0" w:color="000000"/>
            </w:tcBorders>
            <w:shd w:val="clear" w:color="auto" w:fill="FFFFFF"/>
            <w:vAlign w:val="center"/>
          </w:tcPr>
          <w:p w14:paraId="767C33E4"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Small Kauai thrush (=puaiohi)</w:t>
            </w:r>
          </w:p>
        </w:tc>
        <w:tc>
          <w:tcPr>
            <w:tcW w:w="1259" w:type="dxa"/>
            <w:tcBorders>
              <w:top w:val="nil"/>
              <w:left w:val="nil"/>
              <w:bottom w:val="single" w:sz="4" w:space="0" w:color="000000"/>
              <w:right w:val="single" w:sz="4" w:space="0" w:color="000000"/>
            </w:tcBorders>
            <w:shd w:val="clear" w:color="auto" w:fill="FFFFFF"/>
            <w:vAlign w:val="center"/>
          </w:tcPr>
          <w:p w14:paraId="15DF9D94"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3EACF209"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0BCE10C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19061099"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76A8D3E5"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Mycteria americana</w:t>
            </w:r>
          </w:p>
        </w:tc>
        <w:tc>
          <w:tcPr>
            <w:tcW w:w="4905" w:type="dxa"/>
            <w:tcBorders>
              <w:top w:val="nil"/>
              <w:left w:val="nil"/>
              <w:bottom w:val="single" w:sz="4" w:space="0" w:color="000000"/>
              <w:right w:val="single" w:sz="4" w:space="0" w:color="000000"/>
            </w:tcBorders>
            <w:shd w:val="clear" w:color="auto" w:fill="FFFFFF"/>
            <w:vAlign w:val="center"/>
          </w:tcPr>
          <w:p w14:paraId="45D5FBB1"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Wood stork</w:t>
            </w:r>
          </w:p>
        </w:tc>
        <w:tc>
          <w:tcPr>
            <w:tcW w:w="1259" w:type="dxa"/>
            <w:tcBorders>
              <w:top w:val="nil"/>
              <w:left w:val="nil"/>
              <w:bottom w:val="single" w:sz="4" w:space="0" w:color="000000"/>
              <w:right w:val="single" w:sz="4" w:space="0" w:color="000000"/>
            </w:tcBorders>
            <w:shd w:val="clear" w:color="auto" w:fill="FFFFFF"/>
            <w:vAlign w:val="center"/>
          </w:tcPr>
          <w:p w14:paraId="3D2586C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943" w:type="dxa"/>
            <w:tcBorders>
              <w:top w:val="nil"/>
              <w:left w:val="nil"/>
              <w:bottom w:val="single" w:sz="4" w:space="0" w:color="000000"/>
              <w:right w:val="single" w:sz="4" w:space="0" w:color="000000"/>
            </w:tcBorders>
            <w:shd w:val="clear" w:color="auto" w:fill="FFFFFF"/>
            <w:vAlign w:val="center"/>
          </w:tcPr>
          <w:p w14:paraId="63AF383C"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12" w:type="dxa"/>
            <w:tcBorders>
              <w:top w:val="nil"/>
              <w:left w:val="nil"/>
              <w:bottom w:val="single" w:sz="4" w:space="0" w:color="000000"/>
              <w:right w:val="single" w:sz="4" w:space="0" w:color="000000"/>
            </w:tcBorders>
            <w:shd w:val="clear" w:color="auto" w:fill="FFFFFF"/>
            <w:vAlign w:val="center"/>
          </w:tcPr>
          <w:p w14:paraId="540D306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r>
      <w:tr w:rsidR="004A46BF" w:rsidRPr="00135969" w14:paraId="2BD52416"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18B76DC3"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Numenius borealis</w:t>
            </w:r>
          </w:p>
        </w:tc>
        <w:tc>
          <w:tcPr>
            <w:tcW w:w="4905" w:type="dxa"/>
            <w:tcBorders>
              <w:top w:val="nil"/>
              <w:left w:val="nil"/>
              <w:bottom w:val="single" w:sz="4" w:space="0" w:color="000000"/>
              <w:right w:val="single" w:sz="4" w:space="0" w:color="000000"/>
            </w:tcBorders>
            <w:shd w:val="clear" w:color="auto" w:fill="FFFFFF"/>
            <w:vAlign w:val="center"/>
          </w:tcPr>
          <w:p w14:paraId="4FFAA3D0"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Eskimo Curlew</w:t>
            </w:r>
          </w:p>
        </w:tc>
        <w:tc>
          <w:tcPr>
            <w:tcW w:w="1259" w:type="dxa"/>
            <w:tcBorders>
              <w:top w:val="nil"/>
              <w:left w:val="nil"/>
              <w:bottom w:val="single" w:sz="4" w:space="0" w:color="000000"/>
              <w:right w:val="single" w:sz="4" w:space="0" w:color="000000"/>
            </w:tcBorders>
            <w:shd w:val="clear" w:color="auto" w:fill="FFFFFF"/>
            <w:vAlign w:val="center"/>
          </w:tcPr>
          <w:p w14:paraId="5D6B3176"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74555FF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12" w:type="dxa"/>
            <w:tcBorders>
              <w:top w:val="nil"/>
              <w:left w:val="nil"/>
              <w:bottom w:val="single" w:sz="4" w:space="0" w:color="000000"/>
              <w:right w:val="single" w:sz="4" w:space="0" w:color="000000"/>
            </w:tcBorders>
            <w:shd w:val="clear" w:color="auto" w:fill="FFFFFF"/>
            <w:vAlign w:val="center"/>
          </w:tcPr>
          <w:p w14:paraId="0A4FA0B6"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r>
      <w:tr w:rsidR="004A46BF" w:rsidRPr="00135969" w14:paraId="53BF1DB6"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2AD61BC9"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Oceanodroma castro</w:t>
            </w:r>
          </w:p>
        </w:tc>
        <w:tc>
          <w:tcPr>
            <w:tcW w:w="4905" w:type="dxa"/>
            <w:tcBorders>
              <w:top w:val="nil"/>
              <w:left w:val="nil"/>
              <w:bottom w:val="single" w:sz="4" w:space="0" w:color="000000"/>
              <w:right w:val="single" w:sz="4" w:space="0" w:color="000000"/>
            </w:tcBorders>
            <w:shd w:val="clear" w:color="auto" w:fill="FFFFFF"/>
            <w:vAlign w:val="center"/>
          </w:tcPr>
          <w:p w14:paraId="72F4C5E8"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Band-rumped storm-petrel (Hawaii DPS)</w:t>
            </w:r>
          </w:p>
        </w:tc>
        <w:tc>
          <w:tcPr>
            <w:tcW w:w="1259" w:type="dxa"/>
            <w:tcBorders>
              <w:top w:val="nil"/>
              <w:left w:val="nil"/>
              <w:bottom w:val="single" w:sz="4" w:space="0" w:color="000000"/>
              <w:right w:val="single" w:sz="4" w:space="0" w:color="000000"/>
            </w:tcBorders>
            <w:shd w:val="clear" w:color="auto" w:fill="FFFFFF"/>
            <w:vAlign w:val="bottom"/>
          </w:tcPr>
          <w:p w14:paraId="335957F5"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05902374"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12" w:type="dxa"/>
            <w:tcBorders>
              <w:top w:val="nil"/>
              <w:left w:val="nil"/>
              <w:bottom w:val="single" w:sz="4" w:space="0" w:color="000000"/>
              <w:right w:val="single" w:sz="4" w:space="0" w:color="000000"/>
            </w:tcBorders>
            <w:shd w:val="clear" w:color="auto" w:fill="FFFFFF"/>
            <w:vAlign w:val="bottom"/>
          </w:tcPr>
          <w:p w14:paraId="05ACDDA1"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r>
      <w:tr w:rsidR="004A46BF" w:rsidRPr="00135969" w14:paraId="2CB4E1B2"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65E3C01B"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Oreomystis bairdi</w:t>
            </w:r>
          </w:p>
        </w:tc>
        <w:tc>
          <w:tcPr>
            <w:tcW w:w="4905" w:type="dxa"/>
            <w:tcBorders>
              <w:top w:val="nil"/>
              <w:left w:val="nil"/>
              <w:bottom w:val="single" w:sz="4" w:space="0" w:color="000000"/>
              <w:right w:val="single" w:sz="4" w:space="0" w:color="000000"/>
            </w:tcBorders>
            <w:shd w:val="clear" w:color="auto" w:fill="FFFFFF"/>
            <w:vAlign w:val="center"/>
          </w:tcPr>
          <w:p w14:paraId="6D4DC8B6"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Akikiki</w:t>
            </w:r>
          </w:p>
        </w:tc>
        <w:tc>
          <w:tcPr>
            <w:tcW w:w="1259" w:type="dxa"/>
            <w:tcBorders>
              <w:top w:val="nil"/>
              <w:left w:val="nil"/>
              <w:bottom w:val="single" w:sz="4" w:space="0" w:color="000000"/>
              <w:right w:val="single" w:sz="4" w:space="0" w:color="000000"/>
            </w:tcBorders>
            <w:shd w:val="clear" w:color="auto" w:fill="FFFFFF"/>
            <w:vAlign w:val="center"/>
          </w:tcPr>
          <w:p w14:paraId="5C19E673"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68AABF3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7975867A"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0D47934D"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32432861"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Oreomystis mana</w:t>
            </w:r>
          </w:p>
        </w:tc>
        <w:tc>
          <w:tcPr>
            <w:tcW w:w="4905" w:type="dxa"/>
            <w:tcBorders>
              <w:top w:val="nil"/>
              <w:left w:val="nil"/>
              <w:bottom w:val="single" w:sz="4" w:space="0" w:color="000000"/>
              <w:right w:val="single" w:sz="4" w:space="0" w:color="000000"/>
            </w:tcBorders>
            <w:shd w:val="clear" w:color="auto" w:fill="FFFFFF"/>
            <w:vAlign w:val="center"/>
          </w:tcPr>
          <w:p w14:paraId="5570EC5A"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Hawaii creeper</w:t>
            </w:r>
          </w:p>
        </w:tc>
        <w:tc>
          <w:tcPr>
            <w:tcW w:w="1259" w:type="dxa"/>
            <w:tcBorders>
              <w:top w:val="nil"/>
              <w:left w:val="nil"/>
              <w:bottom w:val="single" w:sz="4" w:space="0" w:color="000000"/>
              <w:right w:val="single" w:sz="4" w:space="0" w:color="000000"/>
            </w:tcBorders>
            <w:shd w:val="clear" w:color="auto" w:fill="FFFFFF"/>
            <w:vAlign w:val="center"/>
          </w:tcPr>
          <w:p w14:paraId="68280DBD"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63A3EBB7"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2296C671"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131B473B"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0DEAB7EF"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Palmeria dolei</w:t>
            </w:r>
          </w:p>
        </w:tc>
        <w:tc>
          <w:tcPr>
            <w:tcW w:w="4905" w:type="dxa"/>
            <w:tcBorders>
              <w:top w:val="nil"/>
              <w:left w:val="nil"/>
              <w:bottom w:val="single" w:sz="4" w:space="0" w:color="000000"/>
              <w:right w:val="single" w:sz="4" w:space="0" w:color="000000"/>
            </w:tcBorders>
            <w:shd w:val="clear" w:color="auto" w:fill="FFFFFF"/>
            <w:vAlign w:val="center"/>
          </w:tcPr>
          <w:p w14:paraId="009EFFD4"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Crested honeycreeper</w:t>
            </w:r>
          </w:p>
        </w:tc>
        <w:tc>
          <w:tcPr>
            <w:tcW w:w="1259" w:type="dxa"/>
            <w:tcBorders>
              <w:top w:val="nil"/>
              <w:left w:val="nil"/>
              <w:bottom w:val="single" w:sz="4" w:space="0" w:color="000000"/>
              <w:right w:val="single" w:sz="4" w:space="0" w:color="000000"/>
            </w:tcBorders>
            <w:shd w:val="clear" w:color="auto" w:fill="FFFFFF"/>
            <w:vAlign w:val="center"/>
          </w:tcPr>
          <w:p w14:paraId="6EC91DBD"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3486BE91"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30499D1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64BD8D9E"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188862CD"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Paroreomyza flammea</w:t>
            </w:r>
          </w:p>
        </w:tc>
        <w:tc>
          <w:tcPr>
            <w:tcW w:w="4905" w:type="dxa"/>
            <w:tcBorders>
              <w:top w:val="nil"/>
              <w:left w:val="nil"/>
              <w:bottom w:val="single" w:sz="4" w:space="0" w:color="000000"/>
              <w:right w:val="single" w:sz="4" w:space="0" w:color="000000"/>
            </w:tcBorders>
            <w:shd w:val="clear" w:color="auto" w:fill="FFFFFF"/>
            <w:vAlign w:val="center"/>
          </w:tcPr>
          <w:p w14:paraId="43430713"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Molokai creeper</w:t>
            </w:r>
          </w:p>
        </w:tc>
        <w:tc>
          <w:tcPr>
            <w:tcW w:w="1259" w:type="dxa"/>
            <w:tcBorders>
              <w:top w:val="nil"/>
              <w:left w:val="nil"/>
              <w:bottom w:val="single" w:sz="4" w:space="0" w:color="000000"/>
              <w:right w:val="single" w:sz="4" w:space="0" w:color="000000"/>
            </w:tcBorders>
            <w:shd w:val="clear" w:color="auto" w:fill="FFFFFF"/>
            <w:vAlign w:val="center"/>
          </w:tcPr>
          <w:p w14:paraId="7D732B0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4645D407"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7FE3E46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2BDD2169"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56EED6B7"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Paroreomyza maculata</w:t>
            </w:r>
          </w:p>
        </w:tc>
        <w:tc>
          <w:tcPr>
            <w:tcW w:w="4905" w:type="dxa"/>
            <w:tcBorders>
              <w:top w:val="nil"/>
              <w:left w:val="nil"/>
              <w:bottom w:val="single" w:sz="4" w:space="0" w:color="000000"/>
              <w:right w:val="single" w:sz="4" w:space="0" w:color="000000"/>
            </w:tcBorders>
            <w:shd w:val="clear" w:color="auto" w:fill="FFFFFF"/>
            <w:vAlign w:val="center"/>
          </w:tcPr>
          <w:p w14:paraId="23B00F09"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Oahu creeper</w:t>
            </w:r>
          </w:p>
        </w:tc>
        <w:tc>
          <w:tcPr>
            <w:tcW w:w="1259" w:type="dxa"/>
            <w:tcBorders>
              <w:top w:val="nil"/>
              <w:left w:val="nil"/>
              <w:bottom w:val="single" w:sz="4" w:space="0" w:color="000000"/>
              <w:right w:val="single" w:sz="4" w:space="0" w:color="000000"/>
            </w:tcBorders>
            <w:shd w:val="clear" w:color="auto" w:fill="FFFFFF"/>
            <w:vAlign w:val="center"/>
          </w:tcPr>
          <w:p w14:paraId="343D9CF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3ABBA19F"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4B342E3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2BC016A5"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5D578C8A"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Phoebastria (=Diomedea) albatrus</w:t>
            </w:r>
          </w:p>
        </w:tc>
        <w:tc>
          <w:tcPr>
            <w:tcW w:w="4905" w:type="dxa"/>
            <w:tcBorders>
              <w:top w:val="nil"/>
              <w:left w:val="nil"/>
              <w:bottom w:val="single" w:sz="4" w:space="0" w:color="000000"/>
              <w:right w:val="single" w:sz="4" w:space="0" w:color="000000"/>
            </w:tcBorders>
            <w:shd w:val="clear" w:color="auto" w:fill="FFFFFF"/>
            <w:vAlign w:val="center"/>
          </w:tcPr>
          <w:p w14:paraId="02B76A58"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Short-tailed albatross</w:t>
            </w:r>
          </w:p>
        </w:tc>
        <w:tc>
          <w:tcPr>
            <w:tcW w:w="1259" w:type="dxa"/>
            <w:tcBorders>
              <w:top w:val="nil"/>
              <w:left w:val="nil"/>
              <w:bottom w:val="single" w:sz="4" w:space="0" w:color="000000"/>
              <w:right w:val="single" w:sz="4" w:space="0" w:color="000000"/>
            </w:tcBorders>
            <w:shd w:val="clear" w:color="auto" w:fill="FFFFFF"/>
            <w:vAlign w:val="center"/>
          </w:tcPr>
          <w:p w14:paraId="51776E23"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943" w:type="dxa"/>
            <w:tcBorders>
              <w:top w:val="nil"/>
              <w:left w:val="nil"/>
              <w:bottom w:val="single" w:sz="4" w:space="0" w:color="000000"/>
              <w:right w:val="single" w:sz="4" w:space="0" w:color="000000"/>
            </w:tcBorders>
            <w:shd w:val="clear" w:color="auto" w:fill="FFFFFF"/>
            <w:vAlign w:val="center"/>
          </w:tcPr>
          <w:p w14:paraId="6DC90915"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546E6FB3"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r>
      <w:tr w:rsidR="004A46BF" w:rsidRPr="00135969" w14:paraId="2EE29051"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03319202"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Picoides borealis</w:t>
            </w:r>
          </w:p>
        </w:tc>
        <w:tc>
          <w:tcPr>
            <w:tcW w:w="4905" w:type="dxa"/>
            <w:tcBorders>
              <w:top w:val="nil"/>
              <w:left w:val="nil"/>
              <w:bottom w:val="single" w:sz="4" w:space="0" w:color="000000"/>
              <w:right w:val="single" w:sz="4" w:space="0" w:color="000000"/>
            </w:tcBorders>
            <w:shd w:val="clear" w:color="auto" w:fill="FFFFFF"/>
            <w:vAlign w:val="center"/>
          </w:tcPr>
          <w:p w14:paraId="1FBB16F1"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Red-cockaded woodpecker</w:t>
            </w:r>
          </w:p>
        </w:tc>
        <w:tc>
          <w:tcPr>
            <w:tcW w:w="1259" w:type="dxa"/>
            <w:tcBorders>
              <w:top w:val="nil"/>
              <w:left w:val="nil"/>
              <w:bottom w:val="single" w:sz="4" w:space="0" w:color="000000"/>
              <w:right w:val="single" w:sz="4" w:space="0" w:color="000000"/>
            </w:tcBorders>
            <w:shd w:val="clear" w:color="auto" w:fill="FFFFFF"/>
            <w:vAlign w:val="center"/>
          </w:tcPr>
          <w:p w14:paraId="676BE894"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31C65C1E"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21C8C963"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656A8524"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44C7337D"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Pipilo crissalis eremophilus</w:t>
            </w:r>
          </w:p>
        </w:tc>
        <w:tc>
          <w:tcPr>
            <w:tcW w:w="4905" w:type="dxa"/>
            <w:tcBorders>
              <w:top w:val="nil"/>
              <w:left w:val="nil"/>
              <w:bottom w:val="single" w:sz="4" w:space="0" w:color="000000"/>
              <w:right w:val="single" w:sz="4" w:space="0" w:color="000000"/>
            </w:tcBorders>
            <w:shd w:val="clear" w:color="auto" w:fill="FFFFFF"/>
            <w:vAlign w:val="center"/>
          </w:tcPr>
          <w:p w14:paraId="290F27DD"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Inyo California towhee</w:t>
            </w:r>
          </w:p>
        </w:tc>
        <w:tc>
          <w:tcPr>
            <w:tcW w:w="1259" w:type="dxa"/>
            <w:tcBorders>
              <w:top w:val="nil"/>
              <w:left w:val="nil"/>
              <w:bottom w:val="single" w:sz="4" w:space="0" w:color="000000"/>
              <w:right w:val="single" w:sz="4" w:space="0" w:color="000000"/>
            </w:tcBorders>
            <w:shd w:val="clear" w:color="auto" w:fill="FFFFFF"/>
            <w:vAlign w:val="center"/>
          </w:tcPr>
          <w:p w14:paraId="457920E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52EF182D"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12" w:type="dxa"/>
            <w:tcBorders>
              <w:top w:val="nil"/>
              <w:left w:val="nil"/>
              <w:bottom w:val="single" w:sz="4" w:space="0" w:color="000000"/>
              <w:right w:val="single" w:sz="4" w:space="0" w:color="000000"/>
            </w:tcBorders>
            <w:shd w:val="clear" w:color="auto" w:fill="FFFFFF"/>
            <w:vAlign w:val="center"/>
          </w:tcPr>
          <w:p w14:paraId="397F584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4DBD850A"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42829EC1"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Polioptila californica californica</w:t>
            </w:r>
          </w:p>
        </w:tc>
        <w:tc>
          <w:tcPr>
            <w:tcW w:w="4905" w:type="dxa"/>
            <w:tcBorders>
              <w:top w:val="nil"/>
              <w:left w:val="nil"/>
              <w:bottom w:val="single" w:sz="4" w:space="0" w:color="000000"/>
              <w:right w:val="single" w:sz="4" w:space="0" w:color="000000"/>
            </w:tcBorders>
            <w:shd w:val="clear" w:color="auto" w:fill="FFFFFF"/>
            <w:vAlign w:val="center"/>
          </w:tcPr>
          <w:p w14:paraId="28112270"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Coastal California gnatcatcher</w:t>
            </w:r>
          </w:p>
        </w:tc>
        <w:tc>
          <w:tcPr>
            <w:tcW w:w="1259" w:type="dxa"/>
            <w:tcBorders>
              <w:top w:val="nil"/>
              <w:left w:val="nil"/>
              <w:bottom w:val="single" w:sz="4" w:space="0" w:color="000000"/>
              <w:right w:val="single" w:sz="4" w:space="0" w:color="000000"/>
            </w:tcBorders>
            <w:shd w:val="clear" w:color="auto" w:fill="FFFFFF"/>
            <w:vAlign w:val="center"/>
          </w:tcPr>
          <w:p w14:paraId="3462F1BD"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52E0AB56"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12" w:type="dxa"/>
            <w:tcBorders>
              <w:top w:val="nil"/>
              <w:left w:val="nil"/>
              <w:bottom w:val="single" w:sz="4" w:space="0" w:color="000000"/>
              <w:right w:val="single" w:sz="4" w:space="0" w:color="000000"/>
            </w:tcBorders>
            <w:shd w:val="clear" w:color="auto" w:fill="FFFFFF"/>
            <w:vAlign w:val="center"/>
          </w:tcPr>
          <w:p w14:paraId="1019ED9E"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3166668B"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7AA5A4C6"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Polyborus plancus audubonii</w:t>
            </w:r>
          </w:p>
        </w:tc>
        <w:tc>
          <w:tcPr>
            <w:tcW w:w="4905" w:type="dxa"/>
            <w:tcBorders>
              <w:top w:val="nil"/>
              <w:left w:val="nil"/>
              <w:bottom w:val="single" w:sz="4" w:space="0" w:color="000000"/>
              <w:right w:val="single" w:sz="4" w:space="0" w:color="000000"/>
            </w:tcBorders>
            <w:shd w:val="clear" w:color="auto" w:fill="FFFFFF"/>
            <w:vAlign w:val="center"/>
          </w:tcPr>
          <w:p w14:paraId="3FAF3F75"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Audubon's crested caracara</w:t>
            </w:r>
          </w:p>
        </w:tc>
        <w:tc>
          <w:tcPr>
            <w:tcW w:w="1259" w:type="dxa"/>
            <w:tcBorders>
              <w:top w:val="nil"/>
              <w:left w:val="nil"/>
              <w:bottom w:val="single" w:sz="4" w:space="0" w:color="000000"/>
              <w:right w:val="single" w:sz="4" w:space="0" w:color="000000"/>
            </w:tcBorders>
            <w:shd w:val="clear" w:color="auto" w:fill="FFFFFF"/>
            <w:vAlign w:val="center"/>
          </w:tcPr>
          <w:p w14:paraId="41224B56"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5BB1084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12" w:type="dxa"/>
            <w:tcBorders>
              <w:top w:val="nil"/>
              <w:left w:val="nil"/>
              <w:bottom w:val="single" w:sz="4" w:space="0" w:color="000000"/>
              <w:right w:val="single" w:sz="4" w:space="0" w:color="000000"/>
            </w:tcBorders>
            <w:shd w:val="clear" w:color="auto" w:fill="FFFFFF"/>
            <w:vAlign w:val="center"/>
          </w:tcPr>
          <w:p w14:paraId="31980E39"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r>
      <w:tr w:rsidR="004A46BF" w:rsidRPr="00135969" w14:paraId="0CC7A084"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4078A110"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Polysticta stelleri</w:t>
            </w:r>
          </w:p>
        </w:tc>
        <w:tc>
          <w:tcPr>
            <w:tcW w:w="4905" w:type="dxa"/>
            <w:tcBorders>
              <w:top w:val="nil"/>
              <w:left w:val="nil"/>
              <w:bottom w:val="single" w:sz="4" w:space="0" w:color="000000"/>
              <w:right w:val="single" w:sz="4" w:space="0" w:color="000000"/>
            </w:tcBorders>
            <w:shd w:val="clear" w:color="auto" w:fill="FFFFFF"/>
            <w:vAlign w:val="center"/>
          </w:tcPr>
          <w:p w14:paraId="6EC7AFFC"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Steller's eider</w:t>
            </w:r>
          </w:p>
        </w:tc>
        <w:tc>
          <w:tcPr>
            <w:tcW w:w="1259" w:type="dxa"/>
            <w:tcBorders>
              <w:top w:val="nil"/>
              <w:left w:val="nil"/>
              <w:bottom w:val="single" w:sz="4" w:space="0" w:color="000000"/>
              <w:right w:val="single" w:sz="4" w:space="0" w:color="000000"/>
            </w:tcBorders>
            <w:shd w:val="clear" w:color="auto" w:fill="FFFFFF"/>
            <w:vAlign w:val="center"/>
          </w:tcPr>
          <w:p w14:paraId="7DB75A31"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7E0C0F8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12" w:type="dxa"/>
            <w:tcBorders>
              <w:top w:val="nil"/>
              <w:left w:val="nil"/>
              <w:bottom w:val="single" w:sz="4" w:space="0" w:color="000000"/>
              <w:right w:val="single" w:sz="4" w:space="0" w:color="000000"/>
            </w:tcBorders>
            <w:shd w:val="clear" w:color="auto" w:fill="FFFFFF"/>
            <w:vAlign w:val="center"/>
          </w:tcPr>
          <w:p w14:paraId="2FBD508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r>
      <w:tr w:rsidR="004A46BF" w:rsidRPr="00135969" w14:paraId="3C80DE71"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36F6E6F5"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Pseudonestor xanthophrys</w:t>
            </w:r>
          </w:p>
        </w:tc>
        <w:tc>
          <w:tcPr>
            <w:tcW w:w="4905" w:type="dxa"/>
            <w:tcBorders>
              <w:top w:val="nil"/>
              <w:left w:val="nil"/>
              <w:bottom w:val="single" w:sz="4" w:space="0" w:color="000000"/>
              <w:right w:val="single" w:sz="4" w:space="0" w:color="000000"/>
            </w:tcBorders>
            <w:shd w:val="clear" w:color="auto" w:fill="FFFFFF"/>
            <w:vAlign w:val="center"/>
          </w:tcPr>
          <w:p w14:paraId="3907152E"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Maui parrotbill (honeycreeper)</w:t>
            </w:r>
          </w:p>
        </w:tc>
        <w:tc>
          <w:tcPr>
            <w:tcW w:w="1259" w:type="dxa"/>
            <w:tcBorders>
              <w:top w:val="nil"/>
              <w:left w:val="nil"/>
              <w:bottom w:val="single" w:sz="4" w:space="0" w:color="000000"/>
              <w:right w:val="single" w:sz="4" w:space="0" w:color="000000"/>
            </w:tcBorders>
            <w:shd w:val="clear" w:color="auto" w:fill="FFFFFF"/>
            <w:vAlign w:val="center"/>
          </w:tcPr>
          <w:p w14:paraId="5FC446D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07DDE093"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65FD2BA9"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7A3BDF60"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36E26C0B"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Psittirostra psittacea</w:t>
            </w:r>
          </w:p>
        </w:tc>
        <w:tc>
          <w:tcPr>
            <w:tcW w:w="4905" w:type="dxa"/>
            <w:tcBorders>
              <w:top w:val="nil"/>
              <w:left w:val="nil"/>
              <w:bottom w:val="single" w:sz="4" w:space="0" w:color="000000"/>
              <w:right w:val="single" w:sz="4" w:space="0" w:color="000000"/>
            </w:tcBorders>
            <w:shd w:val="clear" w:color="auto" w:fill="FFFFFF"/>
            <w:vAlign w:val="center"/>
          </w:tcPr>
          <w:p w14:paraId="2757B76B"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`O`u (honeycreeper)</w:t>
            </w:r>
          </w:p>
        </w:tc>
        <w:tc>
          <w:tcPr>
            <w:tcW w:w="1259" w:type="dxa"/>
            <w:tcBorders>
              <w:top w:val="nil"/>
              <w:left w:val="nil"/>
              <w:bottom w:val="single" w:sz="4" w:space="0" w:color="000000"/>
              <w:right w:val="single" w:sz="4" w:space="0" w:color="000000"/>
            </w:tcBorders>
            <w:shd w:val="clear" w:color="auto" w:fill="FFFFFF"/>
            <w:vAlign w:val="center"/>
          </w:tcPr>
          <w:p w14:paraId="6B243A0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67D39E59"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3C6E9AF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5BE62576"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65F56A6C"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Pterodroma phaeopygia sandwichensis</w:t>
            </w:r>
          </w:p>
        </w:tc>
        <w:tc>
          <w:tcPr>
            <w:tcW w:w="4905" w:type="dxa"/>
            <w:tcBorders>
              <w:top w:val="nil"/>
              <w:left w:val="nil"/>
              <w:bottom w:val="single" w:sz="4" w:space="0" w:color="000000"/>
              <w:right w:val="single" w:sz="4" w:space="0" w:color="000000"/>
            </w:tcBorders>
            <w:shd w:val="clear" w:color="auto" w:fill="FFFFFF"/>
            <w:vAlign w:val="center"/>
          </w:tcPr>
          <w:p w14:paraId="13009784"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Hawaiian dark-rumped petrel</w:t>
            </w:r>
          </w:p>
        </w:tc>
        <w:tc>
          <w:tcPr>
            <w:tcW w:w="1259" w:type="dxa"/>
            <w:tcBorders>
              <w:top w:val="nil"/>
              <w:left w:val="nil"/>
              <w:bottom w:val="single" w:sz="4" w:space="0" w:color="000000"/>
              <w:right w:val="single" w:sz="4" w:space="0" w:color="000000"/>
            </w:tcBorders>
            <w:shd w:val="clear" w:color="auto" w:fill="FFFFFF"/>
            <w:vAlign w:val="center"/>
          </w:tcPr>
          <w:p w14:paraId="18C1541C"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4BC46FA4"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49FBCCA1"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r>
      <w:tr w:rsidR="004A46BF" w:rsidRPr="00135969" w14:paraId="3F7315A6"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27380C11"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Puffinus auricularis newelli</w:t>
            </w:r>
          </w:p>
        </w:tc>
        <w:tc>
          <w:tcPr>
            <w:tcW w:w="4905" w:type="dxa"/>
            <w:tcBorders>
              <w:top w:val="nil"/>
              <w:left w:val="nil"/>
              <w:bottom w:val="single" w:sz="4" w:space="0" w:color="000000"/>
              <w:right w:val="single" w:sz="4" w:space="0" w:color="000000"/>
            </w:tcBorders>
            <w:shd w:val="clear" w:color="auto" w:fill="FFFFFF"/>
            <w:vAlign w:val="center"/>
          </w:tcPr>
          <w:p w14:paraId="2C33A6BE"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Newell's Townsend's shearwater</w:t>
            </w:r>
          </w:p>
        </w:tc>
        <w:tc>
          <w:tcPr>
            <w:tcW w:w="1259" w:type="dxa"/>
            <w:tcBorders>
              <w:top w:val="nil"/>
              <w:left w:val="nil"/>
              <w:bottom w:val="single" w:sz="4" w:space="0" w:color="000000"/>
              <w:right w:val="single" w:sz="4" w:space="0" w:color="000000"/>
            </w:tcBorders>
            <w:shd w:val="clear" w:color="auto" w:fill="FFFFFF"/>
            <w:vAlign w:val="center"/>
          </w:tcPr>
          <w:p w14:paraId="54909433"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499245D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0B8D1BE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r>
      <w:tr w:rsidR="004A46BF" w:rsidRPr="00135969" w14:paraId="70651C3D"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3D1260C4"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Rallus longirostris levipes</w:t>
            </w:r>
          </w:p>
        </w:tc>
        <w:tc>
          <w:tcPr>
            <w:tcW w:w="4905" w:type="dxa"/>
            <w:tcBorders>
              <w:top w:val="nil"/>
              <w:left w:val="nil"/>
              <w:bottom w:val="single" w:sz="4" w:space="0" w:color="000000"/>
              <w:right w:val="single" w:sz="4" w:space="0" w:color="000000"/>
            </w:tcBorders>
            <w:shd w:val="clear" w:color="auto" w:fill="FFFFFF"/>
            <w:vAlign w:val="center"/>
          </w:tcPr>
          <w:p w14:paraId="0517026B"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Light-footed clapper rail</w:t>
            </w:r>
          </w:p>
        </w:tc>
        <w:tc>
          <w:tcPr>
            <w:tcW w:w="1259" w:type="dxa"/>
            <w:tcBorders>
              <w:top w:val="nil"/>
              <w:left w:val="nil"/>
              <w:bottom w:val="single" w:sz="4" w:space="0" w:color="000000"/>
              <w:right w:val="single" w:sz="4" w:space="0" w:color="000000"/>
            </w:tcBorders>
            <w:shd w:val="clear" w:color="auto" w:fill="FFFFFF"/>
            <w:vAlign w:val="center"/>
          </w:tcPr>
          <w:p w14:paraId="5EC473B9"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943" w:type="dxa"/>
            <w:tcBorders>
              <w:top w:val="nil"/>
              <w:left w:val="nil"/>
              <w:bottom w:val="single" w:sz="4" w:space="0" w:color="000000"/>
              <w:right w:val="single" w:sz="4" w:space="0" w:color="000000"/>
            </w:tcBorders>
            <w:shd w:val="clear" w:color="auto" w:fill="FFFFFF"/>
            <w:vAlign w:val="center"/>
          </w:tcPr>
          <w:p w14:paraId="31986A8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12" w:type="dxa"/>
            <w:tcBorders>
              <w:top w:val="nil"/>
              <w:left w:val="nil"/>
              <w:bottom w:val="single" w:sz="4" w:space="0" w:color="000000"/>
              <w:right w:val="single" w:sz="4" w:space="0" w:color="000000"/>
            </w:tcBorders>
            <w:shd w:val="clear" w:color="auto" w:fill="FFFFFF"/>
            <w:vAlign w:val="center"/>
          </w:tcPr>
          <w:p w14:paraId="3F3BB394"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r>
      <w:tr w:rsidR="004A46BF" w:rsidRPr="00135969" w14:paraId="602351C5"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71F94A71"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Rallus longirostris obsoletus</w:t>
            </w:r>
          </w:p>
        </w:tc>
        <w:tc>
          <w:tcPr>
            <w:tcW w:w="4905" w:type="dxa"/>
            <w:tcBorders>
              <w:top w:val="nil"/>
              <w:left w:val="nil"/>
              <w:bottom w:val="single" w:sz="4" w:space="0" w:color="000000"/>
              <w:right w:val="single" w:sz="4" w:space="0" w:color="000000"/>
            </w:tcBorders>
            <w:shd w:val="clear" w:color="auto" w:fill="FFFFFF"/>
            <w:vAlign w:val="center"/>
          </w:tcPr>
          <w:p w14:paraId="03A9BBAE"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California clapper rail</w:t>
            </w:r>
          </w:p>
        </w:tc>
        <w:tc>
          <w:tcPr>
            <w:tcW w:w="1259" w:type="dxa"/>
            <w:tcBorders>
              <w:top w:val="nil"/>
              <w:left w:val="nil"/>
              <w:bottom w:val="single" w:sz="4" w:space="0" w:color="000000"/>
              <w:right w:val="single" w:sz="4" w:space="0" w:color="000000"/>
            </w:tcBorders>
            <w:shd w:val="clear" w:color="auto" w:fill="FFFFFF"/>
            <w:vAlign w:val="center"/>
          </w:tcPr>
          <w:p w14:paraId="2191A19C"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943" w:type="dxa"/>
            <w:tcBorders>
              <w:top w:val="nil"/>
              <w:left w:val="nil"/>
              <w:bottom w:val="single" w:sz="4" w:space="0" w:color="000000"/>
              <w:right w:val="single" w:sz="4" w:space="0" w:color="000000"/>
            </w:tcBorders>
            <w:shd w:val="clear" w:color="auto" w:fill="FFFFFF"/>
            <w:vAlign w:val="center"/>
          </w:tcPr>
          <w:p w14:paraId="6AF19544"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12" w:type="dxa"/>
            <w:tcBorders>
              <w:top w:val="nil"/>
              <w:left w:val="nil"/>
              <w:bottom w:val="single" w:sz="4" w:space="0" w:color="000000"/>
              <w:right w:val="single" w:sz="4" w:space="0" w:color="000000"/>
            </w:tcBorders>
            <w:shd w:val="clear" w:color="auto" w:fill="FFFFFF"/>
            <w:vAlign w:val="center"/>
          </w:tcPr>
          <w:p w14:paraId="50F8495D"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r>
      <w:tr w:rsidR="004A46BF" w:rsidRPr="00135969" w14:paraId="49AF3C5C"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4604DC5D"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Rallus longirostris yumanensis</w:t>
            </w:r>
          </w:p>
        </w:tc>
        <w:tc>
          <w:tcPr>
            <w:tcW w:w="4905" w:type="dxa"/>
            <w:tcBorders>
              <w:top w:val="nil"/>
              <w:left w:val="nil"/>
              <w:bottom w:val="single" w:sz="4" w:space="0" w:color="000000"/>
              <w:right w:val="single" w:sz="4" w:space="0" w:color="000000"/>
            </w:tcBorders>
            <w:shd w:val="clear" w:color="auto" w:fill="FFFFFF"/>
            <w:vAlign w:val="center"/>
          </w:tcPr>
          <w:p w14:paraId="4386C7E8"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Yuma clapper rail</w:t>
            </w:r>
          </w:p>
        </w:tc>
        <w:tc>
          <w:tcPr>
            <w:tcW w:w="1259" w:type="dxa"/>
            <w:tcBorders>
              <w:top w:val="nil"/>
              <w:left w:val="nil"/>
              <w:bottom w:val="single" w:sz="4" w:space="0" w:color="000000"/>
              <w:right w:val="single" w:sz="4" w:space="0" w:color="000000"/>
            </w:tcBorders>
            <w:shd w:val="clear" w:color="auto" w:fill="FFFFFF"/>
            <w:vAlign w:val="center"/>
          </w:tcPr>
          <w:p w14:paraId="24AFED3E"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943" w:type="dxa"/>
            <w:tcBorders>
              <w:top w:val="nil"/>
              <w:left w:val="nil"/>
              <w:bottom w:val="single" w:sz="4" w:space="0" w:color="000000"/>
              <w:right w:val="single" w:sz="4" w:space="0" w:color="000000"/>
            </w:tcBorders>
            <w:shd w:val="clear" w:color="auto" w:fill="FFFFFF"/>
            <w:vAlign w:val="center"/>
          </w:tcPr>
          <w:p w14:paraId="0C2D34D3"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12" w:type="dxa"/>
            <w:tcBorders>
              <w:top w:val="nil"/>
              <w:left w:val="nil"/>
              <w:bottom w:val="single" w:sz="4" w:space="0" w:color="000000"/>
              <w:right w:val="single" w:sz="4" w:space="0" w:color="000000"/>
            </w:tcBorders>
            <w:shd w:val="clear" w:color="auto" w:fill="FFFFFF"/>
            <w:vAlign w:val="center"/>
          </w:tcPr>
          <w:p w14:paraId="3D503933"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r>
      <w:tr w:rsidR="004A46BF" w:rsidRPr="00135969" w14:paraId="013E5ED6"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62AB5F4D"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Rallus owstoni</w:t>
            </w:r>
          </w:p>
        </w:tc>
        <w:tc>
          <w:tcPr>
            <w:tcW w:w="4905" w:type="dxa"/>
            <w:tcBorders>
              <w:top w:val="nil"/>
              <w:left w:val="nil"/>
              <w:bottom w:val="single" w:sz="4" w:space="0" w:color="000000"/>
              <w:right w:val="single" w:sz="4" w:space="0" w:color="000000"/>
            </w:tcBorders>
            <w:shd w:val="clear" w:color="auto" w:fill="FFFFFF"/>
            <w:vAlign w:val="bottom"/>
          </w:tcPr>
          <w:p w14:paraId="6373EA8E"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Guam rail (Experimental pop)</w:t>
            </w:r>
          </w:p>
        </w:tc>
        <w:tc>
          <w:tcPr>
            <w:tcW w:w="1259" w:type="dxa"/>
            <w:tcBorders>
              <w:top w:val="nil"/>
              <w:left w:val="nil"/>
              <w:bottom w:val="single" w:sz="4" w:space="0" w:color="000000"/>
              <w:right w:val="single" w:sz="4" w:space="0" w:color="000000"/>
            </w:tcBorders>
            <w:shd w:val="clear" w:color="auto" w:fill="FFFFFF"/>
            <w:vAlign w:val="center"/>
          </w:tcPr>
          <w:p w14:paraId="70FA44C4"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4C2D04B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761AE7DF"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6343EA37"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50C8DEEE"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Rallus owstoni</w:t>
            </w:r>
          </w:p>
        </w:tc>
        <w:tc>
          <w:tcPr>
            <w:tcW w:w="4905" w:type="dxa"/>
            <w:tcBorders>
              <w:top w:val="nil"/>
              <w:left w:val="nil"/>
              <w:bottom w:val="single" w:sz="4" w:space="0" w:color="000000"/>
              <w:right w:val="single" w:sz="4" w:space="0" w:color="000000"/>
            </w:tcBorders>
            <w:shd w:val="clear" w:color="auto" w:fill="FFFFFF"/>
            <w:vAlign w:val="center"/>
          </w:tcPr>
          <w:p w14:paraId="451D2A3A"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Guam rail</w:t>
            </w:r>
          </w:p>
        </w:tc>
        <w:tc>
          <w:tcPr>
            <w:tcW w:w="1259" w:type="dxa"/>
            <w:tcBorders>
              <w:top w:val="nil"/>
              <w:left w:val="nil"/>
              <w:bottom w:val="single" w:sz="4" w:space="0" w:color="000000"/>
              <w:right w:val="single" w:sz="4" w:space="0" w:color="000000"/>
            </w:tcBorders>
            <w:shd w:val="clear" w:color="auto" w:fill="FFFFFF"/>
            <w:vAlign w:val="center"/>
          </w:tcPr>
          <w:p w14:paraId="0AE9C93E"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45D9FEA7"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570B302C"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54A29726"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3F7D1ED7"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Rostrhamus sociabilis plumbeus</w:t>
            </w:r>
          </w:p>
        </w:tc>
        <w:tc>
          <w:tcPr>
            <w:tcW w:w="4905" w:type="dxa"/>
            <w:tcBorders>
              <w:top w:val="nil"/>
              <w:left w:val="nil"/>
              <w:bottom w:val="single" w:sz="4" w:space="0" w:color="000000"/>
              <w:right w:val="single" w:sz="4" w:space="0" w:color="000000"/>
            </w:tcBorders>
            <w:shd w:val="clear" w:color="auto" w:fill="FFFFFF"/>
            <w:vAlign w:val="center"/>
          </w:tcPr>
          <w:p w14:paraId="3E14F64C"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Everglade snail kite</w:t>
            </w:r>
          </w:p>
        </w:tc>
        <w:tc>
          <w:tcPr>
            <w:tcW w:w="1259" w:type="dxa"/>
            <w:tcBorders>
              <w:top w:val="nil"/>
              <w:left w:val="nil"/>
              <w:bottom w:val="single" w:sz="4" w:space="0" w:color="000000"/>
              <w:right w:val="single" w:sz="4" w:space="0" w:color="000000"/>
            </w:tcBorders>
            <w:shd w:val="clear" w:color="auto" w:fill="FFFFFF"/>
            <w:vAlign w:val="center"/>
          </w:tcPr>
          <w:p w14:paraId="4539936E"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943" w:type="dxa"/>
            <w:tcBorders>
              <w:top w:val="nil"/>
              <w:left w:val="nil"/>
              <w:bottom w:val="single" w:sz="4" w:space="0" w:color="000000"/>
              <w:right w:val="single" w:sz="4" w:space="0" w:color="000000"/>
            </w:tcBorders>
            <w:shd w:val="clear" w:color="auto" w:fill="FFFFFF"/>
            <w:vAlign w:val="center"/>
          </w:tcPr>
          <w:p w14:paraId="4CD9CA49"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5A323EDD"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r>
      <w:tr w:rsidR="004A46BF" w:rsidRPr="00135969" w14:paraId="152A5D2A"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7C8D7819"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Somateria fischeri</w:t>
            </w:r>
          </w:p>
        </w:tc>
        <w:tc>
          <w:tcPr>
            <w:tcW w:w="4905" w:type="dxa"/>
            <w:tcBorders>
              <w:top w:val="nil"/>
              <w:left w:val="nil"/>
              <w:bottom w:val="single" w:sz="4" w:space="0" w:color="000000"/>
              <w:right w:val="single" w:sz="4" w:space="0" w:color="000000"/>
            </w:tcBorders>
            <w:shd w:val="clear" w:color="auto" w:fill="FFFFFF"/>
            <w:vAlign w:val="center"/>
          </w:tcPr>
          <w:p w14:paraId="5A455B7B"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Spectacled eider</w:t>
            </w:r>
          </w:p>
        </w:tc>
        <w:tc>
          <w:tcPr>
            <w:tcW w:w="1259" w:type="dxa"/>
            <w:tcBorders>
              <w:top w:val="nil"/>
              <w:left w:val="nil"/>
              <w:bottom w:val="single" w:sz="4" w:space="0" w:color="000000"/>
              <w:right w:val="single" w:sz="4" w:space="0" w:color="000000"/>
            </w:tcBorders>
            <w:shd w:val="clear" w:color="auto" w:fill="FFFFFF"/>
            <w:vAlign w:val="center"/>
          </w:tcPr>
          <w:p w14:paraId="31D35606"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943" w:type="dxa"/>
            <w:tcBorders>
              <w:top w:val="nil"/>
              <w:left w:val="nil"/>
              <w:bottom w:val="single" w:sz="4" w:space="0" w:color="000000"/>
              <w:right w:val="single" w:sz="4" w:space="0" w:color="000000"/>
            </w:tcBorders>
            <w:shd w:val="clear" w:color="auto" w:fill="FFFFFF"/>
            <w:vAlign w:val="center"/>
          </w:tcPr>
          <w:p w14:paraId="139803F1"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12" w:type="dxa"/>
            <w:tcBorders>
              <w:top w:val="nil"/>
              <w:left w:val="nil"/>
              <w:bottom w:val="single" w:sz="4" w:space="0" w:color="000000"/>
              <w:right w:val="single" w:sz="4" w:space="0" w:color="000000"/>
            </w:tcBorders>
            <w:shd w:val="clear" w:color="auto" w:fill="FFFFFF"/>
            <w:vAlign w:val="center"/>
          </w:tcPr>
          <w:p w14:paraId="49DBED45"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r>
      <w:tr w:rsidR="004A46BF" w:rsidRPr="00135969" w14:paraId="6E5DA798"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1544D9B8"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Setophaga kirtlandii (= Dendroica kirtlandii)</w:t>
            </w:r>
          </w:p>
        </w:tc>
        <w:tc>
          <w:tcPr>
            <w:tcW w:w="4905" w:type="dxa"/>
            <w:tcBorders>
              <w:top w:val="nil"/>
              <w:left w:val="nil"/>
              <w:bottom w:val="single" w:sz="4" w:space="0" w:color="000000"/>
              <w:right w:val="single" w:sz="4" w:space="0" w:color="000000"/>
            </w:tcBorders>
            <w:shd w:val="clear" w:color="auto" w:fill="FFFFFF"/>
            <w:vAlign w:val="center"/>
          </w:tcPr>
          <w:p w14:paraId="0D6129EF"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Kirtland's warbler</w:t>
            </w:r>
          </w:p>
        </w:tc>
        <w:tc>
          <w:tcPr>
            <w:tcW w:w="1259" w:type="dxa"/>
            <w:tcBorders>
              <w:top w:val="nil"/>
              <w:left w:val="nil"/>
              <w:bottom w:val="single" w:sz="4" w:space="0" w:color="000000"/>
              <w:right w:val="single" w:sz="4" w:space="0" w:color="000000"/>
            </w:tcBorders>
            <w:shd w:val="clear" w:color="auto" w:fill="FFFFFF"/>
            <w:vAlign w:val="center"/>
          </w:tcPr>
          <w:p w14:paraId="6392713E"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040F32F1"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5621EBBD"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3FD3F909"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19F36EAD"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Sterna antillarum</w:t>
            </w:r>
          </w:p>
        </w:tc>
        <w:tc>
          <w:tcPr>
            <w:tcW w:w="4905" w:type="dxa"/>
            <w:tcBorders>
              <w:top w:val="nil"/>
              <w:left w:val="nil"/>
              <w:bottom w:val="single" w:sz="4" w:space="0" w:color="000000"/>
              <w:right w:val="single" w:sz="4" w:space="0" w:color="000000"/>
            </w:tcBorders>
            <w:shd w:val="clear" w:color="auto" w:fill="FFFFFF"/>
            <w:vAlign w:val="center"/>
          </w:tcPr>
          <w:p w14:paraId="2AE9B173"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Least tern</w:t>
            </w:r>
          </w:p>
        </w:tc>
        <w:tc>
          <w:tcPr>
            <w:tcW w:w="1259" w:type="dxa"/>
            <w:tcBorders>
              <w:top w:val="nil"/>
              <w:left w:val="nil"/>
              <w:bottom w:val="single" w:sz="4" w:space="0" w:color="000000"/>
              <w:right w:val="single" w:sz="4" w:space="0" w:color="000000"/>
            </w:tcBorders>
            <w:shd w:val="clear" w:color="auto" w:fill="FFFFFF"/>
            <w:vAlign w:val="center"/>
          </w:tcPr>
          <w:p w14:paraId="6249510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943" w:type="dxa"/>
            <w:tcBorders>
              <w:top w:val="nil"/>
              <w:left w:val="nil"/>
              <w:bottom w:val="single" w:sz="4" w:space="0" w:color="000000"/>
              <w:right w:val="single" w:sz="4" w:space="0" w:color="000000"/>
            </w:tcBorders>
            <w:shd w:val="clear" w:color="auto" w:fill="FFFFFF"/>
            <w:vAlign w:val="center"/>
          </w:tcPr>
          <w:p w14:paraId="31B59777"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12" w:type="dxa"/>
            <w:tcBorders>
              <w:top w:val="nil"/>
              <w:left w:val="nil"/>
              <w:bottom w:val="single" w:sz="4" w:space="0" w:color="000000"/>
              <w:right w:val="single" w:sz="4" w:space="0" w:color="000000"/>
            </w:tcBorders>
            <w:shd w:val="clear" w:color="auto" w:fill="FFFFFF"/>
            <w:vAlign w:val="center"/>
          </w:tcPr>
          <w:p w14:paraId="1E806CA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r>
      <w:tr w:rsidR="004A46BF" w:rsidRPr="00135969" w14:paraId="11936BE3"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4205AFFA"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Sterna antillarum browni</w:t>
            </w:r>
          </w:p>
        </w:tc>
        <w:tc>
          <w:tcPr>
            <w:tcW w:w="4905" w:type="dxa"/>
            <w:tcBorders>
              <w:top w:val="nil"/>
              <w:left w:val="nil"/>
              <w:bottom w:val="single" w:sz="4" w:space="0" w:color="000000"/>
              <w:right w:val="single" w:sz="4" w:space="0" w:color="000000"/>
            </w:tcBorders>
            <w:shd w:val="clear" w:color="auto" w:fill="FFFFFF"/>
            <w:vAlign w:val="center"/>
          </w:tcPr>
          <w:p w14:paraId="6F3CDE43"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California least tern</w:t>
            </w:r>
          </w:p>
        </w:tc>
        <w:tc>
          <w:tcPr>
            <w:tcW w:w="1259" w:type="dxa"/>
            <w:tcBorders>
              <w:top w:val="nil"/>
              <w:left w:val="nil"/>
              <w:bottom w:val="single" w:sz="4" w:space="0" w:color="000000"/>
              <w:right w:val="single" w:sz="4" w:space="0" w:color="000000"/>
            </w:tcBorders>
            <w:shd w:val="clear" w:color="auto" w:fill="FFFFFF"/>
            <w:vAlign w:val="center"/>
          </w:tcPr>
          <w:p w14:paraId="0D27A56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45004996"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3713E70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r>
      <w:tr w:rsidR="004A46BF" w:rsidRPr="00135969" w14:paraId="6E56D94E"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5F9EA39A"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Sterna dougallii dougallii</w:t>
            </w:r>
          </w:p>
        </w:tc>
        <w:tc>
          <w:tcPr>
            <w:tcW w:w="4905" w:type="dxa"/>
            <w:tcBorders>
              <w:top w:val="nil"/>
              <w:left w:val="nil"/>
              <w:bottom w:val="single" w:sz="4" w:space="0" w:color="000000"/>
              <w:right w:val="single" w:sz="4" w:space="0" w:color="000000"/>
            </w:tcBorders>
            <w:shd w:val="clear" w:color="auto" w:fill="FFFFFF"/>
            <w:vAlign w:val="center"/>
          </w:tcPr>
          <w:p w14:paraId="63F7375D"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Roseate tern (Northeast population)</w:t>
            </w:r>
          </w:p>
        </w:tc>
        <w:tc>
          <w:tcPr>
            <w:tcW w:w="1259" w:type="dxa"/>
            <w:tcBorders>
              <w:top w:val="nil"/>
              <w:left w:val="nil"/>
              <w:bottom w:val="single" w:sz="4" w:space="0" w:color="000000"/>
              <w:right w:val="single" w:sz="4" w:space="0" w:color="000000"/>
            </w:tcBorders>
            <w:shd w:val="clear" w:color="auto" w:fill="FFFFFF"/>
            <w:vAlign w:val="center"/>
          </w:tcPr>
          <w:p w14:paraId="1E13E49F"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7C36689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4E56ADD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r>
      <w:tr w:rsidR="004A46BF" w:rsidRPr="00135969" w14:paraId="0244148B"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14DB6FE3"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Sterna dougallii dougallii</w:t>
            </w:r>
          </w:p>
        </w:tc>
        <w:tc>
          <w:tcPr>
            <w:tcW w:w="4905" w:type="dxa"/>
            <w:tcBorders>
              <w:top w:val="nil"/>
              <w:left w:val="nil"/>
              <w:bottom w:val="single" w:sz="4" w:space="0" w:color="000000"/>
              <w:right w:val="single" w:sz="4" w:space="0" w:color="000000"/>
            </w:tcBorders>
            <w:shd w:val="clear" w:color="auto" w:fill="FFFFFF"/>
            <w:vAlign w:val="center"/>
          </w:tcPr>
          <w:p w14:paraId="41601654"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Roseate tern (Caribbean population)</w:t>
            </w:r>
          </w:p>
        </w:tc>
        <w:tc>
          <w:tcPr>
            <w:tcW w:w="1259" w:type="dxa"/>
            <w:tcBorders>
              <w:top w:val="nil"/>
              <w:left w:val="nil"/>
              <w:bottom w:val="single" w:sz="4" w:space="0" w:color="000000"/>
              <w:right w:val="single" w:sz="4" w:space="0" w:color="000000"/>
            </w:tcBorders>
            <w:shd w:val="clear" w:color="auto" w:fill="FFFFFF"/>
            <w:vAlign w:val="center"/>
          </w:tcPr>
          <w:p w14:paraId="1E457D91"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6AEEF07A"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6B8C592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r>
      <w:tr w:rsidR="004A46BF" w:rsidRPr="00135969" w14:paraId="2728C2E9"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08D4CBFA"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Strix occidentalis caurina</w:t>
            </w:r>
          </w:p>
        </w:tc>
        <w:tc>
          <w:tcPr>
            <w:tcW w:w="4905" w:type="dxa"/>
            <w:tcBorders>
              <w:top w:val="nil"/>
              <w:left w:val="nil"/>
              <w:bottom w:val="single" w:sz="4" w:space="0" w:color="000000"/>
              <w:right w:val="single" w:sz="4" w:space="0" w:color="000000"/>
            </w:tcBorders>
            <w:shd w:val="clear" w:color="auto" w:fill="FFFFFF"/>
            <w:vAlign w:val="center"/>
          </w:tcPr>
          <w:p w14:paraId="66A1E121"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Northern spotted owl</w:t>
            </w:r>
          </w:p>
        </w:tc>
        <w:tc>
          <w:tcPr>
            <w:tcW w:w="1259" w:type="dxa"/>
            <w:tcBorders>
              <w:top w:val="nil"/>
              <w:left w:val="nil"/>
              <w:bottom w:val="single" w:sz="4" w:space="0" w:color="000000"/>
              <w:right w:val="single" w:sz="4" w:space="0" w:color="000000"/>
            </w:tcBorders>
            <w:shd w:val="clear" w:color="auto" w:fill="FFFFFF"/>
            <w:vAlign w:val="center"/>
          </w:tcPr>
          <w:p w14:paraId="6B469F5E"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0F5CDBC0"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78671F4D"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4C96525E"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61CA3AE3"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Strix occidentalis lucida</w:t>
            </w:r>
          </w:p>
        </w:tc>
        <w:tc>
          <w:tcPr>
            <w:tcW w:w="4905" w:type="dxa"/>
            <w:tcBorders>
              <w:top w:val="nil"/>
              <w:left w:val="nil"/>
              <w:bottom w:val="single" w:sz="4" w:space="0" w:color="000000"/>
              <w:right w:val="single" w:sz="4" w:space="0" w:color="000000"/>
            </w:tcBorders>
            <w:shd w:val="clear" w:color="auto" w:fill="FFFFFF"/>
            <w:vAlign w:val="center"/>
          </w:tcPr>
          <w:p w14:paraId="2641F2EE"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Mexican spotted owl</w:t>
            </w:r>
          </w:p>
        </w:tc>
        <w:tc>
          <w:tcPr>
            <w:tcW w:w="1259" w:type="dxa"/>
            <w:tcBorders>
              <w:top w:val="nil"/>
              <w:left w:val="nil"/>
              <w:bottom w:val="single" w:sz="4" w:space="0" w:color="000000"/>
              <w:right w:val="single" w:sz="4" w:space="0" w:color="000000"/>
            </w:tcBorders>
            <w:shd w:val="clear" w:color="auto" w:fill="FFFFFF"/>
            <w:vAlign w:val="center"/>
          </w:tcPr>
          <w:p w14:paraId="4B114D7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71D64A49"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44ECD43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6C32D058"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3DE2BAD0"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Synthliboramphus hypoleucus</w:t>
            </w:r>
          </w:p>
        </w:tc>
        <w:tc>
          <w:tcPr>
            <w:tcW w:w="4905" w:type="dxa"/>
            <w:tcBorders>
              <w:top w:val="nil"/>
              <w:left w:val="nil"/>
              <w:bottom w:val="single" w:sz="4" w:space="0" w:color="000000"/>
              <w:right w:val="single" w:sz="4" w:space="0" w:color="000000"/>
            </w:tcBorders>
            <w:shd w:val="clear" w:color="auto" w:fill="FFFFFF"/>
            <w:vAlign w:val="center"/>
          </w:tcPr>
          <w:p w14:paraId="3E258F29"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Xantus's Murrelet</w:t>
            </w:r>
          </w:p>
        </w:tc>
        <w:tc>
          <w:tcPr>
            <w:tcW w:w="1259" w:type="dxa"/>
            <w:tcBorders>
              <w:top w:val="nil"/>
              <w:left w:val="nil"/>
              <w:bottom w:val="single" w:sz="4" w:space="0" w:color="000000"/>
              <w:right w:val="single" w:sz="4" w:space="0" w:color="000000"/>
            </w:tcBorders>
            <w:shd w:val="clear" w:color="auto" w:fill="FFFFFF"/>
            <w:vAlign w:val="center"/>
          </w:tcPr>
          <w:p w14:paraId="41F1EA51"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 Yes</w:t>
            </w:r>
          </w:p>
        </w:tc>
        <w:tc>
          <w:tcPr>
            <w:tcW w:w="1943" w:type="dxa"/>
            <w:tcBorders>
              <w:top w:val="nil"/>
              <w:left w:val="nil"/>
              <w:bottom w:val="single" w:sz="4" w:space="0" w:color="000000"/>
              <w:right w:val="single" w:sz="4" w:space="0" w:color="000000"/>
            </w:tcBorders>
            <w:shd w:val="clear" w:color="auto" w:fill="FFFFFF"/>
            <w:vAlign w:val="center"/>
          </w:tcPr>
          <w:p w14:paraId="78B6F7C5"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 Yes</w:t>
            </w:r>
          </w:p>
        </w:tc>
        <w:tc>
          <w:tcPr>
            <w:tcW w:w="1412" w:type="dxa"/>
            <w:tcBorders>
              <w:top w:val="nil"/>
              <w:left w:val="nil"/>
              <w:bottom w:val="single" w:sz="4" w:space="0" w:color="000000"/>
              <w:right w:val="single" w:sz="4" w:space="0" w:color="000000"/>
            </w:tcBorders>
            <w:shd w:val="clear" w:color="auto" w:fill="FFFFFF"/>
            <w:vAlign w:val="center"/>
          </w:tcPr>
          <w:p w14:paraId="1E4C324F"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 Yes</w:t>
            </w:r>
          </w:p>
        </w:tc>
      </w:tr>
      <w:tr w:rsidR="004A46BF" w:rsidRPr="00135969" w14:paraId="2BDAD38D"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746FC364"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Telespyza cantans</w:t>
            </w:r>
          </w:p>
        </w:tc>
        <w:tc>
          <w:tcPr>
            <w:tcW w:w="4905" w:type="dxa"/>
            <w:tcBorders>
              <w:top w:val="nil"/>
              <w:left w:val="nil"/>
              <w:bottom w:val="single" w:sz="4" w:space="0" w:color="000000"/>
              <w:right w:val="single" w:sz="4" w:space="0" w:color="000000"/>
            </w:tcBorders>
            <w:shd w:val="clear" w:color="auto" w:fill="FFFFFF"/>
            <w:vAlign w:val="center"/>
          </w:tcPr>
          <w:p w14:paraId="7EA7C43E"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Laysan finch (honeycreeper)</w:t>
            </w:r>
          </w:p>
        </w:tc>
        <w:tc>
          <w:tcPr>
            <w:tcW w:w="1259" w:type="dxa"/>
            <w:tcBorders>
              <w:top w:val="nil"/>
              <w:left w:val="nil"/>
              <w:bottom w:val="single" w:sz="4" w:space="0" w:color="000000"/>
              <w:right w:val="single" w:sz="4" w:space="0" w:color="000000"/>
            </w:tcBorders>
            <w:shd w:val="clear" w:color="auto" w:fill="FFFFFF"/>
            <w:vAlign w:val="center"/>
          </w:tcPr>
          <w:p w14:paraId="0520748A"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492388E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7347FDA7"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r>
      <w:tr w:rsidR="004A46BF" w:rsidRPr="00135969" w14:paraId="35BCED49"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04F280A6"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Telespyza ultima</w:t>
            </w:r>
          </w:p>
        </w:tc>
        <w:tc>
          <w:tcPr>
            <w:tcW w:w="4905" w:type="dxa"/>
            <w:tcBorders>
              <w:top w:val="nil"/>
              <w:left w:val="nil"/>
              <w:bottom w:val="single" w:sz="4" w:space="0" w:color="000000"/>
              <w:right w:val="single" w:sz="4" w:space="0" w:color="000000"/>
            </w:tcBorders>
            <w:shd w:val="clear" w:color="auto" w:fill="FFFFFF"/>
            <w:vAlign w:val="center"/>
          </w:tcPr>
          <w:p w14:paraId="663E0B29"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Nihoa finch (honeycreeper)</w:t>
            </w:r>
          </w:p>
        </w:tc>
        <w:tc>
          <w:tcPr>
            <w:tcW w:w="1259" w:type="dxa"/>
            <w:tcBorders>
              <w:top w:val="nil"/>
              <w:left w:val="nil"/>
              <w:bottom w:val="single" w:sz="4" w:space="0" w:color="000000"/>
              <w:right w:val="single" w:sz="4" w:space="0" w:color="000000"/>
            </w:tcBorders>
            <w:shd w:val="clear" w:color="auto" w:fill="FFFFFF"/>
            <w:vAlign w:val="center"/>
          </w:tcPr>
          <w:p w14:paraId="753F2033"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11C32B7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0767D75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r>
      <w:tr w:rsidR="004A46BF" w:rsidRPr="00135969" w14:paraId="57F507E6"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2BE7EAB4"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Tympanuchus cupido attwateri</w:t>
            </w:r>
          </w:p>
        </w:tc>
        <w:tc>
          <w:tcPr>
            <w:tcW w:w="4905" w:type="dxa"/>
            <w:tcBorders>
              <w:top w:val="nil"/>
              <w:left w:val="nil"/>
              <w:bottom w:val="single" w:sz="4" w:space="0" w:color="000000"/>
              <w:right w:val="single" w:sz="4" w:space="0" w:color="000000"/>
            </w:tcBorders>
            <w:shd w:val="clear" w:color="auto" w:fill="FFFFFF"/>
            <w:vAlign w:val="center"/>
          </w:tcPr>
          <w:p w14:paraId="7B23C56B"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Attwater's greater prairie-chicken</w:t>
            </w:r>
          </w:p>
        </w:tc>
        <w:tc>
          <w:tcPr>
            <w:tcW w:w="1259" w:type="dxa"/>
            <w:tcBorders>
              <w:top w:val="nil"/>
              <w:left w:val="nil"/>
              <w:bottom w:val="single" w:sz="4" w:space="0" w:color="000000"/>
              <w:right w:val="single" w:sz="4" w:space="0" w:color="000000"/>
            </w:tcBorders>
            <w:shd w:val="clear" w:color="auto" w:fill="FFFFFF"/>
            <w:vAlign w:val="center"/>
          </w:tcPr>
          <w:p w14:paraId="26598565"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535F405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083442D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76215A7B"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6E3CDB91"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Tympanuchus pallidicinctus</w:t>
            </w:r>
          </w:p>
        </w:tc>
        <w:tc>
          <w:tcPr>
            <w:tcW w:w="4905" w:type="dxa"/>
            <w:tcBorders>
              <w:top w:val="nil"/>
              <w:left w:val="nil"/>
              <w:bottom w:val="single" w:sz="4" w:space="0" w:color="000000"/>
              <w:right w:val="single" w:sz="4" w:space="0" w:color="000000"/>
            </w:tcBorders>
            <w:shd w:val="clear" w:color="auto" w:fill="FFFFFF"/>
            <w:vAlign w:val="center"/>
          </w:tcPr>
          <w:p w14:paraId="2FC041CA"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Lesser prairie-chicken</w:t>
            </w:r>
          </w:p>
        </w:tc>
        <w:tc>
          <w:tcPr>
            <w:tcW w:w="1259" w:type="dxa"/>
            <w:tcBorders>
              <w:top w:val="nil"/>
              <w:left w:val="nil"/>
              <w:bottom w:val="single" w:sz="4" w:space="0" w:color="000000"/>
              <w:right w:val="single" w:sz="4" w:space="0" w:color="000000"/>
            </w:tcBorders>
            <w:shd w:val="clear" w:color="auto" w:fill="FFFFFF"/>
            <w:vAlign w:val="center"/>
          </w:tcPr>
          <w:p w14:paraId="7DA89C73"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4886DF36"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792E092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78457229"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789907B5"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Vermivora bachmanii</w:t>
            </w:r>
          </w:p>
        </w:tc>
        <w:tc>
          <w:tcPr>
            <w:tcW w:w="4905" w:type="dxa"/>
            <w:tcBorders>
              <w:top w:val="nil"/>
              <w:left w:val="nil"/>
              <w:bottom w:val="single" w:sz="4" w:space="0" w:color="000000"/>
              <w:right w:val="single" w:sz="4" w:space="0" w:color="000000"/>
            </w:tcBorders>
            <w:shd w:val="clear" w:color="auto" w:fill="FFFFFF"/>
            <w:vAlign w:val="center"/>
          </w:tcPr>
          <w:p w14:paraId="21C9A1AB"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Bachman's warbler (=wood)</w:t>
            </w:r>
          </w:p>
        </w:tc>
        <w:tc>
          <w:tcPr>
            <w:tcW w:w="1259" w:type="dxa"/>
            <w:tcBorders>
              <w:top w:val="nil"/>
              <w:left w:val="nil"/>
              <w:bottom w:val="single" w:sz="4" w:space="0" w:color="000000"/>
              <w:right w:val="single" w:sz="4" w:space="0" w:color="000000"/>
            </w:tcBorders>
            <w:shd w:val="clear" w:color="auto" w:fill="FFFFFF"/>
            <w:vAlign w:val="center"/>
          </w:tcPr>
          <w:p w14:paraId="4F4BDAC9"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2C153DA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45EB8B2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77B67F68"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1B3994CB"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Vireo atricapilla</w:t>
            </w:r>
          </w:p>
        </w:tc>
        <w:tc>
          <w:tcPr>
            <w:tcW w:w="4905" w:type="dxa"/>
            <w:tcBorders>
              <w:top w:val="nil"/>
              <w:left w:val="nil"/>
              <w:bottom w:val="single" w:sz="4" w:space="0" w:color="000000"/>
              <w:right w:val="single" w:sz="4" w:space="0" w:color="000000"/>
            </w:tcBorders>
            <w:shd w:val="clear" w:color="auto" w:fill="FFFFFF"/>
            <w:vAlign w:val="center"/>
          </w:tcPr>
          <w:p w14:paraId="0B0DFA01"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Black-capped vireo</w:t>
            </w:r>
          </w:p>
        </w:tc>
        <w:tc>
          <w:tcPr>
            <w:tcW w:w="1259" w:type="dxa"/>
            <w:tcBorders>
              <w:top w:val="nil"/>
              <w:left w:val="nil"/>
              <w:bottom w:val="single" w:sz="4" w:space="0" w:color="000000"/>
              <w:right w:val="single" w:sz="4" w:space="0" w:color="000000"/>
            </w:tcBorders>
            <w:shd w:val="clear" w:color="auto" w:fill="FFFFFF"/>
            <w:vAlign w:val="center"/>
          </w:tcPr>
          <w:p w14:paraId="323CAC11"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5CA1C863"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4591715B"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571AD8B1"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2F42A055"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Vireo bellii pusillus</w:t>
            </w:r>
          </w:p>
        </w:tc>
        <w:tc>
          <w:tcPr>
            <w:tcW w:w="4905" w:type="dxa"/>
            <w:tcBorders>
              <w:top w:val="nil"/>
              <w:left w:val="nil"/>
              <w:bottom w:val="single" w:sz="4" w:space="0" w:color="000000"/>
              <w:right w:val="single" w:sz="4" w:space="0" w:color="000000"/>
            </w:tcBorders>
            <w:shd w:val="clear" w:color="auto" w:fill="FFFFFF"/>
            <w:vAlign w:val="center"/>
          </w:tcPr>
          <w:p w14:paraId="2A0DB7EB"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Least Bell's vireo</w:t>
            </w:r>
          </w:p>
        </w:tc>
        <w:tc>
          <w:tcPr>
            <w:tcW w:w="1259" w:type="dxa"/>
            <w:tcBorders>
              <w:top w:val="nil"/>
              <w:left w:val="nil"/>
              <w:bottom w:val="single" w:sz="4" w:space="0" w:color="000000"/>
              <w:right w:val="single" w:sz="4" w:space="0" w:color="000000"/>
            </w:tcBorders>
            <w:shd w:val="clear" w:color="auto" w:fill="FFFFFF"/>
            <w:vAlign w:val="center"/>
          </w:tcPr>
          <w:p w14:paraId="6B558072"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4A2D7998"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412" w:type="dxa"/>
            <w:tcBorders>
              <w:top w:val="nil"/>
              <w:left w:val="nil"/>
              <w:bottom w:val="single" w:sz="4" w:space="0" w:color="000000"/>
              <w:right w:val="single" w:sz="4" w:space="0" w:color="000000"/>
            </w:tcBorders>
            <w:shd w:val="clear" w:color="auto" w:fill="FFFFFF"/>
            <w:vAlign w:val="center"/>
          </w:tcPr>
          <w:p w14:paraId="4D9E9083"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r w:rsidR="004A46BF" w:rsidRPr="00135969" w14:paraId="64392153" w14:textId="77777777" w:rsidTr="00CA7453">
        <w:trPr>
          <w:cantSplit/>
          <w:trHeight w:val="20"/>
          <w:jc w:val="right"/>
        </w:trPr>
        <w:tc>
          <w:tcPr>
            <w:tcW w:w="3393" w:type="dxa"/>
            <w:tcBorders>
              <w:top w:val="nil"/>
              <w:left w:val="single" w:sz="4" w:space="0" w:color="000000"/>
              <w:bottom w:val="single" w:sz="4" w:space="0" w:color="000000"/>
              <w:right w:val="single" w:sz="4" w:space="0" w:color="000000"/>
            </w:tcBorders>
            <w:shd w:val="clear" w:color="auto" w:fill="FFFFFF"/>
            <w:vAlign w:val="center"/>
          </w:tcPr>
          <w:p w14:paraId="3BF7D5BE"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i/>
                <w:sz w:val="22"/>
                <w:szCs w:val="22"/>
              </w:rPr>
              <w:t>Zosterops rotensis</w:t>
            </w:r>
          </w:p>
        </w:tc>
        <w:tc>
          <w:tcPr>
            <w:tcW w:w="4905" w:type="dxa"/>
            <w:tcBorders>
              <w:top w:val="nil"/>
              <w:left w:val="nil"/>
              <w:bottom w:val="single" w:sz="4" w:space="0" w:color="000000"/>
              <w:right w:val="single" w:sz="4" w:space="0" w:color="000000"/>
            </w:tcBorders>
            <w:shd w:val="clear" w:color="auto" w:fill="FFFFFF"/>
            <w:vAlign w:val="center"/>
          </w:tcPr>
          <w:p w14:paraId="2DCFB2E4" w14:textId="77777777" w:rsidR="004A46BF" w:rsidRPr="00135969" w:rsidRDefault="004A46BF" w:rsidP="004A46BF">
            <w:pPr>
              <w:contextualSpacing w:val="0"/>
              <w:rPr>
                <w:rFonts w:asciiTheme="minorHAnsi" w:hAnsiTheme="minorHAnsi"/>
                <w:sz w:val="22"/>
                <w:szCs w:val="22"/>
              </w:rPr>
            </w:pPr>
            <w:r w:rsidRPr="00135969">
              <w:rPr>
                <w:rFonts w:asciiTheme="minorHAnsi" w:hAnsiTheme="minorHAnsi"/>
                <w:sz w:val="22"/>
                <w:szCs w:val="22"/>
              </w:rPr>
              <w:t>Rota bridled white-eye</w:t>
            </w:r>
          </w:p>
        </w:tc>
        <w:tc>
          <w:tcPr>
            <w:tcW w:w="1259" w:type="dxa"/>
            <w:tcBorders>
              <w:top w:val="nil"/>
              <w:left w:val="nil"/>
              <w:bottom w:val="single" w:sz="4" w:space="0" w:color="000000"/>
              <w:right w:val="single" w:sz="4" w:space="0" w:color="000000"/>
            </w:tcBorders>
            <w:shd w:val="clear" w:color="auto" w:fill="FFFFFF"/>
            <w:vAlign w:val="center"/>
          </w:tcPr>
          <w:p w14:paraId="140E98A4"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Yes</w:t>
            </w:r>
          </w:p>
        </w:tc>
        <w:tc>
          <w:tcPr>
            <w:tcW w:w="1943" w:type="dxa"/>
            <w:tcBorders>
              <w:top w:val="nil"/>
              <w:left w:val="nil"/>
              <w:bottom w:val="single" w:sz="4" w:space="0" w:color="000000"/>
              <w:right w:val="single" w:sz="4" w:space="0" w:color="000000"/>
            </w:tcBorders>
            <w:shd w:val="clear" w:color="auto" w:fill="FFFFFF"/>
            <w:vAlign w:val="center"/>
          </w:tcPr>
          <w:p w14:paraId="0F028DD1"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c>
          <w:tcPr>
            <w:tcW w:w="1412" w:type="dxa"/>
            <w:tcBorders>
              <w:top w:val="nil"/>
              <w:left w:val="nil"/>
              <w:bottom w:val="single" w:sz="4" w:space="0" w:color="000000"/>
              <w:right w:val="single" w:sz="4" w:space="0" w:color="000000"/>
            </w:tcBorders>
            <w:shd w:val="clear" w:color="auto" w:fill="FFFFFF"/>
            <w:vAlign w:val="center"/>
          </w:tcPr>
          <w:p w14:paraId="70075447" w14:textId="77777777" w:rsidR="004A46BF" w:rsidRPr="00135969" w:rsidRDefault="004A46BF" w:rsidP="004A46BF">
            <w:pPr>
              <w:contextualSpacing w:val="0"/>
              <w:jc w:val="center"/>
              <w:rPr>
                <w:rFonts w:asciiTheme="minorHAnsi" w:hAnsiTheme="minorHAnsi"/>
                <w:sz w:val="22"/>
                <w:szCs w:val="22"/>
              </w:rPr>
            </w:pPr>
            <w:r w:rsidRPr="00135969">
              <w:rPr>
                <w:rFonts w:asciiTheme="minorHAnsi" w:hAnsiTheme="minorHAnsi"/>
                <w:sz w:val="22"/>
                <w:szCs w:val="22"/>
              </w:rPr>
              <w:t>No</w:t>
            </w:r>
          </w:p>
        </w:tc>
      </w:tr>
    </w:tbl>
    <w:p w14:paraId="5BECC351" w14:textId="77777777" w:rsidR="00CA7453" w:rsidRDefault="00CA7453">
      <w:pPr>
        <w:rPr>
          <w:rFonts w:asciiTheme="minorHAnsi" w:hAnsiTheme="minorHAnsi"/>
          <w:sz w:val="22"/>
          <w:szCs w:val="22"/>
        </w:rPr>
        <w:sectPr w:rsidR="00CA7453" w:rsidSect="001C2CC5">
          <w:pgSz w:w="15840" w:h="12240" w:orient="landscape"/>
          <w:pgMar w:top="1440" w:right="1440" w:bottom="1440" w:left="1440" w:header="720" w:footer="720" w:gutter="0"/>
          <w:cols w:space="720"/>
        </w:sectPr>
      </w:pPr>
    </w:p>
    <w:p w14:paraId="4B43C51C" w14:textId="77777777" w:rsidR="00C67856" w:rsidRPr="00135969" w:rsidRDefault="00C67856">
      <w:pPr>
        <w:rPr>
          <w:rFonts w:asciiTheme="minorHAnsi" w:hAnsiTheme="minorHAnsi"/>
          <w:sz w:val="22"/>
          <w:szCs w:val="22"/>
        </w:rPr>
      </w:pPr>
    </w:p>
    <w:p w14:paraId="01ED9DD7" w14:textId="77777777" w:rsidR="00C67856" w:rsidRPr="00135969" w:rsidRDefault="00A16F8C">
      <w:pPr>
        <w:numPr>
          <w:ilvl w:val="0"/>
          <w:numId w:val="34"/>
        </w:numPr>
        <w:ind w:firstLine="0"/>
        <w:contextualSpacing/>
        <w:rPr>
          <w:rFonts w:asciiTheme="minorHAnsi" w:hAnsiTheme="minorHAnsi"/>
          <w:b/>
          <w:sz w:val="22"/>
          <w:szCs w:val="22"/>
        </w:rPr>
      </w:pPr>
      <w:r w:rsidRPr="00135969">
        <w:rPr>
          <w:rFonts w:asciiTheme="minorHAnsi" w:hAnsiTheme="minorHAnsi"/>
          <w:b/>
          <w:sz w:val="22"/>
          <w:szCs w:val="22"/>
        </w:rPr>
        <w:t>Obligate Relationships</w:t>
      </w:r>
    </w:p>
    <w:p w14:paraId="13CCEC58" w14:textId="77777777" w:rsidR="00C67856" w:rsidRPr="00135969" w:rsidRDefault="00C67856">
      <w:pPr>
        <w:rPr>
          <w:rFonts w:asciiTheme="minorHAnsi" w:hAnsiTheme="minorHAnsi"/>
          <w:sz w:val="22"/>
          <w:szCs w:val="22"/>
        </w:rPr>
      </w:pPr>
    </w:p>
    <w:p w14:paraId="37939808" w14:textId="50920287" w:rsidR="00C67856" w:rsidRPr="00135969" w:rsidRDefault="00A16F8C">
      <w:pPr>
        <w:rPr>
          <w:rFonts w:asciiTheme="minorHAnsi" w:hAnsiTheme="minorHAnsi"/>
          <w:sz w:val="22"/>
          <w:szCs w:val="22"/>
        </w:rPr>
      </w:pPr>
      <w:r w:rsidRPr="00135969">
        <w:rPr>
          <w:rFonts w:asciiTheme="minorHAnsi" w:hAnsiTheme="minorHAnsi"/>
          <w:sz w:val="22"/>
          <w:szCs w:val="22"/>
        </w:rPr>
        <w:t>Of the 109 listed bird</w:t>
      </w:r>
      <w:r w:rsidR="002C7967">
        <w:rPr>
          <w:rFonts w:asciiTheme="minorHAnsi" w:hAnsiTheme="minorHAnsi"/>
          <w:sz w:val="22"/>
          <w:szCs w:val="22"/>
        </w:rPr>
        <w:t xml:space="preserve">s considered in this report, </w:t>
      </w:r>
      <w:r w:rsidR="00B064BE">
        <w:rPr>
          <w:rFonts w:asciiTheme="minorHAnsi" w:hAnsiTheme="minorHAnsi"/>
          <w:sz w:val="22"/>
          <w:szCs w:val="22"/>
        </w:rPr>
        <w:t>8</w:t>
      </w:r>
      <w:r w:rsidR="002C7967">
        <w:rPr>
          <w:rFonts w:asciiTheme="minorHAnsi" w:hAnsiTheme="minorHAnsi"/>
          <w:sz w:val="22"/>
          <w:szCs w:val="22"/>
        </w:rPr>
        <w:t xml:space="preserve"> </w:t>
      </w:r>
      <w:r w:rsidRPr="00135969">
        <w:rPr>
          <w:rFonts w:asciiTheme="minorHAnsi" w:hAnsiTheme="minorHAnsi"/>
          <w:sz w:val="22"/>
          <w:szCs w:val="22"/>
        </w:rPr>
        <w:t xml:space="preserve">are believed to have obligate relationships with other organisms. These relationships are briefly described below and in </w:t>
      </w:r>
      <w:r w:rsidRPr="00135969">
        <w:rPr>
          <w:rFonts w:asciiTheme="minorHAnsi" w:hAnsiTheme="minorHAnsi"/>
          <w:b/>
          <w:sz w:val="22"/>
          <w:szCs w:val="22"/>
        </w:rPr>
        <w:t xml:space="preserve">Table </w:t>
      </w:r>
      <w:r w:rsidR="001C2CC5">
        <w:rPr>
          <w:rFonts w:asciiTheme="minorHAnsi" w:hAnsiTheme="minorHAnsi"/>
          <w:b/>
          <w:sz w:val="22"/>
          <w:szCs w:val="22"/>
        </w:rPr>
        <w:t>A 1-16.</w:t>
      </w:r>
      <w:r w:rsidRPr="00135969">
        <w:rPr>
          <w:rFonts w:asciiTheme="minorHAnsi" w:hAnsiTheme="minorHAnsi"/>
          <w:b/>
          <w:sz w:val="22"/>
          <w:szCs w:val="22"/>
        </w:rPr>
        <w:t>1</w:t>
      </w:r>
      <w:r w:rsidR="002C7967">
        <w:rPr>
          <w:rFonts w:asciiTheme="minorHAnsi" w:hAnsiTheme="minorHAnsi"/>
          <w:b/>
          <w:sz w:val="22"/>
          <w:szCs w:val="22"/>
        </w:rPr>
        <w:t>2</w:t>
      </w:r>
      <w:r w:rsidRPr="00135969">
        <w:rPr>
          <w:rFonts w:asciiTheme="minorHAnsi" w:hAnsiTheme="minorHAnsi"/>
          <w:sz w:val="22"/>
          <w:szCs w:val="22"/>
        </w:rPr>
        <w:t xml:space="preserve">. Based on the diets and habitat requirements of these species, the USFWS does not describe any other obligate relationships between listed birds and other individual species or taxonomic groups. </w:t>
      </w:r>
    </w:p>
    <w:p w14:paraId="343C2DE5" w14:textId="77777777" w:rsidR="00C67856" w:rsidRPr="00135969" w:rsidRDefault="00C67856">
      <w:pPr>
        <w:rPr>
          <w:rFonts w:asciiTheme="minorHAnsi" w:hAnsiTheme="minorHAnsi"/>
          <w:sz w:val="22"/>
          <w:szCs w:val="22"/>
        </w:rPr>
      </w:pPr>
    </w:p>
    <w:p w14:paraId="03B96C82" w14:textId="50B61345" w:rsidR="00C67856" w:rsidRPr="00135969" w:rsidRDefault="002C7967">
      <w:pPr>
        <w:rPr>
          <w:rFonts w:asciiTheme="minorHAnsi" w:hAnsiTheme="minorHAnsi"/>
          <w:sz w:val="22"/>
          <w:szCs w:val="22"/>
        </w:rPr>
      </w:pPr>
      <w:r>
        <w:rPr>
          <w:rFonts w:asciiTheme="minorHAnsi" w:hAnsiTheme="minorHAnsi"/>
          <w:b/>
          <w:sz w:val="22"/>
          <w:szCs w:val="22"/>
        </w:rPr>
        <w:t xml:space="preserve">Table </w:t>
      </w:r>
      <w:r w:rsidR="001C2CC5">
        <w:rPr>
          <w:rFonts w:asciiTheme="minorHAnsi" w:hAnsiTheme="minorHAnsi"/>
          <w:b/>
          <w:sz w:val="22"/>
          <w:szCs w:val="22"/>
        </w:rPr>
        <w:t>A 1-16.</w:t>
      </w:r>
      <w:r>
        <w:rPr>
          <w:rFonts w:asciiTheme="minorHAnsi" w:hAnsiTheme="minorHAnsi"/>
          <w:b/>
          <w:sz w:val="22"/>
          <w:szCs w:val="22"/>
        </w:rPr>
        <w:t>12</w:t>
      </w:r>
      <w:r w:rsidR="00A16F8C" w:rsidRPr="00135969">
        <w:rPr>
          <w:rFonts w:asciiTheme="minorHAnsi" w:hAnsiTheme="minorHAnsi"/>
          <w:b/>
          <w:sz w:val="22"/>
          <w:szCs w:val="22"/>
        </w:rPr>
        <w:t>. Obligate relationships of listed birds. All other listed birds have no obvious obligate relationships with other taxa.</w:t>
      </w:r>
    </w:p>
    <w:tbl>
      <w:tblPr>
        <w:tblStyle w:val="ab"/>
        <w:tblW w:w="9576"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1802"/>
        <w:gridCol w:w="1890"/>
        <w:gridCol w:w="4066"/>
      </w:tblGrid>
      <w:tr w:rsidR="00C67856" w:rsidRPr="00135969" w14:paraId="735969D4" w14:textId="77777777">
        <w:tc>
          <w:tcPr>
            <w:tcW w:w="1818" w:type="dxa"/>
          </w:tcPr>
          <w:p w14:paraId="7B84612F" w14:textId="77777777" w:rsidR="00C67856" w:rsidRPr="00135969" w:rsidRDefault="00A16F8C">
            <w:pPr>
              <w:contextualSpacing w:val="0"/>
              <w:rPr>
                <w:rFonts w:asciiTheme="minorHAnsi" w:hAnsiTheme="minorHAnsi"/>
                <w:sz w:val="22"/>
                <w:szCs w:val="22"/>
              </w:rPr>
            </w:pPr>
            <w:r w:rsidRPr="00135969">
              <w:rPr>
                <w:rFonts w:asciiTheme="minorHAnsi" w:hAnsiTheme="minorHAnsi"/>
                <w:b/>
                <w:sz w:val="22"/>
                <w:szCs w:val="22"/>
              </w:rPr>
              <w:t>Scientific Name</w:t>
            </w:r>
          </w:p>
        </w:tc>
        <w:tc>
          <w:tcPr>
            <w:tcW w:w="1802" w:type="dxa"/>
          </w:tcPr>
          <w:p w14:paraId="20913D7D" w14:textId="77777777" w:rsidR="00C67856" w:rsidRPr="00135969" w:rsidRDefault="00A16F8C">
            <w:pPr>
              <w:contextualSpacing w:val="0"/>
              <w:rPr>
                <w:rFonts w:asciiTheme="minorHAnsi" w:hAnsiTheme="minorHAnsi"/>
                <w:sz w:val="22"/>
                <w:szCs w:val="22"/>
              </w:rPr>
            </w:pPr>
            <w:r w:rsidRPr="00135969">
              <w:rPr>
                <w:rFonts w:asciiTheme="minorHAnsi" w:hAnsiTheme="minorHAnsi"/>
                <w:b/>
                <w:sz w:val="22"/>
                <w:szCs w:val="22"/>
              </w:rPr>
              <w:t>Common Name</w:t>
            </w:r>
          </w:p>
        </w:tc>
        <w:tc>
          <w:tcPr>
            <w:tcW w:w="1890" w:type="dxa"/>
          </w:tcPr>
          <w:p w14:paraId="7EF0B029" w14:textId="77777777" w:rsidR="00C67856" w:rsidRPr="00135969" w:rsidRDefault="00A16F8C">
            <w:pPr>
              <w:contextualSpacing w:val="0"/>
              <w:rPr>
                <w:rFonts w:asciiTheme="minorHAnsi" w:hAnsiTheme="minorHAnsi"/>
                <w:sz w:val="22"/>
                <w:szCs w:val="22"/>
              </w:rPr>
            </w:pPr>
            <w:r w:rsidRPr="00135969">
              <w:rPr>
                <w:rFonts w:asciiTheme="minorHAnsi" w:hAnsiTheme="minorHAnsi"/>
                <w:b/>
                <w:sz w:val="22"/>
                <w:szCs w:val="22"/>
              </w:rPr>
              <w:t>Obligate Taxa</w:t>
            </w:r>
          </w:p>
        </w:tc>
        <w:tc>
          <w:tcPr>
            <w:tcW w:w="4066" w:type="dxa"/>
          </w:tcPr>
          <w:p w14:paraId="72A3073B" w14:textId="77777777" w:rsidR="00C67856" w:rsidRPr="00135969" w:rsidRDefault="00A16F8C">
            <w:pPr>
              <w:contextualSpacing w:val="0"/>
              <w:rPr>
                <w:rFonts w:asciiTheme="minorHAnsi" w:hAnsiTheme="minorHAnsi"/>
                <w:sz w:val="22"/>
                <w:szCs w:val="22"/>
              </w:rPr>
            </w:pPr>
            <w:r w:rsidRPr="00135969">
              <w:rPr>
                <w:rFonts w:asciiTheme="minorHAnsi" w:hAnsiTheme="minorHAnsi"/>
                <w:b/>
                <w:sz w:val="22"/>
                <w:szCs w:val="22"/>
              </w:rPr>
              <w:t>Description of obligate relationship</w:t>
            </w:r>
          </w:p>
        </w:tc>
      </w:tr>
      <w:tr w:rsidR="00C67856" w:rsidRPr="00135969" w14:paraId="699C387F" w14:textId="77777777">
        <w:tc>
          <w:tcPr>
            <w:tcW w:w="1818" w:type="dxa"/>
          </w:tcPr>
          <w:p w14:paraId="483DCC8C"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Aphelocoma coerulescens</w:t>
            </w:r>
          </w:p>
        </w:tc>
        <w:tc>
          <w:tcPr>
            <w:tcW w:w="1802" w:type="dxa"/>
          </w:tcPr>
          <w:p w14:paraId="05DCEB4F"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Florida scrub jay</w:t>
            </w:r>
          </w:p>
        </w:tc>
        <w:tc>
          <w:tcPr>
            <w:tcW w:w="1890" w:type="dxa"/>
          </w:tcPr>
          <w:p w14:paraId="073BDE0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Terrestrial plants</w:t>
            </w:r>
          </w:p>
        </w:tc>
        <w:tc>
          <w:tcPr>
            <w:tcW w:w="4066" w:type="dxa"/>
          </w:tcPr>
          <w:p w14:paraId="1EC0E84B"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Resides only in oak scrub habitat</w:t>
            </w:r>
          </w:p>
        </w:tc>
      </w:tr>
      <w:tr w:rsidR="00C67856" w:rsidRPr="00135969" w14:paraId="108C65DB" w14:textId="77777777">
        <w:tc>
          <w:tcPr>
            <w:tcW w:w="1818" w:type="dxa"/>
          </w:tcPr>
          <w:p w14:paraId="7028C00A"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Centrocercus urophasianus</w:t>
            </w:r>
          </w:p>
        </w:tc>
        <w:tc>
          <w:tcPr>
            <w:tcW w:w="1802" w:type="dxa"/>
          </w:tcPr>
          <w:p w14:paraId="665C462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Greater sage-grouse; entire</w:t>
            </w:r>
          </w:p>
        </w:tc>
        <w:tc>
          <w:tcPr>
            <w:tcW w:w="1890" w:type="dxa"/>
          </w:tcPr>
          <w:p w14:paraId="7CFB3B9F"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Terrestrial plants</w:t>
            </w:r>
          </w:p>
        </w:tc>
        <w:tc>
          <w:tcPr>
            <w:tcW w:w="4066" w:type="dxa"/>
          </w:tcPr>
          <w:p w14:paraId="4D2B4895"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Requires sage brush (</w:t>
            </w:r>
            <w:r w:rsidRPr="00135969">
              <w:rPr>
                <w:rFonts w:asciiTheme="minorHAnsi" w:hAnsiTheme="minorHAnsi"/>
                <w:i/>
                <w:sz w:val="22"/>
                <w:szCs w:val="22"/>
              </w:rPr>
              <w:t>Artemisia sp)</w:t>
            </w:r>
            <w:r w:rsidRPr="00135969">
              <w:rPr>
                <w:rFonts w:asciiTheme="minorHAnsi" w:hAnsiTheme="minorHAnsi"/>
                <w:sz w:val="22"/>
                <w:szCs w:val="22"/>
              </w:rPr>
              <w:t xml:space="preserve"> for habitat and diet</w:t>
            </w:r>
          </w:p>
        </w:tc>
      </w:tr>
      <w:tr w:rsidR="00C67856" w:rsidRPr="00135969" w14:paraId="63877DEE" w14:textId="77777777">
        <w:tc>
          <w:tcPr>
            <w:tcW w:w="1818" w:type="dxa"/>
          </w:tcPr>
          <w:p w14:paraId="09B4756B"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Dendroica chrysopariai</w:t>
            </w:r>
          </w:p>
        </w:tc>
        <w:tc>
          <w:tcPr>
            <w:tcW w:w="1802" w:type="dxa"/>
          </w:tcPr>
          <w:p w14:paraId="6B09461C"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Golden-cheeked Warbler</w:t>
            </w:r>
          </w:p>
        </w:tc>
        <w:tc>
          <w:tcPr>
            <w:tcW w:w="1890" w:type="dxa"/>
          </w:tcPr>
          <w:p w14:paraId="5DD3A1DF"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Terrestrial plants</w:t>
            </w:r>
          </w:p>
        </w:tc>
        <w:tc>
          <w:tcPr>
            <w:tcW w:w="4066" w:type="dxa"/>
          </w:tcPr>
          <w:p w14:paraId="1AF5D20A"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Requires bark strips from Ashe junipers (</w:t>
            </w:r>
            <w:r w:rsidRPr="00135969">
              <w:rPr>
                <w:rFonts w:asciiTheme="minorHAnsi" w:hAnsiTheme="minorHAnsi"/>
                <w:i/>
                <w:sz w:val="22"/>
                <w:szCs w:val="22"/>
              </w:rPr>
              <w:t>Juniperus ashei</w:t>
            </w:r>
            <w:r w:rsidRPr="00135969">
              <w:rPr>
                <w:rFonts w:asciiTheme="minorHAnsi" w:hAnsiTheme="minorHAnsi"/>
                <w:sz w:val="22"/>
                <w:szCs w:val="22"/>
              </w:rPr>
              <w:t>) to build nests</w:t>
            </w:r>
          </w:p>
        </w:tc>
      </w:tr>
      <w:tr w:rsidR="00C67856" w:rsidRPr="00135969" w14:paraId="431837E6" w14:textId="77777777">
        <w:tc>
          <w:tcPr>
            <w:tcW w:w="1818" w:type="dxa"/>
          </w:tcPr>
          <w:p w14:paraId="5FF70B6B"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Loxiodes bailleui</w:t>
            </w:r>
          </w:p>
        </w:tc>
        <w:tc>
          <w:tcPr>
            <w:tcW w:w="1802" w:type="dxa"/>
          </w:tcPr>
          <w:p w14:paraId="237E00A8"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Palila</w:t>
            </w:r>
          </w:p>
        </w:tc>
        <w:tc>
          <w:tcPr>
            <w:tcW w:w="1890" w:type="dxa"/>
          </w:tcPr>
          <w:p w14:paraId="33EBFF6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Terrestrial plants</w:t>
            </w:r>
          </w:p>
        </w:tc>
        <w:tc>
          <w:tcPr>
            <w:tcW w:w="4066" w:type="dxa"/>
          </w:tcPr>
          <w:p w14:paraId="7FB0F79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Adults prefer to eat primarily māmane (</w:t>
            </w:r>
            <w:r w:rsidRPr="00135969">
              <w:rPr>
                <w:rFonts w:asciiTheme="minorHAnsi" w:hAnsiTheme="minorHAnsi"/>
                <w:i/>
                <w:sz w:val="22"/>
                <w:szCs w:val="22"/>
              </w:rPr>
              <w:t>Sophora chrysophylla</w:t>
            </w:r>
            <w:r w:rsidRPr="00135969">
              <w:rPr>
                <w:rFonts w:asciiTheme="minorHAnsi" w:hAnsiTheme="minorHAnsi"/>
                <w:sz w:val="22"/>
                <w:szCs w:val="22"/>
              </w:rPr>
              <w:t>) (seeds, leaves, flowers, buds, berries)</w:t>
            </w:r>
          </w:p>
        </w:tc>
      </w:tr>
      <w:tr w:rsidR="00C67856" w:rsidRPr="00135969" w14:paraId="4D6CD9C2" w14:textId="77777777">
        <w:tc>
          <w:tcPr>
            <w:tcW w:w="1818" w:type="dxa"/>
          </w:tcPr>
          <w:p w14:paraId="132541C2"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Loxops caeruleirostris</w:t>
            </w:r>
          </w:p>
        </w:tc>
        <w:tc>
          <w:tcPr>
            <w:tcW w:w="1802" w:type="dxa"/>
          </w:tcPr>
          <w:p w14:paraId="175862BB"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Akekee</w:t>
            </w:r>
          </w:p>
        </w:tc>
        <w:tc>
          <w:tcPr>
            <w:tcW w:w="1890" w:type="dxa"/>
          </w:tcPr>
          <w:p w14:paraId="34D05CB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Terrestrial plants</w:t>
            </w:r>
          </w:p>
        </w:tc>
        <w:tc>
          <w:tcPr>
            <w:tcW w:w="4066" w:type="dxa"/>
          </w:tcPr>
          <w:p w14:paraId="388124C8"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Specialist on the ohia tree (</w:t>
            </w:r>
            <w:r w:rsidRPr="00135969">
              <w:rPr>
                <w:rFonts w:asciiTheme="minorHAnsi" w:hAnsiTheme="minorHAnsi"/>
                <w:i/>
                <w:sz w:val="22"/>
                <w:szCs w:val="22"/>
              </w:rPr>
              <w:t>Metrosideros polymorpha</w:t>
            </w:r>
            <w:r w:rsidRPr="00135969">
              <w:rPr>
                <w:rFonts w:asciiTheme="minorHAnsi" w:hAnsiTheme="minorHAnsi"/>
                <w:sz w:val="22"/>
                <w:szCs w:val="22"/>
              </w:rPr>
              <w:t>)</w:t>
            </w:r>
          </w:p>
        </w:tc>
      </w:tr>
      <w:tr w:rsidR="00C67856" w:rsidRPr="00135969" w14:paraId="59DC2E7C" w14:textId="77777777">
        <w:tc>
          <w:tcPr>
            <w:tcW w:w="1818" w:type="dxa"/>
          </w:tcPr>
          <w:p w14:paraId="63EABDCB"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Picoides borealis</w:t>
            </w:r>
          </w:p>
        </w:tc>
        <w:tc>
          <w:tcPr>
            <w:tcW w:w="1802" w:type="dxa"/>
          </w:tcPr>
          <w:p w14:paraId="3F7FF82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Red-cockaded Woodpecker</w:t>
            </w:r>
          </w:p>
        </w:tc>
        <w:tc>
          <w:tcPr>
            <w:tcW w:w="1890" w:type="dxa"/>
          </w:tcPr>
          <w:p w14:paraId="2B60B19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Terrestrial plants</w:t>
            </w:r>
          </w:p>
        </w:tc>
        <w:tc>
          <w:tcPr>
            <w:tcW w:w="4066" w:type="dxa"/>
          </w:tcPr>
          <w:p w14:paraId="378A90A7"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Pine trees (</w:t>
            </w:r>
            <w:r w:rsidRPr="00135969">
              <w:rPr>
                <w:rFonts w:asciiTheme="minorHAnsi" w:hAnsiTheme="minorHAnsi"/>
                <w:i/>
                <w:sz w:val="22"/>
                <w:szCs w:val="22"/>
              </w:rPr>
              <w:t>Pinus sp</w:t>
            </w:r>
            <w:r w:rsidRPr="00135969">
              <w:rPr>
                <w:rFonts w:asciiTheme="minorHAnsi" w:hAnsiTheme="minorHAnsi"/>
                <w:sz w:val="22"/>
                <w:szCs w:val="22"/>
              </w:rPr>
              <w:t>.) are required for nesting</w:t>
            </w:r>
          </w:p>
        </w:tc>
      </w:tr>
      <w:tr w:rsidR="00C67856" w:rsidRPr="00135969" w14:paraId="75F41AA9" w14:textId="77777777">
        <w:tc>
          <w:tcPr>
            <w:tcW w:w="1818" w:type="dxa"/>
          </w:tcPr>
          <w:p w14:paraId="6EF02063"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Rostrhamus sociabilis plumbeus</w:t>
            </w:r>
          </w:p>
        </w:tc>
        <w:tc>
          <w:tcPr>
            <w:tcW w:w="1802" w:type="dxa"/>
          </w:tcPr>
          <w:p w14:paraId="0D1771E6"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Everglade snail kite</w:t>
            </w:r>
          </w:p>
        </w:tc>
        <w:tc>
          <w:tcPr>
            <w:tcW w:w="1890" w:type="dxa"/>
          </w:tcPr>
          <w:p w14:paraId="577948D0"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Aquatic invertebrates</w:t>
            </w:r>
          </w:p>
        </w:tc>
        <w:tc>
          <w:tcPr>
            <w:tcW w:w="4066" w:type="dxa"/>
          </w:tcPr>
          <w:p w14:paraId="62EB3F9B"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Diet is almost exclusively composed of apple snails (</w:t>
            </w:r>
            <w:r w:rsidRPr="00135969">
              <w:rPr>
                <w:rFonts w:asciiTheme="minorHAnsi" w:hAnsiTheme="minorHAnsi"/>
                <w:i/>
                <w:sz w:val="22"/>
                <w:szCs w:val="22"/>
              </w:rPr>
              <w:t>Pomacea paludosa</w:t>
            </w:r>
            <w:r w:rsidRPr="00135969">
              <w:rPr>
                <w:rFonts w:asciiTheme="minorHAnsi" w:hAnsiTheme="minorHAnsi"/>
                <w:sz w:val="22"/>
                <w:szCs w:val="22"/>
              </w:rPr>
              <w:t>)</w:t>
            </w:r>
          </w:p>
        </w:tc>
      </w:tr>
      <w:tr w:rsidR="00C67856" w:rsidRPr="00135969" w14:paraId="68E38CD6" w14:textId="77777777">
        <w:tc>
          <w:tcPr>
            <w:tcW w:w="1818" w:type="dxa"/>
          </w:tcPr>
          <w:p w14:paraId="30AFC12D"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Setophaga kirtlandii (= Dendroica kirtlandii)</w:t>
            </w:r>
          </w:p>
        </w:tc>
        <w:tc>
          <w:tcPr>
            <w:tcW w:w="1802" w:type="dxa"/>
          </w:tcPr>
          <w:p w14:paraId="6192B7E2"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Kirtland’s Warbler</w:t>
            </w:r>
          </w:p>
        </w:tc>
        <w:tc>
          <w:tcPr>
            <w:tcW w:w="1890" w:type="dxa"/>
          </w:tcPr>
          <w:p w14:paraId="54A53F7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Terrestrial plants</w:t>
            </w:r>
          </w:p>
        </w:tc>
        <w:tc>
          <w:tcPr>
            <w:tcW w:w="4066" w:type="dxa"/>
          </w:tcPr>
          <w:p w14:paraId="628023A0"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Only nests in jack or red pine forests</w:t>
            </w:r>
          </w:p>
        </w:tc>
      </w:tr>
    </w:tbl>
    <w:p w14:paraId="7C9ED42A" w14:textId="77777777" w:rsidR="00C67856" w:rsidRPr="00135969" w:rsidRDefault="00C67856">
      <w:pPr>
        <w:rPr>
          <w:rFonts w:asciiTheme="minorHAnsi" w:hAnsiTheme="minorHAnsi"/>
          <w:sz w:val="22"/>
          <w:szCs w:val="22"/>
        </w:rPr>
      </w:pPr>
    </w:p>
    <w:p w14:paraId="743E5B12" w14:textId="77777777" w:rsidR="00C67856" w:rsidRPr="00135969" w:rsidRDefault="00C67856">
      <w:pPr>
        <w:rPr>
          <w:rFonts w:asciiTheme="minorHAnsi" w:hAnsiTheme="minorHAnsi"/>
          <w:sz w:val="22"/>
          <w:szCs w:val="22"/>
        </w:rPr>
      </w:pPr>
    </w:p>
    <w:p w14:paraId="1738BFA5" w14:textId="77777777" w:rsidR="00C67856" w:rsidRPr="00135969" w:rsidRDefault="00C67856">
      <w:pPr>
        <w:rPr>
          <w:rFonts w:asciiTheme="minorHAnsi" w:hAnsiTheme="minorHAnsi"/>
          <w:sz w:val="22"/>
          <w:szCs w:val="22"/>
        </w:rPr>
      </w:pPr>
    </w:p>
    <w:p w14:paraId="771CEB63" w14:textId="77777777" w:rsidR="00C67856" w:rsidRPr="00135969" w:rsidRDefault="00A16F8C">
      <w:pPr>
        <w:numPr>
          <w:ilvl w:val="0"/>
          <w:numId w:val="34"/>
        </w:numPr>
        <w:ind w:firstLine="0"/>
        <w:contextualSpacing/>
        <w:rPr>
          <w:rFonts w:asciiTheme="minorHAnsi" w:hAnsiTheme="minorHAnsi"/>
          <w:b/>
          <w:sz w:val="22"/>
          <w:szCs w:val="22"/>
        </w:rPr>
      </w:pPr>
      <w:r w:rsidRPr="00135969">
        <w:rPr>
          <w:rFonts w:asciiTheme="minorHAnsi" w:hAnsiTheme="minorHAnsi"/>
          <w:b/>
          <w:sz w:val="22"/>
          <w:szCs w:val="22"/>
        </w:rPr>
        <w:t>Geographic Ranges of Listed Species</w:t>
      </w:r>
    </w:p>
    <w:p w14:paraId="2B7F3BFD" w14:textId="77777777" w:rsidR="00C67856" w:rsidRPr="00135969" w:rsidRDefault="00C67856">
      <w:pPr>
        <w:rPr>
          <w:rFonts w:asciiTheme="minorHAnsi" w:hAnsiTheme="minorHAnsi"/>
          <w:sz w:val="22"/>
          <w:szCs w:val="22"/>
        </w:rPr>
      </w:pPr>
    </w:p>
    <w:p w14:paraId="4B2D18AC" w14:textId="20102A3D" w:rsidR="00C67856" w:rsidRPr="00135969" w:rsidRDefault="00A16F8C">
      <w:pPr>
        <w:rPr>
          <w:rFonts w:asciiTheme="minorHAnsi" w:hAnsiTheme="minorHAnsi"/>
          <w:sz w:val="22"/>
          <w:szCs w:val="22"/>
        </w:rPr>
      </w:pPr>
      <w:r w:rsidRPr="00135969">
        <w:rPr>
          <w:rFonts w:asciiTheme="minorHAnsi" w:hAnsiTheme="minorHAnsi"/>
          <w:sz w:val="22"/>
          <w:szCs w:val="22"/>
        </w:rPr>
        <w:t>Most listed birds occur in only one state or territory. Listed species of birds are known to occur within all states except Vermont. Hawaii has the most listings (3</w:t>
      </w:r>
      <w:r w:rsidR="00B064BE">
        <w:rPr>
          <w:rFonts w:asciiTheme="minorHAnsi" w:hAnsiTheme="minorHAnsi"/>
          <w:sz w:val="22"/>
          <w:szCs w:val="22"/>
        </w:rPr>
        <w:t>6</w:t>
      </w:r>
      <w:r w:rsidRPr="00135969">
        <w:rPr>
          <w:rFonts w:asciiTheme="minorHAnsi" w:hAnsiTheme="minorHAnsi"/>
          <w:sz w:val="22"/>
          <w:szCs w:val="22"/>
        </w:rPr>
        <w:t>), followed by California (21), Texas (1</w:t>
      </w:r>
      <w:r w:rsidR="00B064BE">
        <w:rPr>
          <w:rFonts w:asciiTheme="minorHAnsi" w:hAnsiTheme="minorHAnsi"/>
          <w:sz w:val="22"/>
          <w:szCs w:val="22"/>
        </w:rPr>
        <w:t>7</w:t>
      </w:r>
      <w:r w:rsidRPr="00135969">
        <w:rPr>
          <w:rFonts w:asciiTheme="minorHAnsi" w:hAnsiTheme="minorHAnsi"/>
          <w:sz w:val="22"/>
          <w:szCs w:val="22"/>
        </w:rPr>
        <w:t>), Arizona (1</w:t>
      </w:r>
      <w:r w:rsidR="00B064BE">
        <w:rPr>
          <w:rFonts w:asciiTheme="minorHAnsi" w:hAnsiTheme="minorHAnsi"/>
          <w:sz w:val="22"/>
          <w:szCs w:val="22"/>
        </w:rPr>
        <w:t>5</w:t>
      </w:r>
      <w:r w:rsidRPr="00135969">
        <w:rPr>
          <w:rFonts w:asciiTheme="minorHAnsi" w:hAnsiTheme="minorHAnsi"/>
          <w:sz w:val="22"/>
          <w:szCs w:val="22"/>
        </w:rPr>
        <w:t>) and New Mexico (1</w:t>
      </w:r>
      <w:r w:rsidR="00B064BE">
        <w:rPr>
          <w:rFonts w:asciiTheme="minorHAnsi" w:hAnsiTheme="minorHAnsi"/>
          <w:sz w:val="22"/>
          <w:szCs w:val="22"/>
        </w:rPr>
        <w:t>5</w:t>
      </w:r>
      <w:r w:rsidRPr="00135969">
        <w:rPr>
          <w:rFonts w:asciiTheme="minorHAnsi" w:hAnsiTheme="minorHAnsi"/>
          <w:sz w:val="22"/>
          <w:szCs w:val="22"/>
        </w:rPr>
        <w:t xml:space="preserve">). The remaining states and territories with known occurrences of listed birds are provided in </w:t>
      </w:r>
      <w:r w:rsidRPr="00135969">
        <w:rPr>
          <w:rFonts w:asciiTheme="minorHAnsi" w:hAnsiTheme="minorHAnsi"/>
          <w:b/>
          <w:sz w:val="22"/>
          <w:szCs w:val="22"/>
        </w:rPr>
        <w:t xml:space="preserve">Table </w:t>
      </w:r>
      <w:r w:rsidR="001C2CC5">
        <w:rPr>
          <w:rFonts w:asciiTheme="minorHAnsi" w:hAnsiTheme="minorHAnsi"/>
          <w:b/>
          <w:sz w:val="22"/>
          <w:szCs w:val="22"/>
        </w:rPr>
        <w:t>A 1-16.</w:t>
      </w:r>
      <w:r w:rsidRPr="00135969">
        <w:rPr>
          <w:rFonts w:asciiTheme="minorHAnsi" w:hAnsiTheme="minorHAnsi"/>
          <w:b/>
          <w:sz w:val="22"/>
          <w:szCs w:val="22"/>
        </w:rPr>
        <w:t>1</w:t>
      </w:r>
      <w:r w:rsidR="002C7967">
        <w:rPr>
          <w:rFonts w:asciiTheme="minorHAnsi" w:hAnsiTheme="minorHAnsi"/>
          <w:b/>
          <w:sz w:val="22"/>
          <w:szCs w:val="22"/>
        </w:rPr>
        <w:t>3</w:t>
      </w:r>
      <w:r w:rsidRPr="00135969">
        <w:rPr>
          <w:rFonts w:asciiTheme="minorHAnsi" w:hAnsiTheme="minorHAnsi"/>
          <w:sz w:val="22"/>
          <w:szCs w:val="22"/>
        </w:rPr>
        <w:t xml:space="preserve">. County specific location information for each listed species, subspecies or DPS is provided in </w:t>
      </w:r>
      <w:r w:rsidR="001C2CC5">
        <w:rPr>
          <w:rFonts w:asciiTheme="minorHAnsi" w:hAnsiTheme="minorHAnsi"/>
          <w:b/>
          <w:sz w:val="22"/>
          <w:szCs w:val="22"/>
        </w:rPr>
        <w:t>SUPPLEMENTAL INFORMATION</w:t>
      </w:r>
      <w:r w:rsidRPr="00135969">
        <w:rPr>
          <w:rFonts w:asciiTheme="minorHAnsi" w:hAnsiTheme="minorHAnsi"/>
          <w:b/>
          <w:sz w:val="22"/>
          <w:szCs w:val="22"/>
        </w:rPr>
        <w:t xml:space="preserve"> 3</w:t>
      </w:r>
      <w:r w:rsidRPr="00135969">
        <w:rPr>
          <w:rFonts w:asciiTheme="minorHAnsi" w:hAnsiTheme="minorHAnsi"/>
          <w:sz w:val="22"/>
          <w:szCs w:val="22"/>
        </w:rPr>
        <w:t xml:space="preserve">. </w:t>
      </w:r>
    </w:p>
    <w:p w14:paraId="1C186E6E" w14:textId="77777777" w:rsidR="00C67856" w:rsidRPr="00135969" w:rsidRDefault="00C67856">
      <w:pPr>
        <w:rPr>
          <w:rFonts w:asciiTheme="minorHAnsi" w:hAnsiTheme="minorHAnsi"/>
          <w:sz w:val="22"/>
          <w:szCs w:val="22"/>
        </w:rPr>
      </w:pPr>
    </w:p>
    <w:p w14:paraId="705133AC" w14:textId="77777777" w:rsidR="00C67856" w:rsidRPr="00135969" w:rsidRDefault="00C67856">
      <w:pPr>
        <w:rPr>
          <w:rFonts w:asciiTheme="minorHAnsi" w:hAnsiTheme="minorHAnsi"/>
          <w:sz w:val="22"/>
          <w:szCs w:val="22"/>
        </w:rPr>
      </w:pPr>
    </w:p>
    <w:p w14:paraId="763832C9" w14:textId="2922297E" w:rsidR="00C67856" w:rsidRPr="00135969" w:rsidRDefault="00A16F8C">
      <w:pPr>
        <w:rPr>
          <w:rFonts w:asciiTheme="minorHAnsi" w:hAnsiTheme="minorHAnsi"/>
          <w:sz w:val="22"/>
          <w:szCs w:val="22"/>
        </w:rPr>
      </w:pPr>
      <w:r w:rsidRPr="00135969">
        <w:rPr>
          <w:rFonts w:asciiTheme="minorHAnsi" w:hAnsiTheme="minorHAnsi"/>
          <w:b/>
          <w:sz w:val="22"/>
          <w:szCs w:val="22"/>
        </w:rPr>
        <w:t xml:space="preserve">Table </w:t>
      </w:r>
      <w:r w:rsidR="001C2CC5">
        <w:rPr>
          <w:rFonts w:asciiTheme="minorHAnsi" w:hAnsiTheme="minorHAnsi"/>
          <w:b/>
          <w:sz w:val="22"/>
          <w:szCs w:val="22"/>
        </w:rPr>
        <w:t>A 1-16.</w:t>
      </w:r>
      <w:r w:rsidRPr="00135969">
        <w:rPr>
          <w:rFonts w:asciiTheme="minorHAnsi" w:hAnsiTheme="minorHAnsi"/>
          <w:b/>
          <w:sz w:val="22"/>
          <w:szCs w:val="22"/>
        </w:rPr>
        <w:t>1</w:t>
      </w:r>
      <w:r w:rsidR="002C7967">
        <w:rPr>
          <w:rFonts w:asciiTheme="minorHAnsi" w:hAnsiTheme="minorHAnsi"/>
          <w:b/>
          <w:sz w:val="22"/>
          <w:szCs w:val="22"/>
        </w:rPr>
        <w:t>3</w:t>
      </w:r>
      <w:r w:rsidRPr="00135969">
        <w:rPr>
          <w:rFonts w:asciiTheme="minorHAnsi" w:hAnsiTheme="minorHAnsi"/>
          <w:b/>
          <w:sz w:val="22"/>
          <w:szCs w:val="22"/>
        </w:rPr>
        <w:t xml:space="preserve">. Number of listed birds by state or territory. </w:t>
      </w:r>
    </w:p>
    <w:tbl>
      <w:tblPr>
        <w:tblStyle w:val="ac"/>
        <w:tblW w:w="703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5"/>
        <w:gridCol w:w="4445"/>
        <w:gridCol w:w="980"/>
      </w:tblGrid>
      <w:tr w:rsidR="00C67856" w:rsidRPr="00135969" w14:paraId="7C45EFF4" w14:textId="77777777" w:rsidTr="002C7967">
        <w:trPr>
          <w:trHeight w:val="300"/>
        </w:trPr>
        <w:tc>
          <w:tcPr>
            <w:tcW w:w="1605" w:type="dxa"/>
            <w:shd w:val="clear" w:color="auto" w:fill="FFFFFF"/>
            <w:vAlign w:val="bottom"/>
          </w:tcPr>
          <w:p w14:paraId="65013909" w14:textId="77777777" w:rsidR="00C67856" w:rsidRPr="00135969" w:rsidRDefault="00A16F8C">
            <w:pPr>
              <w:contextualSpacing w:val="0"/>
              <w:rPr>
                <w:rFonts w:asciiTheme="minorHAnsi" w:hAnsiTheme="minorHAnsi"/>
                <w:sz w:val="22"/>
                <w:szCs w:val="22"/>
              </w:rPr>
            </w:pPr>
            <w:r w:rsidRPr="00135969">
              <w:rPr>
                <w:rFonts w:asciiTheme="minorHAnsi" w:hAnsiTheme="minorHAnsi"/>
                <w:b/>
                <w:sz w:val="22"/>
                <w:szCs w:val="22"/>
              </w:rPr>
              <w:t>Abbreviation</w:t>
            </w:r>
          </w:p>
        </w:tc>
        <w:tc>
          <w:tcPr>
            <w:tcW w:w="4445" w:type="dxa"/>
            <w:shd w:val="clear" w:color="auto" w:fill="FFFFFF"/>
            <w:vAlign w:val="bottom"/>
          </w:tcPr>
          <w:p w14:paraId="7AF5FD63" w14:textId="77777777" w:rsidR="00C67856" w:rsidRPr="00135969" w:rsidRDefault="00A16F8C">
            <w:pPr>
              <w:contextualSpacing w:val="0"/>
              <w:rPr>
                <w:rFonts w:asciiTheme="minorHAnsi" w:hAnsiTheme="minorHAnsi"/>
                <w:sz w:val="22"/>
                <w:szCs w:val="22"/>
              </w:rPr>
            </w:pPr>
            <w:r w:rsidRPr="00135969">
              <w:rPr>
                <w:rFonts w:asciiTheme="minorHAnsi" w:hAnsiTheme="minorHAnsi"/>
                <w:b/>
                <w:sz w:val="22"/>
                <w:szCs w:val="22"/>
              </w:rPr>
              <w:t>State</w:t>
            </w:r>
          </w:p>
        </w:tc>
        <w:tc>
          <w:tcPr>
            <w:tcW w:w="980" w:type="dxa"/>
            <w:shd w:val="clear" w:color="auto" w:fill="FFFFFF"/>
            <w:vAlign w:val="bottom"/>
          </w:tcPr>
          <w:p w14:paraId="4A06A71D" w14:textId="77777777" w:rsidR="00C67856" w:rsidRPr="00135969" w:rsidRDefault="00A16F8C">
            <w:pPr>
              <w:contextualSpacing w:val="0"/>
              <w:rPr>
                <w:rFonts w:asciiTheme="minorHAnsi" w:hAnsiTheme="minorHAnsi"/>
                <w:sz w:val="22"/>
                <w:szCs w:val="22"/>
              </w:rPr>
            </w:pPr>
            <w:r w:rsidRPr="00135969">
              <w:rPr>
                <w:rFonts w:asciiTheme="minorHAnsi" w:hAnsiTheme="minorHAnsi"/>
                <w:b/>
                <w:sz w:val="22"/>
                <w:szCs w:val="22"/>
              </w:rPr>
              <w:t>Count</w:t>
            </w:r>
          </w:p>
        </w:tc>
      </w:tr>
      <w:tr w:rsidR="00C67856" w:rsidRPr="00135969" w14:paraId="55CD215D" w14:textId="77777777" w:rsidTr="002C7967">
        <w:trPr>
          <w:trHeight w:val="300"/>
        </w:trPr>
        <w:tc>
          <w:tcPr>
            <w:tcW w:w="1605" w:type="dxa"/>
            <w:shd w:val="clear" w:color="auto" w:fill="FFFFFF"/>
            <w:vAlign w:val="bottom"/>
          </w:tcPr>
          <w:p w14:paraId="22135D7A"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AL</w:t>
            </w:r>
          </w:p>
        </w:tc>
        <w:tc>
          <w:tcPr>
            <w:tcW w:w="4445" w:type="dxa"/>
            <w:shd w:val="clear" w:color="auto" w:fill="FFFFFF"/>
            <w:vAlign w:val="bottom"/>
          </w:tcPr>
          <w:p w14:paraId="5BF5D248"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Alabama</w:t>
            </w:r>
          </w:p>
        </w:tc>
        <w:tc>
          <w:tcPr>
            <w:tcW w:w="980" w:type="dxa"/>
            <w:shd w:val="clear" w:color="auto" w:fill="FFFFFF"/>
            <w:vAlign w:val="bottom"/>
          </w:tcPr>
          <w:p w14:paraId="00910082" w14:textId="77777777" w:rsidR="00C67856" w:rsidRPr="00135969" w:rsidRDefault="00A16F8C">
            <w:pPr>
              <w:contextualSpacing w:val="0"/>
              <w:jc w:val="right"/>
              <w:rPr>
                <w:rFonts w:asciiTheme="minorHAnsi" w:hAnsiTheme="minorHAnsi"/>
                <w:sz w:val="22"/>
                <w:szCs w:val="22"/>
              </w:rPr>
            </w:pPr>
            <w:r w:rsidRPr="00135969">
              <w:rPr>
                <w:rFonts w:asciiTheme="minorHAnsi" w:hAnsiTheme="minorHAnsi"/>
                <w:sz w:val="22"/>
                <w:szCs w:val="22"/>
              </w:rPr>
              <w:t>6</w:t>
            </w:r>
          </w:p>
        </w:tc>
      </w:tr>
      <w:tr w:rsidR="00C67856" w:rsidRPr="00135969" w14:paraId="1761653E" w14:textId="77777777" w:rsidTr="002C7967">
        <w:trPr>
          <w:trHeight w:val="300"/>
        </w:trPr>
        <w:tc>
          <w:tcPr>
            <w:tcW w:w="1605" w:type="dxa"/>
            <w:shd w:val="clear" w:color="auto" w:fill="FFFFFF"/>
            <w:vAlign w:val="bottom"/>
          </w:tcPr>
          <w:p w14:paraId="3985D816"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AK</w:t>
            </w:r>
          </w:p>
        </w:tc>
        <w:tc>
          <w:tcPr>
            <w:tcW w:w="4445" w:type="dxa"/>
            <w:shd w:val="clear" w:color="auto" w:fill="FFFFFF"/>
            <w:vAlign w:val="bottom"/>
          </w:tcPr>
          <w:p w14:paraId="5EBF8720"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Alaska</w:t>
            </w:r>
          </w:p>
        </w:tc>
        <w:tc>
          <w:tcPr>
            <w:tcW w:w="980" w:type="dxa"/>
            <w:shd w:val="clear" w:color="auto" w:fill="FFFFFF"/>
            <w:vAlign w:val="bottom"/>
          </w:tcPr>
          <w:p w14:paraId="74AFCD3C" w14:textId="77777777" w:rsidR="00C67856" w:rsidRPr="00135969" w:rsidRDefault="00A16F8C">
            <w:pPr>
              <w:contextualSpacing w:val="0"/>
              <w:jc w:val="right"/>
              <w:rPr>
                <w:rFonts w:asciiTheme="minorHAnsi" w:hAnsiTheme="minorHAnsi"/>
                <w:sz w:val="22"/>
                <w:szCs w:val="22"/>
              </w:rPr>
            </w:pPr>
            <w:r w:rsidRPr="00135969">
              <w:rPr>
                <w:rFonts w:asciiTheme="minorHAnsi" w:hAnsiTheme="minorHAnsi"/>
                <w:sz w:val="22"/>
                <w:szCs w:val="22"/>
              </w:rPr>
              <w:t>3</w:t>
            </w:r>
          </w:p>
        </w:tc>
      </w:tr>
      <w:tr w:rsidR="00C67856" w:rsidRPr="00135969" w14:paraId="3178B3A7" w14:textId="77777777" w:rsidTr="002C7967">
        <w:trPr>
          <w:trHeight w:val="300"/>
        </w:trPr>
        <w:tc>
          <w:tcPr>
            <w:tcW w:w="1605" w:type="dxa"/>
            <w:shd w:val="clear" w:color="auto" w:fill="FFFFFF"/>
            <w:vAlign w:val="bottom"/>
          </w:tcPr>
          <w:p w14:paraId="0E75CB7A"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AS</w:t>
            </w:r>
          </w:p>
        </w:tc>
        <w:tc>
          <w:tcPr>
            <w:tcW w:w="4445" w:type="dxa"/>
            <w:shd w:val="clear" w:color="auto" w:fill="FFFFFF"/>
            <w:vAlign w:val="bottom"/>
          </w:tcPr>
          <w:p w14:paraId="580BB387"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American Samoa</w:t>
            </w:r>
          </w:p>
        </w:tc>
        <w:tc>
          <w:tcPr>
            <w:tcW w:w="980" w:type="dxa"/>
            <w:shd w:val="clear" w:color="auto" w:fill="FFFFFF"/>
            <w:vAlign w:val="bottom"/>
          </w:tcPr>
          <w:p w14:paraId="53F32253" w14:textId="75D28CDA" w:rsidR="00C67856" w:rsidRPr="00135969" w:rsidRDefault="00B064BE">
            <w:pPr>
              <w:contextualSpacing w:val="0"/>
              <w:jc w:val="right"/>
              <w:rPr>
                <w:rFonts w:asciiTheme="minorHAnsi" w:hAnsiTheme="minorHAnsi"/>
                <w:sz w:val="22"/>
                <w:szCs w:val="22"/>
              </w:rPr>
            </w:pPr>
            <w:r>
              <w:rPr>
                <w:rFonts w:asciiTheme="minorHAnsi" w:hAnsiTheme="minorHAnsi"/>
                <w:sz w:val="22"/>
                <w:szCs w:val="22"/>
              </w:rPr>
              <w:t>2</w:t>
            </w:r>
          </w:p>
        </w:tc>
      </w:tr>
      <w:tr w:rsidR="00C67856" w:rsidRPr="00135969" w14:paraId="45E2F6ED" w14:textId="77777777" w:rsidTr="002C7967">
        <w:trPr>
          <w:trHeight w:val="300"/>
        </w:trPr>
        <w:tc>
          <w:tcPr>
            <w:tcW w:w="1605" w:type="dxa"/>
            <w:shd w:val="clear" w:color="auto" w:fill="FFFFFF"/>
            <w:vAlign w:val="bottom"/>
          </w:tcPr>
          <w:p w14:paraId="7E90DDEA"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AZ</w:t>
            </w:r>
          </w:p>
        </w:tc>
        <w:tc>
          <w:tcPr>
            <w:tcW w:w="4445" w:type="dxa"/>
            <w:shd w:val="clear" w:color="auto" w:fill="FFFFFF"/>
            <w:vAlign w:val="bottom"/>
          </w:tcPr>
          <w:p w14:paraId="169E487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Arizona</w:t>
            </w:r>
          </w:p>
        </w:tc>
        <w:tc>
          <w:tcPr>
            <w:tcW w:w="980" w:type="dxa"/>
            <w:shd w:val="clear" w:color="auto" w:fill="FFFFFF"/>
            <w:vAlign w:val="bottom"/>
          </w:tcPr>
          <w:p w14:paraId="514E5A17" w14:textId="09584325" w:rsidR="00C67856" w:rsidRPr="00135969" w:rsidRDefault="00A16F8C" w:rsidP="00B064BE">
            <w:pPr>
              <w:contextualSpacing w:val="0"/>
              <w:jc w:val="right"/>
              <w:rPr>
                <w:rFonts w:asciiTheme="minorHAnsi" w:hAnsiTheme="minorHAnsi"/>
                <w:sz w:val="22"/>
                <w:szCs w:val="22"/>
              </w:rPr>
            </w:pPr>
            <w:r w:rsidRPr="00135969">
              <w:rPr>
                <w:rFonts w:asciiTheme="minorHAnsi" w:hAnsiTheme="minorHAnsi"/>
                <w:sz w:val="22"/>
                <w:szCs w:val="22"/>
              </w:rPr>
              <w:t>1</w:t>
            </w:r>
            <w:r w:rsidR="00B064BE">
              <w:rPr>
                <w:rFonts w:asciiTheme="minorHAnsi" w:hAnsiTheme="minorHAnsi"/>
                <w:sz w:val="22"/>
                <w:szCs w:val="22"/>
              </w:rPr>
              <w:t>5</w:t>
            </w:r>
          </w:p>
        </w:tc>
      </w:tr>
      <w:tr w:rsidR="00C67856" w:rsidRPr="00135969" w14:paraId="0F3A58BB" w14:textId="77777777" w:rsidTr="002C7967">
        <w:trPr>
          <w:trHeight w:val="300"/>
        </w:trPr>
        <w:tc>
          <w:tcPr>
            <w:tcW w:w="1605" w:type="dxa"/>
            <w:shd w:val="clear" w:color="auto" w:fill="FFFFFF"/>
            <w:vAlign w:val="bottom"/>
          </w:tcPr>
          <w:p w14:paraId="2F27C262"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AR</w:t>
            </w:r>
          </w:p>
        </w:tc>
        <w:tc>
          <w:tcPr>
            <w:tcW w:w="4445" w:type="dxa"/>
            <w:shd w:val="clear" w:color="auto" w:fill="FFFFFF"/>
            <w:vAlign w:val="bottom"/>
          </w:tcPr>
          <w:p w14:paraId="2358ECB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Arkansas</w:t>
            </w:r>
          </w:p>
        </w:tc>
        <w:tc>
          <w:tcPr>
            <w:tcW w:w="980" w:type="dxa"/>
            <w:shd w:val="clear" w:color="auto" w:fill="FFFFFF"/>
            <w:vAlign w:val="bottom"/>
          </w:tcPr>
          <w:p w14:paraId="257EDEE9" w14:textId="0CBC9F60" w:rsidR="00C67856" w:rsidRPr="00135969" w:rsidRDefault="00B064BE">
            <w:pPr>
              <w:contextualSpacing w:val="0"/>
              <w:jc w:val="right"/>
              <w:rPr>
                <w:rFonts w:asciiTheme="minorHAnsi" w:hAnsiTheme="minorHAnsi"/>
                <w:sz w:val="22"/>
                <w:szCs w:val="22"/>
              </w:rPr>
            </w:pPr>
            <w:r>
              <w:rPr>
                <w:rFonts w:asciiTheme="minorHAnsi" w:hAnsiTheme="minorHAnsi"/>
                <w:sz w:val="22"/>
                <w:szCs w:val="22"/>
              </w:rPr>
              <w:t>5</w:t>
            </w:r>
          </w:p>
        </w:tc>
      </w:tr>
      <w:tr w:rsidR="00C67856" w:rsidRPr="00135969" w14:paraId="1A75BF7C" w14:textId="77777777" w:rsidTr="002C7967">
        <w:trPr>
          <w:trHeight w:val="300"/>
        </w:trPr>
        <w:tc>
          <w:tcPr>
            <w:tcW w:w="1605" w:type="dxa"/>
            <w:shd w:val="clear" w:color="auto" w:fill="FFFFFF"/>
            <w:vAlign w:val="bottom"/>
          </w:tcPr>
          <w:p w14:paraId="4C6AA75E"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CA</w:t>
            </w:r>
          </w:p>
        </w:tc>
        <w:tc>
          <w:tcPr>
            <w:tcW w:w="4445" w:type="dxa"/>
            <w:shd w:val="clear" w:color="auto" w:fill="FFFFFF"/>
            <w:vAlign w:val="bottom"/>
          </w:tcPr>
          <w:p w14:paraId="32A3AC26"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California</w:t>
            </w:r>
          </w:p>
        </w:tc>
        <w:tc>
          <w:tcPr>
            <w:tcW w:w="980" w:type="dxa"/>
            <w:shd w:val="clear" w:color="auto" w:fill="FFFFFF"/>
            <w:vAlign w:val="bottom"/>
          </w:tcPr>
          <w:p w14:paraId="4C0FEFF7" w14:textId="77777777" w:rsidR="00C67856" w:rsidRPr="00135969" w:rsidRDefault="00A16F8C">
            <w:pPr>
              <w:contextualSpacing w:val="0"/>
              <w:jc w:val="right"/>
              <w:rPr>
                <w:rFonts w:asciiTheme="minorHAnsi" w:hAnsiTheme="minorHAnsi"/>
                <w:sz w:val="22"/>
                <w:szCs w:val="22"/>
              </w:rPr>
            </w:pPr>
            <w:r w:rsidRPr="00135969">
              <w:rPr>
                <w:rFonts w:asciiTheme="minorHAnsi" w:hAnsiTheme="minorHAnsi"/>
                <w:sz w:val="22"/>
                <w:szCs w:val="22"/>
              </w:rPr>
              <w:t>21</w:t>
            </w:r>
          </w:p>
        </w:tc>
      </w:tr>
      <w:tr w:rsidR="00C67856" w:rsidRPr="00135969" w14:paraId="46BB9E53" w14:textId="77777777" w:rsidTr="002C7967">
        <w:trPr>
          <w:trHeight w:val="300"/>
        </w:trPr>
        <w:tc>
          <w:tcPr>
            <w:tcW w:w="1605" w:type="dxa"/>
            <w:shd w:val="clear" w:color="auto" w:fill="FFFFFF"/>
            <w:vAlign w:val="bottom"/>
          </w:tcPr>
          <w:p w14:paraId="323FA8FA"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CO</w:t>
            </w:r>
          </w:p>
        </w:tc>
        <w:tc>
          <w:tcPr>
            <w:tcW w:w="4445" w:type="dxa"/>
            <w:shd w:val="clear" w:color="auto" w:fill="FFFFFF"/>
            <w:vAlign w:val="bottom"/>
          </w:tcPr>
          <w:p w14:paraId="4F4249BF"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Colorado</w:t>
            </w:r>
          </w:p>
        </w:tc>
        <w:tc>
          <w:tcPr>
            <w:tcW w:w="980" w:type="dxa"/>
            <w:shd w:val="clear" w:color="auto" w:fill="FFFFFF"/>
            <w:vAlign w:val="bottom"/>
          </w:tcPr>
          <w:p w14:paraId="3D1416CD" w14:textId="30DB2FD1" w:rsidR="00C67856" w:rsidRPr="00135969" w:rsidRDefault="00A16F8C" w:rsidP="00B064BE">
            <w:pPr>
              <w:contextualSpacing w:val="0"/>
              <w:jc w:val="right"/>
              <w:rPr>
                <w:rFonts w:asciiTheme="minorHAnsi" w:hAnsiTheme="minorHAnsi"/>
                <w:sz w:val="22"/>
                <w:szCs w:val="22"/>
              </w:rPr>
            </w:pPr>
            <w:r w:rsidRPr="00135969">
              <w:rPr>
                <w:rFonts w:asciiTheme="minorHAnsi" w:hAnsiTheme="minorHAnsi"/>
                <w:sz w:val="22"/>
                <w:szCs w:val="22"/>
              </w:rPr>
              <w:t>1</w:t>
            </w:r>
            <w:r w:rsidR="00B064BE">
              <w:rPr>
                <w:rFonts w:asciiTheme="minorHAnsi" w:hAnsiTheme="minorHAnsi"/>
                <w:sz w:val="22"/>
                <w:szCs w:val="22"/>
              </w:rPr>
              <w:t>3</w:t>
            </w:r>
          </w:p>
        </w:tc>
      </w:tr>
      <w:tr w:rsidR="00C67856" w:rsidRPr="00135969" w14:paraId="6002A203" w14:textId="77777777" w:rsidTr="002C7967">
        <w:trPr>
          <w:trHeight w:val="300"/>
        </w:trPr>
        <w:tc>
          <w:tcPr>
            <w:tcW w:w="1605" w:type="dxa"/>
            <w:shd w:val="clear" w:color="auto" w:fill="FFFFFF"/>
            <w:vAlign w:val="bottom"/>
          </w:tcPr>
          <w:p w14:paraId="26B5A68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MP</w:t>
            </w:r>
          </w:p>
        </w:tc>
        <w:tc>
          <w:tcPr>
            <w:tcW w:w="4445" w:type="dxa"/>
            <w:shd w:val="clear" w:color="auto" w:fill="FFFFFF"/>
            <w:vAlign w:val="bottom"/>
          </w:tcPr>
          <w:p w14:paraId="21C3453E"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Commonwealth of the Northern Mariana Islands</w:t>
            </w:r>
          </w:p>
        </w:tc>
        <w:tc>
          <w:tcPr>
            <w:tcW w:w="980" w:type="dxa"/>
            <w:shd w:val="clear" w:color="auto" w:fill="FFFFFF"/>
            <w:vAlign w:val="bottom"/>
          </w:tcPr>
          <w:p w14:paraId="5B442314" w14:textId="77777777" w:rsidR="00C67856" w:rsidRPr="00135969" w:rsidRDefault="00A16F8C">
            <w:pPr>
              <w:contextualSpacing w:val="0"/>
              <w:jc w:val="right"/>
              <w:rPr>
                <w:rFonts w:asciiTheme="minorHAnsi" w:hAnsiTheme="minorHAnsi"/>
                <w:sz w:val="22"/>
                <w:szCs w:val="22"/>
              </w:rPr>
            </w:pPr>
            <w:r w:rsidRPr="00135969">
              <w:rPr>
                <w:rFonts w:asciiTheme="minorHAnsi" w:hAnsiTheme="minorHAnsi"/>
                <w:sz w:val="22"/>
                <w:szCs w:val="22"/>
              </w:rPr>
              <w:t>7</w:t>
            </w:r>
          </w:p>
        </w:tc>
      </w:tr>
      <w:tr w:rsidR="00C67856" w:rsidRPr="00135969" w14:paraId="536FE2EE" w14:textId="77777777" w:rsidTr="002C7967">
        <w:trPr>
          <w:trHeight w:val="300"/>
        </w:trPr>
        <w:tc>
          <w:tcPr>
            <w:tcW w:w="1605" w:type="dxa"/>
            <w:shd w:val="clear" w:color="auto" w:fill="FFFFFF"/>
            <w:vAlign w:val="bottom"/>
          </w:tcPr>
          <w:p w14:paraId="600E2E92"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CT</w:t>
            </w:r>
          </w:p>
        </w:tc>
        <w:tc>
          <w:tcPr>
            <w:tcW w:w="4445" w:type="dxa"/>
            <w:shd w:val="clear" w:color="auto" w:fill="FFFFFF"/>
            <w:vAlign w:val="bottom"/>
          </w:tcPr>
          <w:p w14:paraId="1B1D7CF2"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Connecticut</w:t>
            </w:r>
          </w:p>
        </w:tc>
        <w:tc>
          <w:tcPr>
            <w:tcW w:w="980" w:type="dxa"/>
            <w:shd w:val="clear" w:color="auto" w:fill="FFFFFF"/>
            <w:vAlign w:val="bottom"/>
          </w:tcPr>
          <w:p w14:paraId="554F0496" w14:textId="77777777" w:rsidR="00C67856" w:rsidRPr="00135969" w:rsidRDefault="00A16F8C">
            <w:pPr>
              <w:contextualSpacing w:val="0"/>
              <w:jc w:val="right"/>
              <w:rPr>
                <w:rFonts w:asciiTheme="minorHAnsi" w:hAnsiTheme="minorHAnsi"/>
                <w:sz w:val="22"/>
                <w:szCs w:val="22"/>
              </w:rPr>
            </w:pPr>
            <w:r w:rsidRPr="00135969">
              <w:rPr>
                <w:rFonts w:asciiTheme="minorHAnsi" w:hAnsiTheme="minorHAnsi"/>
                <w:sz w:val="22"/>
                <w:szCs w:val="22"/>
              </w:rPr>
              <w:t>3</w:t>
            </w:r>
          </w:p>
        </w:tc>
      </w:tr>
      <w:tr w:rsidR="00C67856" w:rsidRPr="00135969" w14:paraId="165BB72A" w14:textId="77777777" w:rsidTr="002C7967">
        <w:trPr>
          <w:trHeight w:val="300"/>
        </w:trPr>
        <w:tc>
          <w:tcPr>
            <w:tcW w:w="1605" w:type="dxa"/>
            <w:shd w:val="clear" w:color="auto" w:fill="FFFFFF"/>
            <w:vAlign w:val="bottom"/>
          </w:tcPr>
          <w:p w14:paraId="0661A8A5"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DE</w:t>
            </w:r>
          </w:p>
        </w:tc>
        <w:tc>
          <w:tcPr>
            <w:tcW w:w="4445" w:type="dxa"/>
            <w:shd w:val="clear" w:color="auto" w:fill="FFFFFF"/>
            <w:vAlign w:val="bottom"/>
          </w:tcPr>
          <w:p w14:paraId="6B8F6FCC"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Delaware</w:t>
            </w:r>
          </w:p>
        </w:tc>
        <w:tc>
          <w:tcPr>
            <w:tcW w:w="980" w:type="dxa"/>
            <w:shd w:val="clear" w:color="auto" w:fill="FFFFFF"/>
            <w:vAlign w:val="bottom"/>
          </w:tcPr>
          <w:p w14:paraId="78C0C53D" w14:textId="77777777" w:rsidR="00C67856" w:rsidRPr="00135969" w:rsidRDefault="00A16F8C">
            <w:pPr>
              <w:contextualSpacing w:val="0"/>
              <w:jc w:val="right"/>
              <w:rPr>
                <w:rFonts w:asciiTheme="minorHAnsi" w:hAnsiTheme="minorHAnsi"/>
                <w:sz w:val="22"/>
                <w:szCs w:val="22"/>
              </w:rPr>
            </w:pPr>
            <w:r w:rsidRPr="00135969">
              <w:rPr>
                <w:rFonts w:asciiTheme="minorHAnsi" w:hAnsiTheme="minorHAnsi"/>
                <w:sz w:val="22"/>
                <w:szCs w:val="22"/>
              </w:rPr>
              <w:t>3</w:t>
            </w:r>
          </w:p>
        </w:tc>
      </w:tr>
      <w:tr w:rsidR="00C67856" w:rsidRPr="00135969" w14:paraId="7BAC4BAE" w14:textId="77777777" w:rsidTr="002C7967">
        <w:trPr>
          <w:trHeight w:val="300"/>
        </w:trPr>
        <w:tc>
          <w:tcPr>
            <w:tcW w:w="1605" w:type="dxa"/>
            <w:shd w:val="clear" w:color="auto" w:fill="FFFFFF"/>
            <w:vAlign w:val="bottom"/>
          </w:tcPr>
          <w:p w14:paraId="578E7F6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DC</w:t>
            </w:r>
          </w:p>
        </w:tc>
        <w:tc>
          <w:tcPr>
            <w:tcW w:w="4445" w:type="dxa"/>
            <w:shd w:val="clear" w:color="auto" w:fill="FFFFFF"/>
            <w:vAlign w:val="bottom"/>
          </w:tcPr>
          <w:p w14:paraId="10BB6925"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District of Columbia</w:t>
            </w:r>
          </w:p>
        </w:tc>
        <w:tc>
          <w:tcPr>
            <w:tcW w:w="980" w:type="dxa"/>
            <w:shd w:val="clear" w:color="auto" w:fill="FFFFFF"/>
            <w:vAlign w:val="bottom"/>
          </w:tcPr>
          <w:p w14:paraId="00BD5D2E" w14:textId="77777777" w:rsidR="00C67856" w:rsidRPr="00135969" w:rsidRDefault="00A16F8C">
            <w:pPr>
              <w:contextualSpacing w:val="0"/>
              <w:jc w:val="right"/>
              <w:rPr>
                <w:rFonts w:asciiTheme="minorHAnsi" w:hAnsiTheme="minorHAnsi"/>
                <w:sz w:val="22"/>
                <w:szCs w:val="22"/>
              </w:rPr>
            </w:pPr>
            <w:r w:rsidRPr="00135969">
              <w:rPr>
                <w:rFonts w:asciiTheme="minorHAnsi" w:hAnsiTheme="minorHAnsi"/>
                <w:sz w:val="22"/>
                <w:szCs w:val="22"/>
              </w:rPr>
              <w:t>0</w:t>
            </w:r>
          </w:p>
        </w:tc>
      </w:tr>
      <w:tr w:rsidR="00C67856" w:rsidRPr="00135969" w14:paraId="077AA10A" w14:textId="77777777" w:rsidTr="002C7967">
        <w:trPr>
          <w:trHeight w:val="300"/>
        </w:trPr>
        <w:tc>
          <w:tcPr>
            <w:tcW w:w="1605" w:type="dxa"/>
            <w:shd w:val="clear" w:color="auto" w:fill="FFFFFF"/>
            <w:vAlign w:val="bottom"/>
          </w:tcPr>
          <w:p w14:paraId="1BE0453B"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FL</w:t>
            </w:r>
          </w:p>
        </w:tc>
        <w:tc>
          <w:tcPr>
            <w:tcW w:w="4445" w:type="dxa"/>
            <w:shd w:val="clear" w:color="auto" w:fill="FFFFFF"/>
            <w:vAlign w:val="bottom"/>
          </w:tcPr>
          <w:p w14:paraId="05CCA08F"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Florida</w:t>
            </w:r>
          </w:p>
        </w:tc>
        <w:tc>
          <w:tcPr>
            <w:tcW w:w="980" w:type="dxa"/>
            <w:shd w:val="clear" w:color="auto" w:fill="FFFFFF"/>
            <w:vAlign w:val="bottom"/>
          </w:tcPr>
          <w:p w14:paraId="1638434D" w14:textId="77777777" w:rsidR="00C67856" w:rsidRPr="00135969" w:rsidRDefault="00A16F8C">
            <w:pPr>
              <w:contextualSpacing w:val="0"/>
              <w:jc w:val="right"/>
              <w:rPr>
                <w:rFonts w:asciiTheme="minorHAnsi" w:hAnsiTheme="minorHAnsi"/>
                <w:sz w:val="22"/>
                <w:szCs w:val="22"/>
              </w:rPr>
            </w:pPr>
            <w:r w:rsidRPr="00135969">
              <w:rPr>
                <w:rFonts w:asciiTheme="minorHAnsi" w:hAnsiTheme="minorHAnsi"/>
                <w:sz w:val="22"/>
                <w:szCs w:val="22"/>
              </w:rPr>
              <w:t>13</w:t>
            </w:r>
          </w:p>
        </w:tc>
      </w:tr>
      <w:tr w:rsidR="00C67856" w:rsidRPr="00135969" w14:paraId="768F1B93" w14:textId="77777777" w:rsidTr="002C7967">
        <w:trPr>
          <w:trHeight w:val="300"/>
        </w:trPr>
        <w:tc>
          <w:tcPr>
            <w:tcW w:w="1605" w:type="dxa"/>
            <w:shd w:val="clear" w:color="auto" w:fill="FFFFFF"/>
            <w:vAlign w:val="bottom"/>
          </w:tcPr>
          <w:p w14:paraId="0680BBBA"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GA</w:t>
            </w:r>
          </w:p>
        </w:tc>
        <w:tc>
          <w:tcPr>
            <w:tcW w:w="4445" w:type="dxa"/>
            <w:shd w:val="clear" w:color="auto" w:fill="FFFFFF"/>
            <w:vAlign w:val="bottom"/>
          </w:tcPr>
          <w:p w14:paraId="13AE7FC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Georgia</w:t>
            </w:r>
          </w:p>
        </w:tc>
        <w:tc>
          <w:tcPr>
            <w:tcW w:w="980" w:type="dxa"/>
            <w:shd w:val="clear" w:color="auto" w:fill="FFFFFF"/>
            <w:vAlign w:val="bottom"/>
          </w:tcPr>
          <w:p w14:paraId="28699BEA" w14:textId="77777777" w:rsidR="00C67856" w:rsidRPr="00135969" w:rsidRDefault="00A16F8C">
            <w:pPr>
              <w:contextualSpacing w:val="0"/>
              <w:jc w:val="right"/>
              <w:rPr>
                <w:rFonts w:asciiTheme="minorHAnsi" w:hAnsiTheme="minorHAnsi"/>
                <w:sz w:val="22"/>
                <w:szCs w:val="22"/>
              </w:rPr>
            </w:pPr>
            <w:r w:rsidRPr="00135969">
              <w:rPr>
                <w:rFonts w:asciiTheme="minorHAnsi" w:hAnsiTheme="minorHAnsi"/>
                <w:sz w:val="22"/>
                <w:szCs w:val="22"/>
              </w:rPr>
              <w:t>5</w:t>
            </w:r>
          </w:p>
        </w:tc>
      </w:tr>
      <w:tr w:rsidR="00C67856" w:rsidRPr="00135969" w14:paraId="71E4AA6F" w14:textId="77777777" w:rsidTr="002C7967">
        <w:trPr>
          <w:trHeight w:val="300"/>
        </w:trPr>
        <w:tc>
          <w:tcPr>
            <w:tcW w:w="1605" w:type="dxa"/>
            <w:shd w:val="clear" w:color="auto" w:fill="FFFFFF"/>
            <w:vAlign w:val="bottom"/>
          </w:tcPr>
          <w:p w14:paraId="6B21BFC0"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GU</w:t>
            </w:r>
          </w:p>
        </w:tc>
        <w:tc>
          <w:tcPr>
            <w:tcW w:w="4445" w:type="dxa"/>
            <w:shd w:val="clear" w:color="auto" w:fill="FFFFFF"/>
            <w:vAlign w:val="bottom"/>
          </w:tcPr>
          <w:p w14:paraId="08C6119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Guam</w:t>
            </w:r>
          </w:p>
        </w:tc>
        <w:tc>
          <w:tcPr>
            <w:tcW w:w="980" w:type="dxa"/>
            <w:shd w:val="clear" w:color="auto" w:fill="FFFFFF"/>
            <w:vAlign w:val="bottom"/>
          </w:tcPr>
          <w:p w14:paraId="319D12BD" w14:textId="77777777" w:rsidR="00C67856" w:rsidRPr="00135969" w:rsidRDefault="00A16F8C">
            <w:pPr>
              <w:contextualSpacing w:val="0"/>
              <w:jc w:val="right"/>
              <w:rPr>
                <w:rFonts w:asciiTheme="minorHAnsi" w:hAnsiTheme="minorHAnsi"/>
                <w:sz w:val="22"/>
                <w:szCs w:val="22"/>
              </w:rPr>
            </w:pPr>
            <w:r w:rsidRPr="00135969">
              <w:rPr>
                <w:rFonts w:asciiTheme="minorHAnsi" w:hAnsiTheme="minorHAnsi"/>
                <w:sz w:val="22"/>
                <w:szCs w:val="22"/>
              </w:rPr>
              <w:t>8</w:t>
            </w:r>
          </w:p>
        </w:tc>
      </w:tr>
      <w:tr w:rsidR="00C67856" w:rsidRPr="00135969" w14:paraId="749CA49F" w14:textId="77777777" w:rsidTr="002C7967">
        <w:trPr>
          <w:trHeight w:val="300"/>
        </w:trPr>
        <w:tc>
          <w:tcPr>
            <w:tcW w:w="1605" w:type="dxa"/>
            <w:shd w:val="clear" w:color="auto" w:fill="FFFFFF"/>
            <w:vAlign w:val="bottom"/>
          </w:tcPr>
          <w:p w14:paraId="6C6B52FE"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HI</w:t>
            </w:r>
          </w:p>
        </w:tc>
        <w:tc>
          <w:tcPr>
            <w:tcW w:w="4445" w:type="dxa"/>
            <w:shd w:val="clear" w:color="auto" w:fill="FFFFFF"/>
            <w:vAlign w:val="bottom"/>
          </w:tcPr>
          <w:p w14:paraId="6C5BBF0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Hawaii</w:t>
            </w:r>
          </w:p>
        </w:tc>
        <w:tc>
          <w:tcPr>
            <w:tcW w:w="980" w:type="dxa"/>
            <w:shd w:val="clear" w:color="auto" w:fill="FFFFFF"/>
            <w:vAlign w:val="bottom"/>
          </w:tcPr>
          <w:p w14:paraId="16BD3B67" w14:textId="1081998C" w:rsidR="00C67856" w:rsidRPr="00135969" w:rsidRDefault="00A16F8C" w:rsidP="00B064BE">
            <w:pPr>
              <w:contextualSpacing w:val="0"/>
              <w:jc w:val="right"/>
              <w:rPr>
                <w:rFonts w:asciiTheme="minorHAnsi" w:hAnsiTheme="minorHAnsi"/>
                <w:sz w:val="22"/>
                <w:szCs w:val="22"/>
              </w:rPr>
            </w:pPr>
            <w:r w:rsidRPr="00135969">
              <w:rPr>
                <w:rFonts w:asciiTheme="minorHAnsi" w:hAnsiTheme="minorHAnsi"/>
                <w:sz w:val="22"/>
                <w:szCs w:val="22"/>
              </w:rPr>
              <w:t>3</w:t>
            </w:r>
            <w:r w:rsidR="00B064BE">
              <w:rPr>
                <w:rFonts w:asciiTheme="minorHAnsi" w:hAnsiTheme="minorHAnsi"/>
                <w:sz w:val="22"/>
                <w:szCs w:val="22"/>
              </w:rPr>
              <w:t>6</w:t>
            </w:r>
          </w:p>
        </w:tc>
      </w:tr>
      <w:tr w:rsidR="00C67856" w:rsidRPr="00135969" w14:paraId="730CDFE7" w14:textId="77777777" w:rsidTr="002C7967">
        <w:trPr>
          <w:trHeight w:val="300"/>
        </w:trPr>
        <w:tc>
          <w:tcPr>
            <w:tcW w:w="1605" w:type="dxa"/>
            <w:shd w:val="clear" w:color="auto" w:fill="FFFFFF"/>
            <w:vAlign w:val="bottom"/>
          </w:tcPr>
          <w:p w14:paraId="38646F88"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ID</w:t>
            </w:r>
          </w:p>
        </w:tc>
        <w:tc>
          <w:tcPr>
            <w:tcW w:w="4445" w:type="dxa"/>
            <w:shd w:val="clear" w:color="auto" w:fill="FFFFFF"/>
            <w:vAlign w:val="bottom"/>
          </w:tcPr>
          <w:p w14:paraId="00179358"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Idaho</w:t>
            </w:r>
          </w:p>
        </w:tc>
        <w:tc>
          <w:tcPr>
            <w:tcW w:w="980" w:type="dxa"/>
            <w:shd w:val="clear" w:color="auto" w:fill="FFFFFF"/>
            <w:vAlign w:val="bottom"/>
          </w:tcPr>
          <w:p w14:paraId="237C4FC4" w14:textId="77777777" w:rsidR="00C67856" w:rsidRPr="00135969" w:rsidRDefault="00A16F8C">
            <w:pPr>
              <w:contextualSpacing w:val="0"/>
              <w:jc w:val="right"/>
              <w:rPr>
                <w:rFonts w:asciiTheme="minorHAnsi" w:hAnsiTheme="minorHAnsi"/>
                <w:sz w:val="22"/>
                <w:szCs w:val="22"/>
              </w:rPr>
            </w:pPr>
            <w:r w:rsidRPr="00135969">
              <w:rPr>
                <w:rFonts w:asciiTheme="minorHAnsi" w:hAnsiTheme="minorHAnsi"/>
                <w:sz w:val="22"/>
                <w:szCs w:val="22"/>
              </w:rPr>
              <w:t>4</w:t>
            </w:r>
          </w:p>
        </w:tc>
      </w:tr>
      <w:tr w:rsidR="00C67856" w:rsidRPr="00135969" w14:paraId="52BEFF96" w14:textId="77777777" w:rsidTr="002C7967">
        <w:trPr>
          <w:trHeight w:val="300"/>
        </w:trPr>
        <w:tc>
          <w:tcPr>
            <w:tcW w:w="1605" w:type="dxa"/>
            <w:shd w:val="clear" w:color="auto" w:fill="FFFFFF"/>
            <w:vAlign w:val="bottom"/>
          </w:tcPr>
          <w:p w14:paraId="4FF6964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IL</w:t>
            </w:r>
          </w:p>
        </w:tc>
        <w:tc>
          <w:tcPr>
            <w:tcW w:w="4445" w:type="dxa"/>
            <w:shd w:val="clear" w:color="auto" w:fill="FFFFFF"/>
            <w:vAlign w:val="bottom"/>
          </w:tcPr>
          <w:p w14:paraId="41EF26D6"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Illinois</w:t>
            </w:r>
          </w:p>
        </w:tc>
        <w:tc>
          <w:tcPr>
            <w:tcW w:w="980" w:type="dxa"/>
            <w:shd w:val="clear" w:color="auto" w:fill="FFFFFF"/>
            <w:vAlign w:val="bottom"/>
          </w:tcPr>
          <w:p w14:paraId="0EB1B6D0" w14:textId="77777777" w:rsidR="00C67856" w:rsidRPr="00135969" w:rsidRDefault="00A16F8C">
            <w:pPr>
              <w:contextualSpacing w:val="0"/>
              <w:jc w:val="right"/>
              <w:rPr>
                <w:rFonts w:asciiTheme="minorHAnsi" w:hAnsiTheme="minorHAnsi"/>
                <w:sz w:val="22"/>
                <w:szCs w:val="22"/>
              </w:rPr>
            </w:pPr>
            <w:r w:rsidRPr="00135969">
              <w:rPr>
                <w:rFonts w:asciiTheme="minorHAnsi" w:hAnsiTheme="minorHAnsi"/>
                <w:sz w:val="22"/>
                <w:szCs w:val="22"/>
              </w:rPr>
              <w:t>4</w:t>
            </w:r>
          </w:p>
        </w:tc>
      </w:tr>
      <w:tr w:rsidR="00C67856" w:rsidRPr="00135969" w14:paraId="7DAC848E" w14:textId="77777777" w:rsidTr="002C7967">
        <w:trPr>
          <w:trHeight w:val="300"/>
        </w:trPr>
        <w:tc>
          <w:tcPr>
            <w:tcW w:w="1605" w:type="dxa"/>
            <w:shd w:val="clear" w:color="auto" w:fill="FFFFFF"/>
            <w:vAlign w:val="bottom"/>
          </w:tcPr>
          <w:p w14:paraId="045FF5E9"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IN</w:t>
            </w:r>
          </w:p>
        </w:tc>
        <w:tc>
          <w:tcPr>
            <w:tcW w:w="4445" w:type="dxa"/>
            <w:shd w:val="clear" w:color="auto" w:fill="FFFFFF"/>
            <w:vAlign w:val="bottom"/>
          </w:tcPr>
          <w:p w14:paraId="7069AC0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Indiana</w:t>
            </w:r>
          </w:p>
        </w:tc>
        <w:tc>
          <w:tcPr>
            <w:tcW w:w="980" w:type="dxa"/>
            <w:shd w:val="clear" w:color="auto" w:fill="FFFFFF"/>
            <w:vAlign w:val="bottom"/>
          </w:tcPr>
          <w:p w14:paraId="20F8A3B1" w14:textId="77777777" w:rsidR="00C67856" w:rsidRPr="00135969" w:rsidRDefault="00A16F8C">
            <w:pPr>
              <w:contextualSpacing w:val="0"/>
              <w:jc w:val="right"/>
              <w:rPr>
                <w:rFonts w:asciiTheme="minorHAnsi" w:hAnsiTheme="minorHAnsi"/>
                <w:sz w:val="22"/>
                <w:szCs w:val="22"/>
              </w:rPr>
            </w:pPr>
            <w:r w:rsidRPr="00135969">
              <w:rPr>
                <w:rFonts w:asciiTheme="minorHAnsi" w:hAnsiTheme="minorHAnsi"/>
                <w:sz w:val="22"/>
                <w:szCs w:val="22"/>
              </w:rPr>
              <w:t>3</w:t>
            </w:r>
          </w:p>
        </w:tc>
      </w:tr>
      <w:tr w:rsidR="00C67856" w:rsidRPr="00135969" w14:paraId="72475F5B" w14:textId="77777777" w:rsidTr="002C7967">
        <w:trPr>
          <w:trHeight w:val="300"/>
        </w:trPr>
        <w:tc>
          <w:tcPr>
            <w:tcW w:w="1605" w:type="dxa"/>
            <w:shd w:val="clear" w:color="auto" w:fill="FFFFFF"/>
            <w:vAlign w:val="bottom"/>
          </w:tcPr>
          <w:p w14:paraId="5E6631D2"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IA</w:t>
            </w:r>
          </w:p>
        </w:tc>
        <w:tc>
          <w:tcPr>
            <w:tcW w:w="4445" w:type="dxa"/>
            <w:shd w:val="clear" w:color="auto" w:fill="FFFFFF"/>
            <w:vAlign w:val="bottom"/>
          </w:tcPr>
          <w:p w14:paraId="11923768"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Iowa</w:t>
            </w:r>
          </w:p>
        </w:tc>
        <w:tc>
          <w:tcPr>
            <w:tcW w:w="980" w:type="dxa"/>
            <w:shd w:val="clear" w:color="auto" w:fill="FFFFFF"/>
            <w:vAlign w:val="bottom"/>
          </w:tcPr>
          <w:p w14:paraId="31645CC2" w14:textId="77777777" w:rsidR="00C67856" w:rsidRPr="00135969" w:rsidRDefault="00A16F8C">
            <w:pPr>
              <w:contextualSpacing w:val="0"/>
              <w:jc w:val="right"/>
              <w:rPr>
                <w:rFonts w:asciiTheme="minorHAnsi" w:hAnsiTheme="minorHAnsi"/>
                <w:sz w:val="22"/>
                <w:szCs w:val="22"/>
              </w:rPr>
            </w:pPr>
            <w:r w:rsidRPr="00135969">
              <w:rPr>
                <w:rFonts w:asciiTheme="minorHAnsi" w:hAnsiTheme="minorHAnsi"/>
                <w:sz w:val="22"/>
                <w:szCs w:val="22"/>
              </w:rPr>
              <w:t>4</w:t>
            </w:r>
          </w:p>
        </w:tc>
      </w:tr>
      <w:tr w:rsidR="00C67856" w:rsidRPr="00135969" w14:paraId="5ACB1483" w14:textId="77777777" w:rsidTr="002C7967">
        <w:trPr>
          <w:trHeight w:val="300"/>
        </w:trPr>
        <w:tc>
          <w:tcPr>
            <w:tcW w:w="1605" w:type="dxa"/>
            <w:shd w:val="clear" w:color="auto" w:fill="FFFFFF"/>
            <w:vAlign w:val="bottom"/>
          </w:tcPr>
          <w:p w14:paraId="372220F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KS</w:t>
            </w:r>
          </w:p>
        </w:tc>
        <w:tc>
          <w:tcPr>
            <w:tcW w:w="4445" w:type="dxa"/>
            <w:shd w:val="clear" w:color="auto" w:fill="FFFFFF"/>
            <w:vAlign w:val="bottom"/>
          </w:tcPr>
          <w:p w14:paraId="33569332"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Kansas</w:t>
            </w:r>
          </w:p>
        </w:tc>
        <w:tc>
          <w:tcPr>
            <w:tcW w:w="980" w:type="dxa"/>
            <w:shd w:val="clear" w:color="auto" w:fill="FFFFFF"/>
            <w:vAlign w:val="bottom"/>
          </w:tcPr>
          <w:p w14:paraId="1B59B03F" w14:textId="5B363B9E" w:rsidR="00C67856" w:rsidRPr="00135969" w:rsidRDefault="00B064BE">
            <w:pPr>
              <w:contextualSpacing w:val="0"/>
              <w:jc w:val="right"/>
              <w:rPr>
                <w:rFonts w:asciiTheme="minorHAnsi" w:hAnsiTheme="minorHAnsi"/>
                <w:sz w:val="22"/>
                <w:szCs w:val="22"/>
              </w:rPr>
            </w:pPr>
            <w:r>
              <w:rPr>
                <w:rFonts w:asciiTheme="minorHAnsi" w:hAnsiTheme="minorHAnsi"/>
                <w:sz w:val="22"/>
                <w:szCs w:val="22"/>
              </w:rPr>
              <w:t>7</w:t>
            </w:r>
          </w:p>
        </w:tc>
      </w:tr>
      <w:tr w:rsidR="00C67856" w:rsidRPr="00135969" w14:paraId="74B30882" w14:textId="77777777" w:rsidTr="002C7967">
        <w:trPr>
          <w:trHeight w:val="300"/>
        </w:trPr>
        <w:tc>
          <w:tcPr>
            <w:tcW w:w="1605" w:type="dxa"/>
            <w:shd w:val="clear" w:color="auto" w:fill="FFFFFF"/>
            <w:vAlign w:val="bottom"/>
          </w:tcPr>
          <w:p w14:paraId="3BDEC53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KY</w:t>
            </w:r>
          </w:p>
        </w:tc>
        <w:tc>
          <w:tcPr>
            <w:tcW w:w="4445" w:type="dxa"/>
            <w:shd w:val="clear" w:color="auto" w:fill="FFFFFF"/>
            <w:vAlign w:val="bottom"/>
          </w:tcPr>
          <w:p w14:paraId="6C4006AC"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Kentucky</w:t>
            </w:r>
          </w:p>
        </w:tc>
        <w:tc>
          <w:tcPr>
            <w:tcW w:w="980" w:type="dxa"/>
            <w:shd w:val="clear" w:color="auto" w:fill="FFFFFF"/>
            <w:vAlign w:val="bottom"/>
          </w:tcPr>
          <w:p w14:paraId="6F4CE9D2" w14:textId="77777777" w:rsidR="00C67856" w:rsidRPr="00135969" w:rsidRDefault="00A16F8C">
            <w:pPr>
              <w:contextualSpacing w:val="0"/>
              <w:jc w:val="right"/>
              <w:rPr>
                <w:rFonts w:asciiTheme="minorHAnsi" w:hAnsiTheme="minorHAnsi"/>
                <w:sz w:val="22"/>
                <w:szCs w:val="22"/>
              </w:rPr>
            </w:pPr>
            <w:r w:rsidRPr="00135969">
              <w:rPr>
                <w:rFonts w:asciiTheme="minorHAnsi" w:hAnsiTheme="minorHAnsi"/>
                <w:sz w:val="22"/>
                <w:szCs w:val="22"/>
              </w:rPr>
              <w:t>2</w:t>
            </w:r>
          </w:p>
        </w:tc>
      </w:tr>
      <w:tr w:rsidR="00C67856" w:rsidRPr="00135969" w14:paraId="67D43F56" w14:textId="77777777" w:rsidTr="002C7967">
        <w:trPr>
          <w:trHeight w:val="300"/>
        </w:trPr>
        <w:tc>
          <w:tcPr>
            <w:tcW w:w="1605" w:type="dxa"/>
            <w:shd w:val="clear" w:color="auto" w:fill="FFFFFF"/>
            <w:vAlign w:val="bottom"/>
          </w:tcPr>
          <w:p w14:paraId="135A60BC"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LA</w:t>
            </w:r>
          </w:p>
        </w:tc>
        <w:tc>
          <w:tcPr>
            <w:tcW w:w="4445" w:type="dxa"/>
            <w:shd w:val="clear" w:color="auto" w:fill="FFFFFF"/>
            <w:vAlign w:val="bottom"/>
          </w:tcPr>
          <w:p w14:paraId="0D3DC95E"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Louisiana</w:t>
            </w:r>
          </w:p>
        </w:tc>
        <w:tc>
          <w:tcPr>
            <w:tcW w:w="980" w:type="dxa"/>
            <w:shd w:val="clear" w:color="auto" w:fill="FFFFFF"/>
            <w:vAlign w:val="bottom"/>
          </w:tcPr>
          <w:p w14:paraId="1662D00D" w14:textId="0FA96232" w:rsidR="00C67856" w:rsidRPr="00135969" w:rsidRDefault="00B064BE">
            <w:pPr>
              <w:contextualSpacing w:val="0"/>
              <w:jc w:val="right"/>
              <w:rPr>
                <w:rFonts w:asciiTheme="minorHAnsi" w:hAnsiTheme="minorHAnsi"/>
                <w:sz w:val="22"/>
                <w:szCs w:val="22"/>
              </w:rPr>
            </w:pPr>
            <w:r>
              <w:rPr>
                <w:rFonts w:asciiTheme="minorHAnsi" w:hAnsiTheme="minorHAnsi"/>
                <w:sz w:val="22"/>
                <w:szCs w:val="22"/>
              </w:rPr>
              <w:t>5</w:t>
            </w:r>
          </w:p>
        </w:tc>
      </w:tr>
      <w:tr w:rsidR="00C67856" w:rsidRPr="00135969" w14:paraId="16E9B65B" w14:textId="77777777" w:rsidTr="002C7967">
        <w:trPr>
          <w:trHeight w:val="300"/>
        </w:trPr>
        <w:tc>
          <w:tcPr>
            <w:tcW w:w="1605" w:type="dxa"/>
            <w:shd w:val="clear" w:color="auto" w:fill="FFFFFF"/>
            <w:vAlign w:val="bottom"/>
          </w:tcPr>
          <w:p w14:paraId="548EC46C"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ME</w:t>
            </w:r>
          </w:p>
        </w:tc>
        <w:tc>
          <w:tcPr>
            <w:tcW w:w="4445" w:type="dxa"/>
            <w:shd w:val="clear" w:color="auto" w:fill="FFFFFF"/>
            <w:vAlign w:val="bottom"/>
          </w:tcPr>
          <w:p w14:paraId="04123895"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Maine</w:t>
            </w:r>
          </w:p>
        </w:tc>
        <w:tc>
          <w:tcPr>
            <w:tcW w:w="980" w:type="dxa"/>
            <w:shd w:val="clear" w:color="auto" w:fill="FFFFFF"/>
            <w:vAlign w:val="bottom"/>
          </w:tcPr>
          <w:p w14:paraId="4A115B55" w14:textId="77777777" w:rsidR="00C67856" w:rsidRPr="00135969" w:rsidRDefault="00A16F8C">
            <w:pPr>
              <w:contextualSpacing w:val="0"/>
              <w:jc w:val="right"/>
              <w:rPr>
                <w:rFonts w:asciiTheme="minorHAnsi" w:hAnsiTheme="minorHAnsi"/>
                <w:sz w:val="22"/>
                <w:szCs w:val="22"/>
              </w:rPr>
            </w:pPr>
            <w:r w:rsidRPr="00135969">
              <w:rPr>
                <w:rFonts w:asciiTheme="minorHAnsi" w:hAnsiTheme="minorHAnsi"/>
                <w:sz w:val="22"/>
                <w:szCs w:val="22"/>
              </w:rPr>
              <w:t>3</w:t>
            </w:r>
          </w:p>
        </w:tc>
      </w:tr>
      <w:tr w:rsidR="00C67856" w:rsidRPr="00135969" w14:paraId="693C65D5" w14:textId="77777777" w:rsidTr="002C7967">
        <w:trPr>
          <w:trHeight w:val="300"/>
        </w:trPr>
        <w:tc>
          <w:tcPr>
            <w:tcW w:w="1605" w:type="dxa"/>
            <w:shd w:val="clear" w:color="auto" w:fill="FFFFFF"/>
            <w:vAlign w:val="bottom"/>
          </w:tcPr>
          <w:p w14:paraId="1F0578CF"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MD</w:t>
            </w:r>
          </w:p>
        </w:tc>
        <w:tc>
          <w:tcPr>
            <w:tcW w:w="4445" w:type="dxa"/>
            <w:shd w:val="clear" w:color="auto" w:fill="FFFFFF"/>
            <w:vAlign w:val="bottom"/>
          </w:tcPr>
          <w:p w14:paraId="2FF85612"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Maryland</w:t>
            </w:r>
          </w:p>
        </w:tc>
        <w:tc>
          <w:tcPr>
            <w:tcW w:w="980" w:type="dxa"/>
            <w:shd w:val="clear" w:color="auto" w:fill="FFFFFF"/>
            <w:vAlign w:val="bottom"/>
          </w:tcPr>
          <w:p w14:paraId="650AC535" w14:textId="77777777" w:rsidR="00C67856" w:rsidRPr="00135969" w:rsidRDefault="00A16F8C">
            <w:pPr>
              <w:contextualSpacing w:val="0"/>
              <w:jc w:val="right"/>
              <w:rPr>
                <w:rFonts w:asciiTheme="minorHAnsi" w:hAnsiTheme="minorHAnsi"/>
                <w:sz w:val="22"/>
                <w:szCs w:val="22"/>
              </w:rPr>
            </w:pPr>
            <w:r w:rsidRPr="00135969">
              <w:rPr>
                <w:rFonts w:asciiTheme="minorHAnsi" w:hAnsiTheme="minorHAnsi"/>
                <w:sz w:val="22"/>
                <w:szCs w:val="22"/>
              </w:rPr>
              <w:t>3</w:t>
            </w:r>
          </w:p>
        </w:tc>
      </w:tr>
      <w:tr w:rsidR="00C67856" w:rsidRPr="00135969" w14:paraId="00568444" w14:textId="77777777" w:rsidTr="002C7967">
        <w:trPr>
          <w:trHeight w:val="300"/>
        </w:trPr>
        <w:tc>
          <w:tcPr>
            <w:tcW w:w="1605" w:type="dxa"/>
            <w:shd w:val="clear" w:color="auto" w:fill="FFFFFF"/>
            <w:vAlign w:val="bottom"/>
          </w:tcPr>
          <w:p w14:paraId="4D1B859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MA</w:t>
            </w:r>
          </w:p>
        </w:tc>
        <w:tc>
          <w:tcPr>
            <w:tcW w:w="4445" w:type="dxa"/>
            <w:shd w:val="clear" w:color="auto" w:fill="FFFFFF"/>
            <w:vAlign w:val="bottom"/>
          </w:tcPr>
          <w:p w14:paraId="33E0598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Massachusetts</w:t>
            </w:r>
          </w:p>
        </w:tc>
        <w:tc>
          <w:tcPr>
            <w:tcW w:w="980" w:type="dxa"/>
            <w:shd w:val="clear" w:color="auto" w:fill="FFFFFF"/>
            <w:vAlign w:val="bottom"/>
          </w:tcPr>
          <w:p w14:paraId="40D6826E" w14:textId="77777777" w:rsidR="00C67856" w:rsidRPr="00135969" w:rsidRDefault="00A16F8C">
            <w:pPr>
              <w:contextualSpacing w:val="0"/>
              <w:jc w:val="right"/>
              <w:rPr>
                <w:rFonts w:asciiTheme="minorHAnsi" w:hAnsiTheme="minorHAnsi"/>
                <w:sz w:val="22"/>
                <w:szCs w:val="22"/>
              </w:rPr>
            </w:pPr>
            <w:r w:rsidRPr="00135969">
              <w:rPr>
                <w:rFonts w:asciiTheme="minorHAnsi" w:hAnsiTheme="minorHAnsi"/>
                <w:sz w:val="22"/>
                <w:szCs w:val="22"/>
              </w:rPr>
              <w:t>2</w:t>
            </w:r>
          </w:p>
        </w:tc>
      </w:tr>
      <w:tr w:rsidR="00C67856" w:rsidRPr="00135969" w14:paraId="5860D088" w14:textId="77777777" w:rsidTr="002C7967">
        <w:trPr>
          <w:trHeight w:val="300"/>
        </w:trPr>
        <w:tc>
          <w:tcPr>
            <w:tcW w:w="1605" w:type="dxa"/>
            <w:shd w:val="clear" w:color="auto" w:fill="FFFFFF"/>
            <w:vAlign w:val="bottom"/>
          </w:tcPr>
          <w:p w14:paraId="121CD110"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MI</w:t>
            </w:r>
          </w:p>
        </w:tc>
        <w:tc>
          <w:tcPr>
            <w:tcW w:w="4445" w:type="dxa"/>
            <w:shd w:val="clear" w:color="auto" w:fill="FFFFFF"/>
            <w:vAlign w:val="bottom"/>
          </w:tcPr>
          <w:p w14:paraId="768D1AAB"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Michigan</w:t>
            </w:r>
          </w:p>
        </w:tc>
        <w:tc>
          <w:tcPr>
            <w:tcW w:w="980" w:type="dxa"/>
            <w:shd w:val="clear" w:color="auto" w:fill="FFFFFF"/>
            <w:vAlign w:val="bottom"/>
          </w:tcPr>
          <w:p w14:paraId="1E4501BF" w14:textId="77777777" w:rsidR="00C67856" w:rsidRPr="00135969" w:rsidRDefault="00A16F8C">
            <w:pPr>
              <w:contextualSpacing w:val="0"/>
              <w:jc w:val="right"/>
              <w:rPr>
                <w:rFonts w:asciiTheme="minorHAnsi" w:hAnsiTheme="minorHAnsi"/>
                <w:sz w:val="22"/>
                <w:szCs w:val="22"/>
              </w:rPr>
            </w:pPr>
            <w:r w:rsidRPr="00135969">
              <w:rPr>
                <w:rFonts w:asciiTheme="minorHAnsi" w:hAnsiTheme="minorHAnsi"/>
                <w:sz w:val="22"/>
                <w:szCs w:val="22"/>
              </w:rPr>
              <w:t>4</w:t>
            </w:r>
          </w:p>
        </w:tc>
      </w:tr>
      <w:tr w:rsidR="00C67856" w:rsidRPr="00135969" w14:paraId="1A149A02" w14:textId="77777777" w:rsidTr="002C7967">
        <w:trPr>
          <w:trHeight w:val="300"/>
        </w:trPr>
        <w:tc>
          <w:tcPr>
            <w:tcW w:w="1605" w:type="dxa"/>
            <w:shd w:val="clear" w:color="auto" w:fill="FFFFFF"/>
            <w:vAlign w:val="bottom"/>
          </w:tcPr>
          <w:p w14:paraId="152CCA9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MN</w:t>
            </w:r>
          </w:p>
        </w:tc>
        <w:tc>
          <w:tcPr>
            <w:tcW w:w="4445" w:type="dxa"/>
            <w:shd w:val="clear" w:color="auto" w:fill="FFFFFF"/>
            <w:vAlign w:val="bottom"/>
          </w:tcPr>
          <w:p w14:paraId="726422B8"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Minnesota</w:t>
            </w:r>
          </w:p>
        </w:tc>
        <w:tc>
          <w:tcPr>
            <w:tcW w:w="980" w:type="dxa"/>
            <w:shd w:val="clear" w:color="auto" w:fill="FFFFFF"/>
            <w:vAlign w:val="bottom"/>
          </w:tcPr>
          <w:p w14:paraId="0694EB54" w14:textId="14F3AF83" w:rsidR="00C67856" w:rsidRPr="00135969" w:rsidRDefault="00B064BE">
            <w:pPr>
              <w:contextualSpacing w:val="0"/>
              <w:jc w:val="right"/>
              <w:rPr>
                <w:rFonts w:asciiTheme="minorHAnsi" w:hAnsiTheme="minorHAnsi"/>
                <w:sz w:val="22"/>
                <w:szCs w:val="22"/>
              </w:rPr>
            </w:pPr>
            <w:r>
              <w:rPr>
                <w:rFonts w:asciiTheme="minorHAnsi" w:hAnsiTheme="minorHAnsi"/>
                <w:sz w:val="22"/>
                <w:szCs w:val="22"/>
              </w:rPr>
              <w:t>6</w:t>
            </w:r>
          </w:p>
        </w:tc>
      </w:tr>
      <w:tr w:rsidR="00C67856" w:rsidRPr="00135969" w14:paraId="7C483643" w14:textId="77777777" w:rsidTr="002C7967">
        <w:trPr>
          <w:trHeight w:val="300"/>
        </w:trPr>
        <w:tc>
          <w:tcPr>
            <w:tcW w:w="1605" w:type="dxa"/>
            <w:shd w:val="clear" w:color="auto" w:fill="FFFFFF"/>
            <w:vAlign w:val="bottom"/>
          </w:tcPr>
          <w:p w14:paraId="236503D0"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MS</w:t>
            </w:r>
          </w:p>
        </w:tc>
        <w:tc>
          <w:tcPr>
            <w:tcW w:w="4445" w:type="dxa"/>
            <w:shd w:val="clear" w:color="auto" w:fill="FFFFFF"/>
            <w:vAlign w:val="bottom"/>
          </w:tcPr>
          <w:p w14:paraId="7550082B"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Mississippi</w:t>
            </w:r>
          </w:p>
        </w:tc>
        <w:tc>
          <w:tcPr>
            <w:tcW w:w="980" w:type="dxa"/>
            <w:shd w:val="clear" w:color="auto" w:fill="FFFFFF"/>
            <w:vAlign w:val="bottom"/>
          </w:tcPr>
          <w:p w14:paraId="1A565003" w14:textId="6F3B5791" w:rsidR="00C67856" w:rsidRPr="00135969" w:rsidRDefault="00B064BE">
            <w:pPr>
              <w:contextualSpacing w:val="0"/>
              <w:jc w:val="right"/>
              <w:rPr>
                <w:rFonts w:asciiTheme="minorHAnsi" w:hAnsiTheme="minorHAnsi"/>
                <w:sz w:val="22"/>
                <w:szCs w:val="22"/>
              </w:rPr>
            </w:pPr>
            <w:r>
              <w:rPr>
                <w:rFonts w:asciiTheme="minorHAnsi" w:hAnsiTheme="minorHAnsi"/>
                <w:sz w:val="22"/>
                <w:szCs w:val="22"/>
              </w:rPr>
              <w:t>8</w:t>
            </w:r>
          </w:p>
        </w:tc>
      </w:tr>
      <w:tr w:rsidR="00C67856" w:rsidRPr="00135969" w14:paraId="19E98841" w14:textId="77777777" w:rsidTr="002C7967">
        <w:trPr>
          <w:trHeight w:val="300"/>
        </w:trPr>
        <w:tc>
          <w:tcPr>
            <w:tcW w:w="1605" w:type="dxa"/>
            <w:shd w:val="clear" w:color="auto" w:fill="FFFFFF"/>
            <w:vAlign w:val="bottom"/>
          </w:tcPr>
          <w:p w14:paraId="7956AAD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MO</w:t>
            </w:r>
          </w:p>
        </w:tc>
        <w:tc>
          <w:tcPr>
            <w:tcW w:w="4445" w:type="dxa"/>
            <w:shd w:val="clear" w:color="auto" w:fill="FFFFFF"/>
            <w:vAlign w:val="bottom"/>
          </w:tcPr>
          <w:p w14:paraId="0CE5CA50"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Missouri</w:t>
            </w:r>
          </w:p>
        </w:tc>
        <w:tc>
          <w:tcPr>
            <w:tcW w:w="980" w:type="dxa"/>
            <w:shd w:val="clear" w:color="auto" w:fill="FFFFFF"/>
            <w:vAlign w:val="bottom"/>
          </w:tcPr>
          <w:p w14:paraId="668F136F" w14:textId="77777777" w:rsidR="00C67856" w:rsidRPr="00135969" w:rsidRDefault="00A16F8C">
            <w:pPr>
              <w:contextualSpacing w:val="0"/>
              <w:jc w:val="right"/>
              <w:rPr>
                <w:rFonts w:asciiTheme="minorHAnsi" w:hAnsiTheme="minorHAnsi"/>
                <w:sz w:val="22"/>
                <w:szCs w:val="22"/>
              </w:rPr>
            </w:pPr>
            <w:r w:rsidRPr="00135969">
              <w:rPr>
                <w:rFonts w:asciiTheme="minorHAnsi" w:hAnsiTheme="minorHAnsi"/>
                <w:sz w:val="22"/>
                <w:szCs w:val="22"/>
              </w:rPr>
              <w:t>5</w:t>
            </w:r>
          </w:p>
        </w:tc>
      </w:tr>
      <w:tr w:rsidR="00C67856" w:rsidRPr="00135969" w14:paraId="6A0499A3" w14:textId="77777777" w:rsidTr="002C7967">
        <w:trPr>
          <w:trHeight w:val="300"/>
        </w:trPr>
        <w:tc>
          <w:tcPr>
            <w:tcW w:w="1605" w:type="dxa"/>
            <w:shd w:val="clear" w:color="auto" w:fill="FFFFFF"/>
            <w:vAlign w:val="bottom"/>
          </w:tcPr>
          <w:p w14:paraId="2F1CF3EA"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MT</w:t>
            </w:r>
          </w:p>
        </w:tc>
        <w:tc>
          <w:tcPr>
            <w:tcW w:w="4445" w:type="dxa"/>
            <w:shd w:val="clear" w:color="auto" w:fill="FFFFFF"/>
            <w:vAlign w:val="bottom"/>
          </w:tcPr>
          <w:p w14:paraId="04C62ABC"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Montana</w:t>
            </w:r>
          </w:p>
        </w:tc>
        <w:tc>
          <w:tcPr>
            <w:tcW w:w="980" w:type="dxa"/>
            <w:shd w:val="clear" w:color="auto" w:fill="FFFFFF"/>
            <w:vAlign w:val="bottom"/>
          </w:tcPr>
          <w:p w14:paraId="41620FCA" w14:textId="3A1A66E5" w:rsidR="00C67856" w:rsidRPr="00135969" w:rsidRDefault="00B064BE">
            <w:pPr>
              <w:contextualSpacing w:val="0"/>
              <w:jc w:val="right"/>
              <w:rPr>
                <w:rFonts w:asciiTheme="minorHAnsi" w:hAnsiTheme="minorHAnsi"/>
                <w:sz w:val="22"/>
                <w:szCs w:val="22"/>
              </w:rPr>
            </w:pPr>
            <w:r>
              <w:rPr>
                <w:rFonts w:asciiTheme="minorHAnsi" w:hAnsiTheme="minorHAnsi"/>
                <w:sz w:val="22"/>
                <w:szCs w:val="22"/>
              </w:rPr>
              <w:t>6</w:t>
            </w:r>
          </w:p>
        </w:tc>
      </w:tr>
      <w:tr w:rsidR="00C67856" w:rsidRPr="00135969" w14:paraId="50B7E7C3" w14:textId="77777777" w:rsidTr="002C7967">
        <w:trPr>
          <w:trHeight w:val="300"/>
        </w:trPr>
        <w:tc>
          <w:tcPr>
            <w:tcW w:w="1605" w:type="dxa"/>
            <w:shd w:val="clear" w:color="auto" w:fill="FFFFFF"/>
            <w:vAlign w:val="bottom"/>
          </w:tcPr>
          <w:p w14:paraId="4D86F99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NE</w:t>
            </w:r>
          </w:p>
        </w:tc>
        <w:tc>
          <w:tcPr>
            <w:tcW w:w="4445" w:type="dxa"/>
            <w:shd w:val="clear" w:color="auto" w:fill="FFFFFF"/>
            <w:vAlign w:val="bottom"/>
          </w:tcPr>
          <w:p w14:paraId="4E2163CE"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Nebraska</w:t>
            </w:r>
          </w:p>
        </w:tc>
        <w:tc>
          <w:tcPr>
            <w:tcW w:w="980" w:type="dxa"/>
            <w:shd w:val="clear" w:color="auto" w:fill="FFFFFF"/>
            <w:vAlign w:val="bottom"/>
          </w:tcPr>
          <w:p w14:paraId="71FEA2C9" w14:textId="77777777" w:rsidR="00C67856" w:rsidRPr="00135969" w:rsidRDefault="00A16F8C">
            <w:pPr>
              <w:contextualSpacing w:val="0"/>
              <w:jc w:val="right"/>
              <w:rPr>
                <w:rFonts w:asciiTheme="minorHAnsi" w:hAnsiTheme="minorHAnsi"/>
                <w:sz w:val="22"/>
                <w:szCs w:val="22"/>
              </w:rPr>
            </w:pPr>
            <w:r w:rsidRPr="00135969">
              <w:rPr>
                <w:rFonts w:asciiTheme="minorHAnsi" w:hAnsiTheme="minorHAnsi"/>
                <w:sz w:val="22"/>
                <w:szCs w:val="22"/>
              </w:rPr>
              <w:t>9</w:t>
            </w:r>
          </w:p>
        </w:tc>
      </w:tr>
      <w:tr w:rsidR="00C67856" w:rsidRPr="00135969" w14:paraId="25A150AA" w14:textId="77777777" w:rsidTr="002C7967">
        <w:trPr>
          <w:trHeight w:val="300"/>
        </w:trPr>
        <w:tc>
          <w:tcPr>
            <w:tcW w:w="1605" w:type="dxa"/>
            <w:shd w:val="clear" w:color="auto" w:fill="FFFFFF"/>
            <w:vAlign w:val="bottom"/>
          </w:tcPr>
          <w:p w14:paraId="3A430FAA"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NV</w:t>
            </w:r>
          </w:p>
        </w:tc>
        <w:tc>
          <w:tcPr>
            <w:tcW w:w="4445" w:type="dxa"/>
            <w:shd w:val="clear" w:color="auto" w:fill="FFFFFF"/>
            <w:vAlign w:val="bottom"/>
          </w:tcPr>
          <w:p w14:paraId="39BCAED8"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Nevada</w:t>
            </w:r>
          </w:p>
        </w:tc>
        <w:tc>
          <w:tcPr>
            <w:tcW w:w="980" w:type="dxa"/>
            <w:shd w:val="clear" w:color="auto" w:fill="FFFFFF"/>
            <w:vAlign w:val="bottom"/>
          </w:tcPr>
          <w:p w14:paraId="168C7641" w14:textId="77777777" w:rsidR="00C67856" w:rsidRPr="00135969" w:rsidRDefault="00A16F8C">
            <w:pPr>
              <w:contextualSpacing w:val="0"/>
              <w:jc w:val="right"/>
              <w:rPr>
                <w:rFonts w:asciiTheme="minorHAnsi" w:hAnsiTheme="minorHAnsi"/>
                <w:sz w:val="22"/>
                <w:szCs w:val="22"/>
              </w:rPr>
            </w:pPr>
            <w:r w:rsidRPr="00135969">
              <w:rPr>
                <w:rFonts w:asciiTheme="minorHAnsi" w:hAnsiTheme="minorHAnsi"/>
                <w:sz w:val="22"/>
                <w:szCs w:val="22"/>
              </w:rPr>
              <w:t>13</w:t>
            </w:r>
          </w:p>
        </w:tc>
      </w:tr>
      <w:tr w:rsidR="00C67856" w:rsidRPr="00135969" w14:paraId="6169CC4C" w14:textId="77777777" w:rsidTr="002C7967">
        <w:trPr>
          <w:trHeight w:val="300"/>
        </w:trPr>
        <w:tc>
          <w:tcPr>
            <w:tcW w:w="1605" w:type="dxa"/>
            <w:shd w:val="clear" w:color="auto" w:fill="FFFFFF"/>
            <w:vAlign w:val="bottom"/>
          </w:tcPr>
          <w:p w14:paraId="38A05450"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NH</w:t>
            </w:r>
          </w:p>
        </w:tc>
        <w:tc>
          <w:tcPr>
            <w:tcW w:w="4445" w:type="dxa"/>
            <w:shd w:val="clear" w:color="auto" w:fill="FFFFFF"/>
            <w:vAlign w:val="bottom"/>
          </w:tcPr>
          <w:p w14:paraId="79CF50A2"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New Hampshire</w:t>
            </w:r>
          </w:p>
        </w:tc>
        <w:tc>
          <w:tcPr>
            <w:tcW w:w="980" w:type="dxa"/>
            <w:shd w:val="clear" w:color="auto" w:fill="FFFFFF"/>
            <w:vAlign w:val="bottom"/>
          </w:tcPr>
          <w:p w14:paraId="2155534F" w14:textId="77777777" w:rsidR="00C67856" w:rsidRPr="00135969" w:rsidRDefault="00A16F8C">
            <w:pPr>
              <w:contextualSpacing w:val="0"/>
              <w:jc w:val="right"/>
              <w:rPr>
                <w:rFonts w:asciiTheme="minorHAnsi" w:hAnsiTheme="minorHAnsi"/>
                <w:sz w:val="22"/>
                <w:szCs w:val="22"/>
              </w:rPr>
            </w:pPr>
            <w:r w:rsidRPr="00135969">
              <w:rPr>
                <w:rFonts w:asciiTheme="minorHAnsi" w:hAnsiTheme="minorHAnsi"/>
                <w:sz w:val="22"/>
                <w:szCs w:val="22"/>
              </w:rPr>
              <w:t>3</w:t>
            </w:r>
          </w:p>
        </w:tc>
      </w:tr>
      <w:tr w:rsidR="00C67856" w:rsidRPr="00135969" w14:paraId="01779B04" w14:textId="77777777" w:rsidTr="002C7967">
        <w:trPr>
          <w:trHeight w:val="300"/>
        </w:trPr>
        <w:tc>
          <w:tcPr>
            <w:tcW w:w="1605" w:type="dxa"/>
            <w:shd w:val="clear" w:color="auto" w:fill="FFFFFF"/>
            <w:vAlign w:val="bottom"/>
          </w:tcPr>
          <w:p w14:paraId="32CF6E3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NJ</w:t>
            </w:r>
          </w:p>
        </w:tc>
        <w:tc>
          <w:tcPr>
            <w:tcW w:w="4445" w:type="dxa"/>
            <w:shd w:val="clear" w:color="auto" w:fill="FFFFFF"/>
            <w:vAlign w:val="bottom"/>
          </w:tcPr>
          <w:p w14:paraId="5AC39EA0"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New Jersey</w:t>
            </w:r>
          </w:p>
        </w:tc>
        <w:tc>
          <w:tcPr>
            <w:tcW w:w="980" w:type="dxa"/>
            <w:shd w:val="clear" w:color="auto" w:fill="FFFFFF"/>
            <w:vAlign w:val="bottom"/>
          </w:tcPr>
          <w:p w14:paraId="1DA942E2" w14:textId="77777777" w:rsidR="00C67856" w:rsidRPr="00135969" w:rsidRDefault="00A16F8C">
            <w:pPr>
              <w:contextualSpacing w:val="0"/>
              <w:jc w:val="right"/>
              <w:rPr>
                <w:rFonts w:asciiTheme="minorHAnsi" w:hAnsiTheme="minorHAnsi"/>
                <w:sz w:val="22"/>
                <w:szCs w:val="22"/>
              </w:rPr>
            </w:pPr>
            <w:r w:rsidRPr="00135969">
              <w:rPr>
                <w:rFonts w:asciiTheme="minorHAnsi" w:hAnsiTheme="minorHAnsi"/>
                <w:sz w:val="22"/>
                <w:szCs w:val="22"/>
              </w:rPr>
              <w:t>3</w:t>
            </w:r>
          </w:p>
        </w:tc>
      </w:tr>
      <w:tr w:rsidR="00C67856" w:rsidRPr="00135969" w14:paraId="5FBAE8C1" w14:textId="77777777" w:rsidTr="002C7967">
        <w:trPr>
          <w:trHeight w:val="300"/>
        </w:trPr>
        <w:tc>
          <w:tcPr>
            <w:tcW w:w="1605" w:type="dxa"/>
            <w:shd w:val="clear" w:color="auto" w:fill="FFFFFF"/>
            <w:vAlign w:val="bottom"/>
          </w:tcPr>
          <w:p w14:paraId="6482A3CB"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NM</w:t>
            </w:r>
          </w:p>
        </w:tc>
        <w:tc>
          <w:tcPr>
            <w:tcW w:w="4445" w:type="dxa"/>
            <w:shd w:val="clear" w:color="auto" w:fill="FFFFFF"/>
            <w:vAlign w:val="bottom"/>
          </w:tcPr>
          <w:p w14:paraId="02D29D8F"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New Mexico</w:t>
            </w:r>
          </w:p>
        </w:tc>
        <w:tc>
          <w:tcPr>
            <w:tcW w:w="980" w:type="dxa"/>
            <w:shd w:val="clear" w:color="auto" w:fill="FFFFFF"/>
            <w:vAlign w:val="bottom"/>
          </w:tcPr>
          <w:p w14:paraId="64F32AB9" w14:textId="1BC4AE51" w:rsidR="00C67856" w:rsidRPr="00135969" w:rsidRDefault="00A16F8C" w:rsidP="00B064BE">
            <w:pPr>
              <w:contextualSpacing w:val="0"/>
              <w:jc w:val="right"/>
              <w:rPr>
                <w:rFonts w:asciiTheme="minorHAnsi" w:hAnsiTheme="minorHAnsi"/>
                <w:sz w:val="22"/>
                <w:szCs w:val="22"/>
              </w:rPr>
            </w:pPr>
            <w:r w:rsidRPr="00135969">
              <w:rPr>
                <w:rFonts w:asciiTheme="minorHAnsi" w:hAnsiTheme="minorHAnsi"/>
                <w:sz w:val="22"/>
                <w:szCs w:val="22"/>
              </w:rPr>
              <w:t>1</w:t>
            </w:r>
            <w:r w:rsidR="00B064BE">
              <w:rPr>
                <w:rFonts w:asciiTheme="minorHAnsi" w:hAnsiTheme="minorHAnsi"/>
                <w:sz w:val="22"/>
                <w:szCs w:val="22"/>
              </w:rPr>
              <w:t>5</w:t>
            </w:r>
          </w:p>
        </w:tc>
      </w:tr>
      <w:tr w:rsidR="00C67856" w:rsidRPr="00135969" w14:paraId="7ED581F0" w14:textId="77777777" w:rsidTr="002C7967">
        <w:trPr>
          <w:trHeight w:val="300"/>
        </w:trPr>
        <w:tc>
          <w:tcPr>
            <w:tcW w:w="1605" w:type="dxa"/>
            <w:shd w:val="clear" w:color="auto" w:fill="FFFFFF"/>
            <w:vAlign w:val="bottom"/>
          </w:tcPr>
          <w:p w14:paraId="20801406"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NY</w:t>
            </w:r>
          </w:p>
        </w:tc>
        <w:tc>
          <w:tcPr>
            <w:tcW w:w="4445" w:type="dxa"/>
            <w:shd w:val="clear" w:color="auto" w:fill="FFFFFF"/>
            <w:vAlign w:val="bottom"/>
          </w:tcPr>
          <w:p w14:paraId="6C8CF0D6"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New York</w:t>
            </w:r>
          </w:p>
        </w:tc>
        <w:tc>
          <w:tcPr>
            <w:tcW w:w="980" w:type="dxa"/>
            <w:shd w:val="clear" w:color="auto" w:fill="FFFFFF"/>
            <w:vAlign w:val="bottom"/>
          </w:tcPr>
          <w:p w14:paraId="76002698" w14:textId="77777777" w:rsidR="00C67856" w:rsidRPr="00135969" w:rsidRDefault="00A16F8C">
            <w:pPr>
              <w:contextualSpacing w:val="0"/>
              <w:jc w:val="right"/>
              <w:rPr>
                <w:rFonts w:asciiTheme="minorHAnsi" w:hAnsiTheme="minorHAnsi"/>
                <w:sz w:val="22"/>
                <w:szCs w:val="22"/>
              </w:rPr>
            </w:pPr>
            <w:r w:rsidRPr="00135969">
              <w:rPr>
                <w:rFonts w:asciiTheme="minorHAnsi" w:hAnsiTheme="minorHAnsi"/>
                <w:sz w:val="22"/>
                <w:szCs w:val="22"/>
              </w:rPr>
              <w:t>4</w:t>
            </w:r>
          </w:p>
        </w:tc>
      </w:tr>
      <w:tr w:rsidR="00C67856" w:rsidRPr="00135969" w14:paraId="5589BE06" w14:textId="77777777" w:rsidTr="002C7967">
        <w:trPr>
          <w:trHeight w:val="300"/>
        </w:trPr>
        <w:tc>
          <w:tcPr>
            <w:tcW w:w="1605" w:type="dxa"/>
            <w:shd w:val="clear" w:color="auto" w:fill="FFFFFF"/>
            <w:vAlign w:val="bottom"/>
          </w:tcPr>
          <w:p w14:paraId="5FE6C39B"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NC</w:t>
            </w:r>
          </w:p>
        </w:tc>
        <w:tc>
          <w:tcPr>
            <w:tcW w:w="4445" w:type="dxa"/>
            <w:shd w:val="clear" w:color="auto" w:fill="FFFFFF"/>
            <w:vAlign w:val="bottom"/>
          </w:tcPr>
          <w:p w14:paraId="32EAEF0C"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North Carolina</w:t>
            </w:r>
          </w:p>
        </w:tc>
        <w:tc>
          <w:tcPr>
            <w:tcW w:w="980" w:type="dxa"/>
            <w:shd w:val="clear" w:color="auto" w:fill="FFFFFF"/>
            <w:vAlign w:val="bottom"/>
          </w:tcPr>
          <w:p w14:paraId="79E15BC0" w14:textId="77777777" w:rsidR="00C67856" w:rsidRPr="00135969" w:rsidRDefault="00A16F8C">
            <w:pPr>
              <w:contextualSpacing w:val="0"/>
              <w:jc w:val="right"/>
              <w:rPr>
                <w:rFonts w:asciiTheme="minorHAnsi" w:hAnsiTheme="minorHAnsi"/>
                <w:sz w:val="22"/>
                <w:szCs w:val="22"/>
              </w:rPr>
            </w:pPr>
            <w:r w:rsidRPr="00135969">
              <w:rPr>
                <w:rFonts w:asciiTheme="minorHAnsi" w:hAnsiTheme="minorHAnsi"/>
                <w:sz w:val="22"/>
                <w:szCs w:val="22"/>
              </w:rPr>
              <w:t>6</w:t>
            </w:r>
          </w:p>
        </w:tc>
      </w:tr>
      <w:tr w:rsidR="00C67856" w:rsidRPr="00135969" w14:paraId="7A143730" w14:textId="77777777" w:rsidTr="002C7967">
        <w:trPr>
          <w:trHeight w:val="300"/>
        </w:trPr>
        <w:tc>
          <w:tcPr>
            <w:tcW w:w="1605" w:type="dxa"/>
            <w:shd w:val="clear" w:color="auto" w:fill="FFFFFF"/>
            <w:vAlign w:val="bottom"/>
          </w:tcPr>
          <w:p w14:paraId="204BCDF7"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ND</w:t>
            </w:r>
          </w:p>
        </w:tc>
        <w:tc>
          <w:tcPr>
            <w:tcW w:w="4445" w:type="dxa"/>
            <w:shd w:val="clear" w:color="auto" w:fill="FFFFFF"/>
            <w:vAlign w:val="bottom"/>
          </w:tcPr>
          <w:p w14:paraId="172931C8"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North Dakota</w:t>
            </w:r>
          </w:p>
        </w:tc>
        <w:tc>
          <w:tcPr>
            <w:tcW w:w="980" w:type="dxa"/>
            <w:shd w:val="clear" w:color="auto" w:fill="FFFFFF"/>
            <w:vAlign w:val="bottom"/>
          </w:tcPr>
          <w:p w14:paraId="22679036" w14:textId="02F1E2B1" w:rsidR="00C67856" w:rsidRPr="00135969" w:rsidRDefault="00B064BE">
            <w:pPr>
              <w:contextualSpacing w:val="0"/>
              <w:jc w:val="right"/>
              <w:rPr>
                <w:rFonts w:asciiTheme="minorHAnsi" w:hAnsiTheme="minorHAnsi"/>
                <w:sz w:val="22"/>
                <w:szCs w:val="22"/>
              </w:rPr>
            </w:pPr>
            <w:r>
              <w:rPr>
                <w:rFonts w:asciiTheme="minorHAnsi" w:hAnsiTheme="minorHAnsi"/>
                <w:sz w:val="22"/>
                <w:szCs w:val="22"/>
              </w:rPr>
              <w:t>5</w:t>
            </w:r>
          </w:p>
        </w:tc>
      </w:tr>
      <w:tr w:rsidR="00C67856" w:rsidRPr="00135969" w14:paraId="3489DA6D" w14:textId="77777777" w:rsidTr="002C7967">
        <w:trPr>
          <w:trHeight w:val="300"/>
        </w:trPr>
        <w:tc>
          <w:tcPr>
            <w:tcW w:w="1605" w:type="dxa"/>
            <w:shd w:val="clear" w:color="auto" w:fill="FFFFFF"/>
            <w:vAlign w:val="bottom"/>
          </w:tcPr>
          <w:p w14:paraId="749628E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OH</w:t>
            </w:r>
          </w:p>
        </w:tc>
        <w:tc>
          <w:tcPr>
            <w:tcW w:w="4445" w:type="dxa"/>
            <w:shd w:val="clear" w:color="auto" w:fill="FFFFFF"/>
            <w:vAlign w:val="bottom"/>
          </w:tcPr>
          <w:p w14:paraId="3FABA7CB"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Ohio</w:t>
            </w:r>
          </w:p>
        </w:tc>
        <w:tc>
          <w:tcPr>
            <w:tcW w:w="980" w:type="dxa"/>
            <w:shd w:val="clear" w:color="auto" w:fill="FFFFFF"/>
            <w:vAlign w:val="bottom"/>
          </w:tcPr>
          <w:p w14:paraId="3750DF0E" w14:textId="77777777" w:rsidR="00C67856" w:rsidRPr="00135969" w:rsidRDefault="00A16F8C">
            <w:pPr>
              <w:contextualSpacing w:val="0"/>
              <w:jc w:val="right"/>
              <w:rPr>
                <w:rFonts w:asciiTheme="minorHAnsi" w:hAnsiTheme="minorHAnsi"/>
                <w:sz w:val="22"/>
                <w:szCs w:val="22"/>
              </w:rPr>
            </w:pPr>
            <w:r w:rsidRPr="00135969">
              <w:rPr>
                <w:rFonts w:asciiTheme="minorHAnsi" w:hAnsiTheme="minorHAnsi"/>
                <w:sz w:val="22"/>
                <w:szCs w:val="22"/>
              </w:rPr>
              <w:t>2</w:t>
            </w:r>
          </w:p>
        </w:tc>
      </w:tr>
      <w:tr w:rsidR="00C67856" w:rsidRPr="00135969" w14:paraId="7273AFD6" w14:textId="77777777" w:rsidTr="002C7967">
        <w:trPr>
          <w:trHeight w:val="300"/>
        </w:trPr>
        <w:tc>
          <w:tcPr>
            <w:tcW w:w="1605" w:type="dxa"/>
            <w:shd w:val="clear" w:color="auto" w:fill="FFFFFF"/>
            <w:vAlign w:val="bottom"/>
          </w:tcPr>
          <w:p w14:paraId="278D663C"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OK</w:t>
            </w:r>
          </w:p>
        </w:tc>
        <w:tc>
          <w:tcPr>
            <w:tcW w:w="4445" w:type="dxa"/>
            <w:shd w:val="clear" w:color="auto" w:fill="FFFFFF"/>
            <w:vAlign w:val="bottom"/>
          </w:tcPr>
          <w:p w14:paraId="7697CF1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Oklahoma</w:t>
            </w:r>
          </w:p>
        </w:tc>
        <w:tc>
          <w:tcPr>
            <w:tcW w:w="980" w:type="dxa"/>
            <w:shd w:val="clear" w:color="auto" w:fill="FFFFFF"/>
            <w:vAlign w:val="bottom"/>
          </w:tcPr>
          <w:p w14:paraId="38F036D1" w14:textId="2259CE4A" w:rsidR="00C67856" w:rsidRPr="00135969" w:rsidRDefault="00B064BE">
            <w:pPr>
              <w:contextualSpacing w:val="0"/>
              <w:jc w:val="right"/>
              <w:rPr>
                <w:rFonts w:asciiTheme="minorHAnsi" w:hAnsiTheme="minorHAnsi"/>
                <w:sz w:val="22"/>
                <w:szCs w:val="22"/>
              </w:rPr>
            </w:pPr>
            <w:r>
              <w:rPr>
                <w:rFonts w:asciiTheme="minorHAnsi" w:hAnsiTheme="minorHAnsi"/>
                <w:sz w:val="22"/>
                <w:szCs w:val="22"/>
              </w:rPr>
              <w:t>8</w:t>
            </w:r>
          </w:p>
        </w:tc>
      </w:tr>
      <w:tr w:rsidR="00C67856" w:rsidRPr="00135969" w14:paraId="2C26CE0B" w14:textId="77777777" w:rsidTr="002C7967">
        <w:trPr>
          <w:trHeight w:val="300"/>
        </w:trPr>
        <w:tc>
          <w:tcPr>
            <w:tcW w:w="1605" w:type="dxa"/>
            <w:shd w:val="clear" w:color="auto" w:fill="FFFFFF"/>
            <w:vAlign w:val="bottom"/>
          </w:tcPr>
          <w:p w14:paraId="5B2DA29F"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OR</w:t>
            </w:r>
          </w:p>
        </w:tc>
        <w:tc>
          <w:tcPr>
            <w:tcW w:w="4445" w:type="dxa"/>
            <w:shd w:val="clear" w:color="auto" w:fill="FFFFFF"/>
            <w:vAlign w:val="bottom"/>
          </w:tcPr>
          <w:p w14:paraId="00C48D99"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Oregon</w:t>
            </w:r>
          </w:p>
        </w:tc>
        <w:tc>
          <w:tcPr>
            <w:tcW w:w="980" w:type="dxa"/>
            <w:shd w:val="clear" w:color="auto" w:fill="FFFFFF"/>
            <w:vAlign w:val="bottom"/>
          </w:tcPr>
          <w:p w14:paraId="0F78E646" w14:textId="77777777" w:rsidR="00C67856" w:rsidRPr="00135969" w:rsidRDefault="00A16F8C">
            <w:pPr>
              <w:contextualSpacing w:val="0"/>
              <w:jc w:val="right"/>
              <w:rPr>
                <w:rFonts w:asciiTheme="minorHAnsi" w:hAnsiTheme="minorHAnsi"/>
                <w:sz w:val="22"/>
                <w:szCs w:val="22"/>
              </w:rPr>
            </w:pPr>
            <w:r w:rsidRPr="00135969">
              <w:rPr>
                <w:rFonts w:asciiTheme="minorHAnsi" w:hAnsiTheme="minorHAnsi"/>
                <w:sz w:val="22"/>
                <w:szCs w:val="22"/>
              </w:rPr>
              <w:t>8</w:t>
            </w:r>
          </w:p>
        </w:tc>
      </w:tr>
      <w:tr w:rsidR="00C67856" w:rsidRPr="00135969" w14:paraId="48F2F9B3" w14:textId="77777777" w:rsidTr="002C7967">
        <w:trPr>
          <w:trHeight w:val="300"/>
        </w:trPr>
        <w:tc>
          <w:tcPr>
            <w:tcW w:w="1605" w:type="dxa"/>
            <w:shd w:val="clear" w:color="auto" w:fill="FFFFFF"/>
            <w:vAlign w:val="bottom"/>
          </w:tcPr>
          <w:p w14:paraId="67BB4D5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PA</w:t>
            </w:r>
          </w:p>
        </w:tc>
        <w:tc>
          <w:tcPr>
            <w:tcW w:w="4445" w:type="dxa"/>
            <w:shd w:val="clear" w:color="auto" w:fill="FFFFFF"/>
            <w:vAlign w:val="bottom"/>
          </w:tcPr>
          <w:p w14:paraId="17928318"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Pennsylvania</w:t>
            </w:r>
          </w:p>
        </w:tc>
        <w:tc>
          <w:tcPr>
            <w:tcW w:w="980" w:type="dxa"/>
            <w:shd w:val="clear" w:color="auto" w:fill="FFFFFF"/>
            <w:vAlign w:val="bottom"/>
          </w:tcPr>
          <w:p w14:paraId="6ABBFD58" w14:textId="77777777" w:rsidR="00C67856" w:rsidRPr="00135969" w:rsidRDefault="00A16F8C">
            <w:pPr>
              <w:contextualSpacing w:val="0"/>
              <w:jc w:val="right"/>
              <w:rPr>
                <w:rFonts w:asciiTheme="minorHAnsi" w:hAnsiTheme="minorHAnsi"/>
                <w:sz w:val="22"/>
                <w:szCs w:val="22"/>
              </w:rPr>
            </w:pPr>
            <w:r w:rsidRPr="00135969">
              <w:rPr>
                <w:rFonts w:asciiTheme="minorHAnsi" w:hAnsiTheme="minorHAnsi"/>
                <w:sz w:val="22"/>
                <w:szCs w:val="22"/>
              </w:rPr>
              <w:t>2</w:t>
            </w:r>
          </w:p>
        </w:tc>
      </w:tr>
      <w:tr w:rsidR="00C67856" w:rsidRPr="00135969" w14:paraId="798B38A3" w14:textId="77777777" w:rsidTr="002C7967">
        <w:trPr>
          <w:trHeight w:val="300"/>
        </w:trPr>
        <w:tc>
          <w:tcPr>
            <w:tcW w:w="1605" w:type="dxa"/>
            <w:shd w:val="clear" w:color="auto" w:fill="FFFFFF"/>
            <w:vAlign w:val="bottom"/>
          </w:tcPr>
          <w:p w14:paraId="2C6234F9"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PR</w:t>
            </w:r>
          </w:p>
        </w:tc>
        <w:tc>
          <w:tcPr>
            <w:tcW w:w="4445" w:type="dxa"/>
            <w:shd w:val="clear" w:color="auto" w:fill="FFFFFF"/>
            <w:vAlign w:val="bottom"/>
          </w:tcPr>
          <w:p w14:paraId="4E971257"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Puerto Rico</w:t>
            </w:r>
          </w:p>
        </w:tc>
        <w:tc>
          <w:tcPr>
            <w:tcW w:w="980" w:type="dxa"/>
            <w:shd w:val="clear" w:color="auto" w:fill="FFFFFF"/>
            <w:vAlign w:val="bottom"/>
          </w:tcPr>
          <w:p w14:paraId="14A7844D" w14:textId="77777777" w:rsidR="00C67856" w:rsidRPr="00135969" w:rsidRDefault="00A16F8C">
            <w:pPr>
              <w:contextualSpacing w:val="0"/>
              <w:jc w:val="right"/>
              <w:rPr>
                <w:rFonts w:asciiTheme="minorHAnsi" w:hAnsiTheme="minorHAnsi"/>
                <w:sz w:val="22"/>
                <w:szCs w:val="22"/>
              </w:rPr>
            </w:pPr>
            <w:r w:rsidRPr="00135969">
              <w:rPr>
                <w:rFonts w:asciiTheme="minorHAnsi" w:hAnsiTheme="minorHAnsi"/>
                <w:sz w:val="22"/>
                <w:szCs w:val="22"/>
              </w:rPr>
              <w:t>8</w:t>
            </w:r>
          </w:p>
        </w:tc>
      </w:tr>
      <w:tr w:rsidR="00C67856" w:rsidRPr="00135969" w14:paraId="649D69A9" w14:textId="77777777" w:rsidTr="002C7967">
        <w:trPr>
          <w:trHeight w:val="300"/>
        </w:trPr>
        <w:tc>
          <w:tcPr>
            <w:tcW w:w="1605" w:type="dxa"/>
            <w:shd w:val="clear" w:color="auto" w:fill="FFFFFF"/>
            <w:vAlign w:val="bottom"/>
          </w:tcPr>
          <w:p w14:paraId="6D08CE08"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RI</w:t>
            </w:r>
          </w:p>
        </w:tc>
        <w:tc>
          <w:tcPr>
            <w:tcW w:w="4445" w:type="dxa"/>
            <w:shd w:val="clear" w:color="auto" w:fill="FFFFFF"/>
            <w:vAlign w:val="bottom"/>
          </w:tcPr>
          <w:p w14:paraId="05D4FCD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Rhode Island</w:t>
            </w:r>
          </w:p>
        </w:tc>
        <w:tc>
          <w:tcPr>
            <w:tcW w:w="980" w:type="dxa"/>
            <w:shd w:val="clear" w:color="auto" w:fill="FFFFFF"/>
            <w:vAlign w:val="bottom"/>
          </w:tcPr>
          <w:p w14:paraId="56F3DE21" w14:textId="77777777" w:rsidR="00C67856" w:rsidRPr="00135969" w:rsidRDefault="00A16F8C">
            <w:pPr>
              <w:contextualSpacing w:val="0"/>
              <w:jc w:val="right"/>
              <w:rPr>
                <w:rFonts w:asciiTheme="minorHAnsi" w:hAnsiTheme="minorHAnsi"/>
                <w:sz w:val="22"/>
                <w:szCs w:val="22"/>
              </w:rPr>
            </w:pPr>
            <w:r w:rsidRPr="00135969">
              <w:rPr>
                <w:rFonts w:asciiTheme="minorHAnsi" w:hAnsiTheme="minorHAnsi"/>
                <w:sz w:val="22"/>
                <w:szCs w:val="22"/>
              </w:rPr>
              <w:t>3</w:t>
            </w:r>
          </w:p>
        </w:tc>
      </w:tr>
      <w:tr w:rsidR="00C67856" w:rsidRPr="00135969" w14:paraId="4FAED58E" w14:textId="77777777" w:rsidTr="002C7967">
        <w:trPr>
          <w:trHeight w:val="300"/>
        </w:trPr>
        <w:tc>
          <w:tcPr>
            <w:tcW w:w="1605" w:type="dxa"/>
            <w:shd w:val="clear" w:color="auto" w:fill="FFFFFF"/>
            <w:vAlign w:val="bottom"/>
          </w:tcPr>
          <w:p w14:paraId="05EB51CA"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SC</w:t>
            </w:r>
          </w:p>
        </w:tc>
        <w:tc>
          <w:tcPr>
            <w:tcW w:w="4445" w:type="dxa"/>
            <w:shd w:val="clear" w:color="auto" w:fill="FFFFFF"/>
            <w:vAlign w:val="bottom"/>
          </w:tcPr>
          <w:p w14:paraId="2FAD5A3F"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South Carolina</w:t>
            </w:r>
          </w:p>
        </w:tc>
        <w:tc>
          <w:tcPr>
            <w:tcW w:w="980" w:type="dxa"/>
            <w:shd w:val="clear" w:color="auto" w:fill="FFFFFF"/>
            <w:vAlign w:val="bottom"/>
          </w:tcPr>
          <w:p w14:paraId="286BEEA4" w14:textId="77777777" w:rsidR="00C67856" w:rsidRPr="00135969" w:rsidRDefault="00A16F8C">
            <w:pPr>
              <w:contextualSpacing w:val="0"/>
              <w:jc w:val="right"/>
              <w:rPr>
                <w:rFonts w:asciiTheme="minorHAnsi" w:hAnsiTheme="minorHAnsi"/>
                <w:sz w:val="22"/>
                <w:szCs w:val="22"/>
              </w:rPr>
            </w:pPr>
            <w:r w:rsidRPr="00135969">
              <w:rPr>
                <w:rFonts w:asciiTheme="minorHAnsi" w:hAnsiTheme="minorHAnsi"/>
                <w:sz w:val="22"/>
                <w:szCs w:val="22"/>
              </w:rPr>
              <w:t>6</w:t>
            </w:r>
          </w:p>
        </w:tc>
      </w:tr>
      <w:tr w:rsidR="00C67856" w:rsidRPr="00135969" w14:paraId="6C406E4A" w14:textId="77777777" w:rsidTr="002C7967">
        <w:trPr>
          <w:trHeight w:val="300"/>
        </w:trPr>
        <w:tc>
          <w:tcPr>
            <w:tcW w:w="1605" w:type="dxa"/>
            <w:shd w:val="clear" w:color="auto" w:fill="FFFFFF"/>
            <w:vAlign w:val="bottom"/>
          </w:tcPr>
          <w:p w14:paraId="01438979"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SD</w:t>
            </w:r>
          </w:p>
        </w:tc>
        <w:tc>
          <w:tcPr>
            <w:tcW w:w="4445" w:type="dxa"/>
            <w:shd w:val="clear" w:color="auto" w:fill="FFFFFF"/>
            <w:vAlign w:val="bottom"/>
          </w:tcPr>
          <w:p w14:paraId="16FD951E"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South Dakota</w:t>
            </w:r>
          </w:p>
        </w:tc>
        <w:tc>
          <w:tcPr>
            <w:tcW w:w="980" w:type="dxa"/>
            <w:shd w:val="clear" w:color="auto" w:fill="FFFFFF"/>
            <w:vAlign w:val="bottom"/>
          </w:tcPr>
          <w:p w14:paraId="194E4F2F" w14:textId="52791571" w:rsidR="00C67856" w:rsidRPr="00135969" w:rsidRDefault="00B064BE">
            <w:pPr>
              <w:contextualSpacing w:val="0"/>
              <w:jc w:val="right"/>
              <w:rPr>
                <w:rFonts w:asciiTheme="minorHAnsi" w:hAnsiTheme="minorHAnsi"/>
                <w:sz w:val="22"/>
                <w:szCs w:val="22"/>
              </w:rPr>
            </w:pPr>
            <w:r>
              <w:rPr>
                <w:rFonts w:asciiTheme="minorHAnsi" w:hAnsiTheme="minorHAnsi"/>
                <w:sz w:val="22"/>
                <w:szCs w:val="22"/>
              </w:rPr>
              <w:t>6</w:t>
            </w:r>
          </w:p>
        </w:tc>
      </w:tr>
      <w:tr w:rsidR="00C67856" w:rsidRPr="00135969" w14:paraId="23D8A3F8" w14:textId="77777777" w:rsidTr="002C7967">
        <w:trPr>
          <w:trHeight w:val="300"/>
        </w:trPr>
        <w:tc>
          <w:tcPr>
            <w:tcW w:w="1605" w:type="dxa"/>
            <w:shd w:val="clear" w:color="auto" w:fill="FFFFFF"/>
            <w:vAlign w:val="bottom"/>
          </w:tcPr>
          <w:p w14:paraId="7ED3F58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TN</w:t>
            </w:r>
          </w:p>
        </w:tc>
        <w:tc>
          <w:tcPr>
            <w:tcW w:w="4445" w:type="dxa"/>
            <w:shd w:val="clear" w:color="auto" w:fill="FFFFFF"/>
            <w:vAlign w:val="bottom"/>
          </w:tcPr>
          <w:p w14:paraId="247ECF7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Tennessee</w:t>
            </w:r>
          </w:p>
        </w:tc>
        <w:tc>
          <w:tcPr>
            <w:tcW w:w="980" w:type="dxa"/>
            <w:shd w:val="clear" w:color="auto" w:fill="FFFFFF"/>
            <w:vAlign w:val="bottom"/>
          </w:tcPr>
          <w:p w14:paraId="2FE94A6A" w14:textId="77777777" w:rsidR="00C67856" w:rsidRPr="00135969" w:rsidRDefault="00A16F8C">
            <w:pPr>
              <w:contextualSpacing w:val="0"/>
              <w:jc w:val="right"/>
              <w:rPr>
                <w:rFonts w:asciiTheme="minorHAnsi" w:hAnsiTheme="minorHAnsi"/>
                <w:sz w:val="22"/>
                <w:szCs w:val="22"/>
              </w:rPr>
            </w:pPr>
            <w:r w:rsidRPr="00135969">
              <w:rPr>
                <w:rFonts w:asciiTheme="minorHAnsi" w:hAnsiTheme="minorHAnsi"/>
                <w:sz w:val="22"/>
                <w:szCs w:val="22"/>
              </w:rPr>
              <w:t>2</w:t>
            </w:r>
          </w:p>
        </w:tc>
      </w:tr>
      <w:tr w:rsidR="00C67856" w:rsidRPr="00135969" w14:paraId="4CA27D08" w14:textId="77777777" w:rsidTr="002C7967">
        <w:trPr>
          <w:trHeight w:val="300"/>
        </w:trPr>
        <w:tc>
          <w:tcPr>
            <w:tcW w:w="1605" w:type="dxa"/>
            <w:shd w:val="clear" w:color="auto" w:fill="FFFFFF"/>
            <w:vAlign w:val="bottom"/>
          </w:tcPr>
          <w:p w14:paraId="4917244E"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TX</w:t>
            </w:r>
          </w:p>
        </w:tc>
        <w:tc>
          <w:tcPr>
            <w:tcW w:w="4445" w:type="dxa"/>
            <w:shd w:val="clear" w:color="auto" w:fill="FFFFFF"/>
            <w:vAlign w:val="bottom"/>
          </w:tcPr>
          <w:p w14:paraId="17D89B8E"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Texas</w:t>
            </w:r>
          </w:p>
        </w:tc>
        <w:tc>
          <w:tcPr>
            <w:tcW w:w="980" w:type="dxa"/>
            <w:shd w:val="clear" w:color="auto" w:fill="FFFFFF"/>
            <w:vAlign w:val="bottom"/>
          </w:tcPr>
          <w:p w14:paraId="6BD45A8B" w14:textId="13A6EAAE" w:rsidR="00C67856" w:rsidRPr="00135969" w:rsidRDefault="00A16F8C" w:rsidP="00B064BE">
            <w:pPr>
              <w:contextualSpacing w:val="0"/>
              <w:jc w:val="right"/>
              <w:rPr>
                <w:rFonts w:asciiTheme="minorHAnsi" w:hAnsiTheme="minorHAnsi"/>
                <w:sz w:val="22"/>
                <w:szCs w:val="22"/>
              </w:rPr>
            </w:pPr>
            <w:r w:rsidRPr="00135969">
              <w:rPr>
                <w:rFonts w:asciiTheme="minorHAnsi" w:hAnsiTheme="minorHAnsi"/>
                <w:sz w:val="22"/>
                <w:szCs w:val="22"/>
              </w:rPr>
              <w:t>1</w:t>
            </w:r>
            <w:r w:rsidR="00B064BE">
              <w:rPr>
                <w:rFonts w:asciiTheme="minorHAnsi" w:hAnsiTheme="minorHAnsi"/>
                <w:sz w:val="22"/>
                <w:szCs w:val="22"/>
              </w:rPr>
              <w:t>7</w:t>
            </w:r>
          </w:p>
        </w:tc>
      </w:tr>
      <w:tr w:rsidR="00C67856" w:rsidRPr="00135969" w14:paraId="3CA265B7" w14:textId="77777777" w:rsidTr="002C7967">
        <w:trPr>
          <w:trHeight w:val="300"/>
        </w:trPr>
        <w:tc>
          <w:tcPr>
            <w:tcW w:w="1605" w:type="dxa"/>
            <w:shd w:val="clear" w:color="auto" w:fill="FFFFFF"/>
            <w:vAlign w:val="bottom"/>
          </w:tcPr>
          <w:p w14:paraId="10A38389"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VI</w:t>
            </w:r>
          </w:p>
        </w:tc>
        <w:tc>
          <w:tcPr>
            <w:tcW w:w="4445" w:type="dxa"/>
            <w:shd w:val="clear" w:color="auto" w:fill="FFFFFF"/>
            <w:vAlign w:val="bottom"/>
          </w:tcPr>
          <w:p w14:paraId="6BF9DA4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United States Virgin Islands</w:t>
            </w:r>
          </w:p>
        </w:tc>
        <w:tc>
          <w:tcPr>
            <w:tcW w:w="980" w:type="dxa"/>
            <w:shd w:val="clear" w:color="auto" w:fill="FFFFFF"/>
            <w:vAlign w:val="bottom"/>
          </w:tcPr>
          <w:p w14:paraId="6B371EB8" w14:textId="77777777" w:rsidR="00C67856" w:rsidRPr="00135969" w:rsidRDefault="00A16F8C">
            <w:pPr>
              <w:contextualSpacing w:val="0"/>
              <w:jc w:val="right"/>
              <w:rPr>
                <w:rFonts w:asciiTheme="minorHAnsi" w:hAnsiTheme="minorHAnsi"/>
                <w:sz w:val="22"/>
                <w:szCs w:val="22"/>
              </w:rPr>
            </w:pPr>
            <w:r w:rsidRPr="00135969">
              <w:rPr>
                <w:rFonts w:asciiTheme="minorHAnsi" w:hAnsiTheme="minorHAnsi"/>
                <w:sz w:val="22"/>
                <w:szCs w:val="22"/>
              </w:rPr>
              <w:t>1</w:t>
            </w:r>
          </w:p>
        </w:tc>
      </w:tr>
      <w:tr w:rsidR="00C67856" w:rsidRPr="00135969" w14:paraId="1C603880" w14:textId="77777777" w:rsidTr="002C7967">
        <w:trPr>
          <w:trHeight w:val="300"/>
        </w:trPr>
        <w:tc>
          <w:tcPr>
            <w:tcW w:w="1605" w:type="dxa"/>
            <w:shd w:val="clear" w:color="auto" w:fill="FFFFFF"/>
            <w:vAlign w:val="bottom"/>
          </w:tcPr>
          <w:p w14:paraId="3D24F479"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UT</w:t>
            </w:r>
          </w:p>
        </w:tc>
        <w:tc>
          <w:tcPr>
            <w:tcW w:w="4445" w:type="dxa"/>
            <w:shd w:val="clear" w:color="auto" w:fill="FFFFFF"/>
            <w:vAlign w:val="bottom"/>
          </w:tcPr>
          <w:p w14:paraId="4DC39B60"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Utah</w:t>
            </w:r>
          </w:p>
        </w:tc>
        <w:tc>
          <w:tcPr>
            <w:tcW w:w="980" w:type="dxa"/>
            <w:shd w:val="clear" w:color="auto" w:fill="FFFFFF"/>
            <w:vAlign w:val="bottom"/>
          </w:tcPr>
          <w:p w14:paraId="642C8E69" w14:textId="1998DBF3" w:rsidR="00C67856" w:rsidRPr="00135969" w:rsidRDefault="00B064BE">
            <w:pPr>
              <w:contextualSpacing w:val="0"/>
              <w:jc w:val="right"/>
              <w:rPr>
                <w:rFonts w:asciiTheme="minorHAnsi" w:hAnsiTheme="minorHAnsi"/>
                <w:sz w:val="22"/>
                <w:szCs w:val="22"/>
              </w:rPr>
            </w:pPr>
            <w:r>
              <w:rPr>
                <w:rFonts w:asciiTheme="minorHAnsi" w:hAnsiTheme="minorHAnsi"/>
                <w:sz w:val="22"/>
                <w:szCs w:val="22"/>
              </w:rPr>
              <w:t>9</w:t>
            </w:r>
          </w:p>
        </w:tc>
      </w:tr>
      <w:tr w:rsidR="00C67856" w:rsidRPr="00135969" w14:paraId="6CF71A0D" w14:textId="77777777" w:rsidTr="002C7967">
        <w:trPr>
          <w:trHeight w:val="300"/>
        </w:trPr>
        <w:tc>
          <w:tcPr>
            <w:tcW w:w="1605" w:type="dxa"/>
            <w:shd w:val="clear" w:color="auto" w:fill="FFFFFF"/>
            <w:vAlign w:val="bottom"/>
          </w:tcPr>
          <w:p w14:paraId="32643E9F"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VT</w:t>
            </w:r>
          </w:p>
        </w:tc>
        <w:tc>
          <w:tcPr>
            <w:tcW w:w="4445" w:type="dxa"/>
            <w:shd w:val="clear" w:color="auto" w:fill="FFFFFF"/>
            <w:vAlign w:val="bottom"/>
          </w:tcPr>
          <w:p w14:paraId="4AC33579"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Vermont</w:t>
            </w:r>
          </w:p>
        </w:tc>
        <w:tc>
          <w:tcPr>
            <w:tcW w:w="980" w:type="dxa"/>
            <w:shd w:val="clear" w:color="auto" w:fill="FFFFFF"/>
            <w:vAlign w:val="bottom"/>
          </w:tcPr>
          <w:p w14:paraId="3DE74962" w14:textId="77777777" w:rsidR="00C67856" w:rsidRPr="00135969" w:rsidRDefault="00A16F8C">
            <w:pPr>
              <w:contextualSpacing w:val="0"/>
              <w:jc w:val="right"/>
              <w:rPr>
                <w:rFonts w:asciiTheme="minorHAnsi" w:hAnsiTheme="minorHAnsi"/>
                <w:sz w:val="22"/>
                <w:szCs w:val="22"/>
              </w:rPr>
            </w:pPr>
            <w:r w:rsidRPr="00135969">
              <w:rPr>
                <w:rFonts w:asciiTheme="minorHAnsi" w:hAnsiTheme="minorHAnsi"/>
                <w:sz w:val="22"/>
                <w:szCs w:val="22"/>
              </w:rPr>
              <w:t>0</w:t>
            </w:r>
          </w:p>
        </w:tc>
      </w:tr>
      <w:tr w:rsidR="00C67856" w:rsidRPr="00135969" w14:paraId="0D1F600A" w14:textId="77777777" w:rsidTr="002C7967">
        <w:trPr>
          <w:trHeight w:val="300"/>
        </w:trPr>
        <w:tc>
          <w:tcPr>
            <w:tcW w:w="1605" w:type="dxa"/>
            <w:shd w:val="clear" w:color="auto" w:fill="FFFFFF"/>
            <w:vAlign w:val="bottom"/>
          </w:tcPr>
          <w:p w14:paraId="5EAF62A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VA</w:t>
            </w:r>
          </w:p>
        </w:tc>
        <w:tc>
          <w:tcPr>
            <w:tcW w:w="4445" w:type="dxa"/>
            <w:shd w:val="clear" w:color="auto" w:fill="FFFFFF"/>
            <w:vAlign w:val="bottom"/>
          </w:tcPr>
          <w:p w14:paraId="09696DBA"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Virginia</w:t>
            </w:r>
          </w:p>
        </w:tc>
        <w:tc>
          <w:tcPr>
            <w:tcW w:w="980" w:type="dxa"/>
            <w:shd w:val="clear" w:color="auto" w:fill="FFFFFF"/>
            <w:vAlign w:val="bottom"/>
          </w:tcPr>
          <w:p w14:paraId="2CA33B1C" w14:textId="77777777" w:rsidR="00C67856" w:rsidRPr="00135969" w:rsidRDefault="00A16F8C">
            <w:pPr>
              <w:contextualSpacing w:val="0"/>
              <w:jc w:val="right"/>
              <w:rPr>
                <w:rFonts w:asciiTheme="minorHAnsi" w:hAnsiTheme="minorHAnsi"/>
                <w:sz w:val="22"/>
                <w:szCs w:val="22"/>
              </w:rPr>
            </w:pPr>
            <w:r w:rsidRPr="00135969">
              <w:rPr>
                <w:rFonts w:asciiTheme="minorHAnsi" w:hAnsiTheme="minorHAnsi"/>
                <w:sz w:val="22"/>
                <w:szCs w:val="22"/>
              </w:rPr>
              <w:t>4</w:t>
            </w:r>
          </w:p>
        </w:tc>
      </w:tr>
      <w:tr w:rsidR="00C67856" w:rsidRPr="00135969" w14:paraId="5937144F" w14:textId="77777777" w:rsidTr="002C7967">
        <w:trPr>
          <w:trHeight w:val="300"/>
        </w:trPr>
        <w:tc>
          <w:tcPr>
            <w:tcW w:w="1605" w:type="dxa"/>
            <w:shd w:val="clear" w:color="auto" w:fill="FFFFFF"/>
            <w:vAlign w:val="bottom"/>
          </w:tcPr>
          <w:p w14:paraId="07B4225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WA</w:t>
            </w:r>
          </w:p>
        </w:tc>
        <w:tc>
          <w:tcPr>
            <w:tcW w:w="4445" w:type="dxa"/>
            <w:shd w:val="clear" w:color="auto" w:fill="FFFFFF"/>
            <w:vAlign w:val="bottom"/>
          </w:tcPr>
          <w:p w14:paraId="24957098"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Washington</w:t>
            </w:r>
          </w:p>
        </w:tc>
        <w:tc>
          <w:tcPr>
            <w:tcW w:w="980" w:type="dxa"/>
            <w:shd w:val="clear" w:color="auto" w:fill="FFFFFF"/>
            <w:vAlign w:val="bottom"/>
          </w:tcPr>
          <w:p w14:paraId="140D31AA" w14:textId="77777777" w:rsidR="00C67856" w:rsidRPr="00135969" w:rsidRDefault="00A16F8C">
            <w:pPr>
              <w:contextualSpacing w:val="0"/>
              <w:jc w:val="right"/>
              <w:rPr>
                <w:rFonts w:asciiTheme="minorHAnsi" w:hAnsiTheme="minorHAnsi"/>
                <w:sz w:val="22"/>
                <w:szCs w:val="22"/>
              </w:rPr>
            </w:pPr>
            <w:r w:rsidRPr="00135969">
              <w:rPr>
                <w:rFonts w:asciiTheme="minorHAnsi" w:hAnsiTheme="minorHAnsi"/>
                <w:sz w:val="22"/>
                <w:szCs w:val="22"/>
              </w:rPr>
              <w:t>8</w:t>
            </w:r>
          </w:p>
        </w:tc>
      </w:tr>
      <w:tr w:rsidR="00C67856" w:rsidRPr="00135969" w14:paraId="1D098218" w14:textId="77777777" w:rsidTr="002C7967">
        <w:trPr>
          <w:trHeight w:val="300"/>
        </w:trPr>
        <w:tc>
          <w:tcPr>
            <w:tcW w:w="1605" w:type="dxa"/>
            <w:shd w:val="clear" w:color="auto" w:fill="FFFFFF"/>
            <w:vAlign w:val="bottom"/>
          </w:tcPr>
          <w:p w14:paraId="3112F477"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WV</w:t>
            </w:r>
          </w:p>
        </w:tc>
        <w:tc>
          <w:tcPr>
            <w:tcW w:w="4445" w:type="dxa"/>
            <w:shd w:val="clear" w:color="auto" w:fill="FFFFFF"/>
            <w:vAlign w:val="bottom"/>
          </w:tcPr>
          <w:p w14:paraId="3F3943EF"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West Virginia</w:t>
            </w:r>
          </w:p>
        </w:tc>
        <w:tc>
          <w:tcPr>
            <w:tcW w:w="980" w:type="dxa"/>
            <w:shd w:val="clear" w:color="auto" w:fill="FFFFFF"/>
            <w:vAlign w:val="bottom"/>
          </w:tcPr>
          <w:p w14:paraId="12F00556" w14:textId="77777777" w:rsidR="00C67856" w:rsidRPr="00135969" w:rsidRDefault="00A16F8C">
            <w:pPr>
              <w:contextualSpacing w:val="0"/>
              <w:jc w:val="right"/>
              <w:rPr>
                <w:rFonts w:asciiTheme="minorHAnsi" w:hAnsiTheme="minorHAnsi"/>
                <w:sz w:val="22"/>
                <w:szCs w:val="22"/>
              </w:rPr>
            </w:pPr>
            <w:r w:rsidRPr="00135969">
              <w:rPr>
                <w:rFonts w:asciiTheme="minorHAnsi" w:hAnsiTheme="minorHAnsi"/>
                <w:sz w:val="22"/>
                <w:szCs w:val="22"/>
              </w:rPr>
              <w:t>1</w:t>
            </w:r>
          </w:p>
        </w:tc>
      </w:tr>
      <w:tr w:rsidR="00C67856" w:rsidRPr="00135969" w14:paraId="4DE525CD" w14:textId="77777777" w:rsidTr="002C7967">
        <w:trPr>
          <w:trHeight w:val="300"/>
        </w:trPr>
        <w:tc>
          <w:tcPr>
            <w:tcW w:w="1605" w:type="dxa"/>
            <w:shd w:val="clear" w:color="auto" w:fill="FFFFFF"/>
            <w:vAlign w:val="bottom"/>
          </w:tcPr>
          <w:p w14:paraId="10D0A1FF"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WI</w:t>
            </w:r>
          </w:p>
        </w:tc>
        <w:tc>
          <w:tcPr>
            <w:tcW w:w="4445" w:type="dxa"/>
            <w:shd w:val="clear" w:color="auto" w:fill="FFFFFF"/>
            <w:vAlign w:val="bottom"/>
          </w:tcPr>
          <w:p w14:paraId="2EE36DDB"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Wisconsin</w:t>
            </w:r>
          </w:p>
        </w:tc>
        <w:tc>
          <w:tcPr>
            <w:tcW w:w="980" w:type="dxa"/>
            <w:shd w:val="clear" w:color="auto" w:fill="FFFFFF"/>
            <w:vAlign w:val="bottom"/>
          </w:tcPr>
          <w:p w14:paraId="65FA4991" w14:textId="77777777" w:rsidR="00C67856" w:rsidRPr="00135969" w:rsidRDefault="00A16F8C">
            <w:pPr>
              <w:contextualSpacing w:val="0"/>
              <w:jc w:val="right"/>
              <w:rPr>
                <w:rFonts w:asciiTheme="minorHAnsi" w:hAnsiTheme="minorHAnsi"/>
                <w:sz w:val="22"/>
                <w:szCs w:val="22"/>
              </w:rPr>
            </w:pPr>
            <w:r w:rsidRPr="00135969">
              <w:rPr>
                <w:rFonts w:asciiTheme="minorHAnsi" w:hAnsiTheme="minorHAnsi"/>
                <w:sz w:val="22"/>
                <w:szCs w:val="22"/>
              </w:rPr>
              <w:t>4</w:t>
            </w:r>
          </w:p>
        </w:tc>
      </w:tr>
      <w:tr w:rsidR="00C67856" w:rsidRPr="00135969" w14:paraId="772F17D9" w14:textId="77777777" w:rsidTr="002C7967">
        <w:trPr>
          <w:trHeight w:val="300"/>
        </w:trPr>
        <w:tc>
          <w:tcPr>
            <w:tcW w:w="1605" w:type="dxa"/>
            <w:shd w:val="clear" w:color="auto" w:fill="FFFFFF"/>
            <w:vAlign w:val="bottom"/>
          </w:tcPr>
          <w:p w14:paraId="6AE8196A"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WY</w:t>
            </w:r>
          </w:p>
        </w:tc>
        <w:tc>
          <w:tcPr>
            <w:tcW w:w="4445" w:type="dxa"/>
            <w:shd w:val="clear" w:color="auto" w:fill="FFFFFF"/>
            <w:vAlign w:val="bottom"/>
          </w:tcPr>
          <w:p w14:paraId="6523DF95"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Wyoming</w:t>
            </w:r>
          </w:p>
        </w:tc>
        <w:tc>
          <w:tcPr>
            <w:tcW w:w="980" w:type="dxa"/>
            <w:shd w:val="clear" w:color="auto" w:fill="FFFFFF"/>
            <w:vAlign w:val="bottom"/>
          </w:tcPr>
          <w:p w14:paraId="2C453C82" w14:textId="77777777" w:rsidR="00C67856" w:rsidRPr="00135969" w:rsidRDefault="00A16F8C">
            <w:pPr>
              <w:contextualSpacing w:val="0"/>
              <w:jc w:val="right"/>
              <w:rPr>
                <w:rFonts w:asciiTheme="minorHAnsi" w:hAnsiTheme="minorHAnsi"/>
                <w:sz w:val="22"/>
                <w:szCs w:val="22"/>
              </w:rPr>
            </w:pPr>
            <w:r w:rsidRPr="00135969">
              <w:rPr>
                <w:rFonts w:asciiTheme="minorHAnsi" w:hAnsiTheme="minorHAnsi"/>
                <w:sz w:val="22"/>
                <w:szCs w:val="22"/>
              </w:rPr>
              <w:t>9</w:t>
            </w:r>
          </w:p>
        </w:tc>
      </w:tr>
    </w:tbl>
    <w:p w14:paraId="64B2CAC1" w14:textId="77777777" w:rsidR="00C67856" w:rsidRPr="00135969" w:rsidRDefault="00C67856">
      <w:pPr>
        <w:rPr>
          <w:rFonts w:asciiTheme="minorHAnsi" w:hAnsiTheme="minorHAnsi"/>
          <w:sz w:val="22"/>
          <w:szCs w:val="22"/>
        </w:rPr>
      </w:pPr>
    </w:p>
    <w:p w14:paraId="3A192FBF" w14:textId="77777777" w:rsidR="00C67856" w:rsidRPr="00135969" w:rsidRDefault="00C67856">
      <w:pPr>
        <w:rPr>
          <w:rFonts w:asciiTheme="minorHAnsi" w:hAnsiTheme="minorHAnsi"/>
          <w:sz w:val="22"/>
          <w:szCs w:val="22"/>
        </w:rPr>
      </w:pPr>
    </w:p>
    <w:p w14:paraId="73497FDC" w14:textId="77777777" w:rsidR="00C67856" w:rsidRPr="00135969" w:rsidRDefault="00A16F8C">
      <w:pPr>
        <w:numPr>
          <w:ilvl w:val="0"/>
          <w:numId w:val="34"/>
        </w:numPr>
        <w:ind w:firstLine="0"/>
        <w:contextualSpacing/>
        <w:rPr>
          <w:rFonts w:asciiTheme="minorHAnsi" w:hAnsiTheme="minorHAnsi"/>
          <w:b/>
          <w:sz w:val="22"/>
          <w:szCs w:val="22"/>
        </w:rPr>
      </w:pPr>
      <w:r w:rsidRPr="00135969">
        <w:rPr>
          <w:rFonts w:asciiTheme="minorHAnsi" w:hAnsiTheme="minorHAnsi"/>
          <w:b/>
          <w:sz w:val="22"/>
          <w:szCs w:val="22"/>
        </w:rPr>
        <w:t>Elevation Restrictions and Migration</w:t>
      </w:r>
    </w:p>
    <w:p w14:paraId="65BB1414" w14:textId="77777777" w:rsidR="00C67856" w:rsidRPr="00135969" w:rsidRDefault="00C67856">
      <w:pPr>
        <w:rPr>
          <w:rFonts w:asciiTheme="minorHAnsi" w:hAnsiTheme="minorHAnsi"/>
          <w:sz w:val="22"/>
          <w:szCs w:val="22"/>
        </w:rPr>
      </w:pPr>
    </w:p>
    <w:p w14:paraId="54FE3887" w14:textId="5D41F47E" w:rsidR="00C67856" w:rsidRPr="00135969" w:rsidRDefault="00A16F8C">
      <w:pPr>
        <w:rPr>
          <w:rFonts w:asciiTheme="minorHAnsi" w:hAnsiTheme="minorHAnsi"/>
          <w:sz w:val="22"/>
          <w:szCs w:val="22"/>
        </w:rPr>
      </w:pPr>
      <w:r w:rsidRPr="00135969">
        <w:rPr>
          <w:rFonts w:asciiTheme="minorHAnsi" w:hAnsiTheme="minorHAnsi"/>
          <w:b/>
          <w:sz w:val="22"/>
          <w:szCs w:val="22"/>
        </w:rPr>
        <w:t xml:space="preserve">Table </w:t>
      </w:r>
      <w:r w:rsidR="001C2CC5">
        <w:rPr>
          <w:rFonts w:asciiTheme="minorHAnsi" w:hAnsiTheme="minorHAnsi"/>
          <w:b/>
          <w:sz w:val="22"/>
          <w:szCs w:val="22"/>
        </w:rPr>
        <w:t>A 1-16.</w:t>
      </w:r>
      <w:r w:rsidRPr="00135969">
        <w:rPr>
          <w:rFonts w:asciiTheme="minorHAnsi" w:hAnsiTheme="minorHAnsi"/>
          <w:b/>
          <w:sz w:val="22"/>
          <w:szCs w:val="22"/>
        </w:rPr>
        <w:t>1</w:t>
      </w:r>
      <w:r w:rsidR="002C7967">
        <w:rPr>
          <w:rFonts w:asciiTheme="minorHAnsi" w:hAnsiTheme="minorHAnsi"/>
          <w:b/>
          <w:sz w:val="22"/>
          <w:szCs w:val="22"/>
        </w:rPr>
        <w:t>4</w:t>
      </w:r>
      <w:r w:rsidRPr="00135969">
        <w:rPr>
          <w:rFonts w:asciiTheme="minorHAnsi" w:hAnsiTheme="minorHAnsi"/>
          <w:b/>
          <w:sz w:val="22"/>
          <w:szCs w:val="22"/>
        </w:rPr>
        <w:t xml:space="preserve"> </w:t>
      </w:r>
      <w:r w:rsidRPr="00135969">
        <w:rPr>
          <w:rFonts w:asciiTheme="minorHAnsi" w:hAnsiTheme="minorHAnsi"/>
          <w:sz w:val="22"/>
          <w:szCs w:val="22"/>
        </w:rPr>
        <w:t>lists the elevation restrictions and describes the migratory behavior of the 10</w:t>
      </w:r>
      <w:r w:rsidR="002A07F4">
        <w:rPr>
          <w:rFonts w:asciiTheme="minorHAnsi" w:hAnsiTheme="minorHAnsi"/>
          <w:sz w:val="22"/>
          <w:szCs w:val="22"/>
        </w:rPr>
        <w:t>4</w:t>
      </w:r>
      <w:r w:rsidRPr="00135969">
        <w:rPr>
          <w:rFonts w:asciiTheme="minorHAnsi" w:hAnsiTheme="minorHAnsi"/>
          <w:sz w:val="22"/>
          <w:szCs w:val="22"/>
        </w:rPr>
        <w:t xml:space="preserve"> listed birds that will be considered for pesticide effects determinations. Of these birds, 2</w:t>
      </w:r>
      <w:r w:rsidR="00267247">
        <w:rPr>
          <w:rFonts w:asciiTheme="minorHAnsi" w:hAnsiTheme="minorHAnsi"/>
          <w:sz w:val="22"/>
          <w:szCs w:val="22"/>
        </w:rPr>
        <w:t>1</w:t>
      </w:r>
      <w:r w:rsidRPr="00135969">
        <w:rPr>
          <w:rFonts w:asciiTheme="minorHAnsi" w:hAnsiTheme="minorHAnsi"/>
          <w:sz w:val="22"/>
          <w:szCs w:val="22"/>
        </w:rPr>
        <w:t xml:space="preserve"> have known elevation restrictions and 3</w:t>
      </w:r>
      <w:r w:rsidR="00267247">
        <w:rPr>
          <w:rFonts w:asciiTheme="minorHAnsi" w:hAnsiTheme="minorHAnsi"/>
          <w:sz w:val="22"/>
          <w:szCs w:val="22"/>
        </w:rPr>
        <w:t>0</w:t>
      </w:r>
      <w:r w:rsidRPr="00135969">
        <w:rPr>
          <w:rFonts w:asciiTheme="minorHAnsi" w:hAnsiTheme="minorHAnsi"/>
          <w:sz w:val="22"/>
          <w:szCs w:val="22"/>
        </w:rPr>
        <w:t xml:space="preserve"> migrate.</w:t>
      </w:r>
    </w:p>
    <w:p w14:paraId="37CB7726" w14:textId="77777777" w:rsidR="00C67856" w:rsidRPr="00135969" w:rsidRDefault="00C67856">
      <w:pPr>
        <w:widowControl w:val="0"/>
        <w:spacing w:line="276" w:lineRule="auto"/>
        <w:rPr>
          <w:rFonts w:asciiTheme="minorHAnsi" w:hAnsiTheme="minorHAnsi"/>
          <w:sz w:val="22"/>
          <w:szCs w:val="22"/>
        </w:rPr>
      </w:pPr>
    </w:p>
    <w:p w14:paraId="13A6BA0F"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7E3C8F56" w14:textId="77777777" w:rsidR="00C67856" w:rsidRPr="00135969" w:rsidRDefault="00C67856">
      <w:pPr>
        <w:rPr>
          <w:rFonts w:asciiTheme="minorHAnsi" w:hAnsiTheme="minorHAnsi"/>
          <w:sz w:val="22"/>
          <w:szCs w:val="22"/>
        </w:rPr>
      </w:pPr>
    </w:p>
    <w:p w14:paraId="7453D7CA" w14:textId="77777777" w:rsidR="00C67856" w:rsidRPr="00135969" w:rsidRDefault="00C67856">
      <w:pPr>
        <w:widowControl w:val="0"/>
        <w:spacing w:line="276" w:lineRule="auto"/>
        <w:rPr>
          <w:rFonts w:asciiTheme="minorHAnsi" w:hAnsiTheme="minorHAnsi"/>
          <w:sz w:val="22"/>
          <w:szCs w:val="22"/>
        </w:rPr>
      </w:pPr>
    </w:p>
    <w:p w14:paraId="4F8A62D5" w14:textId="75C078F9" w:rsidR="00C67856" w:rsidRPr="00135969" w:rsidRDefault="002C7967">
      <w:pPr>
        <w:rPr>
          <w:rFonts w:asciiTheme="minorHAnsi" w:hAnsiTheme="minorHAnsi"/>
          <w:sz w:val="22"/>
          <w:szCs w:val="22"/>
        </w:rPr>
      </w:pPr>
      <w:r>
        <w:rPr>
          <w:rFonts w:asciiTheme="minorHAnsi" w:hAnsiTheme="minorHAnsi"/>
          <w:b/>
          <w:sz w:val="22"/>
          <w:szCs w:val="22"/>
        </w:rPr>
        <w:t xml:space="preserve">Table </w:t>
      </w:r>
      <w:r w:rsidR="001C2CC5">
        <w:rPr>
          <w:rFonts w:asciiTheme="minorHAnsi" w:hAnsiTheme="minorHAnsi"/>
          <w:b/>
          <w:sz w:val="22"/>
          <w:szCs w:val="22"/>
        </w:rPr>
        <w:t>A 1-16.</w:t>
      </w:r>
      <w:r>
        <w:rPr>
          <w:rFonts w:asciiTheme="minorHAnsi" w:hAnsiTheme="minorHAnsi"/>
          <w:b/>
          <w:sz w:val="22"/>
          <w:szCs w:val="22"/>
        </w:rPr>
        <w:t>14</w:t>
      </w:r>
      <w:r w:rsidR="00A16F8C" w:rsidRPr="00135969">
        <w:rPr>
          <w:rFonts w:asciiTheme="minorHAnsi" w:hAnsiTheme="minorHAnsi"/>
          <w:b/>
          <w:sz w:val="22"/>
          <w:szCs w:val="22"/>
        </w:rPr>
        <w:t>. Elevation restrictions and migration descriptions of listed birds.</w:t>
      </w:r>
    </w:p>
    <w:tbl>
      <w:tblPr>
        <w:tblStyle w:val="ad"/>
        <w:tblW w:w="10250" w:type="dxa"/>
        <w:tblInd w:w="-235" w:type="dxa"/>
        <w:tblLayout w:type="fixed"/>
        <w:tblLook w:val="0400" w:firstRow="0" w:lastRow="0" w:firstColumn="0" w:lastColumn="0" w:noHBand="0" w:noVBand="1"/>
      </w:tblPr>
      <w:tblGrid>
        <w:gridCol w:w="2509"/>
        <w:gridCol w:w="2231"/>
        <w:gridCol w:w="840"/>
        <w:gridCol w:w="1526"/>
        <w:gridCol w:w="983"/>
        <w:gridCol w:w="2161"/>
      </w:tblGrid>
      <w:tr w:rsidR="000D1F13" w:rsidRPr="00135969" w14:paraId="5DF63695" w14:textId="77777777" w:rsidTr="000D1F13">
        <w:trPr>
          <w:cantSplit/>
          <w:trHeight w:val="20"/>
          <w:tblHeader/>
        </w:trPr>
        <w:tc>
          <w:tcPr>
            <w:tcW w:w="25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AFE685D" w14:textId="77777777" w:rsidR="000D1F13" w:rsidRPr="00135969" w:rsidRDefault="000D1F13">
            <w:pPr>
              <w:contextualSpacing w:val="0"/>
              <w:rPr>
                <w:rFonts w:asciiTheme="minorHAnsi" w:hAnsiTheme="minorHAnsi"/>
                <w:sz w:val="22"/>
                <w:szCs w:val="22"/>
              </w:rPr>
            </w:pPr>
            <w:r w:rsidRPr="00135969">
              <w:rPr>
                <w:rFonts w:asciiTheme="minorHAnsi" w:hAnsiTheme="minorHAnsi"/>
                <w:b/>
                <w:i/>
                <w:sz w:val="22"/>
                <w:szCs w:val="22"/>
              </w:rPr>
              <w:t>Scientific Name</w:t>
            </w:r>
          </w:p>
        </w:tc>
        <w:tc>
          <w:tcPr>
            <w:tcW w:w="223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05F023D" w14:textId="77777777" w:rsidR="000D1F13" w:rsidRPr="00135969" w:rsidRDefault="000D1F13">
            <w:pPr>
              <w:contextualSpacing w:val="0"/>
              <w:rPr>
                <w:rFonts w:asciiTheme="minorHAnsi" w:hAnsiTheme="minorHAnsi"/>
                <w:sz w:val="22"/>
                <w:szCs w:val="22"/>
              </w:rPr>
            </w:pPr>
            <w:r w:rsidRPr="00135969">
              <w:rPr>
                <w:rFonts w:asciiTheme="minorHAnsi" w:hAnsiTheme="minorHAnsi"/>
                <w:b/>
                <w:sz w:val="22"/>
                <w:szCs w:val="22"/>
              </w:rPr>
              <w:t>Common Name</w:t>
            </w:r>
          </w:p>
          <w:p w14:paraId="07E5E137" w14:textId="77777777" w:rsidR="000D1F13" w:rsidRPr="00135969" w:rsidRDefault="000D1F13">
            <w:pPr>
              <w:widowControl w:val="0"/>
              <w:spacing w:line="276" w:lineRule="auto"/>
              <w:contextualSpacing w:val="0"/>
              <w:rPr>
                <w:rFonts w:asciiTheme="minorHAnsi" w:hAnsiTheme="minorHAnsi"/>
                <w:sz w:val="22"/>
                <w:szCs w:val="22"/>
              </w:rPr>
            </w:pPr>
          </w:p>
          <w:p w14:paraId="18FDA29F" w14:textId="77777777" w:rsidR="000D1F13" w:rsidRPr="00135969" w:rsidRDefault="000D1F13">
            <w:pPr>
              <w:contextualSpacing w:val="0"/>
              <w:rPr>
                <w:rFonts w:asciiTheme="minorHAnsi" w:hAnsiTheme="minorHAnsi"/>
                <w:sz w:val="22"/>
                <w:szCs w:val="22"/>
              </w:rPr>
            </w:pPr>
          </w:p>
          <w:p w14:paraId="5CF6693D" w14:textId="77777777" w:rsidR="000D1F13" w:rsidRPr="00135969" w:rsidRDefault="000D1F13" w:rsidP="00267247">
            <w:pPr>
              <w:rPr>
                <w:rFonts w:asciiTheme="minorHAnsi" w:hAnsiTheme="minorHAnsi"/>
                <w:sz w:val="22"/>
                <w:szCs w:val="22"/>
              </w:rPr>
            </w:pPr>
          </w:p>
        </w:tc>
        <w:tc>
          <w:tcPr>
            <w:tcW w:w="23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301E80" w14:textId="77777777" w:rsidR="000D1F13" w:rsidRPr="00135969" w:rsidRDefault="000D1F13">
            <w:pPr>
              <w:contextualSpacing w:val="0"/>
              <w:jc w:val="center"/>
              <w:rPr>
                <w:rFonts w:asciiTheme="minorHAnsi" w:hAnsiTheme="minorHAnsi"/>
                <w:sz w:val="22"/>
                <w:szCs w:val="22"/>
              </w:rPr>
            </w:pPr>
            <w:r w:rsidRPr="00135969">
              <w:rPr>
                <w:rFonts w:asciiTheme="minorHAnsi" w:hAnsiTheme="minorHAnsi"/>
                <w:b/>
                <w:sz w:val="22"/>
                <w:szCs w:val="22"/>
              </w:rPr>
              <w:t>Elevation Restriction?</w:t>
            </w:r>
          </w:p>
        </w:tc>
        <w:tc>
          <w:tcPr>
            <w:tcW w:w="3144"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750F106E" w14:textId="77777777" w:rsidR="000D1F13" w:rsidRPr="00135969" w:rsidRDefault="000D1F13">
            <w:pPr>
              <w:contextualSpacing w:val="0"/>
              <w:jc w:val="center"/>
              <w:rPr>
                <w:rFonts w:asciiTheme="minorHAnsi" w:hAnsiTheme="minorHAnsi"/>
                <w:sz w:val="22"/>
                <w:szCs w:val="22"/>
              </w:rPr>
            </w:pPr>
            <w:r w:rsidRPr="00135969">
              <w:rPr>
                <w:rFonts w:asciiTheme="minorHAnsi" w:hAnsiTheme="minorHAnsi"/>
                <w:b/>
                <w:sz w:val="22"/>
                <w:szCs w:val="22"/>
              </w:rPr>
              <w:t>Migration?</w:t>
            </w:r>
          </w:p>
        </w:tc>
      </w:tr>
      <w:tr w:rsidR="000D1F13" w:rsidRPr="00135969" w14:paraId="79FC10C4" w14:textId="77777777" w:rsidTr="000D1F13">
        <w:trPr>
          <w:cantSplit/>
          <w:trHeight w:val="20"/>
          <w:tblHeader/>
        </w:trPr>
        <w:tc>
          <w:tcPr>
            <w:tcW w:w="2509"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998DE40" w14:textId="77777777" w:rsidR="000D1F13" w:rsidRPr="00135969" w:rsidRDefault="000D1F13">
            <w:pPr>
              <w:widowControl w:val="0"/>
              <w:spacing w:line="276" w:lineRule="auto"/>
              <w:contextualSpacing w:val="0"/>
              <w:rPr>
                <w:rFonts w:asciiTheme="minorHAnsi" w:hAnsiTheme="minorHAnsi"/>
                <w:sz w:val="22"/>
                <w:szCs w:val="22"/>
              </w:rPr>
            </w:pPr>
          </w:p>
        </w:tc>
        <w:tc>
          <w:tcPr>
            <w:tcW w:w="223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7A768EC" w14:textId="77777777" w:rsidR="000D1F13" w:rsidRPr="00135969" w:rsidRDefault="000D1F13">
            <w:pPr>
              <w:contextualSpacing w:val="0"/>
              <w:rPr>
                <w:rFonts w:asciiTheme="minorHAnsi" w:hAnsiTheme="minorHAnsi"/>
                <w:sz w:val="22"/>
                <w:szCs w:val="22"/>
              </w:rPr>
            </w:pP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14:paraId="3C70E234" w14:textId="77777777" w:rsidR="000D1F13" w:rsidRPr="00135969" w:rsidRDefault="000D1F13">
            <w:pPr>
              <w:contextualSpacing w:val="0"/>
              <w:jc w:val="center"/>
              <w:rPr>
                <w:rFonts w:asciiTheme="minorHAnsi" w:hAnsiTheme="minorHAnsi"/>
                <w:sz w:val="22"/>
                <w:szCs w:val="22"/>
              </w:rPr>
            </w:pPr>
            <w:r w:rsidRPr="00135969">
              <w:rPr>
                <w:rFonts w:asciiTheme="minorHAnsi" w:hAnsiTheme="minorHAnsi"/>
                <w:b/>
                <w:sz w:val="22"/>
                <w:szCs w:val="22"/>
              </w:rPr>
              <w:t>Yes/ No</w:t>
            </w:r>
          </w:p>
        </w:tc>
        <w:tc>
          <w:tcPr>
            <w:tcW w:w="1526"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1A2AEC5" w14:textId="77777777" w:rsidR="000D1F13" w:rsidRPr="00135969" w:rsidRDefault="000D1F13">
            <w:pPr>
              <w:contextualSpacing w:val="0"/>
              <w:jc w:val="center"/>
              <w:rPr>
                <w:rFonts w:asciiTheme="minorHAnsi" w:hAnsiTheme="minorHAnsi"/>
                <w:sz w:val="22"/>
                <w:szCs w:val="22"/>
              </w:rPr>
            </w:pPr>
            <w:r w:rsidRPr="00135969">
              <w:rPr>
                <w:rFonts w:asciiTheme="minorHAnsi" w:hAnsiTheme="minorHAnsi"/>
                <w:b/>
                <w:sz w:val="22"/>
                <w:szCs w:val="22"/>
              </w:rPr>
              <w:t>If yes, define (in m)</w:t>
            </w:r>
          </w:p>
        </w:tc>
        <w:tc>
          <w:tcPr>
            <w:tcW w:w="983" w:type="dxa"/>
            <w:tcBorders>
              <w:top w:val="single" w:sz="4" w:space="0" w:color="000000"/>
              <w:left w:val="nil"/>
              <w:bottom w:val="single" w:sz="4" w:space="0" w:color="000000"/>
              <w:right w:val="single" w:sz="4" w:space="0" w:color="000000"/>
            </w:tcBorders>
            <w:shd w:val="clear" w:color="auto" w:fill="FFFFFF"/>
            <w:vAlign w:val="center"/>
          </w:tcPr>
          <w:p w14:paraId="69179926" w14:textId="77777777" w:rsidR="000D1F13" w:rsidRPr="00135969" w:rsidRDefault="000D1F13">
            <w:pPr>
              <w:contextualSpacing w:val="0"/>
              <w:jc w:val="center"/>
              <w:rPr>
                <w:rFonts w:asciiTheme="minorHAnsi" w:hAnsiTheme="minorHAnsi"/>
                <w:sz w:val="22"/>
                <w:szCs w:val="22"/>
              </w:rPr>
            </w:pPr>
            <w:r w:rsidRPr="00135969">
              <w:rPr>
                <w:rFonts w:asciiTheme="minorHAnsi" w:hAnsiTheme="minorHAnsi"/>
                <w:b/>
                <w:sz w:val="22"/>
                <w:szCs w:val="22"/>
              </w:rPr>
              <w:t>Yes/</w:t>
            </w:r>
          </w:p>
          <w:p w14:paraId="495B41FD" w14:textId="77777777" w:rsidR="000D1F13" w:rsidRPr="00135969" w:rsidRDefault="000D1F13">
            <w:pPr>
              <w:contextualSpacing w:val="0"/>
              <w:jc w:val="center"/>
              <w:rPr>
                <w:rFonts w:asciiTheme="minorHAnsi" w:hAnsiTheme="minorHAnsi"/>
                <w:sz w:val="22"/>
                <w:szCs w:val="22"/>
              </w:rPr>
            </w:pPr>
            <w:r w:rsidRPr="00135969">
              <w:rPr>
                <w:rFonts w:asciiTheme="minorHAnsi" w:hAnsiTheme="minorHAnsi"/>
                <w:b/>
                <w:sz w:val="22"/>
                <w:szCs w:val="22"/>
              </w:rPr>
              <w:t>No</w:t>
            </w:r>
          </w:p>
        </w:tc>
        <w:tc>
          <w:tcPr>
            <w:tcW w:w="2161" w:type="dxa"/>
            <w:tcBorders>
              <w:top w:val="single" w:sz="4" w:space="0" w:color="000000"/>
              <w:left w:val="nil"/>
              <w:bottom w:val="single" w:sz="4" w:space="0" w:color="000000"/>
              <w:right w:val="single" w:sz="4" w:space="0" w:color="000000"/>
            </w:tcBorders>
            <w:shd w:val="clear" w:color="auto" w:fill="FFFFFF"/>
            <w:vAlign w:val="center"/>
          </w:tcPr>
          <w:p w14:paraId="4CFF5210" w14:textId="77777777" w:rsidR="000D1F13" w:rsidRPr="00135969" w:rsidRDefault="000D1F13">
            <w:pPr>
              <w:contextualSpacing w:val="0"/>
              <w:rPr>
                <w:rFonts w:asciiTheme="minorHAnsi" w:hAnsiTheme="minorHAnsi"/>
                <w:sz w:val="22"/>
                <w:szCs w:val="22"/>
              </w:rPr>
            </w:pPr>
            <w:r w:rsidRPr="00135969">
              <w:rPr>
                <w:rFonts w:asciiTheme="minorHAnsi" w:hAnsiTheme="minorHAnsi"/>
                <w:b/>
                <w:sz w:val="22"/>
                <w:szCs w:val="22"/>
              </w:rPr>
              <w:t>If yes, describe migration pattern (timing and location)</w:t>
            </w:r>
          </w:p>
        </w:tc>
      </w:tr>
      <w:tr w:rsidR="00C67856" w:rsidRPr="00135969" w14:paraId="584EEFB5" w14:textId="77777777" w:rsidTr="000D1F13">
        <w:trPr>
          <w:cantSplit/>
          <w:trHeight w:val="20"/>
        </w:trPr>
        <w:tc>
          <w:tcPr>
            <w:tcW w:w="2509" w:type="dxa"/>
            <w:tcBorders>
              <w:top w:val="single" w:sz="4" w:space="0" w:color="auto"/>
              <w:left w:val="single" w:sz="4" w:space="0" w:color="000000"/>
              <w:bottom w:val="single" w:sz="4" w:space="0" w:color="000000"/>
              <w:right w:val="single" w:sz="4" w:space="0" w:color="000000"/>
            </w:tcBorders>
            <w:shd w:val="clear" w:color="auto" w:fill="FFFFFF"/>
            <w:vAlign w:val="center"/>
          </w:tcPr>
          <w:p w14:paraId="561C310E"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Accipiter striatus venator</w:t>
            </w:r>
          </w:p>
        </w:tc>
        <w:tc>
          <w:tcPr>
            <w:tcW w:w="2231" w:type="dxa"/>
            <w:tcBorders>
              <w:top w:val="single" w:sz="4" w:space="0" w:color="auto"/>
              <w:left w:val="nil"/>
              <w:bottom w:val="single" w:sz="4" w:space="0" w:color="000000"/>
              <w:right w:val="single" w:sz="4" w:space="0" w:color="000000"/>
            </w:tcBorders>
            <w:shd w:val="clear" w:color="auto" w:fill="FFFFFF"/>
            <w:vAlign w:val="center"/>
          </w:tcPr>
          <w:p w14:paraId="1292B7B0"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Puerto Rican sharp-shinned hawk</w:t>
            </w:r>
          </w:p>
        </w:tc>
        <w:tc>
          <w:tcPr>
            <w:tcW w:w="840" w:type="dxa"/>
            <w:tcBorders>
              <w:top w:val="single" w:sz="4" w:space="0" w:color="auto"/>
              <w:left w:val="nil"/>
              <w:bottom w:val="single" w:sz="4" w:space="0" w:color="000000"/>
              <w:right w:val="single" w:sz="4" w:space="0" w:color="000000"/>
            </w:tcBorders>
            <w:shd w:val="clear" w:color="auto" w:fill="FFFFFF"/>
            <w:vAlign w:val="center"/>
          </w:tcPr>
          <w:p w14:paraId="219D86F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3350B6F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3A88ACE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285ECF99"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0BF35423"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674EC566"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Acrocephalus familiaris kingi</w:t>
            </w:r>
          </w:p>
        </w:tc>
        <w:tc>
          <w:tcPr>
            <w:tcW w:w="2231" w:type="dxa"/>
            <w:tcBorders>
              <w:top w:val="nil"/>
              <w:left w:val="nil"/>
              <w:bottom w:val="single" w:sz="4" w:space="0" w:color="000000"/>
              <w:right w:val="single" w:sz="4" w:space="0" w:color="000000"/>
            </w:tcBorders>
            <w:shd w:val="clear" w:color="auto" w:fill="FFFFFF"/>
            <w:vAlign w:val="center"/>
          </w:tcPr>
          <w:p w14:paraId="53F7C14E"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Nihoa millerbird (old world warbler)</w:t>
            </w:r>
          </w:p>
        </w:tc>
        <w:tc>
          <w:tcPr>
            <w:tcW w:w="840" w:type="dxa"/>
            <w:tcBorders>
              <w:top w:val="nil"/>
              <w:left w:val="nil"/>
              <w:bottom w:val="single" w:sz="4" w:space="0" w:color="000000"/>
              <w:right w:val="single" w:sz="4" w:space="0" w:color="000000"/>
            </w:tcBorders>
            <w:shd w:val="clear" w:color="auto" w:fill="FFFFFF"/>
            <w:vAlign w:val="center"/>
          </w:tcPr>
          <w:p w14:paraId="62BFB2B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6F37E71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4EA9BB5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6085E6C7"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2513D484"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10EF6F27"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Acrocephalus luscinia</w:t>
            </w:r>
          </w:p>
        </w:tc>
        <w:tc>
          <w:tcPr>
            <w:tcW w:w="2231" w:type="dxa"/>
            <w:tcBorders>
              <w:top w:val="nil"/>
              <w:left w:val="nil"/>
              <w:bottom w:val="single" w:sz="4" w:space="0" w:color="000000"/>
              <w:right w:val="single" w:sz="4" w:space="0" w:color="000000"/>
            </w:tcBorders>
            <w:shd w:val="clear" w:color="auto" w:fill="FFFFFF"/>
            <w:vAlign w:val="center"/>
          </w:tcPr>
          <w:p w14:paraId="4C87D3A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Nightingale reed warbler (old world warbler)</w:t>
            </w:r>
          </w:p>
        </w:tc>
        <w:tc>
          <w:tcPr>
            <w:tcW w:w="840" w:type="dxa"/>
            <w:tcBorders>
              <w:top w:val="nil"/>
              <w:left w:val="nil"/>
              <w:bottom w:val="single" w:sz="4" w:space="0" w:color="000000"/>
              <w:right w:val="single" w:sz="4" w:space="0" w:color="000000"/>
            </w:tcBorders>
            <w:shd w:val="clear" w:color="auto" w:fill="FFFFFF"/>
            <w:vAlign w:val="center"/>
          </w:tcPr>
          <w:p w14:paraId="11CEA4A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3F8E5F7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53F26F0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1699CB2A"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18BEDA32"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04CC7FA8"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Aerodramus vanikorensis bartschi</w:t>
            </w:r>
          </w:p>
        </w:tc>
        <w:tc>
          <w:tcPr>
            <w:tcW w:w="2231" w:type="dxa"/>
            <w:tcBorders>
              <w:top w:val="nil"/>
              <w:left w:val="nil"/>
              <w:bottom w:val="single" w:sz="4" w:space="0" w:color="000000"/>
              <w:right w:val="single" w:sz="4" w:space="0" w:color="000000"/>
            </w:tcBorders>
            <w:shd w:val="clear" w:color="auto" w:fill="FFFFFF"/>
            <w:vAlign w:val="center"/>
          </w:tcPr>
          <w:p w14:paraId="344A103F"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Mariana gray swiftlet</w:t>
            </w:r>
          </w:p>
        </w:tc>
        <w:tc>
          <w:tcPr>
            <w:tcW w:w="840" w:type="dxa"/>
            <w:tcBorders>
              <w:top w:val="nil"/>
              <w:left w:val="nil"/>
              <w:bottom w:val="single" w:sz="4" w:space="0" w:color="000000"/>
              <w:right w:val="single" w:sz="4" w:space="0" w:color="000000"/>
            </w:tcBorders>
            <w:shd w:val="clear" w:color="auto" w:fill="FFFFFF"/>
            <w:vAlign w:val="center"/>
          </w:tcPr>
          <w:p w14:paraId="185E0DE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6B48995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5B301F9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60397EB5"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6B0552AB"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6CC56DFA"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Agelaius xanthomus</w:t>
            </w:r>
          </w:p>
        </w:tc>
        <w:tc>
          <w:tcPr>
            <w:tcW w:w="2231" w:type="dxa"/>
            <w:tcBorders>
              <w:top w:val="nil"/>
              <w:left w:val="nil"/>
              <w:bottom w:val="single" w:sz="4" w:space="0" w:color="000000"/>
              <w:right w:val="single" w:sz="4" w:space="0" w:color="000000"/>
            </w:tcBorders>
            <w:shd w:val="clear" w:color="auto" w:fill="FFFFFF"/>
            <w:vAlign w:val="center"/>
          </w:tcPr>
          <w:p w14:paraId="6D190A67"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Yellow-shouldered blackbird</w:t>
            </w:r>
          </w:p>
        </w:tc>
        <w:tc>
          <w:tcPr>
            <w:tcW w:w="840" w:type="dxa"/>
            <w:tcBorders>
              <w:top w:val="nil"/>
              <w:left w:val="nil"/>
              <w:bottom w:val="single" w:sz="4" w:space="0" w:color="000000"/>
              <w:right w:val="single" w:sz="4" w:space="0" w:color="000000"/>
            </w:tcBorders>
            <w:shd w:val="clear" w:color="auto" w:fill="FFFFFF"/>
            <w:vAlign w:val="center"/>
          </w:tcPr>
          <w:p w14:paraId="74B0F18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432F89D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11C89C7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5826FEAF"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13756E06"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464154D2"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Amazona viridigenalis</w:t>
            </w:r>
          </w:p>
        </w:tc>
        <w:tc>
          <w:tcPr>
            <w:tcW w:w="2231" w:type="dxa"/>
            <w:tcBorders>
              <w:top w:val="nil"/>
              <w:left w:val="nil"/>
              <w:bottom w:val="single" w:sz="4" w:space="0" w:color="000000"/>
              <w:right w:val="single" w:sz="4" w:space="0" w:color="000000"/>
            </w:tcBorders>
            <w:shd w:val="clear" w:color="auto" w:fill="FFFFFF"/>
            <w:vAlign w:val="center"/>
          </w:tcPr>
          <w:p w14:paraId="535FC8F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Red-crowned parrot</w:t>
            </w:r>
          </w:p>
        </w:tc>
        <w:tc>
          <w:tcPr>
            <w:tcW w:w="840" w:type="dxa"/>
            <w:tcBorders>
              <w:top w:val="nil"/>
              <w:left w:val="nil"/>
              <w:bottom w:val="single" w:sz="4" w:space="0" w:color="000000"/>
              <w:right w:val="single" w:sz="4" w:space="0" w:color="000000"/>
            </w:tcBorders>
            <w:shd w:val="clear" w:color="auto" w:fill="FFFFFF"/>
            <w:vAlign w:val="center"/>
          </w:tcPr>
          <w:p w14:paraId="1CAC986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526" w:type="dxa"/>
            <w:tcBorders>
              <w:top w:val="nil"/>
              <w:left w:val="nil"/>
              <w:bottom w:val="single" w:sz="4" w:space="0" w:color="000000"/>
              <w:right w:val="single" w:sz="4" w:space="0" w:color="000000"/>
            </w:tcBorders>
            <w:shd w:val="clear" w:color="auto" w:fill="FFFFFF"/>
            <w:vAlign w:val="center"/>
          </w:tcPr>
          <w:p w14:paraId="24603D0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&lt;1000</w:t>
            </w:r>
          </w:p>
        </w:tc>
        <w:tc>
          <w:tcPr>
            <w:tcW w:w="983" w:type="dxa"/>
            <w:tcBorders>
              <w:top w:val="nil"/>
              <w:left w:val="nil"/>
              <w:bottom w:val="single" w:sz="4" w:space="0" w:color="000000"/>
              <w:right w:val="single" w:sz="4" w:space="0" w:color="000000"/>
            </w:tcBorders>
            <w:shd w:val="clear" w:color="auto" w:fill="FFFFFF"/>
            <w:vAlign w:val="center"/>
          </w:tcPr>
          <w:p w14:paraId="1B120E8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1EC555B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57C73ABB"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1B0AA649"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Amazona vittata</w:t>
            </w:r>
          </w:p>
        </w:tc>
        <w:tc>
          <w:tcPr>
            <w:tcW w:w="2231" w:type="dxa"/>
            <w:tcBorders>
              <w:top w:val="nil"/>
              <w:left w:val="nil"/>
              <w:bottom w:val="single" w:sz="4" w:space="0" w:color="000000"/>
              <w:right w:val="single" w:sz="4" w:space="0" w:color="000000"/>
            </w:tcBorders>
            <w:shd w:val="clear" w:color="auto" w:fill="FFFFFF"/>
            <w:vAlign w:val="center"/>
          </w:tcPr>
          <w:p w14:paraId="029A0AA7"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Puerto Rican parrot</w:t>
            </w:r>
          </w:p>
        </w:tc>
        <w:tc>
          <w:tcPr>
            <w:tcW w:w="840" w:type="dxa"/>
            <w:tcBorders>
              <w:top w:val="nil"/>
              <w:left w:val="nil"/>
              <w:bottom w:val="single" w:sz="4" w:space="0" w:color="000000"/>
              <w:right w:val="single" w:sz="4" w:space="0" w:color="000000"/>
            </w:tcBorders>
            <w:shd w:val="clear" w:color="auto" w:fill="FFFFFF"/>
            <w:vAlign w:val="center"/>
          </w:tcPr>
          <w:p w14:paraId="6A974AC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491BE71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4E7E574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5FE7B99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54F4180B"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1124FB37"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Ammodramus maritimus mirabilis</w:t>
            </w:r>
          </w:p>
        </w:tc>
        <w:tc>
          <w:tcPr>
            <w:tcW w:w="2231" w:type="dxa"/>
            <w:tcBorders>
              <w:top w:val="nil"/>
              <w:left w:val="nil"/>
              <w:bottom w:val="single" w:sz="4" w:space="0" w:color="000000"/>
              <w:right w:val="single" w:sz="4" w:space="0" w:color="000000"/>
            </w:tcBorders>
            <w:shd w:val="clear" w:color="auto" w:fill="FFFFFF"/>
            <w:vAlign w:val="center"/>
          </w:tcPr>
          <w:p w14:paraId="52C63A4E"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Cape Sable seaside sparrow</w:t>
            </w:r>
          </w:p>
        </w:tc>
        <w:tc>
          <w:tcPr>
            <w:tcW w:w="840" w:type="dxa"/>
            <w:tcBorders>
              <w:top w:val="nil"/>
              <w:left w:val="nil"/>
              <w:bottom w:val="single" w:sz="4" w:space="0" w:color="000000"/>
              <w:right w:val="single" w:sz="4" w:space="0" w:color="000000"/>
            </w:tcBorders>
            <w:shd w:val="clear" w:color="auto" w:fill="FFFFFF"/>
            <w:vAlign w:val="center"/>
          </w:tcPr>
          <w:p w14:paraId="19B7AD9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368A1E0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6BAE5BD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1B061F86"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7A350859"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334B38F6"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Ammodramus savannarum floridanus</w:t>
            </w:r>
          </w:p>
        </w:tc>
        <w:tc>
          <w:tcPr>
            <w:tcW w:w="2231" w:type="dxa"/>
            <w:tcBorders>
              <w:top w:val="nil"/>
              <w:left w:val="nil"/>
              <w:bottom w:val="single" w:sz="4" w:space="0" w:color="000000"/>
              <w:right w:val="single" w:sz="4" w:space="0" w:color="000000"/>
            </w:tcBorders>
            <w:shd w:val="clear" w:color="auto" w:fill="FFFFFF"/>
            <w:vAlign w:val="center"/>
          </w:tcPr>
          <w:p w14:paraId="67D4FC79"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Florida grasshopper sparrow</w:t>
            </w:r>
          </w:p>
        </w:tc>
        <w:tc>
          <w:tcPr>
            <w:tcW w:w="840" w:type="dxa"/>
            <w:tcBorders>
              <w:top w:val="nil"/>
              <w:left w:val="nil"/>
              <w:bottom w:val="single" w:sz="4" w:space="0" w:color="000000"/>
              <w:right w:val="single" w:sz="4" w:space="0" w:color="000000"/>
            </w:tcBorders>
            <w:shd w:val="clear" w:color="auto" w:fill="FFFFFF"/>
            <w:vAlign w:val="center"/>
          </w:tcPr>
          <w:p w14:paraId="70E6964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591F35D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1D609D0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1E749997"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65BAD2F2"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5F8E3E02"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Amphispiza belli clementeae</w:t>
            </w:r>
          </w:p>
        </w:tc>
        <w:tc>
          <w:tcPr>
            <w:tcW w:w="2231" w:type="dxa"/>
            <w:tcBorders>
              <w:top w:val="nil"/>
              <w:left w:val="nil"/>
              <w:bottom w:val="single" w:sz="4" w:space="0" w:color="000000"/>
              <w:right w:val="single" w:sz="4" w:space="0" w:color="000000"/>
            </w:tcBorders>
            <w:shd w:val="clear" w:color="auto" w:fill="FFFFFF"/>
            <w:vAlign w:val="center"/>
          </w:tcPr>
          <w:p w14:paraId="6EEDC058"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San Clemente sage sparrow</w:t>
            </w:r>
          </w:p>
        </w:tc>
        <w:tc>
          <w:tcPr>
            <w:tcW w:w="840" w:type="dxa"/>
            <w:tcBorders>
              <w:top w:val="nil"/>
              <w:left w:val="nil"/>
              <w:bottom w:val="single" w:sz="4" w:space="0" w:color="000000"/>
              <w:right w:val="single" w:sz="4" w:space="0" w:color="000000"/>
            </w:tcBorders>
            <w:shd w:val="clear" w:color="auto" w:fill="FFFFFF"/>
            <w:vAlign w:val="center"/>
          </w:tcPr>
          <w:p w14:paraId="31F8E63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526" w:type="dxa"/>
            <w:tcBorders>
              <w:top w:val="nil"/>
              <w:left w:val="nil"/>
              <w:bottom w:val="single" w:sz="4" w:space="0" w:color="000000"/>
              <w:right w:val="single" w:sz="4" w:space="0" w:color="000000"/>
            </w:tcBorders>
            <w:shd w:val="clear" w:color="auto" w:fill="FFFFFF"/>
            <w:vAlign w:val="center"/>
          </w:tcPr>
          <w:p w14:paraId="34A44B02" w14:textId="77777777" w:rsidR="00C67856" w:rsidRPr="00135969" w:rsidRDefault="00A16F8C">
            <w:pPr>
              <w:contextualSpacing w:val="0"/>
              <w:jc w:val="center"/>
              <w:rPr>
                <w:rFonts w:asciiTheme="minorHAnsi" w:hAnsiTheme="minorHAnsi"/>
                <w:sz w:val="22"/>
                <w:szCs w:val="22"/>
              </w:rPr>
            </w:pPr>
            <w:r w:rsidRPr="00135969">
              <w:rPr>
                <w:rFonts w:asciiTheme="minorHAnsi" w:eastAsia="Arial Unicode MS" w:hAnsiTheme="minorHAnsi" w:cs="Arial Unicode MS"/>
                <w:sz w:val="22"/>
                <w:szCs w:val="22"/>
              </w:rPr>
              <w:t>≤40</w:t>
            </w:r>
          </w:p>
        </w:tc>
        <w:tc>
          <w:tcPr>
            <w:tcW w:w="983" w:type="dxa"/>
            <w:tcBorders>
              <w:top w:val="nil"/>
              <w:left w:val="nil"/>
              <w:bottom w:val="single" w:sz="4" w:space="0" w:color="000000"/>
              <w:right w:val="single" w:sz="4" w:space="0" w:color="000000"/>
            </w:tcBorders>
            <w:shd w:val="clear" w:color="auto" w:fill="FFFFFF"/>
            <w:vAlign w:val="center"/>
          </w:tcPr>
          <w:p w14:paraId="1DDE57B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75D77545"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39284087"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4B3B89EC"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Anas laysanensis</w:t>
            </w:r>
          </w:p>
        </w:tc>
        <w:tc>
          <w:tcPr>
            <w:tcW w:w="2231" w:type="dxa"/>
            <w:tcBorders>
              <w:top w:val="nil"/>
              <w:left w:val="nil"/>
              <w:bottom w:val="single" w:sz="4" w:space="0" w:color="000000"/>
              <w:right w:val="single" w:sz="4" w:space="0" w:color="000000"/>
            </w:tcBorders>
            <w:shd w:val="clear" w:color="auto" w:fill="FFFFFF"/>
            <w:vAlign w:val="center"/>
          </w:tcPr>
          <w:p w14:paraId="4626EDD0"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Laysan duck</w:t>
            </w:r>
          </w:p>
        </w:tc>
        <w:tc>
          <w:tcPr>
            <w:tcW w:w="840" w:type="dxa"/>
            <w:tcBorders>
              <w:top w:val="nil"/>
              <w:left w:val="nil"/>
              <w:bottom w:val="single" w:sz="4" w:space="0" w:color="000000"/>
              <w:right w:val="single" w:sz="4" w:space="0" w:color="000000"/>
            </w:tcBorders>
            <w:shd w:val="clear" w:color="auto" w:fill="FFFFFF"/>
            <w:vAlign w:val="center"/>
          </w:tcPr>
          <w:p w14:paraId="5E7E1E8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2766E6D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31B24A8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1FE1EC05"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09699B5F"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5840442C"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Anas wyvilliana</w:t>
            </w:r>
          </w:p>
        </w:tc>
        <w:tc>
          <w:tcPr>
            <w:tcW w:w="2231" w:type="dxa"/>
            <w:tcBorders>
              <w:top w:val="nil"/>
              <w:left w:val="nil"/>
              <w:bottom w:val="single" w:sz="4" w:space="0" w:color="000000"/>
              <w:right w:val="single" w:sz="4" w:space="0" w:color="000000"/>
            </w:tcBorders>
            <w:shd w:val="clear" w:color="auto" w:fill="FFFFFF"/>
            <w:vAlign w:val="center"/>
          </w:tcPr>
          <w:p w14:paraId="3484309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Hawaiian duck (=koloa)</w:t>
            </w:r>
          </w:p>
        </w:tc>
        <w:tc>
          <w:tcPr>
            <w:tcW w:w="840" w:type="dxa"/>
            <w:tcBorders>
              <w:top w:val="nil"/>
              <w:left w:val="nil"/>
              <w:bottom w:val="single" w:sz="4" w:space="0" w:color="000000"/>
              <w:right w:val="single" w:sz="4" w:space="0" w:color="000000"/>
            </w:tcBorders>
            <w:shd w:val="clear" w:color="auto" w:fill="FFFFFF"/>
            <w:vAlign w:val="center"/>
          </w:tcPr>
          <w:p w14:paraId="4E49CEB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008B96C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0624EDE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51C83A18"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31EF9637"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27060EFE"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Aphelocoma coerulescens</w:t>
            </w:r>
          </w:p>
        </w:tc>
        <w:tc>
          <w:tcPr>
            <w:tcW w:w="2231" w:type="dxa"/>
            <w:tcBorders>
              <w:top w:val="nil"/>
              <w:left w:val="nil"/>
              <w:bottom w:val="single" w:sz="4" w:space="0" w:color="000000"/>
              <w:right w:val="single" w:sz="4" w:space="0" w:color="000000"/>
            </w:tcBorders>
            <w:shd w:val="clear" w:color="auto" w:fill="FFFFFF"/>
            <w:vAlign w:val="center"/>
          </w:tcPr>
          <w:p w14:paraId="2E79FB05"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Florida scrub-jay</w:t>
            </w:r>
          </w:p>
        </w:tc>
        <w:tc>
          <w:tcPr>
            <w:tcW w:w="840" w:type="dxa"/>
            <w:tcBorders>
              <w:top w:val="nil"/>
              <w:left w:val="nil"/>
              <w:bottom w:val="single" w:sz="4" w:space="0" w:color="000000"/>
              <w:right w:val="single" w:sz="4" w:space="0" w:color="000000"/>
            </w:tcBorders>
            <w:shd w:val="clear" w:color="auto" w:fill="FFFFFF"/>
            <w:vAlign w:val="center"/>
          </w:tcPr>
          <w:p w14:paraId="189FB30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41A2EC1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2247966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2F60DC49"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0C9BBEF2"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4F629093"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Brachyramphus marmoratus</w:t>
            </w:r>
          </w:p>
        </w:tc>
        <w:tc>
          <w:tcPr>
            <w:tcW w:w="2231" w:type="dxa"/>
            <w:tcBorders>
              <w:top w:val="nil"/>
              <w:left w:val="nil"/>
              <w:bottom w:val="single" w:sz="4" w:space="0" w:color="000000"/>
              <w:right w:val="single" w:sz="4" w:space="0" w:color="000000"/>
            </w:tcBorders>
            <w:shd w:val="clear" w:color="auto" w:fill="FFFFFF"/>
            <w:vAlign w:val="center"/>
          </w:tcPr>
          <w:p w14:paraId="1351340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Marbled Murrelet</w:t>
            </w:r>
          </w:p>
        </w:tc>
        <w:tc>
          <w:tcPr>
            <w:tcW w:w="840" w:type="dxa"/>
            <w:tcBorders>
              <w:top w:val="nil"/>
              <w:left w:val="nil"/>
              <w:bottom w:val="single" w:sz="4" w:space="0" w:color="000000"/>
              <w:right w:val="single" w:sz="4" w:space="0" w:color="000000"/>
            </w:tcBorders>
            <w:shd w:val="clear" w:color="auto" w:fill="FFFFFF"/>
            <w:vAlign w:val="center"/>
          </w:tcPr>
          <w:p w14:paraId="2D45446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555E4A8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1D5D395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1C6C94F8"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0491463E"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4DF8FD04"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Branta (=Nesochen) sandvicensis</w:t>
            </w:r>
          </w:p>
        </w:tc>
        <w:tc>
          <w:tcPr>
            <w:tcW w:w="2231" w:type="dxa"/>
            <w:tcBorders>
              <w:top w:val="nil"/>
              <w:left w:val="nil"/>
              <w:bottom w:val="single" w:sz="4" w:space="0" w:color="000000"/>
              <w:right w:val="single" w:sz="4" w:space="0" w:color="000000"/>
            </w:tcBorders>
            <w:shd w:val="clear" w:color="auto" w:fill="FFFFFF"/>
            <w:vAlign w:val="center"/>
          </w:tcPr>
          <w:p w14:paraId="640F57A5"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Hawaiian Goose</w:t>
            </w:r>
          </w:p>
        </w:tc>
        <w:tc>
          <w:tcPr>
            <w:tcW w:w="840" w:type="dxa"/>
            <w:tcBorders>
              <w:top w:val="nil"/>
              <w:left w:val="nil"/>
              <w:bottom w:val="single" w:sz="4" w:space="0" w:color="000000"/>
              <w:right w:val="single" w:sz="4" w:space="0" w:color="000000"/>
            </w:tcBorders>
            <w:shd w:val="clear" w:color="auto" w:fill="FFFFFF"/>
            <w:vAlign w:val="center"/>
          </w:tcPr>
          <w:p w14:paraId="3BA242F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526" w:type="dxa"/>
            <w:tcBorders>
              <w:top w:val="nil"/>
              <w:left w:val="nil"/>
              <w:bottom w:val="single" w:sz="4" w:space="0" w:color="000000"/>
              <w:right w:val="single" w:sz="4" w:space="0" w:color="000000"/>
            </w:tcBorders>
            <w:shd w:val="clear" w:color="auto" w:fill="FFFFFF"/>
            <w:vAlign w:val="center"/>
          </w:tcPr>
          <w:p w14:paraId="5AEEBD8A" w14:textId="77777777" w:rsidR="00C67856" w:rsidRPr="00135969" w:rsidRDefault="00A16F8C">
            <w:pPr>
              <w:contextualSpacing w:val="0"/>
              <w:jc w:val="center"/>
              <w:rPr>
                <w:rFonts w:asciiTheme="minorHAnsi" w:hAnsiTheme="minorHAnsi"/>
                <w:sz w:val="22"/>
                <w:szCs w:val="22"/>
              </w:rPr>
            </w:pPr>
            <w:r w:rsidRPr="00135969">
              <w:rPr>
                <w:rFonts w:asciiTheme="minorHAnsi" w:eastAsia="Arial Unicode MS" w:hAnsiTheme="minorHAnsi" w:cs="Arial Unicode MS"/>
                <w:sz w:val="22"/>
                <w:szCs w:val="22"/>
              </w:rPr>
              <w:t>≤2500</w:t>
            </w:r>
          </w:p>
        </w:tc>
        <w:tc>
          <w:tcPr>
            <w:tcW w:w="983" w:type="dxa"/>
            <w:tcBorders>
              <w:top w:val="nil"/>
              <w:left w:val="nil"/>
              <w:bottom w:val="single" w:sz="4" w:space="0" w:color="000000"/>
              <w:right w:val="single" w:sz="4" w:space="0" w:color="000000"/>
            </w:tcBorders>
            <w:shd w:val="clear" w:color="auto" w:fill="FFFFFF"/>
            <w:vAlign w:val="center"/>
          </w:tcPr>
          <w:p w14:paraId="13EA347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1AECAC0E"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5059A09A"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544071FE"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Buteo platypterus brunnescens</w:t>
            </w:r>
          </w:p>
        </w:tc>
        <w:tc>
          <w:tcPr>
            <w:tcW w:w="2231" w:type="dxa"/>
            <w:tcBorders>
              <w:top w:val="nil"/>
              <w:left w:val="nil"/>
              <w:bottom w:val="single" w:sz="4" w:space="0" w:color="000000"/>
              <w:right w:val="single" w:sz="4" w:space="0" w:color="000000"/>
            </w:tcBorders>
            <w:shd w:val="clear" w:color="auto" w:fill="FFFFFF"/>
            <w:vAlign w:val="center"/>
          </w:tcPr>
          <w:p w14:paraId="4762035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Puerto Rican broad-winged hawk</w:t>
            </w:r>
          </w:p>
        </w:tc>
        <w:tc>
          <w:tcPr>
            <w:tcW w:w="840" w:type="dxa"/>
            <w:tcBorders>
              <w:top w:val="nil"/>
              <w:left w:val="nil"/>
              <w:bottom w:val="single" w:sz="4" w:space="0" w:color="000000"/>
              <w:right w:val="single" w:sz="4" w:space="0" w:color="000000"/>
            </w:tcBorders>
            <w:shd w:val="clear" w:color="auto" w:fill="FFFFFF"/>
            <w:vAlign w:val="center"/>
          </w:tcPr>
          <w:p w14:paraId="1626702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5BA867D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66A3C83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3444D985"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1838DC4D"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19731342"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Buteo solitarius</w:t>
            </w:r>
          </w:p>
        </w:tc>
        <w:tc>
          <w:tcPr>
            <w:tcW w:w="2231" w:type="dxa"/>
            <w:tcBorders>
              <w:top w:val="nil"/>
              <w:left w:val="nil"/>
              <w:bottom w:val="single" w:sz="4" w:space="0" w:color="000000"/>
              <w:right w:val="single" w:sz="4" w:space="0" w:color="000000"/>
            </w:tcBorders>
            <w:shd w:val="clear" w:color="auto" w:fill="FFFFFF"/>
            <w:vAlign w:val="center"/>
          </w:tcPr>
          <w:p w14:paraId="6EB68040"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Hawaiian hawk (='lo)</w:t>
            </w:r>
          </w:p>
        </w:tc>
        <w:tc>
          <w:tcPr>
            <w:tcW w:w="840" w:type="dxa"/>
            <w:tcBorders>
              <w:top w:val="nil"/>
              <w:left w:val="nil"/>
              <w:bottom w:val="single" w:sz="4" w:space="0" w:color="000000"/>
              <w:right w:val="single" w:sz="4" w:space="0" w:color="000000"/>
            </w:tcBorders>
            <w:shd w:val="clear" w:color="auto" w:fill="FFFFFF"/>
            <w:vAlign w:val="center"/>
          </w:tcPr>
          <w:p w14:paraId="6A62F6B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719F677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0B51987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54533C30"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08A30115"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586827CC"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Calidris canutus rufa</w:t>
            </w:r>
          </w:p>
        </w:tc>
        <w:tc>
          <w:tcPr>
            <w:tcW w:w="2231" w:type="dxa"/>
            <w:tcBorders>
              <w:top w:val="nil"/>
              <w:left w:val="nil"/>
              <w:bottom w:val="single" w:sz="4" w:space="0" w:color="000000"/>
              <w:right w:val="single" w:sz="4" w:space="0" w:color="000000"/>
            </w:tcBorders>
            <w:shd w:val="clear" w:color="auto" w:fill="FFFFFF"/>
            <w:vAlign w:val="center"/>
          </w:tcPr>
          <w:p w14:paraId="2ECBB54C"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Red knot</w:t>
            </w:r>
          </w:p>
        </w:tc>
        <w:tc>
          <w:tcPr>
            <w:tcW w:w="840" w:type="dxa"/>
            <w:tcBorders>
              <w:top w:val="nil"/>
              <w:left w:val="nil"/>
              <w:bottom w:val="single" w:sz="4" w:space="0" w:color="000000"/>
              <w:right w:val="single" w:sz="4" w:space="0" w:color="000000"/>
            </w:tcBorders>
            <w:shd w:val="clear" w:color="auto" w:fill="FFFFFF"/>
            <w:vAlign w:val="center"/>
          </w:tcPr>
          <w:p w14:paraId="57F6E59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35D1FE6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5418E87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2161" w:type="dxa"/>
            <w:tcBorders>
              <w:top w:val="nil"/>
              <w:left w:val="nil"/>
              <w:bottom w:val="single" w:sz="4" w:space="0" w:color="000000"/>
              <w:right w:val="single" w:sz="4" w:space="0" w:color="000000"/>
            </w:tcBorders>
            <w:shd w:val="clear" w:color="auto" w:fill="FFFFFF"/>
            <w:vAlign w:val="center"/>
          </w:tcPr>
          <w:p w14:paraId="5A9B0887"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Breed in Arctic. Spend winter in Southeast US. During migration, stop on shoreline.</w:t>
            </w:r>
          </w:p>
        </w:tc>
      </w:tr>
      <w:tr w:rsidR="00C67856" w:rsidRPr="00135969" w14:paraId="706A34E0"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706D3487"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Campephilus principalis</w:t>
            </w:r>
          </w:p>
        </w:tc>
        <w:tc>
          <w:tcPr>
            <w:tcW w:w="2231" w:type="dxa"/>
            <w:tcBorders>
              <w:top w:val="nil"/>
              <w:left w:val="nil"/>
              <w:bottom w:val="single" w:sz="4" w:space="0" w:color="000000"/>
              <w:right w:val="single" w:sz="4" w:space="0" w:color="000000"/>
            </w:tcBorders>
            <w:shd w:val="clear" w:color="auto" w:fill="FFFFFF"/>
            <w:vAlign w:val="center"/>
          </w:tcPr>
          <w:p w14:paraId="28851E3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Ivory-billed woodpecker</w:t>
            </w:r>
          </w:p>
        </w:tc>
        <w:tc>
          <w:tcPr>
            <w:tcW w:w="840" w:type="dxa"/>
            <w:tcBorders>
              <w:top w:val="nil"/>
              <w:left w:val="nil"/>
              <w:bottom w:val="single" w:sz="4" w:space="0" w:color="000000"/>
              <w:right w:val="single" w:sz="4" w:space="0" w:color="000000"/>
            </w:tcBorders>
            <w:shd w:val="clear" w:color="auto" w:fill="FFFFFF"/>
            <w:vAlign w:val="center"/>
          </w:tcPr>
          <w:p w14:paraId="15E4477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7195ADB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163716E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5A75B33E"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6EB47B3F"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357B7009"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Caprimulgus noctitherus</w:t>
            </w:r>
          </w:p>
        </w:tc>
        <w:tc>
          <w:tcPr>
            <w:tcW w:w="2231" w:type="dxa"/>
            <w:tcBorders>
              <w:top w:val="nil"/>
              <w:left w:val="nil"/>
              <w:bottom w:val="single" w:sz="4" w:space="0" w:color="000000"/>
              <w:right w:val="single" w:sz="4" w:space="0" w:color="000000"/>
            </w:tcBorders>
            <w:shd w:val="clear" w:color="auto" w:fill="FFFFFF"/>
            <w:vAlign w:val="center"/>
          </w:tcPr>
          <w:p w14:paraId="5B85CA15"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Puerto Rican nightjar</w:t>
            </w:r>
          </w:p>
        </w:tc>
        <w:tc>
          <w:tcPr>
            <w:tcW w:w="840" w:type="dxa"/>
            <w:tcBorders>
              <w:top w:val="nil"/>
              <w:left w:val="nil"/>
              <w:bottom w:val="single" w:sz="4" w:space="0" w:color="000000"/>
              <w:right w:val="single" w:sz="4" w:space="0" w:color="000000"/>
            </w:tcBorders>
            <w:shd w:val="clear" w:color="auto" w:fill="FFFFFF"/>
            <w:vAlign w:val="center"/>
          </w:tcPr>
          <w:p w14:paraId="36A6660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28A5626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6BBBE76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22A9FF5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59F69F0B" w14:textId="77777777" w:rsidTr="000D1F13">
        <w:trPr>
          <w:cantSplit/>
          <w:trHeight w:val="20"/>
        </w:trPr>
        <w:tc>
          <w:tcPr>
            <w:tcW w:w="2509" w:type="dxa"/>
            <w:tcBorders>
              <w:top w:val="nil"/>
              <w:left w:val="single" w:sz="4" w:space="0" w:color="000000"/>
              <w:bottom w:val="single" w:sz="4" w:space="0" w:color="auto"/>
              <w:right w:val="single" w:sz="4" w:space="0" w:color="000000"/>
            </w:tcBorders>
            <w:shd w:val="clear" w:color="auto" w:fill="FFFFFF"/>
            <w:vAlign w:val="center"/>
          </w:tcPr>
          <w:p w14:paraId="1CE92244"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Centrocercus minimus</w:t>
            </w:r>
          </w:p>
        </w:tc>
        <w:tc>
          <w:tcPr>
            <w:tcW w:w="2231" w:type="dxa"/>
            <w:tcBorders>
              <w:top w:val="nil"/>
              <w:left w:val="nil"/>
              <w:bottom w:val="single" w:sz="4" w:space="0" w:color="auto"/>
              <w:right w:val="single" w:sz="4" w:space="0" w:color="000000"/>
            </w:tcBorders>
            <w:shd w:val="clear" w:color="auto" w:fill="FFFFFF"/>
            <w:vAlign w:val="center"/>
          </w:tcPr>
          <w:p w14:paraId="36D44047"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Gunnison sage-grouse</w:t>
            </w:r>
          </w:p>
        </w:tc>
        <w:tc>
          <w:tcPr>
            <w:tcW w:w="840" w:type="dxa"/>
            <w:tcBorders>
              <w:top w:val="nil"/>
              <w:left w:val="nil"/>
              <w:bottom w:val="single" w:sz="4" w:space="0" w:color="auto"/>
              <w:right w:val="single" w:sz="4" w:space="0" w:color="000000"/>
            </w:tcBorders>
            <w:shd w:val="clear" w:color="auto" w:fill="FFFFFF"/>
            <w:vAlign w:val="center"/>
          </w:tcPr>
          <w:p w14:paraId="07B2B8C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auto"/>
              <w:right w:val="single" w:sz="4" w:space="0" w:color="000000"/>
            </w:tcBorders>
            <w:shd w:val="clear" w:color="auto" w:fill="FFFFFF"/>
            <w:vAlign w:val="center"/>
          </w:tcPr>
          <w:p w14:paraId="6E66E9E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auto"/>
              <w:right w:val="single" w:sz="4" w:space="0" w:color="000000"/>
            </w:tcBorders>
            <w:shd w:val="clear" w:color="auto" w:fill="FFFFFF"/>
            <w:vAlign w:val="center"/>
          </w:tcPr>
          <w:p w14:paraId="7D29282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2EF72296"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3E9CA52F" w14:textId="77777777" w:rsidTr="000D1F13">
        <w:trPr>
          <w:cantSplit/>
          <w:trHeight w:val="20"/>
        </w:trPr>
        <w:tc>
          <w:tcPr>
            <w:tcW w:w="2509" w:type="dxa"/>
            <w:tcBorders>
              <w:top w:val="single" w:sz="4" w:space="0" w:color="auto"/>
              <w:left w:val="single" w:sz="4" w:space="0" w:color="000000"/>
              <w:bottom w:val="single" w:sz="4" w:space="0" w:color="000000"/>
              <w:right w:val="single" w:sz="4" w:space="0" w:color="000000"/>
            </w:tcBorders>
            <w:shd w:val="clear" w:color="auto" w:fill="FFFFFF"/>
            <w:vAlign w:val="center"/>
          </w:tcPr>
          <w:p w14:paraId="27921F51"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Charadrius alexandrinus nivosus</w:t>
            </w:r>
          </w:p>
        </w:tc>
        <w:tc>
          <w:tcPr>
            <w:tcW w:w="2231" w:type="dxa"/>
            <w:tcBorders>
              <w:top w:val="single" w:sz="4" w:space="0" w:color="auto"/>
              <w:left w:val="nil"/>
              <w:bottom w:val="single" w:sz="4" w:space="0" w:color="000000"/>
              <w:right w:val="single" w:sz="4" w:space="0" w:color="000000"/>
            </w:tcBorders>
            <w:shd w:val="clear" w:color="auto" w:fill="FFFFFF"/>
            <w:vAlign w:val="center"/>
          </w:tcPr>
          <w:p w14:paraId="2BC81DA6"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Western snowy plover</w:t>
            </w:r>
          </w:p>
        </w:tc>
        <w:tc>
          <w:tcPr>
            <w:tcW w:w="840" w:type="dxa"/>
            <w:tcBorders>
              <w:top w:val="single" w:sz="4" w:space="0" w:color="auto"/>
              <w:left w:val="nil"/>
              <w:bottom w:val="single" w:sz="4" w:space="0" w:color="000000"/>
              <w:right w:val="single" w:sz="4" w:space="0" w:color="000000"/>
            </w:tcBorders>
            <w:shd w:val="clear" w:color="auto" w:fill="FFFFFF"/>
            <w:vAlign w:val="center"/>
          </w:tcPr>
          <w:p w14:paraId="37263E2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single" w:sz="4" w:space="0" w:color="auto"/>
              <w:left w:val="nil"/>
              <w:bottom w:val="single" w:sz="4" w:space="0" w:color="000000"/>
              <w:right w:val="single" w:sz="4" w:space="0" w:color="000000"/>
            </w:tcBorders>
            <w:shd w:val="clear" w:color="auto" w:fill="FFFFFF"/>
            <w:vAlign w:val="center"/>
          </w:tcPr>
          <w:p w14:paraId="512A1CC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single" w:sz="4" w:space="0" w:color="auto"/>
              <w:left w:val="nil"/>
              <w:bottom w:val="single" w:sz="4" w:space="0" w:color="000000"/>
              <w:right w:val="single" w:sz="4" w:space="0" w:color="000000"/>
            </w:tcBorders>
            <w:shd w:val="clear" w:color="auto" w:fill="FFFFFF"/>
            <w:vAlign w:val="center"/>
          </w:tcPr>
          <w:p w14:paraId="579EDF4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2161" w:type="dxa"/>
            <w:tcBorders>
              <w:top w:val="nil"/>
              <w:left w:val="nil"/>
              <w:bottom w:val="single" w:sz="4" w:space="0" w:color="000000"/>
              <w:right w:val="single" w:sz="4" w:space="0" w:color="000000"/>
            </w:tcBorders>
            <w:shd w:val="clear" w:color="auto" w:fill="FFFFFF"/>
            <w:vAlign w:val="center"/>
          </w:tcPr>
          <w:p w14:paraId="04E775BE"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Some plovers remain in costal breeding areas year round. Some plovers migrate south or north for winter</w:t>
            </w:r>
          </w:p>
        </w:tc>
      </w:tr>
      <w:tr w:rsidR="00C67856" w:rsidRPr="00135969" w14:paraId="0A88EE98"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1A79C788"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Charadrius melodus</w:t>
            </w:r>
          </w:p>
        </w:tc>
        <w:tc>
          <w:tcPr>
            <w:tcW w:w="2231" w:type="dxa"/>
            <w:tcBorders>
              <w:top w:val="nil"/>
              <w:left w:val="nil"/>
              <w:bottom w:val="single" w:sz="4" w:space="0" w:color="000000"/>
              <w:right w:val="single" w:sz="4" w:space="0" w:color="000000"/>
            </w:tcBorders>
            <w:shd w:val="clear" w:color="auto" w:fill="FFFFFF"/>
            <w:vAlign w:val="center"/>
          </w:tcPr>
          <w:p w14:paraId="4CE85C82"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Piping plover (Great Lakes breeding population)</w:t>
            </w:r>
          </w:p>
        </w:tc>
        <w:tc>
          <w:tcPr>
            <w:tcW w:w="840" w:type="dxa"/>
            <w:tcBorders>
              <w:top w:val="nil"/>
              <w:left w:val="nil"/>
              <w:bottom w:val="single" w:sz="4" w:space="0" w:color="000000"/>
              <w:right w:val="single" w:sz="4" w:space="0" w:color="000000"/>
            </w:tcBorders>
            <w:shd w:val="clear" w:color="auto" w:fill="FFFFFF"/>
            <w:vAlign w:val="center"/>
          </w:tcPr>
          <w:p w14:paraId="0931D89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584F123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6C7B91E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2161" w:type="dxa"/>
            <w:vMerge w:val="restart"/>
            <w:tcBorders>
              <w:top w:val="nil"/>
              <w:left w:val="nil"/>
              <w:right w:val="single" w:sz="4" w:space="0" w:color="000000"/>
            </w:tcBorders>
            <w:shd w:val="clear" w:color="auto" w:fill="FFFFFF"/>
            <w:vAlign w:val="center"/>
          </w:tcPr>
          <w:p w14:paraId="5B98A899"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Birds migrate to the Great Lakes breeding areas between mid-February and March. Birds leave the breeding areas between mid-July and early September</w:t>
            </w:r>
          </w:p>
        </w:tc>
      </w:tr>
      <w:tr w:rsidR="00C67856" w:rsidRPr="00135969" w14:paraId="6AA48546"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4235FE1B"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Charadrius melodus</w:t>
            </w:r>
          </w:p>
        </w:tc>
        <w:tc>
          <w:tcPr>
            <w:tcW w:w="2231" w:type="dxa"/>
            <w:tcBorders>
              <w:top w:val="nil"/>
              <w:left w:val="nil"/>
              <w:bottom w:val="single" w:sz="4" w:space="0" w:color="000000"/>
              <w:right w:val="single" w:sz="4" w:space="0" w:color="000000"/>
            </w:tcBorders>
            <w:shd w:val="clear" w:color="auto" w:fill="FFFFFF"/>
            <w:vAlign w:val="center"/>
          </w:tcPr>
          <w:p w14:paraId="2C623730"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Piping plover (all birds not listed as endangered)</w:t>
            </w:r>
          </w:p>
        </w:tc>
        <w:tc>
          <w:tcPr>
            <w:tcW w:w="840" w:type="dxa"/>
            <w:tcBorders>
              <w:top w:val="nil"/>
              <w:left w:val="nil"/>
              <w:bottom w:val="single" w:sz="4" w:space="0" w:color="000000"/>
              <w:right w:val="single" w:sz="4" w:space="0" w:color="000000"/>
            </w:tcBorders>
            <w:shd w:val="clear" w:color="auto" w:fill="FFFFFF"/>
            <w:vAlign w:val="center"/>
          </w:tcPr>
          <w:p w14:paraId="4EEBFD0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4E58135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23EC051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2161" w:type="dxa"/>
            <w:vMerge/>
            <w:tcBorders>
              <w:top w:val="nil"/>
              <w:left w:val="nil"/>
              <w:right w:val="single" w:sz="4" w:space="0" w:color="000000"/>
            </w:tcBorders>
            <w:shd w:val="clear" w:color="auto" w:fill="FFFFFF"/>
            <w:vAlign w:val="center"/>
          </w:tcPr>
          <w:p w14:paraId="308B4A0C" w14:textId="77777777" w:rsidR="00C67856" w:rsidRPr="00135969" w:rsidRDefault="00C67856">
            <w:pPr>
              <w:contextualSpacing w:val="0"/>
              <w:rPr>
                <w:rFonts w:asciiTheme="minorHAnsi" w:hAnsiTheme="minorHAnsi"/>
                <w:sz w:val="22"/>
                <w:szCs w:val="22"/>
              </w:rPr>
            </w:pPr>
          </w:p>
        </w:tc>
      </w:tr>
      <w:tr w:rsidR="00C67856" w:rsidRPr="00135969" w14:paraId="3493BE97"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4499C33E"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Chasiempis sandwichensis ibidis</w:t>
            </w:r>
          </w:p>
        </w:tc>
        <w:tc>
          <w:tcPr>
            <w:tcW w:w="2231" w:type="dxa"/>
            <w:tcBorders>
              <w:top w:val="nil"/>
              <w:left w:val="nil"/>
              <w:bottom w:val="single" w:sz="4" w:space="0" w:color="000000"/>
              <w:right w:val="single" w:sz="4" w:space="0" w:color="000000"/>
            </w:tcBorders>
            <w:shd w:val="clear" w:color="auto" w:fill="FFFFFF"/>
            <w:vAlign w:val="center"/>
          </w:tcPr>
          <w:p w14:paraId="59E4022E"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Oahu elepaio</w:t>
            </w:r>
          </w:p>
        </w:tc>
        <w:tc>
          <w:tcPr>
            <w:tcW w:w="840" w:type="dxa"/>
            <w:tcBorders>
              <w:top w:val="nil"/>
              <w:left w:val="nil"/>
              <w:bottom w:val="single" w:sz="4" w:space="0" w:color="000000"/>
              <w:right w:val="single" w:sz="4" w:space="0" w:color="000000"/>
            </w:tcBorders>
            <w:shd w:val="clear" w:color="auto" w:fill="FFFFFF"/>
            <w:vAlign w:val="center"/>
          </w:tcPr>
          <w:p w14:paraId="1B3484B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48D335F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69C94ED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6AE37F3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 NA</w:t>
            </w:r>
          </w:p>
        </w:tc>
      </w:tr>
      <w:tr w:rsidR="00C67856" w:rsidRPr="00135969" w14:paraId="4ACE9C48"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23037276"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Coccyzus americanus</w:t>
            </w:r>
          </w:p>
        </w:tc>
        <w:tc>
          <w:tcPr>
            <w:tcW w:w="2231" w:type="dxa"/>
            <w:tcBorders>
              <w:top w:val="nil"/>
              <w:left w:val="nil"/>
              <w:bottom w:val="single" w:sz="4" w:space="0" w:color="000000"/>
              <w:right w:val="single" w:sz="4" w:space="0" w:color="000000"/>
            </w:tcBorders>
            <w:shd w:val="clear" w:color="auto" w:fill="FFFFFF"/>
            <w:vAlign w:val="center"/>
          </w:tcPr>
          <w:p w14:paraId="564AD6E8"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Yellow-billed Cuckoo (western DPS)</w:t>
            </w:r>
          </w:p>
        </w:tc>
        <w:tc>
          <w:tcPr>
            <w:tcW w:w="840" w:type="dxa"/>
            <w:tcBorders>
              <w:top w:val="nil"/>
              <w:left w:val="nil"/>
              <w:bottom w:val="single" w:sz="4" w:space="0" w:color="000000"/>
              <w:right w:val="single" w:sz="4" w:space="0" w:color="000000"/>
            </w:tcBorders>
            <w:shd w:val="clear" w:color="auto" w:fill="FFFFFF"/>
            <w:vAlign w:val="center"/>
          </w:tcPr>
          <w:p w14:paraId="10236B6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39DC488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52D825E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2161" w:type="dxa"/>
            <w:tcBorders>
              <w:top w:val="nil"/>
              <w:left w:val="nil"/>
              <w:bottom w:val="single" w:sz="4" w:space="0" w:color="000000"/>
              <w:right w:val="single" w:sz="4" w:space="0" w:color="000000"/>
            </w:tcBorders>
            <w:shd w:val="clear" w:color="auto" w:fill="FFFFFF"/>
            <w:vAlign w:val="center"/>
          </w:tcPr>
          <w:p w14:paraId="49332992"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Neotropical migrant. Breeds in the US. Arrives in April-May. Leaves september-November.</w:t>
            </w:r>
          </w:p>
        </w:tc>
      </w:tr>
      <w:tr w:rsidR="00C67856" w:rsidRPr="00135969" w14:paraId="2D6A24ED"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734E529D"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Colinus virginianus ridgwayi</w:t>
            </w:r>
          </w:p>
        </w:tc>
        <w:tc>
          <w:tcPr>
            <w:tcW w:w="2231" w:type="dxa"/>
            <w:tcBorders>
              <w:top w:val="nil"/>
              <w:left w:val="nil"/>
              <w:bottom w:val="single" w:sz="4" w:space="0" w:color="000000"/>
              <w:right w:val="single" w:sz="4" w:space="0" w:color="000000"/>
            </w:tcBorders>
            <w:shd w:val="clear" w:color="auto" w:fill="FFFFFF"/>
            <w:vAlign w:val="center"/>
          </w:tcPr>
          <w:p w14:paraId="1EC456C9"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Masked bobwhite quail</w:t>
            </w:r>
          </w:p>
        </w:tc>
        <w:tc>
          <w:tcPr>
            <w:tcW w:w="840" w:type="dxa"/>
            <w:tcBorders>
              <w:top w:val="nil"/>
              <w:left w:val="nil"/>
              <w:bottom w:val="single" w:sz="4" w:space="0" w:color="000000"/>
              <w:right w:val="single" w:sz="4" w:space="0" w:color="000000"/>
            </w:tcBorders>
            <w:shd w:val="clear" w:color="auto" w:fill="FFFFFF"/>
            <w:vAlign w:val="center"/>
          </w:tcPr>
          <w:p w14:paraId="6D42195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1BD2DA8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031712B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2734BE02"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0A8A1D91"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5C176C8A"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Columba inornata wetmorei</w:t>
            </w:r>
          </w:p>
        </w:tc>
        <w:tc>
          <w:tcPr>
            <w:tcW w:w="2231" w:type="dxa"/>
            <w:tcBorders>
              <w:top w:val="nil"/>
              <w:left w:val="nil"/>
              <w:bottom w:val="single" w:sz="4" w:space="0" w:color="000000"/>
              <w:right w:val="single" w:sz="4" w:space="0" w:color="000000"/>
            </w:tcBorders>
            <w:shd w:val="clear" w:color="auto" w:fill="FFFFFF"/>
            <w:vAlign w:val="center"/>
          </w:tcPr>
          <w:p w14:paraId="09ABDF2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Puerto Rican plain pigeon</w:t>
            </w:r>
          </w:p>
        </w:tc>
        <w:tc>
          <w:tcPr>
            <w:tcW w:w="840" w:type="dxa"/>
            <w:tcBorders>
              <w:top w:val="nil"/>
              <w:left w:val="nil"/>
              <w:bottom w:val="single" w:sz="4" w:space="0" w:color="000000"/>
              <w:right w:val="single" w:sz="4" w:space="0" w:color="000000"/>
            </w:tcBorders>
            <w:shd w:val="clear" w:color="auto" w:fill="FFFFFF"/>
            <w:vAlign w:val="center"/>
          </w:tcPr>
          <w:p w14:paraId="219D6A3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2EFF66B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1713511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5B19DEE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0757BB5F"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6F9CF3A1"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Corvus kubaryi</w:t>
            </w:r>
          </w:p>
        </w:tc>
        <w:tc>
          <w:tcPr>
            <w:tcW w:w="2231" w:type="dxa"/>
            <w:tcBorders>
              <w:top w:val="nil"/>
              <w:left w:val="nil"/>
              <w:bottom w:val="single" w:sz="4" w:space="0" w:color="000000"/>
              <w:right w:val="single" w:sz="4" w:space="0" w:color="000000"/>
            </w:tcBorders>
            <w:shd w:val="clear" w:color="auto" w:fill="FFFFFF"/>
            <w:vAlign w:val="center"/>
          </w:tcPr>
          <w:p w14:paraId="733B4AEA"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Mariana crow (=aga)</w:t>
            </w:r>
          </w:p>
        </w:tc>
        <w:tc>
          <w:tcPr>
            <w:tcW w:w="840" w:type="dxa"/>
            <w:tcBorders>
              <w:top w:val="nil"/>
              <w:left w:val="nil"/>
              <w:bottom w:val="single" w:sz="4" w:space="0" w:color="000000"/>
              <w:right w:val="single" w:sz="4" w:space="0" w:color="000000"/>
            </w:tcBorders>
            <w:shd w:val="clear" w:color="auto" w:fill="FFFFFF"/>
            <w:vAlign w:val="center"/>
          </w:tcPr>
          <w:p w14:paraId="44B5F4B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1379ADC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3E0C85F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017BD99B"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327F6CF8"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4BBBD77F"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Dendroica angelae</w:t>
            </w:r>
          </w:p>
        </w:tc>
        <w:tc>
          <w:tcPr>
            <w:tcW w:w="2231" w:type="dxa"/>
            <w:tcBorders>
              <w:top w:val="nil"/>
              <w:left w:val="nil"/>
              <w:bottom w:val="single" w:sz="4" w:space="0" w:color="000000"/>
              <w:right w:val="single" w:sz="4" w:space="0" w:color="000000"/>
            </w:tcBorders>
            <w:shd w:val="clear" w:color="auto" w:fill="FFFFFF"/>
            <w:vAlign w:val="center"/>
          </w:tcPr>
          <w:p w14:paraId="0046FA05"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Elfin-woods warbler</w:t>
            </w:r>
          </w:p>
        </w:tc>
        <w:tc>
          <w:tcPr>
            <w:tcW w:w="840" w:type="dxa"/>
            <w:tcBorders>
              <w:top w:val="nil"/>
              <w:left w:val="nil"/>
              <w:bottom w:val="single" w:sz="4" w:space="0" w:color="000000"/>
              <w:right w:val="single" w:sz="4" w:space="0" w:color="000000"/>
            </w:tcBorders>
            <w:shd w:val="clear" w:color="auto" w:fill="FFFFFF"/>
            <w:vAlign w:val="center"/>
          </w:tcPr>
          <w:p w14:paraId="3DF2499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526" w:type="dxa"/>
            <w:tcBorders>
              <w:top w:val="nil"/>
              <w:left w:val="nil"/>
              <w:bottom w:val="single" w:sz="4" w:space="0" w:color="000000"/>
              <w:right w:val="single" w:sz="4" w:space="0" w:color="000000"/>
            </w:tcBorders>
            <w:shd w:val="clear" w:color="auto" w:fill="FFFFFF"/>
            <w:vAlign w:val="center"/>
          </w:tcPr>
          <w:p w14:paraId="12FCF88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100-1075</w:t>
            </w:r>
          </w:p>
        </w:tc>
        <w:tc>
          <w:tcPr>
            <w:tcW w:w="983" w:type="dxa"/>
            <w:tcBorders>
              <w:top w:val="nil"/>
              <w:left w:val="nil"/>
              <w:bottom w:val="single" w:sz="4" w:space="0" w:color="000000"/>
              <w:right w:val="single" w:sz="4" w:space="0" w:color="000000"/>
            </w:tcBorders>
            <w:shd w:val="clear" w:color="auto" w:fill="FFFFFF"/>
            <w:vAlign w:val="center"/>
          </w:tcPr>
          <w:p w14:paraId="0DD7F5E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2161" w:type="dxa"/>
            <w:tcBorders>
              <w:top w:val="nil"/>
              <w:left w:val="nil"/>
              <w:bottom w:val="single" w:sz="4" w:space="0" w:color="000000"/>
              <w:right w:val="single" w:sz="4" w:space="0" w:color="000000"/>
            </w:tcBorders>
            <w:shd w:val="clear" w:color="auto" w:fill="FFFFFF"/>
            <w:vAlign w:val="center"/>
          </w:tcPr>
          <w:p w14:paraId="3101F0CB"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Migrates vertically in elevation.</w:t>
            </w:r>
          </w:p>
        </w:tc>
      </w:tr>
      <w:tr w:rsidR="00C67856" w:rsidRPr="00135969" w14:paraId="6CA36E8D"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5D843C09"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Dendroica chrysoparia</w:t>
            </w:r>
          </w:p>
        </w:tc>
        <w:tc>
          <w:tcPr>
            <w:tcW w:w="2231" w:type="dxa"/>
            <w:tcBorders>
              <w:top w:val="nil"/>
              <w:left w:val="nil"/>
              <w:bottom w:val="single" w:sz="4" w:space="0" w:color="000000"/>
              <w:right w:val="single" w:sz="4" w:space="0" w:color="000000"/>
            </w:tcBorders>
            <w:shd w:val="clear" w:color="auto" w:fill="FFFFFF"/>
            <w:vAlign w:val="center"/>
          </w:tcPr>
          <w:p w14:paraId="35000C39"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Golden-cheeked warbler (=wood)</w:t>
            </w:r>
          </w:p>
        </w:tc>
        <w:tc>
          <w:tcPr>
            <w:tcW w:w="840" w:type="dxa"/>
            <w:tcBorders>
              <w:top w:val="nil"/>
              <w:left w:val="nil"/>
              <w:bottom w:val="single" w:sz="4" w:space="0" w:color="000000"/>
              <w:right w:val="single" w:sz="4" w:space="0" w:color="000000"/>
            </w:tcBorders>
            <w:shd w:val="clear" w:color="auto" w:fill="FFFFFF"/>
            <w:vAlign w:val="center"/>
          </w:tcPr>
          <w:p w14:paraId="5DE1B03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3631E8B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33B9EAA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2161" w:type="dxa"/>
            <w:tcBorders>
              <w:top w:val="nil"/>
              <w:left w:val="nil"/>
              <w:bottom w:val="single" w:sz="4" w:space="0" w:color="000000"/>
              <w:right w:val="single" w:sz="4" w:space="0" w:color="000000"/>
            </w:tcBorders>
            <w:shd w:val="clear" w:color="auto" w:fill="FFFFFF"/>
            <w:vAlign w:val="center"/>
          </w:tcPr>
          <w:p w14:paraId="7E6B122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From July to Aug. species migrates south to southern Mexico and North Central America</w:t>
            </w:r>
          </w:p>
        </w:tc>
      </w:tr>
      <w:tr w:rsidR="00C67856" w:rsidRPr="00135969" w14:paraId="7CC8F985"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54D50D15"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Empidonax traillii extimus</w:t>
            </w:r>
          </w:p>
        </w:tc>
        <w:tc>
          <w:tcPr>
            <w:tcW w:w="2231" w:type="dxa"/>
            <w:tcBorders>
              <w:top w:val="nil"/>
              <w:left w:val="nil"/>
              <w:bottom w:val="single" w:sz="4" w:space="0" w:color="000000"/>
              <w:right w:val="single" w:sz="4" w:space="0" w:color="000000"/>
            </w:tcBorders>
            <w:shd w:val="clear" w:color="auto" w:fill="FFFFFF"/>
            <w:vAlign w:val="center"/>
          </w:tcPr>
          <w:p w14:paraId="0C63D432"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Southwestern willow flycatcher</w:t>
            </w:r>
          </w:p>
        </w:tc>
        <w:tc>
          <w:tcPr>
            <w:tcW w:w="840" w:type="dxa"/>
            <w:tcBorders>
              <w:top w:val="nil"/>
              <w:left w:val="nil"/>
              <w:bottom w:val="single" w:sz="4" w:space="0" w:color="000000"/>
              <w:right w:val="single" w:sz="4" w:space="0" w:color="000000"/>
            </w:tcBorders>
            <w:shd w:val="clear" w:color="auto" w:fill="FFFFFF"/>
            <w:vAlign w:val="center"/>
          </w:tcPr>
          <w:p w14:paraId="6CD0356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0A9E06A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6B71810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2161" w:type="dxa"/>
            <w:tcBorders>
              <w:top w:val="nil"/>
              <w:left w:val="nil"/>
              <w:bottom w:val="single" w:sz="4" w:space="0" w:color="000000"/>
              <w:right w:val="single" w:sz="4" w:space="0" w:color="000000"/>
            </w:tcBorders>
            <w:shd w:val="clear" w:color="auto" w:fill="FFFFFF"/>
            <w:vAlign w:val="center"/>
          </w:tcPr>
          <w:p w14:paraId="7C705710"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Flycatcher winters in Mexico, Central America and South America. Therefore, this species is only located in the US during breeding, which occurs May through August</w:t>
            </w:r>
          </w:p>
        </w:tc>
      </w:tr>
      <w:tr w:rsidR="00C67856" w:rsidRPr="00135969" w14:paraId="29F7FFEF"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bottom"/>
          </w:tcPr>
          <w:p w14:paraId="45195522"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Eremophila alpestris strigata</w:t>
            </w:r>
          </w:p>
        </w:tc>
        <w:tc>
          <w:tcPr>
            <w:tcW w:w="2231" w:type="dxa"/>
            <w:tcBorders>
              <w:top w:val="nil"/>
              <w:left w:val="nil"/>
              <w:bottom w:val="single" w:sz="4" w:space="0" w:color="000000"/>
              <w:right w:val="single" w:sz="4" w:space="0" w:color="000000"/>
            </w:tcBorders>
            <w:shd w:val="clear" w:color="auto" w:fill="FFFFFF"/>
            <w:vAlign w:val="bottom"/>
          </w:tcPr>
          <w:p w14:paraId="77E3CFE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Streaked horned lark</w:t>
            </w:r>
          </w:p>
        </w:tc>
        <w:tc>
          <w:tcPr>
            <w:tcW w:w="840" w:type="dxa"/>
            <w:tcBorders>
              <w:top w:val="nil"/>
              <w:left w:val="nil"/>
              <w:bottom w:val="single" w:sz="4" w:space="0" w:color="000000"/>
              <w:right w:val="single" w:sz="4" w:space="0" w:color="000000"/>
            </w:tcBorders>
            <w:shd w:val="clear" w:color="auto" w:fill="FFFFFF"/>
            <w:vAlign w:val="bottom"/>
          </w:tcPr>
          <w:p w14:paraId="79AB562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bottom"/>
          </w:tcPr>
          <w:p w14:paraId="3D15584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 NA</w:t>
            </w:r>
          </w:p>
        </w:tc>
        <w:tc>
          <w:tcPr>
            <w:tcW w:w="983" w:type="dxa"/>
            <w:tcBorders>
              <w:top w:val="nil"/>
              <w:left w:val="nil"/>
              <w:bottom w:val="single" w:sz="4" w:space="0" w:color="000000"/>
              <w:right w:val="single" w:sz="4" w:space="0" w:color="000000"/>
            </w:tcBorders>
            <w:shd w:val="clear" w:color="auto" w:fill="FFFFFF"/>
            <w:vAlign w:val="bottom"/>
          </w:tcPr>
          <w:p w14:paraId="76E99A7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2161" w:type="dxa"/>
            <w:tcBorders>
              <w:top w:val="nil"/>
              <w:left w:val="nil"/>
              <w:bottom w:val="single" w:sz="4" w:space="0" w:color="000000"/>
              <w:right w:val="single" w:sz="4" w:space="0" w:color="000000"/>
            </w:tcBorders>
            <w:shd w:val="clear" w:color="auto" w:fill="FFFFFF"/>
            <w:vAlign w:val="bottom"/>
          </w:tcPr>
          <w:p w14:paraId="7AD7201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Individuals migrate short distances and stay within Washington state.</w:t>
            </w:r>
          </w:p>
        </w:tc>
      </w:tr>
      <w:tr w:rsidR="00C67856" w:rsidRPr="00135969" w14:paraId="07123AC8"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2A222FFE"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Falco femoralis septentrionalis</w:t>
            </w:r>
          </w:p>
        </w:tc>
        <w:tc>
          <w:tcPr>
            <w:tcW w:w="2231" w:type="dxa"/>
            <w:tcBorders>
              <w:top w:val="nil"/>
              <w:left w:val="nil"/>
              <w:bottom w:val="single" w:sz="4" w:space="0" w:color="000000"/>
              <w:right w:val="single" w:sz="4" w:space="0" w:color="000000"/>
            </w:tcBorders>
            <w:shd w:val="clear" w:color="auto" w:fill="FFFFFF"/>
            <w:vAlign w:val="center"/>
          </w:tcPr>
          <w:p w14:paraId="7C97F7A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Northern aplomado falcon (AZ, NM)</w:t>
            </w:r>
          </w:p>
        </w:tc>
        <w:tc>
          <w:tcPr>
            <w:tcW w:w="840" w:type="dxa"/>
            <w:tcBorders>
              <w:top w:val="nil"/>
              <w:left w:val="nil"/>
              <w:bottom w:val="single" w:sz="4" w:space="0" w:color="000000"/>
              <w:right w:val="single" w:sz="4" w:space="0" w:color="000000"/>
            </w:tcBorders>
            <w:shd w:val="clear" w:color="auto" w:fill="FFFFFF"/>
            <w:vAlign w:val="center"/>
          </w:tcPr>
          <w:p w14:paraId="6D043CA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56977FB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0D0AD65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73CC7E32"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41C9F50F"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6165AC72"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Falco femoralis septentrionalis</w:t>
            </w:r>
          </w:p>
        </w:tc>
        <w:tc>
          <w:tcPr>
            <w:tcW w:w="2231" w:type="dxa"/>
            <w:tcBorders>
              <w:top w:val="nil"/>
              <w:left w:val="nil"/>
              <w:bottom w:val="single" w:sz="4" w:space="0" w:color="000000"/>
              <w:right w:val="single" w:sz="4" w:space="0" w:color="000000"/>
            </w:tcBorders>
            <w:shd w:val="clear" w:color="auto" w:fill="FFFFFF"/>
            <w:vAlign w:val="center"/>
          </w:tcPr>
          <w:p w14:paraId="14958E8C"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Northern aplomado falcon</w:t>
            </w:r>
          </w:p>
        </w:tc>
        <w:tc>
          <w:tcPr>
            <w:tcW w:w="840" w:type="dxa"/>
            <w:tcBorders>
              <w:top w:val="nil"/>
              <w:left w:val="nil"/>
              <w:bottom w:val="single" w:sz="4" w:space="0" w:color="000000"/>
              <w:right w:val="single" w:sz="4" w:space="0" w:color="000000"/>
            </w:tcBorders>
            <w:shd w:val="clear" w:color="auto" w:fill="FFFFFF"/>
            <w:vAlign w:val="center"/>
          </w:tcPr>
          <w:p w14:paraId="488A515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7D60926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7CDDAB5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5F0444A2"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6AB5E513"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7BCB241A"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Fulica americana alai</w:t>
            </w:r>
          </w:p>
        </w:tc>
        <w:tc>
          <w:tcPr>
            <w:tcW w:w="2231" w:type="dxa"/>
            <w:tcBorders>
              <w:top w:val="nil"/>
              <w:left w:val="nil"/>
              <w:bottom w:val="single" w:sz="4" w:space="0" w:color="000000"/>
              <w:right w:val="single" w:sz="4" w:space="0" w:color="000000"/>
            </w:tcBorders>
            <w:shd w:val="clear" w:color="auto" w:fill="FFFFFF"/>
            <w:vAlign w:val="center"/>
          </w:tcPr>
          <w:p w14:paraId="3B34E99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Hawaiian coot</w:t>
            </w:r>
          </w:p>
        </w:tc>
        <w:tc>
          <w:tcPr>
            <w:tcW w:w="840" w:type="dxa"/>
            <w:tcBorders>
              <w:top w:val="nil"/>
              <w:left w:val="nil"/>
              <w:bottom w:val="single" w:sz="4" w:space="0" w:color="000000"/>
              <w:right w:val="single" w:sz="4" w:space="0" w:color="000000"/>
            </w:tcBorders>
            <w:shd w:val="clear" w:color="auto" w:fill="FFFFFF"/>
            <w:vAlign w:val="center"/>
          </w:tcPr>
          <w:p w14:paraId="77F302B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40BC797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198D2A5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579E3075"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48127566"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5F21EB4F"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Gallicolumba stairi</w:t>
            </w:r>
          </w:p>
        </w:tc>
        <w:tc>
          <w:tcPr>
            <w:tcW w:w="2231" w:type="dxa"/>
            <w:tcBorders>
              <w:top w:val="nil"/>
              <w:left w:val="nil"/>
              <w:bottom w:val="single" w:sz="4" w:space="0" w:color="000000"/>
              <w:right w:val="single" w:sz="4" w:space="0" w:color="000000"/>
            </w:tcBorders>
            <w:shd w:val="clear" w:color="auto" w:fill="FFFFFF"/>
            <w:vAlign w:val="center"/>
          </w:tcPr>
          <w:p w14:paraId="334D14A2"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Friendly Ground-Dove (American Samoa DPS)</w:t>
            </w:r>
          </w:p>
        </w:tc>
        <w:tc>
          <w:tcPr>
            <w:tcW w:w="840" w:type="dxa"/>
            <w:tcBorders>
              <w:top w:val="nil"/>
              <w:left w:val="nil"/>
              <w:bottom w:val="single" w:sz="4" w:space="0" w:color="000000"/>
              <w:right w:val="single" w:sz="4" w:space="0" w:color="000000"/>
            </w:tcBorders>
            <w:shd w:val="clear" w:color="auto" w:fill="FFFFFF"/>
            <w:vAlign w:val="center"/>
          </w:tcPr>
          <w:p w14:paraId="2F1D6A0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1678C2CB" w14:textId="77777777" w:rsidR="00C67856" w:rsidRPr="00135969" w:rsidRDefault="00C67856">
            <w:pPr>
              <w:contextualSpacing w:val="0"/>
              <w:jc w:val="center"/>
              <w:rPr>
                <w:rFonts w:asciiTheme="minorHAnsi" w:hAnsiTheme="minorHAnsi"/>
                <w:sz w:val="22"/>
                <w:szCs w:val="22"/>
              </w:rPr>
            </w:pPr>
          </w:p>
        </w:tc>
        <w:tc>
          <w:tcPr>
            <w:tcW w:w="983" w:type="dxa"/>
            <w:tcBorders>
              <w:top w:val="nil"/>
              <w:left w:val="nil"/>
              <w:bottom w:val="single" w:sz="4" w:space="0" w:color="000000"/>
              <w:right w:val="single" w:sz="4" w:space="0" w:color="000000"/>
            </w:tcBorders>
            <w:shd w:val="clear" w:color="auto" w:fill="FFFFFF"/>
            <w:vAlign w:val="center"/>
          </w:tcPr>
          <w:p w14:paraId="31D5A71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6C77B97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 </w:t>
            </w:r>
          </w:p>
        </w:tc>
      </w:tr>
      <w:tr w:rsidR="00C67856" w:rsidRPr="00135969" w14:paraId="679741C4"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072EB761"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Gallinula chloropus guami</w:t>
            </w:r>
          </w:p>
        </w:tc>
        <w:tc>
          <w:tcPr>
            <w:tcW w:w="2231" w:type="dxa"/>
            <w:tcBorders>
              <w:top w:val="nil"/>
              <w:left w:val="nil"/>
              <w:bottom w:val="single" w:sz="4" w:space="0" w:color="000000"/>
              <w:right w:val="single" w:sz="4" w:space="0" w:color="000000"/>
            </w:tcBorders>
            <w:shd w:val="clear" w:color="auto" w:fill="FFFFFF"/>
            <w:vAlign w:val="center"/>
          </w:tcPr>
          <w:p w14:paraId="263DB83E"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Mariana common moorhen</w:t>
            </w:r>
          </w:p>
        </w:tc>
        <w:tc>
          <w:tcPr>
            <w:tcW w:w="840" w:type="dxa"/>
            <w:tcBorders>
              <w:top w:val="nil"/>
              <w:left w:val="nil"/>
              <w:bottom w:val="single" w:sz="4" w:space="0" w:color="000000"/>
              <w:right w:val="single" w:sz="4" w:space="0" w:color="000000"/>
            </w:tcBorders>
            <w:shd w:val="clear" w:color="auto" w:fill="FFFFFF"/>
            <w:vAlign w:val="center"/>
          </w:tcPr>
          <w:p w14:paraId="28D1D84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1561CBC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63D3FB9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5667CFAF"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0947C8DF"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30C2EA33"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Gallinula chloropus sandvicensis</w:t>
            </w:r>
          </w:p>
        </w:tc>
        <w:tc>
          <w:tcPr>
            <w:tcW w:w="2231" w:type="dxa"/>
            <w:tcBorders>
              <w:top w:val="nil"/>
              <w:left w:val="nil"/>
              <w:bottom w:val="single" w:sz="4" w:space="0" w:color="000000"/>
              <w:right w:val="single" w:sz="4" w:space="0" w:color="000000"/>
            </w:tcBorders>
            <w:shd w:val="clear" w:color="auto" w:fill="FFFFFF"/>
            <w:vAlign w:val="center"/>
          </w:tcPr>
          <w:p w14:paraId="409F72E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Hawaiian common moorhen</w:t>
            </w:r>
          </w:p>
        </w:tc>
        <w:tc>
          <w:tcPr>
            <w:tcW w:w="840" w:type="dxa"/>
            <w:tcBorders>
              <w:top w:val="nil"/>
              <w:left w:val="nil"/>
              <w:bottom w:val="single" w:sz="4" w:space="0" w:color="000000"/>
              <w:right w:val="single" w:sz="4" w:space="0" w:color="000000"/>
            </w:tcBorders>
            <w:shd w:val="clear" w:color="auto" w:fill="FFFFFF"/>
            <w:vAlign w:val="center"/>
          </w:tcPr>
          <w:p w14:paraId="4006FF1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526" w:type="dxa"/>
            <w:tcBorders>
              <w:top w:val="nil"/>
              <w:left w:val="nil"/>
              <w:bottom w:val="single" w:sz="4" w:space="0" w:color="000000"/>
              <w:right w:val="single" w:sz="4" w:space="0" w:color="000000"/>
            </w:tcBorders>
            <w:shd w:val="clear" w:color="auto" w:fill="FFFFFF"/>
            <w:vAlign w:val="center"/>
          </w:tcPr>
          <w:p w14:paraId="6775485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&lt;125</w:t>
            </w:r>
          </w:p>
        </w:tc>
        <w:tc>
          <w:tcPr>
            <w:tcW w:w="983" w:type="dxa"/>
            <w:tcBorders>
              <w:top w:val="nil"/>
              <w:left w:val="nil"/>
              <w:bottom w:val="single" w:sz="4" w:space="0" w:color="000000"/>
              <w:right w:val="single" w:sz="4" w:space="0" w:color="000000"/>
            </w:tcBorders>
            <w:shd w:val="clear" w:color="auto" w:fill="FFFFFF"/>
            <w:vAlign w:val="center"/>
          </w:tcPr>
          <w:p w14:paraId="1965C8F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70DA7F05"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3D31F9D5"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21F1D5C6"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Grus americana</w:t>
            </w:r>
          </w:p>
        </w:tc>
        <w:tc>
          <w:tcPr>
            <w:tcW w:w="2231" w:type="dxa"/>
            <w:tcBorders>
              <w:top w:val="nil"/>
              <w:left w:val="nil"/>
              <w:bottom w:val="single" w:sz="4" w:space="0" w:color="000000"/>
              <w:right w:val="single" w:sz="4" w:space="0" w:color="000000"/>
            </w:tcBorders>
            <w:shd w:val="clear" w:color="auto" w:fill="FFFFFF"/>
            <w:vAlign w:val="center"/>
          </w:tcPr>
          <w:p w14:paraId="55A2E0B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Whooping crane (AL, AR, GA, IL, IN, IA, KY, LA, MI, MN, MS, MO, NC, OH, SC, TN, VA, WI, WV)</w:t>
            </w:r>
          </w:p>
        </w:tc>
        <w:tc>
          <w:tcPr>
            <w:tcW w:w="840" w:type="dxa"/>
            <w:tcBorders>
              <w:top w:val="nil"/>
              <w:left w:val="nil"/>
              <w:bottom w:val="single" w:sz="4" w:space="0" w:color="000000"/>
              <w:right w:val="single" w:sz="4" w:space="0" w:color="000000"/>
            </w:tcBorders>
            <w:shd w:val="clear" w:color="auto" w:fill="FFFFFF"/>
            <w:vAlign w:val="center"/>
          </w:tcPr>
          <w:p w14:paraId="64930FB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78CEAD6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2BDF450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2161" w:type="dxa"/>
            <w:vMerge w:val="restart"/>
            <w:tcBorders>
              <w:top w:val="nil"/>
              <w:left w:val="nil"/>
              <w:right w:val="single" w:sz="4" w:space="0" w:color="000000"/>
            </w:tcBorders>
            <w:shd w:val="clear" w:color="auto" w:fill="FFFFFF"/>
            <w:vAlign w:val="center"/>
          </w:tcPr>
          <w:p w14:paraId="2F67D3B8"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Cranes winter along the Gulf of Mexico at the Arasnas National Wildlife Revuge. They leave wintering grounds between March 25 and May 1. They migrate to their nesting grounds in Wood Buffalo National Park in Canada. In April, they begin to build their nests and lay their eggs from April to May. They migrate back to their wintering grounds between mid-September and mid-November.</w:t>
            </w:r>
          </w:p>
        </w:tc>
      </w:tr>
      <w:tr w:rsidR="00C67856" w:rsidRPr="00135969" w14:paraId="097ED84A"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414A3EDD"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Grus americana</w:t>
            </w:r>
          </w:p>
        </w:tc>
        <w:tc>
          <w:tcPr>
            <w:tcW w:w="2231" w:type="dxa"/>
            <w:tcBorders>
              <w:top w:val="nil"/>
              <w:left w:val="nil"/>
              <w:bottom w:val="single" w:sz="4" w:space="0" w:color="000000"/>
              <w:right w:val="single" w:sz="4" w:space="0" w:color="000000"/>
            </w:tcBorders>
            <w:shd w:val="clear" w:color="auto" w:fill="FFFFFF"/>
            <w:vAlign w:val="center"/>
          </w:tcPr>
          <w:p w14:paraId="585A7FFF"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Whooping crane (Southwestern LA)</w:t>
            </w:r>
          </w:p>
        </w:tc>
        <w:tc>
          <w:tcPr>
            <w:tcW w:w="840" w:type="dxa"/>
            <w:tcBorders>
              <w:top w:val="nil"/>
              <w:left w:val="nil"/>
              <w:bottom w:val="single" w:sz="4" w:space="0" w:color="000000"/>
              <w:right w:val="single" w:sz="4" w:space="0" w:color="000000"/>
            </w:tcBorders>
            <w:shd w:val="clear" w:color="auto" w:fill="FFFFFF"/>
            <w:vAlign w:val="center"/>
          </w:tcPr>
          <w:p w14:paraId="22ED401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02BF8B4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094E874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2161" w:type="dxa"/>
            <w:vMerge/>
            <w:tcBorders>
              <w:top w:val="nil"/>
              <w:left w:val="nil"/>
              <w:right w:val="single" w:sz="4" w:space="0" w:color="000000"/>
            </w:tcBorders>
            <w:shd w:val="clear" w:color="auto" w:fill="FFFFFF"/>
            <w:vAlign w:val="center"/>
          </w:tcPr>
          <w:p w14:paraId="24A92F0D" w14:textId="77777777" w:rsidR="00C67856" w:rsidRPr="00135969" w:rsidRDefault="00C67856">
            <w:pPr>
              <w:contextualSpacing w:val="0"/>
              <w:rPr>
                <w:rFonts w:asciiTheme="minorHAnsi" w:hAnsiTheme="minorHAnsi"/>
                <w:sz w:val="22"/>
                <w:szCs w:val="22"/>
              </w:rPr>
            </w:pPr>
          </w:p>
        </w:tc>
      </w:tr>
      <w:tr w:rsidR="00C67856" w:rsidRPr="00135969" w14:paraId="08B67CC5"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623C398D"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Grus americana</w:t>
            </w:r>
          </w:p>
        </w:tc>
        <w:tc>
          <w:tcPr>
            <w:tcW w:w="2231" w:type="dxa"/>
            <w:tcBorders>
              <w:top w:val="nil"/>
              <w:left w:val="nil"/>
              <w:bottom w:val="single" w:sz="4" w:space="0" w:color="000000"/>
              <w:right w:val="single" w:sz="4" w:space="0" w:color="000000"/>
            </w:tcBorders>
            <w:shd w:val="clear" w:color="auto" w:fill="FFFFFF"/>
            <w:vAlign w:val="center"/>
          </w:tcPr>
          <w:p w14:paraId="3B78D44A"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Whooping crane (CO, ID, FL, NM, UT, and the western half of Wyoming)</w:t>
            </w:r>
          </w:p>
        </w:tc>
        <w:tc>
          <w:tcPr>
            <w:tcW w:w="840" w:type="dxa"/>
            <w:tcBorders>
              <w:top w:val="nil"/>
              <w:left w:val="nil"/>
              <w:bottom w:val="single" w:sz="4" w:space="0" w:color="000000"/>
              <w:right w:val="single" w:sz="4" w:space="0" w:color="000000"/>
            </w:tcBorders>
            <w:shd w:val="clear" w:color="auto" w:fill="FFFFFF"/>
            <w:vAlign w:val="center"/>
          </w:tcPr>
          <w:p w14:paraId="2574F8F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1381078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5809DAE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2161" w:type="dxa"/>
            <w:vMerge/>
            <w:tcBorders>
              <w:top w:val="nil"/>
              <w:left w:val="nil"/>
              <w:right w:val="single" w:sz="4" w:space="0" w:color="000000"/>
            </w:tcBorders>
            <w:shd w:val="clear" w:color="auto" w:fill="FFFFFF"/>
            <w:vAlign w:val="center"/>
          </w:tcPr>
          <w:p w14:paraId="0D1F66C6" w14:textId="77777777" w:rsidR="00C67856" w:rsidRPr="00135969" w:rsidRDefault="00C67856">
            <w:pPr>
              <w:contextualSpacing w:val="0"/>
              <w:rPr>
                <w:rFonts w:asciiTheme="minorHAnsi" w:hAnsiTheme="minorHAnsi"/>
                <w:sz w:val="22"/>
                <w:szCs w:val="22"/>
              </w:rPr>
            </w:pPr>
          </w:p>
        </w:tc>
      </w:tr>
      <w:tr w:rsidR="00C67856" w:rsidRPr="00135969" w14:paraId="5437B82C"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5BDD45F1"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Grus americana</w:t>
            </w:r>
          </w:p>
        </w:tc>
        <w:tc>
          <w:tcPr>
            <w:tcW w:w="2231" w:type="dxa"/>
            <w:tcBorders>
              <w:top w:val="nil"/>
              <w:left w:val="nil"/>
              <w:bottom w:val="single" w:sz="4" w:space="0" w:color="000000"/>
              <w:right w:val="single" w:sz="4" w:space="0" w:color="000000"/>
            </w:tcBorders>
            <w:shd w:val="clear" w:color="auto" w:fill="FFFFFF"/>
            <w:vAlign w:val="center"/>
          </w:tcPr>
          <w:p w14:paraId="52D1071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Whooping crane</w:t>
            </w:r>
          </w:p>
        </w:tc>
        <w:tc>
          <w:tcPr>
            <w:tcW w:w="840" w:type="dxa"/>
            <w:tcBorders>
              <w:top w:val="nil"/>
              <w:left w:val="nil"/>
              <w:bottom w:val="single" w:sz="4" w:space="0" w:color="000000"/>
              <w:right w:val="single" w:sz="4" w:space="0" w:color="000000"/>
            </w:tcBorders>
            <w:shd w:val="clear" w:color="auto" w:fill="FFFFFF"/>
            <w:vAlign w:val="center"/>
          </w:tcPr>
          <w:p w14:paraId="380AD83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1314EF4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252B321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2161" w:type="dxa"/>
            <w:tcBorders>
              <w:top w:val="nil"/>
              <w:left w:val="nil"/>
              <w:bottom w:val="single" w:sz="4" w:space="0" w:color="000000"/>
              <w:right w:val="single" w:sz="4" w:space="0" w:color="000000"/>
            </w:tcBorders>
            <w:shd w:val="clear" w:color="auto" w:fill="FFFFFF"/>
            <w:vAlign w:val="center"/>
          </w:tcPr>
          <w:p w14:paraId="052E1712"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Cranes winter along the Gulf of Mexico at the Arasnas National Wildlife Revuge. They leave wintering grounds between March 25 and May 1. They migrate to their nesting grounds in Wood Buffalo National Park in Canada. In April, they begin to build their nests and lay their eggs from April to May. They migrate back to their wintering grounds between mid-September and mid-November.</w:t>
            </w:r>
          </w:p>
        </w:tc>
      </w:tr>
      <w:tr w:rsidR="00C67856" w:rsidRPr="00135969" w14:paraId="0A7A612E"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78A15762"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Grus canadensis pulla</w:t>
            </w:r>
          </w:p>
        </w:tc>
        <w:tc>
          <w:tcPr>
            <w:tcW w:w="2231" w:type="dxa"/>
            <w:tcBorders>
              <w:top w:val="nil"/>
              <w:left w:val="nil"/>
              <w:bottom w:val="single" w:sz="4" w:space="0" w:color="000000"/>
              <w:right w:val="single" w:sz="4" w:space="0" w:color="000000"/>
            </w:tcBorders>
            <w:shd w:val="clear" w:color="auto" w:fill="FFFFFF"/>
            <w:vAlign w:val="center"/>
          </w:tcPr>
          <w:p w14:paraId="60A23DEA"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Mississippi sandhill crane</w:t>
            </w:r>
          </w:p>
        </w:tc>
        <w:tc>
          <w:tcPr>
            <w:tcW w:w="840" w:type="dxa"/>
            <w:tcBorders>
              <w:top w:val="nil"/>
              <w:left w:val="nil"/>
              <w:bottom w:val="single" w:sz="4" w:space="0" w:color="000000"/>
              <w:right w:val="single" w:sz="4" w:space="0" w:color="000000"/>
            </w:tcBorders>
            <w:shd w:val="clear" w:color="auto" w:fill="FFFFFF"/>
            <w:vAlign w:val="center"/>
          </w:tcPr>
          <w:p w14:paraId="4B2E28D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44E1194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0A9428A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70E7DF9C"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37AFCD93"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13EEDEC8"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Gymnogyps californianus</w:t>
            </w:r>
          </w:p>
        </w:tc>
        <w:tc>
          <w:tcPr>
            <w:tcW w:w="2231" w:type="dxa"/>
            <w:tcBorders>
              <w:top w:val="nil"/>
              <w:left w:val="nil"/>
              <w:bottom w:val="single" w:sz="4" w:space="0" w:color="000000"/>
              <w:right w:val="single" w:sz="4" w:space="0" w:color="000000"/>
            </w:tcBorders>
            <w:shd w:val="clear" w:color="auto" w:fill="FFFFFF"/>
            <w:vAlign w:val="center"/>
          </w:tcPr>
          <w:p w14:paraId="4DE5538E"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California condor (specific portions of AZ, NV and UT)</w:t>
            </w:r>
          </w:p>
        </w:tc>
        <w:tc>
          <w:tcPr>
            <w:tcW w:w="840" w:type="dxa"/>
            <w:tcBorders>
              <w:top w:val="nil"/>
              <w:left w:val="nil"/>
              <w:bottom w:val="single" w:sz="4" w:space="0" w:color="000000"/>
              <w:right w:val="single" w:sz="4" w:space="0" w:color="000000"/>
            </w:tcBorders>
            <w:shd w:val="clear" w:color="auto" w:fill="FFFFFF"/>
            <w:vAlign w:val="center"/>
          </w:tcPr>
          <w:p w14:paraId="71C3519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6D1CFF7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0C825A1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7FC8068A"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61B6E7A8"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6E6E5A8A"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Gymnogyps californianus</w:t>
            </w:r>
          </w:p>
        </w:tc>
        <w:tc>
          <w:tcPr>
            <w:tcW w:w="2231" w:type="dxa"/>
            <w:tcBorders>
              <w:top w:val="nil"/>
              <w:left w:val="nil"/>
              <w:bottom w:val="single" w:sz="4" w:space="0" w:color="000000"/>
              <w:right w:val="single" w:sz="4" w:space="0" w:color="000000"/>
            </w:tcBorders>
            <w:shd w:val="clear" w:color="auto" w:fill="FFFFFF"/>
            <w:vAlign w:val="center"/>
          </w:tcPr>
          <w:p w14:paraId="1A944DAE"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California condor</w:t>
            </w:r>
          </w:p>
        </w:tc>
        <w:tc>
          <w:tcPr>
            <w:tcW w:w="840" w:type="dxa"/>
            <w:tcBorders>
              <w:top w:val="nil"/>
              <w:left w:val="nil"/>
              <w:bottom w:val="single" w:sz="4" w:space="0" w:color="000000"/>
              <w:right w:val="single" w:sz="4" w:space="0" w:color="000000"/>
            </w:tcBorders>
            <w:shd w:val="clear" w:color="auto" w:fill="FFFFFF"/>
            <w:vAlign w:val="center"/>
          </w:tcPr>
          <w:p w14:paraId="4674D54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0B266F5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5C8B1E9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6020B46F"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6E3D133C"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40E1EFFF"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Halcyon cinnamomina cinnamomina</w:t>
            </w:r>
          </w:p>
        </w:tc>
        <w:tc>
          <w:tcPr>
            <w:tcW w:w="2231" w:type="dxa"/>
            <w:tcBorders>
              <w:top w:val="nil"/>
              <w:left w:val="nil"/>
              <w:bottom w:val="single" w:sz="4" w:space="0" w:color="000000"/>
              <w:right w:val="single" w:sz="4" w:space="0" w:color="000000"/>
            </w:tcBorders>
            <w:shd w:val="clear" w:color="auto" w:fill="FFFFFF"/>
            <w:vAlign w:val="center"/>
          </w:tcPr>
          <w:p w14:paraId="36C0ECEB"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Guam Micronesian Kingfisher</w:t>
            </w:r>
          </w:p>
        </w:tc>
        <w:tc>
          <w:tcPr>
            <w:tcW w:w="840" w:type="dxa"/>
            <w:tcBorders>
              <w:top w:val="nil"/>
              <w:left w:val="nil"/>
              <w:bottom w:val="single" w:sz="4" w:space="0" w:color="000000"/>
              <w:right w:val="single" w:sz="4" w:space="0" w:color="000000"/>
            </w:tcBorders>
            <w:shd w:val="clear" w:color="auto" w:fill="FFFFFF"/>
            <w:vAlign w:val="center"/>
          </w:tcPr>
          <w:p w14:paraId="224DC0B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1BE657E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6EC6768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4EBE1BCB"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267247" w:rsidRPr="00135969" w14:paraId="0AB79FB1" w14:textId="77777777" w:rsidTr="00267247">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47062801" w14:textId="4066C299" w:rsidR="00267247" w:rsidRPr="00135969" w:rsidRDefault="00267247" w:rsidP="00267247">
            <w:pPr>
              <w:contextualSpacing w:val="0"/>
              <w:rPr>
                <w:rFonts w:asciiTheme="minorHAnsi" w:hAnsiTheme="minorHAnsi"/>
                <w:sz w:val="22"/>
                <w:szCs w:val="22"/>
              </w:rPr>
            </w:pPr>
            <w:r w:rsidRPr="00135969">
              <w:rPr>
                <w:rFonts w:asciiTheme="minorHAnsi" w:hAnsiTheme="minorHAnsi"/>
                <w:i/>
                <w:sz w:val="22"/>
                <w:szCs w:val="22"/>
              </w:rPr>
              <w:t xml:space="preserve">Hemignathus </w:t>
            </w:r>
            <w:r>
              <w:rPr>
                <w:rFonts w:asciiTheme="minorHAnsi" w:hAnsiTheme="minorHAnsi"/>
                <w:i/>
                <w:sz w:val="22"/>
                <w:szCs w:val="22"/>
              </w:rPr>
              <w:t>affinis</w:t>
            </w:r>
          </w:p>
        </w:tc>
        <w:tc>
          <w:tcPr>
            <w:tcW w:w="2231" w:type="dxa"/>
            <w:tcBorders>
              <w:top w:val="nil"/>
              <w:left w:val="nil"/>
              <w:bottom w:val="single" w:sz="4" w:space="0" w:color="000000"/>
              <w:right w:val="single" w:sz="4" w:space="0" w:color="000000"/>
            </w:tcBorders>
            <w:shd w:val="clear" w:color="auto" w:fill="FFFFFF"/>
            <w:vAlign w:val="center"/>
          </w:tcPr>
          <w:p w14:paraId="52397CD0" w14:textId="379E2CF0" w:rsidR="00267247" w:rsidRPr="00135969" w:rsidRDefault="00267247" w:rsidP="00267247">
            <w:pPr>
              <w:contextualSpacing w:val="0"/>
              <w:rPr>
                <w:rFonts w:asciiTheme="minorHAnsi" w:hAnsiTheme="minorHAnsi"/>
                <w:sz w:val="22"/>
                <w:szCs w:val="22"/>
              </w:rPr>
            </w:pPr>
            <w:r>
              <w:rPr>
                <w:rFonts w:asciiTheme="minorHAnsi" w:hAnsiTheme="minorHAnsi"/>
                <w:sz w:val="22"/>
                <w:szCs w:val="22"/>
              </w:rPr>
              <w:t xml:space="preserve">Maui </w:t>
            </w:r>
            <w:r w:rsidRPr="00135969">
              <w:rPr>
                <w:rFonts w:asciiTheme="minorHAnsi" w:hAnsiTheme="minorHAnsi"/>
                <w:sz w:val="22"/>
                <w:szCs w:val="22"/>
              </w:rPr>
              <w:t>Nukupu`u (honeycreeper)</w:t>
            </w:r>
          </w:p>
        </w:tc>
        <w:tc>
          <w:tcPr>
            <w:tcW w:w="840" w:type="dxa"/>
            <w:tcBorders>
              <w:top w:val="nil"/>
              <w:left w:val="nil"/>
              <w:bottom w:val="single" w:sz="4" w:space="0" w:color="000000"/>
              <w:right w:val="single" w:sz="4" w:space="0" w:color="000000"/>
            </w:tcBorders>
            <w:shd w:val="clear" w:color="auto" w:fill="FFFFFF"/>
            <w:vAlign w:val="center"/>
          </w:tcPr>
          <w:p w14:paraId="02761839" w14:textId="77777777" w:rsidR="00267247" w:rsidRPr="00135969" w:rsidRDefault="00267247" w:rsidP="00267247">
            <w:pPr>
              <w:contextualSpacing w:val="0"/>
              <w:jc w:val="center"/>
              <w:rPr>
                <w:rFonts w:asciiTheme="minorHAnsi" w:hAnsiTheme="minorHAnsi"/>
                <w:sz w:val="22"/>
                <w:szCs w:val="22"/>
              </w:rPr>
            </w:pPr>
            <w:r w:rsidRPr="00135969">
              <w:rPr>
                <w:rFonts w:asciiTheme="minorHAnsi" w:hAnsiTheme="minorHAnsi"/>
                <w:sz w:val="22"/>
                <w:szCs w:val="22"/>
              </w:rPr>
              <w:t>Yes</w:t>
            </w:r>
          </w:p>
        </w:tc>
        <w:tc>
          <w:tcPr>
            <w:tcW w:w="1526" w:type="dxa"/>
            <w:tcBorders>
              <w:top w:val="nil"/>
              <w:left w:val="nil"/>
              <w:bottom w:val="single" w:sz="4" w:space="0" w:color="000000"/>
              <w:right w:val="single" w:sz="4" w:space="0" w:color="000000"/>
            </w:tcBorders>
            <w:shd w:val="clear" w:color="auto" w:fill="FFFFFF"/>
            <w:vAlign w:val="center"/>
          </w:tcPr>
          <w:p w14:paraId="078C0253" w14:textId="77777777" w:rsidR="00267247" w:rsidRPr="00135969" w:rsidRDefault="00267247" w:rsidP="00267247">
            <w:pPr>
              <w:contextualSpacing w:val="0"/>
              <w:jc w:val="center"/>
              <w:rPr>
                <w:rFonts w:asciiTheme="minorHAnsi" w:hAnsiTheme="minorHAnsi"/>
                <w:sz w:val="22"/>
                <w:szCs w:val="22"/>
              </w:rPr>
            </w:pPr>
            <w:r w:rsidRPr="00135969">
              <w:rPr>
                <w:rFonts w:asciiTheme="minorHAnsi" w:hAnsiTheme="minorHAnsi"/>
                <w:sz w:val="22"/>
                <w:szCs w:val="22"/>
              </w:rPr>
              <w:t>610-1220</w:t>
            </w:r>
          </w:p>
        </w:tc>
        <w:tc>
          <w:tcPr>
            <w:tcW w:w="983" w:type="dxa"/>
            <w:tcBorders>
              <w:top w:val="nil"/>
              <w:left w:val="nil"/>
              <w:bottom w:val="single" w:sz="4" w:space="0" w:color="000000"/>
              <w:right w:val="single" w:sz="4" w:space="0" w:color="000000"/>
            </w:tcBorders>
            <w:shd w:val="clear" w:color="auto" w:fill="FFFFFF"/>
            <w:vAlign w:val="center"/>
          </w:tcPr>
          <w:p w14:paraId="2141E5CD" w14:textId="77777777" w:rsidR="00267247" w:rsidRPr="00135969" w:rsidRDefault="00267247" w:rsidP="00267247">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7819A40E" w14:textId="77777777" w:rsidR="00267247" w:rsidRPr="00135969" w:rsidRDefault="00267247" w:rsidP="00267247">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367968FC"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3817D27E" w14:textId="0CFB846E" w:rsidR="00C67856" w:rsidRPr="00135969" w:rsidRDefault="00A16F8C" w:rsidP="00267247">
            <w:pPr>
              <w:contextualSpacing w:val="0"/>
              <w:rPr>
                <w:rFonts w:asciiTheme="minorHAnsi" w:hAnsiTheme="minorHAnsi"/>
                <w:sz w:val="22"/>
                <w:szCs w:val="22"/>
              </w:rPr>
            </w:pPr>
            <w:r w:rsidRPr="00135969">
              <w:rPr>
                <w:rFonts w:asciiTheme="minorHAnsi" w:hAnsiTheme="minorHAnsi"/>
                <w:i/>
                <w:sz w:val="22"/>
                <w:szCs w:val="22"/>
              </w:rPr>
              <w:t xml:space="preserve">Hemignathus </w:t>
            </w:r>
            <w:r w:rsidR="00267247">
              <w:rPr>
                <w:rFonts w:asciiTheme="minorHAnsi" w:hAnsiTheme="minorHAnsi"/>
                <w:i/>
                <w:sz w:val="22"/>
                <w:szCs w:val="22"/>
              </w:rPr>
              <w:t>hanapepe</w:t>
            </w:r>
          </w:p>
        </w:tc>
        <w:tc>
          <w:tcPr>
            <w:tcW w:w="2231" w:type="dxa"/>
            <w:tcBorders>
              <w:top w:val="nil"/>
              <w:left w:val="nil"/>
              <w:bottom w:val="single" w:sz="4" w:space="0" w:color="000000"/>
              <w:right w:val="single" w:sz="4" w:space="0" w:color="000000"/>
            </w:tcBorders>
            <w:shd w:val="clear" w:color="auto" w:fill="FFFFFF"/>
            <w:vAlign w:val="center"/>
          </w:tcPr>
          <w:p w14:paraId="04F3029F" w14:textId="5BDF7F4D" w:rsidR="00C67856" w:rsidRPr="00135969" w:rsidRDefault="00267247">
            <w:pPr>
              <w:contextualSpacing w:val="0"/>
              <w:rPr>
                <w:rFonts w:asciiTheme="minorHAnsi" w:hAnsiTheme="minorHAnsi"/>
                <w:sz w:val="22"/>
                <w:szCs w:val="22"/>
              </w:rPr>
            </w:pPr>
            <w:r>
              <w:rPr>
                <w:rFonts w:asciiTheme="minorHAnsi" w:hAnsiTheme="minorHAnsi"/>
                <w:sz w:val="22"/>
                <w:szCs w:val="22"/>
              </w:rPr>
              <w:t xml:space="preserve">Kauai </w:t>
            </w:r>
            <w:r w:rsidR="00A16F8C" w:rsidRPr="00135969">
              <w:rPr>
                <w:rFonts w:asciiTheme="minorHAnsi" w:hAnsiTheme="minorHAnsi"/>
                <w:sz w:val="22"/>
                <w:szCs w:val="22"/>
              </w:rPr>
              <w:t>Nukupu`u (honeycreeper)</w:t>
            </w:r>
          </w:p>
        </w:tc>
        <w:tc>
          <w:tcPr>
            <w:tcW w:w="840" w:type="dxa"/>
            <w:tcBorders>
              <w:top w:val="nil"/>
              <w:left w:val="nil"/>
              <w:bottom w:val="single" w:sz="4" w:space="0" w:color="000000"/>
              <w:right w:val="single" w:sz="4" w:space="0" w:color="000000"/>
            </w:tcBorders>
            <w:shd w:val="clear" w:color="auto" w:fill="FFFFFF"/>
            <w:vAlign w:val="center"/>
          </w:tcPr>
          <w:p w14:paraId="79B82EE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526" w:type="dxa"/>
            <w:tcBorders>
              <w:top w:val="nil"/>
              <w:left w:val="nil"/>
              <w:bottom w:val="single" w:sz="4" w:space="0" w:color="000000"/>
              <w:right w:val="single" w:sz="4" w:space="0" w:color="000000"/>
            </w:tcBorders>
            <w:shd w:val="clear" w:color="auto" w:fill="FFFFFF"/>
            <w:vAlign w:val="center"/>
          </w:tcPr>
          <w:p w14:paraId="29EB528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610-1220</w:t>
            </w:r>
          </w:p>
        </w:tc>
        <w:tc>
          <w:tcPr>
            <w:tcW w:w="983" w:type="dxa"/>
            <w:tcBorders>
              <w:top w:val="nil"/>
              <w:left w:val="nil"/>
              <w:bottom w:val="single" w:sz="4" w:space="0" w:color="000000"/>
              <w:right w:val="single" w:sz="4" w:space="0" w:color="000000"/>
            </w:tcBorders>
            <w:shd w:val="clear" w:color="auto" w:fill="FFFFFF"/>
            <w:vAlign w:val="center"/>
          </w:tcPr>
          <w:p w14:paraId="43C977A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22FF47F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5520ABA1"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6ABD6E9A"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Hemignathus munroi</w:t>
            </w:r>
          </w:p>
        </w:tc>
        <w:tc>
          <w:tcPr>
            <w:tcW w:w="2231" w:type="dxa"/>
            <w:tcBorders>
              <w:top w:val="nil"/>
              <w:left w:val="nil"/>
              <w:bottom w:val="single" w:sz="4" w:space="0" w:color="000000"/>
              <w:right w:val="single" w:sz="4" w:space="0" w:color="000000"/>
            </w:tcBorders>
            <w:shd w:val="clear" w:color="auto" w:fill="FFFFFF"/>
            <w:vAlign w:val="center"/>
          </w:tcPr>
          <w:p w14:paraId="0048E8BC"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Akiapola`au (honeycreeper)</w:t>
            </w:r>
          </w:p>
        </w:tc>
        <w:tc>
          <w:tcPr>
            <w:tcW w:w="840" w:type="dxa"/>
            <w:tcBorders>
              <w:top w:val="nil"/>
              <w:left w:val="nil"/>
              <w:bottom w:val="single" w:sz="4" w:space="0" w:color="000000"/>
              <w:right w:val="single" w:sz="4" w:space="0" w:color="000000"/>
            </w:tcBorders>
            <w:shd w:val="clear" w:color="auto" w:fill="FFFFFF"/>
            <w:vAlign w:val="center"/>
          </w:tcPr>
          <w:p w14:paraId="08151F2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2D59177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4DE6724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1CBB3659"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6F5295AA"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61651B46"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Hemignathus procerus</w:t>
            </w:r>
          </w:p>
        </w:tc>
        <w:tc>
          <w:tcPr>
            <w:tcW w:w="2231" w:type="dxa"/>
            <w:tcBorders>
              <w:top w:val="nil"/>
              <w:left w:val="nil"/>
              <w:bottom w:val="single" w:sz="4" w:space="0" w:color="000000"/>
              <w:right w:val="single" w:sz="4" w:space="0" w:color="000000"/>
            </w:tcBorders>
            <w:shd w:val="clear" w:color="auto" w:fill="FFFFFF"/>
            <w:vAlign w:val="center"/>
          </w:tcPr>
          <w:p w14:paraId="7ED439D2"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Kauai Akialoa (honeycreeper)</w:t>
            </w:r>
          </w:p>
        </w:tc>
        <w:tc>
          <w:tcPr>
            <w:tcW w:w="840" w:type="dxa"/>
            <w:tcBorders>
              <w:top w:val="nil"/>
              <w:left w:val="nil"/>
              <w:bottom w:val="single" w:sz="4" w:space="0" w:color="000000"/>
              <w:right w:val="single" w:sz="4" w:space="0" w:color="000000"/>
            </w:tcBorders>
            <w:shd w:val="clear" w:color="auto" w:fill="FFFFFF"/>
            <w:vAlign w:val="center"/>
          </w:tcPr>
          <w:p w14:paraId="2EBB34F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526" w:type="dxa"/>
            <w:tcBorders>
              <w:top w:val="nil"/>
              <w:left w:val="nil"/>
              <w:bottom w:val="single" w:sz="4" w:space="0" w:color="000000"/>
              <w:right w:val="single" w:sz="4" w:space="0" w:color="000000"/>
            </w:tcBorders>
            <w:shd w:val="clear" w:color="auto" w:fill="FFFFFF"/>
            <w:vAlign w:val="center"/>
          </w:tcPr>
          <w:p w14:paraId="5EEC7F9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&gt;200</w:t>
            </w:r>
          </w:p>
        </w:tc>
        <w:tc>
          <w:tcPr>
            <w:tcW w:w="983" w:type="dxa"/>
            <w:tcBorders>
              <w:top w:val="nil"/>
              <w:left w:val="nil"/>
              <w:bottom w:val="single" w:sz="4" w:space="0" w:color="000000"/>
              <w:right w:val="single" w:sz="4" w:space="0" w:color="000000"/>
            </w:tcBorders>
            <w:shd w:val="clear" w:color="auto" w:fill="FFFFFF"/>
            <w:vAlign w:val="center"/>
          </w:tcPr>
          <w:p w14:paraId="31E787B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1A4F4D3B"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7DD34033"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4E4494AA"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Himantopus mexicanus knudseni</w:t>
            </w:r>
          </w:p>
        </w:tc>
        <w:tc>
          <w:tcPr>
            <w:tcW w:w="2231" w:type="dxa"/>
            <w:tcBorders>
              <w:top w:val="nil"/>
              <w:left w:val="nil"/>
              <w:bottom w:val="single" w:sz="4" w:space="0" w:color="000000"/>
              <w:right w:val="single" w:sz="4" w:space="0" w:color="000000"/>
            </w:tcBorders>
            <w:shd w:val="clear" w:color="auto" w:fill="FFFFFF"/>
            <w:vAlign w:val="center"/>
          </w:tcPr>
          <w:p w14:paraId="38082BFA"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Hawaiian stilt</w:t>
            </w:r>
          </w:p>
        </w:tc>
        <w:tc>
          <w:tcPr>
            <w:tcW w:w="840" w:type="dxa"/>
            <w:tcBorders>
              <w:top w:val="nil"/>
              <w:left w:val="nil"/>
              <w:bottom w:val="single" w:sz="4" w:space="0" w:color="000000"/>
              <w:right w:val="single" w:sz="4" w:space="0" w:color="000000"/>
            </w:tcBorders>
            <w:shd w:val="clear" w:color="auto" w:fill="FFFFFF"/>
            <w:vAlign w:val="center"/>
          </w:tcPr>
          <w:p w14:paraId="2C8BF71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10928B4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60F570B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42F2F5FA"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252A2F32"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2C52D033"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Lanius ludovicianus mearnsi</w:t>
            </w:r>
          </w:p>
        </w:tc>
        <w:tc>
          <w:tcPr>
            <w:tcW w:w="2231" w:type="dxa"/>
            <w:tcBorders>
              <w:top w:val="nil"/>
              <w:left w:val="nil"/>
              <w:bottom w:val="single" w:sz="4" w:space="0" w:color="000000"/>
              <w:right w:val="single" w:sz="4" w:space="0" w:color="000000"/>
            </w:tcBorders>
            <w:shd w:val="clear" w:color="auto" w:fill="FFFFFF"/>
            <w:vAlign w:val="center"/>
          </w:tcPr>
          <w:p w14:paraId="000A0F1F"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San Clemente loggerhead shrike</w:t>
            </w:r>
          </w:p>
        </w:tc>
        <w:tc>
          <w:tcPr>
            <w:tcW w:w="840" w:type="dxa"/>
            <w:tcBorders>
              <w:top w:val="nil"/>
              <w:left w:val="nil"/>
              <w:bottom w:val="single" w:sz="4" w:space="0" w:color="000000"/>
              <w:right w:val="single" w:sz="4" w:space="0" w:color="000000"/>
            </w:tcBorders>
            <w:shd w:val="clear" w:color="auto" w:fill="FFFFFF"/>
            <w:vAlign w:val="center"/>
          </w:tcPr>
          <w:p w14:paraId="1CF2BC8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27375D9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120E231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43656D98"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58F09FC9"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5E6155DF"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Loxioides bailleui</w:t>
            </w:r>
          </w:p>
        </w:tc>
        <w:tc>
          <w:tcPr>
            <w:tcW w:w="2231" w:type="dxa"/>
            <w:tcBorders>
              <w:top w:val="nil"/>
              <w:left w:val="nil"/>
              <w:bottom w:val="single" w:sz="4" w:space="0" w:color="000000"/>
              <w:right w:val="single" w:sz="4" w:space="0" w:color="000000"/>
            </w:tcBorders>
            <w:shd w:val="clear" w:color="auto" w:fill="FFFFFF"/>
            <w:vAlign w:val="center"/>
          </w:tcPr>
          <w:p w14:paraId="57283B8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Palila (honeycreeper)</w:t>
            </w:r>
          </w:p>
        </w:tc>
        <w:tc>
          <w:tcPr>
            <w:tcW w:w="840" w:type="dxa"/>
            <w:tcBorders>
              <w:top w:val="nil"/>
              <w:left w:val="nil"/>
              <w:bottom w:val="single" w:sz="4" w:space="0" w:color="000000"/>
              <w:right w:val="single" w:sz="4" w:space="0" w:color="000000"/>
            </w:tcBorders>
            <w:shd w:val="clear" w:color="auto" w:fill="FFFFFF"/>
            <w:vAlign w:val="center"/>
          </w:tcPr>
          <w:p w14:paraId="3D7FA87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526" w:type="dxa"/>
            <w:tcBorders>
              <w:top w:val="nil"/>
              <w:left w:val="nil"/>
              <w:bottom w:val="single" w:sz="4" w:space="0" w:color="000000"/>
              <w:right w:val="single" w:sz="4" w:space="0" w:color="000000"/>
            </w:tcBorders>
            <w:shd w:val="clear" w:color="auto" w:fill="FFFFFF"/>
            <w:vAlign w:val="center"/>
          </w:tcPr>
          <w:p w14:paraId="656FC17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2000-2850</w:t>
            </w:r>
          </w:p>
        </w:tc>
        <w:tc>
          <w:tcPr>
            <w:tcW w:w="983" w:type="dxa"/>
            <w:tcBorders>
              <w:top w:val="nil"/>
              <w:left w:val="nil"/>
              <w:bottom w:val="single" w:sz="4" w:space="0" w:color="000000"/>
              <w:right w:val="single" w:sz="4" w:space="0" w:color="000000"/>
            </w:tcBorders>
            <w:shd w:val="clear" w:color="auto" w:fill="FFFFFF"/>
            <w:vAlign w:val="center"/>
          </w:tcPr>
          <w:p w14:paraId="0B5CD37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03290D5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537E0488"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222EC72D"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Loxops caeruleirostris</w:t>
            </w:r>
          </w:p>
        </w:tc>
        <w:tc>
          <w:tcPr>
            <w:tcW w:w="2231" w:type="dxa"/>
            <w:tcBorders>
              <w:top w:val="nil"/>
              <w:left w:val="nil"/>
              <w:bottom w:val="single" w:sz="4" w:space="0" w:color="000000"/>
              <w:right w:val="single" w:sz="4" w:space="0" w:color="000000"/>
            </w:tcBorders>
            <w:shd w:val="clear" w:color="auto" w:fill="FFFFFF"/>
            <w:vAlign w:val="center"/>
          </w:tcPr>
          <w:p w14:paraId="779BDC1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Akekee</w:t>
            </w:r>
          </w:p>
        </w:tc>
        <w:tc>
          <w:tcPr>
            <w:tcW w:w="840" w:type="dxa"/>
            <w:tcBorders>
              <w:top w:val="nil"/>
              <w:left w:val="nil"/>
              <w:bottom w:val="single" w:sz="4" w:space="0" w:color="000000"/>
              <w:right w:val="single" w:sz="4" w:space="0" w:color="000000"/>
            </w:tcBorders>
            <w:shd w:val="clear" w:color="auto" w:fill="FFFFFF"/>
            <w:vAlign w:val="center"/>
          </w:tcPr>
          <w:p w14:paraId="3156666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5AA3120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3CF7482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759796B8"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06E61333"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2480C0A1"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Loxops coccineus coccineus</w:t>
            </w:r>
          </w:p>
        </w:tc>
        <w:tc>
          <w:tcPr>
            <w:tcW w:w="2231" w:type="dxa"/>
            <w:tcBorders>
              <w:top w:val="nil"/>
              <w:left w:val="nil"/>
              <w:bottom w:val="single" w:sz="4" w:space="0" w:color="000000"/>
              <w:right w:val="single" w:sz="4" w:space="0" w:color="000000"/>
            </w:tcBorders>
            <w:shd w:val="clear" w:color="auto" w:fill="FFFFFF"/>
            <w:vAlign w:val="center"/>
          </w:tcPr>
          <w:p w14:paraId="7A6AB78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Hawaii akepa (honeycreeper)</w:t>
            </w:r>
          </w:p>
        </w:tc>
        <w:tc>
          <w:tcPr>
            <w:tcW w:w="840" w:type="dxa"/>
            <w:tcBorders>
              <w:top w:val="nil"/>
              <w:left w:val="nil"/>
              <w:bottom w:val="single" w:sz="4" w:space="0" w:color="000000"/>
              <w:right w:val="single" w:sz="4" w:space="0" w:color="000000"/>
            </w:tcBorders>
            <w:shd w:val="clear" w:color="auto" w:fill="FFFFFF"/>
            <w:vAlign w:val="center"/>
          </w:tcPr>
          <w:p w14:paraId="6B109EF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526" w:type="dxa"/>
            <w:tcBorders>
              <w:top w:val="nil"/>
              <w:left w:val="nil"/>
              <w:bottom w:val="single" w:sz="4" w:space="0" w:color="000000"/>
              <w:right w:val="single" w:sz="4" w:space="0" w:color="000000"/>
            </w:tcBorders>
            <w:shd w:val="clear" w:color="auto" w:fill="FFFFFF"/>
            <w:vAlign w:val="center"/>
          </w:tcPr>
          <w:p w14:paraId="77AF8EF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&gt;1300</w:t>
            </w:r>
          </w:p>
        </w:tc>
        <w:tc>
          <w:tcPr>
            <w:tcW w:w="983" w:type="dxa"/>
            <w:tcBorders>
              <w:top w:val="nil"/>
              <w:left w:val="nil"/>
              <w:bottom w:val="single" w:sz="4" w:space="0" w:color="000000"/>
              <w:right w:val="single" w:sz="4" w:space="0" w:color="000000"/>
            </w:tcBorders>
            <w:shd w:val="clear" w:color="auto" w:fill="FFFFFF"/>
            <w:vAlign w:val="center"/>
          </w:tcPr>
          <w:p w14:paraId="250BC7B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4FF86275"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18A65E60"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437B4632"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Loxops coccineus ochraceus</w:t>
            </w:r>
          </w:p>
        </w:tc>
        <w:tc>
          <w:tcPr>
            <w:tcW w:w="2231" w:type="dxa"/>
            <w:tcBorders>
              <w:top w:val="nil"/>
              <w:left w:val="nil"/>
              <w:bottom w:val="single" w:sz="4" w:space="0" w:color="000000"/>
              <w:right w:val="single" w:sz="4" w:space="0" w:color="000000"/>
            </w:tcBorders>
            <w:shd w:val="clear" w:color="auto" w:fill="FFFFFF"/>
            <w:vAlign w:val="center"/>
          </w:tcPr>
          <w:p w14:paraId="6B40CE9E"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Maui akepa (honeycreeper)</w:t>
            </w:r>
          </w:p>
        </w:tc>
        <w:tc>
          <w:tcPr>
            <w:tcW w:w="840" w:type="dxa"/>
            <w:tcBorders>
              <w:top w:val="nil"/>
              <w:left w:val="nil"/>
              <w:bottom w:val="single" w:sz="4" w:space="0" w:color="000000"/>
              <w:right w:val="single" w:sz="4" w:space="0" w:color="000000"/>
            </w:tcBorders>
            <w:shd w:val="clear" w:color="auto" w:fill="FFFFFF"/>
            <w:vAlign w:val="center"/>
          </w:tcPr>
          <w:p w14:paraId="3043772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526" w:type="dxa"/>
            <w:tcBorders>
              <w:top w:val="nil"/>
              <w:left w:val="nil"/>
              <w:bottom w:val="single" w:sz="4" w:space="0" w:color="000000"/>
              <w:right w:val="single" w:sz="4" w:space="0" w:color="000000"/>
            </w:tcBorders>
            <w:shd w:val="clear" w:color="auto" w:fill="FFFFFF"/>
            <w:vAlign w:val="center"/>
          </w:tcPr>
          <w:p w14:paraId="273F522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914-1219</w:t>
            </w:r>
          </w:p>
        </w:tc>
        <w:tc>
          <w:tcPr>
            <w:tcW w:w="983" w:type="dxa"/>
            <w:tcBorders>
              <w:top w:val="nil"/>
              <w:left w:val="nil"/>
              <w:bottom w:val="single" w:sz="4" w:space="0" w:color="000000"/>
              <w:right w:val="single" w:sz="4" w:space="0" w:color="000000"/>
            </w:tcBorders>
            <w:shd w:val="clear" w:color="auto" w:fill="FFFFFF"/>
            <w:vAlign w:val="center"/>
          </w:tcPr>
          <w:p w14:paraId="433FC8C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010785D8"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64A9E14A"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417F577A"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Megapodius laperouse</w:t>
            </w:r>
          </w:p>
        </w:tc>
        <w:tc>
          <w:tcPr>
            <w:tcW w:w="2231" w:type="dxa"/>
            <w:tcBorders>
              <w:top w:val="nil"/>
              <w:left w:val="nil"/>
              <w:bottom w:val="single" w:sz="4" w:space="0" w:color="000000"/>
              <w:right w:val="single" w:sz="4" w:space="0" w:color="000000"/>
            </w:tcBorders>
            <w:shd w:val="clear" w:color="auto" w:fill="FFFFFF"/>
            <w:vAlign w:val="center"/>
          </w:tcPr>
          <w:p w14:paraId="4D4BB70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Micronesian megapode</w:t>
            </w:r>
          </w:p>
        </w:tc>
        <w:tc>
          <w:tcPr>
            <w:tcW w:w="840" w:type="dxa"/>
            <w:tcBorders>
              <w:top w:val="nil"/>
              <w:left w:val="nil"/>
              <w:bottom w:val="single" w:sz="4" w:space="0" w:color="000000"/>
              <w:right w:val="single" w:sz="4" w:space="0" w:color="000000"/>
            </w:tcBorders>
            <w:shd w:val="clear" w:color="auto" w:fill="FFFFFF"/>
            <w:vAlign w:val="center"/>
          </w:tcPr>
          <w:p w14:paraId="6CBA5A1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441E310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554C380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680D635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4500DD01"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6434D369"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Melamprosops phaeosoma</w:t>
            </w:r>
          </w:p>
        </w:tc>
        <w:tc>
          <w:tcPr>
            <w:tcW w:w="2231" w:type="dxa"/>
            <w:tcBorders>
              <w:top w:val="nil"/>
              <w:left w:val="nil"/>
              <w:bottom w:val="single" w:sz="4" w:space="0" w:color="000000"/>
              <w:right w:val="single" w:sz="4" w:space="0" w:color="000000"/>
            </w:tcBorders>
            <w:shd w:val="clear" w:color="auto" w:fill="FFFFFF"/>
            <w:vAlign w:val="center"/>
          </w:tcPr>
          <w:p w14:paraId="599F42D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Po`ouli (honeycreeper)</w:t>
            </w:r>
          </w:p>
        </w:tc>
        <w:tc>
          <w:tcPr>
            <w:tcW w:w="840" w:type="dxa"/>
            <w:tcBorders>
              <w:top w:val="nil"/>
              <w:left w:val="nil"/>
              <w:bottom w:val="single" w:sz="4" w:space="0" w:color="000000"/>
              <w:right w:val="single" w:sz="4" w:space="0" w:color="000000"/>
            </w:tcBorders>
            <w:shd w:val="clear" w:color="auto" w:fill="FFFFFF"/>
            <w:vAlign w:val="center"/>
          </w:tcPr>
          <w:p w14:paraId="4DD3972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526" w:type="dxa"/>
            <w:tcBorders>
              <w:top w:val="nil"/>
              <w:left w:val="nil"/>
              <w:bottom w:val="single" w:sz="4" w:space="0" w:color="000000"/>
              <w:right w:val="single" w:sz="4" w:space="0" w:color="000000"/>
            </w:tcBorders>
            <w:shd w:val="clear" w:color="auto" w:fill="FFFFFF"/>
            <w:vAlign w:val="center"/>
          </w:tcPr>
          <w:p w14:paraId="4959BE3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1440- 2100</w:t>
            </w:r>
          </w:p>
        </w:tc>
        <w:tc>
          <w:tcPr>
            <w:tcW w:w="983" w:type="dxa"/>
            <w:tcBorders>
              <w:top w:val="nil"/>
              <w:left w:val="nil"/>
              <w:bottom w:val="single" w:sz="4" w:space="0" w:color="000000"/>
              <w:right w:val="single" w:sz="4" w:space="0" w:color="000000"/>
            </w:tcBorders>
            <w:shd w:val="clear" w:color="auto" w:fill="FFFFFF"/>
            <w:vAlign w:val="center"/>
          </w:tcPr>
          <w:p w14:paraId="12E2BC5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1F601B37"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 NA</w:t>
            </w:r>
          </w:p>
        </w:tc>
      </w:tr>
      <w:tr w:rsidR="00C67856" w:rsidRPr="00135969" w14:paraId="6C386DB4"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4D2B48E7"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Moho braccatus</w:t>
            </w:r>
          </w:p>
        </w:tc>
        <w:tc>
          <w:tcPr>
            <w:tcW w:w="2231" w:type="dxa"/>
            <w:tcBorders>
              <w:top w:val="nil"/>
              <w:left w:val="nil"/>
              <w:bottom w:val="single" w:sz="4" w:space="0" w:color="000000"/>
              <w:right w:val="single" w:sz="4" w:space="0" w:color="000000"/>
            </w:tcBorders>
            <w:shd w:val="clear" w:color="auto" w:fill="FFFFFF"/>
            <w:vAlign w:val="center"/>
          </w:tcPr>
          <w:p w14:paraId="1098A215" w14:textId="77777777" w:rsidR="00C67856" w:rsidRPr="00135969" w:rsidRDefault="00A16F8C">
            <w:pPr>
              <w:contextualSpacing w:val="0"/>
              <w:rPr>
                <w:rFonts w:asciiTheme="minorHAnsi" w:hAnsiTheme="minorHAnsi"/>
                <w:sz w:val="22"/>
                <w:szCs w:val="22"/>
              </w:rPr>
            </w:pPr>
            <w:proofErr w:type="gramStart"/>
            <w:r w:rsidRPr="00135969">
              <w:rPr>
                <w:rFonts w:asciiTheme="minorHAnsi" w:hAnsiTheme="minorHAnsi"/>
                <w:sz w:val="22"/>
                <w:szCs w:val="22"/>
              </w:rPr>
              <w:t>Kauai  `</w:t>
            </w:r>
            <w:proofErr w:type="gramEnd"/>
            <w:r w:rsidRPr="00135969">
              <w:rPr>
                <w:rFonts w:asciiTheme="minorHAnsi" w:hAnsiTheme="minorHAnsi"/>
                <w:sz w:val="22"/>
                <w:szCs w:val="22"/>
              </w:rPr>
              <w:t>O`o (honeyeater)</w:t>
            </w:r>
          </w:p>
        </w:tc>
        <w:tc>
          <w:tcPr>
            <w:tcW w:w="840" w:type="dxa"/>
            <w:tcBorders>
              <w:top w:val="nil"/>
              <w:left w:val="nil"/>
              <w:bottom w:val="single" w:sz="4" w:space="0" w:color="000000"/>
              <w:right w:val="single" w:sz="4" w:space="0" w:color="000000"/>
            </w:tcBorders>
            <w:shd w:val="clear" w:color="auto" w:fill="FFFFFF"/>
            <w:vAlign w:val="center"/>
          </w:tcPr>
          <w:p w14:paraId="4A8EC32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61E108C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111BA0A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6BEFDE8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21AC8436"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4BD5870E"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Myadestes lanaiensis rutha</w:t>
            </w:r>
          </w:p>
        </w:tc>
        <w:tc>
          <w:tcPr>
            <w:tcW w:w="2231" w:type="dxa"/>
            <w:tcBorders>
              <w:top w:val="nil"/>
              <w:left w:val="nil"/>
              <w:bottom w:val="single" w:sz="4" w:space="0" w:color="000000"/>
              <w:right w:val="single" w:sz="4" w:space="0" w:color="000000"/>
            </w:tcBorders>
            <w:shd w:val="clear" w:color="auto" w:fill="FFFFFF"/>
            <w:vAlign w:val="center"/>
          </w:tcPr>
          <w:p w14:paraId="59AAF6E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Molokai thrush</w:t>
            </w:r>
          </w:p>
        </w:tc>
        <w:tc>
          <w:tcPr>
            <w:tcW w:w="840" w:type="dxa"/>
            <w:tcBorders>
              <w:top w:val="nil"/>
              <w:left w:val="nil"/>
              <w:bottom w:val="single" w:sz="4" w:space="0" w:color="000000"/>
              <w:right w:val="single" w:sz="4" w:space="0" w:color="000000"/>
            </w:tcBorders>
            <w:shd w:val="clear" w:color="auto" w:fill="FFFFFF"/>
            <w:vAlign w:val="center"/>
          </w:tcPr>
          <w:p w14:paraId="0ECE0AE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526" w:type="dxa"/>
            <w:tcBorders>
              <w:top w:val="nil"/>
              <w:left w:val="nil"/>
              <w:bottom w:val="single" w:sz="4" w:space="0" w:color="000000"/>
              <w:right w:val="single" w:sz="4" w:space="0" w:color="000000"/>
            </w:tcBorders>
            <w:shd w:val="clear" w:color="auto" w:fill="FFFFFF"/>
            <w:vAlign w:val="center"/>
          </w:tcPr>
          <w:p w14:paraId="1186033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&gt;1000</w:t>
            </w:r>
          </w:p>
        </w:tc>
        <w:tc>
          <w:tcPr>
            <w:tcW w:w="983" w:type="dxa"/>
            <w:tcBorders>
              <w:top w:val="nil"/>
              <w:left w:val="nil"/>
              <w:bottom w:val="single" w:sz="4" w:space="0" w:color="000000"/>
              <w:right w:val="single" w:sz="4" w:space="0" w:color="000000"/>
            </w:tcBorders>
            <w:shd w:val="clear" w:color="auto" w:fill="FFFFFF"/>
            <w:vAlign w:val="center"/>
          </w:tcPr>
          <w:p w14:paraId="5D36E62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1E28E38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0F21EF28"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7258D5DE"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Myadestes myadestinus</w:t>
            </w:r>
          </w:p>
        </w:tc>
        <w:tc>
          <w:tcPr>
            <w:tcW w:w="2231" w:type="dxa"/>
            <w:tcBorders>
              <w:top w:val="nil"/>
              <w:left w:val="nil"/>
              <w:bottom w:val="single" w:sz="4" w:space="0" w:color="000000"/>
              <w:right w:val="single" w:sz="4" w:space="0" w:color="000000"/>
            </w:tcBorders>
            <w:shd w:val="clear" w:color="auto" w:fill="FFFFFF"/>
            <w:vAlign w:val="center"/>
          </w:tcPr>
          <w:p w14:paraId="5511A61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Large Kauai thrush (=kamao)</w:t>
            </w:r>
          </w:p>
        </w:tc>
        <w:tc>
          <w:tcPr>
            <w:tcW w:w="840" w:type="dxa"/>
            <w:tcBorders>
              <w:top w:val="nil"/>
              <w:left w:val="nil"/>
              <w:bottom w:val="single" w:sz="4" w:space="0" w:color="000000"/>
              <w:right w:val="single" w:sz="4" w:space="0" w:color="000000"/>
            </w:tcBorders>
            <w:shd w:val="clear" w:color="auto" w:fill="FFFFFF"/>
            <w:vAlign w:val="center"/>
          </w:tcPr>
          <w:p w14:paraId="211D0DA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526" w:type="dxa"/>
            <w:tcBorders>
              <w:top w:val="nil"/>
              <w:left w:val="nil"/>
              <w:bottom w:val="single" w:sz="4" w:space="0" w:color="000000"/>
              <w:right w:val="single" w:sz="4" w:space="0" w:color="000000"/>
            </w:tcBorders>
            <w:shd w:val="clear" w:color="auto" w:fill="FFFFFF"/>
            <w:vAlign w:val="center"/>
          </w:tcPr>
          <w:p w14:paraId="72A0B47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&gt;1100</w:t>
            </w:r>
          </w:p>
        </w:tc>
        <w:tc>
          <w:tcPr>
            <w:tcW w:w="983" w:type="dxa"/>
            <w:tcBorders>
              <w:top w:val="nil"/>
              <w:left w:val="nil"/>
              <w:bottom w:val="single" w:sz="4" w:space="0" w:color="000000"/>
              <w:right w:val="single" w:sz="4" w:space="0" w:color="000000"/>
            </w:tcBorders>
            <w:shd w:val="clear" w:color="auto" w:fill="FFFFFF"/>
            <w:vAlign w:val="center"/>
          </w:tcPr>
          <w:p w14:paraId="1A378D4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6032924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58510162"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23E08AB4"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Myadestes palmeri</w:t>
            </w:r>
          </w:p>
        </w:tc>
        <w:tc>
          <w:tcPr>
            <w:tcW w:w="2231" w:type="dxa"/>
            <w:tcBorders>
              <w:top w:val="nil"/>
              <w:left w:val="nil"/>
              <w:bottom w:val="single" w:sz="4" w:space="0" w:color="000000"/>
              <w:right w:val="single" w:sz="4" w:space="0" w:color="000000"/>
            </w:tcBorders>
            <w:shd w:val="clear" w:color="auto" w:fill="FFFFFF"/>
            <w:vAlign w:val="center"/>
          </w:tcPr>
          <w:p w14:paraId="7835E59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Small Kauai thrush (=puaiohi)</w:t>
            </w:r>
          </w:p>
        </w:tc>
        <w:tc>
          <w:tcPr>
            <w:tcW w:w="840" w:type="dxa"/>
            <w:tcBorders>
              <w:top w:val="nil"/>
              <w:left w:val="nil"/>
              <w:bottom w:val="single" w:sz="4" w:space="0" w:color="000000"/>
              <w:right w:val="single" w:sz="4" w:space="0" w:color="000000"/>
            </w:tcBorders>
            <w:shd w:val="clear" w:color="auto" w:fill="FFFFFF"/>
            <w:vAlign w:val="center"/>
          </w:tcPr>
          <w:p w14:paraId="46B4E52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526" w:type="dxa"/>
            <w:tcBorders>
              <w:top w:val="nil"/>
              <w:left w:val="nil"/>
              <w:bottom w:val="single" w:sz="4" w:space="0" w:color="000000"/>
              <w:right w:val="single" w:sz="4" w:space="0" w:color="000000"/>
            </w:tcBorders>
            <w:shd w:val="clear" w:color="auto" w:fill="FFFFFF"/>
            <w:vAlign w:val="center"/>
          </w:tcPr>
          <w:p w14:paraId="24C7342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1050-1300</w:t>
            </w:r>
          </w:p>
        </w:tc>
        <w:tc>
          <w:tcPr>
            <w:tcW w:w="983" w:type="dxa"/>
            <w:tcBorders>
              <w:top w:val="nil"/>
              <w:left w:val="nil"/>
              <w:bottom w:val="single" w:sz="4" w:space="0" w:color="000000"/>
              <w:right w:val="single" w:sz="4" w:space="0" w:color="000000"/>
            </w:tcBorders>
            <w:shd w:val="clear" w:color="auto" w:fill="FFFFFF"/>
            <w:vAlign w:val="center"/>
          </w:tcPr>
          <w:p w14:paraId="0927834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4BE2D6A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03712087"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36AEE218"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Mycteria americana</w:t>
            </w:r>
          </w:p>
        </w:tc>
        <w:tc>
          <w:tcPr>
            <w:tcW w:w="2231" w:type="dxa"/>
            <w:tcBorders>
              <w:top w:val="nil"/>
              <w:left w:val="nil"/>
              <w:bottom w:val="single" w:sz="4" w:space="0" w:color="000000"/>
              <w:right w:val="single" w:sz="4" w:space="0" w:color="000000"/>
            </w:tcBorders>
            <w:shd w:val="clear" w:color="auto" w:fill="FFFFFF"/>
            <w:vAlign w:val="center"/>
          </w:tcPr>
          <w:p w14:paraId="6E249639"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Wood stork</w:t>
            </w:r>
          </w:p>
        </w:tc>
        <w:tc>
          <w:tcPr>
            <w:tcW w:w="840" w:type="dxa"/>
            <w:tcBorders>
              <w:top w:val="nil"/>
              <w:left w:val="nil"/>
              <w:bottom w:val="single" w:sz="4" w:space="0" w:color="000000"/>
              <w:right w:val="single" w:sz="4" w:space="0" w:color="000000"/>
            </w:tcBorders>
            <w:shd w:val="clear" w:color="auto" w:fill="FFFFFF"/>
            <w:vAlign w:val="center"/>
          </w:tcPr>
          <w:p w14:paraId="0CA3EAF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0778D82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4207FC6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2161" w:type="dxa"/>
            <w:tcBorders>
              <w:top w:val="nil"/>
              <w:left w:val="nil"/>
              <w:bottom w:val="single" w:sz="4" w:space="0" w:color="000000"/>
              <w:right w:val="single" w:sz="4" w:space="0" w:color="000000"/>
            </w:tcBorders>
            <w:shd w:val="clear" w:color="auto" w:fill="FFFFFF"/>
            <w:vAlign w:val="center"/>
          </w:tcPr>
          <w:p w14:paraId="476B88EF"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Wood storks bred in FL, GA and SC. They migrate south in winter</w:t>
            </w:r>
          </w:p>
        </w:tc>
      </w:tr>
      <w:tr w:rsidR="00C67856" w:rsidRPr="00135969" w14:paraId="45DFDC38"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25F99D82"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Numenius borealis</w:t>
            </w:r>
          </w:p>
        </w:tc>
        <w:tc>
          <w:tcPr>
            <w:tcW w:w="2231" w:type="dxa"/>
            <w:tcBorders>
              <w:top w:val="nil"/>
              <w:left w:val="nil"/>
              <w:bottom w:val="single" w:sz="4" w:space="0" w:color="000000"/>
              <w:right w:val="single" w:sz="4" w:space="0" w:color="000000"/>
            </w:tcBorders>
            <w:shd w:val="clear" w:color="auto" w:fill="FFFFFF"/>
            <w:vAlign w:val="center"/>
          </w:tcPr>
          <w:p w14:paraId="741C3C1F"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Eskimo Curlew</w:t>
            </w:r>
          </w:p>
        </w:tc>
        <w:tc>
          <w:tcPr>
            <w:tcW w:w="840" w:type="dxa"/>
            <w:tcBorders>
              <w:top w:val="nil"/>
              <w:left w:val="nil"/>
              <w:bottom w:val="single" w:sz="4" w:space="0" w:color="000000"/>
              <w:right w:val="single" w:sz="4" w:space="0" w:color="000000"/>
            </w:tcBorders>
            <w:shd w:val="clear" w:color="auto" w:fill="FFFFFF"/>
            <w:vAlign w:val="center"/>
          </w:tcPr>
          <w:p w14:paraId="7A3B5E6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52A294D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42344E0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2161" w:type="dxa"/>
            <w:tcBorders>
              <w:top w:val="nil"/>
              <w:left w:val="nil"/>
              <w:bottom w:val="single" w:sz="4" w:space="0" w:color="000000"/>
              <w:right w:val="single" w:sz="4" w:space="0" w:color="000000"/>
            </w:tcBorders>
            <w:shd w:val="clear" w:color="auto" w:fill="FFFFFF"/>
            <w:vAlign w:val="center"/>
          </w:tcPr>
          <w:p w14:paraId="6BA2212E"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Breeds and Canada and AK and migrates to south America in late summer and fall. In spring (Feb-May) they migrate into texas and the prairies of the Midwestern US and Canada.</w:t>
            </w:r>
          </w:p>
        </w:tc>
      </w:tr>
      <w:tr w:rsidR="00C67856" w:rsidRPr="00135969" w14:paraId="4D75358B"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38102996"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Oceanodroma castro</w:t>
            </w:r>
          </w:p>
        </w:tc>
        <w:tc>
          <w:tcPr>
            <w:tcW w:w="2231" w:type="dxa"/>
            <w:tcBorders>
              <w:top w:val="nil"/>
              <w:left w:val="nil"/>
              <w:bottom w:val="single" w:sz="4" w:space="0" w:color="000000"/>
              <w:right w:val="single" w:sz="4" w:space="0" w:color="000000"/>
            </w:tcBorders>
            <w:shd w:val="clear" w:color="auto" w:fill="FFFFFF"/>
            <w:vAlign w:val="center"/>
          </w:tcPr>
          <w:p w14:paraId="5F181FC7"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Band-rumped storm-petrel (Hawaii DPS)</w:t>
            </w:r>
          </w:p>
        </w:tc>
        <w:tc>
          <w:tcPr>
            <w:tcW w:w="840" w:type="dxa"/>
            <w:tcBorders>
              <w:top w:val="nil"/>
              <w:left w:val="nil"/>
              <w:bottom w:val="single" w:sz="4" w:space="0" w:color="000000"/>
              <w:right w:val="single" w:sz="4" w:space="0" w:color="000000"/>
            </w:tcBorders>
            <w:shd w:val="clear" w:color="auto" w:fill="FFFFFF"/>
            <w:vAlign w:val="center"/>
          </w:tcPr>
          <w:p w14:paraId="3B880FA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6DCD44E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76D8ED1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2161" w:type="dxa"/>
            <w:tcBorders>
              <w:top w:val="nil"/>
              <w:left w:val="nil"/>
              <w:bottom w:val="single" w:sz="4" w:space="0" w:color="000000"/>
              <w:right w:val="single" w:sz="4" w:space="0" w:color="000000"/>
            </w:tcBorders>
            <w:shd w:val="clear" w:color="auto" w:fill="FFFFFF"/>
            <w:vAlign w:val="center"/>
          </w:tcPr>
          <w:p w14:paraId="7B0D6F56"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Disperses widely. Migrates August to February.</w:t>
            </w:r>
          </w:p>
        </w:tc>
      </w:tr>
      <w:tr w:rsidR="00C67856" w:rsidRPr="00135969" w14:paraId="51B657B4"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249406B7"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Oreomystis bairdi</w:t>
            </w:r>
          </w:p>
        </w:tc>
        <w:tc>
          <w:tcPr>
            <w:tcW w:w="2231" w:type="dxa"/>
            <w:tcBorders>
              <w:top w:val="nil"/>
              <w:left w:val="nil"/>
              <w:bottom w:val="single" w:sz="4" w:space="0" w:color="000000"/>
              <w:right w:val="single" w:sz="4" w:space="0" w:color="000000"/>
            </w:tcBorders>
            <w:shd w:val="clear" w:color="auto" w:fill="FFFFFF"/>
            <w:vAlign w:val="center"/>
          </w:tcPr>
          <w:p w14:paraId="5DD25F90"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Akikiki</w:t>
            </w:r>
          </w:p>
        </w:tc>
        <w:tc>
          <w:tcPr>
            <w:tcW w:w="840" w:type="dxa"/>
            <w:tcBorders>
              <w:top w:val="nil"/>
              <w:left w:val="nil"/>
              <w:bottom w:val="single" w:sz="4" w:space="0" w:color="000000"/>
              <w:right w:val="single" w:sz="4" w:space="0" w:color="000000"/>
            </w:tcBorders>
            <w:shd w:val="clear" w:color="auto" w:fill="FFFFFF"/>
            <w:vAlign w:val="center"/>
          </w:tcPr>
          <w:p w14:paraId="6AA9034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526" w:type="dxa"/>
            <w:tcBorders>
              <w:top w:val="nil"/>
              <w:left w:val="nil"/>
              <w:bottom w:val="single" w:sz="4" w:space="0" w:color="000000"/>
              <w:right w:val="single" w:sz="4" w:space="0" w:color="000000"/>
            </w:tcBorders>
            <w:shd w:val="clear" w:color="auto" w:fill="FFFFFF"/>
            <w:vAlign w:val="center"/>
          </w:tcPr>
          <w:p w14:paraId="70EFD78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600-1600</w:t>
            </w:r>
          </w:p>
        </w:tc>
        <w:tc>
          <w:tcPr>
            <w:tcW w:w="983" w:type="dxa"/>
            <w:tcBorders>
              <w:top w:val="nil"/>
              <w:left w:val="nil"/>
              <w:bottom w:val="single" w:sz="4" w:space="0" w:color="000000"/>
              <w:right w:val="single" w:sz="4" w:space="0" w:color="000000"/>
            </w:tcBorders>
            <w:shd w:val="clear" w:color="auto" w:fill="FFFFFF"/>
            <w:vAlign w:val="center"/>
          </w:tcPr>
          <w:p w14:paraId="3C2CC90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1D293A82"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7DAA476E"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5B4F835C"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Oreomystis mana</w:t>
            </w:r>
          </w:p>
        </w:tc>
        <w:tc>
          <w:tcPr>
            <w:tcW w:w="2231" w:type="dxa"/>
            <w:tcBorders>
              <w:top w:val="nil"/>
              <w:left w:val="nil"/>
              <w:bottom w:val="single" w:sz="4" w:space="0" w:color="000000"/>
              <w:right w:val="single" w:sz="4" w:space="0" w:color="000000"/>
            </w:tcBorders>
            <w:shd w:val="clear" w:color="auto" w:fill="FFFFFF"/>
            <w:vAlign w:val="center"/>
          </w:tcPr>
          <w:p w14:paraId="146F3AA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Hawaii creeper</w:t>
            </w:r>
          </w:p>
        </w:tc>
        <w:tc>
          <w:tcPr>
            <w:tcW w:w="840" w:type="dxa"/>
            <w:tcBorders>
              <w:top w:val="nil"/>
              <w:left w:val="nil"/>
              <w:bottom w:val="single" w:sz="4" w:space="0" w:color="000000"/>
              <w:right w:val="single" w:sz="4" w:space="0" w:color="000000"/>
            </w:tcBorders>
            <w:shd w:val="clear" w:color="auto" w:fill="FFFFFF"/>
            <w:vAlign w:val="center"/>
          </w:tcPr>
          <w:p w14:paraId="0A294D5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526" w:type="dxa"/>
            <w:tcBorders>
              <w:top w:val="nil"/>
              <w:left w:val="nil"/>
              <w:bottom w:val="single" w:sz="4" w:space="0" w:color="000000"/>
              <w:right w:val="single" w:sz="4" w:space="0" w:color="000000"/>
            </w:tcBorders>
            <w:shd w:val="clear" w:color="auto" w:fill="FFFFFF"/>
            <w:vAlign w:val="center"/>
          </w:tcPr>
          <w:p w14:paraId="6D89D3E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&gt;1500</w:t>
            </w:r>
          </w:p>
        </w:tc>
        <w:tc>
          <w:tcPr>
            <w:tcW w:w="983" w:type="dxa"/>
            <w:tcBorders>
              <w:top w:val="nil"/>
              <w:left w:val="nil"/>
              <w:bottom w:val="single" w:sz="4" w:space="0" w:color="000000"/>
              <w:right w:val="single" w:sz="4" w:space="0" w:color="000000"/>
            </w:tcBorders>
            <w:shd w:val="clear" w:color="auto" w:fill="FFFFFF"/>
            <w:vAlign w:val="center"/>
          </w:tcPr>
          <w:p w14:paraId="5B9447E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6298095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2B40E17A"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08835375"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Palmeria dolei</w:t>
            </w:r>
          </w:p>
        </w:tc>
        <w:tc>
          <w:tcPr>
            <w:tcW w:w="2231" w:type="dxa"/>
            <w:tcBorders>
              <w:top w:val="nil"/>
              <w:left w:val="nil"/>
              <w:bottom w:val="single" w:sz="4" w:space="0" w:color="000000"/>
              <w:right w:val="single" w:sz="4" w:space="0" w:color="000000"/>
            </w:tcBorders>
            <w:shd w:val="clear" w:color="auto" w:fill="FFFFFF"/>
            <w:vAlign w:val="center"/>
          </w:tcPr>
          <w:p w14:paraId="312552CC"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Crested honeycreeper</w:t>
            </w:r>
          </w:p>
        </w:tc>
        <w:tc>
          <w:tcPr>
            <w:tcW w:w="840" w:type="dxa"/>
            <w:tcBorders>
              <w:top w:val="nil"/>
              <w:left w:val="nil"/>
              <w:bottom w:val="single" w:sz="4" w:space="0" w:color="000000"/>
              <w:right w:val="single" w:sz="4" w:space="0" w:color="000000"/>
            </w:tcBorders>
            <w:shd w:val="clear" w:color="auto" w:fill="FFFFFF"/>
            <w:vAlign w:val="center"/>
          </w:tcPr>
          <w:p w14:paraId="7FE624C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526" w:type="dxa"/>
            <w:tcBorders>
              <w:top w:val="nil"/>
              <w:left w:val="nil"/>
              <w:bottom w:val="single" w:sz="4" w:space="0" w:color="000000"/>
              <w:right w:val="single" w:sz="4" w:space="0" w:color="000000"/>
            </w:tcBorders>
            <w:shd w:val="clear" w:color="auto" w:fill="FFFFFF"/>
            <w:vAlign w:val="center"/>
          </w:tcPr>
          <w:p w14:paraId="3B1E3A9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1500 - 2100</w:t>
            </w:r>
          </w:p>
        </w:tc>
        <w:tc>
          <w:tcPr>
            <w:tcW w:w="983" w:type="dxa"/>
            <w:tcBorders>
              <w:top w:val="nil"/>
              <w:left w:val="nil"/>
              <w:bottom w:val="single" w:sz="4" w:space="0" w:color="000000"/>
              <w:right w:val="single" w:sz="4" w:space="0" w:color="000000"/>
            </w:tcBorders>
            <w:shd w:val="clear" w:color="auto" w:fill="FFFFFF"/>
            <w:vAlign w:val="center"/>
          </w:tcPr>
          <w:p w14:paraId="11B996C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17DA42C9"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1BA4FE89"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7316D198"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Paroreomyza flammea</w:t>
            </w:r>
          </w:p>
        </w:tc>
        <w:tc>
          <w:tcPr>
            <w:tcW w:w="2231" w:type="dxa"/>
            <w:tcBorders>
              <w:top w:val="nil"/>
              <w:left w:val="nil"/>
              <w:bottom w:val="single" w:sz="4" w:space="0" w:color="000000"/>
              <w:right w:val="single" w:sz="4" w:space="0" w:color="000000"/>
            </w:tcBorders>
            <w:shd w:val="clear" w:color="auto" w:fill="FFFFFF"/>
            <w:vAlign w:val="center"/>
          </w:tcPr>
          <w:p w14:paraId="4D73B0F9"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Molokai creeper</w:t>
            </w:r>
          </w:p>
        </w:tc>
        <w:tc>
          <w:tcPr>
            <w:tcW w:w="840" w:type="dxa"/>
            <w:tcBorders>
              <w:top w:val="nil"/>
              <w:left w:val="nil"/>
              <w:bottom w:val="single" w:sz="4" w:space="0" w:color="000000"/>
              <w:right w:val="single" w:sz="4" w:space="0" w:color="000000"/>
            </w:tcBorders>
            <w:shd w:val="clear" w:color="auto" w:fill="FFFFFF"/>
            <w:vAlign w:val="center"/>
          </w:tcPr>
          <w:p w14:paraId="6A592AE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79D0CA9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59F8224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1F47AC2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21C23712"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23C58C7D"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Paroreomyza maculata</w:t>
            </w:r>
          </w:p>
        </w:tc>
        <w:tc>
          <w:tcPr>
            <w:tcW w:w="2231" w:type="dxa"/>
            <w:tcBorders>
              <w:top w:val="nil"/>
              <w:left w:val="nil"/>
              <w:bottom w:val="single" w:sz="4" w:space="0" w:color="000000"/>
              <w:right w:val="single" w:sz="4" w:space="0" w:color="000000"/>
            </w:tcBorders>
            <w:shd w:val="clear" w:color="auto" w:fill="FFFFFF"/>
            <w:vAlign w:val="center"/>
          </w:tcPr>
          <w:p w14:paraId="6CAB4C28"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Oahu creeper</w:t>
            </w:r>
          </w:p>
        </w:tc>
        <w:tc>
          <w:tcPr>
            <w:tcW w:w="840" w:type="dxa"/>
            <w:tcBorders>
              <w:top w:val="nil"/>
              <w:left w:val="nil"/>
              <w:bottom w:val="single" w:sz="4" w:space="0" w:color="000000"/>
              <w:right w:val="single" w:sz="4" w:space="0" w:color="000000"/>
            </w:tcBorders>
            <w:shd w:val="clear" w:color="auto" w:fill="FFFFFF"/>
            <w:vAlign w:val="center"/>
          </w:tcPr>
          <w:p w14:paraId="029595F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3FA5F85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5D343D5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38229530"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45D8FD28"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32C75ED8"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Phoebastria (=Diomedea) albatrus</w:t>
            </w:r>
          </w:p>
        </w:tc>
        <w:tc>
          <w:tcPr>
            <w:tcW w:w="2231" w:type="dxa"/>
            <w:tcBorders>
              <w:top w:val="nil"/>
              <w:left w:val="nil"/>
              <w:bottom w:val="single" w:sz="4" w:space="0" w:color="000000"/>
              <w:right w:val="single" w:sz="4" w:space="0" w:color="000000"/>
            </w:tcBorders>
            <w:shd w:val="clear" w:color="auto" w:fill="FFFFFF"/>
            <w:vAlign w:val="center"/>
          </w:tcPr>
          <w:p w14:paraId="258E4BE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Short-tailed albatross</w:t>
            </w:r>
          </w:p>
        </w:tc>
        <w:tc>
          <w:tcPr>
            <w:tcW w:w="840" w:type="dxa"/>
            <w:tcBorders>
              <w:top w:val="nil"/>
              <w:left w:val="nil"/>
              <w:bottom w:val="single" w:sz="4" w:space="0" w:color="000000"/>
              <w:right w:val="single" w:sz="4" w:space="0" w:color="000000"/>
            </w:tcBorders>
            <w:shd w:val="clear" w:color="auto" w:fill="FFFFFF"/>
            <w:vAlign w:val="center"/>
          </w:tcPr>
          <w:p w14:paraId="5F01AE2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5E842AC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0F6AB94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2161" w:type="dxa"/>
            <w:tcBorders>
              <w:top w:val="nil"/>
              <w:left w:val="nil"/>
              <w:bottom w:val="single" w:sz="4" w:space="0" w:color="000000"/>
              <w:right w:val="single" w:sz="4" w:space="0" w:color="000000"/>
            </w:tcBorders>
            <w:shd w:val="clear" w:color="auto" w:fill="FFFFFF"/>
            <w:vAlign w:val="center"/>
          </w:tcPr>
          <w:p w14:paraId="0C52216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Short-tailed albatross breed (during October-June) on only two remote islands in the western Pacific: Torishima (Japan) and Minami-kojima, a site in the Senkaku Islands, to the southwest of Torishima</w:t>
            </w:r>
          </w:p>
        </w:tc>
      </w:tr>
      <w:tr w:rsidR="00C67856" w:rsidRPr="00135969" w14:paraId="3DD707FC"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3074C7F7"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Picoides borealis</w:t>
            </w:r>
          </w:p>
        </w:tc>
        <w:tc>
          <w:tcPr>
            <w:tcW w:w="2231" w:type="dxa"/>
            <w:tcBorders>
              <w:top w:val="nil"/>
              <w:left w:val="nil"/>
              <w:bottom w:val="single" w:sz="4" w:space="0" w:color="000000"/>
              <w:right w:val="single" w:sz="4" w:space="0" w:color="000000"/>
            </w:tcBorders>
            <w:shd w:val="clear" w:color="auto" w:fill="FFFFFF"/>
            <w:vAlign w:val="center"/>
          </w:tcPr>
          <w:p w14:paraId="0B281FCE"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Red-cockaded woodpecker</w:t>
            </w:r>
          </w:p>
        </w:tc>
        <w:tc>
          <w:tcPr>
            <w:tcW w:w="840" w:type="dxa"/>
            <w:tcBorders>
              <w:top w:val="nil"/>
              <w:left w:val="nil"/>
              <w:bottom w:val="single" w:sz="4" w:space="0" w:color="000000"/>
              <w:right w:val="single" w:sz="4" w:space="0" w:color="000000"/>
            </w:tcBorders>
            <w:shd w:val="clear" w:color="auto" w:fill="FFFFFF"/>
            <w:vAlign w:val="center"/>
          </w:tcPr>
          <w:p w14:paraId="1D58E9D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770FCC4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341D6EB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682DBDCB"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78AD42CA"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7D5A3652"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Pipilo crissalis eremophilus</w:t>
            </w:r>
          </w:p>
        </w:tc>
        <w:tc>
          <w:tcPr>
            <w:tcW w:w="2231" w:type="dxa"/>
            <w:tcBorders>
              <w:top w:val="nil"/>
              <w:left w:val="nil"/>
              <w:bottom w:val="single" w:sz="4" w:space="0" w:color="000000"/>
              <w:right w:val="single" w:sz="4" w:space="0" w:color="000000"/>
            </w:tcBorders>
            <w:shd w:val="clear" w:color="auto" w:fill="FFFFFF"/>
            <w:vAlign w:val="center"/>
          </w:tcPr>
          <w:p w14:paraId="08E2D796"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Inyo California towhee</w:t>
            </w:r>
          </w:p>
        </w:tc>
        <w:tc>
          <w:tcPr>
            <w:tcW w:w="840" w:type="dxa"/>
            <w:tcBorders>
              <w:top w:val="nil"/>
              <w:left w:val="nil"/>
              <w:bottom w:val="single" w:sz="4" w:space="0" w:color="000000"/>
              <w:right w:val="single" w:sz="4" w:space="0" w:color="000000"/>
            </w:tcBorders>
            <w:shd w:val="clear" w:color="auto" w:fill="FFFFFF"/>
            <w:vAlign w:val="center"/>
          </w:tcPr>
          <w:p w14:paraId="0175494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0B88A34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13EB972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5012B4C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6E6DB694"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29E82C7B"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Polioptila californica californica</w:t>
            </w:r>
          </w:p>
        </w:tc>
        <w:tc>
          <w:tcPr>
            <w:tcW w:w="2231" w:type="dxa"/>
            <w:tcBorders>
              <w:top w:val="nil"/>
              <w:left w:val="nil"/>
              <w:bottom w:val="single" w:sz="4" w:space="0" w:color="000000"/>
              <w:right w:val="single" w:sz="4" w:space="0" w:color="000000"/>
            </w:tcBorders>
            <w:shd w:val="clear" w:color="auto" w:fill="FFFFFF"/>
            <w:vAlign w:val="center"/>
          </w:tcPr>
          <w:p w14:paraId="4AFF302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Coastal California gnatcatcher</w:t>
            </w:r>
          </w:p>
        </w:tc>
        <w:tc>
          <w:tcPr>
            <w:tcW w:w="840" w:type="dxa"/>
            <w:tcBorders>
              <w:top w:val="nil"/>
              <w:left w:val="nil"/>
              <w:bottom w:val="single" w:sz="4" w:space="0" w:color="000000"/>
              <w:right w:val="single" w:sz="4" w:space="0" w:color="000000"/>
            </w:tcBorders>
            <w:shd w:val="clear" w:color="auto" w:fill="FFFFFF"/>
            <w:vAlign w:val="center"/>
          </w:tcPr>
          <w:p w14:paraId="3AE6BD8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4101C5D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7C0F0B1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682855BA"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056AEE2C"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02024F32"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Polyborus plancus audubonii</w:t>
            </w:r>
          </w:p>
        </w:tc>
        <w:tc>
          <w:tcPr>
            <w:tcW w:w="2231" w:type="dxa"/>
            <w:tcBorders>
              <w:top w:val="nil"/>
              <w:left w:val="nil"/>
              <w:bottom w:val="single" w:sz="4" w:space="0" w:color="000000"/>
              <w:right w:val="single" w:sz="4" w:space="0" w:color="000000"/>
            </w:tcBorders>
            <w:shd w:val="clear" w:color="auto" w:fill="FFFFFF"/>
            <w:vAlign w:val="center"/>
          </w:tcPr>
          <w:p w14:paraId="2DA4D55B"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Audubon's crested caracara</w:t>
            </w:r>
          </w:p>
        </w:tc>
        <w:tc>
          <w:tcPr>
            <w:tcW w:w="840" w:type="dxa"/>
            <w:tcBorders>
              <w:top w:val="nil"/>
              <w:left w:val="nil"/>
              <w:bottom w:val="single" w:sz="4" w:space="0" w:color="000000"/>
              <w:right w:val="single" w:sz="4" w:space="0" w:color="000000"/>
            </w:tcBorders>
            <w:shd w:val="clear" w:color="auto" w:fill="FFFFFF"/>
            <w:vAlign w:val="center"/>
          </w:tcPr>
          <w:p w14:paraId="2799D3A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5358DAF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12D461B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78B651BE"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3F53502B"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723FC31B"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Polysticta stelleri</w:t>
            </w:r>
          </w:p>
        </w:tc>
        <w:tc>
          <w:tcPr>
            <w:tcW w:w="2231" w:type="dxa"/>
            <w:tcBorders>
              <w:top w:val="nil"/>
              <w:left w:val="nil"/>
              <w:bottom w:val="single" w:sz="4" w:space="0" w:color="000000"/>
              <w:right w:val="single" w:sz="4" w:space="0" w:color="000000"/>
            </w:tcBorders>
            <w:shd w:val="clear" w:color="auto" w:fill="FFFFFF"/>
            <w:vAlign w:val="center"/>
          </w:tcPr>
          <w:p w14:paraId="132CDAB2"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Steller's eider</w:t>
            </w:r>
          </w:p>
        </w:tc>
        <w:tc>
          <w:tcPr>
            <w:tcW w:w="840" w:type="dxa"/>
            <w:tcBorders>
              <w:top w:val="nil"/>
              <w:left w:val="nil"/>
              <w:bottom w:val="single" w:sz="4" w:space="0" w:color="000000"/>
              <w:right w:val="single" w:sz="4" w:space="0" w:color="000000"/>
            </w:tcBorders>
            <w:shd w:val="clear" w:color="auto" w:fill="FFFFFF"/>
            <w:vAlign w:val="center"/>
          </w:tcPr>
          <w:p w14:paraId="3ACEAA1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2561175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18CA3C2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2161" w:type="dxa"/>
            <w:tcBorders>
              <w:top w:val="nil"/>
              <w:left w:val="nil"/>
              <w:bottom w:val="single" w:sz="4" w:space="0" w:color="000000"/>
              <w:right w:val="single" w:sz="4" w:space="0" w:color="000000"/>
            </w:tcBorders>
            <w:shd w:val="clear" w:color="auto" w:fill="FFFFFF"/>
            <w:vAlign w:val="center"/>
          </w:tcPr>
          <w:p w14:paraId="2172773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Breed in Alaska. Wintering sites are also in Alaska, in areas south of the breeding sites.</w:t>
            </w:r>
          </w:p>
        </w:tc>
      </w:tr>
      <w:tr w:rsidR="00C67856" w:rsidRPr="00135969" w14:paraId="224130B6"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64B19F4B"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Pseudonestor xanthophrys</w:t>
            </w:r>
          </w:p>
        </w:tc>
        <w:tc>
          <w:tcPr>
            <w:tcW w:w="2231" w:type="dxa"/>
            <w:tcBorders>
              <w:top w:val="nil"/>
              <w:left w:val="nil"/>
              <w:bottom w:val="single" w:sz="4" w:space="0" w:color="000000"/>
              <w:right w:val="single" w:sz="4" w:space="0" w:color="000000"/>
            </w:tcBorders>
            <w:shd w:val="clear" w:color="auto" w:fill="FFFFFF"/>
            <w:vAlign w:val="center"/>
          </w:tcPr>
          <w:p w14:paraId="0D38FC4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Maui parrotbill (honeycreeper)</w:t>
            </w:r>
          </w:p>
        </w:tc>
        <w:tc>
          <w:tcPr>
            <w:tcW w:w="840" w:type="dxa"/>
            <w:tcBorders>
              <w:top w:val="nil"/>
              <w:left w:val="nil"/>
              <w:bottom w:val="single" w:sz="4" w:space="0" w:color="000000"/>
              <w:right w:val="single" w:sz="4" w:space="0" w:color="000000"/>
            </w:tcBorders>
            <w:shd w:val="clear" w:color="auto" w:fill="FFFFFF"/>
            <w:vAlign w:val="center"/>
          </w:tcPr>
          <w:p w14:paraId="5E3214B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526" w:type="dxa"/>
            <w:tcBorders>
              <w:top w:val="nil"/>
              <w:left w:val="nil"/>
              <w:bottom w:val="single" w:sz="4" w:space="0" w:color="000000"/>
              <w:right w:val="single" w:sz="4" w:space="0" w:color="000000"/>
            </w:tcBorders>
            <w:shd w:val="clear" w:color="auto" w:fill="FFFFFF"/>
            <w:vAlign w:val="center"/>
          </w:tcPr>
          <w:p w14:paraId="4250A44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1200-2350</w:t>
            </w:r>
          </w:p>
        </w:tc>
        <w:tc>
          <w:tcPr>
            <w:tcW w:w="983" w:type="dxa"/>
            <w:tcBorders>
              <w:top w:val="nil"/>
              <w:left w:val="nil"/>
              <w:bottom w:val="single" w:sz="4" w:space="0" w:color="000000"/>
              <w:right w:val="single" w:sz="4" w:space="0" w:color="000000"/>
            </w:tcBorders>
            <w:shd w:val="clear" w:color="auto" w:fill="FFFFFF"/>
            <w:vAlign w:val="center"/>
          </w:tcPr>
          <w:p w14:paraId="2ABB8A7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77BCD4EB"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1174FBED"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39F67AFA"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Psittirostra psittacea</w:t>
            </w:r>
          </w:p>
        </w:tc>
        <w:tc>
          <w:tcPr>
            <w:tcW w:w="2231" w:type="dxa"/>
            <w:tcBorders>
              <w:top w:val="nil"/>
              <w:left w:val="nil"/>
              <w:bottom w:val="single" w:sz="4" w:space="0" w:color="000000"/>
              <w:right w:val="single" w:sz="4" w:space="0" w:color="000000"/>
            </w:tcBorders>
            <w:shd w:val="clear" w:color="auto" w:fill="FFFFFF"/>
            <w:vAlign w:val="center"/>
          </w:tcPr>
          <w:p w14:paraId="3FD89FE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`O`u (honeycreeper)</w:t>
            </w:r>
          </w:p>
        </w:tc>
        <w:tc>
          <w:tcPr>
            <w:tcW w:w="840" w:type="dxa"/>
            <w:tcBorders>
              <w:top w:val="nil"/>
              <w:left w:val="nil"/>
              <w:bottom w:val="single" w:sz="4" w:space="0" w:color="000000"/>
              <w:right w:val="single" w:sz="4" w:space="0" w:color="000000"/>
            </w:tcBorders>
            <w:shd w:val="clear" w:color="auto" w:fill="FFFFFF"/>
            <w:vAlign w:val="center"/>
          </w:tcPr>
          <w:p w14:paraId="747AA3D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526" w:type="dxa"/>
            <w:tcBorders>
              <w:top w:val="nil"/>
              <w:left w:val="nil"/>
              <w:bottom w:val="single" w:sz="4" w:space="0" w:color="000000"/>
              <w:right w:val="single" w:sz="4" w:space="0" w:color="000000"/>
            </w:tcBorders>
            <w:shd w:val="clear" w:color="auto" w:fill="FFFFFF"/>
            <w:vAlign w:val="center"/>
          </w:tcPr>
          <w:p w14:paraId="1FECBA9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900-1500</w:t>
            </w:r>
          </w:p>
        </w:tc>
        <w:tc>
          <w:tcPr>
            <w:tcW w:w="983" w:type="dxa"/>
            <w:tcBorders>
              <w:top w:val="nil"/>
              <w:left w:val="nil"/>
              <w:bottom w:val="single" w:sz="4" w:space="0" w:color="000000"/>
              <w:right w:val="single" w:sz="4" w:space="0" w:color="000000"/>
            </w:tcBorders>
            <w:shd w:val="clear" w:color="auto" w:fill="FFFFFF"/>
            <w:vAlign w:val="center"/>
          </w:tcPr>
          <w:p w14:paraId="57BFD96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7603F90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55282A95"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4FF1751C"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Pterodroma phaeopygia sandwichensis</w:t>
            </w:r>
          </w:p>
        </w:tc>
        <w:tc>
          <w:tcPr>
            <w:tcW w:w="2231" w:type="dxa"/>
            <w:tcBorders>
              <w:top w:val="nil"/>
              <w:left w:val="nil"/>
              <w:bottom w:val="single" w:sz="4" w:space="0" w:color="000000"/>
              <w:right w:val="single" w:sz="4" w:space="0" w:color="000000"/>
            </w:tcBorders>
            <w:shd w:val="clear" w:color="auto" w:fill="FFFFFF"/>
            <w:vAlign w:val="center"/>
          </w:tcPr>
          <w:p w14:paraId="7D268DFB"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Hawaiian dark-rumped petrel</w:t>
            </w:r>
          </w:p>
        </w:tc>
        <w:tc>
          <w:tcPr>
            <w:tcW w:w="840" w:type="dxa"/>
            <w:tcBorders>
              <w:top w:val="nil"/>
              <w:left w:val="nil"/>
              <w:bottom w:val="single" w:sz="4" w:space="0" w:color="000000"/>
              <w:right w:val="single" w:sz="4" w:space="0" w:color="000000"/>
            </w:tcBorders>
            <w:shd w:val="clear" w:color="auto" w:fill="FFFFFF"/>
            <w:vAlign w:val="center"/>
          </w:tcPr>
          <w:p w14:paraId="4B21DC1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526" w:type="dxa"/>
            <w:tcBorders>
              <w:top w:val="nil"/>
              <w:left w:val="nil"/>
              <w:bottom w:val="single" w:sz="4" w:space="0" w:color="000000"/>
              <w:right w:val="single" w:sz="4" w:space="0" w:color="000000"/>
            </w:tcBorders>
            <w:shd w:val="clear" w:color="auto" w:fill="FFFFFF"/>
            <w:vAlign w:val="center"/>
          </w:tcPr>
          <w:p w14:paraId="6D04DBE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&gt;2200</w:t>
            </w:r>
          </w:p>
        </w:tc>
        <w:tc>
          <w:tcPr>
            <w:tcW w:w="983" w:type="dxa"/>
            <w:tcBorders>
              <w:top w:val="nil"/>
              <w:left w:val="nil"/>
              <w:bottom w:val="single" w:sz="4" w:space="0" w:color="000000"/>
              <w:right w:val="single" w:sz="4" w:space="0" w:color="000000"/>
            </w:tcBorders>
            <w:shd w:val="clear" w:color="auto" w:fill="FFFFFF"/>
            <w:vAlign w:val="center"/>
          </w:tcPr>
          <w:p w14:paraId="6E74472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2161" w:type="dxa"/>
            <w:tcBorders>
              <w:top w:val="nil"/>
              <w:left w:val="nil"/>
              <w:bottom w:val="single" w:sz="4" w:space="0" w:color="000000"/>
              <w:right w:val="single" w:sz="4" w:space="0" w:color="000000"/>
            </w:tcBorders>
            <w:shd w:val="clear" w:color="auto" w:fill="FFFFFF"/>
            <w:vAlign w:val="center"/>
          </w:tcPr>
          <w:p w14:paraId="7DDAFCFB"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spend most of their time in the ocean and breed in Hawaii</w:t>
            </w:r>
          </w:p>
        </w:tc>
      </w:tr>
      <w:tr w:rsidR="00C67856" w:rsidRPr="00135969" w14:paraId="76AF90A1"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00F68AA6"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Puffinus auricularis newelli</w:t>
            </w:r>
          </w:p>
        </w:tc>
        <w:tc>
          <w:tcPr>
            <w:tcW w:w="2231" w:type="dxa"/>
            <w:tcBorders>
              <w:top w:val="nil"/>
              <w:left w:val="nil"/>
              <w:bottom w:val="single" w:sz="4" w:space="0" w:color="000000"/>
              <w:right w:val="single" w:sz="4" w:space="0" w:color="000000"/>
            </w:tcBorders>
            <w:shd w:val="clear" w:color="auto" w:fill="FFFFFF"/>
            <w:vAlign w:val="center"/>
          </w:tcPr>
          <w:p w14:paraId="0D31A0BB"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Newell's Townsend's shearwater</w:t>
            </w:r>
          </w:p>
        </w:tc>
        <w:tc>
          <w:tcPr>
            <w:tcW w:w="840" w:type="dxa"/>
            <w:tcBorders>
              <w:top w:val="nil"/>
              <w:left w:val="nil"/>
              <w:bottom w:val="single" w:sz="4" w:space="0" w:color="000000"/>
              <w:right w:val="single" w:sz="4" w:space="0" w:color="000000"/>
            </w:tcBorders>
            <w:shd w:val="clear" w:color="auto" w:fill="FFFFFF"/>
            <w:vAlign w:val="center"/>
          </w:tcPr>
          <w:p w14:paraId="43EFCFA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61FEBF2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04F73BA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1BB7D69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72A9B69A"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484C586A"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Rallus longirostris levipes</w:t>
            </w:r>
          </w:p>
        </w:tc>
        <w:tc>
          <w:tcPr>
            <w:tcW w:w="2231" w:type="dxa"/>
            <w:tcBorders>
              <w:top w:val="nil"/>
              <w:left w:val="nil"/>
              <w:bottom w:val="single" w:sz="4" w:space="0" w:color="000000"/>
              <w:right w:val="single" w:sz="4" w:space="0" w:color="000000"/>
            </w:tcBorders>
            <w:shd w:val="clear" w:color="auto" w:fill="FFFFFF"/>
            <w:vAlign w:val="center"/>
          </w:tcPr>
          <w:p w14:paraId="33E8B1F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Light-footed clapper rail</w:t>
            </w:r>
          </w:p>
        </w:tc>
        <w:tc>
          <w:tcPr>
            <w:tcW w:w="840" w:type="dxa"/>
            <w:tcBorders>
              <w:top w:val="nil"/>
              <w:left w:val="nil"/>
              <w:bottom w:val="single" w:sz="4" w:space="0" w:color="000000"/>
              <w:right w:val="single" w:sz="4" w:space="0" w:color="000000"/>
            </w:tcBorders>
            <w:shd w:val="clear" w:color="auto" w:fill="FFFFFF"/>
            <w:vAlign w:val="center"/>
          </w:tcPr>
          <w:p w14:paraId="00FF902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67499F4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0E6F42D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5D647A0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70F8CA03"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73CF3943"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Rallus longirostris obsoletus</w:t>
            </w:r>
          </w:p>
        </w:tc>
        <w:tc>
          <w:tcPr>
            <w:tcW w:w="2231" w:type="dxa"/>
            <w:tcBorders>
              <w:top w:val="nil"/>
              <w:left w:val="nil"/>
              <w:bottom w:val="single" w:sz="4" w:space="0" w:color="000000"/>
              <w:right w:val="single" w:sz="4" w:space="0" w:color="000000"/>
            </w:tcBorders>
            <w:shd w:val="clear" w:color="auto" w:fill="FFFFFF"/>
            <w:vAlign w:val="center"/>
          </w:tcPr>
          <w:p w14:paraId="6FD4C156"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California clapper rail</w:t>
            </w:r>
          </w:p>
        </w:tc>
        <w:tc>
          <w:tcPr>
            <w:tcW w:w="840" w:type="dxa"/>
            <w:tcBorders>
              <w:top w:val="nil"/>
              <w:left w:val="nil"/>
              <w:bottom w:val="single" w:sz="4" w:space="0" w:color="000000"/>
              <w:right w:val="single" w:sz="4" w:space="0" w:color="000000"/>
            </w:tcBorders>
            <w:shd w:val="clear" w:color="auto" w:fill="FFFFFF"/>
            <w:vAlign w:val="center"/>
          </w:tcPr>
          <w:p w14:paraId="500A062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2B9A5D5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5BFB5FF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559C8720"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2A03F64A"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136ACACE"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Rallus longirostris yumanensis</w:t>
            </w:r>
          </w:p>
        </w:tc>
        <w:tc>
          <w:tcPr>
            <w:tcW w:w="2231" w:type="dxa"/>
            <w:tcBorders>
              <w:top w:val="nil"/>
              <w:left w:val="nil"/>
              <w:bottom w:val="single" w:sz="4" w:space="0" w:color="000000"/>
              <w:right w:val="single" w:sz="4" w:space="0" w:color="000000"/>
            </w:tcBorders>
            <w:shd w:val="clear" w:color="auto" w:fill="FFFFFF"/>
            <w:vAlign w:val="center"/>
          </w:tcPr>
          <w:p w14:paraId="02F3021A"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Yuma clapper rail</w:t>
            </w:r>
          </w:p>
        </w:tc>
        <w:tc>
          <w:tcPr>
            <w:tcW w:w="840" w:type="dxa"/>
            <w:tcBorders>
              <w:top w:val="nil"/>
              <w:left w:val="nil"/>
              <w:bottom w:val="single" w:sz="4" w:space="0" w:color="000000"/>
              <w:right w:val="single" w:sz="4" w:space="0" w:color="000000"/>
            </w:tcBorders>
            <w:shd w:val="clear" w:color="auto" w:fill="FFFFFF"/>
            <w:vAlign w:val="center"/>
          </w:tcPr>
          <w:p w14:paraId="3FA45AF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1F418B9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30943D7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2161" w:type="dxa"/>
            <w:tcBorders>
              <w:top w:val="nil"/>
              <w:left w:val="nil"/>
              <w:bottom w:val="single" w:sz="4" w:space="0" w:color="000000"/>
              <w:right w:val="single" w:sz="4" w:space="0" w:color="000000"/>
            </w:tcBorders>
            <w:shd w:val="clear" w:color="auto" w:fill="FFFFFF"/>
            <w:vAlign w:val="center"/>
          </w:tcPr>
          <w:p w14:paraId="42073834"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Not all individuals migrate</w:t>
            </w:r>
          </w:p>
        </w:tc>
      </w:tr>
      <w:tr w:rsidR="00C67856" w:rsidRPr="00135969" w14:paraId="2A6AADEF"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750C2EB9"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Rallus owstoni</w:t>
            </w:r>
          </w:p>
        </w:tc>
        <w:tc>
          <w:tcPr>
            <w:tcW w:w="2231" w:type="dxa"/>
            <w:tcBorders>
              <w:top w:val="nil"/>
              <w:left w:val="nil"/>
              <w:bottom w:val="single" w:sz="4" w:space="0" w:color="000000"/>
              <w:right w:val="single" w:sz="4" w:space="0" w:color="000000"/>
            </w:tcBorders>
            <w:shd w:val="clear" w:color="auto" w:fill="FFFFFF"/>
            <w:vAlign w:val="center"/>
          </w:tcPr>
          <w:p w14:paraId="6F697819"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Guam rail (experimental population)</w:t>
            </w:r>
          </w:p>
        </w:tc>
        <w:tc>
          <w:tcPr>
            <w:tcW w:w="840" w:type="dxa"/>
            <w:tcBorders>
              <w:top w:val="nil"/>
              <w:left w:val="nil"/>
              <w:bottom w:val="single" w:sz="4" w:space="0" w:color="000000"/>
              <w:right w:val="single" w:sz="4" w:space="0" w:color="000000"/>
            </w:tcBorders>
            <w:shd w:val="clear" w:color="auto" w:fill="FFFFFF"/>
            <w:vAlign w:val="center"/>
          </w:tcPr>
          <w:p w14:paraId="3C3151E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4B1F669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0EAF11F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6D4FD35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1646C611"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599F65B1"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Rallus owstoni</w:t>
            </w:r>
          </w:p>
        </w:tc>
        <w:tc>
          <w:tcPr>
            <w:tcW w:w="2231" w:type="dxa"/>
            <w:tcBorders>
              <w:top w:val="nil"/>
              <w:left w:val="nil"/>
              <w:bottom w:val="single" w:sz="4" w:space="0" w:color="000000"/>
              <w:right w:val="single" w:sz="4" w:space="0" w:color="000000"/>
            </w:tcBorders>
            <w:shd w:val="clear" w:color="auto" w:fill="FFFFFF"/>
            <w:vAlign w:val="center"/>
          </w:tcPr>
          <w:p w14:paraId="530D1629"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Guam rail</w:t>
            </w:r>
          </w:p>
        </w:tc>
        <w:tc>
          <w:tcPr>
            <w:tcW w:w="840" w:type="dxa"/>
            <w:tcBorders>
              <w:top w:val="nil"/>
              <w:left w:val="nil"/>
              <w:bottom w:val="single" w:sz="4" w:space="0" w:color="000000"/>
              <w:right w:val="single" w:sz="4" w:space="0" w:color="000000"/>
            </w:tcBorders>
            <w:shd w:val="clear" w:color="auto" w:fill="FFFFFF"/>
            <w:vAlign w:val="center"/>
          </w:tcPr>
          <w:p w14:paraId="3817FB1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0B084CD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5877AEE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027D26D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5D384DF8"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34293F1D"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Rostrhamus sociabilis plumbeus</w:t>
            </w:r>
          </w:p>
        </w:tc>
        <w:tc>
          <w:tcPr>
            <w:tcW w:w="2231" w:type="dxa"/>
            <w:tcBorders>
              <w:top w:val="nil"/>
              <w:left w:val="nil"/>
              <w:bottom w:val="single" w:sz="4" w:space="0" w:color="000000"/>
              <w:right w:val="single" w:sz="4" w:space="0" w:color="000000"/>
            </w:tcBorders>
            <w:shd w:val="clear" w:color="auto" w:fill="FFFFFF"/>
            <w:vAlign w:val="center"/>
          </w:tcPr>
          <w:p w14:paraId="2D670A36"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Everglade snail kite</w:t>
            </w:r>
          </w:p>
        </w:tc>
        <w:tc>
          <w:tcPr>
            <w:tcW w:w="840" w:type="dxa"/>
            <w:tcBorders>
              <w:top w:val="nil"/>
              <w:left w:val="nil"/>
              <w:bottom w:val="single" w:sz="4" w:space="0" w:color="000000"/>
              <w:right w:val="single" w:sz="4" w:space="0" w:color="000000"/>
            </w:tcBorders>
            <w:shd w:val="clear" w:color="auto" w:fill="FFFFFF"/>
            <w:vAlign w:val="center"/>
          </w:tcPr>
          <w:p w14:paraId="64FF88D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3A30938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7498F84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2B790818"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4FB8410E"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54140759"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Setophaga kirtlandii (= Dendroica kirtlandii)</w:t>
            </w:r>
          </w:p>
        </w:tc>
        <w:tc>
          <w:tcPr>
            <w:tcW w:w="2231" w:type="dxa"/>
            <w:tcBorders>
              <w:top w:val="nil"/>
              <w:left w:val="nil"/>
              <w:bottom w:val="single" w:sz="4" w:space="0" w:color="000000"/>
              <w:right w:val="single" w:sz="4" w:space="0" w:color="000000"/>
            </w:tcBorders>
            <w:shd w:val="clear" w:color="auto" w:fill="FFFFFF"/>
            <w:vAlign w:val="center"/>
          </w:tcPr>
          <w:p w14:paraId="1F6ABC86"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Kirtland's warbler</w:t>
            </w:r>
          </w:p>
        </w:tc>
        <w:tc>
          <w:tcPr>
            <w:tcW w:w="840" w:type="dxa"/>
            <w:tcBorders>
              <w:top w:val="nil"/>
              <w:left w:val="nil"/>
              <w:bottom w:val="single" w:sz="4" w:space="0" w:color="000000"/>
              <w:right w:val="single" w:sz="4" w:space="0" w:color="000000"/>
            </w:tcBorders>
            <w:shd w:val="clear" w:color="auto" w:fill="FFFFFF"/>
            <w:vAlign w:val="center"/>
          </w:tcPr>
          <w:p w14:paraId="5CCF165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0F98707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661EE71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2161" w:type="dxa"/>
            <w:tcBorders>
              <w:top w:val="nil"/>
              <w:left w:val="nil"/>
              <w:bottom w:val="single" w:sz="4" w:space="0" w:color="000000"/>
              <w:right w:val="single" w:sz="4" w:space="0" w:color="000000"/>
            </w:tcBorders>
            <w:shd w:val="clear" w:color="auto" w:fill="FFFFFF"/>
            <w:vAlign w:val="center"/>
          </w:tcPr>
          <w:p w14:paraId="4A94F64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During breeding, Kirtland’s warblers are located in Michigan. Its wintering grounds are located in the Bahamas, where it spends 8 months of the year (September-April). In migration, the bird travels a fairly direct route between its nesting and wintering ranges, entering and leaving the continent at the coast of North and South Carolina</w:t>
            </w:r>
          </w:p>
        </w:tc>
      </w:tr>
      <w:tr w:rsidR="00C67856" w:rsidRPr="00135969" w14:paraId="4F8EAB55"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6AA49252"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Somateria fischeri</w:t>
            </w:r>
          </w:p>
        </w:tc>
        <w:tc>
          <w:tcPr>
            <w:tcW w:w="2231" w:type="dxa"/>
            <w:tcBorders>
              <w:top w:val="nil"/>
              <w:left w:val="nil"/>
              <w:bottom w:val="single" w:sz="4" w:space="0" w:color="000000"/>
              <w:right w:val="single" w:sz="4" w:space="0" w:color="000000"/>
            </w:tcBorders>
            <w:shd w:val="clear" w:color="auto" w:fill="FFFFFF"/>
            <w:vAlign w:val="center"/>
          </w:tcPr>
          <w:p w14:paraId="468E44A2"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Spectacled eider</w:t>
            </w:r>
          </w:p>
        </w:tc>
        <w:tc>
          <w:tcPr>
            <w:tcW w:w="840" w:type="dxa"/>
            <w:tcBorders>
              <w:top w:val="nil"/>
              <w:left w:val="nil"/>
              <w:bottom w:val="single" w:sz="4" w:space="0" w:color="000000"/>
              <w:right w:val="single" w:sz="4" w:space="0" w:color="000000"/>
            </w:tcBorders>
            <w:shd w:val="clear" w:color="auto" w:fill="FFFFFF"/>
            <w:vAlign w:val="center"/>
          </w:tcPr>
          <w:p w14:paraId="5AEBC37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21B639B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66D115F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2161" w:type="dxa"/>
            <w:tcBorders>
              <w:top w:val="nil"/>
              <w:left w:val="nil"/>
              <w:bottom w:val="single" w:sz="4" w:space="0" w:color="000000"/>
              <w:right w:val="single" w:sz="4" w:space="0" w:color="000000"/>
            </w:tcBorders>
            <w:shd w:val="clear" w:color="auto" w:fill="FFFFFF"/>
            <w:vAlign w:val="center"/>
          </w:tcPr>
          <w:p w14:paraId="7E459C6B"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Breed in Alaska and in Russia (May-June). They also spend time during the non-breeding season in these areas. Wintering areas are in the Bearing Sea, Aleutian Islands and Gulf of Alaska</w:t>
            </w:r>
          </w:p>
        </w:tc>
      </w:tr>
      <w:tr w:rsidR="00C67856" w:rsidRPr="00135969" w14:paraId="5C24D51D"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2F4FBC76"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Sterna antillarum</w:t>
            </w:r>
          </w:p>
        </w:tc>
        <w:tc>
          <w:tcPr>
            <w:tcW w:w="2231" w:type="dxa"/>
            <w:tcBorders>
              <w:top w:val="nil"/>
              <w:left w:val="nil"/>
              <w:bottom w:val="single" w:sz="4" w:space="0" w:color="000000"/>
              <w:right w:val="single" w:sz="4" w:space="0" w:color="000000"/>
            </w:tcBorders>
            <w:shd w:val="clear" w:color="auto" w:fill="FFFFFF"/>
            <w:vAlign w:val="center"/>
          </w:tcPr>
          <w:p w14:paraId="20FDD9E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Least tern</w:t>
            </w:r>
          </w:p>
        </w:tc>
        <w:tc>
          <w:tcPr>
            <w:tcW w:w="840" w:type="dxa"/>
            <w:tcBorders>
              <w:top w:val="nil"/>
              <w:left w:val="nil"/>
              <w:bottom w:val="single" w:sz="4" w:space="0" w:color="000000"/>
              <w:right w:val="single" w:sz="4" w:space="0" w:color="000000"/>
            </w:tcBorders>
            <w:shd w:val="clear" w:color="auto" w:fill="FFFFFF"/>
            <w:vAlign w:val="center"/>
          </w:tcPr>
          <w:p w14:paraId="459C4C8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182FBA7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7A10691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2161" w:type="dxa"/>
            <w:tcBorders>
              <w:top w:val="nil"/>
              <w:left w:val="nil"/>
              <w:bottom w:val="single" w:sz="4" w:space="0" w:color="000000"/>
              <w:right w:val="single" w:sz="4" w:space="0" w:color="000000"/>
            </w:tcBorders>
            <w:shd w:val="clear" w:color="auto" w:fill="FFFFFF"/>
            <w:vAlign w:val="center"/>
          </w:tcPr>
          <w:p w14:paraId="629DD5E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 xml:space="preserve">Interior least terns spend up to 7 months at wintering areas (located in Central and South America) </w:t>
            </w:r>
            <w:proofErr w:type="gramStart"/>
            <w:r w:rsidRPr="00135969">
              <w:rPr>
                <w:rFonts w:asciiTheme="minorHAnsi" w:hAnsiTheme="minorHAnsi"/>
                <w:sz w:val="22"/>
                <w:szCs w:val="22"/>
              </w:rPr>
              <w:t>and  breeds</w:t>
            </w:r>
            <w:proofErr w:type="gramEnd"/>
            <w:r w:rsidRPr="00135969">
              <w:rPr>
                <w:rFonts w:asciiTheme="minorHAnsi" w:hAnsiTheme="minorHAnsi"/>
                <w:sz w:val="22"/>
                <w:szCs w:val="22"/>
              </w:rPr>
              <w:t xml:space="preserve"> in the US (April – August)</w:t>
            </w:r>
          </w:p>
        </w:tc>
      </w:tr>
      <w:tr w:rsidR="00C67856" w:rsidRPr="00135969" w14:paraId="71FFD854"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0C10A895"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Sterna antillarum browni</w:t>
            </w:r>
          </w:p>
        </w:tc>
        <w:tc>
          <w:tcPr>
            <w:tcW w:w="2231" w:type="dxa"/>
            <w:tcBorders>
              <w:top w:val="nil"/>
              <w:left w:val="nil"/>
              <w:bottom w:val="single" w:sz="4" w:space="0" w:color="000000"/>
              <w:right w:val="single" w:sz="4" w:space="0" w:color="000000"/>
            </w:tcBorders>
            <w:shd w:val="clear" w:color="auto" w:fill="FFFFFF"/>
            <w:vAlign w:val="center"/>
          </w:tcPr>
          <w:p w14:paraId="762016F2"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California least tern</w:t>
            </w:r>
          </w:p>
        </w:tc>
        <w:tc>
          <w:tcPr>
            <w:tcW w:w="840" w:type="dxa"/>
            <w:tcBorders>
              <w:top w:val="nil"/>
              <w:left w:val="nil"/>
              <w:bottom w:val="single" w:sz="4" w:space="0" w:color="000000"/>
              <w:right w:val="single" w:sz="4" w:space="0" w:color="000000"/>
            </w:tcBorders>
            <w:shd w:val="clear" w:color="auto" w:fill="FFFFFF"/>
            <w:vAlign w:val="center"/>
          </w:tcPr>
          <w:p w14:paraId="481D324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231FC5D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14F6558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2161" w:type="dxa"/>
            <w:tcBorders>
              <w:top w:val="nil"/>
              <w:left w:val="nil"/>
              <w:bottom w:val="single" w:sz="4" w:space="0" w:color="000000"/>
              <w:right w:val="single" w:sz="4" w:space="0" w:color="000000"/>
            </w:tcBorders>
            <w:shd w:val="clear" w:color="auto" w:fill="FFFFFF"/>
            <w:vAlign w:val="center"/>
          </w:tcPr>
          <w:p w14:paraId="493ADB67"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Migration is assumed to be along the west coast of Baja California to the west coast of Mexico. Fall migration occurs last week of July – first week of Aug</w:t>
            </w:r>
          </w:p>
        </w:tc>
      </w:tr>
      <w:tr w:rsidR="00C67856" w:rsidRPr="00135969" w14:paraId="74C2EFE3"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7F1B0D84"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Sterna dougallii dougallii</w:t>
            </w:r>
          </w:p>
        </w:tc>
        <w:tc>
          <w:tcPr>
            <w:tcW w:w="2231" w:type="dxa"/>
            <w:tcBorders>
              <w:top w:val="nil"/>
              <w:left w:val="nil"/>
              <w:bottom w:val="single" w:sz="4" w:space="0" w:color="000000"/>
              <w:right w:val="single" w:sz="4" w:space="0" w:color="000000"/>
            </w:tcBorders>
            <w:shd w:val="clear" w:color="auto" w:fill="FFFFFF"/>
            <w:vAlign w:val="center"/>
          </w:tcPr>
          <w:p w14:paraId="4BE27CA9"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Roseate tern (Northeast population)</w:t>
            </w:r>
          </w:p>
        </w:tc>
        <w:tc>
          <w:tcPr>
            <w:tcW w:w="840" w:type="dxa"/>
            <w:tcBorders>
              <w:top w:val="nil"/>
              <w:left w:val="nil"/>
              <w:bottom w:val="single" w:sz="4" w:space="0" w:color="000000"/>
              <w:right w:val="single" w:sz="4" w:space="0" w:color="000000"/>
            </w:tcBorders>
            <w:shd w:val="clear" w:color="auto" w:fill="FFFFFF"/>
            <w:vAlign w:val="center"/>
          </w:tcPr>
          <w:p w14:paraId="4AD5350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70608BB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42DC9F1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2161" w:type="dxa"/>
            <w:tcBorders>
              <w:top w:val="nil"/>
              <w:left w:val="nil"/>
              <w:bottom w:val="single" w:sz="4" w:space="0" w:color="000000"/>
              <w:right w:val="single" w:sz="4" w:space="0" w:color="000000"/>
            </w:tcBorders>
            <w:shd w:val="clear" w:color="auto" w:fill="FFFFFF"/>
            <w:vAlign w:val="center"/>
          </w:tcPr>
          <w:p w14:paraId="24D0AE7E"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Northeast DPS breeds in in North East states of US. Based on band recoveries, northeastern roseate terns are thought to migrate through the eastern Caribbean and along the north coast of South America, and to winter mainly on the east coast of Brazil between 10º and 18º S. Small flocks may remain near some Caribbean islands.</w:t>
            </w:r>
          </w:p>
        </w:tc>
      </w:tr>
      <w:tr w:rsidR="00C67856" w:rsidRPr="00135969" w14:paraId="1A9EE334"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7579C8AE"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Sterna dougallii dougallii</w:t>
            </w:r>
          </w:p>
        </w:tc>
        <w:tc>
          <w:tcPr>
            <w:tcW w:w="2231" w:type="dxa"/>
            <w:tcBorders>
              <w:top w:val="nil"/>
              <w:left w:val="nil"/>
              <w:bottom w:val="single" w:sz="4" w:space="0" w:color="000000"/>
              <w:right w:val="single" w:sz="4" w:space="0" w:color="000000"/>
            </w:tcBorders>
            <w:shd w:val="clear" w:color="auto" w:fill="FFFFFF"/>
            <w:vAlign w:val="center"/>
          </w:tcPr>
          <w:p w14:paraId="5C14A6BB"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Roseate tern (Caribbean population)</w:t>
            </w:r>
          </w:p>
        </w:tc>
        <w:tc>
          <w:tcPr>
            <w:tcW w:w="840" w:type="dxa"/>
            <w:tcBorders>
              <w:top w:val="nil"/>
              <w:left w:val="nil"/>
              <w:bottom w:val="single" w:sz="4" w:space="0" w:color="000000"/>
              <w:right w:val="single" w:sz="4" w:space="0" w:color="000000"/>
            </w:tcBorders>
            <w:shd w:val="clear" w:color="auto" w:fill="FFFFFF"/>
            <w:vAlign w:val="center"/>
          </w:tcPr>
          <w:p w14:paraId="1F4D46F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72A7AB2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255DA69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2161" w:type="dxa"/>
            <w:tcBorders>
              <w:top w:val="nil"/>
              <w:left w:val="nil"/>
              <w:bottom w:val="single" w:sz="4" w:space="0" w:color="000000"/>
              <w:right w:val="single" w:sz="4" w:space="0" w:color="000000"/>
            </w:tcBorders>
            <w:shd w:val="clear" w:color="auto" w:fill="FFFFFF"/>
            <w:vAlign w:val="center"/>
          </w:tcPr>
          <w:p w14:paraId="14CD14AD"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The migratory pathway of Caribbean birds is not known, but the route is almost certain to be 2,000 to 4,000 km (1,243 to 2,485 mi) shorter than the route taken by the northeastern (North America) population. They appear to spend their winter in the Caribbean and in South America.</w:t>
            </w:r>
          </w:p>
        </w:tc>
      </w:tr>
      <w:tr w:rsidR="00C67856" w:rsidRPr="00135969" w14:paraId="2003635F"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5C7EF7C3"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Strix occidentalis caurina</w:t>
            </w:r>
          </w:p>
        </w:tc>
        <w:tc>
          <w:tcPr>
            <w:tcW w:w="2231" w:type="dxa"/>
            <w:tcBorders>
              <w:top w:val="nil"/>
              <w:left w:val="nil"/>
              <w:bottom w:val="single" w:sz="4" w:space="0" w:color="000000"/>
              <w:right w:val="single" w:sz="4" w:space="0" w:color="000000"/>
            </w:tcBorders>
            <w:shd w:val="clear" w:color="auto" w:fill="FFFFFF"/>
            <w:vAlign w:val="center"/>
          </w:tcPr>
          <w:p w14:paraId="0DF3E4AF"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Northern spotted owl</w:t>
            </w:r>
          </w:p>
        </w:tc>
        <w:tc>
          <w:tcPr>
            <w:tcW w:w="840" w:type="dxa"/>
            <w:tcBorders>
              <w:top w:val="nil"/>
              <w:left w:val="nil"/>
              <w:bottom w:val="single" w:sz="4" w:space="0" w:color="000000"/>
              <w:right w:val="single" w:sz="4" w:space="0" w:color="000000"/>
            </w:tcBorders>
            <w:shd w:val="clear" w:color="auto" w:fill="FFFFFF"/>
            <w:vAlign w:val="center"/>
          </w:tcPr>
          <w:p w14:paraId="6098D62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625D7CE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378E5E4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6BC28208"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 NA</w:t>
            </w:r>
          </w:p>
        </w:tc>
      </w:tr>
      <w:tr w:rsidR="00C67856" w:rsidRPr="00135969" w14:paraId="734F050E"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3D07EDBB"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Strix occidentalis lucida</w:t>
            </w:r>
          </w:p>
        </w:tc>
        <w:tc>
          <w:tcPr>
            <w:tcW w:w="2231" w:type="dxa"/>
            <w:tcBorders>
              <w:top w:val="nil"/>
              <w:left w:val="nil"/>
              <w:bottom w:val="single" w:sz="4" w:space="0" w:color="000000"/>
              <w:right w:val="single" w:sz="4" w:space="0" w:color="000000"/>
            </w:tcBorders>
            <w:shd w:val="clear" w:color="auto" w:fill="FFFFFF"/>
            <w:vAlign w:val="center"/>
          </w:tcPr>
          <w:p w14:paraId="7437FDF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Mexican spotted owl</w:t>
            </w:r>
          </w:p>
        </w:tc>
        <w:tc>
          <w:tcPr>
            <w:tcW w:w="840" w:type="dxa"/>
            <w:tcBorders>
              <w:top w:val="nil"/>
              <w:left w:val="nil"/>
              <w:bottom w:val="single" w:sz="4" w:space="0" w:color="000000"/>
              <w:right w:val="single" w:sz="4" w:space="0" w:color="000000"/>
            </w:tcBorders>
            <w:shd w:val="clear" w:color="auto" w:fill="FFFFFF"/>
            <w:vAlign w:val="center"/>
          </w:tcPr>
          <w:p w14:paraId="2315ECA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1B2598D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0C66455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2161" w:type="dxa"/>
            <w:tcBorders>
              <w:top w:val="nil"/>
              <w:left w:val="nil"/>
              <w:bottom w:val="single" w:sz="4" w:space="0" w:color="000000"/>
              <w:right w:val="single" w:sz="4" w:space="0" w:color="000000"/>
            </w:tcBorders>
            <w:shd w:val="clear" w:color="auto" w:fill="FFFFFF"/>
            <w:vAlign w:val="center"/>
          </w:tcPr>
          <w:p w14:paraId="4A7E88B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Mexican spotted owls remain on or near their breeding territory and some migrate during the winter.</w:t>
            </w:r>
          </w:p>
        </w:tc>
      </w:tr>
      <w:tr w:rsidR="00C67856" w:rsidRPr="00135969" w14:paraId="1E5821C0"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3981D59C"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Synthliboramphus hypoleucus</w:t>
            </w:r>
          </w:p>
        </w:tc>
        <w:tc>
          <w:tcPr>
            <w:tcW w:w="2231" w:type="dxa"/>
            <w:tcBorders>
              <w:top w:val="nil"/>
              <w:left w:val="nil"/>
              <w:bottom w:val="single" w:sz="4" w:space="0" w:color="000000"/>
              <w:right w:val="single" w:sz="4" w:space="0" w:color="000000"/>
            </w:tcBorders>
            <w:shd w:val="clear" w:color="auto" w:fill="FFFFFF"/>
            <w:vAlign w:val="center"/>
          </w:tcPr>
          <w:p w14:paraId="44EC8E5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Xantus's Murrelet</w:t>
            </w:r>
          </w:p>
        </w:tc>
        <w:tc>
          <w:tcPr>
            <w:tcW w:w="840" w:type="dxa"/>
            <w:tcBorders>
              <w:top w:val="nil"/>
              <w:left w:val="nil"/>
              <w:bottom w:val="single" w:sz="4" w:space="0" w:color="000000"/>
              <w:right w:val="single" w:sz="4" w:space="0" w:color="000000"/>
            </w:tcBorders>
            <w:shd w:val="clear" w:color="auto" w:fill="FFFFFF"/>
            <w:vAlign w:val="center"/>
          </w:tcPr>
          <w:p w14:paraId="421CD90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67BE90F8" w14:textId="77777777" w:rsidR="00C67856" w:rsidRPr="00135969" w:rsidRDefault="00C67856">
            <w:pPr>
              <w:contextualSpacing w:val="0"/>
              <w:jc w:val="center"/>
              <w:rPr>
                <w:rFonts w:asciiTheme="minorHAnsi" w:hAnsiTheme="minorHAnsi"/>
                <w:sz w:val="22"/>
                <w:szCs w:val="22"/>
              </w:rPr>
            </w:pPr>
          </w:p>
        </w:tc>
        <w:tc>
          <w:tcPr>
            <w:tcW w:w="983" w:type="dxa"/>
            <w:tcBorders>
              <w:top w:val="nil"/>
              <w:left w:val="nil"/>
              <w:bottom w:val="single" w:sz="4" w:space="0" w:color="000000"/>
              <w:right w:val="single" w:sz="4" w:space="0" w:color="000000"/>
            </w:tcBorders>
            <w:shd w:val="clear" w:color="auto" w:fill="FFFFFF"/>
            <w:vAlign w:val="center"/>
          </w:tcPr>
          <w:p w14:paraId="14CC797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035CE8B5"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 </w:t>
            </w:r>
          </w:p>
        </w:tc>
      </w:tr>
      <w:tr w:rsidR="00C67856" w:rsidRPr="00135969" w14:paraId="1A65628F"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36138CDB"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Telespyza cantans</w:t>
            </w:r>
          </w:p>
        </w:tc>
        <w:tc>
          <w:tcPr>
            <w:tcW w:w="2231" w:type="dxa"/>
            <w:tcBorders>
              <w:top w:val="nil"/>
              <w:left w:val="nil"/>
              <w:bottom w:val="single" w:sz="4" w:space="0" w:color="000000"/>
              <w:right w:val="single" w:sz="4" w:space="0" w:color="000000"/>
            </w:tcBorders>
            <w:shd w:val="clear" w:color="auto" w:fill="FFFFFF"/>
            <w:vAlign w:val="center"/>
          </w:tcPr>
          <w:p w14:paraId="270F79B0"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Laysan finch (honeycreeper)</w:t>
            </w:r>
          </w:p>
        </w:tc>
        <w:tc>
          <w:tcPr>
            <w:tcW w:w="840" w:type="dxa"/>
            <w:tcBorders>
              <w:top w:val="nil"/>
              <w:left w:val="nil"/>
              <w:bottom w:val="single" w:sz="4" w:space="0" w:color="000000"/>
              <w:right w:val="single" w:sz="4" w:space="0" w:color="000000"/>
            </w:tcBorders>
            <w:shd w:val="clear" w:color="auto" w:fill="FFFFFF"/>
            <w:vAlign w:val="center"/>
          </w:tcPr>
          <w:p w14:paraId="17BC1D6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26C077F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40C73B7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3641EE72"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49D1F93F"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3E82C4F1"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Telespyza ultima</w:t>
            </w:r>
          </w:p>
        </w:tc>
        <w:tc>
          <w:tcPr>
            <w:tcW w:w="2231" w:type="dxa"/>
            <w:tcBorders>
              <w:top w:val="nil"/>
              <w:left w:val="nil"/>
              <w:bottom w:val="single" w:sz="4" w:space="0" w:color="000000"/>
              <w:right w:val="single" w:sz="4" w:space="0" w:color="000000"/>
            </w:tcBorders>
            <w:shd w:val="clear" w:color="auto" w:fill="FFFFFF"/>
            <w:vAlign w:val="center"/>
          </w:tcPr>
          <w:p w14:paraId="39CA25D9"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Nihoa finch (honeycreeper)</w:t>
            </w:r>
          </w:p>
        </w:tc>
        <w:tc>
          <w:tcPr>
            <w:tcW w:w="840" w:type="dxa"/>
            <w:tcBorders>
              <w:top w:val="nil"/>
              <w:left w:val="nil"/>
              <w:bottom w:val="single" w:sz="4" w:space="0" w:color="000000"/>
              <w:right w:val="single" w:sz="4" w:space="0" w:color="000000"/>
            </w:tcBorders>
            <w:shd w:val="clear" w:color="auto" w:fill="FFFFFF"/>
            <w:vAlign w:val="center"/>
          </w:tcPr>
          <w:p w14:paraId="1B1AB69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6ADAD67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6863058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39D8B62F"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532A7D85"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1753CD5E"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Tympanuchus cupido attwateri</w:t>
            </w:r>
          </w:p>
        </w:tc>
        <w:tc>
          <w:tcPr>
            <w:tcW w:w="2231" w:type="dxa"/>
            <w:tcBorders>
              <w:top w:val="nil"/>
              <w:left w:val="nil"/>
              <w:bottom w:val="single" w:sz="4" w:space="0" w:color="000000"/>
              <w:right w:val="single" w:sz="4" w:space="0" w:color="000000"/>
            </w:tcBorders>
            <w:shd w:val="clear" w:color="auto" w:fill="FFFFFF"/>
            <w:vAlign w:val="center"/>
          </w:tcPr>
          <w:p w14:paraId="04FA3CB5"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Attwater's greater prairie-chicken</w:t>
            </w:r>
          </w:p>
        </w:tc>
        <w:tc>
          <w:tcPr>
            <w:tcW w:w="840" w:type="dxa"/>
            <w:tcBorders>
              <w:top w:val="nil"/>
              <w:left w:val="nil"/>
              <w:bottom w:val="single" w:sz="4" w:space="0" w:color="000000"/>
              <w:right w:val="single" w:sz="4" w:space="0" w:color="000000"/>
            </w:tcBorders>
            <w:shd w:val="clear" w:color="auto" w:fill="FFFFFF"/>
            <w:vAlign w:val="center"/>
          </w:tcPr>
          <w:p w14:paraId="0EF7B00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4F284F2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5870C8B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79D09D2B"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061C6F1B"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201E3DBF"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Tympanuchus pallidicinctus</w:t>
            </w:r>
          </w:p>
        </w:tc>
        <w:tc>
          <w:tcPr>
            <w:tcW w:w="2231" w:type="dxa"/>
            <w:tcBorders>
              <w:top w:val="nil"/>
              <w:left w:val="nil"/>
              <w:bottom w:val="single" w:sz="4" w:space="0" w:color="000000"/>
              <w:right w:val="single" w:sz="4" w:space="0" w:color="000000"/>
            </w:tcBorders>
            <w:shd w:val="clear" w:color="auto" w:fill="FFFFFF"/>
            <w:vAlign w:val="center"/>
          </w:tcPr>
          <w:p w14:paraId="4333877A"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Lesser prairie-chicken</w:t>
            </w:r>
          </w:p>
        </w:tc>
        <w:tc>
          <w:tcPr>
            <w:tcW w:w="840" w:type="dxa"/>
            <w:tcBorders>
              <w:top w:val="nil"/>
              <w:left w:val="nil"/>
              <w:bottom w:val="single" w:sz="4" w:space="0" w:color="000000"/>
              <w:right w:val="single" w:sz="4" w:space="0" w:color="000000"/>
            </w:tcBorders>
            <w:shd w:val="clear" w:color="auto" w:fill="FFFFFF"/>
            <w:vAlign w:val="center"/>
          </w:tcPr>
          <w:p w14:paraId="2AE12AE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1B38137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514EDE5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59B4BF5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NA</w:t>
            </w:r>
          </w:p>
        </w:tc>
      </w:tr>
      <w:tr w:rsidR="00C67856" w:rsidRPr="00135969" w14:paraId="3018CDC2"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0BDF08C6"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Vermivora bachmanii</w:t>
            </w:r>
          </w:p>
        </w:tc>
        <w:tc>
          <w:tcPr>
            <w:tcW w:w="2231" w:type="dxa"/>
            <w:tcBorders>
              <w:top w:val="nil"/>
              <w:left w:val="nil"/>
              <w:bottom w:val="single" w:sz="4" w:space="0" w:color="000000"/>
              <w:right w:val="single" w:sz="4" w:space="0" w:color="000000"/>
            </w:tcBorders>
            <w:shd w:val="clear" w:color="auto" w:fill="FFFFFF"/>
            <w:vAlign w:val="center"/>
          </w:tcPr>
          <w:p w14:paraId="06603C9F"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Bachman's warbler (=wood)</w:t>
            </w:r>
          </w:p>
        </w:tc>
        <w:tc>
          <w:tcPr>
            <w:tcW w:w="840" w:type="dxa"/>
            <w:tcBorders>
              <w:top w:val="nil"/>
              <w:left w:val="nil"/>
              <w:bottom w:val="single" w:sz="4" w:space="0" w:color="000000"/>
              <w:right w:val="single" w:sz="4" w:space="0" w:color="000000"/>
            </w:tcBorders>
            <w:shd w:val="clear" w:color="auto" w:fill="FFFFFF"/>
            <w:vAlign w:val="center"/>
          </w:tcPr>
          <w:p w14:paraId="3502451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3320D54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0DA2C37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2161" w:type="dxa"/>
            <w:tcBorders>
              <w:top w:val="nil"/>
              <w:left w:val="nil"/>
              <w:bottom w:val="single" w:sz="4" w:space="0" w:color="000000"/>
              <w:right w:val="single" w:sz="4" w:space="0" w:color="000000"/>
            </w:tcBorders>
            <w:shd w:val="clear" w:color="auto" w:fill="FFFFFF"/>
            <w:vAlign w:val="center"/>
          </w:tcPr>
          <w:p w14:paraId="38304D78"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Breed in the southeastern US. Migrate south in late winter and returns to breeding habitats in early spring.</w:t>
            </w:r>
          </w:p>
        </w:tc>
      </w:tr>
      <w:tr w:rsidR="00C67856" w:rsidRPr="00135969" w14:paraId="4EA04934"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429A6B29"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Vireo atricapilla</w:t>
            </w:r>
          </w:p>
        </w:tc>
        <w:tc>
          <w:tcPr>
            <w:tcW w:w="2231" w:type="dxa"/>
            <w:tcBorders>
              <w:top w:val="nil"/>
              <w:left w:val="nil"/>
              <w:bottom w:val="single" w:sz="4" w:space="0" w:color="000000"/>
              <w:right w:val="single" w:sz="4" w:space="0" w:color="000000"/>
            </w:tcBorders>
            <w:shd w:val="clear" w:color="auto" w:fill="FFFFFF"/>
            <w:vAlign w:val="center"/>
          </w:tcPr>
          <w:p w14:paraId="390DDC03"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Black-capped vireo</w:t>
            </w:r>
          </w:p>
        </w:tc>
        <w:tc>
          <w:tcPr>
            <w:tcW w:w="840" w:type="dxa"/>
            <w:tcBorders>
              <w:top w:val="nil"/>
              <w:left w:val="nil"/>
              <w:bottom w:val="single" w:sz="4" w:space="0" w:color="000000"/>
              <w:right w:val="single" w:sz="4" w:space="0" w:color="000000"/>
            </w:tcBorders>
            <w:shd w:val="clear" w:color="auto" w:fill="FFFFFF"/>
            <w:vAlign w:val="center"/>
          </w:tcPr>
          <w:p w14:paraId="63BE29F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115BEE0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0EC63B9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2161" w:type="dxa"/>
            <w:tcBorders>
              <w:top w:val="nil"/>
              <w:left w:val="nil"/>
              <w:bottom w:val="single" w:sz="4" w:space="0" w:color="000000"/>
              <w:right w:val="single" w:sz="4" w:space="0" w:color="000000"/>
            </w:tcBorders>
            <w:shd w:val="clear" w:color="auto" w:fill="FFFFFF"/>
            <w:vAlign w:val="center"/>
          </w:tcPr>
          <w:p w14:paraId="65E99FB1"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Arrive in Texas from mid March to mid April and Oklahoma 10 days later. They migrate to wintering grounds in Mexico in July and are gone from Texas by mid-September.</w:t>
            </w:r>
          </w:p>
        </w:tc>
      </w:tr>
      <w:tr w:rsidR="00C67856" w:rsidRPr="00135969" w14:paraId="07A727AB"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76252C0D"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Vireo bellii pusillus</w:t>
            </w:r>
          </w:p>
        </w:tc>
        <w:tc>
          <w:tcPr>
            <w:tcW w:w="2231" w:type="dxa"/>
            <w:tcBorders>
              <w:top w:val="nil"/>
              <w:left w:val="nil"/>
              <w:bottom w:val="single" w:sz="4" w:space="0" w:color="000000"/>
              <w:right w:val="single" w:sz="4" w:space="0" w:color="000000"/>
            </w:tcBorders>
            <w:shd w:val="clear" w:color="auto" w:fill="FFFFFF"/>
            <w:vAlign w:val="center"/>
          </w:tcPr>
          <w:p w14:paraId="0B17D89A"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Least Bell's vireo</w:t>
            </w:r>
          </w:p>
        </w:tc>
        <w:tc>
          <w:tcPr>
            <w:tcW w:w="840" w:type="dxa"/>
            <w:tcBorders>
              <w:top w:val="nil"/>
              <w:left w:val="nil"/>
              <w:bottom w:val="single" w:sz="4" w:space="0" w:color="000000"/>
              <w:right w:val="single" w:sz="4" w:space="0" w:color="000000"/>
            </w:tcBorders>
            <w:shd w:val="clear" w:color="auto" w:fill="FFFFFF"/>
            <w:vAlign w:val="center"/>
          </w:tcPr>
          <w:p w14:paraId="2CDD326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3CE2BA6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61161BB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2161" w:type="dxa"/>
            <w:tcBorders>
              <w:top w:val="nil"/>
              <w:left w:val="nil"/>
              <w:bottom w:val="single" w:sz="4" w:space="0" w:color="000000"/>
              <w:right w:val="single" w:sz="4" w:space="0" w:color="000000"/>
            </w:tcBorders>
            <w:shd w:val="clear" w:color="auto" w:fill="FFFFFF"/>
            <w:vAlign w:val="center"/>
          </w:tcPr>
          <w:p w14:paraId="2831556E"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This species is a sub-tropical migrant. They arrive in California from mid march to early April to breed.</w:t>
            </w:r>
          </w:p>
        </w:tc>
      </w:tr>
      <w:tr w:rsidR="00C67856" w:rsidRPr="00135969" w14:paraId="15B27CD5" w14:textId="77777777" w:rsidTr="000D1F13">
        <w:trPr>
          <w:cantSplit/>
          <w:trHeight w:val="20"/>
        </w:trPr>
        <w:tc>
          <w:tcPr>
            <w:tcW w:w="2509" w:type="dxa"/>
            <w:tcBorders>
              <w:top w:val="nil"/>
              <w:left w:val="single" w:sz="4" w:space="0" w:color="000000"/>
              <w:bottom w:val="single" w:sz="4" w:space="0" w:color="000000"/>
              <w:right w:val="single" w:sz="4" w:space="0" w:color="000000"/>
            </w:tcBorders>
            <w:shd w:val="clear" w:color="auto" w:fill="FFFFFF"/>
            <w:vAlign w:val="center"/>
          </w:tcPr>
          <w:p w14:paraId="32A98245" w14:textId="77777777" w:rsidR="00C67856" w:rsidRPr="00135969" w:rsidRDefault="00A16F8C">
            <w:pPr>
              <w:contextualSpacing w:val="0"/>
              <w:rPr>
                <w:rFonts w:asciiTheme="minorHAnsi" w:hAnsiTheme="minorHAnsi"/>
                <w:sz w:val="22"/>
                <w:szCs w:val="22"/>
              </w:rPr>
            </w:pPr>
            <w:r w:rsidRPr="00135969">
              <w:rPr>
                <w:rFonts w:asciiTheme="minorHAnsi" w:hAnsiTheme="minorHAnsi"/>
                <w:i/>
                <w:sz w:val="22"/>
                <w:szCs w:val="22"/>
              </w:rPr>
              <w:t>Zosterops rotensis</w:t>
            </w:r>
          </w:p>
        </w:tc>
        <w:tc>
          <w:tcPr>
            <w:tcW w:w="2231" w:type="dxa"/>
            <w:tcBorders>
              <w:top w:val="nil"/>
              <w:left w:val="nil"/>
              <w:bottom w:val="single" w:sz="4" w:space="0" w:color="000000"/>
              <w:right w:val="single" w:sz="4" w:space="0" w:color="000000"/>
            </w:tcBorders>
            <w:shd w:val="clear" w:color="auto" w:fill="FFFFFF"/>
            <w:vAlign w:val="center"/>
          </w:tcPr>
          <w:p w14:paraId="2BF75EEB"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Rota bridled white-eye</w:t>
            </w:r>
          </w:p>
        </w:tc>
        <w:tc>
          <w:tcPr>
            <w:tcW w:w="840" w:type="dxa"/>
            <w:tcBorders>
              <w:top w:val="nil"/>
              <w:left w:val="nil"/>
              <w:bottom w:val="single" w:sz="4" w:space="0" w:color="000000"/>
              <w:right w:val="single" w:sz="4" w:space="0" w:color="000000"/>
            </w:tcBorders>
            <w:shd w:val="clear" w:color="auto" w:fill="FFFFFF"/>
            <w:vAlign w:val="center"/>
          </w:tcPr>
          <w:p w14:paraId="4C012CA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526" w:type="dxa"/>
            <w:tcBorders>
              <w:top w:val="nil"/>
              <w:left w:val="nil"/>
              <w:bottom w:val="single" w:sz="4" w:space="0" w:color="000000"/>
              <w:right w:val="single" w:sz="4" w:space="0" w:color="000000"/>
            </w:tcBorders>
            <w:shd w:val="clear" w:color="auto" w:fill="FFFFFF"/>
            <w:vAlign w:val="center"/>
          </w:tcPr>
          <w:p w14:paraId="641A968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NA</w:t>
            </w:r>
          </w:p>
        </w:tc>
        <w:tc>
          <w:tcPr>
            <w:tcW w:w="983" w:type="dxa"/>
            <w:tcBorders>
              <w:top w:val="nil"/>
              <w:left w:val="nil"/>
              <w:bottom w:val="single" w:sz="4" w:space="0" w:color="000000"/>
              <w:right w:val="single" w:sz="4" w:space="0" w:color="000000"/>
            </w:tcBorders>
            <w:shd w:val="clear" w:color="auto" w:fill="FFFFFF"/>
            <w:vAlign w:val="center"/>
          </w:tcPr>
          <w:p w14:paraId="6B0D71B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2161" w:type="dxa"/>
            <w:tcBorders>
              <w:top w:val="nil"/>
              <w:left w:val="nil"/>
              <w:bottom w:val="single" w:sz="4" w:space="0" w:color="000000"/>
              <w:right w:val="single" w:sz="4" w:space="0" w:color="000000"/>
            </w:tcBorders>
            <w:shd w:val="clear" w:color="auto" w:fill="FFFFFF"/>
            <w:vAlign w:val="center"/>
          </w:tcPr>
          <w:p w14:paraId="7DCF5310" w14:textId="77777777" w:rsidR="00C67856" w:rsidRPr="00135969" w:rsidRDefault="00A16F8C">
            <w:pPr>
              <w:contextualSpacing w:val="0"/>
              <w:rPr>
                <w:rFonts w:asciiTheme="minorHAnsi" w:hAnsiTheme="minorHAnsi"/>
                <w:sz w:val="22"/>
                <w:szCs w:val="22"/>
              </w:rPr>
            </w:pPr>
            <w:r w:rsidRPr="00135969">
              <w:rPr>
                <w:rFonts w:asciiTheme="minorHAnsi" w:hAnsiTheme="minorHAnsi"/>
                <w:sz w:val="22"/>
                <w:szCs w:val="22"/>
              </w:rPr>
              <w:t> NA</w:t>
            </w:r>
          </w:p>
        </w:tc>
      </w:tr>
    </w:tbl>
    <w:p w14:paraId="7B6BC022" w14:textId="77777777" w:rsidR="00C67856" w:rsidRPr="00135969" w:rsidRDefault="00A16F8C">
      <w:pPr>
        <w:rPr>
          <w:rFonts w:asciiTheme="minorHAnsi" w:hAnsiTheme="minorHAnsi"/>
          <w:sz w:val="22"/>
          <w:szCs w:val="22"/>
        </w:rPr>
      </w:pPr>
      <w:r w:rsidRPr="00135969">
        <w:rPr>
          <w:rFonts w:asciiTheme="minorHAnsi" w:hAnsiTheme="minorHAnsi"/>
          <w:sz w:val="22"/>
          <w:szCs w:val="22"/>
        </w:rPr>
        <w:t>NA = not applicable</w:t>
      </w:r>
    </w:p>
    <w:p w14:paraId="6FB6C080"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5103DAEC" w14:textId="77777777" w:rsidR="00C67856" w:rsidRPr="00135969" w:rsidRDefault="00C67856">
      <w:pPr>
        <w:rPr>
          <w:rFonts w:asciiTheme="minorHAnsi" w:hAnsiTheme="minorHAnsi"/>
          <w:sz w:val="22"/>
          <w:szCs w:val="22"/>
        </w:rPr>
      </w:pPr>
    </w:p>
    <w:p w14:paraId="1BF26348" w14:textId="77777777" w:rsidR="00C67856" w:rsidRPr="00135969" w:rsidRDefault="00C67856">
      <w:pPr>
        <w:widowControl w:val="0"/>
        <w:spacing w:line="276" w:lineRule="auto"/>
        <w:rPr>
          <w:rFonts w:asciiTheme="minorHAnsi" w:hAnsiTheme="minorHAnsi"/>
          <w:sz w:val="22"/>
          <w:szCs w:val="22"/>
        </w:rPr>
      </w:pPr>
    </w:p>
    <w:p w14:paraId="3CD788F0" w14:textId="734722A0" w:rsidR="00C67856" w:rsidRPr="00135969" w:rsidRDefault="00A16F8C">
      <w:pPr>
        <w:numPr>
          <w:ilvl w:val="0"/>
          <w:numId w:val="34"/>
        </w:numPr>
        <w:ind w:firstLine="0"/>
        <w:contextualSpacing/>
        <w:rPr>
          <w:rFonts w:asciiTheme="minorHAnsi" w:hAnsiTheme="minorHAnsi"/>
          <w:b/>
          <w:sz w:val="22"/>
          <w:szCs w:val="22"/>
        </w:rPr>
      </w:pPr>
      <w:r w:rsidRPr="00135969">
        <w:rPr>
          <w:rFonts w:asciiTheme="minorHAnsi" w:hAnsiTheme="minorHAnsi"/>
          <w:b/>
          <w:sz w:val="22"/>
          <w:szCs w:val="22"/>
        </w:rPr>
        <w:t>Strategy for grouping species</w:t>
      </w:r>
    </w:p>
    <w:p w14:paraId="33AD397A" w14:textId="77777777" w:rsidR="00C67856" w:rsidRPr="00135969" w:rsidRDefault="00C67856">
      <w:pPr>
        <w:ind w:left="360"/>
        <w:rPr>
          <w:rFonts w:asciiTheme="minorHAnsi" w:hAnsiTheme="minorHAnsi"/>
          <w:sz w:val="22"/>
          <w:szCs w:val="22"/>
        </w:rPr>
      </w:pPr>
    </w:p>
    <w:p w14:paraId="1782D271" w14:textId="5A588CC5" w:rsidR="00C67856" w:rsidRPr="00135969" w:rsidRDefault="00A16F8C">
      <w:pPr>
        <w:rPr>
          <w:rFonts w:asciiTheme="minorHAnsi" w:hAnsiTheme="minorHAnsi"/>
          <w:sz w:val="22"/>
          <w:szCs w:val="22"/>
        </w:rPr>
      </w:pPr>
      <w:r w:rsidRPr="00135969">
        <w:rPr>
          <w:rFonts w:asciiTheme="minorHAnsi" w:hAnsiTheme="minorHAnsi"/>
          <w:sz w:val="22"/>
          <w:szCs w:val="22"/>
        </w:rPr>
        <w:t>In order to efficiently assess the risks of a pesticide to listed birds, it is necessary to group them by their defining features that are relevant in the context of the risk assessment framework. There are two major factors that impact the risk of a pesticide to a species: exposure and effects. In terms of effects, relevance of surrogate test species for a listed species may alter the confidence associated with the risk call. For these assessments, surrogacy is determined by taxonomy, specifically whether toxicity data are available for species within the same order as the listed species. Therefore, species are grouped according to their order (</w:t>
      </w:r>
      <w:r w:rsidRPr="00135969">
        <w:rPr>
          <w:rFonts w:asciiTheme="minorHAnsi" w:hAnsiTheme="minorHAnsi"/>
          <w:b/>
          <w:sz w:val="22"/>
          <w:szCs w:val="22"/>
        </w:rPr>
        <w:t xml:space="preserve">Table </w:t>
      </w:r>
      <w:r w:rsidR="001C2CC5">
        <w:rPr>
          <w:rFonts w:asciiTheme="minorHAnsi" w:hAnsiTheme="minorHAnsi"/>
          <w:b/>
          <w:sz w:val="22"/>
          <w:szCs w:val="22"/>
        </w:rPr>
        <w:t>A 1-16.</w:t>
      </w:r>
      <w:r w:rsidRPr="00135969">
        <w:rPr>
          <w:rFonts w:asciiTheme="minorHAnsi" w:hAnsiTheme="minorHAnsi"/>
          <w:b/>
          <w:sz w:val="22"/>
          <w:szCs w:val="22"/>
        </w:rPr>
        <w:t>3</w:t>
      </w:r>
      <w:r w:rsidRPr="00135969">
        <w:rPr>
          <w:rFonts w:asciiTheme="minorHAnsi" w:hAnsiTheme="minorHAnsi"/>
          <w:sz w:val="22"/>
          <w:szCs w:val="22"/>
        </w:rPr>
        <w:t>). Preliminary analysis for birds indicated that the major exposure pathway for diazinon is through consumption of contaminated food. Therefore, birds are lumped according to their diet (</w:t>
      </w:r>
      <w:r w:rsidRPr="00135969">
        <w:rPr>
          <w:rFonts w:asciiTheme="minorHAnsi" w:hAnsiTheme="minorHAnsi"/>
          <w:b/>
          <w:sz w:val="22"/>
          <w:szCs w:val="22"/>
        </w:rPr>
        <w:t xml:space="preserve">Tables </w:t>
      </w:r>
      <w:r w:rsidR="001C2CC5">
        <w:rPr>
          <w:rFonts w:asciiTheme="minorHAnsi" w:hAnsiTheme="minorHAnsi"/>
          <w:b/>
          <w:sz w:val="22"/>
          <w:szCs w:val="22"/>
        </w:rPr>
        <w:t>A 1-16.</w:t>
      </w:r>
      <w:r w:rsidRPr="00135969">
        <w:rPr>
          <w:rFonts w:asciiTheme="minorHAnsi" w:hAnsiTheme="minorHAnsi"/>
          <w:b/>
          <w:sz w:val="22"/>
          <w:szCs w:val="22"/>
        </w:rPr>
        <w:t>6</w:t>
      </w:r>
      <w:r w:rsidR="001C2CC5">
        <w:rPr>
          <w:rFonts w:asciiTheme="minorHAnsi" w:hAnsiTheme="minorHAnsi"/>
          <w:b/>
          <w:sz w:val="22"/>
          <w:szCs w:val="22"/>
        </w:rPr>
        <w:t xml:space="preserve"> </w:t>
      </w:r>
      <w:r w:rsidR="001C2CC5">
        <w:rPr>
          <w:rFonts w:asciiTheme="minorHAnsi" w:hAnsiTheme="minorHAnsi"/>
          <w:sz w:val="22"/>
          <w:szCs w:val="22"/>
        </w:rPr>
        <w:t>to</w:t>
      </w:r>
      <w:r w:rsidR="001C2CC5" w:rsidRPr="001C2CC5">
        <w:rPr>
          <w:rFonts w:asciiTheme="minorHAnsi" w:hAnsiTheme="minorHAnsi"/>
          <w:b/>
          <w:sz w:val="22"/>
          <w:szCs w:val="22"/>
        </w:rPr>
        <w:t xml:space="preserve"> </w:t>
      </w:r>
      <w:r w:rsidR="001C2CC5">
        <w:rPr>
          <w:rFonts w:asciiTheme="minorHAnsi" w:hAnsiTheme="minorHAnsi"/>
          <w:b/>
          <w:sz w:val="22"/>
          <w:szCs w:val="22"/>
        </w:rPr>
        <w:t>A 1-16.</w:t>
      </w:r>
      <w:r w:rsidRPr="00135969">
        <w:rPr>
          <w:rFonts w:asciiTheme="minorHAnsi" w:hAnsiTheme="minorHAnsi"/>
          <w:b/>
          <w:sz w:val="22"/>
          <w:szCs w:val="22"/>
        </w:rPr>
        <w:t>8</w:t>
      </w:r>
      <w:r w:rsidRPr="00135969">
        <w:rPr>
          <w:rFonts w:asciiTheme="minorHAnsi" w:hAnsiTheme="minorHAnsi"/>
          <w:sz w:val="22"/>
          <w:szCs w:val="22"/>
        </w:rPr>
        <w:t>). Since indirect effects are based on diet and habitat, lumping according to diet will also serve the needs of indirect effects. Species are also grouped according to similarity of their habitats (</w:t>
      </w:r>
      <w:r w:rsidR="002C7967">
        <w:rPr>
          <w:rFonts w:asciiTheme="minorHAnsi" w:hAnsiTheme="minorHAnsi"/>
          <w:b/>
          <w:sz w:val="22"/>
          <w:szCs w:val="22"/>
        </w:rPr>
        <w:t xml:space="preserve">Table </w:t>
      </w:r>
      <w:r w:rsidR="001C2CC5">
        <w:rPr>
          <w:rFonts w:asciiTheme="minorHAnsi" w:hAnsiTheme="minorHAnsi"/>
          <w:b/>
          <w:sz w:val="22"/>
          <w:szCs w:val="22"/>
        </w:rPr>
        <w:t>A 1-16.</w:t>
      </w:r>
      <w:r w:rsidR="002C7967">
        <w:rPr>
          <w:rFonts w:asciiTheme="minorHAnsi" w:hAnsiTheme="minorHAnsi"/>
          <w:b/>
          <w:sz w:val="22"/>
          <w:szCs w:val="22"/>
        </w:rPr>
        <w:t>11</w:t>
      </w:r>
      <w:r w:rsidRPr="00135969">
        <w:rPr>
          <w:rFonts w:asciiTheme="minorHAnsi" w:hAnsiTheme="minorHAnsi"/>
          <w:sz w:val="22"/>
          <w:szCs w:val="22"/>
        </w:rPr>
        <w:t xml:space="preserve">). A final consideration in this strategy is whether or not a species has an obligate relationship. If a species has an obligate relationship, it may be treated separately from other species. </w:t>
      </w:r>
      <w:r w:rsidR="002C7967">
        <w:rPr>
          <w:rFonts w:asciiTheme="minorHAnsi" w:hAnsiTheme="minorHAnsi"/>
          <w:b/>
          <w:sz w:val="22"/>
          <w:szCs w:val="22"/>
        </w:rPr>
        <w:t xml:space="preserve">Table </w:t>
      </w:r>
      <w:r w:rsidR="001C2CC5">
        <w:rPr>
          <w:rFonts w:asciiTheme="minorHAnsi" w:hAnsiTheme="minorHAnsi"/>
          <w:b/>
          <w:sz w:val="22"/>
          <w:szCs w:val="22"/>
        </w:rPr>
        <w:t>A 1-16.</w:t>
      </w:r>
      <w:r w:rsidR="002C7967">
        <w:rPr>
          <w:rFonts w:asciiTheme="minorHAnsi" w:hAnsiTheme="minorHAnsi"/>
          <w:b/>
          <w:sz w:val="22"/>
          <w:szCs w:val="22"/>
        </w:rPr>
        <w:t>15</w:t>
      </w:r>
      <w:r w:rsidRPr="00135969">
        <w:rPr>
          <w:rFonts w:asciiTheme="minorHAnsi" w:hAnsiTheme="minorHAnsi"/>
          <w:sz w:val="22"/>
          <w:szCs w:val="22"/>
        </w:rPr>
        <w:t xml:space="preserve"> summarizes the 25 groups of listed birds. Each group of species will share risk hypotheses and lines of evidence.  Note that several species did not have similarities to other listed birds, therefore, they will be assessed separately.</w:t>
      </w:r>
    </w:p>
    <w:p w14:paraId="7B517468" w14:textId="77777777" w:rsidR="00D71B1A" w:rsidRDefault="00D71B1A">
      <w:pPr>
        <w:rPr>
          <w:rFonts w:asciiTheme="minorHAnsi" w:hAnsiTheme="minorHAnsi"/>
          <w:sz w:val="22"/>
          <w:szCs w:val="22"/>
        </w:rPr>
        <w:sectPr w:rsidR="00D71B1A" w:rsidSect="001C2CC5">
          <w:pgSz w:w="12240" w:h="15840"/>
          <w:pgMar w:top="1440" w:right="1440" w:bottom="1440" w:left="1440" w:header="720" w:footer="720" w:gutter="0"/>
          <w:cols w:space="720"/>
        </w:sectPr>
      </w:pPr>
    </w:p>
    <w:p w14:paraId="62432005" w14:textId="121D4B38" w:rsidR="00C67856" w:rsidRPr="00135969" w:rsidRDefault="002C7967">
      <w:pPr>
        <w:rPr>
          <w:rFonts w:asciiTheme="minorHAnsi" w:hAnsiTheme="minorHAnsi"/>
          <w:sz w:val="22"/>
          <w:szCs w:val="22"/>
        </w:rPr>
      </w:pPr>
      <w:r>
        <w:rPr>
          <w:rFonts w:asciiTheme="minorHAnsi" w:hAnsiTheme="minorHAnsi"/>
          <w:b/>
          <w:sz w:val="22"/>
          <w:szCs w:val="22"/>
        </w:rPr>
        <w:t xml:space="preserve">Table </w:t>
      </w:r>
      <w:r w:rsidR="001C2CC5">
        <w:rPr>
          <w:rFonts w:asciiTheme="minorHAnsi" w:hAnsiTheme="minorHAnsi"/>
          <w:b/>
          <w:sz w:val="22"/>
          <w:szCs w:val="22"/>
        </w:rPr>
        <w:t>A 1-16.</w:t>
      </w:r>
      <w:r>
        <w:rPr>
          <w:rFonts w:asciiTheme="minorHAnsi" w:hAnsiTheme="minorHAnsi"/>
          <w:b/>
          <w:sz w:val="22"/>
          <w:szCs w:val="22"/>
        </w:rPr>
        <w:t>15</w:t>
      </w:r>
      <w:r w:rsidR="00A16F8C" w:rsidRPr="00135969">
        <w:rPr>
          <w:rFonts w:asciiTheme="minorHAnsi" w:hAnsiTheme="minorHAnsi"/>
          <w:b/>
          <w:sz w:val="22"/>
          <w:szCs w:val="22"/>
        </w:rPr>
        <w:t>. Summary of listed bird groups.</w:t>
      </w:r>
    </w:p>
    <w:tbl>
      <w:tblPr>
        <w:tblStyle w:val="ae"/>
        <w:tblW w:w="1295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4230"/>
        <w:gridCol w:w="450"/>
        <w:gridCol w:w="2250"/>
        <w:gridCol w:w="1170"/>
        <w:gridCol w:w="900"/>
        <w:gridCol w:w="1086"/>
        <w:gridCol w:w="1069"/>
      </w:tblGrid>
      <w:tr w:rsidR="00C67856" w:rsidRPr="00135969" w14:paraId="180143C8" w14:textId="77777777">
        <w:trPr>
          <w:trHeight w:val="20"/>
          <w:jc w:val="right"/>
        </w:trPr>
        <w:tc>
          <w:tcPr>
            <w:tcW w:w="1795" w:type="dxa"/>
            <w:shd w:val="clear" w:color="auto" w:fill="FFFFFF"/>
            <w:tcMar>
              <w:top w:w="72" w:type="dxa"/>
              <w:left w:w="144" w:type="dxa"/>
              <w:bottom w:w="72" w:type="dxa"/>
              <w:right w:w="144" w:type="dxa"/>
            </w:tcMar>
            <w:vAlign w:val="center"/>
          </w:tcPr>
          <w:p w14:paraId="4430499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b/>
                <w:sz w:val="22"/>
                <w:szCs w:val="22"/>
              </w:rPr>
              <w:t>Order(s)</w:t>
            </w:r>
          </w:p>
        </w:tc>
        <w:tc>
          <w:tcPr>
            <w:tcW w:w="4230" w:type="dxa"/>
            <w:vAlign w:val="center"/>
          </w:tcPr>
          <w:p w14:paraId="0B84F82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b/>
                <w:sz w:val="22"/>
                <w:szCs w:val="22"/>
              </w:rPr>
              <w:t>Species</w:t>
            </w:r>
          </w:p>
        </w:tc>
        <w:tc>
          <w:tcPr>
            <w:tcW w:w="450" w:type="dxa"/>
            <w:vAlign w:val="center"/>
          </w:tcPr>
          <w:p w14:paraId="0730F47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b/>
                <w:sz w:val="22"/>
                <w:szCs w:val="22"/>
              </w:rPr>
              <w:t>N</w:t>
            </w:r>
          </w:p>
        </w:tc>
        <w:tc>
          <w:tcPr>
            <w:tcW w:w="2250" w:type="dxa"/>
            <w:vAlign w:val="center"/>
          </w:tcPr>
          <w:p w14:paraId="7C20571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b/>
                <w:sz w:val="22"/>
                <w:szCs w:val="22"/>
              </w:rPr>
              <w:t>Diet</w:t>
            </w:r>
          </w:p>
        </w:tc>
        <w:tc>
          <w:tcPr>
            <w:tcW w:w="1170" w:type="dxa"/>
            <w:vAlign w:val="center"/>
          </w:tcPr>
          <w:p w14:paraId="7FB92A7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b/>
                <w:sz w:val="22"/>
                <w:szCs w:val="22"/>
              </w:rPr>
              <w:t>Obligate relationship?</w:t>
            </w:r>
          </w:p>
        </w:tc>
        <w:tc>
          <w:tcPr>
            <w:tcW w:w="900" w:type="dxa"/>
            <w:vAlign w:val="center"/>
          </w:tcPr>
          <w:p w14:paraId="7D9E609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b/>
                <w:sz w:val="22"/>
                <w:szCs w:val="22"/>
              </w:rPr>
              <w:t>Critical habitat?</w:t>
            </w:r>
          </w:p>
        </w:tc>
        <w:tc>
          <w:tcPr>
            <w:tcW w:w="1086" w:type="dxa"/>
            <w:vAlign w:val="center"/>
          </w:tcPr>
          <w:p w14:paraId="3FED0AA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b/>
                <w:sz w:val="22"/>
                <w:szCs w:val="22"/>
              </w:rPr>
              <w:t>Habitat(s)</w:t>
            </w:r>
          </w:p>
        </w:tc>
        <w:tc>
          <w:tcPr>
            <w:tcW w:w="1069" w:type="dxa"/>
            <w:shd w:val="clear" w:color="auto" w:fill="FFFFFF"/>
            <w:tcMar>
              <w:top w:w="72" w:type="dxa"/>
              <w:left w:w="144" w:type="dxa"/>
              <w:bottom w:w="72" w:type="dxa"/>
              <w:right w:w="144" w:type="dxa"/>
            </w:tcMar>
            <w:vAlign w:val="center"/>
          </w:tcPr>
          <w:p w14:paraId="03BD80C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b/>
                <w:sz w:val="22"/>
                <w:szCs w:val="22"/>
              </w:rPr>
              <w:t>Model(s)</w:t>
            </w:r>
          </w:p>
        </w:tc>
      </w:tr>
      <w:tr w:rsidR="00C67856" w:rsidRPr="00135969" w14:paraId="64DC3307" w14:textId="77777777">
        <w:trPr>
          <w:trHeight w:val="20"/>
          <w:jc w:val="right"/>
        </w:trPr>
        <w:tc>
          <w:tcPr>
            <w:tcW w:w="1795" w:type="dxa"/>
            <w:shd w:val="clear" w:color="auto" w:fill="FFFFFF"/>
            <w:tcMar>
              <w:top w:w="72" w:type="dxa"/>
              <w:left w:w="144" w:type="dxa"/>
              <w:bottom w:w="72" w:type="dxa"/>
              <w:right w:w="144" w:type="dxa"/>
            </w:tcMar>
            <w:vAlign w:val="center"/>
          </w:tcPr>
          <w:p w14:paraId="0392171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Accipitriformes</w:t>
            </w:r>
          </w:p>
        </w:tc>
        <w:tc>
          <w:tcPr>
            <w:tcW w:w="4230" w:type="dxa"/>
            <w:vAlign w:val="center"/>
          </w:tcPr>
          <w:p w14:paraId="168B9EA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Everglade snail kite</w:t>
            </w:r>
          </w:p>
        </w:tc>
        <w:tc>
          <w:tcPr>
            <w:tcW w:w="450" w:type="dxa"/>
            <w:vAlign w:val="center"/>
          </w:tcPr>
          <w:p w14:paraId="0551237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w:t>
            </w:r>
          </w:p>
        </w:tc>
        <w:tc>
          <w:tcPr>
            <w:tcW w:w="2250" w:type="dxa"/>
            <w:vAlign w:val="center"/>
          </w:tcPr>
          <w:p w14:paraId="14CB313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Aquatic invertebrates</w:t>
            </w:r>
          </w:p>
        </w:tc>
        <w:tc>
          <w:tcPr>
            <w:tcW w:w="1170" w:type="dxa"/>
            <w:vAlign w:val="center"/>
          </w:tcPr>
          <w:p w14:paraId="522B539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 (snails)</w:t>
            </w:r>
          </w:p>
        </w:tc>
        <w:tc>
          <w:tcPr>
            <w:tcW w:w="900" w:type="dxa"/>
            <w:vAlign w:val="center"/>
          </w:tcPr>
          <w:p w14:paraId="6333589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086" w:type="dxa"/>
            <w:vAlign w:val="center"/>
          </w:tcPr>
          <w:p w14:paraId="43DA9FA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Aquatic</w:t>
            </w:r>
          </w:p>
        </w:tc>
        <w:tc>
          <w:tcPr>
            <w:tcW w:w="1069" w:type="dxa"/>
            <w:shd w:val="clear" w:color="auto" w:fill="FFFFFF"/>
            <w:tcMar>
              <w:top w:w="72" w:type="dxa"/>
              <w:left w:w="144" w:type="dxa"/>
              <w:bottom w:w="72" w:type="dxa"/>
              <w:right w:w="144" w:type="dxa"/>
            </w:tcMar>
            <w:vAlign w:val="center"/>
          </w:tcPr>
          <w:p w14:paraId="352B9AB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KABAM</w:t>
            </w:r>
          </w:p>
        </w:tc>
      </w:tr>
      <w:tr w:rsidR="00C67856" w:rsidRPr="00135969" w14:paraId="38CF6234" w14:textId="77777777">
        <w:trPr>
          <w:trHeight w:val="20"/>
          <w:jc w:val="right"/>
        </w:trPr>
        <w:tc>
          <w:tcPr>
            <w:tcW w:w="1795" w:type="dxa"/>
            <w:shd w:val="clear" w:color="auto" w:fill="FFFFFF"/>
            <w:tcMar>
              <w:top w:w="72" w:type="dxa"/>
              <w:left w:w="144" w:type="dxa"/>
              <w:bottom w:w="72" w:type="dxa"/>
              <w:right w:w="144" w:type="dxa"/>
            </w:tcMar>
            <w:vAlign w:val="center"/>
          </w:tcPr>
          <w:p w14:paraId="6E9E82B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Accipitriformes, Falconiformes, Strigiformes</w:t>
            </w:r>
          </w:p>
        </w:tc>
        <w:tc>
          <w:tcPr>
            <w:tcW w:w="4230" w:type="dxa"/>
            <w:vAlign w:val="center"/>
          </w:tcPr>
          <w:p w14:paraId="520A556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Puerto Rican sharp-shinned hawk, Puerto Rican broad-winged hawk, Hawaiian hawk, Northern aplomado falcon (AZ, NM), Northern aplomado falcon, Northern spotted owl, Mexican spotted owl</w:t>
            </w:r>
          </w:p>
        </w:tc>
        <w:tc>
          <w:tcPr>
            <w:tcW w:w="450" w:type="dxa"/>
            <w:vAlign w:val="center"/>
          </w:tcPr>
          <w:p w14:paraId="717BABB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7</w:t>
            </w:r>
          </w:p>
        </w:tc>
        <w:tc>
          <w:tcPr>
            <w:tcW w:w="2250" w:type="dxa"/>
            <w:vAlign w:val="center"/>
          </w:tcPr>
          <w:p w14:paraId="3078182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Insects, Terrestrial vertebrates (birds, mammals, reptiles, amphibians)</w:t>
            </w:r>
          </w:p>
        </w:tc>
        <w:tc>
          <w:tcPr>
            <w:tcW w:w="1170" w:type="dxa"/>
            <w:vAlign w:val="center"/>
          </w:tcPr>
          <w:p w14:paraId="0A4437E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vAlign w:val="center"/>
          </w:tcPr>
          <w:p w14:paraId="7621BD0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 (2)</w:t>
            </w:r>
          </w:p>
        </w:tc>
        <w:tc>
          <w:tcPr>
            <w:tcW w:w="1086" w:type="dxa"/>
            <w:vAlign w:val="center"/>
          </w:tcPr>
          <w:p w14:paraId="075CEDF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Terrestrial</w:t>
            </w:r>
          </w:p>
        </w:tc>
        <w:tc>
          <w:tcPr>
            <w:tcW w:w="1069" w:type="dxa"/>
            <w:shd w:val="clear" w:color="auto" w:fill="FFFFFF"/>
            <w:tcMar>
              <w:top w:w="72" w:type="dxa"/>
              <w:left w:w="144" w:type="dxa"/>
              <w:bottom w:w="72" w:type="dxa"/>
              <w:right w:w="144" w:type="dxa"/>
            </w:tcMar>
            <w:vAlign w:val="center"/>
          </w:tcPr>
          <w:p w14:paraId="1322CAE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T-REX</w:t>
            </w:r>
          </w:p>
        </w:tc>
      </w:tr>
      <w:tr w:rsidR="00C67856" w:rsidRPr="00135969" w14:paraId="2DBD5620" w14:textId="77777777">
        <w:trPr>
          <w:trHeight w:val="20"/>
          <w:jc w:val="right"/>
        </w:trPr>
        <w:tc>
          <w:tcPr>
            <w:tcW w:w="1795" w:type="dxa"/>
            <w:shd w:val="clear" w:color="auto" w:fill="FFFFFF"/>
            <w:tcMar>
              <w:top w:w="72" w:type="dxa"/>
              <w:left w:w="144" w:type="dxa"/>
              <w:bottom w:w="72" w:type="dxa"/>
              <w:right w:w="144" w:type="dxa"/>
            </w:tcMar>
            <w:vAlign w:val="center"/>
          </w:tcPr>
          <w:p w14:paraId="06F72DA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Anseriformes</w:t>
            </w:r>
          </w:p>
        </w:tc>
        <w:tc>
          <w:tcPr>
            <w:tcW w:w="4230" w:type="dxa"/>
            <w:vAlign w:val="center"/>
          </w:tcPr>
          <w:p w14:paraId="539EFB1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Laysan duck, Hawaiian duck, Hawaiian Goose, Steller's eider, Spectacled eider</w:t>
            </w:r>
          </w:p>
        </w:tc>
        <w:tc>
          <w:tcPr>
            <w:tcW w:w="450" w:type="dxa"/>
            <w:vAlign w:val="center"/>
          </w:tcPr>
          <w:p w14:paraId="15138DA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5</w:t>
            </w:r>
          </w:p>
        </w:tc>
        <w:tc>
          <w:tcPr>
            <w:tcW w:w="2250" w:type="dxa"/>
            <w:vAlign w:val="center"/>
          </w:tcPr>
          <w:p w14:paraId="2A2D1F0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Invertebrates (terrestrial and aquatic), Terrestrial plants (seeds, leaves), Algae</w:t>
            </w:r>
          </w:p>
        </w:tc>
        <w:tc>
          <w:tcPr>
            <w:tcW w:w="1170" w:type="dxa"/>
            <w:vAlign w:val="center"/>
          </w:tcPr>
          <w:p w14:paraId="200BF23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vAlign w:val="center"/>
          </w:tcPr>
          <w:p w14:paraId="0558C57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 (2)</w:t>
            </w:r>
          </w:p>
        </w:tc>
        <w:tc>
          <w:tcPr>
            <w:tcW w:w="1086" w:type="dxa"/>
            <w:vAlign w:val="center"/>
          </w:tcPr>
          <w:p w14:paraId="399BF54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Terrestrial, wetland, aquatic</w:t>
            </w:r>
          </w:p>
        </w:tc>
        <w:tc>
          <w:tcPr>
            <w:tcW w:w="1069" w:type="dxa"/>
            <w:shd w:val="clear" w:color="auto" w:fill="FFFFFF"/>
            <w:tcMar>
              <w:top w:w="72" w:type="dxa"/>
              <w:left w:w="144" w:type="dxa"/>
              <w:bottom w:w="72" w:type="dxa"/>
              <w:right w:w="144" w:type="dxa"/>
            </w:tcMar>
            <w:vAlign w:val="center"/>
          </w:tcPr>
          <w:p w14:paraId="2F1E054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T-REX, KABAM</w:t>
            </w:r>
          </w:p>
        </w:tc>
      </w:tr>
      <w:tr w:rsidR="00C67856" w:rsidRPr="00135969" w14:paraId="1F2B15E6" w14:textId="77777777">
        <w:trPr>
          <w:trHeight w:val="20"/>
          <w:jc w:val="right"/>
        </w:trPr>
        <w:tc>
          <w:tcPr>
            <w:tcW w:w="1795" w:type="dxa"/>
            <w:shd w:val="clear" w:color="auto" w:fill="FFFFFF"/>
            <w:tcMar>
              <w:top w:w="72" w:type="dxa"/>
              <w:left w:w="144" w:type="dxa"/>
              <w:bottom w:w="72" w:type="dxa"/>
              <w:right w:w="144" w:type="dxa"/>
            </w:tcMar>
            <w:vAlign w:val="center"/>
          </w:tcPr>
          <w:p w14:paraId="539DE19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Apodiformes, Caprimulgiformes</w:t>
            </w:r>
          </w:p>
        </w:tc>
        <w:tc>
          <w:tcPr>
            <w:tcW w:w="4230" w:type="dxa"/>
            <w:vAlign w:val="center"/>
          </w:tcPr>
          <w:p w14:paraId="6AE4412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Mariana gray swiftlet,</w:t>
            </w:r>
          </w:p>
          <w:p w14:paraId="51A3A90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Puerto Rican nightjar</w:t>
            </w:r>
          </w:p>
        </w:tc>
        <w:tc>
          <w:tcPr>
            <w:tcW w:w="450" w:type="dxa"/>
            <w:vAlign w:val="center"/>
          </w:tcPr>
          <w:p w14:paraId="0E98CFD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2</w:t>
            </w:r>
          </w:p>
        </w:tc>
        <w:tc>
          <w:tcPr>
            <w:tcW w:w="2250" w:type="dxa"/>
            <w:vAlign w:val="center"/>
          </w:tcPr>
          <w:p w14:paraId="176ADBA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Insects</w:t>
            </w:r>
          </w:p>
        </w:tc>
        <w:tc>
          <w:tcPr>
            <w:tcW w:w="1170" w:type="dxa"/>
            <w:vAlign w:val="center"/>
          </w:tcPr>
          <w:p w14:paraId="7978658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vAlign w:val="center"/>
          </w:tcPr>
          <w:p w14:paraId="1ADB2B0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086" w:type="dxa"/>
            <w:vAlign w:val="center"/>
          </w:tcPr>
          <w:p w14:paraId="650DAC1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Terrestrial</w:t>
            </w:r>
          </w:p>
        </w:tc>
        <w:tc>
          <w:tcPr>
            <w:tcW w:w="1069" w:type="dxa"/>
            <w:shd w:val="clear" w:color="auto" w:fill="FFFFFF"/>
            <w:tcMar>
              <w:top w:w="72" w:type="dxa"/>
              <w:left w:w="144" w:type="dxa"/>
              <w:bottom w:w="72" w:type="dxa"/>
              <w:right w:w="144" w:type="dxa"/>
            </w:tcMar>
            <w:vAlign w:val="center"/>
          </w:tcPr>
          <w:p w14:paraId="588FC95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T-REX</w:t>
            </w:r>
          </w:p>
        </w:tc>
      </w:tr>
      <w:tr w:rsidR="00C67856" w:rsidRPr="00135969" w14:paraId="508E56CA" w14:textId="77777777">
        <w:trPr>
          <w:trHeight w:val="20"/>
          <w:jc w:val="right"/>
        </w:trPr>
        <w:tc>
          <w:tcPr>
            <w:tcW w:w="1795" w:type="dxa"/>
            <w:shd w:val="clear" w:color="auto" w:fill="FFFFFF"/>
            <w:tcMar>
              <w:top w:w="72" w:type="dxa"/>
              <w:left w:w="144" w:type="dxa"/>
              <w:bottom w:w="72" w:type="dxa"/>
              <w:right w:w="144" w:type="dxa"/>
            </w:tcMar>
            <w:vAlign w:val="center"/>
          </w:tcPr>
          <w:p w14:paraId="52F3DA7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Charadriiformes</w:t>
            </w:r>
          </w:p>
        </w:tc>
        <w:tc>
          <w:tcPr>
            <w:tcW w:w="4230" w:type="dxa"/>
            <w:vAlign w:val="center"/>
          </w:tcPr>
          <w:p w14:paraId="7011E79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 xml:space="preserve">Marbled Murrelet, Red knot, Western snowy plover, </w:t>
            </w:r>
            <w:proofErr w:type="gramStart"/>
            <w:r w:rsidRPr="00135969">
              <w:rPr>
                <w:rFonts w:asciiTheme="minorHAnsi" w:hAnsiTheme="minorHAnsi"/>
                <w:sz w:val="22"/>
                <w:szCs w:val="22"/>
              </w:rPr>
              <w:t>Piping</w:t>
            </w:r>
            <w:proofErr w:type="gramEnd"/>
            <w:r w:rsidRPr="00135969">
              <w:rPr>
                <w:rFonts w:asciiTheme="minorHAnsi" w:hAnsiTheme="minorHAnsi"/>
                <w:sz w:val="22"/>
                <w:szCs w:val="22"/>
              </w:rPr>
              <w:t xml:space="preserve"> plover (Great Lakes breeding population), Piping plover (all birds not listed as endangered), Hawaiian stilt, Eskimo Curlew, Least tern, California least tern, Roseate tern (Northeast population), Roseate tern (Caribbean population), Xantus's Murrelet</w:t>
            </w:r>
          </w:p>
        </w:tc>
        <w:tc>
          <w:tcPr>
            <w:tcW w:w="450" w:type="dxa"/>
            <w:vAlign w:val="center"/>
          </w:tcPr>
          <w:p w14:paraId="79EF7C0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12</w:t>
            </w:r>
          </w:p>
        </w:tc>
        <w:tc>
          <w:tcPr>
            <w:tcW w:w="2250" w:type="dxa"/>
            <w:vAlign w:val="center"/>
          </w:tcPr>
          <w:p w14:paraId="7376EF0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Terrestrial insects, Aquatic invertebrates (SW and FW),</w:t>
            </w:r>
          </w:p>
          <w:p w14:paraId="34BD374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Fish (SW and FW)</w:t>
            </w:r>
          </w:p>
        </w:tc>
        <w:tc>
          <w:tcPr>
            <w:tcW w:w="1170" w:type="dxa"/>
            <w:vAlign w:val="center"/>
          </w:tcPr>
          <w:p w14:paraId="59FDDD1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vAlign w:val="center"/>
          </w:tcPr>
          <w:p w14:paraId="7B173D0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 (4)</w:t>
            </w:r>
          </w:p>
        </w:tc>
        <w:tc>
          <w:tcPr>
            <w:tcW w:w="1086" w:type="dxa"/>
            <w:vAlign w:val="center"/>
          </w:tcPr>
          <w:p w14:paraId="458C290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Terrestrial, wetland, aquatic</w:t>
            </w:r>
          </w:p>
        </w:tc>
        <w:tc>
          <w:tcPr>
            <w:tcW w:w="1069" w:type="dxa"/>
            <w:shd w:val="clear" w:color="auto" w:fill="FFFFFF"/>
            <w:tcMar>
              <w:top w:w="72" w:type="dxa"/>
              <w:left w:w="144" w:type="dxa"/>
              <w:bottom w:w="72" w:type="dxa"/>
              <w:right w:w="144" w:type="dxa"/>
            </w:tcMar>
            <w:vAlign w:val="center"/>
          </w:tcPr>
          <w:p w14:paraId="2D0FC1E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T-REX, KABAM</w:t>
            </w:r>
          </w:p>
        </w:tc>
      </w:tr>
      <w:tr w:rsidR="00C67856" w:rsidRPr="00135969" w14:paraId="1FB98106" w14:textId="77777777">
        <w:trPr>
          <w:trHeight w:val="20"/>
          <w:jc w:val="right"/>
        </w:trPr>
        <w:tc>
          <w:tcPr>
            <w:tcW w:w="1795" w:type="dxa"/>
            <w:shd w:val="clear" w:color="auto" w:fill="FFFFFF"/>
            <w:tcMar>
              <w:top w:w="72" w:type="dxa"/>
              <w:left w:w="144" w:type="dxa"/>
              <w:bottom w:w="72" w:type="dxa"/>
              <w:right w:w="144" w:type="dxa"/>
            </w:tcMar>
            <w:vAlign w:val="center"/>
          </w:tcPr>
          <w:p w14:paraId="7FA4731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Ciconiiformes</w:t>
            </w:r>
          </w:p>
        </w:tc>
        <w:tc>
          <w:tcPr>
            <w:tcW w:w="4230" w:type="dxa"/>
            <w:vAlign w:val="center"/>
          </w:tcPr>
          <w:p w14:paraId="62E07F9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Wood stork</w:t>
            </w:r>
          </w:p>
        </w:tc>
        <w:tc>
          <w:tcPr>
            <w:tcW w:w="450" w:type="dxa"/>
            <w:vAlign w:val="center"/>
          </w:tcPr>
          <w:p w14:paraId="598C9BD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w:t>
            </w:r>
          </w:p>
        </w:tc>
        <w:tc>
          <w:tcPr>
            <w:tcW w:w="2250" w:type="dxa"/>
            <w:vAlign w:val="center"/>
          </w:tcPr>
          <w:p w14:paraId="0243D0A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Fish (SW and FW)</w:t>
            </w:r>
          </w:p>
        </w:tc>
        <w:tc>
          <w:tcPr>
            <w:tcW w:w="1170" w:type="dxa"/>
            <w:vAlign w:val="center"/>
          </w:tcPr>
          <w:p w14:paraId="7EA8D4C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vAlign w:val="center"/>
          </w:tcPr>
          <w:p w14:paraId="2DF70FD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086" w:type="dxa"/>
            <w:vAlign w:val="center"/>
          </w:tcPr>
          <w:p w14:paraId="7A2865B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Wetland, aquatic</w:t>
            </w:r>
          </w:p>
        </w:tc>
        <w:tc>
          <w:tcPr>
            <w:tcW w:w="1069" w:type="dxa"/>
            <w:shd w:val="clear" w:color="auto" w:fill="FFFFFF"/>
            <w:tcMar>
              <w:top w:w="72" w:type="dxa"/>
              <w:left w:w="144" w:type="dxa"/>
              <w:bottom w:w="72" w:type="dxa"/>
              <w:right w:w="144" w:type="dxa"/>
            </w:tcMar>
            <w:vAlign w:val="center"/>
          </w:tcPr>
          <w:p w14:paraId="7AD3859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KABAM</w:t>
            </w:r>
          </w:p>
        </w:tc>
      </w:tr>
      <w:tr w:rsidR="00C67856" w:rsidRPr="00135969" w14:paraId="2209C72E" w14:textId="77777777">
        <w:trPr>
          <w:trHeight w:val="20"/>
          <w:jc w:val="right"/>
        </w:trPr>
        <w:tc>
          <w:tcPr>
            <w:tcW w:w="1795" w:type="dxa"/>
            <w:shd w:val="clear" w:color="auto" w:fill="FFFFFF"/>
            <w:tcMar>
              <w:top w:w="72" w:type="dxa"/>
              <w:left w:w="144" w:type="dxa"/>
              <w:bottom w:w="72" w:type="dxa"/>
              <w:right w:w="144" w:type="dxa"/>
            </w:tcMar>
            <w:vAlign w:val="center"/>
          </w:tcPr>
          <w:p w14:paraId="2A97847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Columbiformes</w:t>
            </w:r>
          </w:p>
        </w:tc>
        <w:tc>
          <w:tcPr>
            <w:tcW w:w="4230" w:type="dxa"/>
            <w:vAlign w:val="center"/>
          </w:tcPr>
          <w:p w14:paraId="11C0C4E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Puerto Rican plain pigeon, Friendly Ground-Dove</w:t>
            </w:r>
          </w:p>
        </w:tc>
        <w:tc>
          <w:tcPr>
            <w:tcW w:w="450" w:type="dxa"/>
            <w:vAlign w:val="center"/>
          </w:tcPr>
          <w:p w14:paraId="2B4EDAA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2</w:t>
            </w:r>
          </w:p>
        </w:tc>
        <w:tc>
          <w:tcPr>
            <w:tcW w:w="2250" w:type="dxa"/>
            <w:vAlign w:val="center"/>
          </w:tcPr>
          <w:p w14:paraId="0B27723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Terrestrial plants (grass, leaves, fruit, seeds)</w:t>
            </w:r>
          </w:p>
        </w:tc>
        <w:tc>
          <w:tcPr>
            <w:tcW w:w="1170" w:type="dxa"/>
            <w:vAlign w:val="center"/>
          </w:tcPr>
          <w:p w14:paraId="035491C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vAlign w:val="center"/>
          </w:tcPr>
          <w:p w14:paraId="5E68455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086" w:type="dxa"/>
            <w:vAlign w:val="center"/>
          </w:tcPr>
          <w:p w14:paraId="61383B1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Terrestrial</w:t>
            </w:r>
          </w:p>
        </w:tc>
        <w:tc>
          <w:tcPr>
            <w:tcW w:w="1069" w:type="dxa"/>
            <w:shd w:val="clear" w:color="auto" w:fill="FFFFFF"/>
            <w:tcMar>
              <w:top w:w="72" w:type="dxa"/>
              <w:left w:w="144" w:type="dxa"/>
              <w:bottom w:w="72" w:type="dxa"/>
              <w:right w:w="144" w:type="dxa"/>
            </w:tcMar>
            <w:vAlign w:val="center"/>
          </w:tcPr>
          <w:p w14:paraId="453F220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T-REX</w:t>
            </w:r>
          </w:p>
        </w:tc>
      </w:tr>
      <w:tr w:rsidR="00C67856" w:rsidRPr="00135969" w14:paraId="730AC97B" w14:textId="77777777">
        <w:trPr>
          <w:trHeight w:val="20"/>
          <w:jc w:val="right"/>
        </w:trPr>
        <w:tc>
          <w:tcPr>
            <w:tcW w:w="1795" w:type="dxa"/>
            <w:shd w:val="clear" w:color="auto" w:fill="FFFFFF"/>
            <w:tcMar>
              <w:top w:w="72" w:type="dxa"/>
              <w:left w:w="144" w:type="dxa"/>
              <w:bottom w:w="72" w:type="dxa"/>
              <w:right w:w="144" w:type="dxa"/>
            </w:tcMar>
            <w:vAlign w:val="center"/>
          </w:tcPr>
          <w:p w14:paraId="6C2AF89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Coraciiformes, Falconiformes</w:t>
            </w:r>
          </w:p>
          <w:p w14:paraId="4790951F" w14:textId="77777777" w:rsidR="00C67856" w:rsidRPr="00135969" w:rsidRDefault="00C67856">
            <w:pPr>
              <w:contextualSpacing w:val="0"/>
              <w:jc w:val="center"/>
              <w:rPr>
                <w:rFonts w:asciiTheme="minorHAnsi" w:hAnsiTheme="minorHAnsi"/>
                <w:sz w:val="22"/>
                <w:szCs w:val="22"/>
              </w:rPr>
            </w:pPr>
          </w:p>
        </w:tc>
        <w:tc>
          <w:tcPr>
            <w:tcW w:w="4230" w:type="dxa"/>
            <w:vAlign w:val="center"/>
          </w:tcPr>
          <w:p w14:paraId="10B5AA4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Guam Micronesian Kingfisher, Audubon's crested caracara</w:t>
            </w:r>
          </w:p>
        </w:tc>
        <w:tc>
          <w:tcPr>
            <w:tcW w:w="450" w:type="dxa"/>
            <w:vAlign w:val="center"/>
          </w:tcPr>
          <w:p w14:paraId="2452C58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2</w:t>
            </w:r>
          </w:p>
        </w:tc>
        <w:tc>
          <w:tcPr>
            <w:tcW w:w="2250" w:type="dxa"/>
            <w:vAlign w:val="center"/>
          </w:tcPr>
          <w:p w14:paraId="1670B46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 xml:space="preserve">Terrestrial </w:t>
            </w:r>
            <w:proofErr w:type="gramStart"/>
            <w:r w:rsidRPr="00135969">
              <w:rPr>
                <w:rFonts w:asciiTheme="minorHAnsi" w:hAnsiTheme="minorHAnsi"/>
                <w:sz w:val="22"/>
                <w:szCs w:val="22"/>
              </w:rPr>
              <w:t>invertebrates</w:t>
            </w:r>
            <w:proofErr w:type="gramEnd"/>
            <w:r w:rsidRPr="00135969">
              <w:rPr>
                <w:rFonts w:asciiTheme="minorHAnsi" w:hAnsiTheme="minorHAnsi"/>
                <w:sz w:val="22"/>
                <w:szCs w:val="22"/>
              </w:rPr>
              <w:t xml:space="preserve"> Terrestrial vertebrates, Aquatic invertebrates, Fish</w:t>
            </w:r>
          </w:p>
        </w:tc>
        <w:tc>
          <w:tcPr>
            <w:tcW w:w="1170" w:type="dxa"/>
            <w:vAlign w:val="center"/>
          </w:tcPr>
          <w:p w14:paraId="7CC647A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vAlign w:val="center"/>
          </w:tcPr>
          <w:p w14:paraId="5DB8E41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 (1)</w:t>
            </w:r>
          </w:p>
        </w:tc>
        <w:tc>
          <w:tcPr>
            <w:tcW w:w="1086" w:type="dxa"/>
            <w:vAlign w:val="center"/>
          </w:tcPr>
          <w:p w14:paraId="1913D06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Terrestrial, wetland</w:t>
            </w:r>
          </w:p>
        </w:tc>
        <w:tc>
          <w:tcPr>
            <w:tcW w:w="1069" w:type="dxa"/>
            <w:shd w:val="clear" w:color="auto" w:fill="FFFFFF"/>
            <w:tcMar>
              <w:top w:w="72" w:type="dxa"/>
              <w:left w:w="144" w:type="dxa"/>
              <w:bottom w:w="72" w:type="dxa"/>
              <w:right w:w="144" w:type="dxa"/>
            </w:tcMar>
            <w:vAlign w:val="center"/>
          </w:tcPr>
          <w:p w14:paraId="282FBFA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T-REX,</w:t>
            </w:r>
          </w:p>
          <w:p w14:paraId="4AD89CF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KABAM</w:t>
            </w:r>
          </w:p>
        </w:tc>
      </w:tr>
      <w:tr w:rsidR="00C67856" w:rsidRPr="00135969" w14:paraId="79893FC4" w14:textId="77777777">
        <w:trPr>
          <w:trHeight w:val="20"/>
          <w:jc w:val="right"/>
        </w:trPr>
        <w:tc>
          <w:tcPr>
            <w:tcW w:w="1795" w:type="dxa"/>
            <w:shd w:val="clear" w:color="auto" w:fill="FFFFFF"/>
            <w:tcMar>
              <w:top w:w="72" w:type="dxa"/>
              <w:left w:w="144" w:type="dxa"/>
              <w:bottom w:w="72" w:type="dxa"/>
              <w:right w:w="144" w:type="dxa"/>
            </w:tcMar>
            <w:vAlign w:val="center"/>
          </w:tcPr>
          <w:p w14:paraId="7FE0696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Cuculiformes</w:t>
            </w:r>
          </w:p>
        </w:tc>
        <w:tc>
          <w:tcPr>
            <w:tcW w:w="4230" w:type="dxa"/>
            <w:vAlign w:val="center"/>
          </w:tcPr>
          <w:p w14:paraId="5F382F5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Yellow-billed Cuckoo</w:t>
            </w:r>
          </w:p>
        </w:tc>
        <w:tc>
          <w:tcPr>
            <w:tcW w:w="450" w:type="dxa"/>
            <w:vAlign w:val="center"/>
          </w:tcPr>
          <w:p w14:paraId="097C185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w:t>
            </w:r>
          </w:p>
        </w:tc>
        <w:tc>
          <w:tcPr>
            <w:tcW w:w="2250" w:type="dxa"/>
            <w:vAlign w:val="center"/>
          </w:tcPr>
          <w:p w14:paraId="78BF446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Terrestrial invertebrates, Terrestrial plants (Fruit, seeds</w:t>
            </w:r>
            <w:proofErr w:type="gramStart"/>
            <w:r w:rsidRPr="00135969">
              <w:rPr>
                <w:rFonts w:asciiTheme="minorHAnsi" w:hAnsiTheme="minorHAnsi"/>
                <w:sz w:val="22"/>
                <w:szCs w:val="22"/>
              </w:rPr>
              <w:t>),Terrestrial</w:t>
            </w:r>
            <w:proofErr w:type="gramEnd"/>
            <w:r w:rsidRPr="00135969">
              <w:rPr>
                <w:rFonts w:asciiTheme="minorHAnsi" w:hAnsiTheme="minorHAnsi"/>
                <w:sz w:val="22"/>
                <w:szCs w:val="22"/>
              </w:rPr>
              <w:t xml:space="preserve"> vertebrates, Carrion</w:t>
            </w:r>
          </w:p>
        </w:tc>
        <w:tc>
          <w:tcPr>
            <w:tcW w:w="1170" w:type="dxa"/>
            <w:vAlign w:val="center"/>
          </w:tcPr>
          <w:p w14:paraId="5CB0327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vAlign w:val="center"/>
          </w:tcPr>
          <w:p w14:paraId="6E8C82E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6" w:type="dxa"/>
            <w:vAlign w:val="center"/>
          </w:tcPr>
          <w:p w14:paraId="1F86ADF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Terrestrial, wetland</w:t>
            </w:r>
          </w:p>
        </w:tc>
        <w:tc>
          <w:tcPr>
            <w:tcW w:w="1069" w:type="dxa"/>
            <w:shd w:val="clear" w:color="auto" w:fill="FFFFFF"/>
            <w:tcMar>
              <w:top w:w="72" w:type="dxa"/>
              <w:left w:w="144" w:type="dxa"/>
              <w:bottom w:w="72" w:type="dxa"/>
              <w:right w:w="144" w:type="dxa"/>
            </w:tcMar>
            <w:vAlign w:val="center"/>
          </w:tcPr>
          <w:p w14:paraId="0CCB97B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T-REX</w:t>
            </w:r>
          </w:p>
        </w:tc>
      </w:tr>
      <w:tr w:rsidR="00C67856" w:rsidRPr="00135969" w14:paraId="5549FC6E" w14:textId="77777777">
        <w:trPr>
          <w:trHeight w:val="20"/>
          <w:jc w:val="right"/>
        </w:trPr>
        <w:tc>
          <w:tcPr>
            <w:tcW w:w="1795" w:type="dxa"/>
            <w:shd w:val="clear" w:color="auto" w:fill="FFFFFF"/>
            <w:tcMar>
              <w:top w:w="72" w:type="dxa"/>
              <w:left w:w="144" w:type="dxa"/>
              <w:bottom w:w="72" w:type="dxa"/>
              <w:right w:w="144" w:type="dxa"/>
            </w:tcMar>
            <w:vAlign w:val="center"/>
          </w:tcPr>
          <w:p w14:paraId="21604A0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Falconiformes</w:t>
            </w:r>
          </w:p>
        </w:tc>
        <w:tc>
          <w:tcPr>
            <w:tcW w:w="4230" w:type="dxa"/>
            <w:vAlign w:val="center"/>
          </w:tcPr>
          <w:p w14:paraId="0605945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California condor (specific portions of AZ, NV and UT), California condor</w:t>
            </w:r>
          </w:p>
        </w:tc>
        <w:tc>
          <w:tcPr>
            <w:tcW w:w="450" w:type="dxa"/>
            <w:vAlign w:val="center"/>
          </w:tcPr>
          <w:p w14:paraId="1F18894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2</w:t>
            </w:r>
          </w:p>
        </w:tc>
        <w:tc>
          <w:tcPr>
            <w:tcW w:w="2250" w:type="dxa"/>
            <w:vAlign w:val="center"/>
          </w:tcPr>
          <w:p w14:paraId="0B56263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Carrion</w:t>
            </w:r>
          </w:p>
        </w:tc>
        <w:tc>
          <w:tcPr>
            <w:tcW w:w="1170" w:type="dxa"/>
            <w:vAlign w:val="center"/>
          </w:tcPr>
          <w:p w14:paraId="03047D7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vAlign w:val="center"/>
          </w:tcPr>
          <w:p w14:paraId="5E4D4F1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 (1)</w:t>
            </w:r>
          </w:p>
        </w:tc>
        <w:tc>
          <w:tcPr>
            <w:tcW w:w="1086" w:type="dxa"/>
            <w:vAlign w:val="center"/>
          </w:tcPr>
          <w:p w14:paraId="56E0D71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Terrestrial</w:t>
            </w:r>
          </w:p>
        </w:tc>
        <w:tc>
          <w:tcPr>
            <w:tcW w:w="1069" w:type="dxa"/>
            <w:shd w:val="clear" w:color="auto" w:fill="FFFFFF"/>
            <w:tcMar>
              <w:top w:w="72" w:type="dxa"/>
              <w:left w:w="144" w:type="dxa"/>
              <w:bottom w:w="72" w:type="dxa"/>
              <w:right w:w="144" w:type="dxa"/>
            </w:tcMar>
            <w:vAlign w:val="center"/>
          </w:tcPr>
          <w:p w14:paraId="0AA7754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T-REX</w:t>
            </w:r>
          </w:p>
        </w:tc>
      </w:tr>
      <w:tr w:rsidR="00C67856" w:rsidRPr="00135969" w14:paraId="26B06B84" w14:textId="77777777">
        <w:trPr>
          <w:trHeight w:val="20"/>
          <w:jc w:val="right"/>
        </w:trPr>
        <w:tc>
          <w:tcPr>
            <w:tcW w:w="1795" w:type="dxa"/>
            <w:shd w:val="clear" w:color="auto" w:fill="FFFFFF"/>
            <w:tcMar>
              <w:top w:w="72" w:type="dxa"/>
              <w:left w:w="144" w:type="dxa"/>
              <w:bottom w:w="72" w:type="dxa"/>
              <w:right w:w="144" w:type="dxa"/>
            </w:tcMar>
            <w:vAlign w:val="center"/>
          </w:tcPr>
          <w:p w14:paraId="1265DC2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Galliformes</w:t>
            </w:r>
          </w:p>
        </w:tc>
        <w:tc>
          <w:tcPr>
            <w:tcW w:w="4230" w:type="dxa"/>
            <w:vAlign w:val="center"/>
          </w:tcPr>
          <w:p w14:paraId="68BCB0D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Masked bobwhite quail, Micronesian megapode, Attwater's greater prairie-chicken, Lesser prairie-chicken</w:t>
            </w:r>
          </w:p>
        </w:tc>
        <w:tc>
          <w:tcPr>
            <w:tcW w:w="450" w:type="dxa"/>
            <w:vAlign w:val="center"/>
          </w:tcPr>
          <w:p w14:paraId="29D92A0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4</w:t>
            </w:r>
          </w:p>
        </w:tc>
        <w:tc>
          <w:tcPr>
            <w:tcW w:w="2250" w:type="dxa"/>
            <w:vAlign w:val="center"/>
          </w:tcPr>
          <w:p w14:paraId="0B2E4D6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Terrestrial insects, Terrestrial plants (grass, leaves, fruit, seeds)</w:t>
            </w:r>
          </w:p>
        </w:tc>
        <w:tc>
          <w:tcPr>
            <w:tcW w:w="1170" w:type="dxa"/>
            <w:vAlign w:val="center"/>
          </w:tcPr>
          <w:p w14:paraId="0A5C096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vAlign w:val="center"/>
          </w:tcPr>
          <w:p w14:paraId="07E0F1C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086" w:type="dxa"/>
            <w:vAlign w:val="center"/>
          </w:tcPr>
          <w:p w14:paraId="5BA959A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Terrestrial</w:t>
            </w:r>
          </w:p>
        </w:tc>
        <w:tc>
          <w:tcPr>
            <w:tcW w:w="1069" w:type="dxa"/>
            <w:shd w:val="clear" w:color="auto" w:fill="FFFFFF"/>
            <w:tcMar>
              <w:top w:w="72" w:type="dxa"/>
              <w:left w:w="144" w:type="dxa"/>
              <w:bottom w:w="72" w:type="dxa"/>
              <w:right w:w="144" w:type="dxa"/>
            </w:tcMar>
            <w:vAlign w:val="center"/>
          </w:tcPr>
          <w:p w14:paraId="0AE24CF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T-REX</w:t>
            </w:r>
          </w:p>
        </w:tc>
      </w:tr>
      <w:tr w:rsidR="00C67856" w:rsidRPr="00135969" w14:paraId="52B32FB7" w14:textId="77777777">
        <w:trPr>
          <w:trHeight w:val="20"/>
          <w:jc w:val="right"/>
        </w:trPr>
        <w:tc>
          <w:tcPr>
            <w:tcW w:w="1795" w:type="dxa"/>
            <w:shd w:val="clear" w:color="auto" w:fill="FFFFFF"/>
            <w:tcMar>
              <w:top w:w="72" w:type="dxa"/>
              <w:left w:w="144" w:type="dxa"/>
              <w:bottom w:w="72" w:type="dxa"/>
              <w:right w:w="144" w:type="dxa"/>
            </w:tcMar>
            <w:vAlign w:val="center"/>
          </w:tcPr>
          <w:p w14:paraId="5919661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Galliformes</w:t>
            </w:r>
          </w:p>
        </w:tc>
        <w:tc>
          <w:tcPr>
            <w:tcW w:w="4230" w:type="dxa"/>
            <w:vAlign w:val="center"/>
          </w:tcPr>
          <w:p w14:paraId="3E6F6B75" w14:textId="2CC7059C" w:rsidR="00C67856" w:rsidRPr="00135969" w:rsidRDefault="001D2758" w:rsidP="001D2758">
            <w:pPr>
              <w:contextualSpacing w:val="0"/>
              <w:jc w:val="center"/>
              <w:rPr>
                <w:rFonts w:asciiTheme="minorHAnsi" w:hAnsiTheme="minorHAnsi"/>
                <w:sz w:val="22"/>
                <w:szCs w:val="22"/>
              </w:rPr>
            </w:pPr>
            <w:r>
              <w:rPr>
                <w:rFonts w:asciiTheme="minorHAnsi" w:hAnsiTheme="minorHAnsi"/>
                <w:sz w:val="22"/>
                <w:szCs w:val="22"/>
              </w:rPr>
              <w:t>Gunnison sage-grouse</w:t>
            </w:r>
            <w:r w:rsidR="00A16F8C" w:rsidRPr="00135969">
              <w:rPr>
                <w:rFonts w:asciiTheme="minorHAnsi" w:hAnsiTheme="minorHAnsi"/>
                <w:sz w:val="22"/>
                <w:szCs w:val="22"/>
              </w:rPr>
              <w:t xml:space="preserve"> </w:t>
            </w:r>
          </w:p>
        </w:tc>
        <w:tc>
          <w:tcPr>
            <w:tcW w:w="450" w:type="dxa"/>
            <w:vAlign w:val="center"/>
          </w:tcPr>
          <w:p w14:paraId="537A4A2F" w14:textId="3C0DD5C2" w:rsidR="00C67856" w:rsidRPr="00135969" w:rsidRDefault="001D2758">
            <w:pPr>
              <w:contextualSpacing w:val="0"/>
              <w:jc w:val="center"/>
              <w:rPr>
                <w:rFonts w:asciiTheme="minorHAnsi" w:hAnsiTheme="minorHAnsi"/>
                <w:sz w:val="22"/>
                <w:szCs w:val="22"/>
              </w:rPr>
            </w:pPr>
            <w:r>
              <w:rPr>
                <w:rFonts w:asciiTheme="minorHAnsi" w:hAnsiTheme="minorHAnsi"/>
                <w:sz w:val="22"/>
                <w:szCs w:val="22"/>
              </w:rPr>
              <w:t>1</w:t>
            </w:r>
          </w:p>
        </w:tc>
        <w:tc>
          <w:tcPr>
            <w:tcW w:w="2250" w:type="dxa"/>
            <w:vAlign w:val="center"/>
          </w:tcPr>
          <w:p w14:paraId="157CCF6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Terrestrial insects, Terrestrial plants (grass, leaves, fruit, seeds)</w:t>
            </w:r>
          </w:p>
        </w:tc>
        <w:tc>
          <w:tcPr>
            <w:tcW w:w="1170" w:type="dxa"/>
            <w:vAlign w:val="center"/>
          </w:tcPr>
          <w:p w14:paraId="702CA21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 (sage)</w:t>
            </w:r>
          </w:p>
        </w:tc>
        <w:tc>
          <w:tcPr>
            <w:tcW w:w="900" w:type="dxa"/>
            <w:vAlign w:val="center"/>
          </w:tcPr>
          <w:p w14:paraId="7B523A3E" w14:textId="12273850" w:rsidR="00C67856" w:rsidRPr="00135969" w:rsidRDefault="001C687D">
            <w:pPr>
              <w:contextualSpacing w:val="0"/>
              <w:jc w:val="center"/>
              <w:rPr>
                <w:rFonts w:asciiTheme="minorHAnsi" w:hAnsiTheme="minorHAnsi"/>
                <w:sz w:val="22"/>
                <w:szCs w:val="22"/>
              </w:rPr>
            </w:pPr>
            <w:r>
              <w:rPr>
                <w:rFonts w:asciiTheme="minorHAnsi" w:hAnsiTheme="minorHAnsi"/>
                <w:sz w:val="22"/>
                <w:szCs w:val="22"/>
              </w:rPr>
              <w:t>Yes (1</w:t>
            </w:r>
            <w:r w:rsidR="00A16F8C" w:rsidRPr="00135969">
              <w:rPr>
                <w:rFonts w:asciiTheme="minorHAnsi" w:hAnsiTheme="minorHAnsi"/>
                <w:sz w:val="22"/>
                <w:szCs w:val="22"/>
              </w:rPr>
              <w:t>)</w:t>
            </w:r>
          </w:p>
        </w:tc>
        <w:tc>
          <w:tcPr>
            <w:tcW w:w="1086" w:type="dxa"/>
            <w:vAlign w:val="center"/>
          </w:tcPr>
          <w:p w14:paraId="1C91553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Terrestrial, wetland</w:t>
            </w:r>
          </w:p>
        </w:tc>
        <w:tc>
          <w:tcPr>
            <w:tcW w:w="1069" w:type="dxa"/>
            <w:shd w:val="clear" w:color="auto" w:fill="FFFFFF"/>
            <w:tcMar>
              <w:top w:w="72" w:type="dxa"/>
              <w:left w:w="144" w:type="dxa"/>
              <w:bottom w:w="72" w:type="dxa"/>
              <w:right w:w="144" w:type="dxa"/>
            </w:tcMar>
            <w:vAlign w:val="center"/>
          </w:tcPr>
          <w:p w14:paraId="0E7FAA4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T-REX</w:t>
            </w:r>
          </w:p>
        </w:tc>
      </w:tr>
      <w:tr w:rsidR="00C67856" w:rsidRPr="00135969" w14:paraId="44492EBC" w14:textId="77777777">
        <w:trPr>
          <w:trHeight w:val="20"/>
          <w:jc w:val="right"/>
        </w:trPr>
        <w:tc>
          <w:tcPr>
            <w:tcW w:w="1795" w:type="dxa"/>
            <w:shd w:val="clear" w:color="auto" w:fill="FFFFFF"/>
            <w:tcMar>
              <w:top w:w="72" w:type="dxa"/>
              <w:left w:w="144" w:type="dxa"/>
              <w:bottom w:w="72" w:type="dxa"/>
              <w:right w:w="144" w:type="dxa"/>
            </w:tcMar>
            <w:vAlign w:val="center"/>
          </w:tcPr>
          <w:p w14:paraId="3F3A70D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Gruiformes</w:t>
            </w:r>
          </w:p>
        </w:tc>
        <w:tc>
          <w:tcPr>
            <w:tcW w:w="4230" w:type="dxa"/>
            <w:vAlign w:val="center"/>
          </w:tcPr>
          <w:p w14:paraId="400807DA" w14:textId="3828F426" w:rsidR="00C67856" w:rsidRPr="00135969" w:rsidRDefault="00A16F8C" w:rsidP="001D2758">
            <w:pPr>
              <w:contextualSpacing w:val="0"/>
              <w:jc w:val="center"/>
              <w:rPr>
                <w:rFonts w:asciiTheme="minorHAnsi" w:hAnsiTheme="minorHAnsi"/>
                <w:sz w:val="22"/>
                <w:szCs w:val="22"/>
              </w:rPr>
            </w:pPr>
            <w:r w:rsidRPr="00135969">
              <w:rPr>
                <w:rFonts w:asciiTheme="minorHAnsi" w:hAnsiTheme="minorHAnsi"/>
                <w:sz w:val="22"/>
                <w:szCs w:val="22"/>
              </w:rPr>
              <w:t xml:space="preserve">Hawaiian coot, Mariana common moorhen, Hawaiian common moorhen, </w:t>
            </w:r>
            <w:proofErr w:type="gramStart"/>
            <w:r w:rsidRPr="00135969">
              <w:rPr>
                <w:rFonts w:asciiTheme="minorHAnsi" w:hAnsiTheme="minorHAnsi"/>
                <w:sz w:val="22"/>
                <w:szCs w:val="22"/>
              </w:rPr>
              <w:t>Whooping</w:t>
            </w:r>
            <w:proofErr w:type="gramEnd"/>
            <w:r w:rsidRPr="00135969">
              <w:rPr>
                <w:rFonts w:asciiTheme="minorHAnsi" w:hAnsiTheme="minorHAnsi"/>
                <w:sz w:val="22"/>
                <w:szCs w:val="22"/>
              </w:rPr>
              <w:t xml:space="preserve"> crane, Whooping crane (4 separate listings), Mississippi sandhill crane, Light-footed clapper rail, California clapper rail, Yuma clapper rail, Guam rail (exp), Guam rail</w:t>
            </w:r>
          </w:p>
        </w:tc>
        <w:tc>
          <w:tcPr>
            <w:tcW w:w="450" w:type="dxa"/>
            <w:vAlign w:val="center"/>
          </w:tcPr>
          <w:p w14:paraId="0F2219EE" w14:textId="2428E393" w:rsidR="00C67856" w:rsidRPr="00135969" w:rsidRDefault="00A16F8C" w:rsidP="001D2758">
            <w:pPr>
              <w:contextualSpacing w:val="0"/>
              <w:jc w:val="center"/>
              <w:rPr>
                <w:rFonts w:asciiTheme="minorHAnsi" w:hAnsiTheme="minorHAnsi"/>
                <w:sz w:val="22"/>
                <w:szCs w:val="22"/>
              </w:rPr>
            </w:pPr>
            <w:r w:rsidRPr="00135969">
              <w:rPr>
                <w:rFonts w:asciiTheme="minorHAnsi" w:hAnsiTheme="minorHAnsi"/>
                <w:sz w:val="22"/>
                <w:szCs w:val="22"/>
              </w:rPr>
              <w:t>1</w:t>
            </w:r>
            <w:r w:rsidR="001D2758">
              <w:rPr>
                <w:rFonts w:asciiTheme="minorHAnsi" w:hAnsiTheme="minorHAnsi"/>
                <w:sz w:val="22"/>
                <w:szCs w:val="22"/>
              </w:rPr>
              <w:t>3</w:t>
            </w:r>
          </w:p>
        </w:tc>
        <w:tc>
          <w:tcPr>
            <w:tcW w:w="2250" w:type="dxa"/>
            <w:vAlign w:val="center"/>
          </w:tcPr>
          <w:p w14:paraId="2A4969D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Terrestrial insects, Terrestrial plants (grass, leaves, seeds, fruit),</w:t>
            </w:r>
          </w:p>
          <w:p w14:paraId="5D6F628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Terrestrial vertebrates (birds, mammals, reptiles, amphibians), Aquatic plants, Aquatic invertebrates, Fish</w:t>
            </w:r>
          </w:p>
        </w:tc>
        <w:tc>
          <w:tcPr>
            <w:tcW w:w="1170" w:type="dxa"/>
            <w:vAlign w:val="center"/>
          </w:tcPr>
          <w:p w14:paraId="1522EE8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vAlign w:val="center"/>
          </w:tcPr>
          <w:p w14:paraId="782611C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 (2)</w:t>
            </w:r>
          </w:p>
        </w:tc>
        <w:tc>
          <w:tcPr>
            <w:tcW w:w="1086" w:type="dxa"/>
            <w:vAlign w:val="center"/>
          </w:tcPr>
          <w:p w14:paraId="6783E8F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Terrestrial, wetland, aquatic</w:t>
            </w:r>
          </w:p>
        </w:tc>
        <w:tc>
          <w:tcPr>
            <w:tcW w:w="1069" w:type="dxa"/>
            <w:shd w:val="clear" w:color="auto" w:fill="FFFFFF"/>
            <w:tcMar>
              <w:top w:w="72" w:type="dxa"/>
              <w:left w:w="144" w:type="dxa"/>
              <w:bottom w:w="72" w:type="dxa"/>
              <w:right w:w="144" w:type="dxa"/>
            </w:tcMar>
            <w:vAlign w:val="center"/>
          </w:tcPr>
          <w:p w14:paraId="4A8DFDA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T-REX, KABAM</w:t>
            </w:r>
          </w:p>
        </w:tc>
      </w:tr>
      <w:tr w:rsidR="00C67856" w:rsidRPr="00135969" w14:paraId="3657FF6F" w14:textId="77777777">
        <w:trPr>
          <w:trHeight w:val="20"/>
          <w:jc w:val="right"/>
        </w:trPr>
        <w:tc>
          <w:tcPr>
            <w:tcW w:w="1795" w:type="dxa"/>
            <w:shd w:val="clear" w:color="auto" w:fill="FFFFFF"/>
            <w:tcMar>
              <w:top w:w="72" w:type="dxa"/>
              <w:left w:w="144" w:type="dxa"/>
              <w:bottom w:w="72" w:type="dxa"/>
              <w:right w:w="144" w:type="dxa"/>
            </w:tcMar>
            <w:vAlign w:val="center"/>
          </w:tcPr>
          <w:p w14:paraId="4692C32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Passeriformes</w:t>
            </w:r>
          </w:p>
        </w:tc>
        <w:tc>
          <w:tcPr>
            <w:tcW w:w="4230" w:type="dxa"/>
            <w:vAlign w:val="center"/>
          </w:tcPr>
          <w:p w14:paraId="0756903C" w14:textId="4F710513" w:rsidR="00C67856" w:rsidRPr="00135969" w:rsidRDefault="00A16F8C" w:rsidP="001D2758">
            <w:pPr>
              <w:contextualSpacing w:val="0"/>
              <w:jc w:val="center"/>
              <w:rPr>
                <w:rFonts w:asciiTheme="minorHAnsi" w:hAnsiTheme="minorHAnsi"/>
                <w:sz w:val="22"/>
                <w:szCs w:val="22"/>
              </w:rPr>
            </w:pPr>
            <w:r w:rsidRPr="00135969">
              <w:rPr>
                <w:rFonts w:asciiTheme="minorHAnsi" w:hAnsiTheme="minorHAnsi"/>
                <w:sz w:val="22"/>
                <w:szCs w:val="22"/>
              </w:rPr>
              <w:t xml:space="preserve">Yellow-shouldered blackbird, Florida grasshopper sparrow, San Clemente sage sparrow, Streaked Horned lark, </w:t>
            </w:r>
            <w:r w:rsidR="001D2758">
              <w:rPr>
                <w:rFonts w:asciiTheme="minorHAnsi" w:hAnsiTheme="minorHAnsi"/>
                <w:sz w:val="22"/>
                <w:szCs w:val="22"/>
              </w:rPr>
              <w:t xml:space="preserve">Maui </w:t>
            </w:r>
            <w:r w:rsidRPr="00135969">
              <w:rPr>
                <w:rFonts w:asciiTheme="minorHAnsi" w:hAnsiTheme="minorHAnsi"/>
                <w:sz w:val="22"/>
                <w:szCs w:val="22"/>
              </w:rPr>
              <w:t xml:space="preserve">Nukupu`u, </w:t>
            </w:r>
            <w:r w:rsidR="001D2758">
              <w:rPr>
                <w:rFonts w:asciiTheme="minorHAnsi" w:hAnsiTheme="minorHAnsi"/>
                <w:sz w:val="22"/>
                <w:szCs w:val="22"/>
              </w:rPr>
              <w:t xml:space="preserve">Kauai Nukupu`u, </w:t>
            </w:r>
            <w:r w:rsidRPr="00135969">
              <w:rPr>
                <w:rFonts w:asciiTheme="minorHAnsi" w:hAnsiTheme="minorHAnsi"/>
                <w:sz w:val="22"/>
                <w:szCs w:val="22"/>
              </w:rPr>
              <w:t xml:space="preserve">Akiapola`au, Kauai Akialoa, Hawaii akepa, Maui akepa, </w:t>
            </w:r>
            <w:proofErr w:type="gramStart"/>
            <w:r w:rsidRPr="00135969">
              <w:rPr>
                <w:rFonts w:asciiTheme="minorHAnsi" w:hAnsiTheme="minorHAnsi"/>
                <w:sz w:val="22"/>
                <w:szCs w:val="22"/>
              </w:rPr>
              <w:t>Kauai  `</w:t>
            </w:r>
            <w:proofErr w:type="gramEnd"/>
            <w:r w:rsidRPr="00135969">
              <w:rPr>
                <w:rFonts w:asciiTheme="minorHAnsi" w:hAnsiTheme="minorHAnsi"/>
                <w:sz w:val="22"/>
                <w:szCs w:val="22"/>
              </w:rPr>
              <w:t xml:space="preserve">O`o, Molokai thrush, Large Kauai thrush, Small Kauai thrush, Akikiki, Crested honeycreeper, Inyo California towhee, Coastal California gnatcatcher, `O`u, Rota bridled white-eye </w:t>
            </w:r>
          </w:p>
        </w:tc>
        <w:tc>
          <w:tcPr>
            <w:tcW w:w="450" w:type="dxa"/>
            <w:vAlign w:val="center"/>
          </w:tcPr>
          <w:p w14:paraId="1EE7FD14" w14:textId="0E3CFA93" w:rsidR="00C67856" w:rsidRPr="00135969" w:rsidRDefault="00A16F8C" w:rsidP="001D2758">
            <w:pPr>
              <w:contextualSpacing w:val="0"/>
              <w:jc w:val="center"/>
              <w:rPr>
                <w:rFonts w:asciiTheme="minorHAnsi" w:hAnsiTheme="minorHAnsi"/>
                <w:sz w:val="22"/>
                <w:szCs w:val="22"/>
              </w:rPr>
            </w:pPr>
            <w:r w:rsidRPr="00135969">
              <w:rPr>
                <w:rFonts w:asciiTheme="minorHAnsi" w:hAnsiTheme="minorHAnsi"/>
                <w:sz w:val="22"/>
                <w:szCs w:val="22"/>
              </w:rPr>
              <w:t>2</w:t>
            </w:r>
            <w:r w:rsidR="001D2758">
              <w:rPr>
                <w:rFonts w:asciiTheme="minorHAnsi" w:hAnsiTheme="minorHAnsi"/>
                <w:sz w:val="22"/>
                <w:szCs w:val="22"/>
              </w:rPr>
              <w:t>0</w:t>
            </w:r>
          </w:p>
        </w:tc>
        <w:tc>
          <w:tcPr>
            <w:tcW w:w="2250" w:type="dxa"/>
            <w:vAlign w:val="center"/>
          </w:tcPr>
          <w:p w14:paraId="44E4B35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Insects, terrestrial plants (grass, leaves, fruit, seeds, nectar) (not all species share the same food items)</w:t>
            </w:r>
          </w:p>
        </w:tc>
        <w:tc>
          <w:tcPr>
            <w:tcW w:w="1170" w:type="dxa"/>
            <w:vAlign w:val="center"/>
          </w:tcPr>
          <w:p w14:paraId="14C110F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vAlign w:val="center"/>
          </w:tcPr>
          <w:p w14:paraId="4DB4669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 (7)</w:t>
            </w:r>
          </w:p>
        </w:tc>
        <w:tc>
          <w:tcPr>
            <w:tcW w:w="1086" w:type="dxa"/>
            <w:vAlign w:val="center"/>
          </w:tcPr>
          <w:p w14:paraId="1CD1662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Terrestrial, some wetland</w:t>
            </w:r>
          </w:p>
        </w:tc>
        <w:tc>
          <w:tcPr>
            <w:tcW w:w="1069" w:type="dxa"/>
            <w:shd w:val="clear" w:color="auto" w:fill="FFFFFF"/>
            <w:tcMar>
              <w:top w:w="72" w:type="dxa"/>
              <w:left w:w="144" w:type="dxa"/>
              <w:bottom w:w="72" w:type="dxa"/>
              <w:right w:w="144" w:type="dxa"/>
            </w:tcMar>
            <w:vAlign w:val="center"/>
          </w:tcPr>
          <w:p w14:paraId="2849E80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T-REX</w:t>
            </w:r>
          </w:p>
        </w:tc>
      </w:tr>
      <w:tr w:rsidR="00C67856" w:rsidRPr="00135969" w14:paraId="6166A0EC" w14:textId="77777777">
        <w:trPr>
          <w:trHeight w:val="20"/>
          <w:jc w:val="right"/>
        </w:trPr>
        <w:tc>
          <w:tcPr>
            <w:tcW w:w="1795" w:type="dxa"/>
            <w:shd w:val="clear" w:color="auto" w:fill="FFFFFF"/>
            <w:tcMar>
              <w:top w:w="72" w:type="dxa"/>
              <w:left w:w="144" w:type="dxa"/>
              <w:bottom w:w="72" w:type="dxa"/>
              <w:right w:w="144" w:type="dxa"/>
            </w:tcMar>
            <w:vAlign w:val="center"/>
          </w:tcPr>
          <w:p w14:paraId="68EF0E7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Passeriformes</w:t>
            </w:r>
          </w:p>
        </w:tc>
        <w:tc>
          <w:tcPr>
            <w:tcW w:w="4230" w:type="dxa"/>
            <w:vAlign w:val="center"/>
          </w:tcPr>
          <w:p w14:paraId="360A5CC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Laysan finch, Nihoa finch</w:t>
            </w:r>
          </w:p>
        </w:tc>
        <w:tc>
          <w:tcPr>
            <w:tcW w:w="450" w:type="dxa"/>
            <w:vAlign w:val="center"/>
          </w:tcPr>
          <w:p w14:paraId="4695C93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2</w:t>
            </w:r>
          </w:p>
        </w:tc>
        <w:tc>
          <w:tcPr>
            <w:tcW w:w="2250" w:type="dxa"/>
            <w:vAlign w:val="center"/>
          </w:tcPr>
          <w:p w14:paraId="7B55CA3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Insects, terrestrial plants (grass, leaves, fruit, seeds), bird eggs</w:t>
            </w:r>
          </w:p>
        </w:tc>
        <w:tc>
          <w:tcPr>
            <w:tcW w:w="1170" w:type="dxa"/>
            <w:vAlign w:val="center"/>
          </w:tcPr>
          <w:p w14:paraId="253B0AB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vAlign w:val="center"/>
          </w:tcPr>
          <w:p w14:paraId="65165EC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086" w:type="dxa"/>
            <w:vAlign w:val="center"/>
          </w:tcPr>
          <w:p w14:paraId="263DD0E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Terrestrial</w:t>
            </w:r>
          </w:p>
        </w:tc>
        <w:tc>
          <w:tcPr>
            <w:tcW w:w="1069" w:type="dxa"/>
            <w:shd w:val="clear" w:color="auto" w:fill="FFFFFF"/>
            <w:tcMar>
              <w:top w:w="72" w:type="dxa"/>
              <w:left w:w="144" w:type="dxa"/>
              <w:bottom w:w="72" w:type="dxa"/>
              <w:right w:w="144" w:type="dxa"/>
            </w:tcMar>
            <w:vAlign w:val="center"/>
          </w:tcPr>
          <w:p w14:paraId="2C84100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T-REX</w:t>
            </w:r>
          </w:p>
        </w:tc>
      </w:tr>
      <w:tr w:rsidR="00C67856" w:rsidRPr="00135969" w14:paraId="136ABE08" w14:textId="77777777">
        <w:trPr>
          <w:trHeight w:val="20"/>
          <w:jc w:val="right"/>
        </w:trPr>
        <w:tc>
          <w:tcPr>
            <w:tcW w:w="1795" w:type="dxa"/>
            <w:shd w:val="clear" w:color="auto" w:fill="FFFFFF"/>
            <w:tcMar>
              <w:top w:w="72" w:type="dxa"/>
              <w:left w:w="144" w:type="dxa"/>
              <w:bottom w:w="72" w:type="dxa"/>
              <w:right w:w="144" w:type="dxa"/>
            </w:tcMar>
            <w:vAlign w:val="center"/>
          </w:tcPr>
          <w:p w14:paraId="39385E2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Passeriformes</w:t>
            </w:r>
          </w:p>
        </w:tc>
        <w:tc>
          <w:tcPr>
            <w:tcW w:w="4230" w:type="dxa"/>
            <w:vAlign w:val="center"/>
          </w:tcPr>
          <w:p w14:paraId="428168B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Nightingale reed warbler, San Clemente loggerhead shrike</w:t>
            </w:r>
          </w:p>
        </w:tc>
        <w:tc>
          <w:tcPr>
            <w:tcW w:w="450" w:type="dxa"/>
            <w:vAlign w:val="center"/>
          </w:tcPr>
          <w:p w14:paraId="799A3CA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2</w:t>
            </w:r>
          </w:p>
        </w:tc>
        <w:tc>
          <w:tcPr>
            <w:tcW w:w="2250" w:type="dxa"/>
            <w:vAlign w:val="center"/>
          </w:tcPr>
          <w:p w14:paraId="2D165B5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Insects, Terrestrial vertebrates (birds, mammals, reptiles)</w:t>
            </w:r>
          </w:p>
        </w:tc>
        <w:tc>
          <w:tcPr>
            <w:tcW w:w="1170" w:type="dxa"/>
            <w:vAlign w:val="center"/>
          </w:tcPr>
          <w:p w14:paraId="4DB9FB2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vAlign w:val="center"/>
          </w:tcPr>
          <w:p w14:paraId="72E5FBD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086" w:type="dxa"/>
            <w:vAlign w:val="center"/>
          </w:tcPr>
          <w:p w14:paraId="7BFC133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Terrestrial</w:t>
            </w:r>
          </w:p>
        </w:tc>
        <w:tc>
          <w:tcPr>
            <w:tcW w:w="1069" w:type="dxa"/>
            <w:shd w:val="clear" w:color="auto" w:fill="FFFFFF"/>
            <w:tcMar>
              <w:top w:w="72" w:type="dxa"/>
              <w:left w:w="144" w:type="dxa"/>
              <w:bottom w:w="72" w:type="dxa"/>
              <w:right w:w="144" w:type="dxa"/>
            </w:tcMar>
            <w:vAlign w:val="center"/>
          </w:tcPr>
          <w:p w14:paraId="10792AC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T-REX</w:t>
            </w:r>
          </w:p>
        </w:tc>
      </w:tr>
      <w:tr w:rsidR="00C67856" w:rsidRPr="00135969" w14:paraId="65960A40" w14:textId="77777777">
        <w:trPr>
          <w:trHeight w:val="20"/>
          <w:jc w:val="right"/>
        </w:trPr>
        <w:tc>
          <w:tcPr>
            <w:tcW w:w="1795" w:type="dxa"/>
            <w:shd w:val="clear" w:color="auto" w:fill="FFFFFF"/>
            <w:tcMar>
              <w:top w:w="72" w:type="dxa"/>
              <w:left w:w="144" w:type="dxa"/>
              <w:bottom w:w="72" w:type="dxa"/>
              <w:right w:w="144" w:type="dxa"/>
            </w:tcMar>
            <w:vAlign w:val="center"/>
          </w:tcPr>
          <w:p w14:paraId="0108F30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Passeriformes</w:t>
            </w:r>
          </w:p>
        </w:tc>
        <w:tc>
          <w:tcPr>
            <w:tcW w:w="4230" w:type="dxa"/>
            <w:vAlign w:val="center"/>
          </w:tcPr>
          <w:p w14:paraId="4F6111C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Mariana crow</w:t>
            </w:r>
          </w:p>
        </w:tc>
        <w:tc>
          <w:tcPr>
            <w:tcW w:w="450" w:type="dxa"/>
            <w:vAlign w:val="center"/>
          </w:tcPr>
          <w:p w14:paraId="59F3501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w:t>
            </w:r>
          </w:p>
        </w:tc>
        <w:tc>
          <w:tcPr>
            <w:tcW w:w="2250" w:type="dxa"/>
            <w:vAlign w:val="center"/>
          </w:tcPr>
          <w:p w14:paraId="6654570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Insects (all species), Terrestrial plants (grass, leaves, fruit, seeds), Terrestrial vertebrates (birds, mammals, reptiles)</w:t>
            </w:r>
          </w:p>
        </w:tc>
        <w:tc>
          <w:tcPr>
            <w:tcW w:w="1170" w:type="dxa"/>
            <w:vAlign w:val="center"/>
          </w:tcPr>
          <w:p w14:paraId="4C9B64C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vAlign w:val="center"/>
          </w:tcPr>
          <w:p w14:paraId="00754FA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6" w:type="dxa"/>
            <w:vAlign w:val="center"/>
          </w:tcPr>
          <w:p w14:paraId="2F7E7A9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Terrestrial</w:t>
            </w:r>
          </w:p>
        </w:tc>
        <w:tc>
          <w:tcPr>
            <w:tcW w:w="1069" w:type="dxa"/>
            <w:shd w:val="clear" w:color="auto" w:fill="FFFFFF"/>
            <w:tcMar>
              <w:top w:w="72" w:type="dxa"/>
              <w:left w:w="144" w:type="dxa"/>
              <w:bottom w:w="72" w:type="dxa"/>
              <w:right w:w="144" w:type="dxa"/>
            </w:tcMar>
            <w:vAlign w:val="center"/>
          </w:tcPr>
          <w:p w14:paraId="2231A51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T-REX</w:t>
            </w:r>
          </w:p>
        </w:tc>
      </w:tr>
      <w:tr w:rsidR="00C67856" w:rsidRPr="00135969" w14:paraId="49B58E42" w14:textId="77777777">
        <w:trPr>
          <w:trHeight w:val="20"/>
          <w:jc w:val="right"/>
        </w:trPr>
        <w:tc>
          <w:tcPr>
            <w:tcW w:w="1795" w:type="dxa"/>
            <w:shd w:val="clear" w:color="auto" w:fill="FFFFFF"/>
            <w:tcMar>
              <w:top w:w="72" w:type="dxa"/>
              <w:left w:w="144" w:type="dxa"/>
              <w:bottom w:w="72" w:type="dxa"/>
              <w:right w:w="144" w:type="dxa"/>
            </w:tcMar>
            <w:vAlign w:val="center"/>
          </w:tcPr>
          <w:p w14:paraId="48141A9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Passeriformes</w:t>
            </w:r>
          </w:p>
        </w:tc>
        <w:tc>
          <w:tcPr>
            <w:tcW w:w="4230" w:type="dxa"/>
            <w:vAlign w:val="center"/>
          </w:tcPr>
          <w:p w14:paraId="464E0DF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Nihoa millerbird, Oahu elepaio, Elfin-woods warbler, Southwestern willow flycatcher, Po`ouli, Hawaii creeper, Molokai creeper, Oahu creeper, Maui parrotbill, Bachman's warbler, Black-capped vireo, Least Bell's vireo</w:t>
            </w:r>
          </w:p>
        </w:tc>
        <w:tc>
          <w:tcPr>
            <w:tcW w:w="450" w:type="dxa"/>
            <w:vAlign w:val="center"/>
          </w:tcPr>
          <w:p w14:paraId="3B7BA70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12</w:t>
            </w:r>
          </w:p>
        </w:tc>
        <w:tc>
          <w:tcPr>
            <w:tcW w:w="2250" w:type="dxa"/>
            <w:vAlign w:val="center"/>
          </w:tcPr>
          <w:p w14:paraId="11C2DA7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Terrestrial insects</w:t>
            </w:r>
          </w:p>
        </w:tc>
        <w:tc>
          <w:tcPr>
            <w:tcW w:w="1170" w:type="dxa"/>
            <w:vAlign w:val="center"/>
          </w:tcPr>
          <w:p w14:paraId="7B4489F4"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vAlign w:val="center"/>
          </w:tcPr>
          <w:p w14:paraId="0F6D5DB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 (4)</w:t>
            </w:r>
          </w:p>
        </w:tc>
        <w:tc>
          <w:tcPr>
            <w:tcW w:w="1086" w:type="dxa"/>
            <w:vAlign w:val="center"/>
          </w:tcPr>
          <w:p w14:paraId="71B0E38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Terrestrial, some wetland</w:t>
            </w:r>
          </w:p>
        </w:tc>
        <w:tc>
          <w:tcPr>
            <w:tcW w:w="1069" w:type="dxa"/>
            <w:shd w:val="clear" w:color="auto" w:fill="FFFFFF"/>
            <w:tcMar>
              <w:top w:w="72" w:type="dxa"/>
              <w:left w:w="144" w:type="dxa"/>
              <w:bottom w:w="72" w:type="dxa"/>
              <w:right w:w="144" w:type="dxa"/>
            </w:tcMar>
            <w:vAlign w:val="center"/>
          </w:tcPr>
          <w:p w14:paraId="2A16D9F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T-REX</w:t>
            </w:r>
          </w:p>
        </w:tc>
      </w:tr>
      <w:tr w:rsidR="00C67856" w:rsidRPr="00135969" w14:paraId="30D161A2" w14:textId="77777777">
        <w:trPr>
          <w:trHeight w:val="20"/>
          <w:jc w:val="right"/>
        </w:trPr>
        <w:tc>
          <w:tcPr>
            <w:tcW w:w="1795" w:type="dxa"/>
            <w:shd w:val="clear" w:color="auto" w:fill="FFFFFF"/>
            <w:tcMar>
              <w:top w:w="72" w:type="dxa"/>
              <w:left w:w="144" w:type="dxa"/>
              <w:bottom w:w="72" w:type="dxa"/>
              <w:right w:w="144" w:type="dxa"/>
            </w:tcMar>
            <w:vAlign w:val="center"/>
          </w:tcPr>
          <w:p w14:paraId="551F618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Passeriformes</w:t>
            </w:r>
          </w:p>
        </w:tc>
        <w:tc>
          <w:tcPr>
            <w:tcW w:w="4230" w:type="dxa"/>
            <w:vAlign w:val="center"/>
          </w:tcPr>
          <w:p w14:paraId="2FED52E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Golden-cheeked Warbler, Akekee, Kirtland’s Warbler</w:t>
            </w:r>
          </w:p>
        </w:tc>
        <w:tc>
          <w:tcPr>
            <w:tcW w:w="450" w:type="dxa"/>
            <w:vAlign w:val="center"/>
          </w:tcPr>
          <w:p w14:paraId="3E935AF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3</w:t>
            </w:r>
          </w:p>
        </w:tc>
        <w:tc>
          <w:tcPr>
            <w:tcW w:w="2250" w:type="dxa"/>
            <w:vAlign w:val="center"/>
          </w:tcPr>
          <w:p w14:paraId="36157BC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Insects, some fruit (kirtland’s warbler)</w:t>
            </w:r>
          </w:p>
        </w:tc>
        <w:tc>
          <w:tcPr>
            <w:tcW w:w="1170" w:type="dxa"/>
            <w:vAlign w:val="center"/>
          </w:tcPr>
          <w:p w14:paraId="713AC7D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 (trees)</w:t>
            </w:r>
          </w:p>
        </w:tc>
        <w:tc>
          <w:tcPr>
            <w:tcW w:w="900" w:type="dxa"/>
            <w:vAlign w:val="center"/>
          </w:tcPr>
          <w:p w14:paraId="7711DD5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 (2)</w:t>
            </w:r>
          </w:p>
        </w:tc>
        <w:tc>
          <w:tcPr>
            <w:tcW w:w="1086" w:type="dxa"/>
            <w:vAlign w:val="center"/>
          </w:tcPr>
          <w:p w14:paraId="0366640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Terrestrial, some wetland</w:t>
            </w:r>
          </w:p>
        </w:tc>
        <w:tc>
          <w:tcPr>
            <w:tcW w:w="1069" w:type="dxa"/>
            <w:shd w:val="clear" w:color="auto" w:fill="FFFFFF"/>
            <w:tcMar>
              <w:top w:w="72" w:type="dxa"/>
              <w:left w:w="144" w:type="dxa"/>
              <w:bottom w:w="72" w:type="dxa"/>
              <w:right w:w="144" w:type="dxa"/>
            </w:tcMar>
            <w:vAlign w:val="center"/>
          </w:tcPr>
          <w:p w14:paraId="0A17096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T-REX</w:t>
            </w:r>
          </w:p>
        </w:tc>
      </w:tr>
      <w:tr w:rsidR="00C67856" w:rsidRPr="00135969" w14:paraId="73FEB457" w14:textId="77777777">
        <w:trPr>
          <w:trHeight w:val="20"/>
          <w:jc w:val="right"/>
        </w:trPr>
        <w:tc>
          <w:tcPr>
            <w:tcW w:w="1795" w:type="dxa"/>
            <w:shd w:val="clear" w:color="auto" w:fill="FFFFFF"/>
            <w:tcMar>
              <w:top w:w="72" w:type="dxa"/>
              <w:left w:w="144" w:type="dxa"/>
              <w:bottom w:w="72" w:type="dxa"/>
              <w:right w:w="144" w:type="dxa"/>
            </w:tcMar>
            <w:vAlign w:val="center"/>
          </w:tcPr>
          <w:p w14:paraId="6B9B3ED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Passeriformes</w:t>
            </w:r>
          </w:p>
        </w:tc>
        <w:tc>
          <w:tcPr>
            <w:tcW w:w="4230" w:type="dxa"/>
            <w:vAlign w:val="center"/>
          </w:tcPr>
          <w:p w14:paraId="3DC5D64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Palila</w:t>
            </w:r>
          </w:p>
        </w:tc>
        <w:tc>
          <w:tcPr>
            <w:tcW w:w="450" w:type="dxa"/>
            <w:vAlign w:val="center"/>
          </w:tcPr>
          <w:p w14:paraId="69B95F0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w:t>
            </w:r>
          </w:p>
        </w:tc>
        <w:tc>
          <w:tcPr>
            <w:tcW w:w="2250" w:type="dxa"/>
            <w:vAlign w:val="center"/>
          </w:tcPr>
          <w:p w14:paraId="0780044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Insects, fruit, seeds, leaves</w:t>
            </w:r>
          </w:p>
        </w:tc>
        <w:tc>
          <w:tcPr>
            <w:tcW w:w="1170" w:type="dxa"/>
            <w:vAlign w:val="center"/>
          </w:tcPr>
          <w:p w14:paraId="55303AF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 (trees)</w:t>
            </w:r>
          </w:p>
        </w:tc>
        <w:tc>
          <w:tcPr>
            <w:tcW w:w="900" w:type="dxa"/>
            <w:vAlign w:val="center"/>
          </w:tcPr>
          <w:p w14:paraId="3652A0D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6" w:type="dxa"/>
            <w:vAlign w:val="center"/>
          </w:tcPr>
          <w:p w14:paraId="1AF06DA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Terrestrial, some wetland</w:t>
            </w:r>
          </w:p>
        </w:tc>
        <w:tc>
          <w:tcPr>
            <w:tcW w:w="1069" w:type="dxa"/>
            <w:shd w:val="clear" w:color="auto" w:fill="FFFFFF"/>
            <w:tcMar>
              <w:top w:w="72" w:type="dxa"/>
              <w:left w:w="144" w:type="dxa"/>
              <w:bottom w:w="72" w:type="dxa"/>
              <w:right w:w="144" w:type="dxa"/>
            </w:tcMar>
            <w:vAlign w:val="center"/>
          </w:tcPr>
          <w:p w14:paraId="14AAB56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T-REX</w:t>
            </w:r>
          </w:p>
        </w:tc>
      </w:tr>
      <w:tr w:rsidR="00C67856" w:rsidRPr="00135969" w14:paraId="7295A615" w14:textId="77777777">
        <w:trPr>
          <w:trHeight w:val="20"/>
          <w:jc w:val="right"/>
        </w:trPr>
        <w:tc>
          <w:tcPr>
            <w:tcW w:w="1795" w:type="dxa"/>
            <w:shd w:val="clear" w:color="auto" w:fill="FFFFFF"/>
            <w:tcMar>
              <w:top w:w="72" w:type="dxa"/>
              <w:left w:w="144" w:type="dxa"/>
              <w:bottom w:w="72" w:type="dxa"/>
              <w:right w:w="144" w:type="dxa"/>
            </w:tcMar>
            <w:vAlign w:val="center"/>
          </w:tcPr>
          <w:p w14:paraId="0D59721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Passeriformes</w:t>
            </w:r>
          </w:p>
        </w:tc>
        <w:tc>
          <w:tcPr>
            <w:tcW w:w="4230" w:type="dxa"/>
            <w:vAlign w:val="center"/>
          </w:tcPr>
          <w:p w14:paraId="3B7A488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Florida scrub-jay</w:t>
            </w:r>
          </w:p>
        </w:tc>
        <w:tc>
          <w:tcPr>
            <w:tcW w:w="450" w:type="dxa"/>
            <w:vAlign w:val="center"/>
          </w:tcPr>
          <w:p w14:paraId="5D3C2B2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w:t>
            </w:r>
          </w:p>
        </w:tc>
        <w:tc>
          <w:tcPr>
            <w:tcW w:w="2250" w:type="dxa"/>
            <w:vAlign w:val="center"/>
          </w:tcPr>
          <w:p w14:paraId="6850F43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 xml:space="preserve">Insects, Terrestrial </w:t>
            </w:r>
            <w:proofErr w:type="gramStart"/>
            <w:r w:rsidRPr="00135969">
              <w:rPr>
                <w:rFonts w:asciiTheme="minorHAnsi" w:hAnsiTheme="minorHAnsi"/>
                <w:sz w:val="22"/>
                <w:szCs w:val="22"/>
              </w:rPr>
              <w:t>plants  fruit</w:t>
            </w:r>
            <w:proofErr w:type="gramEnd"/>
            <w:r w:rsidRPr="00135969">
              <w:rPr>
                <w:rFonts w:asciiTheme="minorHAnsi" w:hAnsiTheme="minorHAnsi"/>
                <w:sz w:val="22"/>
                <w:szCs w:val="22"/>
              </w:rPr>
              <w:t>, seeds), Terrestrial vertebrates (amphibians, birds, mammals, reptiles)</w:t>
            </w:r>
          </w:p>
        </w:tc>
        <w:tc>
          <w:tcPr>
            <w:tcW w:w="1170" w:type="dxa"/>
            <w:vAlign w:val="center"/>
          </w:tcPr>
          <w:p w14:paraId="04B531B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 (trees)</w:t>
            </w:r>
          </w:p>
        </w:tc>
        <w:tc>
          <w:tcPr>
            <w:tcW w:w="900" w:type="dxa"/>
            <w:vAlign w:val="center"/>
          </w:tcPr>
          <w:p w14:paraId="3641874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086" w:type="dxa"/>
            <w:vAlign w:val="center"/>
          </w:tcPr>
          <w:p w14:paraId="0AF0BA4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Terrestrial, some wetland</w:t>
            </w:r>
          </w:p>
        </w:tc>
        <w:tc>
          <w:tcPr>
            <w:tcW w:w="1069" w:type="dxa"/>
            <w:shd w:val="clear" w:color="auto" w:fill="FFFFFF"/>
            <w:tcMar>
              <w:top w:w="72" w:type="dxa"/>
              <w:left w:w="144" w:type="dxa"/>
              <w:bottom w:w="72" w:type="dxa"/>
              <w:right w:w="144" w:type="dxa"/>
            </w:tcMar>
            <w:vAlign w:val="center"/>
          </w:tcPr>
          <w:p w14:paraId="5026910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T-REX</w:t>
            </w:r>
          </w:p>
        </w:tc>
      </w:tr>
      <w:tr w:rsidR="00C67856" w:rsidRPr="00135969" w14:paraId="611B997B" w14:textId="77777777">
        <w:trPr>
          <w:trHeight w:val="20"/>
          <w:jc w:val="right"/>
        </w:trPr>
        <w:tc>
          <w:tcPr>
            <w:tcW w:w="1795" w:type="dxa"/>
            <w:shd w:val="clear" w:color="auto" w:fill="FFFFFF"/>
            <w:tcMar>
              <w:top w:w="72" w:type="dxa"/>
              <w:left w:w="144" w:type="dxa"/>
              <w:bottom w:w="72" w:type="dxa"/>
              <w:right w:w="144" w:type="dxa"/>
            </w:tcMar>
            <w:vAlign w:val="center"/>
          </w:tcPr>
          <w:p w14:paraId="721161D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Passeriformes</w:t>
            </w:r>
          </w:p>
        </w:tc>
        <w:tc>
          <w:tcPr>
            <w:tcW w:w="4230" w:type="dxa"/>
            <w:vAlign w:val="center"/>
          </w:tcPr>
          <w:p w14:paraId="1FE3A32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Cape sable seaside sparrow</w:t>
            </w:r>
          </w:p>
        </w:tc>
        <w:tc>
          <w:tcPr>
            <w:tcW w:w="450" w:type="dxa"/>
            <w:vAlign w:val="center"/>
          </w:tcPr>
          <w:p w14:paraId="7AF75A4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1</w:t>
            </w:r>
          </w:p>
        </w:tc>
        <w:tc>
          <w:tcPr>
            <w:tcW w:w="2250" w:type="dxa"/>
            <w:vAlign w:val="center"/>
          </w:tcPr>
          <w:p w14:paraId="7E4FFFD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Terrestrial invertebrates, Seeds, Aquatic invertebrates</w:t>
            </w:r>
          </w:p>
        </w:tc>
        <w:tc>
          <w:tcPr>
            <w:tcW w:w="1170" w:type="dxa"/>
            <w:vAlign w:val="center"/>
          </w:tcPr>
          <w:p w14:paraId="5E17644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vAlign w:val="center"/>
          </w:tcPr>
          <w:p w14:paraId="426ECB0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w:t>
            </w:r>
          </w:p>
        </w:tc>
        <w:tc>
          <w:tcPr>
            <w:tcW w:w="1086" w:type="dxa"/>
            <w:vAlign w:val="center"/>
          </w:tcPr>
          <w:p w14:paraId="2F7010E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Terrestrial, aquatic</w:t>
            </w:r>
          </w:p>
        </w:tc>
        <w:tc>
          <w:tcPr>
            <w:tcW w:w="1069" w:type="dxa"/>
            <w:shd w:val="clear" w:color="auto" w:fill="FFFFFF"/>
            <w:tcMar>
              <w:top w:w="72" w:type="dxa"/>
              <w:left w:w="144" w:type="dxa"/>
              <w:bottom w:w="72" w:type="dxa"/>
              <w:right w:w="144" w:type="dxa"/>
            </w:tcMar>
            <w:vAlign w:val="center"/>
          </w:tcPr>
          <w:p w14:paraId="794558B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T-REX,</w:t>
            </w:r>
          </w:p>
          <w:p w14:paraId="746851E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KABAM</w:t>
            </w:r>
          </w:p>
        </w:tc>
      </w:tr>
      <w:tr w:rsidR="00C67856" w:rsidRPr="00135969" w14:paraId="115A2834" w14:textId="77777777">
        <w:trPr>
          <w:trHeight w:val="20"/>
          <w:jc w:val="right"/>
        </w:trPr>
        <w:tc>
          <w:tcPr>
            <w:tcW w:w="1795" w:type="dxa"/>
            <w:shd w:val="clear" w:color="auto" w:fill="FFFFFF"/>
            <w:tcMar>
              <w:top w:w="72" w:type="dxa"/>
              <w:left w:w="144" w:type="dxa"/>
              <w:bottom w:w="72" w:type="dxa"/>
              <w:right w:w="144" w:type="dxa"/>
            </w:tcMar>
            <w:vAlign w:val="center"/>
          </w:tcPr>
          <w:p w14:paraId="7ADC004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Piciformes</w:t>
            </w:r>
          </w:p>
        </w:tc>
        <w:tc>
          <w:tcPr>
            <w:tcW w:w="4230" w:type="dxa"/>
            <w:vAlign w:val="center"/>
          </w:tcPr>
          <w:p w14:paraId="6503F35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Ivory-billed woodpecker, Red-cockaded woodpecker*</w:t>
            </w:r>
          </w:p>
        </w:tc>
        <w:tc>
          <w:tcPr>
            <w:tcW w:w="450" w:type="dxa"/>
            <w:vAlign w:val="center"/>
          </w:tcPr>
          <w:p w14:paraId="639B5680"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2</w:t>
            </w:r>
          </w:p>
        </w:tc>
        <w:tc>
          <w:tcPr>
            <w:tcW w:w="2250" w:type="dxa"/>
            <w:vAlign w:val="center"/>
          </w:tcPr>
          <w:p w14:paraId="59525D0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Terrestrial insects, Terrestrial plants (fruit, seeds)</w:t>
            </w:r>
          </w:p>
        </w:tc>
        <w:tc>
          <w:tcPr>
            <w:tcW w:w="1170" w:type="dxa"/>
            <w:vAlign w:val="center"/>
          </w:tcPr>
          <w:p w14:paraId="47C84217"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*Yes (pine trees)</w:t>
            </w:r>
          </w:p>
        </w:tc>
        <w:tc>
          <w:tcPr>
            <w:tcW w:w="900" w:type="dxa"/>
            <w:vAlign w:val="center"/>
          </w:tcPr>
          <w:p w14:paraId="689C570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086" w:type="dxa"/>
            <w:vAlign w:val="center"/>
          </w:tcPr>
          <w:p w14:paraId="50C480BD"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Terrestrial</w:t>
            </w:r>
          </w:p>
        </w:tc>
        <w:tc>
          <w:tcPr>
            <w:tcW w:w="1069" w:type="dxa"/>
            <w:shd w:val="clear" w:color="auto" w:fill="FFFFFF"/>
            <w:tcMar>
              <w:top w:w="72" w:type="dxa"/>
              <w:left w:w="144" w:type="dxa"/>
              <w:bottom w:w="72" w:type="dxa"/>
              <w:right w:w="144" w:type="dxa"/>
            </w:tcMar>
            <w:vAlign w:val="center"/>
          </w:tcPr>
          <w:p w14:paraId="1D8BA589"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T-REX</w:t>
            </w:r>
          </w:p>
        </w:tc>
      </w:tr>
      <w:tr w:rsidR="00C67856" w:rsidRPr="00135969" w14:paraId="1F84874B" w14:textId="77777777">
        <w:trPr>
          <w:trHeight w:val="20"/>
          <w:jc w:val="right"/>
        </w:trPr>
        <w:tc>
          <w:tcPr>
            <w:tcW w:w="1795" w:type="dxa"/>
            <w:shd w:val="clear" w:color="auto" w:fill="FFFFFF"/>
            <w:tcMar>
              <w:top w:w="72" w:type="dxa"/>
              <w:left w:w="144" w:type="dxa"/>
              <w:bottom w:w="72" w:type="dxa"/>
              <w:right w:w="144" w:type="dxa"/>
            </w:tcMar>
            <w:vAlign w:val="center"/>
          </w:tcPr>
          <w:p w14:paraId="4AC5058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Procellariiformes</w:t>
            </w:r>
          </w:p>
        </w:tc>
        <w:tc>
          <w:tcPr>
            <w:tcW w:w="4230" w:type="dxa"/>
            <w:vAlign w:val="center"/>
          </w:tcPr>
          <w:p w14:paraId="0372773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Band-rumped storm-petrel, Short-tailed albatross, Hawaiian dark-rumped petrel, Newell's Townsend's shearwater</w:t>
            </w:r>
          </w:p>
        </w:tc>
        <w:tc>
          <w:tcPr>
            <w:tcW w:w="450" w:type="dxa"/>
            <w:vAlign w:val="center"/>
          </w:tcPr>
          <w:p w14:paraId="595565E1" w14:textId="77777777" w:rsidR="00C67856" w:rsidRPr="00135969" w:rsidRDefault="00C67856">
            <w:pPr>
              <w:contextualSpacing w:val="0"/>
              <w:jc w:val="center"/>
              <w:rPr>
                <w:rFonts w:asciiTheme="minorHAnsi" w:hAnsiTheme="minorHAnsi"/>
                <w:sz w:val="22"/>
                <w:szCs w:val="22"/>
              </w:rPr>
            </w:pPr>
          </w:p>
        </w:tc>
        <w:tc>
          <w:tcPr>
            <w:tcW w:w="2250" w:type="dxa"/>
            <w:vAlign w:val="center"/>
          </w:tcPr>
          <w:p w14:paraId="3C32593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Aquatic invertebrates (SW)</w:t>
            </w:r>
          </w:p>
          <w:p w14:paraId="7295126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Fish (SW)</w:t>
            </w:r>
          </w:p>
        </w:tc>
        <w:tc>
          <w:tcPr>
            <w:tcW w:w="1170" w:type="dxa"/>
            <w:vAlign w:val="center"/>
          </w:tcPr>
          <w:p w14:paraId="5BEF020E"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vAlign w:val="center"/>
          </w:tcPr>
          <w:p w14:paraId="7B2EC5CC"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086" w:type="dxa"/>
            <w:vAlign w:val="center"/>
          </w:tcPr>
          <w:p w14:paraId="4C6726D5"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Aquatic (marine)</w:t>
            </w:r>
          </w:p>
        </w:tc>
        <w:tc>
          <w:tcPr>
            <w:tcW w:w="1069" w:type="dxa"/>
            <w:shd w:val="clear" w:color="auto" w:fill="FFFFFF"/>
            <w:tcMar>
              <w:top w:w="72" w:type="dxa"/>
              <w:left w:w="144" w:type="dxa"/>
              <w:bottom w:w="72" w:type="dxa"/>
              <w:right w:w="144" w:type="dxa"/>
            </w:tcMar>
            <w:vAlign w:val="center"/>
          </w:tcPr>
          <w:p w14:paraId="2C499FCF"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KABAM</w:t>
            </w:r>
          </w:p>
        </w:tc>
      </w:tr>
      <w:tr w:rsidR="00C67856" w:rsidRPr="00135969" w14:paraId="15C2EC94" w14:textId="77777777">
        <w:trPr>
          <w:trHeight w:val="20"/>
          <w:jc w:val="right"/>
        </w:trPr>
        <w:tc>
          <w:tcPr>
            <w:tcW w:w="1795" w:type="dxa"/>
            <w:shd w:val="clear" w:color="auto" w:fill="FFFFFF"/>
            <w:tcMar>
              <w:top w:w="72" w:type="dxa"/>
              <w:left w:w="144" w:type="dxa"/>
              <w:bottom w:w="72" w:type="dxa"/>
              <w:right w:w="144" w:type="dxa"/>
            </w:tcMar>
            <w:vAlign w:val="center"/>
          </w:tcPr>
          <w:p w14:paraId="3A46F97A"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Psittaciformes</w:t>
            </w:r>
          </w:p>
        </w:tc>
        <w:tc>
          <w:tcPr>
            <w:tcW w:w="4230" w:type="dxa"/>
            <w:vAlign w:val="center"/>
          </w:tcPr>
          <w:p w14:paraId="4FDD7DC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Red-crowned parrot, Puerto Rican parrot</w:t>
            </w:r>
          </w:p>
        </w:tc>
        <w:tc>
          <w:tcPr>
            <w:tcW w:w="450" w:type="dxa"/>
            <w:vAlign w:val="center"/>
          </w:tcPr>
          <w:p w14:paraId="7F2E5D68"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2</w:t>
            </w:r>
          </w:p>
        </w:tc>
        <w:tc>
          <w:tcPr>
            <w:tcW w:w="2250" w:type="dxa"/>
            <w:vAlign w:val="center"/>
          </w:tcPr>
          <w:p w14:paraId="30C24822"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Terrestrial plants (leaves, fruit, seeds) and invertebrates</w:t>
            </w:r>
          </w:p>
        </w:tc>
        <w:tc>
          <w:tcPr>
            <w:tcW w:w="1170" w:type="dxa"/>
            <w:vAlign w:val="center"/>
          </w:tcPr>
          <w:p w14:paraId="285602D1"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900" w:type="dxa"/>
            <w:vAlign w:val="center"/>
          </w:tcPr>
          <w:p w14:paraId="06B6C3D3"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No</w:t>
            </w:r>
          </w:p>
        </w:tc>
        <w:tc>
          <w:tcPr>
            <w:tcW w:w="1086" w:type="dxa"/>
            <w:vAlign w:val="center"/>
          </w:tcPr>
          <w:p w14:paraId="2C833C76"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Terrestrial</w:t>
            </w:r>
          </w:p>
        </w:tc>
        <w:tc>
          <w:tcPr>
            <w:tcW w:w="1069" w:type="dxa"/>
            <w:shd w:val="clear" w:color="auto" w:fill="FFFFFF"/>
            <w:tcMar>
              <w:top w:w="72" w:type="dxa"/>
              <w:left w:w="144" w:type="dxa"/>
              <w:bottom w:w="72" w:type="dxa"/>
              <w:right w:w="144" w:type="dxa"/>
            </w:tcMar>
            <w:vAlign w:val="center"/>
          </w:tcPr>
          <w:p w14:paraId="41B3474B" w14:textId="77777777" w:rsidR="00C67856" w:rsidRPr="00135969" w:rsidRDefault="00A16F8C">
            <w:pPr>
              <w:contextualSpacing w:val="0"/>
              <w:jc w:val="center"/>
              <w:rPr>
                <w:rFonts w:asciiTheme="minorHAnsi" w:hAnsiTheme="minorHAnsi"/>
                <w:sz w:val="22"/>
                <w:szCs w:val="22"/>
              </w:rPr>
            </w:pPr>
            <w:r w:rsidRPr="00135969">
              <w:rPr>
                <w:rFonts w:asciiTheme="minorHAnsi" w:hAnsiTheme="minorHAnsi"/>
                <w:sz w:val="22"/>
                <w:szCs w:val="22"/>
              </w:rPr>
              <w:t>T-REX</w:t>
            </w:r>
          </w:p>
        </w:tc>
      </w:tr>
    </w:tbl>
    <w:p w14:paraId="6494272D" w14:textId="77777777" w:rsidR="000D1F13" w:rsidRDefault="000D1F13">
      <w:pPr>
        <w:widowControl w:val="0"/>
        <w:spacing w:line="276" w:lineRule="auto"/>
        <w:rPr>
          <w:rFonts w:asciiTheme="minorHAnsi" w:hAnsiTheme="minorHAnsi"/>
          <w:sz w:val="22"/>
          <w:szCs w:val="22"/>
        </w:rPr>
        <w:sectPr w:rsidR="000D1F13" w:rsidSect="001C2CC5">
          <w:pgSz w:w="15840" w:h="12240"/>
          <w:pgMar w:top="1440" w:right="1440" w:bottom="1440" w:left="1440" w:header="720" w:footer="720" w:gutter="0"/>
          <w:cols w:space="720"/>
        </w:sectPr>
      </w:pPr>
    </w:p>
    <w:p w14:paraId="49413C13" w14:textId="1698BFBB" w:rsidR="00C67856" w:rsidRPr="00135969" w:rsidRDefault="001C2CC5">
      <w:pPr>
        <w:rPr>
          <w:rFonts w:asciiTheme="minorHAnsi" w:hAnsiTheme="minorHAnsi"/>
          <w:sz w:val="22"/>
          <w:szCs w:val="22"/>
        </w:rPr>
      </w:pPr>
      <w:r>
        <w:rPr>
          <w:rFonts w:asciiTheme="minorHAnsi" w:hAnsiTheme="minorHAnsi"/>
          <w:b/>
          <w:sz w:val="22"/>
          <w:szCs w:val="22"/>
        </w:rPr>
        <w:t>SUPPLEMENTAL INFORMATION</w:t>
      </w:r>
      <w:r w:rsidR="00A16F8C" w:rsidRPr="00135969">
        <w:rPr>
          <w:rFonts w:asciiTheme="minorHAnsi" w:hAnsiTheme="minorHAnsi"/>
          <w:b/>
          <w:sz w:val="22"/>
          <w:szCs w:val="22"/>
        </w:rPr>
        <w:t xml:space="preserve"> 1. Instructions for extracting biological information for listed birds</w:t>
      </w:r>
    </w:p>
    <w:p w14:paraId="66AA8B7A" w14:textId="77777777" w:rsidR="00C67856" w:rsidRPr="00135969" w:rsidRDefault="00C67856">
      <w:pPr>
        <w:rPr>
          <w:rFonts w:asciiTheme="minorHAnsi" w:hAnsiTheme="minorHAnsi"/>
          <w:sz w:val="22"/>
          <w:szCs w:val="22"/>
        </w:rPr>
      </w:pPr>
    </w:p>
    <w:p w14:paraId="37B5BAB6" w14:textId="77777777" w:rsidR="00C67856" w:rsidRPr="00135969" w:rsidRDefault="00A16F8C">
      <w:pPr>
        <w:rPr>
          <w:rFonts w:asciiTheme="minorHAnsi" w:hAnsiTheme="minorHAnsi"/>
          <w:sz w:val="22"/>
          <w:szCs w:val="22"/>
        </w:rPr>
      </w:pPr>
      <w:r w:rsidRPr="00135969">
        <w:rPr>
          <w:rFonts w:asciiTheme="minorHAnsi" w:hAnsiTheme="minorHAnsi"/>
          <w:sz w:val="22"/>
          <w:szCs w:val="22"/>
        </w:rPr>
        <w:t>The purpose of this project is to compile biological information on federally listed endangered and threatened birds. This document contains instructions for extracting relevant biological information on each of these species and a form for entering this information.</w:t>
      </w:r>
    </w:p>
    <w:p w14:paraId="51C8A777" w14:textId="77777777" w:rsidR="00C67856" w:rsidRPr="00135969" w:rsidRDefault="00C67856">
      <w:pPr>
        <w:rPr>
          <w:rFonts w:asciiTheme="minorHAnsi" w:hAnsiTheme="minorHAnsi"/>
          <w:sz w:val="22"/>
          <w:szCs w:val="22"/>
        </w:rPr>
      </w:pPr>
    </w:p>
    <w:p w14:paraId="19CD67C9"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Instructions:</w:t>
      </w:r>
    </w:p>
    <w:p w14:paraId="78133E8B" w14:textId="77777777" w:rsidR="00C67856" w:rsidRPr="00135969" w:rsidRDefault="00C67856">
      <w:pPr>
        <w:rPr>
          <w:rFonts w:asciiTheme="minorHAnsi" w:hAnsiTheme="minorHAnsi"/>
          <w:sz w:val="22"/>
          <w:szCs w:val="22"/>
        </w:rPr>
      </w:pPr>
    </w:p>
    <w:p w14:paraId="15534100"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Step 1. Copy the template (below) for the listed bird species worksheet used to record biological information for individual species. Paste this into a new page at the end of this document. </w:t>
      </w:r>
    </w:p>
    <w:p w14:paraId="35F1630F" w14:textId="77777777" w:rsidR="00C67856" w:rsidRPr="00135969" w:rsidRDefault="00C67856">
      <w:pPr>
        <w:rPr>
          <w:rFonts w:asciiTheme="minorHAnsi" w:hAnsiTheme="minorHAnsi"/>
          <w:sz w:val="22"/>
          <w:szCs w:val="22"/>
        </w:rPr>
      </w:pPr>
    </w:p>
    <w:p w14:paraId="087209EC"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Step 2. Go to the profile for the species of interest (on USFWS website). </w:t>
      </w:r>
    </w:p>
    <w:p w14:paraId="19F3638D" w14:textId="77777777" w:rsidR="00C67856" w:rsidRPr="00135969" w:rsidRDefault="00C67856">
      <w:pPr>
        <w:rPr>
          <w:rFonts w:asciiTheme="minorHAnsi" w:hAnsiTheme="minorHAnsi"/>
          <w:sz w:val="22"/>
          <w:szCs w:val="22"/>
        </w:rPr>
      </w:pPr>
    </w:p>
    <w:p w14:paraId="293ED045" w14:textId="77777777" w:rsidR="00C67856" w:rsidRPr="00135969" w:rsidRDefault="00A16F8C">
      <w:pPr>
        <w:rPr>
          <w:rFonts w:asciiTheme="minorHAnsi" w:hAnsiTheme="minorHAnsi"/>
          <w:sz w:val="22"/>
          <w:szCs w:val="22"/>
        </w:rPr>
      </w:pPr>
      <w:r w:rsidRPr="00135969">
        <w:rPr>
          <w:rFonts w:asciiTheme="minorHAnsi" w:hAnsiTheme="minorHAnsi"/>
          <w:sz w:val="22"/>
          <w:szCs w:val="22"/>
        </w:rPr>
        <w:t>Step 3. If available, acquire the most recent recovery plan available for the listed species of interest. Recovery plans can be located by clicking on the “recovery” quick link of the species profile for the species of interest. Save the pdf of the recovery plan.</w:t>
      </w:r>
    </w:p>
    <w:p w14:paraId="69C8BBCF" w14:textId="77777777" w:rsidR="00C67856" w:rsidRPr="00135969" w:rsidRDefault="00C67856">
      <w:pPr>
        <w:rPr>
          <w:rFonts w:asciiTheme="minorHAnsi" w:hAnsiTheme="minorHAnsi"/>
          <w:sz w:val="22"/>
          <w:szCs w:val="22"/>
        </w:rPr>
      </w:pPr>
    </w:p>
    <w:p w14:paraId="54D9DEBF"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Step 4. Extract information on body weight, habitat, diet and the other parameters listed in the attached sheet. When information is entered into the worksheet, note the source number in </w:t>
      </w:r>
      <w:proofErr w:type="gramStart"/>
      <w:r w:rsidRPr="00135969">
        <w:rPr>
          <w:rFonts w:asciiTheme="minorHAnsi" w:hAnsiTheme="minorHAnsi"/>
          <w:sz w:val="22"/>
          <w:szCs w:val="22"/>
        </w:rPr>
        <w:t>( )</w:t>
      </w:r>
      <w:proofErr w:type="gramEnd"/>
      <w:r w:rsidRPr="00135969">
        <w:rPr>
          <w:rFonts w:asciiTheme="minorHAnsi" w:hAnsiTheme="minorHAnsi"/>
          <w:sz w:val="22"/>
          <w:szCs w:val="22"/>
        </w:rPr>
        <w:t>. These data can generally be found in the life history portion of the recovery plan, so it is not necessary to review the entire recovery plan. When a data point is extracted, highlight the appropriate information in the PDF. When all data are extracted from the recovery plan, save the revised file. All information that appear in the species worksheet must have a source and must be highlighted in the original document. This is a critical component of the Quality Control (QC) for this project.</w:t>
      </w:r>
    </w:p>
    <w:p w14:paraId="45432A77" w14:textId="77777777" w:rsidR="00C67856" w:rsidRPr="00135969" w:rsidRDefault="00C67856">
      <w:pPr>
        <w:rPr>
          <w:rFonts w:asciiTheme="minorHAnsi" w:hAnsiTheme="minorHAnsi"/>
          <w:sz w:val="22"/>
          <w:szCs w:val="22"/>
        </w:rPr>
      </w:pPr>
    </w:p>
    <w:p w14:paraId="3CC0F258" w14:textId="77777777" w:rsidR="00C67856" w:rsidRPr="00135969" w:rsidRDefault="00A16F8C">
      <w:pPr>
        <w:rPr>
          <w:rFonts w:asciiTheme="minorHAnsi" w:hAnsiTheme="minorHAnsi"/>
          <w:sz w:val="22"/>
          <w:szCs w:val="22"/>
        </w:rPr>
      </w:pPr>
      <w:r w:rsidRPr="00135969">
        <w:rPr>
          <w:rFonts w:asciiTheme="minorHAnsi" w:hAnsiTheme="minorHAnsi"/>
          <w:sz w:val="22"/>
          <w:szCs w:val="22"/>
        </w:rPr>
        <w:t>Step 5. Determine if the species has an obligate relationship with other species. If so, describe the nature of the obligate relationship.</w:t>
      </w:r>
    </w:p>
    <w:p w14:paraId="511DEF03" w14:textId="77777777" w:rsidR="00C67856" w:rsidRPr="00135969" w:rsidRDefault="00C67856">
      <w:pPr>
        <w:rPr>
          <w:rFonts w:asciiTheme="minorHAnsi" w:hAnsiTheme="minorHAnsi"/>
          <w:sz w:val="22"/>
          <w:szCs w:val="22"/>
        </w:rPr>
      </w:pPr>
    </w:p>
    <w:p w14:paraId="04672627" w14:textId="77777777" w:rsidR="00C67856" w:rsidRPr="00135969" w:rsidRDefault="00A16F8C">
      <w:pPr>
        <w:numPr>
          <w:ilvl w:val="0"/>
          <w:numId w:val="46"/>
        </w:numPr>
        <w:ind w:hanging="360"/>
        <w:contextualSpacing/>
        <w:rPr>
          <w:rFonts w:asciiTheme="minorHAnsi" w:hAnsiTheme="minorHAnsi"/>
          <w:sz w:val="22"/>
          <w:szCs w:val="22"/>
        </w:rPr>
      </w:pPr>
      <w:r w:rsidRPr="00135969">
        <w:rPr>
          <w:rFonts w:asciiTheme="minorHAnsi" w:hAnsiTheme="minorHAnsi"/>
          <w:sz w:val="22"/>
          <w:szCs w:val="22"/>
        </w:rPr>
        <w:t>Obligate relationships of a listed species may be explicitly stated in a recovery (</w:t>
      </w:r>
      <w:r w:rsidRPr="00135969">
        <w:rPr>
          <w:rFonts w:asciiTheme="minorHAnsi" w:hAnsiTheme="minorHAnsi"/>
          <w:i/>
          <w:sz w:val="22"/>
          <w:szCs w:val="22"/>
        </w:rPr>
        <w:t>e.g.,</w:t>
      </w:r>
      <w:r w:rsidRPr="00135969">
        <w:rPr>
          <w:rFonts w:asciiTheme="minorHAnsi" w:hAnsiTheme="minorHAnsi"/>
          <w:sz w:val="22"/>
          <w:szCs w:val="22"/>
        </w:rPr>
        <w:t xml:space="preserve"> the golden coqui has obligate relationships with bromeliads</w:t>
      </w:r>
      <w:r w:rsidRPr="00135969">
        <w:rPr>
          <w:rFonts w:asciiTheme="minorHAnsi" w:hAnsiTheme="minorHAnsi"/>
          <w:sz w:val="22"/>
          <w:szCs w:val="22"/>
          <w:vertAlign w:val="superscript"/>
        </w:rPr>
        <w:footnoteReference w:id="1"/>
      </w:r>
      <w:r w:rsidRPr="00135969">
        <w:rPr>
          <w:rFonts w:asciiTheme="minorHAnsi" w:hAnsiTheme="minorHAnsi"/>
          <w:sz w:val="22"/>
          <w:szCs w:val="22"/>
        </w:rPr>
        <w:t>). It is recommended that the data extractor do a search of the recovery plan for the term “obligate” to determine whether the listed species of interest has any obligate relationships with other species.</w:t>
      </w:r>
    </w:p>
    <w:p w14:paraId="042F5467" w14:textId="77777777" w:rsidR="00C67856" w:rsidRPr="00135969" w:rsidRDefault="00C67856">
      <w:pPr>
        <w:rPr>
          <w:rFonts w:asciiTheme="minorHAnsi" w:hAnsiTheme="minorHAnsi"/>
          <w:sz w:val="22"/>
          <w:szCs w:val="22"/>
        </w:rPr>
      </w:pPr>
    </w:p>
    <w:p w14:paraId="26C5A9AB" w14:textId="77777777" w:rsidR="00C67856" w:rsidRPr="00135969" w:rsidRDefault="00A16F8C">
      <w:pPr>
        <w:numPr>
          <w:ilvl w:val="0"/>
          <w:numId w:val="46"/>
        </w:numPr>
        <w:ind w:hanging="360"/>
        <w:contextualSpacing/>
        <w:rPr>
          <w:rFonts w:asciiTheme="minorHAnsi" w:hAnsiTheme="minorHAnsi"/>
          <w:sz w:val="22"/>
          <w:szCs w:val="22"/>
        </w:rPr>
      </w:pPr>
      <w:r w:rsidRPr="00135969">
        <w:rPr>
          <w:rFonts w:asciiTheme="minorHAnsi" w:hAnsiTheme="minorHAnsi"/>
          <w:sz w:val="22"/>
          <w:szCs w:val="22"/>
        </w:rPr>
        <w:t xml:space="preserve">In some cases, obligate relationships may not be explicitly stated; </w:t>
      </w:r>
      <w:proofErr w:type="gramStart"/>
      <w:r w:rsidRPr="00135969">
        <w:rPr>
          <w:rFonts w:asciiTheme="minorHAnsi" w:hAnsiTheme="minorHAnsi"/>
          <w:sz w:val="22"/>
          <w:szCs w:val="22"/>
        </w:rPr>
        <w:t>however</w:t>
      </w:r>
      <w:proofErr w:type="gramEnd"/>
      <w:r w:rsidRPr="00135969">
        <w:rPr>
          <w:rFonts w:asciiTheme="minorHAnsi" w:hAnsiTheme="minorHAnsi"/>
          <w:sz w:val="22"/>
          <w:szCs w:val="22"/>
        </w:rPr>
        <w:t xml:space="preserve"> this relationship may be inferred from the description of the diet or habitat of the listed species. If the recovery plan indicates that the listed species requires a specific species for its survival (</w:t>
      </w:r>
      <w:r w:rsidRPr="00135969">
        <w:rPr>
          <w:rFonts w:asciiTheme="minorHAnsi" w:hAnsiTheme="minorHAnsi"/>
          <w:i/>
          <w:sz w:val="22"/>
          <w:szCs w:val="22"/>
        </w:rPr>
        <w:t>i.e.,</w:t>
      </w:r>
      <w:r w:rsidRPr="00135969">
        <w:rPr>
          <w:rFonts w:asciiTheme="minorHAnsi" w:hAnsiTheme="minorHAnsi"/>
          <w:sz w:val="22"/>
          <w:szCs w:val="22"/>
        </w:rPr>
        <w:t xml:space="preserve"> for diet or habitat), then EFED scientists may determine that the species has an obligate relationship with the specific species that is noted in the recovery plan. </w:t>
      </w:r>
    </w:p>
    <w:p w14:paraId="080ACC15" w14:textId="77777777" w:rsidR="00C67856" w:rsidRPr="00135969" w:rsidRDefault="00C67856">
      <w:pPr>
        <w:rPr>
          <w:rFonts w:asciiTheme="minorHAnsi" w:hAnsiTheme="minorHAnsi"/>
          <w:sz w:val="22"/>
          <w:szCs w:val="22"/>
        </w:rPr>
      </w:pPr>
    </w:p>
    <w:p w14:paraId="2143F5A2"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Step 6. If body weight data are not available in the recovery plan, use Dunning 1984. </w:t>
      </w:r>
    </w:p>
    <w:p w14:paraId="4732FD93" w14:textId="77777777" w:rsidR="00C67856" w:rsidRPr="00135969" w:rsidRDefault="00C67856">
      <w:pPr>
        <w:rPr>
          <w:rFonts w:asciiTheme="minorHAnsi" w:hAnsiTheme="minorHAnsi"/>
          <w:sz w:val="22"/>
          <w:szCs w:val="22"/>
        </w:rPr>
      </w:pPr>
    </w:p>
    <w:p w14:paraId="0A36D350" w14:textId="77777777" w:rsidR="00C67856" w:rsidRPr="00135969" w:rsidRDefault="00A16F8C">
      <w:pPr>
        <w:rPr>
          <w:rFonts w:asciiTheme="minorHAnsi" w:hAnsiTheme="minorHAnsi"/>
          <w:sz w:val="22"/>
          <w:szCs w:val="22"/>
        </w:rPr>
      </w:pPr>
      <w:r w:rsidRPr="00135969">
        <w:rPr>
          <w:rFonts w:asciiTheme="minorHAnsi" w:hAnsiTheme="minorHAnsi"/>
          <w:sz w:val="22"/>
          <w:szCs w:val="22"/>
        </w:rPr>
        <w:t>Step 7. If data are not located in the recovery plan, acquire them from the species profile from the Birds of North America. A copy of this source is available in the EFED library. Other scientifically valid sources (</w:t>
      </w:r>
      <w:r w:rsidRPr="00135969">
        <w:rPr>
          <w:rFonts w:asciiTheme="minorHAnsi" w:hAnsiTheme="minorHAnsi"/>
          <w:i/>
          <w:sz w:val="22"/>
          <w:szCs w:val="22"/>
        </w:rPr>
        <w:t>e.g.,</w:t>
      </w:r>
      <w:r w:rsidRPr="00135969">
        <w:rPr>
          <w:rFonts w:asciiTheme="minorHAnsi" w:hAnsiTheme="minorHAnsi"/>
          <w:sz w:val="22"/>
          <w:szCs w:val="22"/>
        </w:rPr>
        <w:t xml:space="preserve"> scientific literature, USFWS publications) may be used to acquire the necessary information. Please check with Kris Garber before extracting data from other sources.</w:t>
      </w:r>
    </w:p>
    <w:p w14:paraId="74554E8B" w14:textId="77777777" w:rsidR="00C67856" w:rsidRPr="00135969" w:rsidRDefault="00C67856">
      <w:pPr>
        <w:rPr>
          <w:rFonts w:asciiTheme="minorHAnsi" w:hAnsiTheme="minorHAnsi"/>
          <w:sz w:val="22"/>
          <w:szCs w:val="22"/>
        </w:rPr>
      </w:pPr>
    </w:p>
    <w:p w14:paraId="07B32A54" w14:textId="77777777" w:rsidR="00C67856" w:rsidRPr="00135969" w:rsidRDefault="00A16F8C">
      <w:pPr>
        <w:rPr>
          <w:rFonts w:asciiTheme="minorHAnsi" w:hAnsiTheme="minorHAnsi"/>
          <w:sz w:val="22"/>
          <w:szCs w:val="22"/>
        </w:rPr>
      </w:pPr>
      <w:r w:rsidRPr="00135969">
        <w:rPr>
          <w:rFonts w:asciiTheme="minorHAnsi" w:hAnsiTheme="minorHAnsi"/>
          <w:sz w:val="22"/>
          <w:szCs w:val="22"/>
        </w:rPr>
        <w:t>Notes:</w:t>
      </w:r>
    </w:p>
    <w:p w14:paraId="7F6B877E" w14:textId="77777777" w:rsidR="00C67856" w:rsidRPr="00135969" w:rsidRDefault="00A16F8C">
      <w:pPr>
        <w:numPr>
          <w:ilvl w:val="0"/>
          <w:numId w:val="99"/>
        </w:numPr>
        <w:ind w:hanging="360"/>
        <w:contextualSpacing/>
        <w:rPr>
          <w:rFonts w:asciiTheme="minorHAnsi" w:hAnsiTheme="minorHAnsi"/>
          <w:sz w:val="22"/>
          <w:szCs w:val="22"/>
        </w:rPr>
      </w:pPr>
      <w:r w:rsidRPr="00135969">
        <w:rPr>
          <w:rFonts w:asciiTheme="minorHAnsi" w:hAnsiTheme="minorHAnsi"/>
          <w:sz w:val="22"/>
          <w:szCs w:val="22"/>
        </w:rPr>
        <w:t>If body weight data cannot be located for the specific listed species, data from a closely related species may be used as a surrogate. For example, body weight data for the Hawaiian Coot (</w:t>
      </w:r>
      <w:r w:rsidRPr="00135969">
        <w:rPr>
          <w:rFonts w:asciiTheme="minorHAnsi" w:hAnsiTheme="minorHAnsi"/>
          <w:i/>
          <w:sz w:val="22"/>
          <w:szCs w:val="22"/>
        </w:rPr>
        <w:t>Fulica alai</w:t>
      </w:r>
      <w:r w:rsidRPr="00135969">
        <w:rPr>
          <w:rFonts w:asciiTheme="minorHAnsi" w:hAnsiTheme="minorHAnsi"/>
          <w:sz w:val="22"/>
          <w:szCs w:val="22"/>
        </w:rPr>
        <w:t>) could not be located. Data for the American coot (</w:t>
      </w:r>
      <w:r w:rsidRPr="00135969">
        <w:rPr>
          <w:rFonts w:asciiTheme="minorHAnsi" w:hAnsiTheme="minorHAnsi"/>
          <w:i/>
          <w:sz w:val="22"/>
          <w:szCs w:val="22"/>
        </w:rPr>
        <w:t>Fulica americana</w:t>
      </w:r>
      <w:r w:rsidRPr="00135969">
        <w:rPr>
          <w:rFonts w:asciiTheme="minorHAnsi" w:hAnsiTheme="minorHAnsi"/>
          <w:sz w:val="22"/>
          <w:szCs w:val="22"/>
        </w:rPr>
        <w:t>) (from Dunning 1984) were used to represent the Hawaiian coot, because the two species are closely related.</w:t>
      </w:r>
    </w:p>
    <w:p w14:paraId="5B39E8B4" w14:textId="77777777" w:rsidR="00C67856" w:rsidRPr="00135969" w:rsidRDefault="00A16F8C">
      <w:pPr>
        <w:numPr>
          <w:ilvl w:val="0"/>
          <w:numId w:val="99"/>
        </w:numPr>
        <w:ind w:hanging="360"/>
        <w:contextualSpacing/>
        <w:rPr>
          <w:rFonts w:asciiTheme="minorHAnsi" w:hAnsiTheme="minorHAnsi"/>
          <w:sz w:val="22"/>
          <w:szCs w:val="22"/>
        </w:rPr>
      </w:pPr>
      <w:r w:rsidRPr="00135969">
        <w:rPr>
          <w:rFonts w:asciiTheme="minorHAnsi" w:hAnsiTheme="minorHAnsi"/>
          <w:sz w:val="22"/>
          <w:szCs w:val="22"/>
        </w:rPr>
        <w:t>Many recovery plans include information on multiple listed species. If this is the case, data can be extracted at the same time for all of the species included in the recovery plan.</w:t>
      </w:r>
    </w:p>
    <w:p w14:paraId="57A12C03" w14:textId="77777777" w:rsidR="00C67856" w:rsidRPr="00135969" w:rsidRDefault="00A16F8C">
      <w:pPr>
        <w:numPr>
          <w:ilvl w:val="0"/>
          <w:numId w:val="99"/>
        </w:numPr>
        <w:ind w:hanging="360"/>
        <w:contextualSpacing/>
        <w:rPr>
          <w:rFonts w:asciiTheme="minorHAnsi" w:hAnsiTheme="minorHAnsi"/>
          <w:sz w:val="22"/>
          <w:szCs w:val="22"/>
        </w:rPr>
      </w:pPr>
      <w:r w:rsidRPr="00135969">
        <w:rPr>
          <w:rFonts w:asciiTheme="minorHAnsi" w:hAnsiTheme="minorHAnsi"/>
          <w:sz w:val="22"/>
          <w:szCs w:val="22"/>
        </w:rPr>
        <w:t>K. Garber will complete the EFED model portion of the worksheet for all species.</w:t>
      </w:r>
    </w:p>
    <w:p w14:paraId="5D225B23" w14:textId="77777777" w:rsidR="00C67856" w:rsidRPr="00135969" w:rsidRDefault="00A16F8C">
      <w:pPr>
        <w:numPr>
          <w:ilvl w:val="0"/>
          <w:numId w:val="99"/>
        </w:numPr>
        <w:ind w:hanging="360"/>
        <w:contextualSpacing/>
        <w:rPr>
          <w:rFonts w:asciiTheme="minorHAnsi" w:hAnsiTheme="minorHAnsi"/>
          <w:sz w:val="22"/>
          <w:szCs w:val="22"/>
        </w:rPr>
      </w:pPr>
      <w:r w:rsidRPr="00135969">
        <w:rPr>
          <w:rFonts w:asciiTheme="minorHAnsi" w:hAnsiTheme="minorHAnsi"/>
          <w:sz w:val="22"/>
          <w:szCs w:val="22"/>
        </w:rPr>
        <w:t>The FESTF database on co-locations of listed species and federal lands will be used to identify federal lands where species are known to occur. This information will potentially be used for characterization purposes.</w:t>
      </w:r>
    </w:p>
    <w:p w14:paraId="0A0F24B6" w14:textId="77777777" w:rsidR="00C67856" w:rsidRPr="00135969" w:rsidRDefault="00A16F8C">
      <w:pPr>
        <w:numPr>
          <w:ilvl w:val="0"/>
          <w:numId w:val="99"/>
        </w:numPr>
        <w:ind w:hanging="360"/>
        <w:contextualSpacing/>
        <w:rPr>
          <w:rFonts w:asciiTheme="minorHAnsi" w:hAnsiTheme="minorHAnsi"/>
          <w:sz w:val="22"/>
          <w:szCs w:val="22"/>
        </w:rPr>
      </w:pPr>
      <w:r w:rsidRPr="00135969">
        <w:rPr>
          <w:rFonts w:asciiTheme="minorHAnsi" w:hAnsiTheme="minorHAnsi"/>
          <w:sz w:val="22"/>
          <w:szCs w:val="22"/>
        </w:rPr>
        <w:t>For any questions, please see Kris Garber.</w:t>
      </w:r>
    </w:p>
    <w:p w14:paraId="0200092D" w14:textId="77777777" w:rsidR="00C67856" w:rsidRPr="00135969" w:rsidRDefault="00C67856">
      <w:pPr>
        <w:rPr>
          <w:rFonts w:asciiTheme="minorHAnsi" w:hAnsiTheme="minorHAnsi"/>
          <w:sz w:val="22"/>
          <w:szCs w:val="22"/>
        </w:rPr>
      </w:pPr>
    </w:p>
    <w:p w14:paraId="566CB985"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241609AC" w14:textId="77777777" w:rsidR="00C67856" w:rsidRPr="00135969" w:rsidRDefault="00C67856">
      <w:pPr>
        <w:rPr>
          <w:rFonts w:asciiTheme="minorHAnsi" w:hAnsiTheme="minorHAnsi"/>
          <w:sz w:val="22"/>
          <w:szCs w:val="22"/>
        </w:rPr>
      </w:pPr>
    </w:p>
    <w:p w14:paraId="7C7DDA9B" w14:textId="77777777" w:rsidR="00C67856" w:rsidRPr="00135969" w:rsidRDefault="00C67856">
      <w:pPr>
        <w:rPr>
          <w:rFonts w:asciiTheme="minorHAnsi" w:hAnsiTheme="minorHAnsi"/>
          <w:sz w:val="22"/>
          <w:szCs w:val="22"/>
        </w:rPr>
      </w:pPr>
    </w:p>
    <w:p w14:paraId="03386552" w14:textId="77777777" w:rsidR="00C67856" w:rsidRPr="00135969" w:rsidRDefault="00C67856">
      <w:pPr>
        <w:rPr>
          <w:rFonts w:asciiTheme="minorHAnsi" w:hAnsiTheme="minorHAnsi"/>
          <w:sz w:val="22"/>
          <w:szCs w:val="22"/>
        </w:rPr>
      </w:pPr>
    </w:p>
    <w:p w14:paraId="2593BBC1" w14:textId="77777777" w:rsidR="00C67856" w:rsidRPr="00135969" w:rsidRDefault="00C67856">
      <w:pPr>
        <w:rPr>
          <w:rFonts w:asciiTheme="minorHAnsi" w:hAnsiTheme="minorHAnsi"/>
          <w:sz w:val="22"/>
          <w:szCs w:val="22"/>
        </w:rPr>
      </w:pPr>
    </w:p>
    <w:p w14:paraId="2F96A11A" w14:textId="398876DA" w:rsidR="00C67856" w:rsidRPr="00135969" w:rsidRDefault="001C2CC5">
      <w:pPr>
        <w:rPr>
          <w:rFonts w:asciiTheme="minorHAnsi" w:hAnsiTheme="minorHAnsi"/>
          <w:sz w:val="22"/>
          <w:szCs w:val="22"/>
        </w:rPr>
      </w:pPr>
      <w:r>
        <w:rPr>
          <w:rFonts w:asciiTheme="minorHAnsi" w:hAnsiTheme="minorHAnsi"/>
          <w:b/>
          <w:sz w:val="22"/>
          <w:szCs w:val="22"/>
        </w:rPr>
        <w:t>SUPPLEMENTAL INFORMATION</w:t>
      </w:r>
      <w:r w:rsidRPr="00135969">
        <w:rPr>
          <w:rFonts w:asciiTheme="minorHAnsi" w:hAnsiTheme="minorHAnsi"/>
          <w:b/>
          <w:sz w:val="22"/>
          <w:szCs w:val="22"/>
        </w:rPr>
        <w:t xml:space="preserve"> </w:t>
      </w:r>
      <w:r w:rsidR="00A16F8C" w:rsidRPr="00135969">
        <w:rPr>
          <w:rFonts w:asciiTheme="minorHAnsi" w:hAnsiTheme="minorHAnsi"/>
          <w:b/>
          <w:sz w:val="22"/>
          <w:szCs w:val="22"/>
        </w:rPr>
        <w:t>2. Template for extracting biological information on listed bird species</w:t>
      </w:r>
    </w:p>
    <w:p w14:paraId="40AF1F96" w14:textId="77777777" w:rsidR="00C67856" w:rsidRPr="00135969" w:rsidRDefault="00C67856">
      <w:pPr>
        <w:rPr>
          <w:rFonts w:asciiTheme="minorHAnsi" w:hAnsiTheme="minorHAnsi"/>
          <w:sz w:val="22"/>
          <w:szCs w:val="22"/>
        </w:rPr>
      </w:pPr>
    </w:p>
    <w:p w14:paraId="195B9FBA"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Species (common name): </w:t>
      </w:r>
    </w:p>
    <w:p w14:paraId="6B0B5B10" w14:textId="77777777" w:rsidR="00C67856" w:rsidRPr="00135969" w:rsidRDefault="00C67856">
      <w:pPr>
        <w:rPr>
          <w:rFonts w:asciiTheme="minorHAnsi" w:hAnsiTheme="minorHAnsi"/>
          <w:sz w:val="22"/>
          <w:szCs w:val="22"/>
        </w:rPr>
      </w:pPr>
    </w:p>
    <w:p w14:paraId="2DB1735E"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Listed status: </w:t>
      </w:r>
      <w:proofErr w:type="gramStart"/>
      <w:r w:rsidRPr="00135969">
        <w:rPr>
          <w:rFonts w:asciiTheme="minorHAnsi" w:hAnsiTheme="minorHAnsi"/>
          <w:sz w:val="22"/>
          <w:szCs w:val="22"/>
        </w:rPr>
        <w:t>endangered  threatened</w:t>
      </w:r>
      <w:proofErr w:type="gramEnd"/>
    </w:p>
    <w:p w14:paraId="0BA3AF0C" w14:textId="77777777" w:rsidR="00C67856" w:rsidRPr="00135969" w:rsidRDefault="00C67856">
      <w:pPr>
        <w:rPr>
          <w:rFonts w:asciiTheme="minorHAnsi" w:hAnsiTheme="minorHAnsi"/>
          <w:sz w:val="22"/>
          <w:szCs w:val="22"/>
        </w:rPr>
      </w:pPr>
    </w:p>
    <w:p w14:paraId="217F274B"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yes   no</w:t>
      </w:r>
    </w:p>
    <w:p w14:paraId="26132A1C" w14:textId="77777777" w:rsidR="00C67856" w:rsidRPr="00135969" w:rsidRDefault="00C67856">
      <w:pPr>
        <w:rPr>
          <w:rFonts w:asciiTheme="minorHAnsi" w:hAnsiTheme="minorHAnsi"/>
          <w:sz w:val="22"/>
          <w:szCs w:val="22"/>
        </w:rPr>
      </w:pPr>
    </w:p>
    <w:p w14:paraId="4843410C"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   no</w:t>
      </w:r>
    </w:p>
    <w:p w14:paraId="57235122" w14:textId="77777777" w:rsidR="00C67856" w:rsidRPr="00135969" w:rsidRDefault="00C67856">
      <w:pPr>
        <w:rPr>
          <w:rFonts w:asciiTheme="minorHAnsi" w:hAnsiTheme="minorHAnsi"/>
          <w:sz w:val="22"/>
          <w:szCs w:val="22"/>
        </w:rPr>
      </w:pPr>
    </w:p>
    <w:p w14:paraId="00EC7526"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w:t>
      </w:r>
    </w:p>
    <w:p w14:paraId="0A56E695" w14:textId="77777777" w:rsidR="00C67856" w:rsidRPr="00135969" w:rsidRDefault="00C67856">
      <w:pPr>
        <w:rPr>
          <w:rFonts w:asciiTheme="minorHAnsi" w:hAnsiTheme="minorHAnsi"/>
          <w:sz w:val="22"/>
          <w:szCs w:val="22"/>
        </w:rPr>
      </w:pPr>
    </w:p>
    <w:p w14:paraId="42D8A950"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w:t>
      </w:r>
    </w:p>
    <w:p w14:paraId="0CE43679" w14:textId="77777777" w:rsidR="00C67856" w:rsidRPr="00135969" w:rsidRDefault="00C67856">
      <w:pPr>
        <w:rPr>
          <w:rFonts w:asciiTheme="minorHAnsi" w:hAnsiTheme="minorHAnsi"/>
          <w:sz w:val="22"/>
          <w:szCs w:val="22"/>
        </w:rPr>
      </w:pPr>
    </w:p>
    <w:p w14:paraId="2A0A7801"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w:t>
      </w:r>
    </w:p>
    <w:p w14:paraId="6EAA931B" w14:textId="77777777" w:rsidR="00C67856" w:rsidRPr="00135969" w:rsidRDefault="00C67856">
      <w:pPr>
        <w:rPr>
          <w:rFonts w:asciiTheme="minorHAnsi" w:hAnsiTheme="minorHAnsi"/>
          <w:sz w:val="22"/>
          <w:szCs w:val="22"/>
        </w:rPr>
      </w:pPr>
    </w:p>
    <w:p w14:paraId="20DA5D5C"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w:t>
      </w:r>
      <w:r w:rsidRPr="00135969">
        <w:rPr>
          <w:rFonts w:asciiTheme="minorHAnsi" w:hAnsiTheme="minorHAnsi"/>
          <w:sz w:val="22"/>
          <w:szCs w:val="22"/>
        </w:rPr>
        <w:tab/>
        <w:t>insects</w:t>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t>small mammals</w:t>
      </w:r>
      <w:r w:rsidRPr="00135969">
        <w:rPr>
          <w:rFonts w:asciiTheme="minorHAnsi" w:hAnsiTheme="minorHAnsi"/>
          <w:sz w:val="22"/>
          <w:szCs w:val="22"/>
        </w:rPr>
        <w:tab/>
      </w:r>
      <w:r w:rsidRPr="00135969">
        <w:rPr>
          <w:rFonts w:asciiTheme="minorHAnsi" w:hAnsiTheme="minorHAnsi"/>
          <w:sz w:val="22"/>
          <w:szCs w:val="22"/>
        </w:rPr>
        <w:tab/>
        <w:t>fish</w:t>
      </w:r>
    </w:p>
    <w:p w14:paraId="743C5149" w14:textId="77777777" w:rsidR="00C67856" w:rsidRPr="00135969" w:rsidRDefault="00A16F8C">
      <w:pPr>
        <w:ind w:firstLine="720"/>
        <w:rPr>
          <w:rFonts w:asciiTheme="minorHAnsi" w:hAnsiTheme="minorHAnsi"/>
          <w:sz w:val="22"/>
          <w:szCs w:val="22"/>
        </w:rPr>
      </w:pPr>
      <w:r w:rsidRPr="00135969">
        <w:rPr>
          <w:rFonts w:asciiTheme="minorHAnsi" w:hAnsiTheme="minorHAnsi"/>
          <w:sz w:val="22"/>
          <w:szCs w:val="22"/>
        </w:rPr>
        <w:t>seeds</w:t>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t>birds</w:t>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t>aquatic invertebrates</w:t>
      </w:r>
    </w:p>
    <w:p w14:paraId="49074692" w14:textId="77777777" w:rsidR="00C67856" w:rsidRPr="00135969" w:rsidRDefault="00A16F8C">
      <w:pPr>
        <w:ind w:firstLine="720"/>
        <w:rPr>
          <w:rFonts w:asciiTheme="minorHAnsi" w:hAnsiTheme="minorHAnsi"/>
          <w:sz w:val="22"/>
          <w:szCs w:val="22"/>
        </w:rPr>
      </w:pPr>
      <w:r w:rsidRPr="00135969">
        <w:rPr>
          <w:rFonts w:asciiTheme="minorHAnsi" w:hAnsiTheme="minorHAnsi"/>
          <w:sz w:val="22"/>
          <w:szCs w:val="22"/>
        </w:rPr>
        <w:t>grass</w:t>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t>reptiles</w:t>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t>aquatic plants</w:t>
      </w:r>
    </w:p>
    <w:p w14:paraId="372B1BFE" w14:textId="77777777" w:rsidR="00C67856" w:rsidRPr="00135969" w:rsidRDefault="00A16F8C">
      <w:pPr>
        <w:ind w:firstLine="720"/>
        <w:rPr>
          <w:rFonts w:asciiTheme="minorHAnsi" w:hAnsiTheme="minorHAnsi"/>
          <w:sz w:val="22"/>
          <w:szCs w:val="22"/>
        </w:rPr>
      </w:pPr>
      <w:r w:rsidRPr="00135969">
        <w:rPr>
          <w:rFonts w:asciiTheme="minorHAnsi" w:hAnsiTheme="minorHAnsi"/>
          <w:sz w:val="22"/>
          <w:szCs w:val="22"/>
        </w:rPr>
        <w:t>broadleaf plants</w:t>
      </w:r>
      <w:r w:rsidRPr="00135969">
        <w:rPr>
          <w:rFonts w:asciiTheme="minorHAnsi" w:hAnsiTheme="minorHAnsi"/>
          <w:sz w:val="22"/>
          <w:szCs w:val="22"/>
        </w:rPr>
        <w:tab/>
      </w:r>
      <w:r w:rsidRPr="00135969">
        <w:rPr>
          <w:rFonts w:asciiTheme="minorHAnsi" w:hAnsiTheme="minorHAnsi"/>
          <w:sz w:val="22"/>
          <w:szCs w:val="22"/>
        </w:rPr>
        <w:tab/>
        <w:t>terrestrial amphibians</w:t>
      </w:r>
      <w:r w:rsidRPr="00135969">
        <w:rPr>
          <w:rFonts w:asciiTheme="minorHAnsi" w:hAnsiTheme="minorHAnsi"/>
          <w:sz w:val="22"/>
          <w:szCs w:val="22"/>
        </w:rPr>
        <w:tab/>
      </w:r>
      <w:r w:rsidRPr="00135969">
        <w:rPr>
          <w:rFonts w:asciiTheme="minorHAnsi" w:hAnsiTheme="minorHAnsi"/>
          <w:sz w:val="22"/>
          <w:szCs w:val="22"/>
        </w:rPr>
        <w:tab/>
        <w:t>aquatic amphibians</w:t>
      </w:r>
    </w:p>
    <w:p w14:paraId="0BDDA7A8" w14:textId="77777777" w:rsidR="00C67856" w:rsidRPr="00135969" w:rsidRDefault="00A16F8C">
      <w:pPr>
        <w:rPr>
          <w:rFonts w:asciiTheme="minorHAnsi" w:hAnsiTheme="minorHAnsi"/>
          <w:sz w:val="22"/>
          <w:szCs w:val="22"/>
        </w:rPr>
      </w:pPr>
      <w:r w:rsidRPr="00135969">
        <w:rPr>
          <w:rFonts w:asciiTheme="minorHAnsi" w:hAnsiTheme="minorHAnsi"/>
          <w:sz w:val="22"/>
          <w:szCs w:val="22"/>
        </w:rPr>
        <w:tab/>
        <w:t>other:</w:t>
      </w:r>
    </w:p>
    <w:p w14:paraId="51759D57" w14:textId="77777777" w:rsidR="00C67856" w:rsidRPr="00135969" w:rsidRDefault="00C67856">
      <w:pPr>
        <w:rPr>
          <w:rFonts w:asciiTheme="minorHAnsi" w:hAnsiTheme="minorHAnsi"/>
          <w:sz w:val="22"/>
          <w:szCs w:val="22"/>
        </w:rPr>
      </w:pPr>
    </w:p>
    <w:p w14:paraId="2821ED1F"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r w:rsidRPr="00135969">
        <w:rPr>
          <w:rFonts w:asciiTheme="minorHAnsi" w:hAnsiTheme="minorHAnsi"/>
          <w:sz w:val="22"/>
          <w:szCs w:val="22"/>
        </w:rPr>
        <w:tab/>
        <w:t>KABAM</w:t>
      </w:r>
      <w:r w:rsidRPr="00135969">
        <w:rPr>
          <w:rFonts w:asciiTheme="minorHAnsi" w:hAnsiTheme="minorHAnsi"/>
          <w:sz w:val="22"/>
          <w:szCs w:val="22"/>
        </w:rPr>
        <w:tab/>
        <w:t>none</w:t>
      </w:r>
    </w:p>
    <w:p w14:paraId="389281EC" w14:textId="77777777" w:rsidR="00C67856" w:rsidRPr="00135969" w:rsidRDefault="00C67856">
      <w:pPr>
        <w:rPr>
          <w:rFonts w:asciiTheme="minorHAnsi" w:hAnsiTheme="minorHAnsi"/>
          <w:sz w:val="22"/>
          <w:szCs w:val="22"/>
        </w:rPr>
      </w:pPr>
    </w:p>
    <w:p w14:paraId="678F1565"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(enter as many as relevant):</w:t>
      </w:r>
    </w:p>
    <w:p w14:paraId="7734BBA6" w14:textId="77777777" w:rsidR="00C67856" w:rsidRPr="00135969" w:rsidRDefault="00A16F8C">
      <w:pPr>
        <w:rPr>
          <w:rFonts w:asciiTheme="minorHAnsi" w:hAnsiTheme="minorHAnsi"/>
          <w:sz w:val="22"/>
          <w:szCs w:val="22"/>
        </w:rPr>
      </w:pPr>
      <w:r w:rsidRPr="00135969">
        <w:rPr>
          <w:rFonts w:asciiTheme="minorHAnsi" w:hAnsiTheme="minorHAnsi"/>
          <w:sz w:val="22"/>
          <w:szCs w:val="22"/>
        </w:rPr>
        <w:tab/>
        <w:t>Forest</w:t>
      </w:r>
    </w:p>
    <w:p w14:paraId="3D0FC817" w14:textId="77777777" w:rsidR="00C67856" w:rsidRPr="00135969" w:rsidRDefault="00A16F8C">
      <w:pPr>
        <w:rPr>
          <w:rFonts w:asciiTheme="minorHAnsi" w:hAnsiTheme="minorHAnsi"/>
          <w:sz w:val="22"/>
          <w:szCs w:val="22"/>
        </w:rPr>
      </w:pPr>
      <w:r w:rsidRPr="00135969">
        <w:rPr>
          <w:rFonts w:asciiTheme="minorHAnsi" w:hAnsiTheme="minorHAnsi"/>
          <w:sz w:val="22"/>
          <w:szCs w:val="22"/>
        </w:rPr>
        <w:tab/>
        <w:t>Wetlands</w:t>
      </w:r>
    </w:p>
    <w:p w14:paraId="217BECB4" w14:textId="77777777" w:rsidR="00C67856" w:rsidRPr="00135969" w:rsidRDefault="00A16F8C">
      <w:pPr>
        <w:rPr>
          <w:rFonts w:asciiTheme="minorHAnsi" w:hAnsiTheme="minorHAnsi"/>
          <w:sz w:val="22"/>
          <w:szCs w:val="22"/>
        </w:rPr>
      </w:pPr>
      <w:r w:rsidRPr="00135969">
        <w:rPr>
          <w:rFonts w:asciiTheme="minorHAnsi" w:hAnsiTheme="minorHAnsi"/>
          <w:sz w:val="22"/>
          <w:szCs w:val="22"/>
        </w:rPr>
        <w:tab/>
        <w:t>Fallow fields</w:t>
      </w:r>
    </w:p>
    <w:p w14:paraId="2A3480C5" w14:textId="77777777" w:rsidR="00C67856" w:rsidRPr="00135969" w:rsidRDefault="00A16F8C">
      <w:pPr>
        <w:rPr>
          <w:rFonts w:asciiTheme="minorHAnsi" w:hAnsiTheme="minorHAnsi"/>
          <w:sz w:val="22"/>
          <w:szCs w:val="22"/>
        </w:rPr>
      </w:pPr>
      <w:r w:rsidRPr="00135969">
        <w:rPr>
          <w:rFonts w:asciiTheme="minorHAnsi" w:hAnsiTheme="minorHAnsi"/>
          <w:sz w:val="22"/>
          <w:szCs w:val="22"/>
        </w:rPr>
        <w:tab/>
        <w:t>Agricultural areas</w:t>
      </w:r>
    </w:p>
    <w:p w14:paraId="3B3CD511" w14:textId="77777777" w:rsidR="00C67856" w:rsidRPr="00135969" w:rsidRDefault="00A16F8C">
      <w:pPr>
        <w:rPr>
          <w:rFonts w:asciiTheme="minorHAnsi" w:hAnsiTheme="minorHAnsi"/>
          <w:sz w:val="22"/>
          <w:szCs w:val="22"/>
        </w:rPr>
      </w:pPr>
      <w:r w:rsidRPr="00135969">
        <w:rPr>
          <w:rFonts w:asciiTheme="minorHAnsi" w:hAnsiTheme="minorHAnsi"/>
          <w:sz w:val="22"/>
          <w:szCs w:val="22"/>
        </w:rPr>
        <w:tab/>
        <w:t>Other:</w:t>
      </w:r>
    </w:p>
    <w:p w14:paraId="27C6BC4D" w14:textId="77777777" w:rsidR="00C67856" w:rsidRPr="00135969" w:rsidRDefault="00C67856">
      <w:pPr>
        <w:rPr>
          <w:rFonts w:asciiTheme="minorHAnsi" w:hAnsiTheme="minorHAnsi"/>
          <w:sz w:val="22"/>
          <w:szCs w:val="22"/>
        </w:rPr>
      </w:pPr>
    </w:p>
    <w:p w14:paraId="0E32A89F"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w:t>
      </w:r>
    </w:p>
    <w:p w14:paraId="487B9CA6" w14:textId="77777777" w:rsidR="00C67856" w:rsidRPr="00135969" w:rsidRDefault="00C67856">
      <w:pPr>
        <w:rPr>
          <w:rFonts w:asciiTheme="minorHAnsi" w:hAnsiTheme="minorHAnsi"/>
          <w:sz w:val="22"/>
          <w:szCs w:val="22"/>
        </w:rPr>
      </w:pPr>
    </w:p>
    <w:p w14:paraId="493571AF"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w:t>
      </w:r>
    </w:p>
    <w:p w14:paraId="22571733" w14:textId="77777777" w:rsidR="00C67856" w:rsidRPr="00135969" w:rsidRDefault="00C67856">
      <w:pPr>
        <w:rPr>
          <w:rFonts w:asciiTheme="minorHAnsi" w:hAnsiTheme="minorHAnsi"/>
          <w:sz w:val="22"/>
          <w:szCs w:val="22"/>
        </w:rPr>
      </w:pPr>
    </w:p>
    <w:p w14:paraId="0221C417"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w:t>
      </w:r>
    </w:p>
    <w:p w14:paraId="646C618C" w14:textId="77777777" w:rsidR="00C67856" w:rsidRPr="00135969" w:rsidRDefault="00C67856">
      <w:pPr>
        <w:rPr>
          <w:rFonts w:asciiTheme="minorHAnsi" w:hAnsiTheme="minorHAnsi"/>
          <w:sz w:val="22"/>
          <w:szCs w:val="22"/>
        </w:rPr>
      </w:pPr>
    </w:p>
    <w:p w14:paraId="2CE724BC"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Name of data extractor and date: </w:t>
      </w:r>
    </w:p>
    <w:p w14:paraId="3A7907DB" w14:textId="77777777" w:rsidR="00C67856" w:rsidRPr="00135969" w:rsidRDefault="00C67856">
      <w:pPr>
        <w:rPr>
          <w:rFonts w:asciiTheme="minorHAnsi" w:hAnsiTheme="minorHAnsi"/>
          <w:sz w:val="22"/>
          <w:szCs w:val="22"/>
        </w:rPr>
      </w:pPr>
    </w:p>
    <w:p w14:paraId="502F21F1"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3B35FC08" w14:textId="77777777" w:rsidR="00C67856" w:rsidRPr="00135969" w:rsidRDefault="00A16F8C">
      <w:pPr>
        <w:numPr>
          <w:ilvl w:val="0"/>
          <w:numId w:val="129"/>
        </w:numPr>
        <w:ind w:hanging="360"/>
        <w:contextualSpacing/>
        <w:rPr>
          <w:rFonts w:asciiTheme="minorHAnsi" w:hAnsiTheme="minorHAnsi"/>
          <w:sz w:val="22"/>
          <w:szCs w:val="22"/>
        </w:rPr>
      </w:pPr>
      <w:r w:rsidRPr="00135969">
        <w:rPr>
          <w:rFonts w:asciiTheme="minorHAnsi" w:hAnsiTheme="minorHAnsi"/>
          <w:sz w:val="22"/>
          <w:szCs w:val="22"/>
        </w:rPr>
        <w:t>Species specific recovery plan available on FWS website.</w:t>
      </w:r>
    </w:p>
    <w:p w14:paraId="2112A4D0" w14:textId="77777777" w:rsidR="00C67856" w:rsidRPr="00135969" w:rsidRDefault="00A16F8C">
      <w:pPr>
        <w:numPr>
          <w:ilvl w:val="0"/>
          <w:numId w:val="129"/>
        </w:numPr>
        <w:ind w:hanging="360"/>
        <w:contextualSpacing/>
        <w:rPr>
          <w:rFonts w:asciiTheme="minorHAnsi" w:hAnsiTheme="minorHAnsi"/>
          <w:sz w:val="22"/>
          <w:szCs w:val="22"/>
        </w:rPr>
      </w:pPr>
      <w:r w:rsidRPr="00135969">
        <w:rPr>
          <w:rFonts w:asciiTheme="minorHAnsi" w:hAnsiTheme="minorHAnsi"/>
          <w:sz w:val="22"/>
          <w:szCs w:val="22"/>
        </w:rPr>
        <w:t>Dunning, J.B. 1984. Body weights of 686 species of North American Birds.  Western Bird Banding Association. Monograph number 1. May 1984.</w:t>
      </w:r>
    </w:p>
    <w:p w14:paraId="6349743C" w14:textId="77777777" w:rsidR="00C67856" w:rsidRPr="00135969" w:rsidRDefault="00A16F8C">
      <w:pPr>
        <w:numPr>
          <w:ilvl w:val="0"/>
          <w:numId w:val="129"/>
        </w:numPr>
        <w:ind w:hanging="360"/>
        <w:contextualSpacing/>
        <w:rPr>
          <w:rFonts w:asciiTheme="minorHAnsi" w:hAnsiTheme="minorHAnsi"/>
          <w:sz w:val="22"/>
          <w:szCs w:val="22"/>
        </w:rPr>
      </w:pPr>
      <w:r w:rsidRPr="00135969">
        <w:rPr>
          <w:rFonts w:asciiTheme="minorHAnsi" w:hAnsiTheme="minorHAnsi"/>
          <w:sz w:val="22"/>
          <w:szCs w:val="22"/>
        </w:rPr>
        <w:t>Birds of North America species profile.</w:t>
      </w:r>
    </w:p>
    <w:p w14:paraId="13FD163D" w14:textId="77777777" w:rsidR="00C67856" w:rsidRPr="00135969" w:rsidRDefault="00C67856">
      <w:pPr>
        <w:rPr>
          <w:rFonts w:asciiTheme="minorHAnsi" w:hAnsiTheme="minorHAnsi"/>
          <w:sz w:val="22"/>
          <w:szCs w:val="22"/>
        </w:rPr>
      </w:pPr>
    </w:p>
    <w:p w14:paraId="6F4ADFF9" w14:textId="77777777" w:rsidR="00C67856" w:rsidRPr="00135969" w:rsidRDefault="00C67856">
      <w:pPr>
        <w:rPr>
          <w:rFonts w:asciiTheme="minorHAnsi" w:hAnsiTheme="minorHAnsi"/>
          <w:sz w:val="22"/>
          <w:szCs w:val="22"/>
        </w:rPr>
      </w:pPr>
    </w:p>
    <w:p w14:paraId="4E79959D" w14:textId="77777777" w:rsidR="001C2CC5" w:rsidRDefault="001C2CC5">
      <w:pPr>
        <w:rPr>
          <w:rFonts w:asciiTheme="minorHAnsi" w:hAnsiTheme="minorHAnsi"/>
          <w:b/>
          <w:sz w:val="22"/>
          <w:szCs w:val="22"/>
        </w:rPr>
      </w:pPr>
      <w:r>
        <w:rPr>
          <w:rFonts w:asciiTheme="minorHAnsi" w:hAnsiTheme="minorHAnsi"/>
          <w:b/>
          <w:sz w:val="22"/>
          <w:szCs w:val="22"/>
        </w:rPr>
        <w:br w:type="page"/>
      </w:r>
    </w:p>
    <w:p w14:paraId="267F4E0B" w14:textId="3C34BE69" w:rsidR="00C67856" w:rsidRPr="00135969" w:rsidRDefault="001C2CC5">
      <w:pPr>
        <w:rPr>
          <w:rFonts w:asciiTheme="minorHAnsi" w:hAnsiTheme="minorHAnsi"/>
          <w:sz w:val="22"/>
          <w:szCs w:val="22"/>
        </w:rPr>
      </w:pPr>
      <w:r>
        <w:rPr>
          <w:rFonts w:asciiTheme="minorHAnsi" w:hAnsiTheme="minorHAnsi"/>
          <w:b/>
          <w:sz w:val="22"/>
          <w:szCs w:val="22"/>
        </w:rPr>
        <w:t>SUPPLEMENTAL INFORMATION</w:t>
      </w:r>
      <w:r w:rsidRPr="00135969">
        <w:rPr>
          <w:rFonts w:asciiTheme="minorHAnsi" w:hAnsiTheme="minorHAnsi"/>
          <w:b/>
          <w:sz w:val="22"/>
          <w:szCs w:val="22"/>
        </w:rPr>
        <w:t xml:space="preserve"> </w:t>
      </w:r>
      <w:r w:rsidR="00A16F8C" w:rsidRPr="00135969">
        <w:rPr>
          <w:rFonts w:asciiTheme="minorHAnsi" w:hAnsiTheme="minorHAnsi"/>
          <w:b/>
          <w:sz w:val="22"/>
          <w:szCs w:val="22"/>
        </w:rPr>
        <w:t xml:space="preserve">3. Species (or Distinct Population Segment)-specific information for listed birds </w:t>
      </w:r>
    </w:p>
    <w:p w14:paraId="7CE1B5C3" w14:textId="77777777" w:rsidR="00C67856" w:rsidRPr="00135969" w:rsidRDefault="00C67856">
      <w:pPr>
        <w:rPr>
          <w:rFonts w:asciiTheme="minorHAnsi" w:hAnsiTheme="minorHAnsi"/>
          <w:sz w:val="22"/>
          <w:szCs w:val="22"/>
        </w:rPr>
      </w:pPr>
    </w:p>
    <w:p w14:paraId="7A06FBC3" w14:textId="61C07680" w:rsidR="00C67856" w:rsidRPr="00135969" w:rsidRDefault="00A16F8C">
      <w:pPr>
        <w:rPr>
          <w:rFonts w:asciiTheme="minorHAnsi" w:hAnsiTheme="minorHAnsi"/>
          <w:sz w:val="22"/>
          <w:szCs w:val="22"/>
        </w:rPr>
      </w:pPr>
      <w:r w:rsidRPr="00135969">
        <w:rPr>
          <w:rFonts w:asciiTheme="minorHAnsi" w:hAnsiTheme="minorHAnsi"/>
          <w:sz w:val="22"/>
          <w:szCs w:val="22"/>
        </w:rPr>
        <w:t xml:space="preserve">This </w:t>
      </w:r>
      <w:r w:rsidR="00135969">
        <w:rPr>
          <w:rFonts w:asciiTheme="minorHAnsi" w:hAnsiTheme="minorHAnsi"/>
          <w:sz w:val="22"/>
          <w:szCs w:val="22"/>
        </w:rPr>
        <w:t>Supplemental information</w:t>
      </w:r>
      <w:r w:rsidRPr="00135969">
        <w:rPr>
          <w:rFonts w:asciiTheme="minorHAnsi" w:hAnsiTheme="minorHAnsi"/>
          <w:sz w:val="22"/>
          <w:szCs w:val="22"/>
        </w:rPr>
        <w:t xml:space="preserve"> contains a summary of the biological and geographical information available (primarily from the US Fish and Wildlife Services) for listed bird species, subspecies and Distinct Population Segments (DPS). </w:t>
      </w:r>
    </w:p>
    <w:p w14:paraId="78F566D7" w14:textId="77777777" w:rsidR="00C67856" w:rsidRPr="00135969" w:rsidRDefault="00C67856">
      <w:pPr>
        <w:rPr>
          <w:rFonts w:asciiTheme="minorHAnsi" w:hAnsiTheme="minorHAnsi"/>
          <w:sz w:val="22"/>
          <w:szCs w:val="22"/>
        </w:rPr>
      </w:pPr>
    </w:p>
    <w:p w14:paraId="797741CF"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6F249E34" w14:textId="77777777" w:rsidR="00C67856" w:rsidRPr="00135969" w:rsidRDefault="00C67856">
      <w:pPr>
        <w:rPr>
          <w:rFonts w:asciiTheme="minorHAnsi" w:hAnsiTheme="minorHAnsi"/>
          <w:sz w:val="22"/>
          <w:szCs w:val="22"/>
        </w:rPr>
      </w:pPr>
    </w:p>
    <w:p w14:paraId="6AD62268" w14:textId="77777777" w:rsidR="00C67856" w:rsidRPr="00135969" w:rsidRDefault="00C67856">
      <w:pPr>
        <w:rPr>
          <w:rFonts w:asciiTheme="minorHAnsi" w:hAnsiTheme="minorHAnsi"/>
          <w:sz w:val="22"/>
          <w:szCs w:val="22"/>
        </w:rPr>
      </w:pPr>
    </w:p>
    <w:p w14:paraId="33F2D0D1" w14:textId="77777777" w:rsidR="00C67856" w:rsidRPr="00135969" w:rsidRDefault="00C67856">
      <w:pPr>
        <w:rPr>
          <w:rFonts w:asciiTheme="minorHAnsi" w:hAnsiTheme="minorHAnsi"/>
          <w:sz w:val="22"/>
          <w:szCs w:val="22"/>
        </w:rPr>
      </w:pPr>
    </w:p>
    <w:p w14:paraId="05419E19"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Accipiter striatus venator</w:t>
      </w:r>
      <w:r w:rsidRPr="00135969">
        <w:rPr>
          <w:rFonts w:asciiTheme="minorHAnsi" w:hAnsiTheme="minorHAnsi"/>
          <w:b/>
          <w:sz w:val="22"/>
          <w:szCs w:val="22"/>
        </w:rPr>
        <w:t xml:space="preserve"> (Puerto Rican Sharp Shinned Hawk)</w:t>
      </w:r>
    </w:p>
    <w:p w14:paraId="415AD317" w14:textId="77777777" w:rsidR="00C67856" w:rsidRPr="00135969" w:rsidRDefault="00C67856">
      <w:pPr>
        <w:rPr>
          <w:rFonts w:asciiTheme="minorHAnsi" w:hAnsiTheme="minorHAnsi"/>
          <w:sz w:val="22"/>
          <w:szCs w:val="22"/>
        </w:rPr>
      </w:pPr>
    </w:p>
    <w:p w14:paraId="5460E110"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(1, p. iii)</w:t>
      </w:r>
    </w:p>
    <w:p w14:paraId="23A6F623" w14:textId="77777777" w:rsidR="00C67856" w:rsidRPr="00135969" w:rsidRDefault="00C67856">
      <w:pPr>
        <w:rPr>
          <w:rFonts w:asciiTheme="minorHAnsi" w:hAnsiTheme="minorHAnsi"/>
          <w:sz w:val="22"/>
          <w:szCs w:val="22"/>
        </w:rPr>
      </w:pPr>
    </w:p>
    <w:p w14:paraId="573D4F97"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(1, p. 1)</w:t>
      </w:r>
    </w:p>
    <w:p w14:paraId="66233A81" w14:textId="77777777" w:rsidR="00C67856" w:rsidRPr="00135969" w:rsidRDefault="00C67856">
      <w:pPr>
        <w:rPr>
          <w:rFonts w:asciiTheme="minorHAnsi" w:hAnsiTheme="minorHAnsi"/>
          <w:sz w:val="22"/>
          <w:szCs w:val="22"/>
        </w:rPr>
      </w:pPr>
    </w:p>
    <w:p w14:paraId="70886138"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3B0692F0" w14:textId="77777777" w:rsidR="00C67856" w:rsidRPr="00135969" w:rsidRDefault="00C67856">
      <w:pPr>
        <w:rPr>
          <w:rFonts w:asciiTheme="minorHAnsi" w:hAnsiTheme="minorHAnsi"/>
          <w:sz w:val="22"/>
          <w:szCs w:val="22"/>
        </w:rPr>
      </w:pPr>
    </w:p>
    <w:p w14:paraId="063FC2C1"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No</w:t>
      </w:r>
    </w:p>
    <w:p w14:paraId="571F171E" w14:textId="77777777" w:rsidR="00C67856" w:rsidRPr="00135969" w:rsidRDefault="00C67856">
      <w:pPr>
        <w:rPr>
          <w:rFonts w:asciiTheme="minorHAnsi" w:hAnsiTheme="minorHAnsi"/>
          <w:sz w:val="22"/>
          <w:szCs w:val="22"/>
        </w:rPr>
      </w:pPr>
    </w:p>
    <w:p w14:paraId="5EC6ABCB"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154 (1, p. iii)</w:t>
      </w:r>
    </w:p>
    <w:p w14:paraId="06B9790B" w14:textId="77777777" w:rsidR="00C67856" w:rsidRPr="00135969" w:rsidRDefault="00C67856">
      <w:pPr>
        <w:rPr>
          <w:rFonts w:asciiTheme="minorHAnsi" w:hAnsiTheme="minorHAnsi"/>
          <w:sz w:val="22"/>
          <w:szCs w:val="22"/>
        </w:rPr>
      </w:pPr>
    </w:p>
    <w:p w14:paraId="14655CDC"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(in g):  </w:t>
      </w:r>
    </w:p>
    <w:p w14:paraId="0FA830CD" w14:textId="77777777" w:rsidR="00C67856" w:rsidRPr="00135969" w:rsidRDefault="00A16F8C">
      <w:pPr>
        <w:rPr>
          <w:rFonts w:asciiTheme="minorHAnsi" w:hAnsiTheme="minorHAnsi"/>
          <w:sz w:val="22"/>
          <w:szCs w:val="22"/>
        </w:rPr>
      </w:pPr>
      <w:r w:rsidRPr="00135969">
        <w:rPr>
          <w:rFonts w:asciiTheme="minorHAnsi" w:hAnsiTheme="minorHAnsi"/>
          <w:sz w:val="22"/>
          <w:szCs w:val="22"/>
        </w:rPr>
        <w:t>Average adult: 137 (2, p. 9)</w:t>
      </w:r>
    </w:p>
    <w:p w14:paraId="4264E9E3" w14:textId="77777777" w:rsidR="00C67856" w:rsidRPr="00135969" w:rsidRDefault="00A16F8C">
      <w:pPr>
        <w:rPr>
          <w:rFonts w:asciiTheme="minorHAnsi" w:hAnsiTheme="minorHAnsi"/>
          <w:sz w:val="22"/>
          <w:szCs w:val="22"/>
        </w:rPr>
      </w:pPr>
      <w:r w:rsidRPr="00135969">
        <w:rPr>
          <w:rFonts w:asciiTheme="minorHAnsi" w:hAnsiTheme="minorHAnsi"/>
          <w:sz w:val="22"/>
          <w:szCs w:val="22"/>
        </w:rPr>
        <w:t>Average male: 101 (2, p. 9)</w:t>
      </w:r>
    </w:p>
    <w:p w14:paraId="346D72E5" w14:textId="77777777" w:rsidR="00C67856" w:rsidRPr="00135969" w:rsidRDefault="00A16F8C">
      <w:pPr>
        <w:rPr>
          <w:rFonts w:asciiTheme="minorHAnsi" w:hAnsiTheme="minorHAnsi"/>
          <w:sz w:val="22"/>
          <w:szCs w:val="22"/>
        </w:rPr>
      </w:pPr>
      <w:r w:rsidRPr="00135969">
        <w:rPr>
          <w:rFonts w:asciiTheme="minorHAnsi" w:hAnsiTheme="minorHAnsi"/>
          <w:sz w:val="22"/>
          <w:szCs w:val="22"/>
        </w:rPr>
        <w:t>Average male: 103 ± 6.4 (3, p. 6)</w:t>
      </w:r>
    </w:p>
    <w:p w14:paraId="65DD9554" w14:textId="77777777" w:rsidR="00C67856" w:rsidRPr="00135969" w:rsidRDefault="00A16F8C">
      <w:pPr>
        <w:rPr>
          <w:rFonts w:asciiTheme="minorHAnsi" w:hAnsiTheme="minorHAnsi"/>
          <w:sz w:val="22"/>
          <w:szCs w:val="22"/>
        </w:rPr>
      </w:pPr>
      <w:r w:rsidRPr="00135969">
        <w:rPr>
          <w:rFonts w:asciiTheme="minorHAnsi" w:hAnsiTheme="minorHAnsi"/>
          <w:sz w:val="22"/>
          <w:szCs w:val="22"/>
        </w:rPr>
        <w:t>Male range: 82-125 (3, p. 6)</w:t>
      </w:r>
    </w:p>
    <w:p w14:paraId="00B6A511" w14:textId="77777777" w:rsidR="00C67856" w:rsidRPr="00135969" w:rsidRDefault="00A16F8C">
      <w:pPr>
        <w:rPr>
          <w:rFonts w:asciiTheme="minorHAnsi" w:hAnsiTheme="minorHAnsi"/>
          <w:sz w:val="22"/>
          <w:szCs w:val="22"/>
        </w:rPr>
      </w:pPr>
      <w:r w:rsidRPr="00135969">
        <w:rPr>
          <w:rFonts w:asciiTheme="minorHAnsi" w:hAnsiTheme="minorHAnsi"/>
          <w:sz w:val="22"/>
          <w:szCs w:val="22"/>
        </w:rPr>
        <w:t>Average female: 173 (2, p. 9)</w:t>
      </w:r>
    </w:p>
    <w:p w14:paraId="79E71FB7" w14:textId="77777777" w:rsidR="00C67856" w:rsidRPr="00135969" w:rsidRDefault="00A16F8C">
      <w:pPr>
        <w:rPr>
          <w:rFonts w:asciiTheme="minorHAnsi" w:hAnsiTheme="minorHAnsi"/>
          <w:sz w:val="22"/>
          <w:szCs w:val="22"/>
        </w:rPr>
      </w:pPr>
      <w:r w:rsidRPr="00135969">
        <w:rPr>
          <w:rFonts w:asciiTheme="minorHAnsi" w:hAnsiTheme="minorHAnsi"/>
          <w:sz w:val="22"/>
          <w:szCs w:val="22"/>
        </w:rPr>
        <w:t>Average female: 174 ± 10.4 (3, p. 6)</w:t>
      </w:r>
    </w:p>
    <w:p w14:paraId="32B8A592" w14:textId="77777777" w:rsidR="00C67856" w:rsidRPr="00135969" w:rsidRDefault="00A16F8C">
      <w:pPr>
        <w:rPr>
          <w:rFonts w:asciiTheme="minorHAnsi" w:hAnsiTheme="minorHAnsi"/>
          <w:sz w:val="22"/>
          <w:szCs w:val="22"/>
        </w:rPr>
      </w:pPr>
      <w:r w:rsidRPr="00135969">
        <w:rPr>
          <w:rFonts w:asciiTheme="minorHAnsi" w:hAnsiTheme="minorHAnsi"/>
          <w:sz w:val="22"/>
          <w:szCs w:val="22"/>
        </w:rPr>
        <w:t>Female Range: 144-208 (3, p. 6)</w:t>
      </w:r>
    </w:p>
    <w:p w14:paraId="70B49B3E" w14:textId="77777777" w:rsidR="00C67856" w:rsidRPr="00135969" w:rsidRDefault="00C67856">
      <w:pPr>
        <w:rPr>
          <w:rFonts w:asciiTheme="minorHAnsi" w:hAnsiTheme="minorHAnsi"/>
          <w:sz w:val="22"/>
          <w:szCs w:val="22"/>
        </w:rPr>
      </w:pPr>
    </w:p>
    <w:p w14:paraId="5BB4851E"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w:t>
      </w:r>
      <w:r w:rsidRPr="00135969">
        <w:rPr>
          <w:rFonts w:asciiTheme="minorHAnsi" w:hAnsiTheme="minorHAnsi"/>
          <w:b/>
          <w:sz w:val="22"/>
          <w:szCs w:val="22"/>
        </w:rPr>
        <w:t xml:space="preserve"> </w:t>
      </w:r>
      <w:r w:rsidRPr="00135969">
        <w:rPr>
          <w:rFonts w:asciiTheme="minorHAnsi" w:hAnsiTheme="minorHAnsi"/>
          <w:sz w:val="22"/>
          <w:szCs w:val="22"/>
        </w:rPr>
        <w:t xml:space="preserve"> December to April (1, p. 10)</w:t>
      </w:r>
    </w:p>
    <w:p w14:paraId="3763C9CF" w14:textId="77777777" w:rsidR="00C67856" w:rsidRPr="00135969" w:rsidRDefault="00C67856">
      <w:pPr>
        <w:rPr>
          <w:rFonts w:asciiTheme="minorHAnsi" w:hAnsiTheme="minorHAnsi"/>
          <w:sz w:val="22"/>
          <w:szCs w:val="22"/>
        </w:rPr>
      </w:pPr>
    </w:p>
    <w:p w14:paraId="0A41D1FC"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Puerto Rico (1, p. iii)</w:t>
      </w:r>
    </w:p>
    <w:p w14:paraId="1A21647A" w14:textId="77777777" w:rsidR="00C67856" w:rsidRPr="00135969" w:rsidRDefault="00A16F8C">
      <w:pPr>
        <w:rPr>
          <w:rFonts w:asciiTheme="minorHAnsi" w:hAnsiTheme="minorHAnsi"/>
          <w:sz w:val="22"/>
          <w:szCs w:val="22"/>
        </w:rPr>
      </w:pPr>
      <w:r w:rsidRPr="00135969">
        <w:rPr>
          <w:rFonts w:asciiTheme="minorHAnsi" w:hAnsiTheme="minorHAnsi"/>
          <w:sz w:val="22"/>
          <w:szCs w:val="22"/>
        </w:rPr>
        <w:t>Counties: Adjuntas, Arecibo, Barranquitas, Cayey, Ciales, Corozal, Florida, Guayama, Jayuya, Las Marias, Luquillo, Manati, Naguabo, Orocovis, Patillas, Rio Grande, Sabana, Grande, San Lorenzo, Utuado, Yauco (4)</w:t>
      </w:r>
    </w:p>
    <w:p w14:paraId="0E184B14" w14:textId="77777777" w:rsidR="00C67856" w:rsidRPr="00135969" w:rsidRDefault="00C67856">
      <w:pPr>
        <w:rPr>
          <w:rFonts w:asciiTheme="minorHAnsi" w:hAnsiTheme="minorHAnsi"/>
          <w:sz w:val="22"/>
          <w:szCs w:val="22"/>
        </w:rPr>
      </w:pPr>
    </w:p>
    <w:p w14:paraId="5504FEEE"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None (6)</w:t>
      </w:r>
    </w:p>
    <w:p w14:paraId="3BB4C0EF" w14:textId="77777777" w:rsidR="00C67856" w:rsidRPr="00135969" w:rsidRDefault="00C67856">
      <w:pPr>
        <w:rPr>
          <w:rFonts w:asciiTheme="minorHAnsi" w:hAnsiTheme="minorHAnsi"/>
          <w:sz w:val="22"/>
          <w:szCs w:val="22"/>
        </w:rPr>
      </w:pPr>
    </w:p>
    <w:p w14:paraId="205A6DD0"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w:t>
      </w:r>
    </w:p>
    <w:p w14:paraId="483387FF" w14:textId="77777777" w:rsidR="00C67856" w:rsidRPr="00135969" w:rsidRDefault="00C67856">
      <w:pPr>
        <w:rPr>
          <w:rFonts w:asciiTheme="minorHAnsi" w:hAnsiTheme="minorHAnsi"/>
          <w:sz w:val="22"/>
          <w:szCs w:val="22"/>
        </w:rPr>
      </w:pPr>
    </w:p>
    <w:p w14:paraId="7BF52DC1"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Birds (1, p. 11)</w:t>
      </w:r>
    </w:p>
    <w:p w14:paraId="07E94971" w14:textId="77777777" w:rsidR="00C67856" w:rsidRPr="00135969" w:rsidRDefault="00C67856">
      <w:pPr>
        <w:rPr>
          <w:rFonts w:asciiTheme="minorHAnsi" w:hAnsiTheme="minorHAnsi"/>
          <w:sz w:val="22"/>
          <w:szCs w:val="22"/>
        </w:rPr>
      </w:pPr>
    </w:p>
    <w:p w14:paraId="1BB31F23"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p>
    <w:p w14:paraId="41BE4633" w14:textId="77777777" w:rsidR="00C67856" w:rsidRPr="00135969" w:rsidRDefault="00C67856">
      <w:pPr>
        <w:rPr>
          <w:rFonts w:asciiTheme="minorHAnsi" w:hAnsiTheme="minorHAnsi"/>
          <w:sz w:val="22"/>
          <w:szCs w:val="22"/>
        </w:rPr>
      </w:pPr>
    </w:p>
    <w:p w14:paraId="3B97ED1E"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Montane forests (1, p. iii)</w:t>
      </w:r>
    </w:p>
    <w:p w14:paraId="4E706287" w14:textId="77777777" w:rsidR="00C67856" w:rsidRPr="00135969" w:rsidRDefault="00C67856">
      <w:pPr>
        <w:rPr>
          <w:rFonts w:asciiTheme="minorHAnsi" w:hAnsiTheme="minorHAnsi"/>
          <w:sz w:val="22"/>
          <w:szCs w:val="22"/>
        </w:rPr>
      </w:pPr>
    </w:p>
    <w:p w14:paraId="4880AB96"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  150 Ha (1, p. 9)</w:t>
      </w:r>
    </w:p>
    <w:p w14:paraId="0B436B78" w14:textId="77777777" w:rsidR="00C67856" w:rsidRPr="00135969" w:rsidRDefault="00C67856">
      <w:pPr>
        <w:rPr>
          <w:rFonts w:asciiTheme="minorHAnsi" w:hAnsiTheme="minorHAnsi"/>
          <w:sz w:val="22"/>
          <w:szCs w:val="22"/>
        </w:rPr>
      </w:pPr>
    </w:p>
    <w:p w14:paraId="347E8322"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listed</w:t>
      </w:r>
    </w:p>
    <w:p w14:paraId="74796D17" w14:textId="77777777" w:rsidR="00C67856" w:rsidRPr="00135969" w:rsidRDefault="00C67856">
      <w:pPr>
        <w:rPr>
          <w:rFonts w:asciiTheme="minorHAnsi" w:hAnsiTheme="minorHAnsi"/>
          <w:sz w:val="22"/>
          <w:szCs w:val="22"/>
        </w:rPr>
      </w:pPr>
    </w:p>
    <w:p w14:paraId="715AFEF8"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4AF4546C" w14:textId="77777777" w:rsidR="00C67856" w:rsidRPr="00135969" w:rsidRDefault="00C67856">
      <w:pPr>
        <w:rPr>
          <w:rFonts w:asciiTheme="minorHAnsi" w:hAnsiTheme="minorHAnsi"/>
          <w:sz w:val="22"/>
          <w:szCs w:val="22"/>
        </w:rPr>
      </w:pPr>
    </w:p>
    <w:p w14:paraId="1A579578" w14:textId="77777777" w:rsidR="00C67856" w:rsidRPr="00135969" w:rsidRDefault="00C67856">
      <w:pPr>
        <w:rPr>
          <w:rFonts w:asciiTheme="minorHAnsi" w:hAnsiTheme="minorHAnsi"/>
          <w:sz w:val="22"/>
          <w:szCs w:val="22"/>
        </w:rPr>
      </w:pPr>
    </w:p>
    <w:p w14:paraId="2D0DD517"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Comments: </w:t>
      </w:r>
    </w:p>
    <w:p w14:paraId="06B4AB8D"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data from source 3 are from a population in Wisconsin. Data are from the same species but not necessarily this subspecies.</w:t>
      </w:r>
    </w:p>
    <w:p w14:paraId="5C25EBAE" w14:textId="0CE5536D" w:rsidR="00C67856" w:rsidRPr="00135969" w:rsidRDefault="00A16F8C">
      <w:pPr>
        <w:rPr>
          <w:rFonts w:asciiTheme="minorHAnsi" w:hAnsiTheme="minorHAnsi"/>
          <w:sz w:val="22"/>
          <w:szCs w:val="22"/>
        </w:rPr>
      </w:pPr>
      <w:r w:rsidRPr="00135969">
        <w:rPr>
          <w:rFonts w:asciiTheme="minorHAnsi" w:eastAsia="Arimo" w:hAnsiTheme="minorHAnsi" w:cs="Arimo"/>
          <w:sz w:val="22"/>
          <w:szCs w:val="22"/>
        </w:rPr>
        <w:t xml:space="preserve">Birds have been observed eating tanager </w:t>
      </w:r>
      <w:r w:rsidRPr="00135969">
        <w:rPr>
          <w:rFonts w:asciiTheme="minorHAnsi" w:eastAsia="Arial Unicode MS" w:hAnsiTheme="minorHAnsi" w:cs="Arial Unicode MS"/>
          <w:sz w:val="22"/>
          <w:szCs w:val="22"/>
        </w:rPr>
        <w:t>(≤30 g). Sharp shinned hawks have also been observed eating a thrasher (100 g) (1, p. 11). Sharp shinned hawks do not appear to prefer specific species of prey (5). Based on this information, the prey of this species would be represented in T-REX with the small (20 g) and medium (100 g) sized birds.</w:t>
      </w:r>
    </w:p>
    <w:p w14:paraId="35CF598A"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Located in montane forests along the Cordillera Central, Sierra de Cayey and Sierra de Luquillo of Puerto Rico (1, p. iii)</w:t>
      </w:r>
    </w:p>
    <w:p w14:paraId="6EAAC91D" w14:textId="77777777" w:rsidR="00C67856" w:rsidRPr="00135969" w:rsidRDefault="00A16F8C">
      <w:pPr>
        <w:rPr>
          <w:rFonts w:asciiTheme="minorHAnsi" w:hAnsiTheme="minorHAnsi"/>
          <w:sz w:val="22"/>
          <w:szCs w:val="22"/>
        </w:rPr>
      </w:pPr>
      <w:r w:rsidRPr="00135969">
        <w:rPr>
          <w:rFonts w:asciiTheme="minorHAnsi" w:hAnsiTheme="minorHAnsi"/>
          <w:sz w:val="22"/>
          <w:szCs w:val="22"/>
        </w:rPr>
        <w:t>Endemic to Puerto Rico (1, p. 1)</w:t>
      </w:r>
    </w:p>
    <w:p w14:paraId="28F25067" w14:textId="77777777" w:rsidR="00C67856" w:rsidRPr="00135969" w:rsidRDefault="00A16F8C">
      <w:pPr>
        <w:rPr>
          <w:rFonts w:asciiTheme="minorHAnsi" w:hAnsiTheme="minorHAnsi"/>
          <w:sz w:val="22"/>
          <w:szCs w:val="22"/>
        </w:rPr>
      </w:pPr>
      <w:r w:rsidRPr="00135969">
        <w:rPr>
          <w:rFonts w:asciiTheme="minorHAnsi" w:hAnsiTheme="minorHAnsi"/>
          <w:sz w:val="22"/>
          <w:szCs w:val="22"/>
        </w:rPr>
        <w:t>Nests in natural forests and maria plantations (1, p. 7)</w:t>
      </w:r>
    </w:p>
    <w:p w14:paraId="7303446D" w14:textId="77777777" w:rsidR="00C67856" w:rsidRPr="00135969" w:rsidRDefault="00A16F8C">
      <w:pPr>
        <w:rPr>
          <w:rFonts w:asciiTheme="minorHAnsi" w:hAnsiTheme="minorHAnsi"/>
          <w:sz w:val="22"/>
          <w:szCs w:val="22"/>
        </w:rPr>
      </w:pPr>
      <w:r w:rsidRPr="00135969">
        <w:rPr>
          <w:rFonts w:asciiTheme="minorHAnsi" w:hAnsiTheme="minorHAnsi"/>
          <w:sz w:val="22"/>
          <w:szCs w:val="22"/>
        </w:rPr>
        <w:t>The laying of second clutches occurred irregularly between May and July only after losing a brood (1, p. 10)</w:t>
      </w:r>
    </w:p>
    <w:p w14:paraId="5F64EE99" w14:textId="77777777" w:rsidR="00C67856" w:rsidRPr="00135969" w:rsidRDefault="00C67856">
      <w:pPr>
        <w:rPr>
          <w:rFonts w:asciiTheme="minorHAnsi" w:hAnsiTheme="minorHAnsi"/>
          <w:sz w:val="22"/>
          <w:szCs w:val="22"/>
        </w:rPr>
      </w:pPr>
    </w:p>
    <w:p w14:paraId="3E225E17"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Brian Anderson, 1/20/12</w:t>
      </w:r>
    </w:p>
    <w:p w14:paraId="47807185"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3/9/2012</w:t>
      </w:r>
    </w:p>
    <w:p w14:paraId="258FDB00" w14:textId="77777777" w:rsidR="00C67856" w:rsidRPr="00135969" w:rsidRDefault="00A16F8C">
      <w:pPr>
        <w:rPr>
          <w:rFonts w:asciiTheme="minorHAnsi" w:hAnsiTheme="minorHAnsi"/>
          <w:sz w:val="22"/>
          <w:szCs w:val="22"/>
        </w:rPr>
      </w:pPr>
      <w:r w:rsidRPr="00135969">
        <w:rPr>
          <w:rFonts w:asciiTheme="minorHAnsi" w:hAnsiTheme="minorHAnsi"/>
          <w:sz w:val="22"/>
          <w:szCs w:val="22"/>
        </w:rPr>
        <w:t>Kris Garber, 5/16/12</w:t>
      </w:r>
    </w:p>
    <w:p w14:paraId="1AD1671E" w14:textId="77777777" w:rsidR="00C67856" w:rsidRPr="00135969" w:rsidRDefault="00C67856">
      <w:pPr>
        <w:rPr>
          <w:rFonts w:asciiTheme="minorHAnsi" w:hAnsiTheme="minorHAnsi"/>
          <w:sz w:val="22"/>
          <w:szCs w:val="22"/>
        </w:rPr>
      </w:pPr>
    </w:p>
    <w:p w14:paraId="6E6DB4C0"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01BC1534" w14:textId="77777777" w:rsidR="00C67856" w:rsidRPr="00135969" w:rsidRDefault="00A16F8C">
      <w:pPr>
        <w:numPr>
          <w:ilvl w:val="0"/>
          <w:numId w:val="62"/>
        </w:numPr>
        <w:ind w:hanging="360"/>
        <w:contextualSpacing/>
        <w:rPr>
          <w:rFonts w:asciiTheme="minorHAnsi" w:hAnsiTheme="minorHAnsi"/>
          <w:sz w:val="22"/>
          <w:szCs w:val="22"/>
        </w:rPr>
      </w:pPr>
      <w:r w:rsidRPr="00135969">
        <w:rPr>
          <w:rFonts w:asciiTheme="minorHAnsi" w:hAnsiTheme="minorHAnsi"/>
          <w:sz w:val="22"/>
          <w:szCs w:val="22"/>
        </w:rPr>
        <w:t>USFWS. 1997. Puerto Rican broad-winged hawk and Puerto Rican sharp-shinned hawk recovery plan. United States Fish and Wildlife Service. Available online at:</w:t>
      </w:r>
    </w:p>
    <w:p w14:paraId="27860B4A" w14:textId="77777777" w:rsidR="00C67856" w:rsidRPr="00135969" w:rsidRDefault="00267247">
      <w:pPr>
        <w:ind w:left="720"/>
        <w:rPr>
          <w:rFonts w:asciiTheme="minorHAnsi" w:hAnsiTheme="minorHAnsi"/>
          <w:sz w:val="22"/>
          <w:szCs w:val="22"/>
        </w:rPr>
      </w:pPr>
      <w:hyperlink r:id="rId8">
        <w:r w:rsidR="00A16F8C" w:rsidRPr="00135969">
          <w:rPr>
            <w:rFonts w:asciiTheme="minorHAnsi" w:hAnsiTheme="minorHAnsi"/>
            <w:color w:val="0000FF"/>
            <w:sz w:val="22"/>
            <w:szCs w:val="22"/>
            <w:u w:val="single"/>
          </w:rPr>
          <w:t>http://ecos.fws.gov/docs/recovery_plan/970908.pdf</w:t>
        </w:r>
      </w:hyperlink>
      <w:r w:rsidR="00A16F8C" w:rsidRPr="00135969">
        <w:rPr>
          <w:rFonts w:asciiTheme="minorHAnsi" w:hAnsiTheme="minorHAnsi"/>
          <w:sz w:val="22"/>
          <w:szCs w:val="22"/>
        </w:rPr>
        <w:t xml:space="preserve"> </w:t>
      </w:r>
    </w:p>
    <w:p w14:paraId="5C6BCD7B" w14:textId="77777777" w:rsidR="00C67856" w:rsidRPr="00135969" w:rsidRDefault="00A16F8C">
      <w:pPr>
        <w:numPr>
          <w:ilvl w:val="0"/>
          <w:numId w:val="62"/>
        </w:numPr>
        <w:ind w:hanging="360"/>
        <w:contextualSpacing/>
        <w:rPr>
          <w:rFonts w:asciiTheme="minorHAnsi" w:hAnsiTheme="minorHAnsi"/>
          <w:sz w:val="22"/>
          <w:szCs w:val="22"/>
        </w:rPr>
      </w:pPr>
      <w:r w:rsidRPr="00135969">
        <w:rPr>
          <w:rFonts w:asciiTheme="minorHAnsi" w:hAnsiTheme="minorHAnsi"/>
          <w:sz w:val="22"/>
          <w:szCs w:val="22"/>
        </w:rPr>
        <w:t xml:space="preserve">Ministry of Agriculture, Fisheries and Food; Agricultural Science Service Aviation Bird Unit.  Average Weights of Birds by T. Brough.  Aviation Bird Unit Workplesdon Laboratory, July 1983. </w:t>
      </w:r>
    </w:p>
    <w:p w14:paraId="2EB6CFFC" w14:textId="77777777" w:rsidR="00C67856" w:rsidRPr="00135969" w:rsidRDefault="00A16F8C">
      <w:pPr>
        <w:numPr>
          <w:ilvl w:val="0"/>
          <w:numId w:val="62"/>
        </w:numPr>
        <w:ind w:hanging="360"/>
        <w:contextualSpacing/>
        <w:rPr>
          <w:rFonts w:asciiTheme="minorHAnsi" w:hAnsiTheme="minorHAnsi"/>
          <w:sz w:val="22"/>
          <w:szCs w:val="22"/>
        </w:rPr>
      </w:pPr>
      <w:r w:rsidRPr="00135969">
        <w:rPr>
          <w:rFonts w:asciiTheme="minorHAnsi" w:hAnsiTheme="minorHAnsi"/>
          <w:sz w:val="22"/>
          <w:szCs w:val="22"/>
        </w:rPr>
        <w:t>Dunning, J.B. 1984. Body weights of 686 species of North American Birds.  Western Bird Banding Association. Monograph number 1. May 1984</w:t>
      </w:r>
    </w:p>
    <w:p w14:paraId="3655CA64" w14:textId="77777777" w:rsidR="00C67856" w:rsidRPr="00135969" w:rsidRDefault="00A16F8C">
      <w:pPr>
        <w:numPr>
          <w:ilvl w:val="0"/>
          <w:numId w:val="62"/>
        </w:numPr>
        <w:ind w:hanging="360"/>
        <w:contextualSpacing/>
        <w:rPr>
          <w:rFonts w:asciiTheme="minorHAnsi" w:hAnsiTheme="minorHAnsi"/>
          <w:sz w:val="22"/>
          <w:szCs w:val="22"/>
        </w:rPr>
      </w:pPr>
      <w:r w:rsidRPr="00135969">
        <w:rPr>
          <w:rFonts w:asciiTheme="minorHAnsi" w:hAnsiTheme="minorHAnsi"/>
          <w:sz w:val="22"/>
          <w:szCs w:val="22"/>
        </w:rPr>
        <w:t>USFWS. 2012. Species profile for Puerto Rican Sharp-Shinned hawk (</w:t>
      </w:r>
      <w:r w:rsidRPr="00135969">
        <w:rPr>
          <w:rFonts w:asciiTheme="minorHAnsi" w:hAnsiTheme="minorHAnsi"/>
          <w:i/>
          <w:sz w:val="22"/>
          <w:szCs w:val="22"/>
        </w:rPr>
        <w:t>Accipiter striatus venator</w:t>
      </w:r>
      <w:r w:rsidRPr="00135969">
        <w:rPr>
          <w:rFonts w:asciiTheme="minorHAnsi" w:hAnsiTheme="minorHAnsi"/>
          <w:sz w:val="22"/>
          <w:szCs w:val="22"/>
        </w:rPr>
        <w:t xml:space="preserve">). Available online at: </w:t>
      </w:r>
      <w:hyperlink r:id="rId9">
        <w:r w:rsidRPr="00135969">
          <w:rPr>
            <w:rFonts w:asciiTheme="minorHAnsi" w:hAnsiTheme="minorHAnsi"/>
            <w:color w:val="0000FF"/>
            <w:sz w:val="22"/>
            <w:szCs w:val="22"/>
            <w:u w:val="single"/>
          </w:rPr>
          <w:t>http://ecos.fws.gov/speciesProfile/profile/speciesProfile.action?spcode=B06Z</w:t>
        </w:r>
      </w:hyperlink>
      <w:r w:rsidRPr="00135969">
        <w:rPr>
          <w:rFonts w:asciiTheme="minorHAnsi" w:hAnsiTheme="minorHAnsi"/>
          <w:sz w:val="22"/>
          <w:szCs w:val="22"/>
        </w:rPr>
        <w:t>. Accessed 5/16/12.</w:t>
      </w:r>
    </w:p>
    <w:p w14:paraId="144241FC" w14:textId="77777777" w:rsidR="00C67856" w:rsidRPr="00135969" w:rsidRDefault="00A16F8C">
      <w:pPr>
        <w:numPr>
          <w:ilvl w:val="0"/>
          <w:numId w:val="62"/>
        </w:numPr>
        <w:ind w:hanging="360"/>
        <w:contextualSpacing/>
        <w:rPr>
          <w:rFonts w:asciiTheme="minorHAnsi" w:hAnsiTheme="minorHAnsi"/>
          <w:sz w:val="22"/>
          <w:szCs w:val="22"/>
        </w:rPr>
      </w:pPr>
      <w:r w:rsidRPr="00135969">
        <w:rPr>
          <w:rFonts w:asciiTheme="minorHAnsi" w:hAnsiTheme="minorHAnsi"/>
          <w:sz w:val="22"/>
          <w:szCs w:val="22"/>
        </w:rPr>
        <w:t xml:space="preserve">Cornell Lab of Ornithology. 2012. Sharp-shinned hawk. Available online at: </w:t>
      </w:r>
      <w:hyperlink r:id="rId10" w:anchor="at_food">
        <w:r w:rsidRPr="00135969">
          <w:rPr>
            <w:rFonts w:asciiTheme="minorHAnsi" w:hAnsiTheme="minorHAnsi"/>
            <w:color w:val="0000FF"/>
            <w:sz w:val="22"/>
            <w:szCs w:val="22"/>
            <w:u w:val="single"/>
          </w:rPr>
          <w:t>http://www.allaboutbirds.org/guide/sharp-shinned_hawk/lifehistory#at_food</w:t>
        </w:r>
      </w:hyperlink>
      <w:r w:rsidRPr="00135969">
        <w:rPr>
          <w:rFonts w:asciiTheme="minorHAnsi" w:hAnsiTheme="minorHAnsi"/>
          <w:sz w:val="22"/>
          <w:szCs w:val="22"/>
        </w:rPr>
        <w:t>. Accessed 5/16/12.</w:t>
      </w:r>
    </w:p>
    <w:p w14:paraId="4CEA2A5A" w14:textId="77777777" w:rsidR="00C67856" w:rsidRPr="00135969" w:rsidRDefault="00A16F8C">
      <w:pPr>
        <w:numPr>
          <w:ilvl w:val="0"/>
          <w:numId w:val="62"/>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4E679550" w14:textId="77777777" w:rsidR="00C67856" w:rsidRPr="00135969" w:rsidRDefault="00C67856">
      <w:pPr>
        <w:ind w:left="720"/>
        <w:rPr>
          <w:rFonts w:asciiTheme="minorHAnsi" w:hAnsiTheme="minorHAnsi"/>
          <w:sz w:val="22"/>
          <w:szCs w:val="22"/>
        </w:rPr>
      </w:pPr>
    </w:p>
    <w:p w14:paraId="76D7F700" w14:textId="77777777" w:rsidR="00C67856" w:rsidRPr="00135969" w:rsidRDefault="00C67856">
      <w:pPr>
        <w:rPr>
          <w:rFonts w:asciiTheme="minorHAnsi" w:hAnsiTheme="minorHAnsi"/>
          <w:sz w:val="22"/>
          <w:szCs w:val="22"/>
        </w:rPr>
      </w:pPr>
    </w:p>
    <w:p w14:paraId="562BAC24" w14:textId="77777777" w:rsidR="00C67856" w:rsidRPr="00135969" w:rsidRDefault="00C67856">
      <w:pPr>
        <w:rPr>
          <w:rFonts w:asciiTheme="minorHAnsi" w:hAnsiTheme="minorHAnsi"/>
          <w:sz w:val="22"/>
          <w:szCs w:val="22"/>
        </w:rPr>
      </w:pPr>
    </w:p>
    <w:p w14:paraId="6477C5B4"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61E8886B" w14:textId="77777777" w:rsidR="00C67856" w:rsidRPr="00135969" w:rsidRDefault="00C67856">
      <w:pPr>
        <w:rPr>
          <w:rFonts w:asciiTheme="minorHAnsi" w:hAnsiTheme="minorHAnsi"/>
          <w:sz w:val="22"/>
          <w:szCs w:val="22"/>
        </w:rPr>
      </w:pPr>
    </w:p>
    <w:p w14:paraId="30C65EA4" w14:textId="77777777" w:rsidR="00C67856" w:rsidRPr="00135969" w:rsidRDefault="00C67856">
      <w:pPr>
        <w:rPr>
          <w:rFonts w:asciiTheme="minorHAnsi" w:hAnsiTheme="minorHAnsi"/>
          <w:sz w:val="22"/>
          <w:szCs w:val="22"/>
        </w:rPr>
      </w:pPr>
    </w:p>
    <w:p w14:paraId="45299763" w14:textId="77777777" w:rsidR="00C67856" w:rsidRPr="00135969" w:rsidRDefault="00C67856">
      <w:pPr>
        <w:spacing w:after="200" w:line="276" w:lineRule="auto"/>
        <w:rPr>
          <w:rFonts w:asciiTheme="minorHAnsi" w:hAnsiTheme="minorHAnsi"/>
          <w:sz w:val="22"/>
          <w:szCs w:val="22"/>
        </w:rPr>
      </w:pPr>
    </w:p>
    <w:p w14:paraId="67A19AB0"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Acrocephalus familiaris kingi</w:t>
      </w:r>
      <w:r w:rsidRPr="00135969">
        <w:rPr>
          <w:rFonts w:asciiTheme="minorHAnsi" w:hAnsiTheme="minorHAnsi"/>
          <w:b/>
          <w:sz w:val="22"/>
          <w:szCs w:val="22"/>
        </w:rPr>
        <w:t xml:space="preserve"> (Nihoa millerbird)</w:t>
      </w:r>
    </w:p>
    <w:p w14:paraId="3DB83717" w14:textId="77777777" w:rsidR="00C67856" w:rsidRPr="00135969" w:rsidRDefault="00C67856">
      <w:pPr>
        <w:rPr>
          <w:rFonts w:asciiTheme="minorHAnsi" w:hAnsiTheme="minorHAnsi"/>
          <w:sz w:val="22"/>
          <w:szCs w:val="22"/>
        </w:rPr>
      </w:pPr>
    </w:p>
    <w:p w14:paraId="5F264F6F"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(4)</w:t>
      </w:r>
    </w:p>
    <w:p w14:paraId="5BC24C9C" w14:textId="77777777" w:rsidR="00C67856" w:rsidRPr="00135969" w:rsidRDefault="00C67856">
      <w:pPr>
        <w:rPr>
          <w:rFonts w:asciiTheme="minorHAnsi" w:hAnsiTheme="minorHAnsi"/>
          <w:sz w:val="22"/>
          <w:szCs w:val="22"/>
        </w:rPr>
      </w:pPr>
    </w:p>
    <w:p w14:paraId="4801DD1B"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(4)</w:t>
      </w:r>
    </w:p>
    <w:p w14:paraId="0A8C25E2" w14:textId="77777777" w:rsidR="00C67856" w:rsidRPr="00135969" w:rsidRDefault="00C67856">
      <w:pPr>
        <w:rPr>
          <w:rFonts w:asciiTheme="minorHAnsi" w:hAnsiTheme="minorHAnsi"/>
          <w:sz w:val="22"/>
          <w:szCs w:val="22"/>
        </w:rPr>
      </w:pPr>
    </w:p>
    <w:p w14:paraId="3D96171C"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42015601" w14:textId="77777777" w:rsidR="00C67856" w:rsidRPr="00135969" w:rsidRDefault="00C67856">
      <w:pPr>
        <w:rPr>
          <w:rFonts w:asciiTheme="minorHAnsi" w:hAnsiTheme="minorHAnsi"/>
          <w:sz w:val="22"/>
          <w:szCs w:val="22"/>
        </w:rPr>
      </w:pPr>
    </w:p>
    <w:p w14:paraId="484D2D1E"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No</w:t>
      </w:r>
    </w:p>
    <w:p w14:paraId="53C8C00C" w14:textId="77777777" w:rsidR="00C67856" w:rsidRPr="00135969" w:rsidRDefault="00C67856">
      <w:pPr>
        <w:rPr>
          <w:rFonts w:asciiTheme="minorHAnsi" w:hAnsiTheme="minorHAnsi"/>
          <w:sz w:val="22"/>
          <w:szCs w:val="22"/>
        </w:rPr>
      </w:pPr>
    </w:p>
    <w:p w14:paraId="577C78A1"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641 +/- 295 (3, p. 6)</w:t>
      </w:r>
    </w:p>
    <w:p w14:paraId="5D2CA462" w14:textId="77777777" w:rsidR="00C67856" w:rsidRPr="00135969" w:rsidRDefault="00C67856">
      <w:pPr>
        <w:rPr>
          <w:rFonts w:asciiTheme="minorHAnsi" w:hAnsiTheme="minorHAnsi"/>
          <w:sz w:val="22"/>
          <w:szCs w:val="22"/>
        </w:rPr>
      </w:pPr>
    </w:p>
    <w:p w14:paraId="14AB3306"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(in g):  </w:t>
      </w:r>
    </w:p>
    <w:p w14:paraId="06D1247B" w14:textId="77777777" w:rsidR="00C67856" w:rsidRPr="00135969" w:rsidRDefault="00A16F8C">
      <w:pPr>
        <w:rPr>
          <w:rFonts w:asciiTheme="minorHAnsi" w:hAnsiTheme="minorHAnsi"/>
          <w:sz w:val="22"/>
          <w:szCs w:val="22"/>
        </w:rPr>
      </w:pPr>
      <w:r w:rsidRPr="00135969">
        <w:rPr>
          <w:rFonts w:asciiTheme="minorHAnsi" w:hAnsiTheme="minorHAnsi"/>
          <w:sz w:val="22"/>
          <w:szCs w:val="22"/>
        </w:rPr>
        <w:t>Average: 17.2 ± 0.9 (2, p. 50)</w:t>
      </w:r>
    </w:p>
    <w:p w14:paraId="2071381C" w14:textId="77777777" w:rsidR="00C67856" w:rsidRPr="00135969" w:rsidRDefault="00A16F8C">
      <w:pPr>
        <w:rPr>
          <w:rFonts w:asciiTheme="minorHAnsi" w:hAnsiTheme="minorHAnsi"/>
          <w:sz w:val="22"/>
          <w:szCs w:val="22"/>
        </w:rPr>
      </w:pPr>
      <w:r w:rsidRPr="00135969">
        <w:rPr>
          <w:rFonts w:asciiTheme="minorHAnsi" w:hAnsiTheme="minorHAnsi"/>
          <w:sz w:val="22"/>
          <w:szCs w:val="22"/>
        </w:rPr>
        <w:t>Range: 15.0-19.4 (2, p. 54-58)</w:t>
      </w:r>
    </w:p>
    <w:p w14:paraId="32825134" w14:textId="77777777" w:rsidR="00C67856" w:rsidRPr="00135969" w:rsidRDefault="00C67856">
      <w:pPr>
        <w:rPr>
          <w:rFonts w:asciiTheme="minorHAnsi" w:hAnsiTheme="minorHAnsi"/>
          <w:sz w:val="22"/>
          <w:szCs w:val="22"/>
        </w:rPr>
      </w:pPr>
    </w:p>
    <w:p w14:paraId="4C721939"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w:t>
      </w:r>
      <w:r w:rsidRPr="00135969">
        <w:rPr>
          <w:rFonts w:asciiTheme="minorHAnsi" w:hAnsiTheme="minorHAnsi"/>
          <w:b/>
          <w:sz w:val="22"/>
          <w:szCs w:val="22"/>
        </w:rPr>
        <w:t xml:space="preserve">  </w:t>
      </w:r>
      <w:r w:rsidRPr="00135969">
        <w:rPr>
          <w:rFonts w:asciiTheme="minorHAnsi" w:hAnsiTheme="minorHAnsi"/>
          <w:sz w:val="22"/>
          <w:szCs w:val="22"/>
        </w:rPr>
        <w:t>Feb through July (1 p. 24)</w:t>
      </w:r>
    </w:p>
    <w:p w14:paraId="503E77AC" w14:textId="77777777" w:rsidR="00C67856" w:rsidRPr="00135969" w:rsidRDefault="00C67856">
      <w:pPr>
        <w:rPr>
          <w:rFonts w:asciiTheme="minorHAnsi" w:hAnsiTheme="minorHAnsi"/>
          <w:sz w:val="22"/>
          <w:szCs w:val="22"/>
        </w:rPr>
      </w:pPr>
    </w:p>
    <w:p w14:paraId="0781E4C5"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Nihoa Island, Hawaii (1, p. 21)</w:t>
      </w:r>
    </w:p>
    <w:p w14:paraId="1D320088" w14:textId="77777777" w:rsidR="00C67856" w:rsidRPr="00135969" w:rsidRDefault="00C67856">
      <w:pPr>
        <w:rPr>
          <w:rFonts w:asciiTheme="minorHAnsi" w:hAnsiTheme="minorHAnsi"/>
          <w:sz w:val="22"/>
          <w:szCs w:val="22"/>
        </w:rPr>
      </w:pPr>
    </w:p>
    <w:p w14:paraId="224B2644"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None (5)</w:t>
      </w:r>
    </w:p>
    <w:p w14:paraId="3807D5C5" w14:textId="77777777" w:rsidR="00C67856" w:rsidRPr="00135969" w:rsidRDefault="00C67856">
      <w:pPr>
        <w:rPr>
          <w:rFonts w:asciiTheme="minorHAnsi" w:hAnsiTheme="minorHAnsi"/>
          <w:sz w:val="22"/>
          <w:szCs w:val="22"/>
        </w:rPr>
      </w:pPr>
    </w:p>
    <w:p w14:paraId="1FA0C2F5"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w:t>
      </w:r>
    </w:p>
    <w:p w14:paraId="7563E30E" w14:textId="77777777" w:rsidR="00C67856" w:rsidRPr="00135969" w:rsidRDefault="00C67856">
      <w:pPr>
        <w:rPr>
          <w:rFonts w:asciiTheme="minorHAnsi" w:hAnsiTheme="minorHAnsi"/>
          <w:sz w:val="22"/>
          <w:szCs w:val="22"/>
        </w:rPr>
      </w:pPr>
    </w:p>
    <w:p w14:paraId="140A76D1"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Terrestrial arthropods (1, p. 23)</w:t>
      </w:r>
    </w:p>
    <w:p w14:paraId="707CE499" w14:textId="77777777" w:rsidR="00C67856" w:rsidRPr="00135969" w:rsidRDefault="00C67856">
      <w:pPr>
        <w:rPr>
          <w:rFonts w:asciiTheme="minorHAnsi" w:hAnsiTheme="minorHAnsi"/>
          <w:sz w:val="22"/>
          <w:szCs w:val="22"/>
        </w:rPr>
      </w:pPr>
    </w:p>
    <w:p w14:paraId="025AB606"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p>
    <w:p w14:paraId="6D05C225" w14:textId="77777777" w:rsidR="00C67856" w:rsidRPr="00135969" w:rsidRDefault="00C67856">
      <w:pPr>
        <w:rPr>
          <w:rFonts w:asciiTheme="minorHAnsi" w:hAnsiTheme="minorHAnsi"/>
          <w:sz w:val="22"/>
          <w:szCs w:val="22"/>
        </w:rPr>
      </w:pPr>
    </w:p>
    <w:p w14:paraId="10F5E79A"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Habitat:  Throughout Nihoa Island, prefer dense shrubs (1, p. 23) </w:t>
      </w:r>
    </w:p>
    <w:p w14:paraId="44C2C78D" w14:textId="77777777" w:rsidR="00C67856" w:rsidRPr="00135969" w:rsidRDefault="00C67856">
      <w:pPr>
        <w:rPr>
          <w:rFonts w:asciiTheme="minorHAnsi" w:hAnsiTheme="minorHAnsi"/>
          <w:sz w:val="22"/>
          <w:szCs w:val="22"/>
        </w:rPr>
      </w:pPr>
    </w:p>
    <w:p w14:paraId="7F6E466F"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w:t>
      </w:r>
      <w:r w:rsidRPr="00135969">
        <w:rPr>
          <w:rFonts w:asciiTheme="minorHAnsi" w:hAnsiTheme="minorHAnsi"/>
          <w:b/>
          <w:sz w:val="22"/>
          <w:szCs w:val="22"/>
        </w:rPr>
        <w:t xml:space="preserve">  </w:t>
      </w:r>
      <w:r w:rsidRPr="00135969">
        <w:rPr>
          <w:rFonts w:asciiTheme="minorHAnsi" w:hAnsiTheme="minorHAnsi"/>
          <w:sz w:val="22"/>
          <w:szCs w:val="22"/>
        </w:rPr>
        <w:t>1 acre (1, p. 23)</w:t>
      </w:r>
    </w:p>
    <w:p w14:paraId="449104D6" w14:textId="77777777" w:rsidR="00C67856" w:rsidRPr="00135969" w:rsidRDefault="00C67856">
      <w:pPr>
        <w:rPr>
          <w:rFonts w:asciiTheme="minorHAnsi" w:hAnsiTheme="minorHAnsi"/>
          <w:sz w:val="22"/>
          <w:szCs w:val="22"/>
        </w:rPr>
      </w:pPr>
    </w:p>
    <w:p w14:paraId="0A7370F8"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listed</w:t>
      </w:r>
    </w:p>
    <w:p w14:paraId="09C18ACD" w14:textId="77777777" w:rsidR="00C67856" w:rsidRPr="00135969" w:rsidRDefault="00C67856">
      <w:pPr>
        <w:rPr>
          <w:rFonts w:asciiTheme="minorHAnsi" w:hAnsiTheme="minorHAnsi"/>
          <w:sz w:val="22"/>
          <w:szCs w:val="22"/>
        </w:rPr>
      </w:pPr>
    </w:p>
    <w:p w14:paraId="60F6907F"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6E12308D" w14:textId="77777777" w:rsidR="00C67856" w:rsidRPr="00135969" w:rsidRDefault="00C67856">
      <w:pPr>
        <w:rPr>
          <w:rFonts w:asciiTheme="minorHAnsi" w:hAnsiTheme="minorHAnsi"/>
          <w:sz w:val="22"/>
          <w:szCs w:val="22"/>
        </w:rPr>
      </w:pPr>
    </w:p>
    <w:p w14:paraId="4ADD77F3"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w:t>
      </w:r>
    </w:p>
    <w:p w14:paraId="2D4F8051" w14:textId="54BE30BF" w:rsidR="00C67856" w:rsidRPr="00135969" w:rsidRDefault="00A16F8C">
      <w:pPr>
        <w:rPr>
          <w:rFonts w:asciiTheme="minorHAnsi" w:hAnsiTheme="minorHAnsi"/>
          <w:sz w:val="22"/>
          <w:szCs w:val="22"/>
        </w:rPr>
      </w:pPr>
      <w:r w:rsidRPr="00135969">
        <w:rPr>
          <w:rFonts w:asciiTheme="minorHAnsi" w:hAnsiTheme="minorHAnsi"/>
          <w:sz w:val="22"/>
          <w:szCs w:val="22"/>
        </w:rPr>
        <w:t xml:space="preserve">Average body weight data was calculated from captive feeding trials conducted in 2009 involving 8 birds that were weighed over 4 days. These data were displayed in tabular form. Range is from captive feeding trials conducted in 2010 involving 12 birds. The data from the 2010 study are displayed in graphs and not used to generate the average value. </w:t>
      </w:r>
    </w:p>
    <w:p w14:paraId="5DFA7180" w14:textId="77777777" w:rsidR="00C67856" w:rsidRPr="00135969" w:rsidRDefault="00C67856">
      <w:pPr>
        <w:rPr>
          <w:rFonts w:asciiTheme="minorHAnsi" w:hAnsiTheme="minorHAnsi"/>
          <w:sz w:val="22"/>
          <w:szCs w:val="22"/>
        </w:rPr>
      </w:pPr>
    </w:p>
    <w:p w14:paraId="6BE11FAD"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Brian Anderson, 1/20/2012</w:t>
      </w:r>
    </w:p>
    <w:p w14:paraId="36892A6E"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3/5/2012</w:t>
      </w:r>
    </w:p>
    <w:p w14:paraId="472D9E18" w14:textId="77777777" w:rsidR="00C67856" w:rsidRPr="00135969" w:rsidRDefault="00C67856">
      <w:pPr>
        <w:rPr>
          <w:rFonts w:asciiTheme="minorHAnsi" w:hAnsiTheme="minorHAnsi"/>
          <w:sz w:val="22"/>
          <w:szCs w:val="22"/>
        </w:rPr>
      </w:pPr>
    </w:p>
    <w:p w14:paraId="3C16DA48"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53C0D4A5" w14:textId="77777777" w:rsidR="00C67856" w:rsidRPr="00135969" w:rsidRDefault="00A16F8C">
      <w:pPr>
        <w:numPr>
          <w:ilvl w:val="0"/>
          <w:numId w:val="50"/>
        </w:numPr>
        <w:ind w:hanging="360"/>
        <w:contextualSpacing/>
        <w:rPr>
          <w:rFonts w:asciiTheme="minorHAnsi" w:hAnsiTheme="minorHAnsi"/>
          <w:sz w:val="22"/>
          <w:szCs w:val="22"/>
        </w:rPr>
      </w:pPr>
      <w:r w:rsidRPr="00135969">
        <w:rPr>
          <w:rFonts w:asciiTheme="minorHAnsi" w:hAnsiTheme="minorHAnsi"/>
          <w:sz w:val="22"/>
          <w:szCs w:val="22"/>
        </w:rPr>
        <w:t xml:space="preserve">Species specific recovery plan available on FWS website.  </w:t>
      </w:r>
    </w:p>
    <w:p w14:paraId="27AAABA3" w14:textId="77777777" w:rsidR="00C67856" w:rsidRPr="00135969" w:rsidRDefault="00267247">
      <w:pPr>
        <w:ind w:left="720"/>
        <w:rPr>
          <w:rFonts w:asciiTheme="minorHAnsi" w:hAnsiTheme="minorHAnsi"/>
          <w:sz w:val="22"/>
          <w:szCs w:val="22"/>
        </w:rPr>
      </w:pPr>
      <w:hyperlink r:id="rId11">
        <w:r w:rsidR="00A16F8C" w:rsidRPr="00135969">
          <w:rPr>
            <w:rFonts w:asciiTheme="minorHAnsi" w:hAnsiTheme="minorHAnsi"/>
            <w:color w:val="0000FF"/>
            <w:sz w:val="22"/>
            <w:szCs w:val="22"/>
            <w:u w:val="single"/>
          </w:rPr>
          <w:t>http://ecos.fws.gov/docs/recovery_plan/841004.pdf</w:t>
        </w:r>
      </w:hyperlink>
      <w:r w:rsidR="00A16F8C" w:rsidRPr="00135969">
        <w:rPr>
          <w:rFonts w:asciiTheme="minorHAnsi" w:hAnsiTheme="minorHAnsi"/>
          <w:sz w:val="22"/>
          <w:szCs w:val="22"/>
        </w:rPr>
        <w:t xml:space="preserve"> </w:t>
      </w:r>
    </w:p>
    <w:p w14:paraId="5987630E" w14:textId="77777777" w:rsidR="00C67856" w:rsidRPr="00135969" w:rsidRDefault="00A16F8C">
      <w:pPr>
        <w:numPr>
          <w:ilvl w:val="0"/>
          <w:numId w:val="50"/>
        </w:numPr>
        <w:ind w:hanging="360"/>
        <w:contextualSpacing/>
        <w:rPr>
          <w:rFonts w:asciiTheme="minorHAnsi" w:hAnsiTheme="minorHAnsi"/>
          <w:sz w:val="22"/>
          <w:szCs w:val="22"/>
        </w:rPr>
      </w:pPr>
      <w:r w:rsidRPr="00135969">
        <w:rPr>
          <w:rFonts w:asciiTheme="minorHAnsi" w:hAnsiTheme="minorHAnsi"/>
          <w:sz w:val="22"/>
          <w:szCs w:val="22"/>
        </w:rPr>
        <w:t>Farmer, C., Kohley, R., Freifeld, H. and S. Plentovich. 2011. Nihoa millerbird (</w:t>
      </w:r>
      <w:r w:rsidRPr="00135969">
        <w:rPr>
          <w:rFonts w:asciiTheme="minorHAnsi" w:hAnsiTheme="minorHAnsi"/>
          <w:i/>
          <w:sz w:val="22"/>
          <w:szCs w:val="22"/>
        </w:rPr>
        <w:t>Acrocephalus familiaris kingi</w:t>
      </w:r>
      <w:r w:rsidRPr="00135969">
        <w:rPr>
          <w:rFonts w:asciiTheme="minorHAnsi" w:hAnsiTheme="minorHAnsi"/>
          <w:sz w:val="22"/>
          <w:szCs w:val="22"/>
        </w:rPr>
        <w:t xml:space="preserve">) translocation protocols. Available online at: http://www.fws.gov/pacificislands/Nihoa%20Millerbird/Millerbird%20Translocation%20Protocols%202011.pdf </w:t>
      </w:r>
    </w:p>
    <w:p w14:paraId="39EFFDEE" w14:textId="77777777" w:rsidR="00C67856" w:rsidRPr="00135969" w:rsidRDefault="00A16F8C">
      <w:pPr>
        <w:numPr>
          <w:ilvl w:val="0"/>
          <w:numId w:val="50"/>
        </w:numPr>
        <w:ind w:hanging="360"/>
        <w:contextualSpacing/>
        <w:rPr>
          <w:rFonts w:asciiTheme="minorHAnsi" w:hAnsiTheme="minorHAnsi"/>
          <w:sz w:val="22"/>
          <w:szCs w:val="22"/>
        </w:rPr>
      </w:pPr>
      <w:r w:rsidRPr="00135969">
        <w:rPr>
          <w:rFonts w:asciiTheme="minorHAnsi" w:hAnsiTheme="minorHAnsi"/>
          <w:sz w:val="22"/>
          <w:szCs w:val="22"/>
        </w:rPr>
        <w:t xml:space="preserve">FWS.  2010.  5-year review.  </w:t>
      </w:r>
    </w:p>
    <w:p w14:paraId="46ED783D" w14:textId="77777777" w:rsidR="00C67856" w:rsidRPr="00135969" w:rsidRDefault="00267247">
      <w:pPr>
        <w:ind w:left="720"/>
        <w:rPr>
          <w:rFonts w:asciiTheme="minorHAnsi" w:hAnsiTheme="minorHAnsi"/>
          <w:sz w:val="22"/>
          <w:szCs w:val="22"/>
        </w:rPr>
      </w:pPr>
      <w:hyperlink r:id="rId12">
        <w:r w:rsidR="00A16F8C" w:rsidRPr="00135969">
          <w:rPr>
            <w:rFonts w:asciiTheme="minorHAnsi" w:hAnsiTheme="minorHAnsi"/>
            <w:color w:val="0000FF"/>
            <w:sz w:val="22"/>
            <w:szCs w:val="22"/>
            <w:u w:val="single"/>
          </w:rPr>
          <w:t>http://ecos.fws.gov/docs/five_year_review/doc3339.pdf</w:t>
        </w:r>
      </w:hyperlink>
      <w:r w:rsidR="00A16F8C" w:rsidRPr="00135969">
        <w:rPr>
          <w:rFonts w:asciiTheme="minorHAnsi" w:hAnsiTheme="minorHAnsi"/>
          <w:sz w:val="22"/>
          <w:szCs w:val="22"/>
        </w:rPr>
        <w:t xml:space="preserve"> </w:t>
      </w:r>
    </w:p>
    <w:p w14:paraId="1F2AA1C4" w14:textId="77777777" w:rsidR="00C67856" w:rsidRPr="00135969" w:rsidRDefault="00A16F8C">
      <w:pPr>
        <w:numPr>
          <w:ilvl w:val="0"/>
          <w:numId w:val="50"/>
        </w:numPr>
        <w:ind w:hanging="360"/>
        <w:contextualSpacing/>
        <w:rPr>
          <w:rFonts w:asciiTheme="minorHAnsi" w:hAnsiTheme="minorHAnsi"/>
          <w:sz w:val="22"/>
          <w:szCs w:val="22"/>
        </w:rPr>
      </w:pPr>
      <w:r w:rsidRPr="00135969">
        <w:rPr>
          <w:rFonts w:asciiTheme="minorHAnsi" w:hAnsiTheme="minorHAnsi"/>
          <w:sz w:val="22"/>
          <w:szCs w:val="22"/>
        </w:rPr>
        <w:t>Species Profile FWS website:  http://ecos.fws.gov/speciesProfile/profile/speciesProfile.action?spcode=B00G</w:t>
      </w:r>
    </w:p>
    <w:p w14:paraId="418C9B5E" w14:textId="77777777" w:rsidR="00C67856" w:rsidRPr="00135969" w:rsidRDefault="00A16F8C">
      <w:pPr>
        <w:numPr>
          <w:ilvl w:val="0"/>
          <w:numId w:val="50"/>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4A3143B5" w14:textId="77777777" w:rsidR="00C67856" w:rsidRPr="00135969" w:rsidRDefault="00C67856">
      <w:pPr>
        <w:ind w:left="720"/>
        <w:rPr>
          <w:rFonts w:asciiTheme="minorHAnsi" w:hAnsiTheme="minorHAnsi"/>
          <w:sz w:val="22"/>
          <w:szCs w:val="22"/>
        </w:rPr>
      </w:pPr>
    </w:p>
    <w:p w14:paraId="5EFF596F" w14:textId="77777777" w:rsidR="00C67856" w:rsidRPr="00135969" w:rsidRDefault="00C67856">
      <w:pPr>
        <w:ind w:left="720"/>
        <w:rPr>
          <w:rFonts w:asciiTheme="minorHAnsi" w:hAnsiTheme="minorHAnsi"/>
          <w:sz w:val="22"/>
          <w:szCs w:val="22"/>
        </w:rPr>
      </w:pPr>
    </w:p>
    <w:p w14:paraId="0516D9A2"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58A7DB51" w14:textId="77777777" w:rsidR="00C67856" w:rsidRPr="00135969" w:rsidRDefault="00C67856">
      <w:pPr>
        <w:rPr>
          <w:rFonts w:asciiTheme="minorHAnsi" w:hAnsiTheme="minorHAnsi"/>
          <w:sz w:val="22"/>
          <w:szCs w:val="22"/>
        </w:rPr>
      </w:pPr>
    </w:p>
    <w:p w14:paraId="3A95867F" w14:textId="77777777" w:rsidR="00C67856" w:rsidRPr="00135969" w:rsidRDefault="00C67856">
      <w:pPr>
        <w:rPr>
          <w:rFonts w:asciiTheme="minorHAnsi" w:hAnsiTheme="minorHAnsi"/>
          <w:sz w:val="22"/>
          <w:szCs w:val="22"/>
        </w:rPr>
      </w:pPr>
    </w:p>
    <w:p w14:paraId="15558856" w14:textId="77777777" w:rsidR="00C67856" w:rsidRPr="00135969" w:rsidRDefault="00C67856">
      <w:pPr>
        <w:spacing w:after="200" w:line="276" w:lineRule="auto"/>
        <w:rPr>
          <w:rFonts w:asciiTheme="minorHAnsi" w:hAnsiTheme="minorHAnsi"/>
          <w:sz w:val="22"/>
          <w:szCs w:val="22"/>
        </w:rPr>
      </w:pPr>
    </w:p>
    <w:p w14:paraId="0D5C08B0"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Acrocephalus luscinia </w:t>
      </w:r>
      <w:r w:rsidRPr="00135969">
        <w:rPr>
          <w:rFonts w:asciiTheme="minorHAnsi" w:hAnsiTheme="minorHAnsi"/>
          <w:b/>
          <w:sz w:val="22"/>
          <w:szCs w:val="22"/>
        </w:rPr>
        <w:t xml:space="preserve">(Nightingale Reed warbler) </w:t>
      </w:r>
    </w:p>
    <w:p w14:paraId="1EC5F951" w14:textId="77777777" w:rsidR="00C67856" w:rsidRPr="00135969" w:rsidRDefault="00C67856">
      <w:pPr>
        <w:rPr>
          <w:rFonts w:asciiTheme="minorHAnsi" w:hAnsiTheme="minorHAnsi"/>
          <w:sz w:val="22"/>
          <w:szCs w:val="22"/>
        </w:rPr>
      </w:pPr>
    </w:p>
    <w:p w14:paraId="2BFA66CD"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w:t>
      </w:r>
      <w:r w:rsidRPr="00135969">
        <w:rPr>
          <w:rFonts w:asciiTheme="minorHAnsi" w:hAnsiTheme="minorHAnsi"/>
          <w:b/>
          <w:sz w:val="22"/>
          <w:szCs w:val="22"/>
        </w:rPr>
        <w:t xml:space="preserve">: </w:t>
      </w:r>
      <w:r w:rsidRPr="00135969">
        <w:rPr>
          <w:rFonts w:asciiTheme="minorHAnsi" w:hAnsiTheme="minorHAnsi"/>
          <w:sz w:val="22"/>
          <w:szCs w:val="22"/>
        </w:rPr>
        <w:t>Endangered (2, p. iii)</w:t>
      </w:r>
    </w:p>
    <w:p w14:paraId="4046A02A" w14:textId="77777777" w:rsidR="00C67856" w:rsidRPr="00135969" w:rsidRDefault="00C67856">
      <w:pPr>
        <w:rPr>
          <w:rFonts w:asciiTheme="minorHAnsi" w:hAnsiTheme="minorHAnsi"/>
          <w:sz w:val="22"/>
          <w:szCs w:val="22"/>
        </w:rPr>
      </w:pPr>
    </w:p>
    <w:p w14:paraId="707B2EFE"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w:t>
      </w:r>
      <w:r w:rsidRPr="00135969">
        <w:rPr>
          <w:rFonts w:asciiTheme="minorHAnsi" w:hAnsiTheme="minorHAnsi"/>
          <w:b/>
          <w:sz w:val="22"/>
          <w:szCs w:val="22"/>
        </w:rPr>
        <w:t xml:space="preserve"> </w:t>
      </w:r>
      <w:r w:rsidRPr="00135969">
        <w:rPr>
          <w:rFonts w:asciiTheme="minorHAnsi" w:hAnsiTheme="minorHAnsi"/>
          <w:sz w:val="22"/>
          <w:szCs w:val="22"/>
        </w:rPr>
        <w:t>(1)</w:t>
      </w:r>
    </w:p>
    <w:p w14:paraId="40C6A7E8" w14:textId="77777777" w:rsidR="00C67856" w:rsidRPr="00135969" w:rsidRDefault="00C67856">
      <w:pPr>
        <w:rPr>
          <w:rFonts w:asciiTheme="minorHAnsi" w:hAnsiTheme="minorHAnsi"/>
          <w:sz w:val="22"/>
          <w:szCs w:val="22"/>
        </w:rPr>
      </w:pPr>
    </w:p>
    <w:p w14:paraId="20243CD6"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293E9125" w14:textId="77777777" w:rsidR="00C67856" w:rsidRPr="00135969" w:rsidRDefault="00C67856">
      <w:pPr>
        <w:rPr>
          <w:rFonts w:asciiTheme="minorHAnsi" w:hAnsiTheme="minorHAnsi"/>
          <w:sz w:val="22"/>
          <w:szCs w:val="22"/>
        </w:rPr>
      </w:pPr>
    </w:p>
    <w:p w14:paraId="60530325"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w:t>
      </w:r>
    </w:p>
    <w:p w14:paraId="6BAC7FF3" w14:textId="77777777" w:rsidR="00C67856" w:rsidRPr="00135969" w:rsidRDefault="00C67856">
      <w:pPr>
        <w:rPr>
          <w:rFonts w:asciiTheme="minorHAnsi" w:hAnsiTheme="minorHAnsi"/>
          <w:sz w:val="22"/>
          <w:szCs w:val="22"/>
        </w:rPr>
      </w:pPr>
    </w:p>
    <w:p w14:paraId="53B5817E"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Population size (most current estimate): </w:t>
      </w:r>
    </w:p>
    <w:p w14:paraId="75358E1F"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2000-2994 grown adult birds (2, p. 7) </w:t>
      </w:r>
    </w:p>
    <w:p w14:paraId="229A22D1" w14:textId="77777777" w:rsidR="00C67856" w:rsidRPr="00135969" w:rsidRDefault="00A16F8C">
      <w:pPr>
        <w:rPr>
          <w:rFonts w:asciiTheme="minorHAnsi" w:hAnsiTheme="minorHAnsi"/>
          <w:sz w:val="22"/>
          <w:szCs w:val="22"/>
        </w:rPr>
      </w:pPr>
      <w:r w:rsidRPr="00135969">
        <w:rPr>
          <w:rFonts w:asciiTheme="minorHAnsi" w:hAnsiTheme="minorHAnsi"/>
          <w:sz w:val="22"/>
          <w:szCs w:val="22"/>
        </w:rPr>
        <w:t>6,225- 6,230 (3, p. 5)</w:t>
      </w:r>
    </w:p>
    <w:p w14:paraId="0E36609B" w14:textId="77777777" w:rsidR="00C67856" w:rsidRPr="00135969" w:rsidRDefault="00C67856">
      <w:pPr>
        <w:rPr>
          <w:rFonts w:asciiTheme="minorHAnsi" w:hAnsiTheme="minorHAnsi"/>
          <w:sz w:val="22"/>
          <w:szCs w:val="22"/>
        </w:rPr>
      </w:pPr>
    </w:p>
    <w:p w14:paraId="5724C205"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(in g): </w:t>
      </w:r>
    </w:p>
    <w:p w14:paraId="38341DFF" w14:textId="77777777" w:rsidR="00C67856" w:rsidRPr="00135969" w:rsidRDefault="00A16F8C">
      <w:pPr>
        <w:rPr>
          <w:rFonts w:asciiTheme="minorHAnsi" w:hAnsiTheme="minorHAnsi"/>
          <w:sz w:val="22"/>
          <w:szCs w:val="22"/>
        </w:rPr>
      </w:pPr>
      <w:r w:rsidRPr="00135969">
        <w:rPr>
          <w:rFonts w:asciiTheme="minorHAnsi" w:hAnsiTheme="minorHAnsi"/>
          <w:sz w:val="22"/>
          <w:szCs w:val="22"/>
        </w:rPr>
        <w:t>Males: &gt; 35.0 (2, p. 4)</w:t>
      </w:r>
    </w:p>
    <w:p w14:paraId="426F93DB" w14:textId="77777777" w:rsidR="00C67856" w:rsidRPr="00135969" w:rsidRDefault="00A16F8C">
      <w:pPr>
        <w:rPr>
          <w:rFonts w:asciiTheme="minorHAnsi" w:hAnsiTheme="minorHAnsi"/>
          <w:sz w:val="22"/>
          <w:szCs w:val="22"/>
        </w:rPr>
      </w:pPr>
      <w:r w:rsidRPr="00135969">
        <w:rPr>
          <w:rFonts w:asciiTheme="minorHAnsi" w:hAnsiTheme="minorHAnsi"/>
          <w:sz w:val="22"/>
          <w:szCs w:val="22"/>
        </w:rPr>
        <w:t>Females &lt; 34.4 (2, p. 4)</w:t>
      </w:r>
    </w:p>
    <w:p w14:paraId="4D8818B1" w14:textId="77777777" w:rsidR="00C67856" w:rsidRPr="00135969" w:rsidRDefault="00C67856">
      <w:pPr>
        <w:rPr>
          <w:rFonts w:asciiTheme="minorHAnsi" w:hAnsiTheme="minorHAnsi"/>
          <w:sz w:val="22"/>
          <w:szCs w:val="22"/>
        </w:rPr>
      </w:pPr>
    </w:p>
    <w:p w14:paraId="792819DC"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  January-March, July-September; Mosher (2006) found two breeding peaks, January-March and July-September (3, p.5)</w:t>
      </w:r>
    </w:p>
    <w:p w14:paraId="12750BC7" w14:textId="77777777" w:rsidR="00C67856" w:rsidRPr="00135969" w:rsidRDefault="00C67856">
      <w:pPr>
        <w:rPr>
          <w:rFonts w:asciiTheme="minorHAnsi" w:hAnsiTheme="minorHAnsi"/>
          <w:sz w:val="22"/>
          <w:szCs w:val="22"/>
        </w:rPr>
      </w:pPr>
    </w:p>
    <w:p w14:paraId="2F5198B3"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Locations known to occur: Saipan and Alamagar in the Mariana archipelago (3, p. 5)  </w:t>
      </w:r>
    </w:p>
    <w:p w14:paraId="685BE8D6" w14:textId="77777777" w:rsidR="00C67856" w:rsidRPr="00135969" w:rsidRDefault="00C67856">
      <w:pPr>
        <w:rPr>
          <w:rFonts w:asciiTheme="minorHAnsi" w:hAnsiTheme="minorHAnsi"/>
          <w:sz w:val="22"/>
          <w:szCs w:val="22"/>
        </w:rPr>
      </w:pPr>
    </w:p>
    <w:p w14:paraId="29004378"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None (4)</w:t>
      </w:r>
    </w:p>
    <w:p w14:paraId="0A291163" w14:textId="77777777" w:rsidR="00C67856" w:rsidRPr="00135969" w:rsidRDefault="00C67856">
      <w:pPr>
        <w:rPr>
          <w:rFonts w:asciiTheme="minorHAnsi" w:hAnsiTheme="minorHAnsi"/>
          <w:sz w:val="22"/>
          <w:szCs w:val="22"/>
        </w:rPr>
      </w:pPr>
    </w:p>
    <w:p w14:paraId="648CBEAE"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w:t>
      </w:r>
    </w:p>
    <w:p w14:paraId="067C1080" w14:textId="77777777" w:rsidR="00C67856" w:rsidRPr="00135969" w:rsidRDefault="00C67856">
      <w:pPr>
        <w:rPr>
          <w:rFonts w:asciiTheme="minorHAnsi" w:hAnsiTheme="minorHAnsi"/>
          <w:sz w:val="22"/>
          <w:szCs w:val="22"/>
        </w:rPr>
      </w:pPr>
    </w:p>
    <w:p w14:paraId="6091B891"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Terrestrial arthropods (insects, spiders), snails, lizards (2)</w:t>
      </w:r>
    </w:p>
    <w:p w14:paraId="51628A1C" w14:textId="77777777" w:rsidR="00C67856" w:rsidRPr="00135969" w:rsidRDefault="00C67856">
      <w:pPr>
        <w:rPr>
          <w:rFonts w:asciiTheme="minorHAnsi" w:hAnsiTheme="minorHAnsi"/>
          <w:sz w:val="22"/>
          <w:szCs w:val="22"/>
        </w:rPr>
      </w:pPr>
    </w:p>
    <w:p w14:paraId="4C59428A"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r w:rsidRPr="00135969">
        <w:rPr>
          <w:rFonts w:asciiTheme="minorHAnsi" w:hAnsiTheme="minorHAnsi"/>
          <w:sz w:val="22"/>
          <w:szCs w:val="22"/>
        </w:rPr>
        <w:tab/>
      </w:r>
    </w:p>
    <w:p w14:paraId="175A9754" w14:textId="77777777" w:rsidR="00C67856" w:rsidRPr="00135969" w:rsidRDefault="00C67856">
      <w:pPr>
        <w:rPr>
          <w:rFonts w:asciiTheme="minorHAnsi" w:hAnsiTheme="minorHAnsi"/>
          <w:sz w:val="22"/>
          <w:szCs w:val="22"/>
        </w:rPr>
      </w:pPr>
    </w:p>
    <w:p w14:paraId="096C3A46"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w:t>
      </w:r>
      <w:proofErr w:type="gramStart"/>
      <w:r w:rsidRPr="00135969">
        <w:rPr>
          <w:rFonts w:asciiTheme="minorHAnsi" w:hAnsiTheme="minorHAnsi"/>
          <w:sz w:val="22"/>
          <w:szCs w:val="22"/>
        </w:rPr>
        <w:t>:  (</w:t>
      </w:r>
      <w:proofErr w:type="gramEnd"/>
      <w:r w:rsidRPr="00135969">
        <w:rPr>
          <w:rFonts w:asciiTheme="minorHAnsi" w:hAnsiTheme="minorHAnsi"/>
          <w:sz w:val="22"/>
          <w:szCs w:val="22"/>
        </w:rPr>
        <w:t>2, p. iii)</w:t>
      </w:r>
    </w:p>
    <w:p w14:paraId="18045138"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Forest; wooded edges adjacent to open grassland; thicket meadow mosaics; reed marshes; groves of trees and thickets 1-2 meters tall </w:t>
      </w:r>
      <w:r w:rsidRPr="00135969">
        <w:rPr>
          <w:rFonts w:asciiTheme="minorHAnsi" w:hAnsiTheme="minorHAnsi"/>
          <w:sz w:val="22"/>
          <w:szCs w:val="22"/>
        </w:rPr>
        <w:tab/>
      </w:r>
    </w:p>
    <w:p w14:paraId="78AC9740" w14:textId="77777777" w:rsidR="00C67856" w:rsidRPr="00135969" w:rsidRDefault="00C67856">
      <w:pPr>
        <w:rPr>
          <w:rFonts w:asciiTheme="minorHAnsi" w:hAnsiTheme="minorHAnsi"/>
          <w:sz w:val="22"/>
          <w:szCs w:val="22"/>
        </w:rPr>
      </w:pPr>
    </w:p>
    <w:p w14:paraId="10335E26"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Habitat size (home range):  The mean home range/territory size of male and female nightingale reed-warblers was estimated to be 4.43+/-2.83 (SD) hectares (10.95+/- 6.99 acres), and the core area was estimated to be 0.85+/-0.52 hectares (2.1+/-1.28 acres) (3) </w:t>
      </w:r>
    </w:p>
    <w:p w14:paraId="1DAFA0DD" w14:textId="77777777" w:rsidR="00C67856" w:rsidRPr="00135969" w:rsidRDefault="00C67856">
      <w:pPr>
        <w:rPr>
          <w:rFonts w:asciiTheme="minorHAnsi" w:hAnsiTheme="minorHAnsi"/>
          <w:sz w:val="22"/>
          <w:szCs w:val="22"/>
        </w:rPr>
      </w:pPr>
    </w:p>
    <w:p w14:paraId="75BAF594"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indicated</w:t>
      </w:r>
    </w:p>
    <w:p w14:paraId="206C30EB" w14:textId="77777777" w:rsidR="00C67856" w:rsidRPr="00135969" w:rsidRDefault="00C67856">
      <w:pPr>
        <w:rPr>
          <w:rFonts w:asciiTheme="minorHAnsi" w:hAnsiTheme="minorHAnsi"/>
          <w:sz w:val="22"/>
          <w:szCs w:val="22"/>
        </w:rPr>
      </w:pPr>
    </w:p>
    <w:p w14:paraId="719D6E7A"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3FA4269F" w14:textId="77777777" w:rsidR="00C67856" w:rsidRPr="00135969" w:rsidRDefault="00C67856">
      <w:pPr>
        <w:rPr>
          <w:rFonts w:asciiTheme="minorHAnsi" w:hAnsiTheme="minorHAnsi"/>
          <w:sz w:val="22"/>
          <w:szCs w:val="22"/>
        </w:rPr>
      </w:pPr>
    </w:p>
    <w:p w14:paraId="176A759C"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Recent surveys of land birds on Saipan indicate nightingale reed-warblers decreased a high density of 58 birds per square km in 1982 to 22 birds per square km in 2007, with significant declines in urban habitat.  Surveys on Alamagar in 1992 estimated 2,000 individuals and 173 pairs (120-277 95% confidence interval) in 2000 (DFW). Variations may reflect different methods (3, p. 5).</w:t>
      </w:r>
    </w:p>
    <w:p w14:paraId="6A2E9EF6"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 </w:t>
      </w:r>
    </w:p>
    <w:p w14:paraId="1995338A"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Lewis Brown, 3/06/12</w:t>
      </w:r>
    </w:p>
    <w:p w14:paraId="0BE6E564"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4/24/2012</w:t>
      </w:r>
    </w:p>
    <w:p w14:paraId="33FADFE8" w14:textId="77777777" w:rsidR="00C67856" w:rsidRPr="00135969" w:rsidRDefault="00C67856">
      <w:pPr>
        <w:rPr>
          <w:rFonts w:asciiTheme="minorHAnsi" w:hAnsiTheme="minorHAnsi"/>
          <w:sz w:val="22"/>
          <w:szCs w:val="22"/>
        </w:rPr>
      </w:pPr>
    </w:p>
    <w:p w14:paraId="3A6C920F"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722C2DED" w14:textId="77777777" w:rsidR="00C67856" w:rsidRPr="00135969" w:rsidRDefault="00A16F8C">
      <w:pPr>
        <w:numPr>
          <w:ilvl w:val="0"/>
          <w:numId w:val="52"/>
        </w:numPr>
        <w:ind w:hanging="360"/>
        <w:contextualSpacing/>
        <w:rPr>
          <w:rFonts w:asciiTheme="minorHAnsi" w:hAnsiTheme="minorHAnsi"/>
          <w:sz w:val="22"/>
          <w:szCs w:val="22"/>
        </w:rPr>
      </w:pPr>
      <w:r w:rsidRPr="00135969">
        <w:rPr>
          <w:rFonts w:asciiTheme="minorHAnsi" w:hAnsiTheme="minorHAnsi"/>
          <w:sz w:val="22"/>
          <w:szCs w:val="22"/>
        </w:rPr>
        <w:t xml:space="preserve">Species Profile FWS website  </w:t>
      </w:r>
      <w:hyperlink r:id="rId13" w:anchor="crithab">
        <w:r w:rsidRPr="00135969">
          <w:rPr>
            <w:rFonts w:asciiTheme="minorHAnsi" w:hAnsiTheme="minorHAnsi"/>
            <w:color w:val="0000FF"/>
            <w:sz w:val="22"/>
            <w:szCs w:val="22"/>
            <w:u w:val="single"/>
          </w:rPr>
          <w:t>http://ecos.fws.gov/speciesProfile/profile/speciesProfile.action?spcode=B043#crithab</w:t>
        </w:r>
      </w:hyperlink>
      <w:hyperlink r:id="rId14" w:anchor="crithab"/>
    </w:p>
    <w:p w14:paraId="23EACD31" w14:textId="77777777" w:rsidR="00C67856" w:rsidRPr="00135969" w:rsidRDefault="00A16F8C">
      <w:pPr>
        <w:numPr>
          <w:ilvl w:val="0"/>
          <w:numId w:val="52"/>
        </w:numPr>
        <w:ind w:hanging="360"/>
        <w:contextualSpacing/>
        <w:rPr>
          <w:rFonts w:asciiTheme="minorHAnsi" w:hAnsiTheme="minorHAnsi"/>
          <w:sz w:val="22"/>
          <w:szCs w:val="22"/>
        </w:rPr>
      </w:pPr>
      <w:r w:rsidRPr="00135969">
        <w:rPr>
          <w:rFonts w:asciiTheme="minorHAnsi" w:hAnsiTheme="minorHAnsi"/>
          <w:sz w:val="22"/>
          <w:szCs w:val="22"/>
        </w:rPr>
        <w:t>FWS Recovery Plan for the Nightingale Reed warbler (</w:t>
      </w:r>
      <w:r w:rsidRPr="00135969">
        <w:rPr>
          <w:rFonts w:asciiTheme="minorHAnsi" w:hAnsiTheme="minorHAnsi"/>
          <w:i/>
          <w:sz w:val="22"/>
          <w:szCs w:val="22"/>
        </w:rPr>
        <w:t xml:space="preserve">Acrocephalus </w:t>
      </w:r>
      <w:proofErr w:type="gramStart"/>
      <w:r w:rsidRPr="00135969">
        <w:rPr>
          <w:rFonts w:asciiTheme="minorHAnsi" w:hAnsiTheme="minorHAnsi"/>
          <w:i/>
          <w:sz w:val="22"/>
          <w:szCs w:val="22"/>
        </w:rPr>
        <w:t>luscinia</w:t>
      </w:r>
      <w:r w:rsidRPr="00135969">
        <w:rPr>
          <w:rFonts w:asciiTheme="minorHAnsi" w:hAnsiTheme="minorHAnsi"/>
          <w:sz w:val="22"/>
          <w:szCs w:val="22"/>
        </w:rPr>
        <w:t xml:space="preserve">)   </w:t>
      </w:r>
      <w:proofErr w:type="gramEnd"/>
      <w:r w:rsidR="00267247">
        <w:fldChar w:fldCharType="begin"/>
      </w:r>
      <w:r w:rsidR="00267247">
        <w:instrText xml:space="preserve"> HYPERLINK "http://ecos.fws.gov/docs/recovery_plan/980410a.pdf" \h </w:instrText>
      </w:r>
      <w:r w:rsidR="00267247">
        <w:fldChar w:fldCharType="separate"/>
      </w:r>
      <w:r w:rsidRPr="00135969">
        <w:rPr>
          <w:rFonts w:asciiTheme="minorHAnsi" w:hAnsiTheme="minorHAnsi"/>
          <w:color w:val="0000FF"/>
          <w:sz w:val="22"/>
          <w:szCs w:val="22"/>
          <w:u w:val="single"/>
        </w:rPr>
        <w:t>http://ecos.fws.gov/docs/recovery_plan/980410a.pdf</w:t>
      </w:r>
      <w:r w:rsidR="00267247">
        <w:rPr>
          <w:rFonts w:asciiTheme="minorHAnsi" w:hAnsiTheme="minorHAnsi"/>
          <w:color w:val="0000FF"/>
          <w:sz w:val="22"/>
          <w:szCs w:val="22"/>
          <w:u w:val="single"/>
        </w:rPr>
        <w:fldChar w:fldCharType="end"/>
      </w:r>
      <w:hyperlink r:id="rId15"/>
    </w:p>
    <w:p w14:paraId="01CEA074" w14:textId="77777777" w:rsidR="00C67856" w:rsidRPr="00135969" w:rsidRDefault="00A16F8C">
      <w:pPr>
        <w:numPr>
          <w:ilvl w:val="0"/>
          <w:numId w:val="52"/>
        </w:numPr>
        <w:ind w:hanging="360"/>
        <w:contextualSpacing/>
        <w:rPr>
          <w:rFonts w:asciiTheme="minorHAnsi" w:hAnsiTheme="minorHAnsi"/>
          <w:sz w:val="22"/>
          <w:szCs w:val="22"/>
        </w:rPr>
      </w:pPr>
      <w:r w:rsidRPr="00135969">
        <w:rPr>
          <w:rFonts w:asciiTheme="minorHAnsi" w:hAnsiTheme="minorHAnsi"/>
          <w:sz w:val="22"/>
          <w:szCs w:val="22"/>
        </w:rPr>
        <w:t>Nightingale Reed warbler (</w:t>
      </w:r>
      <w:r w:rsidRPr="00135969">
        <w:rPr>
          <w:rFonts w:asciiTheme="minorHAnsi" w:hAnsiTheme="minorHAnsi"/>
          <w:i/>
          <w:sz w:val="22"/>
          <w:szCs w:val="22"/>
        </w:rPr>
        <w:t>Acrocephalus luscinia</w:t>
      </w:r>
      <w:r w:rsidRPr="00135969">
        <w:rPr>
          <w:rFonts w:asciiTheme="minorHAnsi" w:hAnsiTheme="minorHAnsi"/>
          <w:sz w:val="22"/>
          <w:szCs w:val="22"/>
        </w:rPr>
        <w:t xml:space="preserve">) Five-Year Review and Summary Evaluation: </w:t>
      </w:r>
      <w:hyperlink r:id="rId16">
        <w:r w:rsidRPr="00135969">
          <w:rPr>
            <w:rFonts w:asciiTheme="minorHAnsi" w:hAnsiTheme="minorHAnsi"/>
            <w:color w:val="0000FF"/>
            <w:sz w:val="22"/>
            <w:szCs w:val="22"/>
            <w:u w:val="single"/>
          </w:rPr>
          <w:t>http://ecos.fws.gov/docs/five_year_review/doc3251.pdf</w:t>
        </w:r>
      </w:hyperlink>
      <w:hyperlink r:id="rId17"/>
    </w:p>
    <w:p w14:paraId="6EEE38D6" w14:textId="77777777" w:rsidR="00C67856" w:rsidRPr="00135969" w:rsidRDefault="00A16F8C">
      <w:pPr>
        <w:numPr>
          <w:ilvl w:val="0"/>
          <w:numId w:val="52"/>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44075A83" w14:textId="77777777" w:rsidR="00C67856" w:rsidRPr="00135969" w:rsidRDefault="00C67856">
      <w:pPr>
        <w:ind w:left="720"/>
        <w:rPr>
          <w:rFonts w:asciiTheme="minorHAnsi" w:hAnsiTheme="minorHAnsi"/>
          <w:sz w:val="22"/>
          <w:szCs w:val="22"/>
        </w:rPr>
      </w:pPr>
    </w:p>
    <w:p w14:paraId="69282C3A" w14:textId="77777777" w:rsidR="00C67856" w:rsidRPr="00135969" w:rsidRDefault="00C67856">
      <w:pPr>
        <w:rPr>
          <w:rFonts w:asciiTheme="minorHAnsi" w:hAnsiTheme="minorHAnsi"/>
          <w:sz w:val="22"/>
          <w:szCs w:val="22"/>
        </w:rPr>
      </w:pPr>
    </w:p>
    <w:p w14:paraId="4535A8B4" w14:textId="77777777" w:rsidR="00C67856" w:rsidRPr="00135969" w:rsidRDefault="00C67856">
      <w:pPr>
        <w:rPr>
          <w:rFonts w:asciiTheme="minorHAnsi" w:hAnsiTheme="minorHAnsi"/>
          <w:sz w:val="22"/>
          <w:szCs w:val="22"/>
        </w:rPr>
      </w:pPr>
    </w:p>
    <w:p w14:paraId="3695CFFE" w14:textId="77777777" w:rsidR="00C67856" w:rsidRPr="00135969" w:rsidRDefault="00C67856">
      <w:pPr>
        <w:rPr>
          <w:rFonts w:asciiTheme="minorHAnsi" w:hAnsiTheme="minorHAnsi"/>
          <w:sz w:val="22"/>
          <w:szCs w:val="22"/>
        </w:rPr>
      </w:pPr>
    </w:p>
    <w:p w14:paraId="2C590B81" w14:textId="77777777" w:rsidR="00C67856" w:rsidRPr="00135969" w:rsidRDefault="00C67856">
      <w:pPr>
        <w:rPr>
          <w:rFonts w:asciiTheme="minorHAnsi" w:hAnsiTheme="minorHAnsi"/>
          <w:sz w:val="22"/>
          <w:szCs w:val="22"/>
        </w:rPr>
      </w:pPr>
    </w:p>
    <w:p w14:paraId="6F1B3199" w14:textId="77777777" w:rsidR="00C67856" w:rsidRPr="00135969" w:rsidRDefault="00C67856">
      <w:pPr>
        <w:rPr>
          <w:rFonts w:asciiTheme="minorHAnsi" w:hAnsiTheme="minorHAnsi"/>
          <w:sz w:val="22"/>
          <w:szCs w:val="22"/>
        </w:rPr>
      </w:pPr>
    </w:p>
    <w:p w14:paraId="014A9D57" w14:textId="77777777" w:rsidR="00C67856" w:rsidRPr="00135969" w:rsidRDefault="00C67856">
      <w:pPr>
        <w:rPr>
          <w:rFonts w:asciiTheme="minorHAnsi" w:hAnsiTheme="minorHAnsi"/>
          <w:sz w:val="22"/>
          <w:szCs w:val="22"/>
        </w:rPr>
      </w:pPr>
    </w:p>
    <w:p w14:paraId="2682D5AB" w14:textId="77777777" w:rsidR="00C67856" w:rsidRPr="00135969" w:rsidRDefault="00C67856">
      <w:pPr>
        <w:rPr>
          <w:rFonts w:asciiTheme="minorHAnsi" w:hAnsiTheme="minorHAnsi"/>
          <w:sz w:val="22"/>
          <w:szCs w:val="22"/>
        </w:rPr>
      </w:pPr>
    </w:p>
    <w:p w14:paraId="044BCA68" w14:textId="77777777" w:rsidR="00C67856" w:rsidRPr="00135969" w:rsidRDefault="00C67856">
      <w:pPr>
        <w:rPr>
          <w:rFonts w:asciiTheme="minorHAnsi" w:hAnsiTheme="minorHAnsi"/>
          <w:sz w:val="22"/>
          <w:szCs w:val="22"/>
        </w:rPr>
      </w:pPr>
    </w:p>
    <w:p w14:paraId="6AA0A91F" w14:textId="77777777" w:rsidR="00C67856" w:rsidRPr="00135969" w:rsidRDefault="00C67856">
      <w:pPr>
        <w:rPr>
          <w:rFonts w:asciiTheme="minorHAnsi" w:hAnsiTheme="minorHAnsi"/>
          <w:sz w:val="22"/>
          <w:szCs w:val="22"/>
        </w:rPr>
      </w:pPr>
    </w:p>
    <w:p w14:paraId="3084E856" w14:textId="77777777" w:rsidR="00C67856" w:rsidRPr="00135969" w:rsidRDefault="00C67856">
      <w:pPr>
        <w:rPr>
          <w:rFonts w:asciiTheme="minorHAnsi" w:hAnsiTheme="minorHAnsi"/>
          <w:sz w:val="22"/>
          <w:szCs w:val="22"/>
        </w:rPr>
      </w:pPr>
    </w:p>
    <w:p w14:paraId="75D1F3C5" w14:textId="77777777" w:rsidR="00C67856" w:rsidRPr="00135969" w:rsidRDefault="00C67856">
      <w:pPr>
        <w:rPr>
          <w:rFonts w:asciiTheme="minorHAnsi" w:hAnsiTheme="minorHAnsi"/>
          <w:sz w:val="22"/>
          <w:szCs w:val="22"/>
        </w:rPr>
      </w:pPr>
    </w:p>
    <w:p w14:paraId="1281C62E" w14:textId="77777777" w:rsidR="00C67856" w:rsidRPr="00135969" w:rsidRDefault="00C67856">
      <w:pPr>
        <w:rPr>
          <w:rFonts w:asciiTheme="minorHAnsi" w:hAnsiTheme="minorHAnsi"/>
          <w:sz w:val="22"/>
          <w:szCs w:val="22"/>
        </w:rPr>
      </w:pPr>
    </w:p>
    <w:p w14:paraId="179C7EB2" w14:textId="77777777" w:rsidR="00C67856" w:rsidRPr="00135969" w:rsidRDefault="00C67856">
      <w:pPr>
        <w:rPr>
          <w:rFonts w:asciiTheme="minorHAnsi" w:hAnsiTheme="minorHAnsi"/>
          <w:sz w:val="22"/>
          <w:szCs w:val="22"/>
        </w:rPr>
      </w:pPr>
    </w:p>
    <w:p w14:paraId="69B53E0A" w14:textId="77777777" w:rsidR="00C67856" w:rsidRPr="00135969" w:rsidRDefault="00C67856">
      <w:pPr>
        <w:rPr>
          <w:rFonts w:asciiTheme="minorHAnsi" w:hAnsiTheme="minorHAnsi"/>
          <w:sz w:val="22"/>
          <w:szCs w:val="22"/>
        </w:rPr>
      </w:pPr>
    </w:p>
    <w:p w14:paraId="6919FB7E" w14:textId="77777777" w:rsidR="00C67856" w:rsidRPr="00135969" w:rsidRDefault="00C67856">
      <w:pPr>
        <w:rPr>
          <w:rFonts w:asciiTheme="minorHAnsi" w:hAnsiTheme="minorHAnsi"/>
          <w:sz w:val="22"/>
          <w:szCs w:val="22"/>
        </w:rPr>
      </w:pPr>
    </w:p>
    <w:p w14:paraId="24D20643" w14:textId="77777777" w:rsidR="00C67856" w:rsidRPr="00135969" w:rsidRDefault="00C67856">
      <w:pPr>
        <w:rPr>
          <w:rFonts w:asciiTheme="minorHAnsi" w:hAnsiTheme="minorHAnsi"/>
          <w:sz w:val="22"/>
          <w:szCs w:val="22"/>
        </w:rPr>
      </w:pPr>
    </w:p>
    <w:p w14:paraId="28470AFD" w14:textId="77777777" w:rsidR="00C67856" w:rsidRPr="00135969" w:rsidRDefault="00C67856">
      <w:pPr>
        <w:rPr>
          <w:rFonts w:asciiTheme="minorHAnsi" w:hAnsiTheme="minorHAnsi"/>
          <w:sz w:val="22"/>
          <w:szCs w:val="22"/>
        </w:rPr>
      </w:pPr>
    </w:p>
    <w:p w14:paraId="487D4CCC" w14:textId="77777777" w:rsidR="00C67856" w:rsidRPr="00135969" w:rsidRDefault="00C67856">
      <w:pPr>
        <w:rPr>
          <w:rFonts w:asciiTheme="minorHAnsi" w:hAnsiTheme="minorHAnsi"/>
          <w:sz w:val="22"/>
          <w:szCs w:val="22"/>
        </w:rPr>
      </w:pPr>
    </w:p>
    <w:p w14:paraId="09F8137E" w14:textId="77777777" w:rsidR="00C67856" w:rsidRPr="00135969" w:rsidRDefault="00C67856">
      <w:pPr>
        <w:rPr>
          <w:rFonts w:asciiTheme="minorHAnsi" w:hAnsiTheme="minorHAnsi"/>
          <w:sz w:val="22"/>
          <w:szCs w:val="22"/>
        </w:rPr>
      </w:pPr>
    </w:p>
    <w:p w14:paraId="0D107309" w14:textId="77777777" w:rsidR="00C67856" w:rsidRPr="00135969" w:rsidRDefault="00C67856">
      <w:pPr>
        <w:rPr>
          <w:rFonts w:asciiTheme="minorHAnsi" w:hAnsiTheme="minorHAnsi"/>
          <w:sz w:val="22"/>
          <w:szCs w:val="22"/>
        </w:rPr>
      </w:pPr>
    </w:p>
    <w:p w14:paraId="4B19E4D4" w14:textId="77777777" w:rsidR="00C67856" w:rsidRPr="00135969" w:rsidRDefault="00C67856">
      <w:pPr>
        <w:rPr>
          <w:rFonts w:asciiTheme="minorHAnsi" w:hAnsiTheme="minorHAnsi"/>
          <w:sz w:val="22"/>
          <w:szCs w:val="22"/>
        </w:rPr>
      </w:pPr>
    </w:p>
    <w:p w14:paraId="3B6C7A93" w14:textId="77777777" w:rsidR="00C67856" w:rsidRPr="00135969" w:rsidRDefault="00C67856">
      <w:pPr>
        <w:rPr>
          <w:rFonts w:asciiTheme="minorHAnsi" w:hAnsiTheme="minorHAnsi"/>
          <w:sz w:val="22"/>
          <w:szCs w:val="22"/>
        </w:rPr>
      </w:pPr>
    </w:p>
    <w:p w14:paraId="4BA71FE9" w14:textId="77777777" w:rsidR="00C67856" w:rsidRPr="00135969" w:rsidRDefault="00C67856">
      <w:pPr>
        <w:rPr>
          <w:rFonts w:asciiTheme="minorHAnsi" w:hAnsiTheme="minorHAnsi"/>
          <w:sz w:val="22"/>
          <w:szCs w:val="22"/>
        </w:rPr>
      </w:pPr>
    </w:p>
    <w:p w14:paraId="6580048F" w14:textId="77777777" w:rsidR="00C67856" w:rsidRPr="00135969" w:rsidRDefault="00C67856">
      <w:pPr>
        <w:rPr>
          <w:rFonts w:asciiTheme="minorHAnsi" w:hAnsiTheme="minorHAnsi"/>
          <w:sz w:val="22"/>
          <w:szCs w:val="22"/>
        </w:rPr>
      </w:pPr>
    </w:p>
    <w:p w14:paraId="7B3BD6C2" w14:textId="77777777" w:rsidR="00C67856" w:rsidRPr="00135969" w:rsidRDefault="00C67856">
      <w:pPr>
        <w:rPr>
          <w:rFonts w:asciiTheme="minorHAnsi" w:hAnsiTheme="minorHAnsi"/>
          <w:sz w:val="22"/>
          <w:szCs w:val="22"/>
        </w:rPr>
      </w:pPr>
    </w:p>
    <w:p w14:paraId="1543DDBD"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Aerodramus vanikorensis bartschi</w:t>
      </w:r>
      <w:r w:rsidRPr="00135969">
        <w:rPr>
          <w:rFonts w:asciiTheme="minorHAnsi" w:hAnsiTheme="minorHAnsi"/>
          <w:b/>
          <w:sz w:val="22"/>
          <w:szCs w:val="22"/>
        </w:rPr>
        <w:t xml:space="preserve"> (Mariana Gray Swiftlet or Chachaguak)</w:t>
      </w:r>
    </w:p>
    <w:p w14:paraId="679E6550" w14:textId="77777777" w:rsidR="00C67856" w:rsidRPr="00135969" w:rsidRDefault="00A16F8C">
      <w:pPr>
        <w:spacing w:before="240"/>
        <w:rPr>
          <w:rFonts w:asciiTheme="minorHAnsi" w:hAnsiTheme="minorHAnsi"/>
          <w:sz w:val="22"/>
          <w:szCs w:val="22"/>
        </w:rPr>
      </w:pPr>
      <w:r w:rsidRPr="00135969">
        <w:rPr>
          <w:rFonts w:asciiTheme="minorHAnsi" w:hAnsiTheme="minorHAnsi"/>
          <w:sz w:val="22"/>
          <w:szCs w:val="22"/>
        </w:rPr>
        <w:t>Listed status: Endangered (1) (3, p. iii)</w:t>
      </w:r>
    </w:p>
    <w:p w14:paraId="42A19D1B" w14:textId="77777777" w:rsidR="00C67856" w:rsidRPr="00135969" w:rsidRDefault="00C67856">
      <w:pPr>
        <w:rPr>
          <w:rFonts w:asciiTheme="minorHAnsi" w:hAnsiTheme="minorHAnsi"/>
          <w:sz w:val="22"/>
          <w:szCs w:val="22"/>
        </w:rPr>
      </w:pPr>
    </w:p>
    <w:p w14:paraId="4D14F5FD"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(1)</w:t>
      </w:r>
    </w:p>
    <w:p w14:paraId="382DDB4E" w14:textId="77777777" w:rsidR="00C67856" w:rsidRPr="00135969" w:rsidRDefault="00C67856">
      <w:pPr>
        <w:rPr>
          <w:rFonts w:asciiTheme="minorHAnsi" w:hAnsiTheme="minorHAnsi"/>
          <w:sz w:val="22"/>
          <w:szCs w:val="22"/>
        </w:rPr>
      </w:pPr>
    </w:p>
    <w:p w14:paraId="5243047E"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701048B6" w14:textId="77777777" w:rsidR="00C67856" w:rsidRPr="00135969" w:rsidRDefault="00C67856">
      <w:pPr>
        <w:rPr>
          <w:rFonts w:asciiTheme="minorHAnsi" w:hAnsiTheme="minorHAnsi"/>
          <w:sz w:val="22"/>
          <w:szCs w:val="22"/>
        </w:rPr>
      </w:pPr>
    </w:p>
    <w:p w14:paraId="3BC26062"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 (3, p.9, 10, 15)</w:t>
      </w:r>
    </w:p>
    <w:p w14:paraId="2AF86998" w14:textId="77777777" w:rsidR="00C67856" w:rsidRPr="00135969" w:rsidRDefault="00C67856">
      <w:pPr>
        <w:rPr>
          <w:rFonts w:asciiTheme="minorHAnsi" w:hAnsiTheme="minorHAnsi"/>
          <w:sz w:val="22"/>
          <w:szCs w:val="22"/>
        </w:rPr>
      </w:pPr>
    </w:p>
    <w:p w14:paraId="16F7A578"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5000+ individuals: Saipan=5,000+; South Guam= 900+; Aguiguan less than 500. (2, p. 4)</w:t>
      </w:r>
    </w:p>
    <w:p w14:paraId="35939761" w14:textId="77777777" w:rsidR="00C67856" w:rsidRPr="00135969" w:rsidRDefault="00C67856">
      <w:pPr>
        <w:rPr>
          <w:rFonts w:asciiTheme="minorHAnsi" w:hAnsiTheme="minorHAnsi"/>
          <w:sz w:val="22"/>
          <w:szCs w:val="22"/>
        </w:rPr>
      </w:pPr>
    </w:p>
    <w:p w14:paraId="7A233336"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(in g): </w:t>
      </w:r>
    </w:p>
    <w:p w14:paraId="337089B1" w14:textId="77777777" w:rsidR="00C67856" w:rsidRPr="00135969" w:rsidRDefault="00A16F8C">
      <w:pPr>
        <w:rPr>
          <w:rFonts w:asciiTheme="minorHAnsi" w:hAnsiTheme="minorHAnsi"/>
          <w:sz w:val="22"/>
          <w:szCs w:val="22"/>
        </w:rPr>
      </w:pPr>
      <w:r w:rsidRPr="00135969">
        <w:rPr>
          <w:rFonts w:asciiTheme="minorHAnsi" w:hAnsiTheme="minorHAnsi"/>
          <w:sz w:val="22"/>
          <w:szCs w:val="22"/>
        </w:rPr>
        <w:t>Average: 7.4 (1)</w:t>
      </w:r>
    </w:p>
    <w:p w14:paraId="7F5F1481" w14:textId="77777777" w:rsidR="00C67856" w:rsidRPr="00135969" w:rsidRDefault="00A16F8C">
      <w:pPr>
        <w:rPr>
          <w:rFonts w:asciiTheme="minorHAnsi" w:hAnsiTheme="minorHAnsi"/>
          <w:sz w:val="22"/>
          <w:szCs w:val="22"/>
        </w:rPr>
      </w:pPr>
      <w:r w:rsidRPr="00135969">
        <w:rPr>
          <w:rFonts w:asciiTheme="minorHAnsi" w:hAnsiTheme="minorHAnsi"/>
          <w:sz w:val="22"/>
          <w:szCs w:val="22"/>
        </w:rPr>
        <w:t>Range: 6.4-9 (1)</w:t>
      </w:r>
    </w:p>
    <w:p w14:paraId="7DA28475" w14:textId="77777777" w:rsidR="00C67856" w:rsidRPr="00135969" w:rsidRDefault="00C67856">
      <w:pPr>
        <w:rPr>
          <w:rFonts w:asciiTheme="minorHAnsi" w:hAnsiTheme="minorHAnsi"/>
          <w:sz w:val="22"/>
          <w:szCs w:val="22"/>
        </w:rPr>
      </w:pPr>
    </w:p>
    <w:p w14:paraId="5EC07669" w14:textId="77777777" w:rsidR="00C67856" w:rsidRPr="00135969" w:rsidRDefault="00A16F8C">
      <w:pPr>
        <w:rPr>
          <w:rFonts w:asciiTheme="minorHAnsi" w:hAnsiTheme="minorHAnsi"/>
          <w:sz w:val="22"/>
          <w:szCs w:val="22"/>
        </w:rPr>
      </w:pPr>
      <w:r w:rsidRPr="00135969">
        <w:rPr>
          <w:rFonts w:asciiTheme="minorHAnsi" w:hAnsiTheme="minorHAnsi"/>
          <w:sz w:val="22"/>
          <w:szCs w:val="22"/>
        </w:rPr>
        <w:t>Breeding Period: Jan-July (3, p. 5)</w:t>
      </w:r>
    </w:p>
    <w:p w14:paraId="188B885E" w14:textId="77777777" w:rsidR="00C67856" w:rsidRPr="00135969" w:rsidRDefault="00C67856">
      <w:pPr>
        <w:rPr>
          <w:rFonts w:asciiTheme="minorHAnsi" w:hAnsiTheme="minorHAnsi"/>
          <w:sz w:val="22"/>
          <w:szCs w:val="22"/>
        </w:rPr>
      </w:pPr>
    </w:p>
    <w:p w14:paraId="3BFB390B"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Locations known to occur: Guam; Northern Mariana Islands (Saipan and Aguiguan) (2, p. 4) </w:t>
      </w:r>
    </w:p>
    <w:p w14:paraId="2FC82BFF" w14:textId="77777777" w:rsidR="00C67856" w:rsidRPr="00135969" w:rsidRDefault="00C67856">
      <w:pPr>
        <w:rPr>
          <w:rFonts w:asciiTheme="minorHAnsi" w:hAnsiTheme="minorHAnsi"/>
          <w:sz w:val="22"/>
          <w:szCs w:val="22"/>
        </w:rPr>
      </w:pPr>
    </w:p>
    <w:p w14:paraId="2D4C96AD"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None (4)</w:t>
      </w:r>
    </w:p>
    <w:p w14:paraId="6E3D37CC" w14:textId="77777777" w:rsidR="00C67856" w:rsidRPr="00135969" w:rsidRDefault="00C67856">
      <w:pPr>
        <w:rPr>
          <w:rFonts w:asciiTheme="minorHAnsi" w:hAnsiTheme="minorHAnsi"/>
          <w:sz w:val="22"/>
          <w:szCs w:val="22"/>
        </w:rPr>
      </w:pPr>
    </w:p>
    <w:p w14:paraId="3D927BDB"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w:t>
      </w:r>
    </w:p>
    <w:p w14:paraId="37A64605" w14:textId="77777777" w:rsidR="00C67856" w:rsidRPr="00135969" w:rsidRDefault="00C67856">
      <w:pPr>
        <w:rPr>
          <w:rFonts w:asciiTheme="minorHAnsi" w:hAnsiTheme="minorHAnsi"/>
          <w:sz w:val="22"/>
          <w:szCs w:val="22"/>
        </w:rPr>
      </w:pPr>
    </w:p>
    <w:p w14:paraId="00D8EFE8"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w:t>
      </w:r>
      <w:r w:rsidRPr="00135969">
        <w:rPr>
          <w:rFonts w:asciiTheme="minorHAnsi" w:hAnsiTheme="minorHAnsi"/>
          <w:sz w:val="22"/>
          <w:szCs w:val="22"/>
        </w:rPr>
        <w:tab/>
        <w:t>insects (2, p. 4)</w:t>
      </w:r>
    </w:p>
    <w:p w14:paraId="1D7852B4" w14:textId="77777777" w:rsidR="00C67856" w:rsidRPr="00135969" w:rsidRDefault="00A16F8C">
      <w:pPr>
        <w:ind w:firstLine="720"/>
        <w:rPr>
          <w:rFonts w:asciiTheme="minorHAnsi" w:hAnsiTheme="minorHAnsi"/>
          <w:sz w:val="22"/>
          <w:szCs w:val="22"/>
        </w:rPr>
      </w:pP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p>
    <w:p w14:paraId="2C097871"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r w:rsidRPr="00135969">
        <w:rPr>
          <w:rFonts w:asciiTheme="minorHAnsi" w:hAnsiTheme="minorHAnsi"/>
          <w:sz w:val="22"/>
          <w:szCs w:val="22"/>
        </w:rPr>
        <w:tab/>
      </w:r>
    </w:p>
    <w:p w14:paraId="025E5D1C" w14:textId="77777777" w:rsidR="00C67856" w:rsidRPr="00135969" w:rsidRDefault="00C67856">
      <w:pPr>
        <w:rPr>
          <w:rFonts w:asciiTheme="minorHAnsi" w:hAnsiTheme="minorHAnsi"/>
          <w:sz w:val="22"/>
          <w:szCs w:val="22"/>
        </w:rPr>
      </w:pPr>
    </w:p>
    <w:p w14:paraId="7926B307"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Caves –Limestone for nesting; (3, p.iii)</w:t>
      </w:r>
    </w:p>
    <w:p w14:paraId="5CAF1069" w14:textId="77777777" w:rsidR="00C67856" w:rsidRPr="00135969" w:rsidRDefault="00A16F8C">
      <w:pPr>
        <w:rPr>
          <w:rFonts w:asciiTheme="minorHAnsi" w:hAnsiTheme="minorHAnsi"/>
          <w:sz w:val="22"/>
          <w:szCs w:val="22"/>
        </w:rPr>
      </w:pPr>
      <w:r w:rsidRPr="00135969">
        <w:rPr>
          <w:rFonts w:asciiTheme="minorHAnsi" w:hAnsiTheme="minorHAnsi"/>
          <w:sz w:val="22"/>
          <w:szCs w:val="22"/>
        </w:rPr>
        <w:t>foraging travel over wide variety of terrain and vegetation, but favor grassy areas and ridge crests (3, p. iii)</w:t>
      </w:r>
    </w:p>
    <w:p w14:paraId="431584DB" w14:textId="77777777" w:rsidR="00C67856" w:rsidRPr="00135969" w:rsidRDefault="00C67856">
      <w:pPr>
        <w:rPr>
          <w:rFonts w:asciiTheme="minorHAnsi" w:hAnsiTheme="minorHAnsi"/>
          <w:sz w:val="22"/>
          <w:szCs w:val="22"/>
        </w:rPr>
      </w:pPr>
    </w:p>
    <w:p w14:paraId="2B9690F0" w14:textId="77777777" w:rsidR="00C67856" w:rsidRPr="00135969" w:rsidRDefault="00A16F8C">
      <w:pPr>
        <w:rPr>
          <w:rFonts w:asciiTheme="minorHAnsi" w:hAnsiTheme="minorHAnsi"/>
          <w:sz w:val="22"/>
          <w:szCs w:val="22"/>
        </w:rPr>
      </w:pPr>
      <w:r w:rsidRPr="00135969">
        <w:rPr>
          <w:rFonts w:asciiTheme="minorHAnsi" w:hAnsiTheme="minorHAnsi"/>
          <w:sz w:val="22"/>
          <w:szCs w:val="22"/>
        </w:rPr>
        <w:t>Home Range: Varies for foraging (3, p. iii)</w:t>
      </w:r>
    </w:p>
    <w:p w14:paraId="4A4316B0" w14:textId="77777777" w:rsidR="00C67856" w:rsidRPr="00135969" w:rsidRDefault="00C67856">
      <w:pPr>
        <w:rPr>
          <w:rFonts w:asciiTheme="minorHAnsi" w:hAnsiTheme="minorHAnsi"/>
          <w:sz w:val="22"/>
          <w:szCs w:val="22"/>
        </w:rPr>
      </w:pPr>
    </w:p>
    <w:p w14:paraId="0ACA2D11"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indicated</w:t>
      </w:r>
    </w:p>
    <w:p w14:paraId="092F9176" w14:textId="77777777" w:rsidR="00C67856" w:rsidRPr="00135969" w:rsidRDefault="00C67856">
      <w:pPr>
        <w:rPr>
          <w:rFonts w:asciiTheme="minorHAnsi" w:hAnsiTheme="minorHAnsi"/>
          <w:sz w:val="22"/>
          <w:szCs w:val="22"/>
        </w:rPr>
      </w:pPr>
    </w:p>
    <w:p w14:paraId="00EC1CC2"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7D17FD7D" w14:textId="77777777" w:rsidR="00C67856" w:rsidRPr="00135969" w:rsidRDefault="00C67856">
      <w:pPr>
        <w:rPr>
          <w:rFonts w:asciiTheme="minorHAnsi" w:hAnsiTheme="minorHAnsi"/>
          <w:sz w:val="22"/>
          <w:szCs w:val="22"/>
        </w:rPr>
      </w:pPr>
    </w:p>
    <w:p w14:paraId="1C649B66"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Chachaguak produce a single egg which is incubated for approximately 23 days with fledging occurring after 47 days (2, p. 4)</w:t>
      </w:r>
    </w:p>
    <w:p w14:paraId="5AAA6827" w14:textId="77777777" w:rsidR="00C67856" w:rsidRPr="00135969" w:rsidRDefault="00C67856">
      <w:pPr>
        <w:rPr>
          <w:rFonts w:asciiTheme="minorHAnsi" w:hAnsiTheme="minorHAnsi"/>
          <w:sz w:val="22"/>
          <w:szCs w:val="22"/>
        </w:rPr>
      </w:pPr>
    </w:p>
    <w:p w14:paraId="566A80AD"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Valerie Woodard February 9, 2012</w:t>
      </w:r>
    </w:p>
    <w:p w14:paraId="4ED744E3"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3/23/2012</w:t>
      </w:r>
    </w:p>
    <w:p w14:paraId="337AA2B7" w14:textId="77777777" w:rsidR="00C67856" w:rsidRPr="00135969" w:rsidRDefault="00C67856">
      <w:pPr>
        <w:rPr>
          <w:rFonts w:asciiTheme="minorHAnsi" w:hAnsiTheme="minorHAnsi"/>
          <w:sz w:val="22"/>
          <w:szCs w:val="22"/>
        </w:rPr>
      </w:pPr>
    </w:p>
    <w:p w14:paraId="02C10FB1"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4383982C" w14:textId="77777777" w:rsidR="00C67856" w:rsidRPr="00135969" w:rsidRDefault="00A16F8C">
      <w:pPr>
        <w:numPr>
          <w:ilvl w:val="0"/>
          <w:numId w:val="44"/>
        </w:numPr>
        <w:ind w:hanging="360"/>
        <w:contextualSpacing/>
        <w:rPr>
          <w:rFonts w:asciiTheme="minorHAnsi" w:hAnsiTheme="minorHAnsi"/>
          <w:sz w:val="22"/>
          <w:szCs w:val="22"/>
        </w:rPr>
      </w:pPr>
      <w:r w:rsidRPr="00135969">
        <w:rPr>
          <w:rFonts w:asciiTheme="minorHAnsi" w:hAnsiTheme="minorHAnsi"/>
          <w:sz w:val="22"/>
          <w:szCs w:val="22"/>
        </w:rPr>
        <w:t xml:space="preserve">ECOS Website </w:t>
      </w:r>
      <w:hyperlink r:id="rId18">
        <w:r w:rsidRPr="00135969">
          <w:rPr>
            <w:rFonts w:asciiTheme="minorHAnsi" w:hAnsiTheme="minorHAnsi"/>
            <w:color w:val="0000FF"/>
            <w:sz w:val="22"/>
            <w:szCs w:val="22"/>
            <w:u w:val="single"/>
          </w:rPr>
          <w:t>http://ecos.fws.gov/speciesProfile/profile/speciesProfile.action?spcode=B091</w:t>
        </w:r>
      </w:hyperlink>
      <w:hyperlink r:id="rId19"/>
    </w:p>
    <w:p w14:paraId="2A71A389" w14:textId="77777777" w:rsidR="00C67856" w:rsidRPr="00135969" w:rsidRDefault="00A16F8C">
      <w:pPr>
        <w:numPr>
          <w:ilvl w:val="0"/>
          <w:numId w:val="44"/>
        </w:numPr>
        <w:ind w:hanging="360"/>
        <w:contextualSpacing/>
        <w:rPr>
          <w:rFonts w:asciiTheme="minorHAnsi" w:hAnsiTheme="minorHAnsi"/>
          <w:sz w:val="22"/>
          <w:szCs w:val="22"/>
        </w:rPr>
      </w:pPr>
      <w:proofErr w:type="gramStart"/>
      <w:r w:rsidRPr="00135969">
        <w:rPr>
          <w:rFonts w:asciiTheme="minorHAnsi" w:hAnsiTheme="minorHAnsi"/>
          <w:sz w:val="22"/>
          <w:szCs w:val="22"/>
        </w:rPr>
        <w:t>Five year</w:t>
      </w:r>
      <w:proofErr w:type="gramEnd"/>
      <w:r w:rsidRPr="00135969">
        <w:rPr>
          <w:rFonts w:asciiTheme="minorHAnsi" w:hAnsiTheme="minorHAnsi"/>
          <w:sz w:val="22"/>
          <w:szCs w:val="22"/>
        </w:rPr>
        <w:t xml:space="preserve"> review</w:t>
      </w:r>
    </w:p>
    <w:p w14:paraId="649B7730" w14:textId="77777777" w:rsidR="00C67856" w:rsidRPr="00135969" w:rsidRDefault="00267247">
      <w:pPr>
        <w:ind w:left="720"/>
        <w:rPr>
          <w:rFonts w:asciiTheme="minorHAnsi" w:hAnsiTheme="minorHAnsi"/>
          <w:sz w:val="22"/>
          <w:szCs w:val="22"/>
        </w:rPr>
      </w:pPr>
      <w:hyperlink r:id="rId20">
        <w:r w:rsidR="00A16F8C" w:rsidRPr="00135969">
          <w:rPr>
            <w:rFonts w:asciiTheme="minorHAnsi" w:hAnsiTheme="minorHAnsi"/>
            <w:color w:val="0000FF"/>
            <w:sz w:val="22"/>
            <w:szCs w:val="22"/>
            <w:u w:val="single"/>
          </w:rPr>
          <w:t>http://ecos.fws.gov/docs/five_year_review/doc3352.pdf</w:t>
        </w:r>
      </w:hyperlink>
      <w:hyperlink r:id="rId21"/>
    </w:p>
    <w:p w14:paraId="3B386406" w14:textId="77777777" w:rsidR="00C67856" w:rsidRPr="00135969" w:rsidRDefault="00A16F8C">
      <w:pPr>
        <w:numPr>
          <w:ilvl w:val="0"/>
          <w:numId w:val="44"/>
        </w:numPr>
        <w:ind w:hanging="360"/>
        <w:contextualSpacing/>
        <w:rPr>
          <w:rFonts w:asciiTheme="minorHAnsi" w:hAnsiTheme="minorHAnsi"/>
          <w:sz w:val="22"/>
          <w:szCs w:val="22"/>
        </w:rPr>
      </w:pPr>
      <w:r w:rsidRPr="00135969">
        <w:rPr>
          <w:rFonts w:asciiTheme="minorHAnsi" w:hAnsiTheme="minorHAnsi"/>
          <w:sz w:val="22"/>
          <w:szCs w:val="22"/>
        </w:rPr>
        <w:t>Recovery Plan:</w:t>
      </w:r>
      <w:hyperlink r:id="rId22">
        <w:r w:rsidRPr="00135969">
          <w:rPr>
            <w:rFonts w:asciiTheme="minorHAnsi" w:hAnsiTheme="minorHAnsi"/>
            <w:color w:val="0000FF"/>
            <w:sz w:val="22"/>
            <w:szCs w:val="22"/>
            <w:u w:val="single"/>
          </w:rPr>
          <w:t>http://ecos.fws.gov/docs/recovery_plan/910930a.pdf</w:t>
        </w:r>
      </w:hyperlink>
      <w:hyperlink r:id="rId23"/>
    </w:p>
    <w:p w14:paraId="7D62101E" w14:textId="77777777" w:rsidR="00C67856" w:rsidRPr="00135969" w:rsidRDefault="00A16F8C">
      <w:pPr>
        <w:numPr>
          <w:ilvl w:val="0"/>
          <w:numId w:val="44"/>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36115C37" w14:textId="77777777" w:rsidR="00C67856" w:rsidRPr="00135969" w:rsidRDefault="00C67856">
      <w:pPr>
        <w:ind w:left="720"/>
        <w:rPr>
          <w:rFonts w:asciiTheme="minorHAnsi" w:hAnsiTheme="minorHAnsi"/>
          <w:sz w:val="22"/>
          <w:szCs w:val="22"/>
        </w:rPr>
      </w:pPr>
    </w:p>
    <w:p w14:paraId="530B73A2" w14:textId="77777777" w:rsidR="00C67856" w:rsidRPr="00135969" w:rsidRDefault="00C67856">
      <w:pPr>
        <w:rPr>
          <w:rFonts w:asciiTheme="minorHAnsi" w:hAnsiTheme="minorHAnsi"/>
          <w:sz w:val="22"/>
          <w:szCs w:val="22"/>
        </w:rPr>
      </w:pPr>
    </w:p>
    <w:p w14:paraId="795FFCE4"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7275BE5F" w14:textId="77777777" w:rsidR="00C67856" w:rsidRPr="00135969" w:rsidRDefault="00C67856">
      <w:pPr>
        <w:rPr>
          <w:rFonts w:asciiTheme="minorHAnsi" w:hAnsiTheme="minorHAnsi"/>
          <w:sz w:val="22"/>
          <w:szCs w:val="22"/>
        </w:rPr>
      </w:pPr>
    </w:p>
    <w:p w14:paraId="2A1532FB" w14:textId="77777777" w:rsidR="00C67856" w:rsidRPr="00135969" w:rsidRDefault="00C67856">
      <w:pPr>
        <w:rPr>
          <w:rFonts w:asciiTheme="minorHAnsi" w:hAnsiTheme="minorHAnsi"/>
          <w:sz w:val="22"/>
          <w:szCs w:val="22"/>
        </w:rPr>
      </w:pPr>
    </w:p>
    <w:p w14:paraId="0A519364" w14:textId="77777777" w:rsidR="00C67856" w:rsidRPr="00135969" w:rsidRDefault="00C67856">
      <w:pPr>
        <w:spacing w:after="200" w:line="276" w:lineRule="auto"/>
        <w:rPr>
          <w:rFonts w:asciiTheme="minorHAnsi" w:hAnsiTheme="minorHAnsi"/>
          <w:sz w:val="22"/>
          <w:szCs w:val="22"/>
        </w:rPr>
      </w:pPr>
    </w:p>
    <w:p w14:paraId="76900C63" w14:textId="77777777" w:rsidR="00C67856" w:rsidRPr="00135969" w:rsidRDefault="00A16F8C">
      <w:pPr>
        <w:spacing w:after="200" w:line="276" w:lineRule="auto"/>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Agelaius xanthomus</w:t>
      </w:r>
      <w:r w:rsidRPr="00135969">
        <w:rPr>
          <w:rFonts w:asciiTheme="minorHAnsi" w:hAnsiTheme="minorHAnsi"/>
          <w:b/>
          <w:sz w:val="22"/>
          <w:szCs w:val="22"/>
        </w:rPr>
        <w:t xml:space="preserve"> (Yellow shouldered black bird)</w:t>
      </w:r>
    </w:p>
    <w:p w14:paraId="0F38207D"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(1, p. 1)</w:t>
      </w:r>
    </w:p>
    <w:p w14:paraId="77430BE3" w14:textId="77777777" w:rsidR="00C67856" w:rsidRPr="00135969" w:rsidRDefault="00C67856">
      <w:pPr>
        <w:rPr>
          <w:rFonts w:asciiTheme="minorHAnsi" w:hAnsiTheme="minorHAnsi"/>
          <w:sz w:val="22"/>
          <w:szCs w:val="22"/>
        </w:rPr>
      </w:pPr>
    </w:p>
    <w:p w14:paraId="622BF14F"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Yes (1, p. 1)</w:t>
      </w:r>
    </w:p>
    <w:p w14:paraId="4AD548A1" w14:textId="77777777" w:rsidR="00C67856" w:rsidRPr="00135969" w:rsidRDefault="00C67856">
      <w:pPr>
        <w:rPr>
          <w:rFonts w:asciiTheme="minorHAnsi" w:hAnsiTheme="minorHAnsi"/>
          <w:sz w:val="22"/>
          <w:szCs w:val="22"/>
        </w:rPr>
      </w:pPr>
    </w:p>
    <w:p w14:paraId="735015A9"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625BF80B" w14:textId="77777777" w:rsidR="00C67856" w:rsidRPr="00135969" w:rsidRDefault="00C67856">
      <w:pPr>
        <w:rPr>
          <w:rFonts w:asciiTheme="minorHAnsi" w:hAnsiTheme="minorHAnsi"/>
          <w:sz w:val="22"/>
          <w:szCs w:val="22"/>
        </w:rPr>
      </w:pPr>
    </w:p>
    <w:p w14:paraId="7D479D60"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w:t>
      </w:r>
    </w:p>
    <w:p w14:paraId="3F6D74D8" w14:textId="77777777" w:rsidR="00C67856" w:rsidRPr="00135969" w:rsidRDefault="00C67856">
      <w:pPr>
        <w:rPr>
          <w:rFonts w:asciiTheme="minorHAnsi" w:hAnsiTheme="minorHAnsi"/>
          <w:sz w:val="22"/>
          <w:szCs w:val="22"/>
        </w:rPr>
      </w:pPr>
    </w:p>
    <w:p w14:paraId="65285DCE"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Approximately 786 (1, p. iii)</w:t>
      </w:r>
    </w:p>
    <w:p w14:paraId="58A391C9" w14:textId="77777777" w:rsidR="00C67856" w:rsidRPr="00135969" w:rsidRDefault="00C67856">
      <w:pPr>
        <w:rPr>
          <w:rFonts w:asciiTheme="minorHAnsi" w:hAnsiTheme="minorHAnsi"/>
          <w:sz w:val="22"/>
          <w:szCs w:val="22"/>
        </w:rPr>
      </w:pPr>
    </w:p>
    <w:p w14:paraId="161C9FB8"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(in g):  </w:t>
      </w:r>
    </w:p>
    <w:p w14:paraId="63280532" w14:textId="77777777" w:rsidR="00C67856" w:rsidRPr="00135969" w:rsidRDefault="00A16F8C">
      <w:pPr>
        <w:rPr>
          <w:rFonts w:asciiTheme="minorHAnsi" w:hAnsiTheme="minorHAnsi"/>
          <w:sz w:val="22"/>
          <w:szCs w:val="22"/>
        </w:rPr>
      </w:pPr>
      <w:r w:rsidRPr="00135969">
        <w:rPr>
          <w:rFonts w:asciiTheme="minorHAnsi" w:hAnsiTheme="minorHAnsi"/>
          <w:sz w:val="22"/>
          <w:szCs w:val="22"/>
        </w:rPr>
        <w:t>Male average: 41.4±2.3 (2)</w:t>
      </w:r>
    </w:p>
    <w:p w14:paraId="115C4794" w14:textId="77777777" w:rsidR="00C67856" w:rsidRPr="00135969" w:rsidRDefault="00A16F8C">
      <w:pPr>
        <w:rPr>
          <w:rFonts w:asciiTheme="minorHAnsi" w:hAnsiTheme="minorHAnsi"/>
          <w:sz w:val="22"/>
          <w:szCs w:val="22"/>
        </w:rPr>
      </w:pPr>
      <w:r w:rsidRPr="00135969">
        <w:rPr>
          <w:rFonts w:asciiTheme="minorHAnsi" w:hAnsiTheme="minorHAnsi"/>
          <w:sz w:val="22"/>
          <w:szCs w:val="22"/>
        </w:rPr>
        <w:t>Female average: 35.5±2.8 (2)</w:t>
      </w:r>
    </w:p>
    <w:p w14:paraId="1C32A846" w14:textId="77777777" w:rsidR="00C67856" w:rsidRPr="00135969" w:rsidRDefault="00C67856">
      <w:pPr>
        <w:rPr>
          <w:rFonts w:asciiTheme="minorHAnsi" w:hAnsiTheme="minorHAnsi"/>
          <w:sz w:val="22"/>
          <w:szCs w:val="22"/>
        </w:rPr>
      </w:pPr>
    </w:p>
    <w:p w14:paraId="5E6E3F0C"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Breeding Period: February – November.  The primary breeding season is April-August but can begin as early as February on Mona Island and can last as long as November in San Juan and </w:t>
      </w:r>
      <w:proofErr w:type="gramStart"/>
      <w:r w:rsidRPr="00135969">
        <w:rPr>
          <w:rFonts w:asciiTheme="minorHAnsi" w:hAnsiTheme="minorHAnsi"/>
          <w:sz w:val="22"/>
          <w:szCs w:val="22"/>
        </w:rPr>
        <w:t>Cayey ,</w:t>
      </w:r>
      <w:proofErr w:type="gramEnd"/>
      <w:r w:rsidRPr="00135969">
        <w:rPr>
          <w:rFonts w:asciiTheme="minorHAnsi" w:hAnsiTheme="minorHAnsi"/>
          <w:sz w:val="22"/>
          <w:szCs w:val="22"/>
        </w:rPr>
        <w:t xml:space="preserve"> depending upon the rainfall pattern during the year (1 p. 7)</w:t>
      </w:r>
    </w:p>
    <w:p w14:paraId="4675A359" w14:textId="77777777" w:rsidR="00C67856" w:rsidRPr="00135969" w:rsidRDefault="00C67856">
      <w:pPr>
        <w:rPr>
          <w:rFonts w:asciiTheme="minorHAnsi" w:hAnsiTheme="minorHAnsi"/>
          <w:sz w:val="22"/>
          <w:szCs w:val="22"/>
        </w:rPr>
      </w:pPr>
    </w:p>
    <w:p w14:paraId="2A086E11"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Puerto Rico (see attached for list of counties); “At present, the yellow-shouldered blackbird is restricted to a few localities in southwestern, southern, and eastern Puerto Rico, and to Mona and Monito Islands.”  (1 p. iii)</w:t>
      </w:r>
    </w:p>
    <w:p w14:paraId="207348C3" w14:textId="77777777" w:rsidR="00C67856" w:rsidRPr="00135969" w:rsidRDefault="00C67856">
      <w:pPr>
        <w:rPr>
          <w:rFonts w:asciiTheme="minorHAnsi" w:hAnsiTheme="minorHAnsi"/>
          <w:sz w:val="22"/>
          <w:szCs w:val="22"/>
        </w:rPr>
      </w:pPr>
    </w:p>
    <w:p w14:paraId="01BB185E"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None (3)</w:t>
      </w:r>
    </w:p>
    <w:p w14:paraId="01A2721E" w14:textId="77777777" w:rsidR="00C67856" w:rsidRPr="00135969" w:rsidRDefault="00C67856">
      <w:pPr>
        <w:rPr>
          <w:rFonts w:asciiTheme="minorHAnsi" w:hAnsiTheme="minorHAnsi"/>
          <w:sz w:val="22"/>
          <w:szCs w:val="22"/>
        </w:rPr>
      </w:pPr>
    </w:p>
    <w:p w14:paraId="5000A392"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w:t>
      </w:r>
    </w:p>
    <w:p w14:paraId="438FEB21" w14:textId="77777777" w:rsidR="00C67856" w:rsidRPr="00135969" w:rsidRDefault="00C67856">
      <w:pPr>
        <w:rPr>
          <w:rFonts w:asciiTheme="minorHAnsi" w:hAnsiTheme="minorHAnsi"/>
          <w:sz w:val="22"/>
          <w:szCs w:val="22"/>
        </w:rPr>
      </w:pPr>
    </w:p>
    <w:p w14:paraId="033C2895"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Arthropods and plant material (including fruit, pulp, seeds, and nectar) (1, p. 10)</w:t>
      </w:r>
    </w:p>
    <w:p w14:paraId="35ED9C91" w14:textId="77777777" w:rsidR="00C67856" w:rsidRPr="00135969" w:rsidRDefault="00C67856">
      <w:pPr>
        <w:rPr>
          <w:rFonts w:asciiTheme="minorHAnsi" w:hAnsiTheme="minorHAnsi"/>
          <w:sz w:val="22"/>
          <w:szCs w:val="22"/>
        </w:rPr>
      </w:pPr>
    </w:p>
    <w:p w14:paraId="779C489B"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p>
    <w:p w14:paraId="419A62A9" w14:textId="77777777" w:rsidR="00C67856" w:rsidRPr="00135969" w:rsidRDefault="00C67856">
      <w:pPr>
        <w:rPr>
          <w:rFonts w:asciiTheme="minorHAnsi" w:hAnsiTheme="minorHAnsi"/>
          <w:sz w:val="22"/>
          <w:szCs w:val="22"/>
        </w:rPr>
      </w:pPr>
    </w:p>
    <w:p w14:paraId="5AC7CD14"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Variety of habitats (1 p. iii, 8-10)</w:t>
      </w:r>
    </w:p>
    <w:p w14:paraId="3E135062" w14:textId="77777777" w:rsidR="00C67856" w:rsidRPr="00135969" w:rsidRDefault="00A16F8C">
      <w:pPr>
        <w:rPr>
          <w:rFonts w:asciiTheme="minorHAnsi" w:hAnsiTheme="minorHAnsi"/>
          <w:sz w:val="22"/>
          <w:szCs w:val="22"/>
        </w:rPr>
      </w:pPr>
      <w:r w:rsidRPr="00135969">
        <w:rPr>
          <w:rFonts w:asciiTheme="minorHAnsi" w:hAnsiTheme="minorHAnsi"/>
          <w:sz w:val="22"/>
          <w:szCs w:val="22"/>
        </w:rPr>
        <w:tab/>
        <w:t>Forest</w:t>
      </w:r>
    </w:p>
    <w:p w14:paraId="05FF8A75" w14:textId="77777777" w:rsidR="00C67856" w:rsidRPr="00135969" w:rsidRDefault="00A16F8C">
      <w:pPr>
        <w:rPr>
          <w:rFonts w:asciiTheme="minorHAnsi" w:hAnsiTheme="minorHAnsi"/>
          <w:sz w:val="22"/>
          <w:szCs w:val="22"/>
        </w:rPr>
      </w:pPr>
      <w:r w:rsidRPr="00135969">
        <w:rPr>
          <w:rFonts w:asciiTheme="minorHAnsi" w:hAnsiTheme="minorHAnsi"/>
          <w:sz w:val="22"/>
          <w:szCs w:val="22"/>
        </w:rPr>
        <w:tab/>
        <w:t>Wetlands</w:t>
      </w:r>
    </w:p>
    <w:p w14:paraId="376F6F97" w14:textId="77777777" w:rsidR="00C67856" w:rsidRPr="00135969" w:rsidRDefault="00A16F8C">
      <w:pPr>
        <w:rPr>
          <w:rFonts w:asciiTheme="minorHAnsi" w:hAnsiTheme="minorHAnsi"/>
          <w:sz w:val="22"/>
          <w:szCs w:val="22"/>
        </w:rPr>
      </w:pPr>
      <w:r w:rsidRPr="00135969">
        <w:rPr>
          <w:rFonts w:asciiTheme="minorHAnsi" w:hAnsiTheme="minorHAnsi"/>
          <w:sz w:val="22"/>
          <w:szCs w:val="22"/>
        </w:rPr>
        <w:tab/>
        <w:t>Fallow fields</w:t>
      </w:r>
    </w:p>
    <w:p w14:paraId="4918B977" w14:textId="77777777" w:rsidR="00C67856" w:rsidRPr="00135969" w:rsidRDefault="00A16F8C">
      <w:pPr>
        <w:rPr>
          <w:rFonts w:asciiTheme="minorHAnsi" w:hAnsiTheme="minorHAnsi"/>
          <w:sz w:val="22"/>
          <w:szCs w:val="22"/>
        </w:rPr>
      </w:pPr>
      <w:r w:rsidRPr="00135969">
        <w:rPr>
          <w:rFonts w:asciiTheme="minorHAnsi" w:hAnsiTheme="minorHAnsi"/>
          <w:sz w:val="22"/>
          <w:szCs w:val="22"/>
        </w:rPr>
        <w:tab/>
        <w:t>Agricultural areas</w:t>
      </w:r>
    </w:p>
    <w:p w14:paraId="548FDA41" w14:textId="77777777" w:rsidR="00C67856" w:rsidRPr="00135969" w:rsidRDefault="00C67856">
      <w:pPr>
        <w:rPr>
          <w:rFonts w:asciiTheme="minorHAnsi" w:hAnsiTheme="minorHAnsi"/>
          <w:sz w:val="22"/>
          <w:szCs w:val="22"/>
        </w:rPr>
      </w:pPr>
    </w:p>
    <w:p w14:paraId="2DB4C927" w14:textId="77777777" w:rsidR="00C67856" w:rsidRPr="00135969" w:rsidRDefault="00A16F8C">
      <w:pPr>
        <w:rPr>
          <w:rFonts w:asciiTheme="minorHAnsi" w:hAnsiTheme="minorHAnsi"/>
          <w:sz w:val="22"/>
          <w:szCs w:val="22"/>
        </w:rPr>
      </w:pPr>
      <w:r w:rsidRPr="00135969">
        <w:rPr>
          <w:rFonts w:asciiTheme="minorHAnsi" w:hAnsiTheme="minorHAnsi"/>
          <w:sz w:val="22"/>
          <w:szCs w:val="22"/>
        </w:rPr>
        <w:t>“Although nesting yellow-shouldered blackbirds have been reported from a variety of habitats (mudflats and salinas, mangrove forests and cays, coastal upland dry forest, palm trees, suburban areas, caves, and coastal cliffs), at present, almost all the nests monitored have been located in artificial structures (PVC pipes and elbows). The species is currently threatened by loss of habitat, nest invasion by Caribbean martins, and parasitism by shiny cowbirds.”</w:t>
      </w:r>
    </w:p>
    <w:p w14:paraId="0B95B955" w14:textId="77777777" w:rsidR="00C67856" w:rsidRPr="00135969" w:rsidRDefault="00C67856">
      <w:pPr>
        <w:rPr>
          <w:rFonts w:asciiTheme="minorHAnsi" w:hAnsiTheme="minorHAnsi"/>
          <w:sz w:val="22"/>
          <w:szCs w:val="22"/>
        </w:rPr>
      </w:pPr>
    </w:p>
    <w:p w14:paraId="09F3B565" w14:textId="77777777" w:rsidR="00C67856" w:rsidRPr="00135969" w:rsidRDefault="00A16F8C">
      <w:pPr>
        <w:rPr>
          <w:rFonts w:asciiTheme="minorHAnsi" w:hAnsiTheme="minorHAnsi"/>
          <w:sz w:val="22"/>
          <w:szCs w:val="22"/>
        </w:rPr>
      </w:pPr>
      <w:r w:rsidRPr="00135969">
        <w:rPr>
          <w:rFonts w:asciiTheme="minorHAnsi" w:hAnsiTheme="minorHAnsi"/>
          <w:sz w:val="22"/>
          <w:szCs w:val="22"/>
        </w:rPr>
        <w:t>Home Range:  Not indicated.</w:t>
      </w:r>
    </w:p>
    <w:p w14:paraId="65828A0D" w14:textId="77777777" w:rsidR="00C67856" w:rsidRPr="00135969" w:rsidRDefault="00C67856">
      <w:pPr>
        <w:rPr>
          <w:rFonts w:asciiTheme="minorHAnsi" w:hAnsiTheme="minorHAnsi"/>
          <w:sz w:val="22"/>
          <w:szCs w:val="22"/>
        </w:rPr>
      </w:pPr>
    </w:p>
    <w:p w14:paraId="5BF714EC"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listed</w:t>
      </w:r>
    </w:p>
    <w:p w14:paraId="30EA99C5"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3319F3F5" w14:textId="77777777" w:rsidR="00C67856" w:rsidRPr="00135969" w:rsidRDefault="00C67856">
      <w:pPr>
        <w:rPr>
          <w:rFonts w:asciiTheme="minorHAnsi" w:hAnsiTheme="minorHAnsi"/>
          <w:sz w:val="22"/>
          <w:szCs w:val="22"/>
        </w:rPr>
      </w:pPr>
    </w:p>
    <w:p w14:paraId="05B0CC3C"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None</w:t>
      </w:r>
    </w:p>
    <w:p w14:paraId="6A97BF2F" w14:textId="77777777" w:rsidR="00C67856" w:rsidRPr="00135969" w:rsidRDefault="00C67856">
      <w:pPr>
        <w:rPr>
          <w:rFonts w:asciiTheme="minorHAnsi" w:hAnsiTheme="minorHAnsi"/>
          <w:sz w:val="22"/>
          <w:szCs w:val="22"/>
        </w:rPr>
      </w:pPr>
    </w:p>
    <w:p w14:paraId="5A8E606A"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Brian Anderson 1/20/12</w:t>
      </w:r>
    </w:p>
    <w:p w14:paraId="2315A364"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3/14/2012</w:t>
      </w:r>
    </w:p>
    <w:p w14:paraId="102A07DA" w14:textId="77777777" w:rsidR="00C67856" w:rsidRPr="00135969" w:rsidRDefault="00C67856">
      <w:pPr>
        <w:rPr>
          <w:rFonts w:asciiTheme="minorHAnsi" w:hAnsiTheme="minorHAnsi"/>
          <w:sz w:val="22"/>
          <w:szCs w:val="22"/>
        </w:rPr>
      </w:pPr>
    </w:p>
    <w:p w14:paraId="377BE57A"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271F4466" w14:textId="77777777" w:rsidR="00C67856" w:rsidRPr="00135969" w:rsidRDefault="00A16F8C">
      <w:pPr>
        <w:numPr>
          <w:ilvl w:val="0"/>
          <w:numId w:val="45"/>
        </w:numPr>
        <w:ind w:hanging="360"/>
        <w:contextualSpacing/>
        <w:rPr>
          <w:rFonts w:asciiTheme="minorHAnsi" w:hAnsiTheme="minorHAnsi"/>
          <w:sz w:val="22"/>
          <w:szCs w:val="22"/>
        </w:rPr>
      </w:pPr>
      <w:r w:rsidRPr="00135969">
        <w:rPr>
          <w:rFonts w:asciiTheme="minorHAnsi" w:hAnsiTheme="minorHAnsi"/>
          <w:sz w:val="22"/>
          <w:szCs w:val="22"/>
        </w:rPr>
        <w:t>Species specific recovery plan available on FWS website. http://ecos.fws.gov/docs/recovery_plan/961112a.pdf</w:t>
      </w:r>
    </w:p>
    <w:p w14:paraId="758FD70A" w14:textId="77777777" w:rsidR="00C67856" w:rsidRPr="00135969" w:rsidRDefault="00A16F8C">
      <w:pPr>
        <w:numPr>
          <w:ilvl w:val="0"/>
          <w:numId w:val="45"/>
        </w:numPr>
        <w:ind w:hanging="360"/>
        <w:contextualSpacing/>
        <w:rPr>
          <w:rFonts w:asciiTheme="minorHAnsi" w:hAnsiTheme="minorHAnsi"/>
          <w:sz w:val="22"/>
          <w:szCs w:val="22"/>
        </w:rPr>
      </w:pPr>
      <w:r w:rsidRPr="00135969">
        <w:rPr>
          <w:rFonts w:asciiTheme="minorHAnsi" w:hAnsiTheme="minorHAnsi"/>
          <w:sz w:val="22"/>
          <w:szCs w:val="22"/>
        </w:rPr>
        <w:t xml:space="preserve">Birds of North America species profile. </w:t>
      </w:r>
      <w:hyperlink r:id="rId24">
        <w:r w:rsidRPr="00135969">
          <w:rPr>
            <w:rFonts w:asciiTheme="minorHAnsi" w:hAnsiTheme="minorHAnsi"/>
            <w:color w:val="0000FF"/>
            <w:sz w:val="22"/>
            <w:szCs w:val="22"/>
            <w:u w:val="single"/>
          </w:rPr>
          <w:t>http://neotropical.birds.cornell.edu/portal/species/identification?p_p_spp=666636</w:t>
        </w:r>
      </w:hyperlink>
      <w:hyperlink r:id="rId25"/>
    </w:p>
    <w:p w14:paraId="2A39A09B" w14:textId="77777777" w:rsidR="00C67856" w:rsidRPr="00135969" w:rsidRDefault="00A16F8C">
      <w:pPr>
        <w:numPr>
          <w:ilvl w:val="0"/>
          <w:numId w:val="45"/>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7FD32B74" w14:textId="77777777" w:rsidR="00C67856" w:rsidRPr="00135969" w:rsidRDefault="00C67856">
      <w:pPr>
        <w:ind w:left="540"/>
        <w:rPr>
          <w:rFonts w:asciiTheme="minorHAnsi" w:hAnsiTheme="minorHAnsi"/>
          <w:sz w:val="22"/>
          <w:szCs w:val="22"/>
        </w:rPr>
      </w:pPr>
    </w:p>
    <w:p w14:paraId="6336F67A" w14:textId="77777777" w:rsidR="00C67856" w:rsidRPr="00135969" w:rsidRDefault="00C67856">
      <w:pPr>
        <w:rPr>
          <w:rFonts w:asciiTheme="minorHAnsi" w:hAnsiTheme="minorHAnsi"/>
          <w:sz w:val="22"/>
          <w:szCs w:val="22"/>
        </w:rPr>
      </w:pPr>
    </w:p>
    <w:p w14:paraId="4E9A918B" w14:textId="77777777" w:rsidR="00C67856" w:rsidRPr="00135969" w:rsidRDefault="00C67856">
      <w:pPr>
        <w:rPr>
          <w:rFonts w:asciiTheme="minorHAnsi" w:hAnsiTheme="minorHAnsi"/>
          <w:sz w:val="22"/>
          <w:szCs w:val="22"/>
        </w:rPr>
      </w:pPr>
    </w:p>
    <w:p w14:paraId="1ACE5891" w14:textId="77777777" w:rsidR="00C67856" w:rsidRPr="00135969" w:rsidRDefault="00C67856">
      <w:pPr>
        <w:rPr>
          <w:rFonts w:asciiTheme="minorHAnsi" w:hAnsiTheme="minorHAnsi"/>
          <w:sz w:val="22"/>
          <w:szCs w:val="22"/>
        </w:rPr>
      </w:pPr>
    </w:p>
    <w:p w14:paraId="792868B2" w14:textId="77777777" w:rsidR="00C67856" w:rsidRPr="00135969" w:rsidRDefault="00C67856">
      <w:pPr>
        <w:rPr>
          <w:rFonts w:asciiTheme="minorHAnsi" w:hAnsiTheme="minorHAnsi"/>
          <w:sz w:val="22"/>
          <w:szCs w:val="22"/>
        </w:rPr>
      </w:pPr>
    </w:p>
    <w:p w14:paraId="1E457372" w14:textId="77777777" w:rsidR="00C67856" w:rsidRPr="00135969" w:rsidRDefault="00C67856">
      <w:pPr>
        <w:rPr>
          <w:rFonts w:asciiTheme="minorHAnsi" w:hAnsiTheme="minorHAnsi"/>
          <w:sz w:val="22"/>
          <w:szCs w:val="22"/>
        </w:rPr>
      </w:pPr>
    </w:p>
    <w:p w14:paraId="696A9CC6" w14:textId="77777777" w:rsidR="00C67856" w:rsidRPr="00135969" w:rsidRDefault="00C67856">
      <w:pPr>
        <w:rPr>
          <w:rFonts w:asciiTheme="minorHAnsi" w:hAnsiTheme="minorHAnsi"/>
          <w:sz w:val="22"/>
          <w:szCs w:val="22"/>
        </w:rPr>
      </w:pPr>
    </w:p>
    <w:p w14:paraId="3A0D5942" w14:textId="77777777" w:rsidR="00C67856" w:rsidRPr="00135969" w:rsidRDefault="00C67856">
      <w:pPr>
        <w:rPr>
          <w:rFonts w:asciiTheme="minorHAnsi" w:hAnsiTheme="minorHAnsi"/>
          <w:sz w:val="22"/>
          <w:szCs w:val="22"/>
        </w:rPr>
      </w:pPr>
    </w:p>
    <w:p w14:paraId="2D260016" w14:textId="77777777" w:rsidR="00C67856" w:rsidRPr="00135969" w:rsidRDefault="00C67856">
      <w:pPr>
        <w:rPr>
          <w:rFonts w:asciiTheme="minorHAnsi" w:hAnsiTheme="minorHAnsi"/>
          <w:sz w:val="22"/>
          <w:szCs w:val="22"/>
        </w:rPr>
      </w:pPr>
    </w:p>
    <w:p w14:paraId="25DE0DEE" w14:textId="77777777" w:rsidR="00C67856" w:rsidRPr="00135969" w:rsidRDefault="00C67856">
      <w:pPr>
        <w:rPr>
          <w:rFonts w:asciiTheme="minorHAnsi" w:hAnsiTheme="minorHAnsi"/>
          <w:sz w:val="22"/>
          <w:szCs w:val="22"/>
        </w:rPr>
      </w:pPr>
    </w:p>
    <w:p w14:paraId="52C9374E" w14:textId="77777777" w:rsidR="00C67856" w:rsidRPr="00135969" w:rsidRDefault="00C67856">
      <w:pPr>
        <w:rPr>
          <w:rFonts w:asciiTheme="minorHAnsi" w:hAnsiTheme="minorHAnsi"/>
          <w:sz w:val="22"/>
          <w:szCs w:val="22"/>
        </w:rPr>
      </w:pPr>
    </w:p>
    <w:p w14:paraId="0C5B8EFE" w14:textId="77777777" w:rsidR="00C67856" w:rsidRPr="00135969" w:rsidRDefault="00C67856">
      <w:pPr>
        <w:rPr>
          <w:rFonts w:asciiTheme="minorHAnsi" w:hAnsiTheme="minorHAnsi"/>
          <w:sz w:val="22"/>
          <w:szCs w:val="22"/>
        </w:rPr>
      </w:pPr>
    </w:p>
    <w:p w14:paraId="2F897014" w14:textId="77777777" w:rsidR="00C67856" w:rsidRPr="00135969" w:rsidRDefault="00C67856">
      <w:pPr>
        <w:rPr>
          <w:rFonts w:asciiTheme="minorHAnsi" w:hAnsiTheme="minorHAnsi"/>
          <w:sz w:val="22"/>
          <w:szCs w:val="22"/>
        </w:rPr>
      </w:pPr>
    </w:p>
    <w:p w14:paraId="469D85E2" w14:textId="77777777" w:rsidR="00C67856" w:rsidRPr="00135969" w:rsidRDefault="00C67856">
      <w:pPr>
        <w:rPr>
          <w:rFonts w:asciiTheme="minorHAnsi" w:hAnsiTheme="minorHAnsi"/>
          <w:sz w:val="22"/>
          <w:szCs w:val="22"/>
        </w:rPr>
      </w:pPr>
    </w:p>
    <w:p w14:paraId="2426080B" w14:textId="77777777" w:rsidR="00C67856" w:rsidRPr="00135969" w:rsidRDefault="00C67856">
      <w:pPr>
        <w:rPr>
          <w:rFonts w:asciiTheme="minorHAnsi" w:hAnsiTheme="minorHAnsi"/>
          <w:sz w:val="22"/>
          <w:szCs w:val="22"/>
        </w:rPr>
      </w:pPr>
    </w:p>
    <w:p w14:paraId="620F58C6" w14:textId="77777777" w:rsidR="00C67856" w:rsidRPr="00135969" w:rsidRDefault="00C67856">
      <w:pPr>
        <w:rPr>
          <w:rFonts w:asciiTheme="minorHAnsi" w:hAnsiTheme="minorHAnsi"/>
          <w:sz w:val="22"/>
          <w:szCs w:val="22"/>
        </w:rPr>
      </w:pPr>
    </w:p>
    <w:p w14:paraId="01CD886A" w14:textId="77777777" w:rsidR="00C67856" w:rsidRPr="00135969" w:rsidRDefault="00C67856">
      <w:pPr>
        <w:rPr>
          <w:rFonts w:asciiTheme="minorHAnsi" w:hAnsiTheme="minorHAnsi"/>
          <w:sz w:val="22"/>
          <w:szCs w:val="22"/>
        </w:rPr>
      </w:pPr>
    </w:p>
    <w:p w14:paraId="44F6EDE0" w14:textId="77777777" w:rsidR="00C67856" w:rsidRPr="00135969" w:rsidRDefault="00C67856">
      <w:pPr>
        <w:rPr>
          <w:rFonts w:asciiTheme="minorHAnsi" w:hAnsiTheme="minorHAnsi"/>
          <w:sz w:val="22"/>
          <w:szCs w:val="22"/>
        </w:rPr>
      </w:pPr>
    </w:p>
    <w:p w14:paraId="50107A07" w14:textId="77777777" w:rsidR="00C67856" w:rsidRPr="00135969" w:rsidRDefault="00C67856">
      <w:pPr>
        <w:rPr>
          <w:rFonts w:asciiTheme="minorHAnsi" w:hAnsiTheme="minorHAnsi"/>
          <w:sz w:val="22"/>
          <w:szCs w:val="22"/>
        </w:rPr>
      </w:pPr>
    </w:p>
    <w:p w14:paraId="23262C3F" w14:textId="77777777" w:rsidR="00C67856" w:rsidRPr="00135969" w:rsidRDefault="00C67856">
      <w:pPr>
        <w:rPr>
          <w:rFonts w:asciiTheme="minorHAnsi" w:hAnsiTheme="minorHAnsi"/>
          <w:sz w:val="22"/>
          <w:szCs w:val="22"/>
        </w:rPr>
      </w:pPr>
    </w:p>
    <w:p w14:paraId="0A7C2E3A" w14:textId="77777777" w:rsidR="00C67856" w:rsidRPr="00135969" w:rsidRDefault="00C67856">
      <w:pPr>
        <w:rPr>
          <w:rFonts w:asciiTheme="minorHAnsi" w:hAnsiTheme="minorHAnsi"/>
          <w:sz w:val="22"/>
          <w:szCs w:val="22"/>
        </w:rPr>
      </w:pPr>
    </w:p>
    <w:p w14:paraId="59062988" w14:textId="77777777" w:rsidR="00C67856" w:rsidRPr="00135969" w:rsidRDefault="00C67856">
      <w:pPr>
        <w:rPr>
          <w:rFonts w:asciiTheme="minorHAnsi" w:hAnsiTheme="minorHAnsi"/>
          <w:sz w:val="22"/>
          <w:szCs w:val="22"/>
        </w:rPr>
      </w:pPr>
    </w:p>
    <w:p w14:paraId="5C7424AA" w14:textId="77777777" w:rsidR="00C67856" w:rsidRPr="00135969" w:rsidRDefault="00C67856">
      <w:pPr>
        <w:rPr>
          <w:rFonts w:asciiTheme="minorHAnsi" w:hAnsiTheme="minorHAnsi"/>
          <w:sz w:val="22"/>
          <w:szCs w:val="22"/>
        </w:rPr>
      </w:pPr>
    </w:p>
    <w:p w14:paraId="6EAF7AED" w14:textId="77777777" w:rsidR="00C67856" w:rsidRPr="00135969" w:rsidRDefault="00C67856">
      <w:pPr>
        <w:rPr>
          <w:rFonts w:asciiTheme="minorHAnsi" w:hAnsiTheme="minorHAnsi"/>
          <w:sz w:val="22"/>
          <w:szCs w:val="22"/>
        </w:rPr>
      </w:pPr>
    </w:p>
    <w:p w14:paraId="48871E09" w14:textId="77777777" w:rsidR="00C67856" w:rsidRPr="00135969" w:rsidRDefault="00C67856">
      <w:pPr>
        <w:rPr>
          <w:rFonts w:asciiTheme="minorHAnsi" w:hAnsiTheme="minorHAnsi"/>
          <w:sz w:val="22"/>
          <w:szCs w:val="22"/>
        </w:rPr>
      </w:pPr>
    </w:p>
    <w:p w14:paraId="02982A1F"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i/>
          <w:sz w:val="22"/>
          <w:szCs w:val="22"/>
        </w:rPr>
        <w:t>Amazona viridigenalis</w:t>
      </w:r>
      <w:r w:rsidRPr="00135969">
        <w:rPr>
          <w:rFonts w:asciiTheme="minorHAnsi" w:hAnsiTheme="minorHAnsi"/>
          <w:sz w:val="22"/>
          <w:szCs w:val="22"/>
        </w:rPr>
        <w:t xml:space="preserve"> (Red-crowned parrot)</w:t>
      </w:r>
    </w:p>
    <w:p w14:paraId="22949B7D" w14:textId="77777777" w:rsidR="00C67856" w:rsidRPr="00135969" w:rsidRDefault="00C67856">
      <w:pPr>
        <w:rPr>
          <w:rFonts w:asciiTheme="minorHAnsi" w:hAnsiTheme="minorHAnsi"/>
          <w:sz w:val="22"/>
          <w:szCs w:val="22"/>
        </w:rPr>
      </w:pPr>
    </w:p>
    <w:p w14:paraId="3A1DD50B"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Candidate (1)</w:t>
      </w:r>
    </w:p>
    <w:p w14:paraId="2582CE2E" w14:textId="77777777" w:rsidR="00C67856" w:rsidRPr="00135969" w:rsidRDefault="00C67856">
      <w:pPr>
        <w:rPr>
          <w:rFonts w:asciiTheme="minorHAnsi" w:hAnsiTheme="minorHAnsi"/>
          <w:sz w:val="22"/>
          <w:szCs w:val="22"/>
        </w:rPr>
      </w:pPr>
    </w:p>
    <w:p w14:paraId="262C839E"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(1)</w:t>
      </w:r>
    </w:p>
    <w:p w14:paraId="14C21420" w14:textId="77777777" w:rsidR="00C67856" w:rsidRPr="00135969" w:rsidRDefault="00C67856">
      <w:pPr>
        <w:rPr>
          <w:rFonts w:asciiTheme="minorHAnsi" w:hAnsiTheme="minorHAnsi"/>
          <w:sz w:val="22"/>
          <w:szCs w:val="22"/>
        </w:rPr>
      </w:pPr>
    </w:p>
    <w:p w14:paraId="748ACD4A"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0BF27C88" w14:textId="77777777" w:rsidR="00C67856" w:rsidRPr="00135969" w:rsidRDefault="00C67856">
      <w:pPr>
        <w:rPr>
          <w:rFonts w:asciiTheme="minorHAnsi" w:hAnsiTheme="minorHAnsi"/>
          <w:sz w:val="22"/>
          <w:szCs w:val="22"/>
        </w:rPr>
      </w:pPr>
    </w:p>
    <w:p w14:paraId="70A02F91"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 (3)</w:t>
      </w:r>
    </w:p>
    <w:p w14:paraId="4C4DB66D" w14:textId="77777777" w:rsidR="00C67856" w:rsidRPr="00135969" w:rsidRDefault="00C67856">
      <w:pPr>
        <w:rPr>
          <w:rFonts w:asciiTheme="minorHAnsi" w:hAnsiTheme="minorHAnsi"/>
          <w:sz w:val="22"/>
          <w:szCs w:val="22"/>
        </w:rPr>
      </w:pPr>
    </w:p>
    <w:p w14:paraId="5C5C4B0A"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Mexico: 3000-65000 (1994; 3)</w:t>
      </w:r>
    </w:p>
    <w:p w14:paraId="5BB7977F" w14:textId="77777777" w:rsidR="00C67856" w:rsidRPr="00135969" w:rsidRDefault="00C67856">
      <w:pPr>
        <w:rPr>
          <w:rFonts w:asciiTheme="minorHAnsi" w:hAnsiTheme="minorHAnsi"/>
          <w:sz w:val="22"/>
          <w:szCs w:val="22"/>
        </w:rPr>
      </w:pPr>
    </w:p>
    <w:p w14:paraId="2D3BCD50"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316 (3)</w:t>
      </w:r>
    </w:p>
    <w:p w14:paraId="6A40384C"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Adults average 316 (range 293–345, </w:t>
      </w:r>
      <w:r w:rsidRPr="00135969">
        <w:rPr>
          <w:rFonts w:asciiTheme="minorHAnsi" w:hAnsiTheme="minorHAnsi"/>
          <w:i/>
          <w:sz w:val="22"/>
          <w:szCs w:val="22"/>
        </w:rPr>
        <w:t>n</w:t>
      </w:r>
      <w:r w:rsidRPr="00135969">
        <w:rPr>
          <w:rFonts w:asciiTheme="minorHAnsi" w:hAnsiTheme="minorHAnsi"/>
          <w:sz w:val="22"/>
          <w:szCs w:val="22"/>
        </w:rPr>
        <w:t xml:space="preserve"> = 13, mainly captive birds) (4)</w:t>
      </w:r>
    </w:p>
    <w:p w14:paraId="3CBCAB54"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Fledglings in last week prior to fledging, 295 (range 277–318, </w:t>
      </w:r>
      <w:r w:rsidRPr="00135969">
        <w:rPr>
          <w:rFonts w:asciiTheme="minorHAnsi" w:hAnsiTheme="minorHAnsi"/>
          <w:i/>
          <w:sz w:val="22"/>
          <w:szCs w:val="22"/>
        </w:rPr>
        <w:t>n</w:t>
      </w:r>
      <w:r w:rsidRPr="00135969">
        <w:rPr>
          <w:rFonts w:asciiTheme="minorHAnsi" w:hAnsiTheme="minorHAnsi"/>
          <w:sz w:val="22"/>
          <w:szCs w:val="22"/>
        </w:rPr>
        <w:t xml:space="preserve"> = 20) (4)</w:t>
      </w:r>
    </w:p>
    <w:p w14:paraId="2D0588B0" w14:textId="77777777" w:rsidR="00C67856" w:rsidRPr="00135969" w:rsidRDefault="00C67856">
      <w:pPr>
        <w:rPr>
          <w:rFonts w:asciiTheme="minorHAnsi" w:hAnsiTheme="minorHAnsi"/>
          <w:sz w:val="22"/>
          <w:szCs w:val="22"/>
        </w:rPr>
      </w:pPr>
    </w:p>
    <w:p w14:paraId="4859933E"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w:t>
      </w:r>
      <w:r w:rsidRPr="00135969">
        <w:rPr>
          <w:rFonts w:asciiTheme="minorHAnsi" w:hAnsiTheme="minorHAnsi"/>
          <w:b/>
          <w:sz w:val="22"/>
          <w:szCs w:val="22"/>
        </w:rPr>
        <w:t xml:space="preserve">  </w:t>
      </w:r>
      <w:r w:rsidRPr="00135969">
        <w:rPr>
          <w:rFonts w:asciiTheme="minorHAnsi" w:hAnsiTheme="minorHAnsi"/>
          <w:sz w:val="22"/>
          <w:szCs w:val="22"/>
        </w:rPr>
        <w:t>March – August (4)</w:t>
      </w:r>
    </w:p>
    <w:p w14:paraId="2F727A0E" w14:textId="77777777" w:rsidR="00C67856" w:rsidRPr="00135969" w:rsidRDefault="00C67856">
      <w:pPr>
        <w:rPr>
          <w:rFonts w:asciiTheme="minorHAnsi" w:hAnsiTheme="minorHAnsi"/>
          <w:sz w:val="22"/>
          <w:szCs w:val="22"/>
        </w:rPr>
      </w:pPr>
    </w:p>
    <w:p w14:paraId="55C13E55"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Cameron and Hidalgo Counties, Texas (2)</w:t>
      </w:r>
    </w:p>
    <w:p w14:paraId="71811526" w14:textId="77777777" w:rsidR="00C67856" w:rsidRPr="00135969" w:rsidRDefault="00C67856">
      <w:pPr>
        <w:rPr>
          <w:rFonts w:asciiTheme="minorHAnsi" w:hAnsiTheme="minorHAnsi"/>
          <w:sz w:val="22"/>
          <w:szCs w:val="22"/>
        </w:rPr>
      </w:pPr>
    </w:p>
    <w:p w14:paraId="00153D95"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None (5)</w:t>
      </w:r>
    </w:p>
    <w:p w14:paraId="49E82A76" w14:textId="77777777" w:rsidR="00C67856" w:rsidRPr="00135969" w:rsidRDefault="00C67856">
      <w:pPr>
        <w:rPr>
          <w:rFonts w:asciiTheme="minorHAnsi" w:hAnsiTheme="minorHAnsi"/>
          <w:sz w:val="22"/>
          <w:szCs w:val="22"/>
        </w:rPr>
      </w:pPr>
    </w:p>
    <w:p w14:paraId="6AB1C696"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 (3)</w:t>
      </w:r>
    </w:p>
    <w:p w14:paraId="411C482D" w14:textId="77777777" w:rsidR="00C67856" w:rsidRPr="00135969" w:rsidRDefault="00C67856">
      <w:pPr>
        <w:rPr>
          <w:rFonts w:asciiTheme="minorHAnsi" w:hAnsiTheme="minorHAnsi"/>
          <w:sz w:val="22"/>
          <w:szCs w:val="22"/>
        </w:rPr>
      </w:pPr>
    </w:p>
    <w:p w14:paraId="7509BE76"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seeds, fruit, buds, flowers (3), leaves (4)</w:t>
      </w:r>
    </w:p>
    <w:p w14:paraId="11DCA616" w14:textId="77777777" w:rsidR="00C67856" w:rsidRPr="00135969" w:rsidRDefault="00A16F8C">
      <w:pPr>
        <w:rPr>
          <w:rFonts w:asciiTheme="minorHAnsi" w:hAnsiTheme="minorHAnsi"/>
          <w:sz w:val="22"/>
          <w:szCs w:val="22"/>
        </w:rPr>
      </w:pPr>
      <w:r w:rsidRPr="00135969">
        <w:rPr>
          <w:rFonts w:asciiTheme="minorHAnsi" w:hAnsiTheme="minorHAnsi"/>
          <w:sz w:val="22"/>
          <w:szCs w:val="22"/>
        </w:rPr>
        <w:t>Chicks eat fruits, seeds, and insects (4)</w:t>
      </w:r>
    </w:p>
    <w:p w14:paraId="58DC5F26" w14:textId="77777777" w:rsidR="00C67856" w:rsidRPr="00135969" w:rsidRDefault="00C67856">
      <w:pPr>
        <w:rPr>
          <w:rFonts w:asciiTheme="minorHAnsi" w:hAnsiTheme="minorHAnsi"/>
          <w:sz w:val="22"/>
          <w:szCs w:val="22"/>
        </w:rPr>
      </w:pPr>
    </w:p>
    <w:p w14:paraId="193B27BF"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p>
    <w:p w14:paraId="0D70964B" w14:textId="77777777" w:rsidR="00C67856" w:rsidRPr="00135969" w:rsidRDefault="00C67856">
      <w:pPr>
        <w:rPr>
          <w:rFonts w:asciiTheme="minorHAnsi" w:hAnsiTheme="minorHAnsi"/>
          <w:sz w:val="22"/>
          <w:szCs w:val="22"/>
        </w:rPr>
      </w:pPr>
    </w:p>
    <w:p w14:paraId="33426ECC"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In Mexico: tropical deciduous forest and scrub (3,4)</w:t>
      </w:r>
    </w:p>
    <w:p w14:paraId="16A160C1" w14:textId="77777777" w:rsidR="00C67856" w:rsidRPr="00135969" w:rsidRDefault="00A16F8C">
      <w:pPr>
        <w:rPr>
          <w:rFonts w:asciiTheme="minorHAnsi" w:hAnsiTheme="minorHAnsi"/>
          <w:sz w:val="22"/>
          <w:szCs w:val="22"/>
        </w:rPr>
      </w:pPr>
      <w:r w:rsidRPr="00135969">
        <w:rPr>
          <w:rFonts w:asciiTheme="minorHAnsi" w:hAnsiTheme="minorHAnsi"/>
          <w:sz w:val="22"/>
          <w:szCs w:val="22"/>
        </w:rPr>
        <w:t>In Texas: primarily urban areas that have large trees (3)</w:t>
      </w:r>
    </w:p>
    <w:p w14:paraId="48097B05" w14:textId="77777777" w:rsidR="00C67856" w:rsidRPr="00135969" w:rsidRDefault="00C67856">
      <w:pPr>
        <w:rPr>
          <w:rFonts w:asciiTheme="minorHAnsi" w:hAnsiTheme="minorHAnsi"/>
          <w:sz w:val="22"/>
          <w:szCs w:val="22"/>
        </w:rPr>
      </w:pPr>
    </w:p>
    <w:p w14:paraId="2EC13D6B"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w:t>
      </w:r>
      <w:r w:rsidRPr="00135969">
        <w:rPr>
          <w:rFonts w:asciiTheme="minorHAnsi" w:hAnsiTheme="minorHAnsi"/>
          <w:b/>
          <w:sz w:val="22"/>
          <w:szCs w:val="22"/>
        </w:rPr>
        <w:t xml:space="preserve">  </w:t>
      </w:r>
      <w:r w:rsidRPr="00135969">
        <w:rPr>
          <w:rFonts w:asciiTheme="minorHAnsi" w:hAnsiTheme="minorHAnsi"/>
          <w:sz w:val="22"/>
          <w:szCs w:val="22"/>
        </w:rPr>
        <w:t>Not available</w:t>
      </w:r>
    </w:p>
    <w:p w14:paraId="465DFA1A" w14:textId="77777777" w:rsidR="00C67856" w:rsidRPr="00135969" w:rsidRDefault="00C67856">
      <w:pPr>
        <w:rPr>
          <w:rFonts w:asciiTheme="minorHAnsi" w:hAnsiTheme="minorHAnsi"/>
          <w:sz w:val="22"/>
          <w:szCs w:val="22"/>
        </w:rPr>
      </w:pPr>
    </w:p>
    <w:p w14:paraId="1E50952F"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&lt;1200 m (3)</w:t>
      </w:r>
    </w:p>
    <w:p w14:paraId="1477E878" w14:textId="77777777" w:rsidR="00C67856" w:rsidRPr="00135969" w:rsidRDefault="00A16F8C">
      <w:pPr>
        <w:rPr>
          <w:rFonts w:asciiTheme="minorHAnsi" w:hAnsiTheme="minorHAnsi"/>
          <w:sz w:val="22"/>
          <w:szCs w:val="22"/>
        </w:rPr>
      </w:pPr>
      <w:r w:rsidRPr="00135969">
        <w:rPr>
          <w:rFonts w:asciiTheme="minorHAnsi" w:hAnsiTheme="minorHAnsi"/>
          <w:sz w:val="22"/>
          <w:szCs w:val="22"/>
        </w:rPr>
        <w:t>Most birds occur at elevations 200-500 m (3)</w:t>
      </w:r>
    </w:p>
    <w:p w14:paraId="571E0681" w14:textId="77777777" w:rsidR="00C67856" w:rsidRPr="00135969" w:rsidRDefault="00C67856">
      <w:pPr>
        <w:rPr>
          <w:rFonts w:asciiTheme="minorHAnsi" w:hAnsiTheme="minorHAnsi"/>
          <w:sz w:val="22"/>
          <w:szCs w:val="22"/>
        </w:rPr>
      </w:pPr>
    </w:p>
    <w:p w14:paraId="35EC6492"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48DB097C" w14:textId="77777777" w:rsidR="00C67856" w:rsidRPr="00135969" w:rsidRDefault="00C67856">
      <w:pPr>
        <w:rPr>
          <w:rFonts w:asciiTheme="minorHAnsi" w:hAnsiTheme="minorHAnsi"/>
          <w:sz w:val="22"/>
          <w:szCs w:val="22"/>
        </w:rPr>
      </w:pPr>
    </w:p>
    <w:p w14:paraId="1607A8B9"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w:t>
      </w:r>
    </w:p>
    <w:p w14:paraId="3EE09068" w14:textId="77777777" w:rsidR="00C67856" w:rsidRPr="00135969" w:rsidRDefault="00A16F8C">
      <w:pPr>
        <w:rPr>
          <w:rFonts w:asciiTheme="minorHAnsi" w:hAnsiTheme="minorHAnsi"/>
          <w:sz w:val="22"/>
          <w:szCs w:val="22"/>
        </w:rPr>
      </w:pPr>
      <w:r w:rsidRPr="00135969">
        <w:rPr>
          <w:rFonts w:asciiTheme="minorHAnsi" w:hAnsiTheme="minorHAnsi"/>
          <w:sz w:val="22"/>
          <w:szCs w:val="22"/>
        </w:rPr>
        <w:t>No recovery plan is available for this species.</w:t>
      </w:r>
    </w:p>
    <w:p w14:paraId="4810BF65" w14:textId="77777777" w:rsidR="00C67856" w:rsidRPr="00135969" w:rsidRDefault="00A16F8C">
      <w:pPr>
        <w:rPr>
          <w:rFonts w:asciiTheme="minorHAnsi" w:hAnsiTheme="minorHAnsi"/>
          <w:sz w:val="22"/>
          <w:szCs w:val="22"/>
        </w:rPr>
      </w:pPr>
      <w:r w:rsidRPr="00135969">
        <w:rPr>
          <w:rFonts w:asciiTheme="minorHAnsi" w:hAnsiTheme="minorHAnsi"/>
          <w:sz w:val="22"/>
          <w:szCs w:val="22"/>
        </w:rPr>
        <w:t>Species also occurs in Mexico (3).</w:t>
      </w:r>
    </w:p>
    <w:p w14:paraId="458B68D2" w14:textId="77777777" w:rsidR="00C67856" w:rsidRPr="00135969" w:rsidRDefault="00A16F8C">
      <w:pPr>
        <w:rPr>
          <w:rFonts w:asciiTheme="minorHAnsi" w:hAnsiTheme="minorHAnsi"/>
          <w:sz w:val="22"/>
          <w:szCs w:val="22"/>
        </w:rPr>
      </w:pPr>
      <w:r w:rsidRPr="00135969">
        <w:rPr>
          <w:rFonts w:asciiTheme="minorHAnsi" w:hAnsiTheme="minorHAnsi"/>
          <w:sz w:val="22"/>
          <w:szCs w:val="22"/>
        </w:rPr>
        <w:t>“In foraging for food … red-crowned parrots are mobile and can use city, state, and private areas in cemeteries, backyards, and within the city limit” (3)</w:t>
      </w:r>
    </w:p>
    <w:p w14:paraId="1041260B" w14:textId="77777777" w:rsidR="00C67856" w:rsidRPr="00135969" w:rsidRDefault="00A16F8C">
      <w:pPr>
        <w:rPr>
          <w:rFonts w:asciiTheme="minorHAnsi" w:hAnsiTheme="minorHAnsi"/>
          <w:sz w:val="22"/>
          <w:szCs w:val="22"/>
        </w:rPr>
      </w:pPr>
      <w:r w:rsidRPr="00135969">
        <w:rPr>
          <w:rFonts w:asciiTheme="minorHAnsi" w:hAnsiTheme="minorHAnsi"/>
          <w:sz w:val="22"/>
          <w:szCs w:val="22"/>
        </w:rPr>
        <w:t>Nomadic during winter (3), meaning that foraging ranges increase.</w:t>
      </w:r>
    </w:p>
    <w:p w14:paraId="2E5D4119" w14:textId="77777777" w:rsidR="00C67856" w:rsidRPr="00135969" w:rsidRDefault="00A16F8C">
      <w:pPr>
        <w:rPr>
          <w:rFonts w:asciiTheme="minorHAnsi" w:hAnsiTheme="minorHAnsi"/>
          <w:sz w:val="22"/>
          <w:szCs w:val="22"/>
        </w:rPr>
      </w:pPr>
      <w:r w:rsidRPr="00135969">
        <w:rPr>
          <w:rFonts w:asciiTheme="minorHAnsi" w:hAnsiTheme="minorHAnsi"/>
          <w:sz w:val="22"/>
          <w:szCs w:val="22"/>
        </w:rPr>
        <w:t>Establishment of populations in the US are from escaped or released pets from illegal transit (4)</w:t>
      </w:r>
    </w:p>
    <w:p w14:paraId="4A973266" w14:textId="77777777" w:rsidR="00C67856" w:rsidRPr="00135969" w:rsidRDefault="00A16F8C">
      <w:pPr>
        <w:rPr>
          <w:rFonts w:asciiTheme="minorHAnsi" w:hAnsiTheme="minorHAnsi"/>
          <w:sz w:val="22"/>
          <w:szCs w:val="22"/>
        </w:rPr>
      </w:pPr>
      <w:r w:rsidRPr="00135969">
        <w:rPr>
          <w:rFonts w:asciiTheme="minorHAnsi" w:hAnsiTheme="minorHAnsi"/>
          <w:sz w:val="22"/>
          <w:szCs w:val="22"/>
        </w:rPr>
        <w:t>Opportunistic feeders (4)</w:t>
      </w:r>
    </w:p>
    <w:p w14:paraId="2575567D" w14:textId="77777777" w:rsidR="00C67856" w:rsidRPr="00135969" w:rsidRDefault="00A16F8C">
      <w:pPr>
        <w:rPr>
          <w:rFonts w:asciiTheme="minorHAnsi" w:hAnsiTheme="minorHAnsi"/>
          <w:sz w:val="22"/>
          <w:szCs w:val="22"/>
        </w:rPr>
      </w:pPr>
      <w:r w:rsidRPr="00135969">
        <w:rPr>
          <w:rFonts w:asciiTheme="minorHAnsi" w:hAnsiTheme="minorHAnsi"/>
          <w:sz w:val="22"/>
          <w:szCs w:val="22"/>
        </w:rPr>
        <w:t>Feeds on shrubs and trees (4)</w:t>
      </w:r>
    </w:p>
    <w:p w14:paraId="2183AE50" w14:textId="77777777" w:rsidR="00C67856" w:rsidRPr="00135969" w:rsidRDefault="00A16F8C">
      <w:pPr>
        <w:rPr>
          <w:rFonts w:asciiTheme="minorHAnsi" w:hAnsiTheme="minorHAnsi"/>
          <w:sz w:val="22"/>
          <w:szCs w:val="22"/>
        </w:rPr>
      </w:pPr>
      <w:r w:rsidRPr="00135969">
        <w:rPr>
          <w:rFonts w:asciiTheme="minorHAnsi" w:hAnsiTheme="minorHAnsi"/>
          <w:sz w:val="22"/>
          <w:szCs w:val="22"/>
        </w:rPr>
        <w:t>Cavity nesters (3, 4)</w:t>
      </w:r>
    </w:p>
    <w:p w14:paraId="53C2EFAE" w14:textId="77777777" w:rsidR="00C67856" w:rsidRPr="00135969" w:rsidRDefault="00C67856">
      <w:pPr>
        <w:rPr>
          <w:rFonts w:asciiTheme="minorHAnsi" w:hAnsiTheme="minorHAnsi"/>
          <w:sz w:val="22"/>
          <w:szCs w:val="22"/>
        </w:rPr>
      </w:pPr>
    </w:p>
    <w:p w14:paraId="7871BE06"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Kris Garber (4/24/15)</w:t>
      </w:r>
    </w:p>
    <w:p w14:paraId="3E93E7E3"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Elyssa Arnold (5/4/15)</w:t>
      </w:r>
    </w:p>
    <w:p w14:paraId="4B33C51C" w14:textId="77777777" w:rsidR="00C67856" w:rsidRPr="00135969" w:rsidRDefault="00C67856">
      <w:pPr>
        <w:rPr>
          <w:rFonts w:asciiTheme="minorHAnsi" w:hAnsiTheme="minorHAnsi"/>
          <w:sz w:val="22"/>
          <w:szCs w:val="22"/>
        </w:rPr>
      </w:pPr>
    </w:p>
    <w:p w14:paraId="1C1D8E41" w14:textId="77777777" w:rsidR="00C67856" w:rsidRPr="00135969" w:rsidRDefault="00A16F8C">
      <w:pPr>
        <w:rPr>
          <w:rFonts w:asciiTheme="minorHAnsi" w:hAnsiTheme="minorHAnsi"/>
          <w:sz w:val="22"/>
          <w:szCs w:val="22"/>
        </w:rPr>
      </w:pPr>
      <w:r w:rsidRPr="00135969">
        <w:rPr>
          <w:rFonts w:asciiTheme="minorHAnsi" w:hAnsiTheme="minorHAnsi"/>
          <w:sz w:val="22"/>
          <w:szCs w:val="22"/>
        </w:rPr>
        <w:t>Sources:</w:t>
      </w:r>
    </w:p>
    <w:p w14:paraId="34E7073D" w14:textId="77777777" w:rsidR="00C67856" w:rsidRPr="00135969" w:rsidRDefault="00A16F8C">
      <w:pPr>
        <w:numPr>
          <w:ilvl w:val="0"/>
          <w:numId w:val="12"/>
        </w:numPr>
        <w:ind w:hanging="360"/>
        <w:contextualSpacing/>
        <w:rPr>
          <w:rFonts w:asciiTheme="minorHAnsi" w:hAnsiTheme="minorHAnsi"/>
          <w:sz w:val="22"/>
          <w:szCs w:val="22"/>
        </w:rPr>
      </w:pPr>
      <w:r w:rsidRPr="00135969">
        <w:rPr>
          <w:rFonts w:asciiTheme="minorHAnsi" w:hAnsiTheme="minorHAnsi"/>
          <w:sz w:val="22"/>
          <w:szCs w:val="22"/>
        </w:rPr>
        <w:t>Master list from FWS</w:t>
      </w:r>
    </w:p>
    <w:p w14:paraId="1E0D8EC5" w14:textId="77777777" w:rsidR="00C67856" w:rsidRPr="00135969" w:rsidRDefault="00267247">
      <w:pPr>
        <w:numPr>
          <w:ilvl w:val="0"/>
          <w:numId w:val="12"/>
        </w:numPr>
        <w:ind w:hanging="360"/>
        <w:contextualSpacing/>
        <w:rPr>
          <w:rFonts w:asciiTheme="minorHAnsi" w:hAnsiTheme="minorHAnsi"/>
          <w:sz w:val="22"/>
          <w:szCs w:val="22"/>
        </w:rPr>
      </w:pPr>
      <w:hyperlink r:id="rId26">
        <w:r w:rsidR="00A16F8C" w:rsidRPr="00135969">
          <w:rPr>
            <w:rFonts w:asciiTheme="minorHAnsi" w:hAnsiTheme="minorHAnsi"/>
            <w:color w:val="0563C1"/>
            <w:sz w:val="22"/>
            <w:szCs w:val="22"/>
            <w:u w:val="single"/>
          </w:rPr>
          <w:t>http://ecos.fws.gov/speciesProfile/profile/speciesProfile.action?spcode=B0GO</w:t>
        </w:r>
      </w:hyperlink>
      <w:hyperlink r:id="rId27"/>
    </w:p>
    <w:p w14:paraId="092AECB8" w14:textId="77777777" w:rsidR="00C67856" w:rsidRPr="00135969" w:rsidRDefault="00A16F8C">
      <w:pPr>
        <w:numPr>
          <w:ilvl w:val="0"/>
          <w:numId w:val="12"/>
        </w:numPr>
        <w:ind w:hanging="360"/>
        <w:contextualSpacing/>
        <w:rPr>
          <w:rFonts w:asciiTheme="minorHAnsi" w:hAnsiTheme="minorHAnsi"/>
          <w:sz w:val="22"/>
          <w:szCs w:val="22"/>
        </w:rPr>
      </w:pPr>
      <w:r w:rsidRPr="00135969">
        <w:rPr>
          <w:rFonts w:asciiTheme="minorHAnsi" w:hAnsiTheme="minorHAnsi"/>
          <w:sz w:val="22"/>
          <w:szCs w:val="22"/>
        </w:rPr>
        <w:t>Species assessment form (</w:t>
      </w:r>
      <w:hyperlink r:id="rId28">
        <w:r w:rsidRPr="00135969">
          <w:rPr>
            <w:rFonts w:asciiTheme="minorHAnsi" w:hAnsiTheme="minorHAnsi"/>
            <w:color w:val="0563C1"/>
            <w:sz w:val="22"/>
            <w:szCs w:val="22"/>
            <w:u w:val="single"/>
          </w:rPr>
          <w:t>http://ecos.fws.gov/docs/candidate/assessments/2014/r2/B0GO_V01.pdf</w:t>
        </w:r>
      </w:hyperlink>
      <w:r w:rsidRPr="00135969">
        <w:rPr>
          <w:rFonts w:asciiTheme="minorHAnsi" w:hAnsiTheme="minorHAnsi"/>
          <w:sz w:val="22"/>
          <w:szCs w:val="22"/>
        </w:rPr>
        <w:t>)</w:t>
      </w:r>
    </w:p>
    <w:p w14:paraId="4EC7F774" w14:textId="77777777" w:rsidR="00C67856" w:rsidRPr="00135969" w:rsidRDefault="00A16F8C">
      <w:pPr>
        <w:numPr>
          <w:ilvl w:val="0"/>
          <w:numId w:val="12"/>
        </w:numPr>
        <w:spacing w:before="300" w:after="300" w:line="288" w:lineRule="auto"/>
        <w:ind w:hanging="360"/>
        <w:contextualSpacing/>
        <w:rPr>
          <w:rFonts w:asciiTheme="minorHAnsi" w:hAnsiTheme="minorHAnsi"/>
          <w:sz w:val="22"/>
          <w:szCs w:val="22"/>
        </w:rPr>
      </w:pPr>
      <w:r w:rsidRPr="00135969">
        <w:rPr>
          <w:rFonts w:asciiTheme="minorHAnsi" w:hAnsiTheme="minorHAnsi"/>
          <w:sz w:val="22"/>
          <w:szCs w:val="22"/>
        </w:rPr>
        <w:t xml:space="preserve">Enkerlin-Hoeflich, Ernesto C. and Kelly M. Hogan. 1997. Red-crowned Parrot (Amazona viridigenalis), The Birds of North America Online (A. Poole, Ed.). Ithaca: Cornell Lab of Ornithology; Retrieved from the Birds of North America Online: </w:t>
      </w:r>
      <w:hyperlink r:id="rId29">
        <w:r w:rsidRPr="00135969">
          <w:rPr>
            <w:rFonts w:asciiTheme="minorHAnsi" w:hAnsiTheme="minorHAnsi"/>
            <w:color w:val="0563C1"/>
            <w:sz w:val="22"/>
            <w:szCs w:val="22"/>
            <w:u w:val="single"/>
          </w:rPr>
          <w:t>http://bna.birds.cornell.edu/bna/species/292</w:t>
        </w:r>
      </w:hyperlink>
      <w:hyperlink r:id="rId30"/>
    </w:p>
    <w:p w14:paraId="686D0836" w14:textId="77777777" w:rsidR="00C67856" w:rsidRPr="00135969" w:rsidRDefault="00267247">
      <w:pPr>
        <w:spacing w:before="300" w:after="300" w:line="288" w:lineRule="auto"/>
        <w:ind w:left="720"/>
        <w:rPr>
          <w:rFonts w:asciiTheme="minorHAnsi" w:hAnsiTheme="minorHAnsi"/>
          <w:sz w:val="22"/>
          <w:szCs w:val="22"/>
        </w:rPr>
      </w:pPr>
      <w:hyperlink r:id="rId31">
        <w:r w:rsidR="00A16F8C" w:rsidRPr="00135969">
          <w:rPr>
            <w:rFonts w:asciiTheme="minorHAnsi" w:hAnsiTheme="minorHAnsi"/>
            <w:color w:val="0563C1"/>
            <w:sz w:val="22"/>
            <w:szCs w:val="22"/>
            <w:u w:val="single"/>
          </w:rPr>
          <w:t>doi:10.2173/bna.292</w:t>
        </w:r>
      </w:hyperlink>
      <w:hyperlink r:id="rId32"/>
    </w:p>
    <w:p w14:paraId="39E0EF1C" w14:textId="77777777" w:rsidR="00C67856" w:rsidRPr="00135969" w:rsidRDefault="00A16F8C">
      <w:pPr>
        <w:numPr>
          <w:ilvl w:val="0"/>
          <w:numId w:val="12"/>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0541E9CE" w14:textId="77777777" w:rsidR="00C67856" w:rsidRPr="00135969" w:rsidRDefault="00C67856">
      <w:pPr>
        <w:rPr>
          <w:rFonts w:asciiTheme="minorHAnsi" w:hAnsiTheme="minorHAnsi"/>
          <w:sz w:val="22"/>
          <w:szCs w:val="22"/>
        </w:rPr>
      </w:pPr>
    </w:p>
    <w:p w14:paraId="4CB33523"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120A6D7D" w14:textId="77777777" w:rsidR="00C67856" w:rsidRPr="00135969" w:rsidRDefault="00C67856">
      <w:pPr>
        <w:rPr>
          <w:rFonts w:asciiTheme="minorHAnsi" w:hAnsiTheme="minorHAnsi"/>
          <w:sz w:val="22"/>
          <w:szCs w:val="22"/>
        </w:rPr>
      </w:pPr>
    </w:p>
    <w:p w14:paraId="35170BDC" w14:textId="77777777" w:rsidR="00C67856" w:rsidRPr="00135969" w:rsidRDefault="00C67856">
      <w:pPr>
        <w:rPr>
          <w:rFonts w:asciiTheme="minorHAnsi" w:hAnsiTheme="minorHAnsi"/>
          <w:sz w:val="22"/>
          <w:szCs w:val="22"/>
        </w:rPr>
      </w:pPr>
    </w:p>
    <w:p w14:paraId="502EBA48"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Amazona vittata</w:t>
      </w:r>
      <w:r w:rsidRPr="00135969">
        <w:rPr>
          <w:rFonts w:asciiTheme="minorHAnsi" w:hAnsiTheme="minorHAnsi"/>
          <w:b/>
          <w:sz w:val="22"/>
          <w:szCs w:val="22"/>
        </w:rPr>
        <w:t xml:space="preserve"> (Puerto Rican Parrot)</w:t>
      </w:r>
    </w:p>
    <w:p w14:paraId="2BAD4150" w14:textId="77777777" w:rsidR="00C67856" w:rsidRPr="00135969" w:rsidRDefault="00C67856">
      <w:pPr>
        <w:rPr>
          <w:rFonts w:asciiTheme="minorHAnsi" w:hAnsiTheme="minorHAnsi"/>
          <w:sz w:val="22"/>
          <w:szCs w:val="22"/>
        </w:rPr>
      </w:pPr>
    </w:p>
    <w:p w14:paraId="30AF55C8"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(1, p. iii)</w:t>
      </w:r>
    </w:p>
    <w:p w14:paraId="517AAA94" w14:textId="77777777" w:rsidR="00C67856" w:rsidRPr="00135969" w:rsidRDefault="00C67856">
      <w:pPr>
        <w:rPr>
          <w:rFonts w:asciiTheme="minorHAnsi" w:hAnsiTheme="minorHAnsi"/>
          <w:sz w:val="22"/>
          <w:szCs w:val="22"/>
        </w:rPr>
      </w:pPr>
    </w:p>
    <w:p w14:paraId="69EED032"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Designated critical habitat?   No </w:t>
      </w:r>
    </w:p>
    <w:p w14:paraId="09B6059A" w14:textId="77777777" w:rsidR="00C67856" w:rsidRPr="00135969" w:rsidRDefault="00C67856">
      <w:pPr>
        <w:rPr>
          <w:rFonts w:asciiTheme="minorHAnsi" w:hAnsiTheme="minorHAnsi"/>
          <w:sz w:val="22"/>
          <w:szCs w:val="22"/>
        </w:rPr>
      </w:pPr>
    </w:p>
    <w:p w14:paraId="2701ACF4"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0654D57A" w14:textId="77777777" w:rsidR="00C67856" w:rsidRPr="00135969" w:rsidRDefault="00C67856">
      <w:pPr>
        <w:rPr>
          <w:rFonts w:asciiTheme="minorHAnsi" w:hAnsiTheme="minorHAnsi"/>
          <w:sz w:val="22"/>
          <w:szCs w:val="22"/>
        </w:rPr>
      </w:pPr>
    </w:p>
    <w:p w14:paraId="7F8E4BB5"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w:t>
      </w:r>
    </w:p>
    <w:p w14:paraId="10FB6D45" w14:textId="77777777" w:rsidR="00C67856" w:rsidRPr="00135969" w:rsidRDefault="00C67856">
      <w:pPr>
        <w:rPr>
          <w:rFonts w:asciiTheme="minorHAnsi" w:hAnsiTheme="minorHAnsi"/>
          <w:sz w:val="22"/>
          <w:szCs w:val="22"/>
        </w:rPr>
      </w:pPr>
    </w:p>
    <w:p w14:paraId="189BB621"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approx. 284.  In the wild 25-28 at El Yunque National Forest in Puerto Rico and 22-28 at Rio Abajo Forest in Puerto Rico; in captivity 228 (Iguaca Aviary and the José L. Vivaldi Aviary) (1 p. iii)</w:t>
      </w:r>
    </w:p>
    <w:p w14:paraId="28A6BD19" w14:textId="77777777" w:rsidR="00C67856" w:rsidRPr="00135969" w:rsidRDefault="00C67856">
      <w:pPr>
        <w:rPr>
          <w:rFonts w:asciiTheme="minorHAnsi" w:hAnsiTheme="minorHAnsi"/>
          <w:sz w:val="22"/>
          <w:szCs w:val="22"/>
        </w:rPr>
      </w:pPr>
    </w:p>
    <w:p w14:paraId="1FB128E6"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270 (1, p. 9)</w:t>
      </w:r>
    </w:p>
    <w:p w14:paraId="6A7AB799" w14:textId="77777777" w:rsidR="00C67856" w:rsidRPr="00135969" w:rsidRDefault="00C67856">
      <w:pPr>
        <w:rPr>
          <w:rFonts w:asciiTheme="minorHAnsi" w:hAnsiTheme="minorHAnsi"/>
          <w:sz w:val="22"/>
          <w:szCs w:val="22"/>
        </w:rPr>
      </w:pPr>
    </w:p>
    <w:p w14:paraId="00E263B2" w14:textId="77777777" w:rsidR="00C67856" w:rsidRPr="00135969" w:rsidRDefault="00A16F8C">
      <w:pPr>
        <w:rPr>
          <w:rFonts w:asciiTheme="minorHAnsi" w:hAnsiTheme="minorHAnsi"/>
          <w:sz w:val="22"/>
          <w:szCs w:val="22"/>
        </w:rPr>
      </w:pPr>
      <w:r w:rsidRPr="00135969">
        <w:rPr>
          <w:rFonts w:asciiTheme="minorHAnsi" w:hAnsiTheme="minorHAnsi"/>
          <w:sz w:val="22"/>
          <w:szCs w:val="22"/>
        </w:rPr>
        <w:t>Breeding Period: Late February to early March (1 p. 16)</w:t>
      </w:r>
    </w:p>
    <w:p w14:paraId="0817417D" w14:textId="77777777" w:rsidR="00C67856" w:rsidRPr="00135969" w:rsidRDefault="00C67856">
      <w:pPr>
        <w:rPr>
          <w:rFonts w:asciiTheme="minorHAnsi" w:hAnsiTheme="minorHAnsi"/>
          <w:sz w:val="22"/>
          <w:szCs w:val="22"/>
        </w:rPr>
      </w:pPr>
    </w:p>
    <w:p w14:paraId="7F38171F"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Locations known to occur:  </w:t>
      </w:r>
      <w:r w:rsidRPr="00135969">
        <w:rPr>
          <w:rFonts w:asciiTheme="minorHAnsi" w:hAnsiTheme="minorHAnsi"/>
          <w:b/>
          <w:sz w:val="22"/>
          <w:szCs w:val="22"/>
        </w:rPr>
        <w:t>Puerto Rico</w:t>
      </w:r>
      <w:r w:rsidRPr="00135969">
        <w:rPr>
          <w:rFonts w:asciiTheme="minorHAnsi" w:hAnsiTheme="minorHAnsi"/>
          <w:sz w:val="22"/>
          <w:szCs w:val="22"/>
        </w:rPr>
        <w:t>: El Yunque National Forest in the Luquillo mountains and Rio Abajo Forest (1 p. iii)</w:t>
      </w:r>
    </w:p>
    <w:p w14:paraId="25DC0D3E" w14:textId="77777777" w:rsidR="00C67856" w:rsidRPr="00135969" w:rsidRDefault="00C67856">
      <w:pPr>
        <w:rPr>
          <w:rFonts w:asciiTheme="minorHAnsi" w:hAnsiTheme="minorHAnsi"/>
          <w:sz w:val="22"/>
          <w:szCs w:val="22"/>
        </w:rPr>
      </w:pPr>
    </w:p>
    <w:p w14:paraId="05F4C0E5"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None (2)</w:t>
      </w:r>
    </w:p>
    <w:p w14:paraId="1998BB9A" w14:textId="77777777" w:rsidR="00C67856" w:rsidRPr="00135969" w:rsidRDefault="00C67856">
      <w:pPr>
        <w:rPr>
          <w:rFonts w:asciiTheme="minorHAnsi" w:hAnsiTheme="minorHAnsi"/>
          <w:sz w:val="22"/>
          <w:szCs w:val="22"/>
        </w:rPr>
      </w:pPr>
    </w:p>
    <w:p w14:paraId="1361D572"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w:t>
      </w:r>
    </w:p>
    <w:p w14:paraId="2B46295E" w14:textId="77777777" w:rsidR="00C67856" w:rsidRPr="00135969" w:rsidRDefault="00C67856">
      <w:pPr>
        <w:rPr>
          <w:rFonts w:asciiTheme="minorHAnsi" w:hAnsiTheme="minorHAnsi"/>
          <w:sz w:val="22"/>
          <w:szCs w:val="22"/>
        </w:rPr>
      </w:pPr>
    </w:p>
    <w:p w14:paraId="3DADC268"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w:t>
      </w:r>
      <w:r w:rsidRPr="00135969">
        <w:rPr>
          <w:rFonts w:asciiTheme="minorHAnsi" w:hAnsiTheme="minorHAnsi"/>
          <w:sz w:val="22"/>
          <w:szCs w:val="22"/>
        </w:rPr>
        <w:tab/>
        <w:t>a wide variety of fruits, seeds, and leaves (1, p. 17)</w:t>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p>
    <w:p w14:paraId="4E07DFA7" w14:textId="77777777" w:rsidR="00C67856" w:rsidRPr="00135969" w:rsidRDefault="00C67856">
      <w:pPr>
        <w:rPr>
          <w:rFonts w:asciiTheme="minorHAnsi" w:hAnsiTheme="minorHAnsi"/>
          <w:sz w:val="22"/>
          <w:szCs w:val="22"/>
        </w:rPr>
      </w:pPr>
    </w:p>
    <w:p w14:paraId="1F1BFBA3"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r w:rsidRPr="00135969">
        <w:rPr>
          <w:rFonts w:asciiTheme="minorHAnsi" w:hAnsiTheme="minorHAnsi"/>
          <w:sz w:val="22"/>
          <w:szCs w:val="22"/>
        </w:rPr>
        <w:tab/>
      </w:r>
    </w:p>
    <w:p w14:paraId="0F915A42" w14:textId="77777777" w:rsidR="00C67856" w:rsidRPr="00135969" w:rsidRDefault="00C67856">
      <w:pPr>
        <w:rPr>
          <w:rFonts w:asciiTheme="minorHAnsi" w:hAnsiTheme="minorHAnsi"/>
          <w:sz w:val="22"/>
          <w:szCs w:val="22"/>
        </w:rPr>
      </w:pPr>
    </w:p>
    <w:p w14:paraId="564058BD"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Forest (1)</w:t>
      </w:r>
    </w:p>
    <w:p w14:paraId="7D991E6D" w14:textId="77777777" w:rsidR="00C67856" w:rsidRPr="00135969" w:rsidRDefault="00C67856">
      <w:pPr>
        <w:rPr>
          <w:rFonts w:asciiTheme="minorHAnsi" w:hAnsiTheme="minorHAnsi"/>
          <w:sz w:val="22"/>
          <w:szCs w:val="22"/>
        </w:rPr>
      </w:pPr>
    </w:p>
    <w:p w14:paraId="76313EA5" w14:textId="77777777" w:rsidR="00C67856" w:rsidRPr="00135969" w:rsidRDefault="00A16F8C">
      <w:pPr>
        <w:rPr>
          <w:rFonts w:asciiTheme="minorHAnsi" w:hAnsiTheme="minorHAnsi"/>
          <w:sz w:val="22"/>
          <w:szCs w:val="22"/>
        </w:rPr>
      </w:pPr>
      <w:r w:rsidRPr="00135969">
        <w:rPr>
          <w:rFonts w:asciiTheme="minorHAnsi" w:hAnsiTheme="minorHAnsi"/>
          <w:sz w:val="22"/>
          <w:szCs w:val="22"/>
        </w:rPr>
        <w:t>Home Range:  Puerto Rican Parrot pairs are very territorial of their nest tree and are sometimes defended year round; however, some pairs regularly fly as far as 1.6 kilometer (1 mile) to feeding areas (1, p. 16)</w:t>
      </w:r>
      <w:r w:rsidRPr="00135969">
        <w:rPr>
          <w:rFonts w:asciiTheme="minorHAnsi" w:hAnsiTheme="minorHAnsi"/>
          <w:sz w:val="22"/>
          <w:szCs w:val="22"/>
        </w:rPr>
        <w:tab/>
      </w:r>
    </w:p>
    <w:p w14:paraId="5A3D344E" w14:textId="77777777" w:rsidR="00C67856" w:rsidRPr="00135969" w:rsidRDefault="00C67856">
      <w:pPr>
        <w:rPr>
          <w:rFonts w:asciiTheme="minorHAnsi" w:hAnsiTheme="minorHAnsi"/>
          <w:sz w:val="22"/>
          <w:szCs w:val="22"/>
        </w:rPr>
      </w:pPr>
    </w:p>
    <w:p w14:paraId="790C719E"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not indicated</w:t>
      </w:r>
    </w:p>
    <w:p w14:paraId="6D6FC011" w14:textId="77777777" w:rsidR="00C67856" w:rsidRPr="00135969" w:rsidRDefault="00C67856">
      <w:pPr>
        <w:rPr>
          <w:rFonts w:asciiTheme="minorHAnsi" w:hAnsiTheme="minorHAnsi"/>
          <w:sz w:val="22"/>
          <w:szCs w:val="22"/>
        </w:rPr>
      </w:pPr>
    </w:p>
    <w:p w14:paraId="73284E2C"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6C4BF3E1" w14:textId="77777777" w:rsidR="00C67856" w:rsidRPr="00135969" w:rsidRDefault="00C67856">
      <w:pPr>
        <w:rPr>
          <w:rFonts w:asciiTheme="minorHAnsi" w:hAnsiTheme="minorHAnsi"/>
          <w:sz w:val="22"/>
          <w:szCs w:val="22"/>
        </w:rPr>
      </w:pPr>
    </w:p>
    <w:p w14:paraId="38D7EF5B"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Sierra palms (</w:t>
      </w:r>
      <w:r w:rsidRPr="00135969">
        <w:rPr>
          <w:rFonts w:asciiTheme="minorHAnsi" w:hAnsiTheme="minorHAnsi"/>
          <w:i/>
          <w:sz w:val="22"/>
          <w:szCs w:val="22"/>
        </w:rPr>
        <w:t>Prestoea montana</w:t>
      </w:r>
      <w:r w:rsidRPr="00135969">
        <w:rPr>
          <w:rFonts w:asciiTheme="minorHAnsi" w:hAnsiTheme="minorHAnsi"/>
          <w:sz w:val="22"/>
          <w:szCs w:val="22"/>
        </w:rPr>
        <w:t xml:space="preserve">) is the primary food of the species in the breeding season (1 p. 16). This </w:t>
      </w:r>
      <w:proofErr w:type="gramStart"/>
      <w:r w:rsidRPr="00135969">
        <w:rPr>
          <w:rFonts w:asciiTheme="minorHAnsi" w:hAnsiTheme="minorHAnsi"/>
          <w:sz w:val="22"/>
          <w:szCs w:val="22"/>
        </w:rPr>
        <w:t>can  be</w:t>
      </w:r>
      <w:proofErr w:type="gramEnd"/>
      <w:r w:rsidRPr="00135969">
        <w:rPr>
          <w:rFonts w:asciiTheme="minorHAnsi" w:hAnsiTheme="minorHAnsi"/>
          <w:sz w:val="22"/>
          <w:szCs w:val="22"/>
        </w:rPr>
        <w:t xml:space="preserve"> represented in T-REX with the broadleaf plant dietary item.</w:t>
      </w:r>
    </w:p>
    <w:p w14:paraId="4F065032" w14:textId="77777777" w:rsidR="00C67856" w:rsidRPr="00135969" w:rsidRDefault="00A16F8C">
      <w:pPr>
        <w:rPr>
          <w:rFonts w:asciiTheme="minorHAnsi" w:hAnsiTheme="minorHAnsi"/>
          <w:sz w:val="22"/>
          <w:szCs w:val="22"/>
        </w:rPr>
      </w:pPr>
      <w:r w:rsidRPr="00135969">
        <w:rPr>
          <w:rFonts w:asciiTheme="minorHAnsi" w:hAnsiTheme="minorHAnsi"/>
          <w:sz w:val="22"/>
          <w:szCs w:val="22"/>
        </w:rPr>
        <w:t>Most foraging takes place outside the nesting territory, with some pairs regularly flying as far as 1.6 kilometer (1 mile) to feeding areas (1 p. 16)</w:t>
      </w:r>
    </w:p>
    <w:p w14:paraId="403F7BB6" w14:textId="77777777" w:rsidR="00C67856" w:rsidRPr="00135969" w:rsidRDefault="00A16F8C">
      <w:pPr>
        <w:rPr>
          <w:rFonts w:asciiTheme="minorHAnsi" w:hAnsiTheme="minorHAnsi"/>
          <w:sz w:val="22"/>
          <w:szCs w:val="22"/>
        </w:rPr>
      </w:pPr>
      <w:r w:rsidRPr="00135969">
        <w:rPr>
          <w:rFonts w:asciiTheme="minorHAnsi" w:hAnsiTheme="minorHAnsi"/>
          <w:sz w:val="22"/>
          <w:szCs w:val="22"/>
        </w:rPr>
        <w:t>Honeybees (</w:t>
      </w:r>
      <w:r w:rsidRPr="00135969">
        <w:rPr>
          <w:rFonts w:asciiTheme="minorHAnsi" w:hAnsiTheme="minorHAnsi"/>
          <w:i/>
          <w:sz w:val="22"/>
          <w:szCs w:val="22"/>
        </w:rPr>
        <w:t>Apis mellifera</w:t>
      </w:r>
      <w:r w:rsidRPr="00135969">
        <w:rPr>
          <w:rFonts w:asciiTheme="minorHAnsi" w:hAnsiTheme="minorHAnsi"/>
          <w:sz w:val="22"/>
          <w:szCs w:val="22"/>
        </w:rPr>
        <w:t>) compete with parrots for nest sites. Although there is no record of honeybees evicting nesting parrots, they take over nest cavities after the breeding season (1 p. 18), Cavity nester (1 p. iii)</w:t>
      </w:r>
    </w:p>
    <w:p w14:paraId="5E79BE05" w14:textId="77777777" w:rsidR="00C67856" w:rsidRPr="00135969" w:rsidRDefault="00C67856">
      <w:pPr>
        <w:rPr>
          <w:rFonts w:asciiTheme="minorHAnsi" w:hAnsiTheme="minorHAnsi"/>
          <w:sz w:val="22"/>
          <w:szCs w:val="22"/>
        </w:rPr>
      </w:pPr>
    </w:p>
    <w:p w14:paraId="7F7BBBE6"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Valerie Woodard December 20, 2011</w:t>
      </w:r>
    </w:p>
    <w:p w14:paraId="48E470F2"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3/17/2012</w:t>
      </w:r>
    </w:p>
    <w:p w14:paraId="7ECDE0A2" w14:textId="77777777" w:rsidR="00C67856" w:rsidRPr="00135969" w:rsidRDefault="00C67856">
      <w:pPr>
        <w:rPr>
          <w:rFonts w:asciiTheme="minorHAnsi" w:hAnsiTheme="minorHAnsi"/>
          <w:sz w:val="22"/>
          <w:szCs w:val="22"/>
        </w:rPr>
      </w:pPr>
    </w:p>
    <w:p w14:paraId="3B2F9632"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2BA1D302" w14:textId="77777777" w:rsidR="00C67856" w:rsidRPr="00135969" w:rsidRDefault="00A16F8C">
      <w:pPr>
        <w:numPr>
          <w:ilvl w:val="0"/>
          <w:numId w:val="30"/>
        </w:numPr>
        <w:ind w:hanging="360"/>
        <w:contextualSpacing/>
        <w:rPr>
          <w:rFonts w:asciiTheme="minorHAnsi" w:hAnsiTheme="minorHAnsi"/>
          <w:sz w:val="22"/>
          <w:szCs w:val="22"/>
        </w:rPr>
      </w:pPr>
      <w:r w:rsidRPr="00135969">
        <w:rPr>
          <w:rFonts w:asciiTheme="minorHAnsi" w:hAnsiTheme="minorHAnsi"/>
          <w:sz w:val="22"/>
          <w:szCs w:val="22"/>
        </w:rPr>
        <w:t>Species specific recovery plan available on FWS website.</w:t>
      </w:r>
    </w:p>
    <w:p w14:paraId="7A28BB34" w14:textId="77777777" w:rsidR="00C67856" w:rsidRPr="00135969" w:rsidRDefault="00267247">
      <w:pPr>
        <w:ind w:left="720"/>
        <w:rPr>
          <w:rFonts w:asciiTheme="minorHAnsi" w:hAnsiTheme="minorHAnsi"/>
          <w:sz w:val="22"/>
          <w:szCs w:val="22"/>
        </w:rPr>
      </w:pPr>
      <w:hyperlink r:id="rId33">
        <w:r w:rsidR="00A16F8C" w:rsidRPr="00135969">
          <w:rPr>
            <w:rFonts w:asciiTheme="minorHAnsi" w:hAnsiTheme="minorHAnsi"/>
            <w:color w:val="0000FF"/>
            <w:sz w:val="22"/>
            <w:szCs w:val="22"/>
            <w:u w:val="single"/>
          </w:rPr>
          <w:t>Revised Final Recovery Plan for the Puerto Rican Parrot (Amazona vittata)</w:t>
        </w:r>
      </w:hyperlink>
      <w:hyperlink r:id="rId34"/>
    </w:p>
    <w:p w14:paraId="07A2C509" w14:textId="77777777" w:rsidR="00C67856" w:rsidRPr="00135969" w:rsidRDefault="00A16F8C">
      <w:pPr>
        <w:numPr>
          <w:ilvl w:val="0"/>
          <w:numId w:val="30"/>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0A6DA996" w14:textId="77777777" w:rsidR="00C67856" w:rsidRPr="00135969" w:rsidRDefault="00C67856">
      <w:pPr>
        <w:ind w:left="720"/>
        <w:rPr>
          <w:rFonts w:asciiTheme="minorHAnsi" w:hAnsiTheme="minorHAnsi"/>
          <w:sz w:val="22"/>
          <w:szCs w:val="22"/>
        </w:rPr>
      </w:pPr>
    </w:p>
    <w:p w14:paraId="2C0FA5A0" w14:textId="77777777" w:rsidR="00C67856" w:rsidRPr="00135969" w:rsidRDefault="00C67856">
      <w:pPr>
        <w:ind w:left="720"/>
        <w:rPr>
          <w:rFonts w:asciiTheme="minorHAnsi" w:hAnsiTheme="minorHAnsi"/>
          <w:sz w:val="22"/>
          <w:szCs w:val="22"/>
        </w:rPr>
      </w:pPr>
    </w:p>
    <w:p w14:paraId="6F51C590" w14:textId="77777777" w:rsidR="00C67856" w:rsidRPr="00135969" w:rsidRDefault="00C67856">
      <w:pPr>
        <w:ind w:left="720"/>
        <w:rPr>
          <w:rFonts w:asciiTheme="minorHAnsi" w:hAnsiTheme="minorHAnsi"/>
          <w:sz w:val="22"/>
          <w:szCs w:val="22"/>
        </w:rPr>
      </w:pPr>
    </w:p>
    <w:p w14:paraId="2F15085E" w14:textId="77777777" w:rsidR="00C67856" w:rsidRPr="00135969" w:rsidRDefault="00C67856">
      <w:pPr>
        <w:ind w:left="720"/>
        <w:rPr>
          <w:rFonts w:asciiTheme="minorHAnsi" w:hAnsiTheme="minorHAnsi"/>
          <w:sz w:val="22"/>
          <w:szCs w:val="22"/>
        </w:rPr>
      </w:pPr>
    </w:p>
    <w:p w14:paraId="54EEDD15" w14:textId="77777777" w:rsidR="00C67856" w:rsidRPr="00135969" w:rsidRDefault="00C67856">
      <w:pPr>
        <w:rPr>
          <w:rFonts w:asciiTheme="minorHAnsi" w:hAnsiTheme="minorHAnsi"/>
          <w:sz w:val="22"/>
          <w:szCs w:val="22"/>
        </w:rPr>
      </w:pPr>
    </w:p>
    <w:p w14:paraId="6AA44DC9" w14:textId="77777777" w:rsidR="00C67856" w:rsidRPr="00135969" w:rsidRDefault="00C67856">
      <w:pPr>
        <w:rPr>
          <w:rFonts w:asciiTheme="minorHAnsi" w:hAnsiTheme="minorHAnsi"/>
          <w:sz w:val="22"/>
          <w:szCs w:val="22"/>
        </w:rPr>
      </w:pPr>
    </w:p>
    <w:p w14:paraId="3C490C16" w14:textId="77777777" w:rsidR="00C67856" w:rsidRPr="00135969" w:rsidRDefault="00C67856">
      <w:pPr>
        <w:rPr>
          <w:rFonts w:asciiTheme="minorHAnsi" w:hAnsiTheme="minorHAnsi"/>
          <w:sz w:val="22"/>
          <w:szCs w:val="22"/>
        </w:rPr>
      </w:pPr>
    </w:p>
    <w:p w14:paraId="59616954" w14:textId="77777777" w:rsidR="00C67856" w:rsidRPr="00135969" w:rsidRDefault="00C67856">
      <w:pPr>
        <w:rPr>
          <w:rFonts w:asciiTheme="minorHAnsi" w:hAnsiTheme="minorHAnsi"/>
          <w:sz w:val="22"/>
          <w:szCs w:val="22"/>
        </w:rPr>
      </w:pPr>
    </w:p>
    <w:p w14:paraId="0912A458" w14:textId="77777777" w:rsidR="00C67856" w:rsidRPr="00135969" w:rsidRDefault="00C67856">
      <w:pPr>
        <w:rPr>
          <w:rFonts w:asciiTheme="minorHAnsi" w:hAnsiTheme="minorHAnsi"/>
          <w:sz w:val="22"/>
          <w:szCs w:val="22"/>
        </w:rPr>
      </w:pPr>
    </w:p>
    <w:p w14:paraId="2B377BDE" w14:textId="77777777" w:rsidR="00C67856" w:rsidRPr="00135969" w:rsidRDefault="00C67856">
      <w:pPr>
        <w:rPr>
          <w:rFonts w:asciiTheme="minorHAnsi" w:hAnsiTheme="minorHAnsi"/>
          <w:sz w:val="22"/>
          <w:szCs w:val="22"/>
        </w:rPr>
      </w:pPr>
    </w:p>
    <w:p w14:paraId="0A97BA76" w14:textId="77777777" w:rsidR="00C67856" w:rsidRPr="00135969" w:rsidRDefault="00C67856">
      <w:pPr>
        <w:rPr>
          <w:rFonts w:asciiTheme="minorHAnsi" w:hAnsiTheme="minorHAnsi"/>
          <w:sz w:val="22"/>
          <w:szCs w:val="22"/>
        </w:rPr>
      </w:pPr>
    </w:p>
    <w:p w14:paraId="79D8E6ED" w14:textId="77777777" w:rsidR="00C67856" w:rsidRPr="00135969" w:rsidRDefault="00C67856">
      <w:pPr>
        <w:rPr>
          <w:rFonts w:asciiTheme="minorHAnsi" w:hAnsiTheme="minorHAnsi"/>
          <w:sz w:val="22"/>
          <w:szCs w:val="22"/>
        </w:rPr>
      </w:pPr>
    </w:p>
    <w:p w14:paraId="11201CCB" w14:textId="77777777" w:rsidR="00C67856" w:rsidRPr="00135969" w:rsidRDefault="00C67856">
      <w:pPr>
        <w:rPr>
          <w:rFonts w:asciiTheme="minorHAnsi" w:hAnsiTheme="minorHAnsi"/>
          <w:sz w:val="22"/>
          <w:szCs w:val="22"/>
        </w:rPr>
      </w:pPr>
    </w:p>
    <w:p w14:paraId="17FD539E" w14:textId="77777777" w:rsidR="00C67856" w:rsidRPr="00135969" w:rsidRDefault="00C67856">
      <w:pPr>
        <w:rPr>
          <w:rFonts w:asciiTheme="minorHAnsi" w:hAnsiTheme="minorHAnsi"/>
          <w:sz w:val="22"/>
          <w:szCs w:val="22"/>
        </w:rPr>
      </w:pPr>
    </w:p>
    <w:p w14:paraId="6C7D8CE4" w14:textId="77777777" w:rsidR="00C67856" w:rsidRPr="00135969" w:rsidRDefault="00C67856">
      <w:pPr>
        <w:rPr>
          <w:rFonts w:asciiTheme="minorHAnsi" w:hAnsiTheme="minorHAnsi"/>
          <w:sz w:val="22"/>
          <w:szCs w:val="22"/>
        </w:rPr>
      </w:pPr>
    </w:p>
    <w:p w14:paraId="27930562" w14:textId="77777777" w:rsidR="00C67856" w:rsidRPr="00135969" w:rsidRDefault="00C67856">
      <w:pPr>
        <w:rPr>
          <w:rFonts w:asciiTheme="minorHAnsi" w:hAnsiTheme="minorHAnsi"/>
          <w:sz w:val="22"/>
          <w:szCs w:val="22"/>
        </w:rPr>
      </w:pPr>
    </w:p>
    <w:p w14:paraId="4E42527F" w14:textId="77777777" w:rsidR="00C67856" w:rsidRPr="00135969" w:rsidRDefault="00C67856">
      <w:pPr>
        <w:rPr>
          <w:rFonts w:asciiTheme="minorHAnsi" w:hAnsiTheme="minorHAnsi"/>
          <w:sz w:val="22"/>
          <w:szCs w:val="22"/>
        </w:rPr>
      </w:pPr>
    </w:p>
    <w:p w14:paraId="6163C06E" w14:textId="77777777" w:rsidR="00C67856" w:rsidRPr="00135969" w:rsidRDefault="00C67856">
      <w:pPr>
        <w:rPr>
          <w:rFonts w:asciiTheme="minorHAnsi" w:hAnsiTheme="minorHAnsi"/>
          <w:sz w:val="22"/>
          <w:szCs w:val="22"/>
        </w:rPr>
      </w:pPr>
    </w:p>
    <w:p w14:paraId="4ADA2430" w14:textId="77777777" w:rsidR="00C67856" w:rsidRPr="00135969" w:rsidRDefault="00C67856">
      <w:pPr>
        <w:rPr>
          <w:rFonts w:asciiTheme="minorHAnsi" w:hAnsiTheme="minorHAnsi"/>
          <w:sz w:val="22"/>
          <w:szCs w:val="22"/>
        </w:rPr>
      </w:pPr>
    </w:p>
    <w:p w14:paraId="2DAB1251" w14:textId="77777777" w:rsidR="00C67856" w:rsidRPr="00135969" w:rsidRDefault="00C67856">
      <w:pPr>
        <w:rPr>
          <w:rFonts w:asciiTheme="minorHAnsi" w:hAnsiTheme="minorHAnsi"/>
          <w:sz w:val="22"/>
          <w:szCs w:val="22"/>
        </w:rPr>
      </w:pPr>
    </w:p>
    <w:p w14:paraId="16EA6ED7" w14:textId="77777777" w:rsidR="00C67856" w:rsidRPr="00135969" w:rsidRDefault="00C67856">
      <w:pPr>
        <w:rPr>
          <w:rFonts w:asciiTheme="minorHAnsi" w:hAnsiTheme="minorHAnsi"/>
          <w:sz w:val="22"/>
          <w:szCs w:val="22"/>
        </w:rPr>
      </w:pPr>
    </w:p>
    <w:p w14:paraId="3AAAF789" w14:textId="77777777" w:rsidR="00C67856" w:rsidRPr="00135969" w:rsidRDefault="00C67856">
      <w:pPr>
        <w:rPr>
          <w:rFonts w:asciiTheme="minorHAnsi" w:hAnsiTheme="minorHAnsi"/>
          <w:sz w:val="22"/>
          <w:szCs w:val="22"/>
        </w:rPr>
      </w:pPr>
    </w:p>
    <w:p w14:paraId="4BE71CE8" w14:textId="77777777" w:rsidR="00C67856" w:rsidRPr="00135969" w:rsidRDefault="00C67856">
      <w:pPr>
        <w:rPr>
          <w:rFonts w:asciiTheme="minorHAnsi" w:hAnsiTheme="minorHAnsi"/>
          <w:sz w:val="22"/>
          <w:szCs w:val="22"/>
        </w:rPr>
      </w:pPr>
    </w:p>
    <w:p w14:paraId="7C4CDDD3" w14:textId="77777777" w:rsidR="00C67856" w:rsidRPr="00135969" w:rsidRDefault="00C67856">
      <w:pPr>
        <w:rPr>
          <w:rFonts w:asciiTheme="minorHAnsi" w:hAnsiTheme="minorHAnsi"/>
          <w:sz w:val="22"/>
          <w:szCs w:val="22"/>
        </w:rPr>
      </w:pPr>
    </w:p>
    <w:p w14:paraId="2BE6D6EC" w14:textId="77777777" w:rsidR="00C67856" w:rsidRPr="00135969" w:rsidRDefault="00C67856">
      <w:pPr>
        <w:rPr>
          <w:rFonts w:asciiTheme="minorHAnsi" w:hAnsiTheme="minorHAnsi"/>
          <w:sz w:val="22"/>
          <w:szCs w:val="22"/>
        </w:rPr>
      </w:pPr>
    </w:p>
    <w:p w14:paraId="51CFEB88" w14:textId="77777777" w:rsidR="00C67856" w:rsidRPr="00135969" w:rsidRDefault="00C67856">
      <w:pPr>
        <w:rPr>
          <w:rFonts w:asciiTheme="minorHAnsi" w:hAnsiTheme="minorHAnsi"/>
          <w:sz w:val="22"/>
          <w:szCs w:val="22"/>
        </w:rPr>
      </w:pPr>
    </w:p>
    <w:p w14:paraId="308BAB68" w14:textId="77777777" w:rsidR="00C67856" w:rsidRPr="00135969" w:rsidRDefault="00C67856">
      <w:pPr>
        <w:rPr>
          <w:rFonts w:asciiTheme="minorHAnsi" w:hAnsiTheme="minorHAnsi"/>
          <w:sz w:val="22"/>
          <w:szCs w:val="22"/>
        </w:rPr>
      </w:pPr>
    </w:p>
    <w:p w14:paraId="793B76F1" w14:textId="77777777" w:rsidR="00C67856" w:rsidRPr="00135969" w:rsidRDefault="00C67856">
      <w:pPr>
        <w:rPr>
          <w:rFonts w:asciiTheme="minorHAnsi" w:hAnsiTheme="minorHAnsi"/>
          <w:sz w:val="22"/>
          <w:szCs w:val="22"/>
        </w:rPr>
      </w:pPr>
    </w:p>
    <w:p w14:paraId="794EE44C" w14:textId="77777777" w:rsidR="00C67856" w:rsidRPr="00135969" w:rsidRDefault="00C67856">
      <w:pPr>
        <w:rPr>
          <w:rFonts w:asciiTheme="minorHAnsi" w:hAnsiTheme="minorHAnsi"/>
          <w:sz w:val="22"/>
          <w:szCs w:val="22"/>
        </w:rPr>
      </w:pPr>
    </w:p>
    <w:p w14:paraId="6299356A" w14:textId="77777777" w:rsidR="00C67856" w:rsidRPr="00135969" w:rsidRDefault="00C67856">
      <w:pPr>
        <w:rPr>
          <w:rFonts w:asciiTheme="minorHAnsi" w:hAnsiTheme="minorHAnsi"/>
          <w:sz w:val="22"/>
          <w:szCs w:val="22"/>
        </w:rPr>
      </w:pPr>
    </w:p>
    <w:p w14:paraId="2AA2FC73" w14:textId="77777777" w:rsidR="00C67856" w:rsidRPr="00135969" w:rsidRDefault="00C67856">
      <w:pPr>
        <w:rPr>
          <w:rFonts w:asciiTheme="minorHAnsi" w:hAnsiTheme="minorHAnsi"/>
          <w:sz w:val="22"/>
          <w:szCs w:val="22"/>
        </w:rPr>
      </w:pPr>
    </w:p>
    <w:p w14:paraId="49BB928E" w14:textId="77777777" w:rsidR="00C67856" w:rsidRPr="00135969" w:rsidRDefault="00C67856">
      <w:pPr>
        <w:rPr>
          <w:rFonts w:asciiTheme="minorHAnsi" w:hAnsiTheme="minorHAnsi"/>
          <w:sz w:val="22"/>
          <w:szCs w:val="22"/>
        </w:rPr>
      </w:pPr>
    </w:p>
    <w:p w14:paraId="3BF23611"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5610F3E7" w14:textId="77777777" w:rsidR="00C67856" w:rsidRPr="00135969" w:rsidRDefault="00C67856">
      <w:pPr>
        <w:rPr>
          <w:rFonts w:asciiTheme="minorHAnsi" w:hAnsiTheme="minorHAnsi"/>
          <w:sz w:val="22"/>
          <w:szCs w:val="22"/>
        </w:rPr>
      </w:pPr>
    </w:p>
    <w:p w14:paraId="6369DAEE" w14:textId="77777777" w:rsidR="00C67856" w:rsidRPr="00135969" w:rsidRDefault="00C67856">
      <w:pPr>
        <w:rPr>
          <w:rFonts w:asciiTheme="minorHAnsi" w:hAnsiTheme="minorHAnsi"/>
          <w:sz w:val="22"/>
          <w:szCs w:val="22"/>
        </w:rPr>
      </w:pPr>
    </w:p>
    <w:p w14:paraId="6F00B985" w14:textId="77777777" w:rsidR="00C67856" w:rsidRPr="00135969" w:rsidRDefault="00C67856">
      <w:pPr>
        <w:spacing w:after="200" w:line="276" w:lineRule="auto"/>
        <w:rPr>
          <w:rFonts w:asciiTheme="minorHAnsi" w:hAnsiTheme="minorHAnsi"/>
          <w:sz w:val="22"/>
          <w:szCs w:val="22"/>
        </w:rPr>
      </w:pPr>
    </w:p>
    <w:p w14:paraId="09DA1416"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Ammodramus maritimus mirabilis </w:t>
      </w:r>
      <w:r w:rsidRPr="00135969">
        <w:rPr>
          <w:rFonts w:asciiTheme="minorHAnsi" w:hAnsiTheme="minorHAnsi"/>
          <w:b/>
          <w:sz w:val="22"/>
          <w:szCs w:val="22"/>
        </w:rPr>
        <w:t>(Cape Sable Seaside sparrow)</w:t>
      </w:r>
    </w:p>
    <w:p w14:paraId="0E4151B5" w14:textId="77777777" w:rsidR="00C67856" w:rsidRPr="00135969" w:rsidRDefault="00C67856">
      <w:pPr>
        <w:rPr>
          <w:rFonts w:asciiTheme="minorHAnsi" w:hAnsiTheme="minorHAnsi"/>
          <w:sz w:val="22"/>
          <w:szCs w:val="22"/>
        </w:rPr>
      </w:pPr>
    </w:p>
    <w:p w14:paraId="7AE84BB1"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(2)</w:t>
      </w:r>
    </w:p>
    <w:p w14:paraId="3CACB552" w14:textId="77777777" w:rsidR="00C67856" w:rsidRPr="00135969" w:rsidRDefault="00C67856">
      <w:pPr>
        <w:rPr>
          <w:rFonts w:asciiTheme="minorHAnsi" w:hAnsiTheme="minorHAnsi"/>
          <w:sz w:val="22"/>
          <w:szCs w:val="22"/>
        </w:rPr>
      </w:pPr>
    </w:p>
    <w:p w14:paraId="48B4D38B"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Yes (2)</w:t>
      </w:r>
    </w:p>
    <w:p w14:paraId="5C2463A5" w14:textId="77777777" w:rsidR="00C67856" w:rsidRPr="00135969" w:rsidRDefault="00C67856">
      <w:pPr>
        <w:rPr>
          <w:rFonts w:asciiTheme="minorHAnsi" w:hAnsiTheme="minorHAnsi"/>
          <w:sz w:val="22"/>
          <w:szCs w:val="22"/>
        </w:rPr>
      </w:pPr>
    </w:p>
    <w:p w14:paraId="7B0F9D36"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Primary Constituent Elements: </w:t>
      </w:r>
    </w:p>
    <w:p w14:paraId="210F0C84" w14:textId="77777777" w:rsidR="00C67856" w:rsidRPr="00135969" w:rsidRDefault="00A16F8C">
      <w:pPr>
        <w:rPr>
          <w:rFonts w:asciiTheme="minorHAnsi" w:hAnsiTheme="minorHAnsi"/>
          <w:sz w:val="22"/>
          <w:szCs w:val="22"/>
        </w:rPr>
      </w:pPr>
      <w:r w:rsidRPr="00135969">
        <w:rPr>
          <w:rFonts w:asciiTheme="minorHAnsi" w:hAnsiTheme="minorHAnsi"/>
          <w:sz w:val="22"/>
          <w:szCs w:val="22"/>
        </w:rPr>
        <w:t>(1) Calcitic marl soils characteristic of the short-hydroperiod freshwater marl prairies of the Southern Everglades. These soils support the unique vegetation community and probably many of the food items upon which sparrows depend. They also result from specific hydrologic conditions that are characteristic of the marl prairies. These soils are an integral component of sparrow habitat.</w:t>
      </w:r>
    </w:p>
    <w:p w14:paraId="595FED02" w14:textId="77777777" w:rsidR="00C67856" w:rsidRPr="00135969" w:rsidRDefault="00A16F8C">
      <w:pPr>
        <w:rPr>
          <w:rFonts w:asciiTheme="minorHAnsi" w:hAnsiTheme="minorHAnsi"/>
          <w:sz w:val="22"/>
          <w:szCs w:val="22"/>
        </w:rPr>
      </w:pPr>
      <w:r w:rsidRPr="00135969">
        <w:rPr>
          <w:rFonts w:asciiTheme="minorHAnsi" w:hAnsiTheme="minorHAnsi"/>
          <w:sz w:val="22"/>
          <w:szCs w:val="22"/>
        </w:rPr>
        <w:t>(2) Herbaceous vegetation that includes greater than 15 percent combined cover of live and standing dead vegetation of one or more of the following species (when measured across an area of greater than 100 ft2 (9.3m2)): Muhly grass (</w:t>
      </w:r>
      <w:r w:rsidRPr="00135969">
        <w:rPr>
          <w:rFonts w:asciiTheme="minorHAnsi" w:hAnsiTheme="minorHAnsi"/>
          <w:i/>
          <w:sz w:val="22"/>
          <w:szCs w:val="22"/>
        </w:rPr>
        <w:t>Muhlenbergia filipes</w:t>
      </w:r>
      <w:r w:rsidRPr="00135969">
        <w:rPr>
          <w:rFonts w:asciiTheme="minorHAnsi" w:hAnsiTheme="minorHAnsi"/>
          <w:sz w:val="22"/>
          <w:szCs w:val="22"/>
        </w:rPr>
        <w:t>), Florida little bluestem</w:t>
      </w:r>
    </w:p>
    <w:p w14:paraId="50144363" w14:textId="77777777" w:rsidR="00C67856" w:rsidRPr="00135969" w:rsidRDefault="00A16F8C">
      <w:pPr>
        <w:rPr>
          <w:rFonts w:asciiTheme="minorHAnsi" w:hAnsiTheme="minorHAnsi"/>
          <w:sz w:val="22"/>
          <w:szCs w:val="22"/>
        </w:rPr>
      </w:pPr>
      <w:r w:rsidRPr="00135969">
        <w:rPr>
          <w:rFonts w:asciiTheme="minorHAnsi" w:hAnsiTheme="minorHAnsi"/>
          <w:sz w:val="22"/>
          <w:szCs w:val="22"/>
        </w:rPr>
        <w:t>(</w:t>
      </w:r>
      <w:r w:rsidRPr="00135969">
        <w:rPr>
          <w:rFonts w:asciiTheme="minorHAnsi" w:hAnsiTheme="minorHAnsi"/>
          <w:i/>
          <w:sz w:val="22"/>
          <w:szCs w:val="22"/>
        </w:rPr>
        <w:t>Schizachyrium rhizomatum</w:t>
      </w:r>
      <w:r w:rsidRPr="00135969">
        <w:rPr>
          <w:rFonts w:asciiTheme="minorHAnsi" w:hAnsiTheme="minorHAnsi"/>
          <w:sz w:val="22"/>
          <w:szCs w:val="22"/>
        </w:rPr>
        <w:t>), blacktopped sedge (</w:t>
      </w:r>
      <w:r w:rsidRPr="00135969">
        <w:rPr>
          <w:rFonts w:asciiTheme="minorHAnsi" w:hAnsiTheme="minorHAnsi"/>
          <w:i/>
          <w:sz w:val="22"/>
          <w:szCs w:val="22"/>
        </w:rPr>
        <w:t>Schoenus nigricans</w:t>
      </w:r>
      <w:r w:rsidRPr="00135969">
        <w:rPr>
          <w:rFonts w:asciiTheme="minorHAnsi" w:hAnsiTheme="minorHAnsi"/>
          <w:sz w:val="22"/>
          <w:szCs w:val="22"/>
        </w:rPr>
        <w:t>), and cordgrass (</w:t>
      </w:r>
      <w:r w:rsidRPr="00135969">
        <w:rPr>
          <w:rFonts w:asciiTheme="minorHAnsi" w:hAnsiTheme="minorHAnsi"/>
          <w:i/>
          <w:sz w:val="22"/>
          <w:szCs w:val="22"/>
        </w:rPr>
        <w:t>Spartina bakeri</w:t>
      </w:r>
      <w:r w:rsidRPr="00135969">
        <w:rPr>
          <w:rFonts w:asciiTheme="minorHAnsi" w:hAnsiTheme="minorHAnsi"/>
          <w:sz w:val="22"/>
          <w:szCs w:val="22"/>
        </w:rPr>
        <w:t>). These plant species are largely characteristic of areas where sparrows occur. They act as cover and substrate for foraging, nesting, and normal behavior for sparrows during a variety</w:t>
      </w:r>
    </w:p>
    <w:p w14:paraId="346A08C1"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of environmental conditions. Many other herbaceous plant species and lowgrowing forbs also occur within sparrow habitat (Ross </w:t>
      </w:r>
      <w:r w:rsidRPr="00135969">
        <w:rPr>
          <w:rFonts w:asciiTheme="minorHAnsi" w:hAnsiTheme="minorHAnsi"/>
          <w:i/>
          <w:sz w:val="22"/>
          <w:szCs w:val="22"/>
        </w:rPr>
        <w:t xml:space="preserve">et al. </w:t>
      </w:r>
      <w:r w:rsidRPr="00135969">
        <w:rPr>
          <w:rFonts w:asciiTheme="minorHAnsi" w:hAnsiTheme="minorHAnsi"/>
          <w:sz w:val="22"/>
          <w:szCs w:val="22"/>
        </w:rPr>
        <w:t>2006, pp. 10–13), and some of these may have important roles in the life history of the sparrow. However, the species identified in the</w:t>
      </w:r>
    </w:p>
    <w:p w14:paraId="62DE9B25"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PCE consistently occur in areas occupied by sparrows (Sah </w:t>
      </w:r>
      <w:r w:rsidRPr="00135969">
        <w:rPr>
          <w:rFonts w:asciiTheme="minorHAnsi" w:hAnsiTheme="minorHAnsi"/>
          <w:i/>
          <w:sz w:val="22"/>
          <w:szCs w:val="22"/>
        </w:rPr>
        <w:t xml:space="preserve">et al. </w:t>
      </w:r>
      <w:r w:rsidRPr="00135969">
        <w:rPr>
          <w:rFonts w:asciiTheme="minorHAnsi" w:hAnsiTheme="minorHAnsi"/>
          <w:sz w:val="22"/>
          <w:szCs w:val="22"/>
        </w:rPr>
        <w:t>2007, p. 5).</w:t>
      </w:r>
    </w:p>
    <w:p w14:paraId="10F2BBC7" w14:textId="77777777" w:rsidR="00C67856" w:rsidRPr="00135969" w:rsidRDefault="00A16F8C">
      <w:pPr>
        <w:rPr>
          <w:rFonts w:asciiTheme="minorHAnsi" w:hAnsiTheme="minorHAnsi"/>
          <w:sz w:val="22"/>
          <w:szCs w:val="22"/>
        </w:rPr>
      </w:pPr>
      <w:r w:rsidRPr="00135969">
        <w:rPr>
          <w:rFonts w:asciiTheme="minorHAnsi" w:hAnsiTheme="minorHAnsi"/>
          <w:sz w:val="22"/>
          <w:szCs w:val="22"/>
        </w:rPr>
        <w:t>(3) Contiguous open habitat. Sparrow subpopulations require large, expansive, contiguous habitat patches with few or sparse woody shrubs or trees. This PCE provides the space for population and individual growth, and also provides the open, contiguous habitat that sparrows prefer.</w:t>
      </w:r>
    </w:p>
    <w:p w14:paraId="4B1A72E5"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(4) Hydrologic regime such that the water depth, as measured from the water surface down to the soil surface, does not exceed 7.9 inches (20 cm) for more than 30 days during the period from March 15 to June 30 at a frequency of more than 2 out of every 10 years.  This PCE indicates the hydrologic conditions that are required to support and maintain the vegetation composition that sparrows require, as well as those conditions that allow for successful nesting. The period of measurement coincides with the sparrow breeding season, as well as the late portion of the dry season and the early wet season. Water depths &gt;7.9 inches (20 cm) during this period will result in elevated nest failure rates (Lockwood </w:t>
      </w:r>
      <w:r w:rsidRPr="00135969">
        <w:rPr>
          <w:rFonts w:asciiTheme="minorHAnsi" w:hAnsiTheme="minorHAnsi"/>
          <w:i/>
          <w:sz w:val="22"/>
          <w:szCs w:val="22"/>
        </w:rPr>
        <w:t xml:space="preserve">et al. </w:t>
      </w:r>
      <w:r w:rsidRPr="00135969">
        <w:rPr>
          <w:rFonts w:asciiTheme="minorHAnsi" w:hAnsiTheme="minorHAnsi"/>
          <w:sz w:val="22"/>
          <w:szCs w:val="22"/>
        </w:rPr>
        <w:t xml:space="preserve">1997, p. 724; Lockwood </w:t>
      </w:r>
      <w:r w:rsidRPr="00135969">
        <w:rPr>
          <w:rFonts w:asciiTheme="minorHAnsi" w:hAnsiTheme="minorHAnsi"/>
          <w:i/>
          <w:sz w:val="22"/>
          <w:szCs w:val="22"/>
        </w:rPr>
        <w:t xml:space="preserve">et al. </w:t>
      </w:r>
      <w:r w:rsidRPr="00135969">
        <w:rPr>
          <w:rFonts w:asciiTheme="minorHAnsi" w:hAnsiTheme="minorHAnsi"/>
          <w:sz w:val="22"/>
          <w:szCs w:val="22"/>
        </w:rPr>
        <w:t xml:space="preserve">2001, p.278; Pimm </w:t>
      </w:r>
      <w:r w:rsidRPr="00135969">
        <w:rPr>
          <w:rFonts w:asciiTheme="minorHAnsi" w:hAnsiTheme="minorHAnsi"/>
          <w:i/>
          <w:sz w:val="22"/>
          <w:szCs w:val="22"/>
        </w:rPr>
        <w:t xml:space="preserve">et al. </w:t>
      </w:r>
      <w:r w:rsidRPr="00135969">
        <w:rPr>
          <w:rFonts w:asciiTheme="minorHAnsi" w:hAnsiTheme="minorHAnsi"/>
          <w:sz w:val="22"/>
          <w:szCs w:val="22"/>
        </w:rPr>
        <w:t>2002, pp. 24–25). If these water depths occur for short periods during nesting season, sparrows may be able to re-nest within the same season. These depths, if they occur for sustained periods (&gt;30 days) within sparrow nesting season, will reduce successful nesting to a level that will be insufficient to support a population if they occur more frequently than 2 out of every 10 years. In addition, because the period of measurement coincides with the dry season and early wet season, and because water levels generally recede slowly, water depths</w:t>
      </w:r>
    </w:p>
    <w:p w14:paraId="50B69E78" w14:textId="77777777" w:rsidR="00C67856" w:rsidRPr="00135969" w:rsidRDefault="00A16F8C">
      <w:pPr>
        <w:rPr>
          <w:rFonts w:asciiTheme="minorHAnsi" w:hAnsiTheme="minorHAnsi"/>
          <w:sz w:val="22"/>
          <w:szCs w:val="22"/>
        </w:rPr>
      </w:pPr>
      <w:r w:rsidRPr="00135969">
        <w:rPr>
          <w:rFonts w:asciiTheme="minorHAnsi" w:hAnsiTheme="minorHAnsi"/>
          <w:sz w:val="22"/>
          <w:szCs w:val="22"/>
        </w:rPr>
        <w:t>greater than specified or that occur for periods longer than specified, will generally result in hydroperiods longer than those which support the vegetation composition required by the sparrow.</w:t>
      </w:r>
    </w:p>
    <w:p w14:paraId="08EA5549" w14:textId="77777777" w:rsidR="00C67856" w:rsidRPr="00135969" w:rsidRDefault="00A16F8C">
      <w:pPr>
        <w:rPr>
          <w:rFonts w:asciiTheme="minorHAnsi" w:hAnsiTheme="minorHAnsi"/>
          <w:sz w:val="22"/>
          <w:szCs w:val="22"/>
        </w:rPr>
      </w:pPr>
      <w:r w:rsidRPr="00135969">
        <w:rPr>
          <w:rFonts w:asciiTheme="minorHAnsi" w:hAnsiTheme="minorHAnsi"/>
          <w:sz w:val="22"/>
          <w:szCs w:val="22"/>
        </w:rPr>
        <w:t>The above PCEs describe: (1) Soils that are widespread in the Everglades short-hydroperiod marshes and support the vegetation types that the sparrows rely on; (2) plant species that are characteristic of sparrow habitat in a variety of hydrologic conditions, that provide structure sufficient to support sparrow nests, and that comprise the substrate that sparrows utilize when there is standing water; (3) contiguous open habitat because sparrows require large, expansive, contiguous habitat patches with sparse woody shrubs or trees; (4) hydrologic conditions that would prevent flooding sparrow nests, maintain hospitable conditions for sparrows occupying these areas, and generally support the vegetation species that are essential to sparrows; and (5) overall the habitat features that support the invertebrate prey base the sparrows rely on and the variability and uniqueness of habitat that provides, for example, periphyton mats for sparrows to survive in the southern Everglades. (6 p. 62749)</w:t>
      </w:r>
    </w:p>
    <w:p w14:paraId="20D69662" w14:textId="77777777" w:rsidR="00C67856" w:rsidRPr="00135969" w:rsidRDefault="00C67856">
      <w:pPr>
        <w:rPr>
          <w:rFonts w:asciiTheme="minorHAnsi" w:hAnsiTheme="minorHAnsi"/>
          <w:sz w:val="22"/>
          <w:szCs w:val="22"/>
        </w:rPr>
      </w:pPr>
    </w:p>
    <w:p w14:paraId="6353DE4E"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 (1)</w:t>
      </w:r>
    </w:p>
    <w:p w14:paraId="238432B9" w14:textId="77777777" w:rsidR="00C67856" w:rsidRPr="00135969" w:rsidRDefault="00C67856">
      <w:pPr>
        <w:rPr>
          <w:rFonts w:asciiTheme="minorHAnsi" w:hAnsiTheme="minorHAnsi"/>
          <w:sz w:val="22"/>
          <w:szCs w:val="22"/>
        </w:rPr>
      </w:pPr>
    </w:p>
    <w:p w14:paraId="219ABBA0"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Population size (most current estimate): The average estimated population size for the 5-year period 2005 through 2009 is 3,021 birds (4 p. 4)  </w:t>
      </w:r>
    </w:p>
    <w:p w14:paraId="481CA97D" w14:textId="77777777" w:rsidR="00C67856" w:rsidRPr="00135969" w:rsidRDefault="00C67856">
      <w:pPr>
        <w:rPr>
          <w:rFonts w:asciiTheme="minorHAnsi" w:hAnsiTheme="minorHAnsi"/>
          <w:sz w:val="22"/>
          <w:szCs w:val="22"/>
        </w:rPr>
      </w:pPr>
    </w:p>
    <w:p w14:paraId="0E9EFB60"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(in g): </w:t>
      </w:r>
    </w:p>
    <w:p w14:paraId="041E58FC" w14:textId="77777777" w:rsidR="00C67856" w:rsidRPr="00135969" w:rsidRDefault="00A16F8C">
      <w:pPr>
        <w:rPr>
          <w:rFonts w:asciiTheme="minorHAnsi" w:hAnsiTheme="minorHAnsi"/>
          <w:sz w:val="22"/>
          <w:szCs w:val="22"/>
        </w:rPr>
      </w:pPr>
      <w:r w:rsidRPr="00135969">
        <w:rPr>
          <w:rFonts w:asciiTheme="minorHAnsi" w:hAnsiTheme="minorHAnsi"/>
          <w:sz w:val="22"/>
          <w:szCs w:val="22"/>
        </w:rPr>
        <w:t>Female average: 22.3 (3, p. 24)</w:t>
      </w:r>
    </w:p>
    <w:p w14:paraId="1B487D7D" w14:textId="77777777" w:rsidR="00C67856" w:rsidRPr="00135969" w:rsidRDefault="00A16F8C">
      <w:pPr>
        <w:rPr>
          <w:rFonts w:asciiTheme="minorHAnsi" w:hAnsiTheme="minorHAnsi"/>
          <w:sz w:val="22"/>
          <w:szCs w:val="22"/>
        </w:rPr>
      </w:pPr>
      <w:r w:rsidRPr="00135969">
        <w:rPr>
          <w:rFonts w:asciiTheme="minorHAnsi" w:hAnsiTheme="minorHAnsi"/>
          <w:sz w:val="22"/>
          <w:szCs w:val="22"/>
        </w:rPr>
        <w:t>Female range: 19.8-24.4 (3, p. 24)</w:t>
      </w:r>
    </w:p>
    <w:p w14:paraId="4702D1E4" w14:textId="77777777" w:rsidR="00C67856" w:rsidRPr="00135969" w:rsidRDefault="00A16F8C">
      <w:pPr>
        <w:rPr>
          <w:rFonts w:asciiTheme="minorHAnsi" w:hAnsiTheme="minorHAnsi"/>
          <w:sz w:val="22"/>
          <w:szCs w:val="22"/>
        </w:rPr>
      </w:pPr>
      <w:r w:rsidRPr="00135969">
        <w:rPr>
          <w:rFonts w:asciiTheme="minorHAnsi" w:hAnsiTheme="minorHAnsi"/>
          <w:sz w:val="22"/>
          <w:szCs w:val="22"/>
        </w:rPr>
        <w:t>Male average: 24.2 (3, p. 24)</w:t>
      </w:r>
    </w:p>
    <w:p w14:paraId="523AFB7B" w14:textId="77777777" w:rsidR="00C67856" w:rsidRPr="00135969" w:rsidRDefault="00A16F8C">
      <w:pPr>
        <w:rPr>
          <w:rFonts w:asciiTheme="minorHAnsi" w:hAnsiTheme="minorHAnsi"/>
          <w:sz w:val="22"/>
          <w:szCs w:val="22"/>
        </w:rPr>
      </w:pPr>
      <w:r w:rsidRPr="00135969">
        <w:rPr>
          <w:rFonts w:asciiTheme="minorHAnsi" w:hAnsiTheme="minorHAnsi"/>
          <w:sz w:val="22"/>
          <w:szCs w:val="22"/>
        </w:rPr>
        <w:t>Male range: 21.9-27.4 (3, p. 24)</w:t>
      </w:r>
    </w:p>
    <w:p w14:paraId="3BCE8DDA" w14:textId="77777777" w:rsidR="00C67856" w:rsidRPr="00135969" w:rsidRDefault="00C67856">
      <w:pPr>
        <w:rPr>
          <w:rFonts w:asciiTheme="minorHAnsi" w:hAnsiTheme="minorHAnsi"/>
          <w:sz w:val="22"/>
          <w:szCs w:val="22"/>
        </w:rPr>
      </w:pPr>
    </w:p>
    <w:p w14:paraId="7E24BACF"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 Nesting begins late February to early august. Nest two or three times per breeding season. (1 p. 4-350)</w:t>
      </w:r>
    </w:p>
    <w:p w14:paraId="621F9680" w14:textId="77777777" w:rsidR="00C67856" w:rsidRPr="00135969" w:rsidRDefault="00C67856">
      <w:pPr>
        <w:rPr>
          <w:rFonts w:asciiTheme="minorHAnsi" w:hAnsiTheme="minorHAnsi"/>
          <w:sz w:val="22"/>
          <w:szCs w:val="22"/>
        </w:rPr>
      </w:pPr>
    </w:p>
    <w:p w14:paraId="70DD9DB7"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Locations known to occur: </w:t>
      </w:r>
      <w:r w:rsidRPr="00135969">
        <w:rPr>
          <w:rFonts w:asciiTheme="minorHAnsi" w:hAnsiTheme="minorHAnsi"/>
          <w:b/>
          <w:sz w:val="22"/>
          <w:szCs w:val="22"/>
        </w:rPr>
        <w:t>Florida</w:t>
      </w:r>
      <w:r w:rsidRPr="00135969">
        <w:rPr>
          <w:rFonts w:asciiTheme="minorHAnsi" w:hAnsiTheme="minorHAnsi"/>
          <w:sz w:val="22"/>
          <w:szCs w:val="22"/>
        </w:rPr>
        <w:t xml:space="preserve"> (Collier, Miami-Dade, Monroe counties) (2)</w:t>
      </w:r>
    </w:p>
    <w:p w14:paraId="00F860EF" w14:textId="77777777" w:rsidR="00C67856" w:rsidRPr="00135969" w:rsidRDefault="00A16F8C">
      <w:pPr>
        <w:rPr>
          <w:rFonts w:asciiTheme="minorHAnsi" w:hAnsiTheme="minorHAnsi"/>
          <w:sz w:val="22"/>
          <w:szCs w:val="22"/>
        </w:rPr>
      </w:pPr>
      <w:r w:rsidRPr="00135969">
        <w:rPr>
          <w:rFonts w:asciiTheme="minorHAnsi" w:hAnsiTheme="minorHAnsi"/>
          <w:sz w:val="22"/>
          <w:szCs w:val="22"/>
        </w:rPr>
        <w:t>-Restricted to the Everglades region of Miami-Dade and Monroe counties in South Florida (1 p. 4-346)</w:t>
      </w:r>
    </w:p>
    <w:p w14:paraId="53AB5038" w14:textId="77777777" w:rsidR="00C67856" w:rsidRPr="00135969" w:rsidRDefault="00C67856">
      <w:pPr>
        <w:rPr>
          <w:rFonts w:asciiTheme="minorHAnsi" w:hAnsiTheme="minorHAnsi"/>
          <w:sz w:val="22"/>
          <w:szCs w:val="22"/>
        </w:rPr>
      </w:pPr>
    </w:p>
    <w:p w14:paraId="6E31524D"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(7)</w:t>
      </w:r>
    </w:p>
    <w:p w14:paraId="752F5718" w14:textId="77777777" w:rsidR="00C67856" w:rsidRPr="00135969" w:rsidRDefault="00A16F8C">
      <w:pPr>
        <w:numPr>
          <w:ilvl w:val="0"/>
          <w:numId w:val="47"/>
        </w:numPr>
        <w:ind w:hanging="360"/>
        <w:contextualSpacing/>
        <w:rPr>
          <w:rFonts w:asciiTheme="minorHAnsi" w:hAnsiTheme="minorHAnsi"/>
          <w:sz w:val="22"/>
          <w:szCs w:val="22"/>
        </w:rPr>
      </w:pPr>
      <w:r w:rsidRPr="00135969">
        <w:rPr>
          <w:rFonts w:asciiTheme="minorHAnsi" w:hAnsiTheme="minorHAnsi"/>
          <w:sz w:val="22"/>
          <w:szCs w:val="22"/>
        </w:rPr>
        <w:t>Big Cypress National Preserve (NPS)</w:t>
      </w:r>
    </w:p>
    <w:p w14:paraId="342D2F20" w14:textId="77777777" w:rsidR="00C67856" w:rsidRPr="00135969" w:rsidRDefault="00A16F8C">
      <w:pPr>
        <w:numPr>
          <w:ilvl w:val="0"/>
          <w:numId w:val="47"/>
        </w:numPr>
        <w:ind w:hanging="360"/>
        <w:contextualSpacing/>
        <w:rPr>
          <w:rFonts w:asciiTheme="minorHAnsi" w:hAnsiTheme="minorHAnsi"/>
          <w:sz w:val="22"/>
          <w:szCs w:val="22"/>
        </w:rPr>
      </w:pPr>
      <w:r w:rsidRPr="00135969">
        <w:rPr>
          <w:rFonts w:asciiTheme="minorHAnsi" w:hAnsiTheme="minorHAnsi"/>
          <w:sz w:val="22"/>
          <w:szCs w:val="22"/>
        </w:rPr>
        <w:t>Marjory Stoneman Douglas Wilderness - Everglades National Park (NPS)</w:t>
      </w:r>
    </w:p>
    <w:p w14:paraId="4475BEC2" w14:textId="77777777" w:rsidR="00C67856" w:rsidRPr="00135969" w:rsidRDefault="00C67856">
      <w:pPr>
        <w:rPr>
          <w:rFonts w:asciiTheme="minorHAnsi" w:hAnsiTheme="minorHAnsi"/>
          <w:sz w:val="22"/>
          <w:szCs w:val="22"/>
        </w:rPr>
      </w:pPr>
    </w:p>
    <w:p w14:paraId="7423F409"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 (1 p. 4-345)</w:t>
      </w:r>
    </w:p>
    <w:p w14:paraId="2255FC20" w14:textId="77777777" w:rsidR="00C67856" w:rsidRPr="00135969" w:rsidRDefault="00C67856">
      <w:pPr>
        <w:rPr>
          <w:rFonts w:asciiTheme="minorHAnsi" w:hAnsiTheme="minorHAnsi"/>
          <w:sz w:val="22"/>
          <w:szCs w:val="22"/>
        </w:rPr>
      </w:pPr>
    </w:p>
    <w:p w14:paraId="57B61F08"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w:t>
      </w:r>
      <w:r w:rsidRPr="00135969">
        <w:rPr>
          <w:rFonts w:asciiTheme="minorHAnsi" w:hAnsiTheme="minorHAnsi"/>
          <w:sz w:val="22"/>
          <w:szCs w:val="22"/>
        </w:rPr>
        <w:tab/>
        <w:t>soft-bodied invertebrates (grasshopper, spiders, moths, caterpillars, beetles, dragonflies, wasp, marine worms, shrimp), seeds (grass and sedge) (1p. 4-351) (5)</w:t>
      </w:r>
    </w:p>
    <w:p w14:paraId="00D153B8" w14:textId="77777777" w:rsidR="00C67856" w:rsidRPr="00135969" w:rsidRDefault="00C67856">
      <w:pPr>
        <w:rPr>
          <w:rFonts w:asciiTheme="minorHAnsi" w:hAnsiTheme="minorHAnsi"/>
          <w:sz w:val="22"/>
          <w:szCs w:val="22"/>
        </w:rPr>
      </w:pPr>
    </w:p>
    <w:p w14:paraId="79857D33"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 KABAM</w:t>
      </w:r>
      <w:r w:rsidRPr="00135969">
        <w:rPr>
          <w:rFonts w:asciiTheme="minorHAnsi" w:hAnsiTheme="minorHAnsi"/>
          <w:sz w:val="22"/>
          <w:szCs w:val="22"/>
        </w:rPr>
        <w:tab/>
      </w:r>
    </w:p>
    <w:p w14:paraId="1121190C" w14:textId="77777777" w:rsidR="00C67856" w:rsidRPr="00135969" w:rsidRDefault="00C67856">
      <w:pPr>
        <w:rPr>
          <w:rFonts w:asciiTheme="minorHAnsi" w:hAnsiTheme="minorHAnsi"/>
          <w:sz w:val="22"/>
          <w:szCs w:val="22"/>
        </w:rPr>
      </w:pPr>
    </w:p>
    <w:p w14:paraId="3DCAA89E"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 Short hydroperiod prairie habitat (4 p. 12).</w:t>
      </w:r>
    </w:p>
    <w:p w14:paraId="22B38546"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Freshwater to brackish marshes (1 p. 4-345) </w:t>
      </w:r>
    </w:p>
    <w:p w14:paraId="5C0C9A08" w14:textId="77777777" w:rsidR="00C67856" w:rsidRPr="00135969" w:rsidRDefault="00A16F8C">
      <w:pPr>
        <w:rPr>
          <w:rFonts w:asciiTheme="minorHAnsi" w:hAnsiTheme="minorHAnsi"/>
          <w:sz w:val="22"/>
          <w:szCs w:val="22"/>
        </w:rPr>
      </w:pPr>
      <w:r w:rsidRPr="00135969">
        <w:rPr>
          <w:rFonts w:asciiTheme="minorHAnsi" w:hAnsiTheme="minorHAnsi"/>
          <w:sz w:val="22"/>
          <w:szCs w:val="22"/>
        </w:rPr>
        <w:t>Mixed marl prairie community that often includes muhly grass (</w:t>
      </w:r>
      <w:r w:rsidRPr="00135969">
        <w:rPr>
          <w:rFonts w:asciiTheme="minorHAnsi" w:hAnsiTheme="minorHAnsi"/>
          <w:i/>
          <w:sz w:val="22"/>
          <w:szCs w:val="22"/>
        </w:rPr>
        <w:t>Muhlenbergia filipes</w:t>
      </w:r>
      <w:r w:rsidRPr="00135969">
        <w:rPr>
          <w:rFonts w:asciiTheme="minorHAnsi" w:hAnsiTheme="minorHAnsi"/>
          <w:sz w:val="22"/>
          <w:szCs w:val="22"/>
        </w:rPr>
        <w:t>).  These short-hydroperiod prairies contain moderately dense, clumped grasses, with open space permitting ground movements by the sparrows. Sparrows tend to avoid tall, dense, saw- grass-dominated communities, spike-rush (</w:t>
      </w:r>
      <w:r w:rsidRPr="00135969">
        <w:rPr>
          <w:rFonts w:asciiTheme="minorHAnsi" w:hAnsiTheme="minorHAnsi"/>
          <w:i/>
          <w:sz w:val="22"/>
          <w:szCs w:val="22"/>
        </w:rPr>
        <w:t>Eleocharis sp.</w:t>
      </w:r>
      <w:r w:rsidRPr="00135969">
        <w:rPr>
          <w:rFonts w:asciiTheme="minorHAnsi" w:hAnsiTheme="minorHAnsi"/>
          <w:sz w:val="22"/>
          <w:szCs w:val="22"/>
        </w:rPr>
        <w:t>) marshes, extensive cattail (</w:t>
      </w:r>
      <w:r w:rsidRPr="00135969">
        <w:rPr>
          <w:rFonts w:asciiTheme="minorHAnsi" w:hAnsiTheme="minorHAnsi"/>
          <w:i/>
          <w:sz w:val="22"/>
          <w:szCs w:val="22"/>
        </w:rPr>
        <w:t>Typha sp.</w:t>
      </w:r>
      <w:r w:rsidRPr="00135969">
        <w:rPr>
          <w:rFonts w:asciiTheme="minorHAnsi" w:hAnsiTheme="minorHAnsi"/>
          <w:sz w:val="22"/>
          <w:szCs w:val="22"/>
        </w:rPr>
        <w:t xml:space="preserve">) monocultures, long-hydroperiod wetlands with tall, dense vegetative cover, and sites supporting woody vegetation (Werner 1975, Bass and Kushlan 1982). Cape Sable seaside sparrows avoid sites with permanent water cover (Curnutt and Pimm 1993) (1, p. 4-347) </w:t>
      </w:r>
    </w:p>
    <w:p w14:paraId="6A7E094F" w14:textId="77777777" w:rsidR="00C67856" w:rsidRPr="00135969" w:rsidRDefault="00A16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szCs w:val="22"/>
        </w:rPr>
      </w:pPr>
      <w:r w:rsidRPr="00135969">
        <w:rPr>
          <w:rFonts w:asciiTheme="minorHAnsi" w:hAnsiTheme="minorHAnsi"/>
          <w:sz w:val="22"/>
          <w:szCs w:val="22"/>
        </w:rPr>
        <w:t xml:space="preserve"> </w:t>
      </w:r>
    </w:p>
    <w:p w14:paraId="003804D4"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 Dean and Morrison (1998) also observed several longer-range flights (5 to 7 km) during the nonbreeding season. However, each of these longer-range movements ended when the individual sparrow reached the edge of short hydroperiod marl prairie habitat (1 p. 4-352).</w:t>
      </w:r>
    </w:p>
    <w:p w14:paraId="001DE66D" w14:textId="77777777" w:rsidR="00C67856" w:rsidRPr="00135969" w:rsidRDefault="00C67856">
      <w:pPr>
        <w:rPr>
          <w:rFonts w:asciiTheme="minorHAnsi" w:hAnsiTheme="minorHAnsi"/>
          <w:sz w:val="22"/>
          <w:szCs w:val="22"/>
        </w:rPr>
      </w:pPr>
    </w:p>
    <w:p w14:paraId="161D99ED"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w:t>
      </w:r>
    </w:p>
    <w:p w14:paraId="08A6CF0A" w14:textId="77777777" w:rsidR="00C67856" w:rsidRPr="00135969" w:rsidRDefault="00C67856">
      <w:pPr>
        <w:rPr>
          <w:rFonts w:asciiTheme="minorHAnsi" w:hAnsiTheme="minorHAnsi"/>
          <w:sz w:val="22"/>
          <w:szCs w:val="22"/>
        </w:rPr>
      </w:pPr>
    </w:p>
    <w:p w14:paraId="02615815"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6B7CD20F" w14:textId="77777777" w:rsidR="00C67856" w:rsidRPr="00135969" w:rsidRDefault="00C67856">
      <w:pPr>
        <w:rPr>
          <w:rFonts w:asciiTheme="minorHAnsi" w:hAnsiTheme="minorHAnsi"/>
          <w:sz w:val="22"/>
          <w:szCs w:val="22"/>
        </w:rPr>
      </w:pPr>
    </w:p>
    <w:p w14:paraId="2E9370D6"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Body weight data from source 3 correspond to individuals collected in New Jersey during the breeding season.</w:t>
      </w:r>
    </w:p>
    <w:p w14:paraId="695C8733" w14:textId="77777777" w:rsidR="00C67856" w:rsidRPr="00135969" w:rsidRDefault="00C67856">
      <w:pPr>
        <w:rPr>
          <w:rFonts w:asciiTheme="minorHAnsi" w:hAnsiTheme="minorHAnsi"/>
          <w:sz w:val="22"/>
          <w:szCs w:val="22"/>
        </w:rPr>
      </w:pPr>
    </w:p>
    <w:p w14:paraId="1DBB97FB"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Steve Carey 2/2/12</w:t>
      </w:r>
    </w:p>
    <w:p w14:paraId="40C2339A"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3/30/12</w:t>
      </w:r>
    </w:p>
    <w:p w14:paraId="7542765B" w14:textId="77777777" w:rsidR="00C67856" w:rsidRPr="00135969" w:rsidRDefault="00C67856">
      <w:pPr>
        <w:rPr>
          <w:rFonts w:asciiTheme="minorHAnsi" w:hAnsiTheme="minorHAnsi"/>
          <w:sz w:val="22"/>
          <w:szCs w:val="22"/>
        </w:rPr>
      </w:pPr>
    </w:p>
    <w:p w14:paraId="11C371FB"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11F85379" w14:textId="77777777" w:rsidR="00C67856" w:rsidRPr="00135969" w:rsidRDefault="00A16F8C">
      <w:pPr>
        <w:ind w:left="720"/>
        <w:rPr>
          <w:rFonts w:asciiTheme="minorHAnsi" w:hAnsiTheme="minorHAnsi"/>
          <w:sz w:val="22"/>
          <w:szCs w:val="22"/>
        </w:rPr>
      </w:pPr>
      <w:r w:rsidRPr="00135969">
        <w:rPr>
          <w:rFonts w:asciiTheme="minorHAnsi" w:hAnsiTheme="minorHAnsi"/>
          <w:sz w:val="22"/>
          <w:szCs w:val="22"/>
        </w:rPr>
        <w:t xml:space="preserve">1. </w:t>
      </w:r>
      <w:hyperlink r:id="rId35">
        <w:r w:rsidRPr="00135969">
          <w:rPr>
            <w:rFonts w:asciiTheme="minorHAnsi" w:hAnsiTheme="minorHAnsi"/>
            <w:color w:val="0000FF"/>
            <w:sz w:val="22"/>
            <w:szCs w:val="22"/>
            <w:u w:val="single"/>
          </w:rPr>
          <w:t>http://www.fws.gov/southeast/vbpdfs/species/birds/csss.pdf</w:t>
        </w:r>
      </w:hyperlink>
      <w:hyperlink r:id="rId36"/>
    </w:p>
    <w:p w14:paraId="7EA6FFA7" w14:textId="77777777" w:rsidR="00C67856" w:rsidRPr="00135969" w:rsidRDefault="00A16F8C">
      <w:pPr>
        <w:ind w:left="720"/>
        <w:rPr>
          <w:rFonts w:asciiTheme="minorHAnsi" w:hAnsiTheme="minorHAnsi"/>
          <w:sz w:val="22"/>
          <w:szCs w:val="22"/>
        </w:rPr>
      </w:pPr>
      <w:r w:rsidRPr="00135969">
        <w:rPr>
          <w:rFonts w:asciiTheme="minorHAnsi" w:hAnsiTheme="minorHAnsi"/>
          <w:sz w:val="22"/>
          <w:szCs w:val="22"/>
        </w:rPr>
        <w:t xml:space="preserve">2. </w:t>
      </w:r>
      <w:hyperlink r:id="rId37" w:anchor="crithab">
        <w:r w:rsidRPr="00135969">
          <w:rPr>
            <w:rFonts w:asciiTheme="minorHAnsi" w:hAnsiTheme="minorHAnsi"/>
            <w:color w:val="0000FF"/>
            <w:sz w:val="22"/>
            <w:szCs w:val="22"/>
            <w:u w:val="single"/>
          </w:rPr>
          <w:t>http://ecos.fws.gov/speciesProfile/profile/speciesProfile.action?spcode=B00Q#crithab</w:t>
        </w:r>
      </w:hyperlink>
      <w:hyperlink r:id="rId38" w:anchor="crithab"/>
    </w:p>
    <w:p w14:paraId="67AA9A6F" w14:textId="77777777" w:rsidR="00C67856" w:rsidRPr="00135969" w:rsidRDefault="00A16F8C">
      <w:pPr>
        <w:ind w:left="720"/>
        <w:rPr>
          <w:rFonts w:asciiTheme="minorHAnsi" w:hAnsiTheme="minorHAnsi"/>
          <w:sz w:val="22"/>
          <w:szCs w:val="22"/>
        </w:rPr>
      </w:pPr>
      <w:r w:rsidRPr="00135969">
        <w:rPr>
          <w:rFonts w:asciiTheme="minorHAnsi" w:hAnsiTheme="minorHAnsi"/>
          <w:sz w:val="22"/>
          <w:szCs w:val="22"/>
        </w:rPr>
        <w:t>3. Dunning, J.B. 1984. Body weights of 686 species of North American Birds.  Western Bird Banding Association. Monograph number 1. May 1984</w:t>
      </w:r>
    </w:p>
    <w:p w14:paraId="16F37C67" w14:textId="77777777" w:rsidR="00C67856" w:rsidRPr="00135969" w:rsidRDefault="00A16F8C">
      <w:pPr>
        <w:ind w:left="720"/>
        <w:rPr>
          <w:rFonts w:asciiTheme="minorHAnsi" w:hAnsiTheme="minorHAnsi"/>
          <w:sz w:val="22"/>
          <w:szCs w:val="22"/>
        </w:rPr>
      </w:pPr>
      <w:r w:rsidRPr="00135969">
        <w:rPr>
          <w:rFonts w:asciiTheme="minorHAnsi" w:hAnsiTheme="minorHAnsi"/>
          <w:sz w:val="22"/>
          <w:szCs w:val="22"/>
        </w:rPr>
        <w:t>4. Cape Sable Seaside Sparrow (</w:t>
      </w:r>
      <w:r w:rsidRPr="00135969">
        <w:rPr>
          <w:rFonts w:asciiTheme="minorHAnsi" w:hAnsiTheme="minorHAnsi"/>
          <w:i/>
          <w:sz w:val="22"/>
          <w:szCs w:val="22"/>
        </w:rPr>
        <w:t>Ammodramus maritimus mirabilis</w:t>
      </w:r>
      <w:r w:rsidRPr="00135969">
        <w:rPr>
          <w:rFonts w:asciiTheme="minorHAnsi" w:hAnsiTheme="minorHAnsi"/>
          <w:sz w:val="22"/>
          <w:szCs w:val="22"/>
        </w:rPr>
        <w:t xml:space="preserve">) 5-Year Review:  Summary and Evaluation. </w:t>
      </w:r>
      <w:hyperlink r:id="rId39">
        <w:r w:rsidRPr="00135969">
          <w:rPr>
            <w:rFonts w:asciiTheme="minorHAnsi" w:hAnsiTheme="minorHAnsi"/>
            <w:color w:val="0000FF"/>
            <w:sz w:val="22"/>
            <w:szCs w:val="22"/>
            <w:u w:val="single"/>
          </w:rPr>
          <w:t>http://ecos.fws.gov/docs/five_year_review/doc3272.pdf</w:t>
        </w:r>
      </w:hyperlink>
      <w:hyperlink r:id="rId40"/>
    </w:p>
    <w:p w14:paraId="15F83A5C" w14:textId="77777777" w:rsidR="00C67856" w:rsidRPr="00135969" w:rsidRDefault="00A16F8C">
      <w:pPr>
        <w:ind w:left="720"/>
        <w:rPr>
          <w:rFonts w:asciiTheme="minorHAnsi" w:hAnsiTheme="minorHAnsi"/>
          <w:sz w:val="22"/>
          <w:szCs w:val="22"/>
        </w:rPr>
      </w:pPr>
      <w:r w:rsidRPr="00135969">
        <w:rPr>
          <w:rFonts w:asciiTheme="minorHAnsi" w:hAnsiTheme="minorHAnsi"/>
          <w:sz w:val="22"/>
          <w:szCs w:val="22"/>
        </w:rPr>
        <w:t xml:space="preserve">5. </w:t>
      </w:r>
      <w:hyperlink r:id="rId41">
        <w:r w:rsidRPr="00135969">
          <w:rPr>
            <w:rFonts w:asciiTheme="minorHAnsi" w:hAnsiTheme="minorHAnsi"/>
            <w:color w:val="0000FF"/>
            <w:sz w:val="22"/>
            <w:szCs w:val="22"/>
            <w:u w:val="single"/>
          </w:rPr>
          <w:t>http://bna.birds.cornell.edu/bna/species/127/articles/foodhabits</w:t>
        </w:r>
      </w:hyperlink>
      <w:hyperlink r:id="rId42"/>
    </w:p>
    <w:p w14:paraId="6EE3A513" w14:textId="77777777" w:rsidR="00C67856" w:rsidRPr="00135969" w:rsidRDefault="00A16F8C">
      <w:pPr>
        <w:ind w:left="720"/>
        <w:rPr>
          <w:rFonts w:asciiTheme="minorHAnsi" w:hAnsiTheme="minorHAnsi"/>
          <w:sz w:val="22"/>
          <w:szCs w:val="22"/>
        </w:rPr>
      </w:pPr>
      <w:r w:rsidRPr="00135969">
        <w:rPr>
          <w:rFonts w:asciiTheme="minorHAnsi" w:hAnsiTheme="minorHAnsi"/>
          <w:sz w:val="22"/>
          <w:szCs w:val="22"/>
        </w:rPr>
        <w:t xml:space="preserve">6. Federal Register Vol 72, No. 214; Critical </w:t>
      </w:r>
      <w:hyperlink r:id="rId43">
        <w:r w:rsidRPr="00135969">
          <w:rPr>
            <w:rFonts w:asciiTheme="minorHAnsi" w:hAnsiTheme="minorHAnsi"/>
            <w:sz w:val="22"/>
            <w:szCs w:val="22"/>
          </w:rPr>
          <w:t xml:space="preserve">Habitat Revised Designation for te Cape Sable Seaside Sparow; Final Rule; </w:t>
        </w:r>
      </w:hyperlink>
      <w:hyperlink r:id="rId44" w:anchor="page=1">
        <w:r w:rsidRPr="00135969">
          <w:rPr>
            <w:rFonts w:asciiTheme="minorHAnsi" w:hAnsiTheme="minorHAnsi"/>
            <w:color w:val="0000FF"/>
            <w:sz w:val="22"/>
            <w:szCs w:val="22"/>
            <w:u w:val="single"/>
          </w:rPr>
          <w:t>http://www.gpo.gov/fdsys/pkg/FR-2007-11-06/pdf/07-5460.pdf#page=1</w:t>
        </w:r>
      </w:hyperlink>
      <w:hyperlink r:id="rId45" w:anchor="page=1"/>
    </w:p>
    <w:p w14:paraId="2E40B8F3" w14:textId="77777777" w:rsidR="00C67856" w:rsidRPr="00135969" w:rsidRDefault="00A16F8C">
      <w:pPr>
        <w:ind w:left="720"/>
        <w:rPr>
          <w:rFonts w:asciiTheme="minorHAnsi" w:hAnsiTheme="minorHAnsi"/>
          <w:sz w:val="22"/>
          <w:szCs w:val="22"/>
        </w:rPr>
      </w:pPr>
      <w:r w:rsidRPr="00135969">
        <w:rPr>
          <w:rFonts w:asciiTheme="minorHAnsi" w:hAnsiTheme="minorHAnsi"/>
          <w:sz w:val="22"/>
          <w:szCs w:val="22"/>
        </w:rPr>
        <w:t>7. FESTF. 2012. Coincidence of ESA-listed species with federal lands and proximity to outer boundary. FIFRA Endangered Species Task Force. Data submitted to EPA March 2012.</w:t>
      </w:r>
    </w:p>
    <w:p w14:paraId="0403FD40" w14:textId="77777777" w:rsidR="00C67856" w:rsidRPr="00135969" w:rsidRDefault="00C67856">
      <w:pPr>
        <w:ind w:left="720"/>
        <w:rPr>
          <w:rFonts w:asciiTheme="minorHAnsi" w:hAnsiTheme="minorHAnsi"/>
          <w:sz w:val="22"/>
          <w:szCs w:val="22"/>
        </w:rPr>
      </w:pPr>
    </w:p>
    <w:p w14:paraId="281731DB" w14:textId="77777777" w:rsidR="00C67856" w:rsidRPr="00135969" w:rsidRDefault="00C67856">
      <w:pPr>
        <w:ind w:left="720"/>
        <w:rPr>
          <w:rFonts w:asciiTheme="minorHAnsi" w:hAnsiTheme="minorHAnsi"/>
          <w:sz w:val="22"/>
          <w:szCs w:val="22"/>
        </w:rPr>
      </w:pPr>
    </w:p>
    <w:p w14:paraId="1CE05B7A" w14:textId="77777777" w:rsidR="00C67856" w:rsidRPr="00135969" w:rsidRDefault="00C67856">
      <w:pPr>
        <w:ind w:left="720"/>
        <w:rPr>
          <w:rFonts w:asciiTheme="minorHAnsi" w:hAnsiTheme="minorHAnsi"/>
          <w:sz w:val="22"/>
          <w:szCs w:val="22"/>
        </w:rPr>
      </w:pPr>
    </w:p>
    <w:p w14:paraId="662224A5" w14:textId="77777777" w:rsidR="00C67856" w:rsidRPr="00135969" w:rsidRDefault="00C67856">
      <w:pPr>
        <w:ind w:left="720"/>
        <w:rPr>
          <w:rFonts w:asciiTheme="minorHAnsi" w:hAnsiTheme="minorHAnsi"/>
          <w:sz w:val="22"/>
          <w:szCs w:val="22"/>
        </w:rPr>
      </w:pPr>
    </w:p>
    <w:p w14:paraId="46E4B92A" w14:textId="77777777" w:rsidR="00C67856" w:rsidRPr="00135969" w:rsidRDefault="00C67856">
      <w:pPr>
        <w:ind w:left="720"/>
        <w:rPr>
          <w:rFonts w:asciiTheme="minorHAnsi" w:hAnsiTheme="minorHAnsi"/>
          <w:sz w:val="22"/>
          <w:szCs w:val="22"/>
        </w:rPr>
      </w:pPr>
    </w:p>
    <w:p w14:paraId="4FA05753" w14:textId="77777777" w:rsidR="00C67856" w:rsidRPr="00135969" w:rsidRDefault="00C67856">
      <w:pPr>
        <w:ind w:left="720"/>
        <w:rPr>
          <w:rFonts w:asciiTheme="minorHAnsi" w:hAnsiTheme="minorHAnsi"/>
          <w:sz w:val="22"/>
          <w:szCs w:val="22"/>
        </w:rPr>
      </w:pPr>
    </w:p>
    <w:p w14:paraId="5542E78A" w14:textId="77777777" w:rsidR="00C67856" w:rsidRPr="00135969" w:rsidRDefault="00C67856">
      <w:pPr>
        <w:ind w:left="720"/>
        <w:rPr>
          <w:rFonts w:asciiTheme="minorHAnsi" w:hAnsiTheme="minorHAnsi"/>
          <w:sz w:val="22"/>
          <w:szCs w:val="22"/>
        </w:rPr>
      </w:pPr>
    </w:p>
    <w:p w14:paraId="02B9718D" w14:textId="77777777" w:rsidR="00C67856" w:rsidRPr="00135969" w:rsidRDefault="00C67856">
      <w:pPr>
        <w:ind w:left="720"/>
        <w:rPr>
          <w:rFonts w:asciiTheme="minorHAnsi" w:hAnsiTheme="minorHAnsi"/>
          <w:sz w:val="22"/>
          <w:szCs w:val="22"/>
        </w:rPr>
      </w:pPr>
    </w:p>
    <w:p w14:paraId="1F45EE97" w14:textId="77777777" w:rsidR="00C67856" w:rsidRPr="00135969" w:rsidRDefault="00C67856">
      <w:pPr>
        <w:ind w:left="720"/>
        <w:rPr>
          <w:rFonts w:asciiTheme="minorHAnsi" w:hAnsiTheme="minorHAnsi"/>
          <w:sz w:val="22"/>
          <w:szCs w:val="22"/>
        </w:rPr>
      </w:pPr>
    </w:p>
    <w:p w14:paraId="58DECB75" w14:textId="77777777" w:rsidR="00C67856" w:rsidRPr="00135969" w:rsidRDefault="00C67856">
      <w:pPr>
        <w:ind w:left="720"/>
        <w:rPr>
          <w:rFonts w:asciiTheme="minorHAnsi" w:hAnsiTheme="minorHAnsi"/>
          <w:sz w:val="22"/>
          <w:szCs w:val="22"/>
        </w:rPr>
      </w:pPr>
    </w:p>
    <w:p w14:paraId="7630259C" w14:textId="77777777" w:rsidR="00C67856" w:rsidRPr="00135969" w:rsidRDefault="00C67856">
      <w:pPr>
        <w:ind w:left="720"/>
        <w:rPr>
          <w:rFonts w:asciiTheme="minorHAnsi" w:hAnsiTheme="minorHAnsi"/>
          <w:sz w:val="22"/>
          <w:szCs w:val="22"/>
        </w:rPr>
      </w:pPr>
    </w:p>
    <w:p w14:paraId="301FD745" w14:textId="77777777" w:rsidR="00C67856" w:rsidRPr="00135969" w:rsidRDefault="00C67856">
      <w:pPr>
        <w:ind w:left="720"/>
        <w:rPr>
          <w:rFonts w:asciiTheme="minorHAnsi" w:hAnsiTheme="minorHAnsi"/>
          <w:sz w:val="22"/>
          <w:szCs w:val="22"/>
        </w:rPr>
      </w:pPr>
    </w:p>
    <w:p w14:paraId="509246CF" w14:textId="77777777" w:rsidR="00C67856" w:rsidRPr="00135969" w:rsidRDefault="00C67856">
      <w:pPr>
        <w:rPr>
          <w:rFonts w:asciiTheme="minorHAnsi" w:hAnsiTheme="minorHAnsi"/>
          <w:sz w:val="22"/>
          <w:szCs w:val="22"/>
        </w:rPr>
      </w:pPr>
    </w:p>
    <w:p w14:paraId="16B35DC0" w14:textId="77777777" w:rsidR="00C67856" w:rsidRPr="00135969" w:rsidRDefault="00A16F8C">
      <w:pPr>
        <w:spacing w:after="200" w:line="276" w:lineRule="auto"/>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Ammodramus savannarum floridanus </w:t>
      </w:r>
      <w:r w:rsidRPr="00135969">
        <w:rPr>
          <w:rFonts w:asciiTheme="minorHAnsi" w:hAnsiTheme="minorHAnsi"/>
          <w:b/>
          <w:sz w:val="22"/>
          <w:szCs w:val="22"/>
        </w:rPr>
        <w:t>(Florida Grasshopper Sparrow)</w:t>
      </w:r>
    </w:p>
    <w:p w14:paraId="7A204D76"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(2)</w:t>
      </w:r>
    </w:p>
    <w:p w14:paraId="4448A958" w14:textId="77777777" w:rsidR="00C67856" w:rsidRPr="00135969" w:rsidRDefault="00C67856">
      <w:pPr>
        <w:rPr>
          <w:rFonts w:asciiTheme="minorHAnsi" w:hAnsiTheme="minorHAnsi"/>
          <w:sz w:val="22"/>
          <w:szCs w:val="22"/>
        </w:rPr>
      </w:pPr>
    </w:p>
    <w:p w14:paraId="32956A03"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(2)</w:t>
      </w:r>
    </w:p>
    <w:p w14:paraId="2910D526" w14:textId="77777777" w:rsidR="00C67856" w:rsidRPr="00135969" w:rsidRDefault="00C67856">
      <w:pPr>
        <w:rPr>
          <w:rFonts w:asciiTheme="minorHAnsi" w:hAnsiTheme="minorHAnsi"/>
          <w:sz w:val="22"/>
          <w:szCs w:val="22"/>
        </w:rPr>
      </w:pPr>
    </w:p>
    <w:p w14:paraId="05CDE767"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473310AA" w14:textId="77777777" w:rsidR="00C67856" w:rsidRPr="00135969" w:rsidRDefault="00C67856">
      <w:pPr>
        <w:rPr>
          <w:rFonts w:asciiTheme="minorHAnsi" w:hAnsiTheme="minorHAnsi"/>
          <w:sz w:val="22"/>
          <w:szCs w:val="22"/>
        </w:rPr>
      </w:pPr>
    </w:p>
    <w:p w14:paraId="0D133715"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 (1)</w:t>
      </w:r>
    </w:p>
    <w:p w14:paraId="3534D4A1" w14:textId="77777777" w:rsidR="00C67856" w:rsidRPr="00135969" w:rsidRDefault="00C67856">
      <w:pPr>
        <w:rPr>
          <w:rFonts w:asciiTheme="minorHAnsi" w:hAnsiTheme="minorHAnsi"/>
          <w:sz w:val="22"/>
          <w:szCs w:val="22"/>
        </w:rPr>
      </w:pPr>
    </w:p>
    <w:p w14:paraId="46CE0093"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600 in 1996 (1 p. 4-388).</w:t>
      </w:r>
    </w:p>
    <w:p w14:paraId="67F8EA4E" w14:textId="77777777" w:rsidR="00C67856" w:rsidRPr="00135969" w:rsidRDefault="00C67856">
      <w:pPr>
        <w:rPr>
          <w:rFonts w:asciiTheme="minorHAnsi" w:hAnsiTheme="minorHAnsi"/>
          <w:sz w:val="22"/>
          <w:szCs w:val="22"/>
        </w:rPr>
      </w:pPr>
    </w:p>
    <w:p w14:paraId="5341A98C"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(in g): </w:t>
      </w:r>
    </w:p>
    <w:p w14:paraId="19123954" w14:textId="77777777" w:rsidR="00C67856" w:rsidRPr="00135969" w:rsidRDefault="00A16F8C">
      <w:pPr>
        <w:rPr>
          <w:rFonts w:asciiTheme="minorHAnsi" w:hAnsiTheme="minorHAnsi"/>
          <w:sz w:val="22"/>
          <w:szCs w:val="22"/>
        </w:rPr>
      </w:pPr>
      <w:r w:rsidRPr="00135969">
        <w:rPr>
          <w:rFonts w:asciiTheme="minorHAnsi" w:hAnsiTheme="minorHAnsi"/>
          <w:sz w:val="22"/>
          <w:szCs w:val="22"/>
        </w:rPr>
        <w:t>Average: 17.0 ± 2.75 (3, p. 24)</w:t>
      </w:r>
    </w:p>
    <w:p w14:paraId="6B2DFA58" w14:textId="77777777" w:rsidR="00C67856" w:rsidRPr="00135969" w:rsidRDefault="00A16F8C">
      <w:pPr>
        <w:rPr>
          <w:rFonts w:asciiTheme="minorHAnsi" w:hAnsiTheme="minorHAnsi"/>
          <w:sz w:val="22"/>
          <w:szCs w:val="22"/>
        </w:rPr>
      </w:pPr>
      <w:r w:rsidRPr="00135969">
        <w:rPr>
          <w:rFonts w:asciiTheme="minorHAnsi" w:hAnsiTheme="minorHAnsi"/>
          <w:sz w:val="22"/>
          <w:szCs w:val="22"/>
        </w:rPr>
        <w:t>Range: 13.4-28.4 (3, p. 24)</w:t>
      </w:r>
    </w:p>
    <w:p w14:paraId="5DE9EFF6" w14:textId="77777777" w:rsidR="00C67856" w:rsidRPr="00135969" w:rsidRDefault="00C67856">
      <w:pPr>
        <w:rPr>
          <w:rFonts w:asciiTheme="minorHAnsi" w:hAnsiTheme="minorHAnsi"/>
          <w:sz w:val="22"/>
          <w:szCs w:val="22"/>
        </w:rPr>
      </w:pPr>
    </w:p>
    <w:p w14:paraId="72A7A314"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 April-September (1 p.  4-375)</w:t>
      </w:r>
    </w:p>
    <w:p w14:paraId="242839FE" w14:textId="77777777" w:rsidR="00C67856" w:rsidRPr="00135969" w:rsidRDefault="00C67856">
      <w:pPr>
        <w:rPr>
          <w:rFonts w:asciiTheme="minorHAnsi" w:hAnsiTheme="minorHAnsi"/>
          <w:sz w:val="22"/>
          <w:szCs w:val="22"/>
        </w:rPr>
      </w:pPr>
    </w:p>
    <w:p w14:paraId="36458557"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Wherever found – known to be in Florida (DeSoto, Glades, Highlands, Okeechobee, Osceola, and Polk counties) (2). Limited to the prairie region of south-central Florida (1 p. 4-373).</w:t>
      </w:r>
    </w:p>
    <w:p w14:paraId="241919B2" w14:textId="77777777" w:rsidR="00C67856" w:rsidRPr="00135969" w:rsidRDefault="00C67856">
      <w:pPr>
        <w:rPr>
          <w:rFonts w:asciiTheme="minorHAnsi" w:hAnsiTheme="minorHAnsi"/>
          <w:sz w:val="22"/>
          <w:szCs w:val="22"/>
        </w:rPr>
      </w:pPr>
    </w:p>
    <w:p w14:paraId="71FB9941"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(4)</w:t>
      </w:r>
    </w:p>
    <w:p w14:paraId="5C33396A" w14:textId="77777777" w:rsidR="00C67856" w:rsidRPr="00135969" w:rsidRDefault="00A16F8C">
      <w:pPr>
        <w:numPr>
          <w:ilvl w:val="0"/>
          <w:numId w:val="60"/>
        </w:numPr>
        <w:ind w:hanging="360"/>
        <w:contextualSpacing/>
        <w:rPr>
          <w:rFonts w:asciiTheme="minorHAnsi" w:hAnsiTheme="minorHAnsi"/>
          <w:sz w:val="22"/>
          <w:szCs w:val="22"/>
        </w:rPr>
      </w:pPr>
      <w:r w:rsidRPr="00135969">
        <w:rPr>
          <w:rFonts w:asciiTheme="minorHAnsi" w:hAnsiTheme="minorHAnsi"/>
          <w:sz w:val="22"/>
          <w:szCs w:val="22"/>
        </w:rPr>
        <w:t xml:space="preserve">Avon Park Air Force Bombing Range (Air Force) </w:t>
      </w:r>
    </w:p>
    <w:p w14:paraId="342E7971" w14:textId="77777777" w:rsidR="00C67856" w:rsidRPr="00135969" w:rsidRDefault="00C67856">
      <w:pPr>
        <w:rPr>
          <w:rFonts w:asciiTheme="minorHAnsi" w:hAnsiTheme="minorHAnsi"/>
          <w:sz w:val="22"/>
          <w:szCs w:val="22"/>
        </w:rPr>
      </w:pPr>
    </w:p>
    <w:p w14:paraId="75F5A709"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w:t>
      </w:r>
    </w:p>
    <w:p w14:paraId="6C15ECF1" w14:textId="77777777" w:rsidR="00C67856" w:rsidRPr="00135969" w:rsidRDefault="00C67856">
      <w:pPr>
        <w:rPr>
          <w:rFonts w:asciiTheme="minorHAnsi" w:hAnsiTheme="minorHAnsi"/>
          <w:sz w:val="22"/>
          <w:szCs w:val="22"/>
        </w:rPr>
      </w:pPr>
    </w:p>
    <w:p w14:paraId="202FD050"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arthropods (grasshoppers, crickets, beetles, weevils, moths, moth larvae, flies and bugs), seeds (sedge and star grass) (1, p. 4-377).</w:t>
      </w:r>
    </w:p>
    <w:p w14:paraId="65576327" w14:textId="77777777" w:rsidR="00C67856" w:rsidRPr="00135969" w:rsidRDefault="00C67856">
      <w:pPr>
        <w:rPr>
          <w:rFonts w:asciiTheme="minorHAnsi" w:hAnsiTheme="minorHAnsi"/>
          <w:sz w:val="22"/>
          <w:szCs w:val="22"/>
        </w:rPr>
      </w:pPr>
    </w:p>
    <w:p w14:paraId="6483C40E"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r w:rsidRPr="00135969">
        <w:rPr>
          <w:rFonts w:asciiTheme="minorHAnsi" w:hAnsiTheme="minorHAnsi"/>
          <w:sz w:val="22"/>
          <w:szCs w:val="22"/>
        </w:rPr>
        <w:tab/>
      </w:r>
    </w:p>
    <w:p w14:paraId="2E0534B7" w14:textId="77777777" w:rsidR="00C67856" w:rsidRPr="00135969" w:rsidRDefault="00C67856">
      <w:pPr>
        <w:rPr>
          <w:rFonts w:asciiTheme="minorHAnsi" w:hAnsiTheme="minorHAnsi"/>
          <w:sz w:val="22"/>
          <w:szCs w:val="22"/>
        </w:rPr>
      </w:pPr>
    </w:p>
    <w:p w14:paraId="18C40BFA"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(1; p. 4-374)</w:t>
      </w:r>
    </w:p>
    <w:p w14:paraId="340C31D7" w14:textId="77777777" w:rsidR="00C67856" w:rsidRPr="00135969" w:rsidRDefault="00A16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szCs w:val="22"/>
        </w:rPr>
      </w:pPr>
      <w:r w:rsidRPr="00135969">
        <w:rPr>
          <w:rFonts w:asciiTheme="minorHAnsi" w:hAnsiTheme="minorHAnsi"/>
          <w:sz w:val="22"/>
          <w:szCs w:val="22"/>
        </w:rPr>
        <w:t xml:space="preserve">large (greater than 50 ha), treeless, relatively poorly-drained grasslands that have a history of frequent fires (FWS 1988, Delany 1996a) (1 p. 4-374). </w:t>
      </w:r>
    </w:p>
    <w:p w14:paraId="52E0CB8A" w14:textId="77777777" w:rsidR="00C67856" w:rsidRPr="00135969" w:rsidRDefault="00C67856">
      <w:pPr>
        <w:rPr>
          <w:rFonts w:asciiTheme="minorHAnsi" w:hAnsiTheme="minorHAnsi"/>
          <w:sz w:val="22"/>
          <w:szCs w:val="22"/>
        </w:rPr>
      </w:pPr>
    </w:p>
    <w:p w14:paraId="14ED3D16"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 1.8 ha avg; 4.82 ha max (1 p. 4-376).</w:t>
      </w:r>
    </w:p>
    <w:p w14:paraId="6C4D2133" w14:textId="77777777" w:rsidR="00C67856" w:rsidRPr="00135969" w:rsidRDefault="00C67856">
      <w:pPr>
        <w:rPr>
          <w:rFonts w:asciiTheme="minorHAnsi" w:hAnsiTheme="minorHAnsi"/>
          <w:sz w:val="22"/>
          <w:szCs w:val="22"/>
        </w:rPr>
      </w:pPr>
    </w:p>
    <w:p w14:paraId="65FF81CF"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w:t>
      </w:r>
    </w:p>
    <w:p w14:paraId="1623CBC7" w14:textId="77777777" w:rsidR="00C67856" w:rsidRPr="00135969" w:rsidRDefault="00C67856">
      <w:pPr>
        <w:rPr>
          <w:rFonts w:asciiTheme="minorHAnsi" w:hAnsiTheme="minorHAnsi"/>
          <w:sz w:val="22"/>
          <w:szCs w:val="22"/>
        </w:rPr>
      </w:pPr>
    </w:p>
    <w:p w14:paraId="764D4225"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0CEF6FC5" w14:textId="77777777" w:rsidR="00C67856" w:rsidRPr="00135969" w:rsidRDefault="00C67856">
      <w:pPr>
        <w:rPr>
          <w:rFonts w:asciiTheme="minorHAnsi" w:hAnsiTheme="minorHAnsi"/>
          <w:sz w:val="22"/>
          <w:szCs w:val="22"/>
        </w:rPr>
      </w:pPr>
    </w:p>
    <w:p w14:paraId="589F8273"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Comments: </w:t>
      </w:r>
    </w:p>
    <w:p w14:paraId="7A5C6438" w14:textId="77777777" w:rsidR="00C67856" w:rsidRPr="00135969" w:rsidRDefault="00A16F8C">
      <w:pPr>
        <w:rPr>
          <w:rFonts w:asciiTheme="minorHAnsi" w:hAnsiTheme="minorHAnsi"/>
          <w:sz w:val="22"/>
          <w:szCs w:val="22"/>
        </w:rPr>
      </w:pPr>
      <w:r w:rsidRPr="00135969">
        <w:rPr>
          <w:rFonts w:asciiTheme="minorHAnsi" w:hAnsiTheme="minorHAnsi"/>
          <w:sz w:val="22"/>
          <w:szCs w:val="22"/>
        </w:rPr>
        <w:t>Grasshopper sparrows, cannot tolerate tree densities as high as one tree per acre (1 p. 4-374).</w:t>
      </w:r>
    </w:p>
    <w:p w14:paraId="457DAE81"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Florida grasshopper sparrows are also documented to be reproductively successful in pastures that are overgrown or ungrazed (Vickery </w:t>
      </w:r>
      <w:r w:rsidRPr="00135969">
        <w:rPr>
          <w:rFonts w:asciiTheme="minorHAnsi" w:hAnsiTheme="minorHAnsi"/>
          <w:i/>
          <w:sz w:val="22"/>
          <w:szCs w:val="22"/>
        </w:rPr>
        <w:t>et al</w:t>
      </w:r>
      <w:r w:rsidRPr="00135969">
        <w:rPr>
          <w:rFonts w:asciiTheme="minorHAnsi" w:hAnsiTheme="minorHAnsi"/>
          <w:sz w:val="22"/>
          <w:szCs w:val="22"/>
        </w:rPr>
        <w:t>., University of Massachusetts, personal communication 1998) (1 p. 4-374).</w:t>
      </w:r>
    </w:p>
    <w:p w14:paraId="019C75F1"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data from source 3 correspond to individuals collected in Arizona during the breeding season.</w:t>
      </w:r>
    </w:p>
    <w:p w14:paraId="6A654151" w14:textId="77777777" w:rsidR="00C67856" w:rsidRPr="00135969" w:rsidRDefault="00C67856">
      <w:pPr>
        <w:rPr>
          <w:rFonts w:asciiTheme="minorHAnsi" w:hAnsiTheme="minorHAnsi"/>
          <w:sz w:val="22"/>
          <w:szCs w:val="22"/>
        </w:rPr>
      </w:pPr>
    </w:p>
    <w:p w14:paraId="4987A50E"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Steve Carey 2/27/12</w:t>
      </w:r>
    </w:p>
    <w:p w14:paraId="73D3ED37"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4/13/12</w:t>
      </w:r>
    </w:p>
    <w:p w14:paraId="24403CBC" w14:textId="77777777" w:rsidR="00C67856" w:rsidRPr="00135969" w:rsidRDefault="00A16F8C">
      <w:pPr>
        <w:rPr>
          <w:rFonts w:asciiTheme="minorHAnsi" w:hAnsiTheme="minorHAnsi"/>
          <w:sz w:val="22"/>
          <w:szCs w:val="22"/>
        </w:rPr>
      </w:pPr>
      <w:r w:rsidRPr="00135969">
        <w:rPr>
          <w:rFonts w:asciiTheme="minorHAnsi" w:hAnsiTheme="minorHAnsi"/>
          <w:sz w:val="22"/>
          <w:szCs w:val="22"/>
        </w:rPr>
        <w:t>Kris Garber, 5/22/12</w:t>
      </w:r>
    </w:p>
    <w:p w14:paraId="4F66C58C" w14:textId="77777777" w:rsidR="00C67856" w:rsidRPr="00135969" w:rsidRDefault="00C67856">
      <w:pPr>
        <w:rPr>
          <w:rFonts w:asciiTheme="minorHAnsi" w:hAnsiTheme="minorHAnsi"/>
          <w:sz w:val="22"/>
          <w:szCs w:val="22"/>
        </w:rPr>
      </w:pPr>
    </w:p>
    <w:p w14:paraId="34B5701D" w14:textId="77777777" w:rsidR="00C67856" w:rsidRPr="00135969" w:rsidRDefault="00A16F8C">
      <w:pPr>
        <w:rPr>
          <w:rFonts w:asciiTheme="minorHAnsi" w:hAnsiTheme="minorHAnsi"/>
          <w:sz w:val="22"/>
          <w:szCs w:val="22"/>
        </w:rPr>
      </w:pPr>
      <w:r w:rsidRPr="00135969">
        <w:rPr>
          <w:rFonts w:asciiTheme="minorHAnsi" w:hAnsiTheme="minorHAnsi"/>
          <w:sz w:val="22"/>
          <w:szCs w:val="22"/>
        </w:rPr>
        <w:t>Sources:</w:t>
      </w:r>
    </w:p>
    <w:p w14:paraId="2F9AE3B9" w14:textId="77777777" w:rsidR="00C67856" w:rsidRPr="00135969" w:rsidRDefault="00A16F8C">
      <w:pPr>
        <w:ind w:left="720"/>
        <w:rPr>
          <w:rFonts w:asciiTheme="minorHAnsi" w:hAnsiTheme="minorHAnsi"/>
          <w:sz w:val="22"/>
          <w:szCs w:val="22"/>
        </w:rPr>
      </w:pPr>
      <w:r w:rsidRPr="00135969">
        <w:rPr>
          <w:rFonts w:asciiTheme="minorHAnsi" w:hAnsiTheme="minorHAnsi"/>
          <w:sz w:val="22"/>
          <w:szCs w:val="22"/>
        </w:rPr>
        <w:t xml:space="preserve">1. </w:t>
      </w:r>
      <w:hyperlink r:id="rId46">
        <w:r w:rsidRPr="00135969">
          <w:rPr>
            <w:rFonts w:asciiTheme="minorHAnsi" w:hAnsiTheme="minorHAnsi"/>
            <w:color w:val="0000FF"/>
            <w:sz w:val="22"/>
            <w:szCs w:val="22"/>
            <w:u w:val="single"/>
          </w:rPr>
          <w:t>http://www.fws.gov/verobeach/MSRPPDFs/FloridaGrasshopperSparrow.pdf</w:t>
        </w:r>
      </w:hyperlink>
      <w:hyperlink r:id="rId47"/>
    </w:p>
    <w:p w14:paraId="641F0C38" w14:textId="77777777" w:rsidR="00C67856" w:rsidRPr="00135969" w:rsidRDefault="00A16F8C">
      <w:pPr>
        <w:ind w:left="720"/>
        <w:rPr>
          <w:rFonts w:asciiTheme="minorHAnsi" w:hAnsiTheme="minorHAnsi"/>
          <w:sz w:val="22"/>
          <w:szCs w:val="22"/>
        </w:rPr>
      </w:pPr>
      <w:r w:rsidRPr="00135969">
        <w:rPr>
          <w:rFonts w:asciiTheme="minorHAnsi" w:hAnsiTheme="minorHAnsi"/>
          <w:sz w:val="22"/>
          <w:szCs w:val="22"/>
        </w:rPr>
        <w:t xml:space="preserve">2 </w:t>
      </w:r>
      <w:hyperlink r:id="rId48">
        <w:r w:rsidRPr="00135969">
          <w:rPr>
            <w:rFonts w:asciiTheme="minorHAnsi" w:hAnsiTheme="minorHAnsi"/>
            <w:color w:val="0000FF"/>
            <w:sz w:val="22"/>
            <w:szCs w:val="22"/>
            <w:u w:val="single"/>
          </w:rPr>
          <w:t>http://ecos.fws.gov/speciesProfile/profile/speciesProfile.action?spcode=B07G</w:t>
        </w:r>
      </w:hyperlink>
      <w:hyperlink r:id="rId49"/>
    </w:p>
    <w:p w14:paraId="16249C49" w14:textId="77777777" w:rsidR="00C67856" w:rsidRPr="00135969" w:rsidRDefault="00A16F8C">
      <w:pPr>
        <w:ind w:left="720"/>
        <w:rPr>
          <w:rFonts w:asciiTheme="minorHAnsi" w:hAnsiTheme="minorHAnsi"/>
          <w:sz w:val="22"/>
          <w:szCs w:val="22"/>
        </w:rPr>
      </w:pPr>
      <w:r w:rsidRPr="00135969">
        <w:rPr>
          <w:rFonts w:asciiTheme="minorHAnsi" w:hAnsiTheme="minorHAnsi"/>
          <w:sz w:val="22"/>
          <w:szCs w:val="22"/>
        </w:rPr>
        <w:t>3. Dunning, J.B. 1984. Body weights of 686 species of North American Birds.  Western Bird Banding Association. Monograph number 1. May 1984</w:t>
      </w:r>
    </w:p>
    <w:p w14:paraId="158C4B21" w14:textId="77777777" w:rsidR="00C67856" w:rsidRPr="00135969" w:rsidRDefault="00A16F8C">
      <w:pPr>
        <w:ind w:left="720"/>
        <w:rPr>
          <w:rFonts w:asciiTheme="minorHAnsi" w:hAnsiTheme="minorHAnsi"/>
          <w:sz w:val="22"/>
          <w:szCs w:val="22"/>
        </w:rPr>
      </w:pPr>
      <w:r w:rsidRPr="00135969">
        <w:rPr>
          <w:rFonts w:asciiTheme="minorHAnsi" w:hAnsiTheme="minorHAnsi"/>
          <w:sz w:val="22"/>
          <w:szCs w:val="22"/>
        </w:rPr>
        <w:t>4. FESTF. 2012. Coincidence of ESA-listed species with federal lands and proximity to outer boundary. FIFRA Endangered Species Task Force. Data submitted to EPA March 2012.</w:t>
      </w:r>
    </w:p>
    <w:p w14:paraId="422AE3B7" w14:textId="77777777" w:rsidR="00C67856" w:rsidRPr="00135969" w:rsidRDefault="00C67856">
      <w:pPr>
        <w:ind w:left="720"/>
        <w:rPr>
          <w:rFonts w:asciiTheme="minorHAnsi" w:hAnsiTheme="minorHAnsi"/>
          <w:sz w:val="22"/>
          <w:szCs w:val="22"/>
        </w:rPr>
      </w:pPr>
    </w:p>
    <w:p w14:paraId="026EBC33" w14:textId="77777777" w:rsidR="00C67856" w:rsidRPr="00135969" w:rsidRDefault="00C67856">
      <w:pPr>
        <w:rPr>
          <w:rFonts w:asciiTheme="minorHAnsi" w:hAnsiTheme="minorHAnsi"/>
          <w:sz w:val="22"/>
          <w:szCs w:val="22"/>
        </w:rPr>
      </w:pPr>
    </w:p>
    <w:p w14:paraId="6D36A666" w14:textId="77777777" w:rsidR="00C67856" w:rsidRPr="00135969" w:rsidRDefault="00C67856">
      <w:pPr>
        <w:rPr>
          <w:rFonts w:asciiTheme="minorHAnsi" w:hAnsiTheme="minorHAnsi"/>
          <w:sz w:val="22"/>
          <w:szCs w:val="22"/>
        </w:rPr>
      </w:pPr>
    </w:p>
    <w:p w14:paraId="649A87E6" w14:textId="77777777" w:rsidR="00C67856" w:rsidRPr="00135969" w:rsidRDefault="00C67856">
      <w:pPr>
        <w:rPr>
          <w:rFonts w:asciiTheme="minorHAnsi" w:hAnsiTheme="minorHAnsi"/>
          <w:sz w:val="22"/>
          <w:szCs w:val="22"/>
        </w:rPr>
      </w:pPr>
    </w:p>
    <w:p w14:paraId="175C623E"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4E319646" w14:textId="77777777" w:rsidR="00C67856" w:rsidRPr="00135969" w:rsidRDefault="00C67856">
      <w:pPr>
        <w:rPr>
          <w:rFonts w:asciiTheme="minorHAnsi" w:hAnsiTheme="minorHAnsi"/>
          <w:sz w:val="22"/>
          <w:szCs w:val="22"/>
        </w:rPr>
      </w:pPr>
    </w:p>
    <w:p w14:paraId="5F5EECA5" w14:textId="77777777" w:rsidR="00C67856" w:rsidRPr="00135969" w:rsidRDefault="00C67856">
      <w:pPr>
        <w:rPr>
          <w:rFonts w:asciiTheme="minorHAnsi" w:hAnsiTheme="minorHAnsi"/>
          <w:sz w:val="22"/>
          <w:szCs w:val="22"/>
        </w:rPr>
      </w:pPr>
    </w:p>
    <w:p w14:paraId="57A96163" w14:textId="77777777" w:rsidR="00C67856" w:rsidRPr="00135969" w:rsidRDefault="00C67856">
      <w:pPr>
        <w:spacing w:after="200" w:line="276" w:lineRule="auto"/>
        <w:rPr>
          <w:rFonts w:asciiTheme="minorHAnsi" w:hAnsiTheme="minorHAnsi"/>
          <w:sz w:val="22"/>
          <w:szCs w:val="22"/>
        </w:rPr>
      </w:pPr>
    </w:p>
    <w:p w14:paraId="1809FEF0"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Amphispiza belli clementeae (</w:t>
      </w:r>
      <w:r w:rsidRPr="00135969">
        <w:rPr>
          <w:rFonts w:asciiTheme="minorHAnsi" w:hAnsiTheme="minorHAnsi"/>
          <w:b/>
          <w:sz w:val="22"/>
          <w:szCs w:val="22"/>
        </w:rPr>
        <w:t>San Clemente Sage sparrow</w:t>
      </w:r>
      <w:r w:rsidRPr="00135969">
        <w:rPr>
          <w:rFonts w:asciiTheme="minorHAnsi" w:hAnsiTheme="minorHAnsi"/>
          <w:b/>
          <w:i/>
          <w:sz w:val="22"/>
          <w:szCs w:val="22"/>
        </w:rPr>
        <w:t>)</w:t>
      </w:r>
    </w:p>
    <w:p w14:paraId="52860D36" w14:textId="77777777" w:rsidR="00C67856" w:rsidRPr="00135969" w:rsidRDefault="00C67856">
      <w:pPr>
        <w:rPr>
          <w:rFonts w:asciiTheme="minorHAnsi" w:hAnsiTheme="minorHAnsi"/>
          <w:sz w:val="22"/>
          <w:szCs w:val="22"/>
        </w:rPr>
      </w:pPr>
    </w:p>
    <w:p w14:paraId="7BB5AA27"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Threatened (2)</w:t>
      </w:r>
    </w:p>
    <w:p w14:paraId="034D9CB2" w14:textId="77777777" w:rsidR="00C67856" w:rsidRPr="00135969" w:rsidRDefault="00C67856">
      <w:pPr>
        <w:rPr>
          <w:rFonts w:asciiTheme="minorHAnsi" w:hAnsiTheme="minorHAnsi"/>
          <w:sz w:val="22"/>
          <w:szCs w:val="22"/>
        </w:rPr>
      </w:pPr>
    </w:p>
    <w:p w14:paraId="53811C53"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(2)</w:t>
      </w:r>
    </w:p>
    <w:p w14:paraId="1B2876D2" w14:textId="77777777" w:rsidR="00C67856" w:rsidRPr="00135969" w:rsidRDefault="00C67856">
      <w:pPr>
        <w:rPr>
          <w:rFonts w:asciiTheme="minorHAnsi" w:hAnsiTheme="minorHAnsi"/>
          <w:sz w:val="22"/>
          <w:szCs w:val="22"/>
        </w:rPr>
      </w:pPr>
    </w:p>
    <w:p w14:paraId="7A631886"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46B0BC66" w14:textId="77777777" w:rsidR="00C67856" w:rsidRPr="00135969" w:rsidRDefault="00C67856">
      <w:pPr>
        <w:rPr>
          <w:rFonts w:asciiTheme="minorHAnsi" w:hAnsiTheme="minorHAnsi"/>
          <w:sz w:val="22"/>
          <w:szCs w:val="22"/>
        </w:rPr>
      </w:pPr>
    </w:p>
    <w:p w14:paraId="0538684E"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Spatial data in recovery plan? Yes (1) </w:t>
      </w:r>
    </w:p>
    <w:p w14:paraId="6006243E" w14:textId="77777777" w:rsidR="00C67856" w:rsidRPr="00135969" w:rsidRDefault="00C67856">
      <w:pPr>
        <w:rPr>
          <w:rFonts w:asciiTheme="minorHAnsi" w:hAnsiTheme="minorHAnsi"/>
          <w:sz w:val="22"/>
          <w:szCs w:val="22"/>
        </w:rPr>
      </w:pPr>
    </w:p>
    <w:p w14:paraId="66A9494B"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539 adults in 2008 (3, p. 2)</w:t>
      </w:r>
    </w:p>
    <w:p w14:paraId="076DBC3C" w14:textId="77777777" w:rsidR="00C67856" w:rsidRPr="00135969" w:rsidRDefault="00C67856">
      <w:pPr>
        <w:rPr>
          <w:rFonts w:asciiTheme="minorHAnsi" w:hAnsiTheme="minorHAnsi"/>
          <w:sz w:val="22"/>
          <w:szCs w:val="22"/>
        </w:rPr>
      </w:pPr>
    </w:p>
    <w:p w14:paraId="17DAF230"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16.8 (3, p. 4)</w:t>
      </w:r>
    </w:p>
    <w:p w14:paraId="4589CB3E" w14:textId="77777777" w:rsidR="00C67856" w:rsidRPr="00135969" w:rsidRDefault="00A16F8C">
      <w:pPr>
        <w:spacing w:before="240"/>
        <w:rPr>
          <w:rFonts w:asciiTheme="minorHAnsi" w:hAnsiTheme="minorHAnsi"/>
          <w:sz w:val="22"/>
          <w:szCs w:val="22"/>
        </w:rPr>
      </w:pPr>
      <w:r w:rsidRPr="00135969">
        <w:rPr>
          <w:rFonts w:asciiTheme="minorHAnsi" w:hAnsiTheme="minorHAnsi"/>
          <w:sz w:val="22"/>
          <w:szCs w:val="22"/>
        </w:rPr>
        <w:t>Dates of Breeding Period: mid-March through mid-June. (1, p. 85)</w:t>
      </w:r>
    </w:p>
    <w:p w14:paraId="5246DF04" w14:textId="77777777" w:rsidR="00C67856" w:rsidRPr="00135969" w:rsidRDefault="00C67856">
      <w:pPr>
        <w:rPr>
          <w:rFonts w:asciiTheme="minorHAnsi" w:hAnsiTheme="minorHAnsi"/>
          <w:sz w:val="22"/>
          <w:szCs w:val="22"/>
        </w:rPr>
      </w:pPr>
    </w:p>
    <w:p w14:paraId="03E67FF6"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Locations known to occur: Known to be on </w:t>
      </w:r>
      <w:r w:rsidRPr="00135969">
        <w:rPr>
          <w:rFonts w:asciiTheme="minorHAnsi" w:hAnsiTheme="minorHAnsi"/>
          <w:b/>
          <w:sz w:val="22"/>
          <w:szCs w:val="22"/>
        </w:rPr>
        <w:t>San Clemente Island</w:t>
      </w:r>
      <w:r w:rsidRPr="00135969">
        <w:rPr>
          <w:rFonts w:asciiTheme="minorHAnsi" w:hAnsiTheme="minorHAnsi"/>
          <w:sz w:val="22"/>
          <w:szCs w:val="22"/>
        </w:rPr>
        <w:t xml:space="preserve"> on a narrow coastal belt along the western lowermost marine terrace (West Shore Zone); vicinity south of Seal Cove; extreme north end of the island (North Head); and island’s extreme south end in proximity to Pyramid Cove. (1, p. 82-84)</w:t>
      </w:r>
    </w:p>
    <w:p w14:paraId="3CC7BC3C" w14:textId="77777777" w:rsidR="00C67856" w:rsidRPr="00135969" w:rsidRDefault="00A16F8C">
      <w:pPr>
        <w:rPr>
          <w:rFonts w:asciiTheme="minorHAnsi" w:hAnsiTheme="minorHAnsi"/>
          <w:sz w:val="22"/>
          <w:szCs w:val="22"/>
        </w:rPr>
      </w:pPr>
      <w:r w:rsidRPr="00135969">
        <w:rPr>
          <w:rFonts w:asciiTheme="minorHAnsi" w:hAnsiTheme="minorHAnsi"/>
          <w:sz w:val="22"/>
          <w:szCs w:val="22"/>
        </w:rPr>
        <w:t>- Primarily within the lower marine terraces along the northwestern portion of San Clemente</w:t>
      </w:r>
    </w:p>
    <w:p w14:paraId="558D28A8" w14:textId="77777777" w:rsidR="00C67856" w:rsidRPr="00135969" w:rsidRDefault="00A16F8C">
      <w:pPr>
        <w:rPr>
          <w:rFonts w:asciiTheme="minorHAnsi" w:hAnsiTheme="minorHAnsi"/>
          <w:sz w:val="22"/>
          <w:szCs w:val="22"/>
        </w:rPr>
      </w:pPr>
      <w:r w:rsidRPr="00135969">
        <w:rPr>
          <w:rFonts w:asciiTheme="minorHAnsi" w:hAnsiTheme="minorHAnsi"/>
          <w:sz w:val="22"/>
          <w:szCs w:val="22"/>
        </w:rPr>
        <w:t>Island (3, p. 5)</w:t>
      </w:r>
    </w:p>
    <w:p w14:paraId="235D8D39" w14:textId="77777777" w:rsidR="00C67856" w:rsidRPr="00135969" w:rsidRDefault="00A16F8C">
      <w:pPr>
        <w:rPr>
          <w:rFonts w:asciiTheme="minorHAnsi" w:hAnsiTheme="minorHAnsi"/>
          <w:sz w:val="22"/>
          <w:szCs w:val="22"/>
        </w:rPr>
      </w:pPr>
      <w:r w:rsidRPr="00135969">
        <w:rPr>
          <w:rFonts w:asciiTheme="minorHAnsi" w:hAnsiTheme="minorHAnsi"/>
          <w:sz w:val="22"/>
          <w:szCs w:val="22"/>
        </w:rPr>
        <w:t>-Los Angeles county</w:t>
      </w:r>
      <w:r w:rsidRPr="00135969">
        <w:rPr>
          <w:rFonts w:asciiTheme="minorHAnsi" w:hAnsiTheme="minorHAnsi"/>
          <w:b/>
          <w:sz w:val="22"/>
          <w:szCs w:val="22"/>
        </w:rPr>
        <w:t xml:space="preserve"> California</w:t>
      </w:r>
      <w:r w:rsidRPr="00135969">
        <w:rPr>
          <w:rFonts w:asciiTheme="minorHAnsi" w:hAnsiTheme="minorHAnsi"/>
          <w:sz w:val="22"/>
          <w:szCs w:val="22"/>
        </w:rPr>
        <w:t xml:space="preserve"> (2) </w:t>
      </w:r>
    </w:p>
    <w:p w14:paraId="56FF9587" w14:textId="77777777" w:rsidR="00C67856" w:rsidRPr="00135969" w:rsidRDefault="00C67856">
      <w:pPr>
        <w:rPr>
          <w:rFonts w:asciiTheme="minorHAnsi" w:hAnsiTheme="minorHAnsi"/>
          <w:sz w:val="22"/>
          <w:szCs w:val="22"/>
        </w:rPr>
      </w:pPr>
    </w:p>
    <w:p w14:paraId="2618435F"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(4)</w:t>
      </w:r>
    </w:p>
    <w:p w14:paraId="0BDD5980" w14:textId="77777777" w:rsidR="00C67856" w:rsidRPr="00135969" w:rsidRDefault="00A16F8C">
      <w:pPr>
        <w:numPr>
          <w:ilvl w:val="0"/>
          <w:numId w:val="60"/>
        </w:numPr>
        <w:ind w:hanging="360"/>
        <w:contextualSpacing/>
        <w:rPr>
          <w:rFonts w:asciiTheme="minorHAnsi" w:hAnsiTheme="minorHAnsi"/>
          <w:sz w:val="22"/>
          <w:szCs w:val="22"/>
        </w:rPr>
      </w:pPr>
      <w:r w:rsidRPr="00135969">
        <w:rPr>
          <w:rFonts w:asciiTheme="minorHAnsi" w:hAnsiTheme="minorHAnsi"/>
          <w:sz w:val="22"/>
          <w:szCs w:val="22"/>
        </w:rPr>
        <w:t xml:space="preserve">San Clemente Island Naval Reservation (Navy) </w:t>
      </w:r>
    </w:p>
    <w:p w14:paraId="45BF29A3" w14:textId="77777777" w:rsidR="00C67856" w:rsidRPr="00135969" w:rsidRDefault="00C67856">
      <w:pPr>
        <w:rPr>
          <w:rFonts w:asciiTheme="minorHAnsi" w:hAnsiTheme="minorHAnsi"/>
          <w:sz w:val="22"/>
          <w:szCs w:val="22"/>
        </w:rPr>
      </w:pPr>
    </w:p>
    <w:p w14:paraId="51AD3D83"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 (3, p. 5)</w:t>
      </w:r>
    </w:p>
    <w:p w14:paraId="7E1DA89F" w14:textId="77777777" w:rsidR="00C67856" w:rsidRPr="00135969" w:rsidRDefault="00C67856">
      <w:pPr>
        <w:rPr>
          <w:rFonts w:asciiTheme="minorHAnsi" w:hAnsiTheme="minorHAnsi"/>
          <w:sz w:val="22"/>
          <w:szCs w:val="22"/>
        </w:rPr>
      </w:pPr>
    </w:p>
    <w:p w14:paraId="52DADA64"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seeds (</w:t>
      </w:r>
      <w:r w:rsidRPr="00135969">
        <w:rPr>
          <w:rFonts w:asciiTheme="minorHAnsi" w:hAnsiTheme="minorHAnsi"/>
          <w:i/>
          <w:sz w:val="22"/>
          <w:szCs w:val="22"/>
        </w:rPr>
        <w:t xml:space="preserve">Atriplex semibaccata), </w:t>
      </w:r>
      <w:r w:rsidRPr="00135969">
        <w:rPr>
          <w:rFonts w:asciiTheme="minorHAnsi" w:hAnsiTheme="minorHAnsi"/>
          <w:sz w:val="22"/>
          <w:szCs w:val="22"/>
        </w:rPr>
        <w:t xml:space="preserve">fruit (cactus: opuntia and bergerocactus), plant material, grass inflorescenses, arthropods (insects, and spiders) (1, p. 87) </w:t>
      </w:r>
    </w:p>
    <w:p w14:paraId="30F90745" w14:textId="77777777" w:rsidR="00C67856" w:rsidRPr="00135969" w:rsidRDefault="00C67856">
      <w:pPr>
        <w:rPr>
          <w:rFonts w:asciiTheme="minorHAnsi" w:hAnsiTheme="minorHAnsi"/>
          <w:sz w:val="22"/>
          <w:szCs w:val="22"/>
        </w:rPr>
      </w:pPr>
    </w:p>
    <w:p w14:paraId="5C98ACD8"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r w:rsidRPr="00135969">
        <w:rPr>
          <w:rFonts w:asciiTheme="minorHAnsi" w:hAnsiTheme="minorHAnsi"/>
          <w:sz w:val="22"/>
          <w:szCs w:val="22"/>
        </w:rPr>
        <w:tab/>
      </w:r>
    </w:p>
    <w:p w14:paraId="682BBEF2" w14:textId="77777777" w:rsidR="00C67856" w:rsidRPr="00135969" w:rsidRDefault="00C67856">
      <w:pPr>
        <w:rPr>
          <w:rFonts w:asciiTheme="minorHAnsi" w:hAnsiTheme="minorHAnsi"/>
          <w:sz w:val="22"/>
          <w:szCs w:val="22"/>
        </w:rPr>
      </w:pPr>
    </w:p>
    <w:p w14:paraId="71493A01"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scrub community (1, p. 82)</w:t>
      </w:r>
    </w:p>
    <w:p w14:paraId="21432E61" w14:textId="77777777" w:rsidR="00C67856" w:rsidRPr="00135969" w:rsidRDefault="00A16F8C">
      <w:pPr>
        <w:rPr>
          <w:rFonts w:asciiTheme="minorHAnsi" w:hAnsiTheme="minorHAnsi"/>
          <w:sz w:val="22"/>
          <w:szCs w:val="22"/>
        </w:rPr>
      </w:pPr>
      <w:r w:rsidRPr="00135969">
        <w:rPr>
          <w:rFonts w:asciiTheme="minorHAnsi" w:hAnsiTheme="minorHAnsi"/>
          <w:sz w:val="22"/>
          <w:szCs w:val="22"/>
        </w:rPr>
        <w:t>Canyon shrub/woodland and maritime desert scrub boxthorn habitat (3, p. 8)</w:t>
      </w:r>
    </w:p>
    <w:p w14:paraId="2956F603" w14:textId="77777777" w:rsidR="00C67856" w:rsidRPr="00135969" w:rsidRDefault="00C67856">
      <w:pPr>
        <w:rPr>
          <w:rFonts w:asciiTheme="minorHAnsi" w:hAnsiTheme="minorHAnsi"/>
          <w:sz w:val="22"/>
          <w:szCs w:val="22"/>
        </w:rPr>
      </w:pPr>
    </w:p>
    <w:p w14:paraId="0828A277"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 1.6 acres (1, p. 85)</w:t>
      </w:r>
    </w:p>
    <w:p w14:paraId="19ED6CC0" w14:textId="77777777" w:rsidR="00C67856" w:rsidRPr="00135969" w:rsidRDefault="00C67856">
      <w:pPr>
        <w:rPr>
          <w:rFonts w:asciiTheme="minorHAnsi" w:hAnsiTheme="minorHAnsi"/>
          <w:sz w:val="22"/>
          <w:szCs w:val="22"/>
        </w:rPr>
      </w:pPr>
    </w:p>
    <w:p w14:paraId="4471BA19"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Elevation restriction: Rarely occurs more than 30-40 meters above sea level (1, p. 84) </w:t>
      </w:r>
    </w:p>
    <w:p w14:paraId="59FD1B56" w14:textId="77777777" w:rsidR="00C67856" w:rsidRPr="00135969" w:rsidRDefault="00A16F8C">
      <w:pPr>
        <w:rPr>
          <w:rFonts w:asciiTheme="minorHAnsi" w:hAnsiTheme="minorHAnsi"/>
          <w:sz w:val="22"/>
          <w:szCs w:val="22"/>
        </w:rPr>
      </w:pPr>
      <w:r w:rsidRPr="00135969">
        <w:rPr>
          <w:rFonts w:asciiTheme="minorHAnsi" w:hAnsiTheme="minorHAnsi"/>
          <w:sz w:val="22"/>
          <w:szCs w:val="22"/>
        </w:rPr>
        <w:t>-Most breeding territories are found between 10 – 30 meters (3, p. 8)</w:t>
      </w:r>
    </w:p>
    <w:p w14:paraId="5E0E8C4E" w14:textId="77777777" w:rsidR="00C67856" w:rsidRPr="00135969" w:rsidRDefault="00C67856">
      <w:pPr>
        <w:rPr>
          <w:rFonts w:asciiTheme="minorHAnsi" w:hAnsiTheme="minorHAnsi"/>
          <w:sz w:val="22"/>
          <w:szCs w:val="22"/>
        </w:rPr>
      </w:pPr>
    </w:p>
    <w:p w14:paraId="6F2972E9"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242A4809" w14:textId="77777777" w:rsidR="00C67856" w:rsidRPr="00135969" w:rsidRDefault="00C67856">
      <w:pPr>
        <w:rPr>
          <w:rFonts w:asciiTheme="minorHAnsi" w:hAnsiTheme="minorHAnsi"/>
          <w:sz w:val="22"/>
          <w:szCs w:val="22"/>
        </w:rPr>
      </w:pPr>
    </w:p>
    <w:p w14:paraId="051A509F"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The species appears closely tied to the maritime desert scrub plant communities on San Clemente Island (Willey 1997, p. 219) (3, p. 5)</w:t>
      </w:r>
    </w:p>
    <w:p w14:paraId="5D93A4F3"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This species is a ground gleaner (3, p. 4). </w:t>
      </w:r>
    </w:p>
    <w:p w14:paraId="042BD92B" w14:textId="77777777" w:rsidR="00C67856" w:rsidRPr="00135969" w:rsidRDefault="00A16F8C">
      <w:pPr>
        <w:rPr>
          <w:rFonts w:asciiTheme="minorHAnsi" w:hAnsiTheme="minorHAnsi"/>
          <w:sz w:val="22"/>
          <w:szCs w:val="22"/>
        </w:rPr>
      </w:pPr>
      <w:r w:rsidRPr="00135969">
        <w:rPr>
          <w:rFonts w:asciiTheme="minorHAnsi" w:hAnsiTheme="minorHAnsi"/>
          <w:sz w:val="22"/>
          <w:szCs w:val="22"/>
        </w:rPr>
        <w:t>During the winter, feeds on prickly pear and cholla cactus fruit and moths (3, p. 4).</w:t>
      </w:r>
    </w:p>
    <w:p w14:paraId="213706C3" w14:textId="77777777" w:rsidR="00C67856" w:rsidRPr="00135969" w:rsidRDefault="00C67856">
      <w:pPr>
        <w:rPr>
          <w:rFonts w:asciiTheme="minorHAnsi" w:hAnsiTheme="minorHAnsi"/>
          <w:sz w:val="22"/>
          <w:szCs w:val="22"/>
        </w:rPr>
      </w:pPr>
    </w:p>
    <w:p w14:paraId="570B2CE6"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Steve Carey 3/5/12</w:t>
      </w:r>
    </w:p>
    <w:p w14:paraId="62C64706"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3/30/12</w:t>
      </w:r>
    </w:p>
    <w:p w14:paraId="6B9F985B" w14:textId="77777777" w:rsidR="00C67856" w:rsidRPr="00135969" w:rsidRDefault="00C67856">
      <w:pPr>
        <w:rPr>
          <w:rFonts w:asciiTheme="minorHAnsi" w:hAnsiTheme="minorHAnsi"/>
          <w:sz w:val="22"/>
          <w:szCs w:val="22"/>
        </w:rPr>
      </w:pPr>
    </w:p>
    <w:p w14:paraId="64A4B977"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1E6C0557" w14:textId="77777777" w:rsidR="00C67856" w:rsidRPr="00135969" w:rsidRDefault="00A16F8C">
      <w:pPr>
        <w:ind w:left="720"/>
        <w:rPr>
          <w:rFonts w:asciiTheme="minorHAnsi" w:hAnsiTheme="minorHAnsi"/>
          <w:sz w:val="22"/>
          <w:szCs w:val="22"/>
        </w:rPr>
      </w:pPr>
      <w:r w:rsidRPr="00135969">
        <w:rPr>
          <w:rFonts w:asciiTheme="minorHAnsi" w:hAnsiTheme="minorHAnsi"/>
          <w:sz w:val="22"/>
          <w:szCs w:val="22"/>
        </w:rPr>
        <w:t xml:space="preserve">1. </w:t>
      </w:r>
      <w:hyperlink r:id="rId50">
        <w:r w:rsidRPr="00135969">
          <w:rPr>
            <w:rFonts w:asciiTheme="minorHAnsi" w:hAnsiTheme="minorHAnsi"/>
            <w:color w:val="0000FF"/>
            <w:sz w:val="22"/>
            <w:szCs w:val="22"/>
            <w:u w:val="single"/>
          </w:rPr>
          <w:t>http://ecos.fws.gov/docs/recovery_plan/840126.pdf</w:t>
        </w:r>
      </w:hyperlink>
      <w:hyperlink r:id="rId51"/>
    </w:p>
    <w:p w14:paraId="31159ECB" w14:textId="77777777" w:rsidR="00C67856" w:rsidRPr="00135969" w:rsidRDefault="00A16F8C">
      <w:pPr>
        <w:ind w:left="720"/>
        <w:rPr>
          <w:rFonts w:asciiTheme="minorHAnsi" w:hAnsiTheme="minorHAnsi"/>
          <w:sz w:val="22"/>
          <w:szCs w:val="22"/>
        </w:rPr>
      </w:pPr>
      <w:r w:rsidRPr="00135969">
        <w:rPr>
          <w:rFonts w:asciiTheme="minorHAnsi" w:hAnsiTheme="minorHAnsi"/>
          <w:sz w:val="22"/>
          <w:szCs w:val="22"/>
        </w:rPr>
        <w:t xml:space="preserve">2. </w:t>
      </w:r>
      <w:hyperlink r:id="rId52">
        <w:r w:rsidRPr="00135969">
          <w:rPr>
            <w:rFonts w:asciiTheme="minorHAnsi" w:hAnsiTheme="minorHAnsi"/>
            <w:color w:val="0000FF"/>
            <w:sz w:val="22"/>
            <w:szCs w:val="22"/>
            <w:u w:val="single"/>
          </w:rPr>
          <w:t>http://ecos.fws.gov/speciesProfile/profile/speciesProfile.action?spcode=B05S</w:t>
        </w:r>
      </w:hyperlink>
      <w:hyperlink r:id="rId53"/>
    </w:p>
    <w:p w14:paraId="25799077" w14:textId="77777777" w:rsidR="00C67856" w:rsidRPr="00135969" w:rsidRDefault="00A16F8C">
      <w:pPr>
        <w:ind w:left="720"/>
        <w:rPr>
          <w:rFonts w:asciiTheme="minorHAnsi" w:hAnsiTheme="minorHAnsi"/>
          <w:sz w:val="22"/>
          <w:szCs w:val="22"/>
        </w:rPr>
      </w:pPr>
      <w:r w:rsidRPr="00135969">
        <w:rPr>
          <w:rFonts w:asciiTheme="minorHAnsi" w:hAnsiTheme="minorHAnsi"/>
          <w:sz w:val="22"/>
          <w:szCs w:val="22"/>
        </w:rPr>
        <w:t xml:space="preserve"> 3. San Clemente sage sparrow (</w:t>
      </w:r>
      <w:r w:rsidRPr="00135969">
        <w:rPr>
          <w:rFonts w:asciiTheme="minorHAnsi" w:hAnsiTheme="minorHAnsi"/>
          <w:i/>
          <w:sz w:val="22"/>
          <w:szCs w:val="22"/>
        </w:rPr>
        <w:t>Amphispiza belli clementeae</w:t>
      </w:r>
      <w:r w:rsidRPr="00135969">
        <w:rPr>
          <w:rFonts w:asciiTheme="minorHAnsi" w:hAnsiTheme="minorHAnsi"/>
          <w:sz w:val="22"/>
          <w:szCs w:val="22"/>
        </w:rPr>
        <w:t xml:space="preserve">) 5-Year Review:  Summary and Evaluation </w:t>
      </w:r>
      <w:hyperlink r:id="rId54">
        <w:r w:rsidRPr="00135969">
          <w:rPr>
            <w:rFonts w:asciiTheme="minorHAnsi" w:hAnsiTheme="minorHAnsi"/>
            <w:color w:val="0000FF"/>
            <w:sz w:val="22"/>
            <w:szCs w:val="22"/>
            <w:u w:val="single"/>
          </w:rPr>
          <w:t>http://ecos.fws.gov/docs/five_year_review/doc2568.pdf</w:t>
        </w:r>
      </w:hyperlink>
      <w:hyperlink r:id="rId55"/>
    </w:p>
    <w:p w14:paraId="43A7D9FB" w14:textId="77777777" w:rsidR="00C67856" w:rsidRPr="00135969" w:rsidRDefault="00A16F8C">
      <w:pPr>
        <w:ind w:left="720"/>
        <w:rPr>
          <w:rFonts w:asciiTheme="minorHAnsi" w:hAnsiTheme="minorHAnsi"/>
          <w:sz w:val="22"/>
          <w:szCs w:val="22"/>
        </w:rPr>
      </w:pPr>
      <w:r w:rsidRPr="00135969">
        <w:rPr>
          <w:rFonts w:asciiTheme="minorHAnsi" w:hAnsiTheme="minorHAnsi"/>
          <w:sz w:val="22"/>
          <w:szCs w:val="22"/>
        </w:rPr>
        <w:t>4. FESTF. 2012. Coincidence of ESA-listed species with federal lands and proximity to outer boundary. FIFRA Endangered Species Task Force. Data submitted to EPA March 2012.</w:t>
      </w:r>
    </w:p>
    <w:p w14:paraId="1962473B" w14:textId="77777777" w:rsidR="00C67856" w:rsidRPr="00135969" w:rsidRDefault="00C67856">
      <w:pPr>
        <w:ind w:left="720"/>
        <w:rPr>
          <w:rFonts w:asciiTheme="minorHAnsi" w:hAnsiTheme="minorHAnsi"/>
          <w:sz w:val="22"/>
          <w:szCs w:val="22"/>
        </w:rPr>
      </w:pPr>
    </w:p>
    <w:p w14:paraId="6A535C20" w14:textId="77777777" w:rsidR="00C67856" w:rsidRPr="00135969" w:rsidRDefault="00C67856">
      <w:pPr>
        <w:rPr>
          <w:rFonts w:asciiTheme="minorHAnsi" w:hAnsiTheme="minorHAnsi"/>
          <w:sz w:val="22"/>
          <w:szCs w:val="22"/>
        </w:rPr>
      </w:pPr>
    </w:p>
    <w:p w14:paraId="1B023296" w14:textId="77777777" w:rsidR="00C67856" w:rsidRPr="00135969" w:rsidRDefault="00C67856">
      <w:pPr>
        <w:rPr>
          <w:rFonts w:asciiTheme="minorHAnsi" w:hAnsiTheme="minorHAnsi"/>
          <w:sz w:val="22"/>
          <w:szCs w:val="22"/>
        </w:rPr>
      </w:pPr>
    </w:p>
    <w:p w14:paraId="3E5B5ABE" w14:textId="77777777" w:rsidR="00C67856" w:rsidRPr="00135969" w:rsidRDefault="00C67856">
      <w:pPr>
        <w:rPr>
          <w:rFonts w:asciiTheme="minorHAnsi" w:hAnsiTheme="minorHAnsi"/>
          <w:sz w:val="22"/>
          <w:szCs w:val="22"/>
        </w:rPr>
      </w:pPr>
    </w:p>
    <w:p w14:paraId="51B4F1FB" w14:textId="77777777" w:rsidR="00C67856" w:rsidRPr="00135969" w:rsidRDefault="00C67856">
      <w:pPr>
        <w:rPr>
          <w:rFonts w:asciiTheme="minorHAnsi" w:hAnsiTheme="minorHAnsi"/>
          <w:sz w:val="22"/>
          <w:szCs w:val="22"/>
        </w:rPr>
      </w:pPr>
    </w:p>
    <w:p w14:paraId="25B4048D" w14:textId="77777777" w:rsidR="00C67856" w:rsidRPr="00135969" w:rsidRDefault="00C67856">
      <w:pPr>
        <w:rPr>
          <w:rFonts w:asciiTheme="minorHAnsi" w:hAnsiTheme="minorHAnsi"/>
          <w:sz w:val="22"/>
          <w:szCs w:val="22"/>
        </w:rPr>
      </w:pPr>
    </w:p>
    <w:p w14:paraId="061F4AF3" w14:textId="77777777" w:rsidR="00C67856" w:rsidRPr="00135969" w:rsidRDefault="00C67856">
      <w:pPr>
        <w:rPr>
          <w:rFonts w:asciiTheme="minorHAnsi" w:hAnsiTheme="minorHAnsi"/>
          <w:sz w:val="22"/>
          <w:szCs w:val="22"/>
        </w:rPr>
      </w:pPr>
    </w:p>
    <w:p w14:paraId="798B08D1" w14:textId="77777777" w:rsidR="00C67856" w:rsidRPr="00135969" w:rsidRDefault="00C67856">
      <w:pPr>
        <w:rPr>
          <w:rFonts w:asciiTheme="minorHAnsi" w:hAnsiTheme="minorHAnsi"/>
          <w:sz w:val="22"/>
          <w:szCs w:val="22"/>
        </w:rPr>
      </w:pPr>
    </w:p>
    <w:p w14:paraId="65DE3122" w14:textId="77777777" w:rsidR="00C67856" w:rsidRPr="00135969" w:rsidRDefault="00C67856">
      <w:pPr>
        <w:rPr>
          <w:rFonts w:asciiTheme="minorHAnsi" w:hAnsiTheme="minorHAnsi"/>
          <w:sz w:val="22"/>
          <w:szCs w:val="22"/>
        </w:rPr>
      </w:pPr>
    </w:p>
    <w:p w14:paraId="180FE542" w14:textId="77777777" w:rsidR="00C67856" w:rsidRPr="00135969" w:rsidRDefault="00C67856">
      <w:pPr>
        <w:rPr>
          <w:rFonts w:asciiTheme="minorHAnsi" w:hAnsiTheme="minorHAnsi"/>
          <w:sz w:val="22"/>
          <w:szCs w:val="22"/>
        </w:rPr>
      </w:pPr>
    </w:p>
    <w:p w14:paraId="34DACAC7" w14:textId="77777777" w:rsidR="00C67856" w:rsidRPr="00135969" w:rsidRDefault="00C67856">
      <w:pPr>
        <w:rPr>
          <w:rFonts w:asciiTheme="minorHAnsi" w:hAnsiTheme="minorHAnsi"/>
          <w:sz w:val="22"/>
          <w:szCs w:val="22"/>
        </w:rPr>
      </w:pPr>
    </w:p>
    <w:p w14:paraId="48A1F7CE" w14:textId="77777777" w:rsidR="00C67856" w:rsidRPr="00135969" w:rsidRDefault="00C67856">
      <w:pPr>
        <w:rPr>
          <w:rFonts w:asciiTheme="minorHAnsi" w:hAnsiTheme="minorHAnsi"/>
          <w:sz w:val="22"/>
          <w:szCs w:val="22"/>
        </w:rPr>
      </w:pPr>
    </w:p>
    <w:p w14:paraId="08AC6691" w14:textId="77777777" w:rsidR="00C67856" w:rsidRPr="00135969" w:rsidRDefault="00C67856">
      <w:pPr>
        <w:rPr>
          <w:rFonts w:asciiTheme="minorHAnsi" w:hAnsiTheme="minorHAnsi"/>
          <w:sz w:val="22"/>
          <w:szCs w:val="22"/>
        </w:rPr>
      </w:pPr>
    </w:p>
    <w:p w14:paraId="58E77C26" w14:textId="77777777" w:rsidR="00C67856" w:rsidRPr="00135969" w:rsidRDefault="00C67856">
      <w:pPr>
        <w:rPr>
          <w:rFonts w:asciiTheme="minorHAnsi" w:hAnsiTheme="minorHAnsi"/>
          <w:sz w:val="22"/>
          <w:szCs w:val="22"/>
        </w:rPr>
      </w:pPr>
    </w:p>
    <w:p w14:paraId="4392B5D7" w14:textId="77777777" w:rsidR="00C67856" w:rsidRPr="00135969" w:rsidRDefault="00C67856">
      <w:pPr>
        <w:rPr>
          <w:rFonts w:asciiTheme="minorHAnsi" w:hAnsiTheme="minorHAnsi"/>
          <w:sz w:val="22"/>
          <w:szCs w:val="22"/>
        </w:rPr>
      </w:pPr>
    </w:p>
    <w:p w14:paraId="6E56D27E" w14:textId="77777777" w:rsidR="00C67856" w:rsidRPr="00135969" w:rsidRDefault="00C67856">
      <w:pPr>
        <w:rPr>
          <w:rFonts w:asciiTheme="minorHAnsi" w:hAnsiTheme="minorHAnsi"/>
          <w:sz w:val="22"/>
          <w:szCs w:val="22"/>
        </w:rPr>
      </w:pPr>
    </w:p>
    <w:p w14:paraId="13D6205D" w14:textId="77777777" w:rsidR="00C67856" w:rsidRPr="00135969" w:rsidRDefault="00C67856">
      <w:pPr>
        <w:rPr>
          <w:rFonts w:asciiTheme="minorHAnsi" w:hAnsiTheme="minorHAnsi"/>
          <w:sz w:val="22"/>
          <w:szCs w:val="22"/>
        </w:rPr>
      </w:pPr>
    </w:p>
    <w:p w14:paraId="18A45B8A" w14:textId="77777777" w:rsidR="00C67856" w:rsidRPr="00135969" w:rsidRDefault="00C67856">
      <w:pPr>
        <w:rPr>
          <w:rFonts w:asciiTheme="minorHAnsi" w:hAnsiTheme="minorHAnsi"/>
          <w:sz w:val="22"/>
          <w:szCs w:val="22"/>
        </w:rPr>
      </w:pPr>
    </w:p>
    <w:p w14:paraId="7458891B" w14:textId="77777777" w:rsidR="00C67856" w:rsidRPr="00135969" w:rsidRDefault="00C67856">
      <w:pPr>
        <w:rPr>
          <w:rFonts w:asciiTheme="minorHAnsi" w:hAnsiTheme="minorHAnsi"/>
          <w:sz w:val="22"/>
          <w:szCs w:val="22"/>
        </w:rPr>
      </w:pPr>
    </w:p>
    <w:p w14:paraId="0390D80F" w14:textId="77777777" w:rsidR="00C67856" w:rsidRPr="00135969" w:rsidRDefault="00C67856">
      <w:pPr>
        <w:rPr>
          <w:rFonts w:asciiTheme="minorHAnsi" w:hAnsiTheme="minorHAnsi"/>
          <w:sz w:val="22"/>
          <w:szCs w:val="22"/>
        </w:rPr>
      </w:pPr>
    </w:p>
    <w:p w14:paraId="66BD65AE" w14:textId="77777777" w:rsidR="00C67856" w:rsidRPr="00135969" w:rsidRDefault="00C67856">
      <w:pPr>
        <w:rPr>
          <w:rFonts w:asciiTheme="minorHAnsi" w:hAnsiTheme="minorHAnsi"/>
          <w:sz w:val="22"/>
          <w:szCs w:val="22"/>
        </w:rPr>
      </w:pPr>
    </w:p>
    <w:p w14:paraId="0AF2A0D3" w14:textId="77777777" w:rsidR="00C67856" w:rsidRPr="00135969" w:rsidRDefault="00C67856">
      <w:pPr>
        <w:rPr>
          <w:rFonts w:asciiTheme="minorHAnsi" w:hAnsiTheme="minorHAnsi"/>
          <w:sz w:val="22"/>
          <w:szCs w:val="22"/>
        </w:rPr>
      </w:pPr>
    </w:p>
    <w:p w14:paraId="1910859D" w14:textId="77777777" w:rsidR="00C67856" w:rsidRPr="00135969" w:rsidRDefault="00C67856">
      <w:pPr>
        <w:rPr>
          <w:rFonts w:asciiTheme="minorHAnsi" w:hAnsiTheme="minorHAnsi"/>
          <w:sz w:val="22"/>
          <w:szCs w:val="22"/>
        </w:rPr>
      </w:pPr>
    </w:p>
    <w:p w14:paraId="29E28C09" w14:textId="77777777" w:rsidR="00C67856" w:rsidRPr="00135969" w:rsidRDefault="00C67856">
      <w:pPr>
        <w:rPr>
          <w:rFonts w:asciiTheme="minorHAnsi" w:hAnsiTheme="minorHAnsi"/>
          <w:sz w:val="22"/>
          <w:szCs w:val="22"/>
        </w:rPr>
      </w:pPr>
    </w:p>
    <w:p w14:paraId="7323115B" w14:textId="77777777" w:rsidR="00C67856" w:rsidRPr="00135969" w:rsidRDefault="00C67856">
      <w:pPr>
        <w:rPr>
          <w:rFonts w:asciiTheme="minorHAnsi" w:hAnsiTheme="minorHAnsi"/>
          <w:sz w:val="22"/>
          <w:szCs w:val="22"/>
        </w:rPr>
      </w:pPr>
    </w:p>
    <w:p w14:paraId="235DB2F7" w14:textId="77777777" w:rsidR="00C67856" w:rsidRPr="00135969" w:rsidRDefault="00C67856">
      <w:pPr>
        <w:rPr>
          <w:rFonts w:asciiTheme="minorHAnsi" w:hAnsiTheme="minorHAnsi"/>
          <w:sz w:val="22"/>
          <w:szCs w:val="22"/>
        </w:rPr>
      </w:pPr>
    </w:p>
    <w:p w14:paraId="5CA77E94"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20AFCD3B" w14:textId="77777777" w:rsidR="00C67856" w:rsidRPr="00135969" w:rsidRDefault="00C67856">
      <w:pPr>
        <w:rPr>
          <w:rFonts w:asciiTheme="minorHAnsi" w:hAnsiTheme="minorHAnsi"/>
          <w:sz w:val="22"/>
          <w:szCs w:val="22"/>
        </w:rPr>
      </w:pPr>
    </w:p>
    <w:p w14:paraId="136125A1" w14:textId="77777777" w:rsidR="00C67856" w:rsidRPr="00135969" w:rsidRDefault="00C67856">
      <w:pPr>
        <w:rPr>
          <w:rFonts w:asciiTheme="minorHAnsi" w:hAnsiTheme="minorHAnsi"/>
          <w:sz w:val="22"/>
          <w:szCs w:val="22"/>
        </w:rPr>
      </w:pPr>
    </w:p>
    <w:p w14:paraId="10ED591F" w14:textId="77777777" w:rsidR="00C67856" w:rsidRPr="00135969" w:rsidRDefault="00C67856">
      <w:pPr>
        <w:spacing w:after="200" w:line="276" w:lineRule="auto"/>
        <w:rPr>
          <w:rFonts w:asciiTheme="minorHAnsi" w:hAnsiTheme="minorHAnsi"/>
          <w:sz w:val="22"/>
          <w:szCs w:val="22"/>
        </w:rPr>
      </w:pPr>
    </w:p>
    <w:p w14:paraId="7C80C69C"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Anas laysanensis </w:t>
      </w:r>
      <w:r w:rsidRPr="00135969">
        <w:rPr>
          <w:rFonts w:asciiTheme="minorHAnsi" w:hAnsiTheme="minorHAnsi"/>
          <w:b/>
          <w:sz w:val="22"/>
          <w:szCs w:val="22"/>
        </w:rPr>
        <w:t>(Laysan duck)</w:t>
      </w:r>
    </w:p>
    <w:p w14:paraId="73505265" w14:textId="77777777" w:rsidR="00C67856" w:rsidRPr="00135969" w:rsidRDefault="00C67856">
      <w:pPr>
        <w:rPr>
          <w:rFonts w:asciiTheme="minorHAnsi" w:hAnsiTheme="minorHAnsi"/>
          <w:sz w:val="22"/>
          <w:szCs w:val="22"/>
        </w:rPr>
      </w:pPr>
    </w:p>
    <w:p w14:paraId="6B75D31E"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(1, p. iii)</w:t>
      </w:r>
    </w:p>
    <w:p w14:paraId="22310B6E" w14:textId="77777777" w:rsidR="00C67856" w:rsidRPr="00135969" w:rsidRDefault="00C67856">
      <w:pPr>
        <w:rPr>
          <w:rFonts w:asciiTheme="minorHAnsi" w:hAnsiTheme="minorHAnsi"/>
          <w:sz w:val="22"/>
          <w:szCs w:val="22"/>
        </w:rPr>
      </w:pPr>
    </w:p>
    <w:p w14:paraId="4E90333B"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w:t>
      </w:r>
    </w:p>
    <w:p w14:paraId="0D0A4816" w14:textId="77777777" w:rsidR="00C67856" w:rsidRPr="00135969" w:rsidRDefault="00C67856">
      <w:pPr>
        <w:rPr>
          <w:rFonts w:asciiTheme="minorHAnsi" w:hAnsiTheme="minorHAnsi"/>
          <w:sz w:val="22"/>
          <w:szCs w:val="22"/>
        </w:rPr>
      </w:pPr>
    </w:p>
    <w:p w14:paraId="5E7C2BD0"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5CA9B0C3" w14:textId="77777777" w:rsidR="00C67856" w:rsidRPr="00135969" w:rsidRDefault="00C67856">
      <w:pPr>
        <w:rPr>
          <w:rFonts w:asciiTheme="minorHAnsi" w:hAnsiTheme="minorHAnsi"/>
          <w:sz w:val="22"/>
          <w:szCs w:val="22"/>
        </w:rPr>
      </w:pPr>
    </w:p>
    <w:p w14:paraId="74EF1FC0"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 (1, p.12)</w:t>
      </w:r>
    </w:p>
    <w:p w14:paraId="14A1ECB5" w14:textId="77777777" w:rsidR="00C67856" w:rsidRPr="00135969" w:rsidRDefault="00C67856">
      <w:pPr>
        <w:rPr>
          <w:rFonts w:asciiTheme="minorHAnsi" w:hAnsiTheme="minorHAnsi"/>
          <w:sz w:val="22"/>
          <w:szCs w:val="22"/>
        </w:rPr>
      </w:pPr>
    </w:p>
    <w:p w14:paraId="23029B38"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&lt;100 to 600 (1, p. 24)</w:t>
      </w:r>
    </w:p>
    <w:p w14:paraId="3609876A" w14:textId="77777777" w:rsidR="00C67856" w:rsidRPr="00135969" w:rsidRDefault="00C67856">
      <w:pPr>
        <w:rPr>
          <w:rFonts w:asciiTheme="minorHAnsi" w:hAnsiTheme="minorHAnsi"/>
          <w:sz w:val="22"/>
          <w:szCs w:val="22"/>
        </w:rPr>
      </w:pPr>
    </w:p>
    <w:p w14:paraId="269CBFB5"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(in g):  </w:t>
      </w:r>
    </w:p>
    <w:p w14:paraId="66734031"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Adults: 420 - 500 (1, p. 4) </w:t>
      </w:r>
    </w:p>
    <w:p w14:paraId="6E7295E7" w14:textId="77777777" w:rsidR="00C67856" w:rsidRPr="00135969" w:rsidRDefault="00A16F8C">
      <w:pPr>
        <w:rPr>
          <w:rFonts w:asciiTheme="minorHAnsi" w:hAnsiTheme="minorHAnsi"/>
          <w:sz w:val="22"/>
          <w:szCs w:val="22"/>
        </w:rPr>
      </w:pPr>
      <w:r w:rsidRPr="00135969">
        <w:rPr>
          <w:rFonts w:asciiTheme="minorHAnsi" w:hAnsiTheme="minorHAnsi"/>
          <w:sz w:val="22"/>
          <w:szCs w:val="22"/>
        </w:rPr>
        <w:t>Ducklings: 22 - 30 (1, p. 4)</w:t>
      </w:r>
    </w:p>
    <w:p w14:paraId="3CEDB3A8" w14:textId="77777777" w:rsidR="00C67856" w:rsidRPr="00135969" w:rsidRDefault="00C67856">
      <w:pPr>
        <w:rPr>
          <w:rFonts w:asciiTheme="minorHAnsi" w:hAnsiTheme="minorHAnsi"/>
          <w:sz w:val="22"/>
          <w:szCs w:val="22"/>
        </w:rPr>
      </w:pPr>
    </w:p>
    <w:p w14:paraId="06120DE0"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w:t>
      </w:r>
      <w:r w:rsidRPr="00135969">
        <w:rPr>
          <w:rFonts w:asciiTheme="minorHAnsi" w:hAnsiTheme="minorHAnsi"/>
          <w:b/>
          <w:sz w:val="22"/>
          <w:szCs w:val="22"/>
        </w:rPr>
        <w:t xml:space="preserve"> </w:t>
      </w:r>
      <w:proofErr w:type="gramStart"/>
      <w:r w:rsidRPr="00135969">
        <w:rPr>
          <w:rFonts w:asciiTheme="minorHAnsi" w:hAnsiTheme="minorHAnsi"/>
          <w:sz w:val="22"/>
          <w:szCs w:val="22"/>
        </w:rPr>
        <w:t>Typically</w:t>
      </w:r>
      <w:proofErr w:type="gramEnd"/>
      <w:r w:rsidRPr="00135969">
        <w:rPr>
          <w:rFonts w:asciiTheme="minorHAnsi" w:hAnsiTheme="minorHAnsi"/>
          <w:sz w:val="22"/>
          <w:szCs w:val="22"/>
        </w:rPr>
        <w:t xml:space="preserve"> April through July, but may vary, (1, p. 21)</w:t>
      </w:r>
    </w:p>
    <w:p w14:paraId="7DAAF5AE" w14:textId="77777777" w:rsidR="00C67856" w:rsidRPr="00135969" w:rsidRDefault="00C67856">
      <w:pPr>
        <w:rPr>
          <w:rFonts w:asciiTheme="minorHAnsi" w:hAnsiTheme="minorHAnsi"/>
          <w:sz w:val="22"/>
          <w:szCs w:val="22"/>
        </w:rPr>
      </w:pPr>
    </w:p>
    <w:p w14:paraId="22A013F7"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 (1)</w:t>
      </w:r>
    </w:p>
    <w:p w14:paraId="722AB907" w14:textId="77777777" w:rsidR="00C67856" w:rsidRPr="00135969" w:rsidRDefault="00C67856">
      <w:pPr>
        <w:rPr>
          <w:rFonts w:asciiTheme="minorHAnsi" w:hAnsiTheme="minorHAnsi"/>
          <w:sz w:val="22"/>
          <w:szCs w:val="22"/>
        </w:rPr>
      </w:pPr>
    </w:p>
    <w:p w14:paraId="6C093AA0"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Hawaii, Island of Laysan (1, p. 10)</w:t>
      </w:r>
    </w:p>
    <w:p w14:paraId="391AFA58" w14:textId="77777777" w:rsidR="00C67856" w:rsidRPr="00135969" w:rsidRDefault="00C67856">
      <w:pPr>
        <w:rPr>
          <w:rFonts w:asciiTheme="minorHAnsi" w:hAnsiTheme="minorHAnsi"/>
          <w:sz w:val="22"/>
          <w:szCs w:val="22"/>
        </w:rPr>
      </w:pPr>
    </w:p>
    <w:p w14:paraId="5B02E34D"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None (2)</w:t>
      </w:r>
    </w:p>
    <w:p w14:paraId="18D6D8F1" w14:textId="77777777" w:rsidR="00C67856" w:rsidRPr="00135969" w:rsidRDefault="00C67856">
      <w:pPr>
        <w:rPr>
          <w:rFonts w:asciiTheme="minorHAnsi" w:hAnsiTheme="minorHAnsi"/>
          <w:sz w:val="22"/>
          <w:szCs w:val="22"/>
        </w:rPr>
      </w:pPr>
    </w:p>
    <w:p w14:paraId="054D5279"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arthropods (adult and larval lepidopterans, adult and larval terrestrial dipterans, cockroaches, ants, sandhoppers, beetles, mites, ticks, spiders), seeds (grass), sedge fruit, leaves, brine shrimp, and algae (1, p. 16 and 17)</w:t>
      </w:r>
    </w:p>
    <w:p w14:paraId="026192ED" w14:textId="77777777" w:rsidR="00C67856" w:rsidRPr="00135969" w:rsidRDefault="00C67856">
      <w:pPr>
        <w:rPr>
          <w:rFonts w:asciiTheme="minorHAnsi" w:hAnsiTheme="minorHAnsi"/>
          <w:sz w:val="22"/>
          <w:szCs w:val="22"/>
        </w:rPr>
      </w:pPr>
    </w:p>
    <w:p w14:paraId="744E2C97"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 KABAM</w:t>
      </w:r>
    </w:p>
    <w:p w14:paraId="76119A49" w14:textId="77777777" w:rsidR="00C67856" w:rsidRPr="00135969" w:rsidRDefault="00C67856">
      <w:pPr>
        <w:rPr>
          <w:rFonts w:asciiTheme="minorHAnsi" w:hAnsiTheme="minorHAnsi"/>
          <w:sz w:val="22"/>
          <w:szCs w:val="22"/>
        </w:rPr>
      </w:pPr>
    </w:p>
    <w:p w14:paraId="1C58D5FD"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Island (terrestrial and lake habitat) (1, p.11)</w:t>
      </w:r>
    </w:p>
    <w:p w14:paraId="1715FAF1" w14:textId="77777777" w:rsidR="00C67856" w:rsidRPr="00135969" w:rsidRDefault="00A16F8C">
      <w:pPr>
        <w:rPr>
          <w:rFonts w:asciiTheme="minorHAnsi" w:hAnsiTheme="minorHAnsi"/>
          <w:sz w:val="22"/>
          <w:szCs w:val="22"/>
        </w:rPr>
      </w:pPr>
      <w:r w:rsidRPr="00135969">
        <w:rPr>
          <w:rFonts w:asciiTheme="minorHAnsi" w:hAnsiTheme="minorHAnsi"/>
          <w:sz w:val="22"/>
          <w:szCs w:val="22"/>
        </w:rPr>
        <w:t>bunch grasses, shrubs, costal reef flats, costal freshwater seeps, camp zones (1, p. 13)</w:t>
      </w:r>
    </w:p>
    <w:p w14:paraId="4148B396" w14:textId="77777777" w:rsidR="00C67856" w:rsidRPr="00135969" w:rsidRDefault="00C67856">
      <w:pPr>
        <w:rPr>
          <w:rFonts w:asciiTheme="minorHAnsi" w:hAnsiTheme="minorHAnsi"/>
          <w:sz w:val="22"/>
          <w:szCs w:val="22"/>
        </w:rPr>
      </w:pPr>
    </w:p>
    <w:p w14:paraId="1D1E58A3"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  Home islands are small and not inhabited by humans</w:t>
      </w:r>
    </w:p>
    <w:p w14:paraId="303B2235" w14:textId="77777777" w:rsidR="00C67856" w:rsidRPr="00135969" w:rsidRDefault="00C67856">
      <w:pPr>
        <w:rPr>
          <w:rFonts w:asciiTheme="minorHAnsi" w:hAnsiTheme="minorHAnsi"/>
          <w:sz w:val="22"/>
          <w:szCs w:val="22"/>
        </w:rPr>
      </w:pPr>
    </w:p>
    <w:p w14:paraId="679C1F8C"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 restrictions, but islands are close to sea level (1, p. 40)</w:t>
      </w:r>
    </w:p>
    <w:p w14:paraId="6B7324F5" w14:textId="77777777" w:rsidR="00C67856" w:rsidRPr="00135969" w:rsidRDefault="00C67856">
      <w:pPr>
        <w:rPr>
          <w:rFonts w:asciiTheme="minorHAnsi" w:hAnsiTheme="minorHAnsi"/>
          <w:sz w:val="22"/>
          <w:szCs w:val="22"/>
        </w:rPr>
      </w:pPr>
    </w:p>
    <w:p w14:paraId="3B5DC8CF"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17ED8624" w14:textId="77777777" w:rsidR="00C67856" w:rsidRPr="00135969" w:rsidRDefault="00C67856">
      <w:pPr>
        <w:rPr>
          <w:rFonts w:asciiTheme="minorHAnsi" w:hAnsiTheme="minorHAnsi"/>
          <w:sz w:val="22"/>
          <w:szCs w:val="22"/>
        </w:rPr>
      </w:pPr>
    </w:p>
    <w:p w14:paraId="0E3FDDDC"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Comments:  </w:t>
      </w:r>
    </w:p>
    <w:p w14:paraId="432EFF0A"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is primarily represented by insects (1, p. 16)</w:t>
      </w:r>
    </w:p>
    <w:p w14:paraId="7CFAEC5C"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Plant fibers have been reported in the diet of this species (1, p. 17). Given the habitats of this species, is possible that these originate from broadleaf plants and grass. </w:t>
      </w:r>
    </w:p>
    <w:p w14:paraId="414A7B6F" w14:textId="77777777" w:rsidR="00C67856" w:rsidRPr="00135969" w:rsidRDefault="00A16F8C">
      <w:pPr>
        <w:rPr>
          <w:rFonts w:asciiTheme="minorHAnsi" w:hAnsiTheme="minorHAnsi"/>
          <w:sz w:val="22"/>
          <w:szCs w:val="22"/>
        </w:rPr>
      </w:pPr>
      <w:r w:rsidRPr="00135969">
        <w:rPr>
          <w:rFonts w:asciiTheme="minorHAnsi" w:hAnsiTheme="minorHAnsi"/>
          <w:sz w:val="22"/>
          <w:szCs w:val="22"/>
        </w:rPr>
        <w:t>No agriculture on home islands, Laysan has a FWS camp, but is otherwise not inhabited by humans.</w:t>
      </w:r>
    </w:p>
    <w:p w14:paraId="616E2E75" w14:textId="77777777" w:rsidR="00C67856" w:rsidRPr="00135969" w:rsidRDefault="00A16F8C">
      <w:pPr>
        <w:rPr>
          <w:rFonts w:asciiTheme="minorHAnsi" w:hAnsiTheme="minorHAnsi"/>
          <w:sz w:val="22"/>
          <w:szCs w:val="22"/>
        </w:rPr>
      </w:pPr>
      <w:r w:rsidRPr="00135969">
        <w:rPr>
          <w:rFonts w:asciiTheme="minorHAnsi" w:hAnsiTheme="minorHAnsi"/>
          <w:sz w:val="22"/>
          <w:szCs w:val="22"/>
        </w:rPr>
        <w:t>Ducklings are very large relative to adults weighing 22-30 grams newly hatched.  (1, p. 6)</w:t>
      </w:r>
    </w:p>
    <w:p w14:paraId="5AF9363D" w14:textId="77777777" w:rsidR="00C67856" w:rsidRPr="00135969" w:rsidRDefault="00A16F8C">
      <w:pPr>
        <w:rPr>
          <w:rFonts w:asciiTheme="minorHAnsi" w:hAnsiTheme="minorHAnsi"/>
          <w:sz w:val="22"/>
          <w:szCs w:val="22"/>
        </w:rPr>
      </w:pPr>
      <w:r w:rsidRPr="00135969">
        <w:rPr>
          <w:rFonts w:asciiTheme="minorHAnsi" w:hAnsiTheme="minorHAnsi"/>
          <w:sz w:val="22"/>
          <w:szCs w:val="22"/>
        </w:rPr>
        <w:t>Viney vegetation associated with (</w:t>
      </w:r>
      <w:r w:rsidRPr="00135969">
        <w:rPr>
          <w:rFonts w:asciiTheme="minorHAnsi" w:hAnsiTheme="minorHAnsi"/>
          <w:i/>
          <w:sz w:val="22"/>
          <w:szCs w:val="22"/>
        </w:rPr>
        <w:t xml:space="preserve">Boerhavia-Ipomoea-Tribulus-Sicyos </w:t>
      </w:r>
      <w:r w:rsidRPr="00135969">
        <w:rPr>
          <w:rFonts w:asciiTheme="minorHAnsi" w:hAnsiTheme="minorHAnsi"/>
          <w:sz w:val="22"/>
          <w:szCs w:val="22"/>
        </w:rPr>
        <w:t>spp. [alena-pohuehue-nohuanunu]) is used frequently at night by foraging ducks. (1, p. 13)</w:t>
      </w:r>
    </w:p>
    <w:p w14:paraId="25A2A60B" w14:textId="77777777" w:rsidR="00C67856" w:rsidRPr="00135969" w:rsidRDefault="00C67856">
      <w:pPr>
        <w:rPr>
          <w:rFonts w:asciiTheme="minorHAnsi" w:hAnsiTheme="minorHAnsi"/>
          <w:sz w:val="22"/>
          <w:szCs w:val="22"/>
        </w:rPr>
      </w:pPr>
    </w:p>
    <w:p w14:paraId="6BC8AC57"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Brian Anderson, 1/8/12</w:t>
      </w:r>
    </w:p>
    <w:p w14:paraId="0C88763A"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12/25/2012</w:t>
      </w:r>
    </w:p>
    <w:p w14:paraId="6A2C42D8"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Recovery plan available on FWS website.  </w:t>
      </w:r>
    </w:p>
    <w:p w14:paraId="3F0D4604" w14:textId="77777777" w:rsidR="00C67856" w:rsidRPr="00135969" w:rsidRDefault="00267247">
      <w:pPr>
        <w:ind w:left="360"/>
        <w:rPr>
          <w:rFonts w:asciiTheme="minorHAnsi" w:hAnsiTheme="minorHAnsi"/>
          <w:sz w:val="22"/>
          <w:szCs w:val="22"/>
        </w:rPr>
      </w:pPr>
      <w:hyperlink r:id="rId56">
        <w:r w:rsidR="00A16F8C" w:rsidRPr="00135969">
          <w:rPr>
            <w:rFonts w:asciiTheme="minorHAnsi" w:hAnsiTheme="minorHAnsi"/>
            <w:color w:val="0000FF"/>
            <w:sz w:val="22"/>
            <w:szCs w:val="22"/>
            <w:u w:val="single"/>
          </w:rPr>
          <w:t>http://ecos.fws.gov/docs/recovery_plan/090922.pdf</w:t>
        </w:r>
      </w:hyperlink>
      <w:hyperlink r:id="rId57"/>
    </w:p>
    <w:p w14:paraId="7B43D05B" w14:textId="77777777" w:rsidR="00C67856" w:rsidRPr="00135969" w:rsidRDefault="00A16F8C">
      <w:pPr>
        <w:numPr>
          <w:ilvl w:val="0"/>
          <w:numId w:val="29"/>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739D2925" w14:textId="77777777" w:rsidR="00C67856" w:rsidRPr="00135969" w:rsidRDefault="00C67856">
      <w:pPr>
        <w:ind w:left="720"/>
        <w:rPr>
          <w:rFonts w:asciiTheme="minorHAnsi" w:hAnsiTheme="minorHAnsi"/>
          <w:sz w:val="22"/>
          <w:szCs w:val="22"/>
        </w:rPr>
      </w:pPr>
    </w:p>
    <w:p w14:paraId="6F405478" w14:textId="77777777" w:rsidR="00C67856" w:rsidRPr="00135969" w:rsidRDefault="00C67856">
      <w:pPr>
        <w:ind w:left="360"/>
        <w:rPr>
          <w:rFonts w:asciiTheme="minorHAnsi" w:hAnsiTheme="minorHAnsi"/>
          <w:sz w:val="22"/>
          <w:szCs w:val="22"/>
        </w:rPr>
      </w:pPr>
    </w:p>
    <w:p w14:paraId="11F56C51"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0F49287C" w14:textId="77777777" w:rsidR="00C67856" w:rsidRPr="00135969" w:rsidRDefault="00C67856">
      <w:pPr>
        <w:rPr>
          <w:rFonts w:asciiTheme="minorHAnsi" w:hAnsiTheme="minorHAnsi"/>
          <w:sz w:val="22"/>
          <w:szCs w:val="22"/>
        </w:rPr>
      </w:pPr>
    </w:p>
    <w:p w14:paraId="04A2D459" w14:textId="77777777" w:rsidR="00C67856" w:rsidRPr="00135969" w:rsidRDefault="00C67856">
      <w:pPr>
        <w:rPr>
          <w:rFonts w:asciiTheme="minorHAnsi" w:hAnsiTheme="minorHAnsi"/>
          <w:sz w:val="22"/>
          <w:szCs w:val="22"/>
        </w:rPr>
      </w:pPr>
    </w:p>
    <w:p w14:paraId="75B90FC1" w14:textId="77777777" w:rsidR="00C67856" w:rsidRPr="00135969" w:rsidRDefault="00C67856">
      <w:pPr>
        <w:spacing w:after="200" w:line="276" w:lineRule="auto"/>
        <w:rPr>
          <w:rFonts w:asciiTheme="minorHAnsi" w:hAnsiTheme="minorHAnsi"/>
          <w:sz w:val="22"/>
          <w:szCs w:val="22"/>
        </w:rPr>
      </w:pPr>
    </w:p>
    <w:p w14:paraId="579E4C82"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Anas wyvilliana </w:t>
      </w:r>
      <w:r w:rsidRPr="00135969">
        <w:rPr>
          <w:rFonts w:asciiTheme="minorHAnsi" w:hAnsiTheme="minorHAnsi"/>
          <w:b/>
          <w:sz w:val="22"/>
          <w:szCs w:val="22"/>
        </w:rPr>
        <w:t>(Hawaiian duck or koloa maoli)</w:t>
      </w:r>
    </w:p>
    <w:p w14:paraId="6EE9F88E" w14:textId="77777777" w:rsidR="00C67856" w:rsidRPr="00135969" w:rsidRDefault="00C67856">
      <w:pPr>
        <w:rPr>
          <w:rFonts w:asciiTheme="minorHAnsi" w:hAnsiTheme="minorHAnsi"/>
          <w:sz w:val="22"/>
          <w:szCs w:val="22"/>
        </w:rPr>
      </w:pPr>
    </w:p>
    <w:p w14:paraId="20F15DEB"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(1, p. iii, 3)</w:t>
      </w:r>
    </w:p>
    <w:p w14:paraId="66ACBD70" w14:textId="77777777" w:rsidR="00C67856" w:rsidRPr="00135969" w:rsidRDefault="00C67856">
      <w:pPr>
        <w:rPr>
          <w:rFonts w:asciiTheme="minorHAnsi" w:hAnsiTheme="minorHAnsi"/>
          <w:sz w:val="22"/>
          <w:szCs w:val="22"/>
        </w:rPr>
      </w:pPr>
    </w:p>
    <w:p w14:paraId="0BEC4CF4"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(1, p. 3)</w:t>
      </w:r>
    </w:p>
    <w:p w14:paraId="0350E943" w14:textId="77777777" w:rsidR="00C67856" w:rsidRPr="00135969" w:rsidRDefault="00C67856">
      <w:pPr>
        <w:rPr>
          <w:rFonts w:asciiTheme="minorHAnsi" w:hAnsiTheme="minorHAnsi"/>
          <w:sz w:val="22"/>
          <w:szCs w:val="22"/>
        </w:rPr>
      </w:pPr>
    </w:p>
    <w:p w14:paraId="521160CB"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7FBB2117" w14:textId="77777777" w:rsidR="00C67856" w:rsidRPr="00135969" w:rsidRDefault="00C67856">
      <w:pPr>
        <w:rPr>
          <w:rFonts w:asciiTheme="minorHAnsi" w:hAnsiTheme="minorHAnsi"/>
          <w:sz w:val="22"/>
          <w:szCs w:val="22"/>
        </w:rPr>
      </w:pPr>
    </w:p>
    <w:p w14:paraId="48F15BED"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Maps of locations/ranges in recovery plan? Yes (1) </w:t>
      </w:r>
    </w:p>
    <w:p w14:paraId="6E607494" w14:textId="77777777" w:rsidR="00C67856" w:rsidRPr="00135969" w:rsidRDefault="00C67856">
      <w:pPr>
        <w:rPr>
          <w:rFonts w:asciiTheme="minorHAnsi" w:hAnsiTheme="minorHAnsi"/>
          <w:sz w:val="22"/>
          <w:szCs w:val="22"/>
        </w:rPr>
      </w:pPr>
    </w:p>
    <w:p w14:paraId="056537AC"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2200 in 2002 (2, p. 5).</w:t>
      </w:r>
    </w:p>
    <w:p w14:paraId="17157629" w14:textId="77777777" w:rsidR="00C67856" w:rsidRPr="00135969" w:rsidRDefault="00C67856">
      <w:pPr>
        <w:rPr>
          <w:rFonts w:asciiTheme="minorHAnsi" w:hAnsiTheme="minorHAnsi"/>
          <w:sz w:val="22"/>
          <w:szCs w:val="22"/>
        </w:rPr>
      </w:pPr>
    </w:p>
    <w:p w14:paraId="2D62D0F9" w14:textId="77777777" w:rsidR="00C67856" w:rsidRPr="00135969" w:rsidRDefault="00A16F8C">
      <w:pPr>
        <w:tabs>
          <w:tab w:val="left" w:pos="2880"/>
        </w:tabs>
        <w:rPr>
          <w:rFonts w:asciiTheme="minorHAnsi" w:hAnsiTheme="minorHAnsi"/>
          <w:sz w:val="22"/>
          <w:szCs w:val="22"/>
        </w:rPr>
      </w:pPr>
      <w:r w:rsidRPr="00135969">
        <w:rPr>
          <w:rFonts w:asciiTheme="minorHAnsi" w:hAnsiTheme="minorHAnsi"/>
          <w:sz w:val="22"/>
          <w:szCs w:val="22"/>
        </w:rPr>
        <w:t>Body weight (in g):</w:t>
      </w:r>
    </w:p>
    <w:p w14:paraId="42F79E46" w14:textId="77777777" w:rsidR="00C67856" w:rsidRPr="00135969" w:rsidRDefault="00A16F8C">
      <w:pPr>
        <w:rPr>
          <w:rFonts w:asciiTheme="minorHAnsi" w:hAnsiTheme="minorHAnsi"/>
          <w:sz w:val="22"/>
          <w:szCs w:val="22"/>
        </w:rPr>
      </w:pPr>
      <w:r w:rsidRPr="00135969">
        <w:rPr>
          <w:rFonts w:asciiTheme="minorHAnsi" w:hAnsiTheme="minorHAnsi"/>
          <w:sz w:val="22"/>
          <w:szCs w:val="22"/>
        </w:rPr>
        <w:t>Average males: 604 (1, p. 3).</w:t>
      </w:r>
    </w:p>
    <w:p w14:paraId="307FB7A6" w14:textId="77777777" w:rsidR="00C67856" w:rsidRPr="00135969" w:rsidRDefault="00A16F8C">
      <w:pPr>
        <w:rPr>
          <w:rFonts w:asciiTheme="minorHAnsi" w:hAnsiTheme="minorHAnsi"/>
          <w:sz w:val="22"/>
          <w:szCs w:val="22"/>
        </w:rPr>
      </w:pPr>
      <w:r w:rsidRPr="00135969">
        <w:rPr>
          <w:rFonts w:asciiTheme="minorHAnsi" w:hAnsiTheme="minorHAnsi"/>
          <w:sz w:val="22"/>
          <w:szCs w:val="22"/>
        </w:rPr>
        <w:t>Average females:  460 (1, p. 3).</w:t>
      </w:r>
      <w:r w:rsidRPr="00135969">
        <w:rPr>
          <w:rFonts w:asciiTheme="minorHAnsi" w:hAnsiTheme="minorHAnsi"/>
          <w:sz w:val="22"/>
          <w:szCs w:val="22"/>
        </w:rPr>
        <w:tab/>
        <w:t xml:space="preserve"> </w:t>
      </w:r>
    </w:p>
    <w:p w14:paraId="2EB53B70" w14:textId="77777777" w:rsidR="00C67856" w:rsidRPr="00135969" w:rsidRDefault="00C67856">
      <w:pPr>
        <w:rPr>
          <w:rFonts w:asciiTheme="minorHAnsi" w:hAnsiTheme="minorHAnsi"/>
          <w:sz w:val="22"/>
          <w:szCs w:val="22"/>
        </w:rPr>
      </w:pPr>
    </w:p>
    <w:p w14:paraId="79B6133F"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  Year round.  Most of nesting is March-June (1, p. 9).</w:t>
      </w:r>
    </w:p>
    <w:p w14:paraId="590D56BD" w14:textId="77777777" w:rsidR="00C67856" w:rsidRPr="00135969" w:rsidRDefault="00C67856">
      <w:pPr>
        <w:rPr>
          <w:rFonts w:asciiTheme="minorHAnsi" w:hAnsiTheme="minorHAnsi"/>
          <w:sz w:val="22"/>
          <w:szCs w:val="22"/>
        </w:rPr>
      </w:pPr>
    </w:p>
    <w:p w14:paraId="6FC57E6D"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Hawaii (1, p. iii).</w:t>
      </w:r>
    </w:p>
    <w:p w14:paraId="06901FC6" w14:textId="77777777" w:rsidR="00C67856" w:rsidRPr="00135969" w:rsidRDefault="00A16F8C">
      <w:pPr>
        <w:rPr>
          <w:rFonts w:asciiTheme="minorHAnsi" w:hAnsiTheme="minorHAnsi"/>
          <w:sz w:val="22"/>
          <w:szCs w:val="22"/>
        </w:rPr>
      </w:pPr>
      <w:r w:rsidRPr="00135969">
        <w:rPr>
          <w:rFonts w:asciiTheme="minorHAnsi" w:hAnsiTheme="minorHAnsi"/>
          <w:sz w:val="22"/>
          <w:szCs w:val="22"/>
        </w:rPr>
        <w:tab/>
        <w:t xml:space="preserve">Ni`ihau, Kaua`i, O`ahu, Maui, and Hawai`i (1) </w:t>
      </w:r>
    </w:p>
    <w:p w14:paraId="621FB24A" w14:textId="77777777" w:rsidR="00C67856" w:rsidRPr="00135969" w:rsidRDefault="00C67856">
      <w:pPr>
        <w:rPr>
          <w:rFonts w:asciiTheme="minorHAnsi" w:hAnsiTheme="minorHAnsi"/>
          <w:sz w:val="22"/>
          <w:szCs w:val="22"/>
        </w:rPr>
      </w:pPr>
    </w:p>
    <w:p w14:paraId="7507A608"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(3)</w:t>
      </w:r>
    </w:p>
    <w:tbl>
      <w:tblPr>
        <w:tblStyle w:val="af"/>
        <w:tblW w:w="8928" w:type="dxa"/>
        <w:tblInd w:w="-345" w:type="dxa"/>
        <w:tblBorders>
          <w:left w:val="single" w:sz="4" w:space="0" w:color="C0C0C0"/>
          <w:right w:val="single" w:sz="4" w:space="0" w:color="C0C0C0"/>
          <w:insideH w:val="single" w:sz="4" w:space="0" w:color="C0C0C0"/>
          <w:insideV w:val="single" w:sz="4" w:space="0" w:color="C0C0C0"/>
        </w:tblBorders>
        <w:tblLayout w:type="fixed"/>
        <w:tblLook w:val="0400" w:firstRow="0" w:lastRow="0" w:firstColumn="0" w:lastColumn="0" w:noHBand="0" w:noVBand="1"/>
      </w:tblPr>
      <w:tblGrid>
        <w:gridCol w:w="4781"/>
        <w:gridCol w:w="2068"/>
        <w:gridCol w:w="2079"/>
      </w:tblGrid>
      <w:tr w:rsidR="00C67856" w:rsidRPr="00135969" w14:paraId="1D8F8158" w14:textId="77777777">
        <w:trPr>
          <w:trHeight w:val="300"/>
        </w:trPr>
        <w:tc>
          <w:tcPr>
            <w:tcW w:w="4781" w:type="dxa"/>
            <w:tcBorders>
              <w:top w:val="single" w:sz="4" w:space="0" w:color="000000"/>
              <w:left w:val="nil"/>
              <w:bottom w:val="single" w:sz="4" w:space="0" w:color="000000"/>
              <w:right w:val="nil"/>
            </w:tcBorders>
            <w:shd w:val="clear" w:color="auto" w:fill="FFFFFF"/>
            <w:vAlign w:val="center"/>
          </w:tcPr>
          <w:p w14:paraId="4179895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Federal Land Name</w:t>
            </w:r>
          </w:p>
        </w:tc>
        <w:tc>
          <w:tcPr>
            <w:tcW w:w="2068" w:type="dxa"/>
            <w:tcBorders>
              <w:top w:val="single" w:sz="4" w:space="0" w:color="000000"/>
              <w:left w:val="nil"/>
              <w:bottom w:val="single" w:sz="4" w:space="0" w:color="000000"/>
              <w:right w:val="nil"/>
            </w:tcBorders>
            <w:shd w:val="clear" w:color="auto" w:fill="FFFFFF"/>
            <w:vAlign w:val="center"/>
          </w:tcPr>
          <w:p w14:paraId="6E9712B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Owner</w:t>
            </w:r>
          </w:p>
        </w:tc>
        <w:tc>
          <w:tcPr>
            <w:tcW w:w="2079" w:type="dxa"/>
            <w:tcBorders>
              <w:top w:val="single" w:sz="4" w:space="0" w:color="000000"/>
              <w:left w:val="nil"/>
              <w:bottom w:val="single" w:sz="4" w:space="0" w:color="000000"/>
              <w:right w:val="nil"/>
            </w:tcBorders>
            <w:shd w:val="clear" w:color="auto" w:fill="FFFFFF"/>
            <w:vAlign w:val="center"/>
          </w:tcPr>
          <w:p w14:paraId="34B4F7B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State(s)</w:t>
            </w:r>
          </w:p>
        </w:tc>
      </w:tr>
      <w:tr w:rsidR="00C67856" w:rsidRPr="00135969" w14:paraId="7D907665" w14:textId="77777777">
        <w:trPr>
          <w:trHeight w:val="300"/>
        </w:trPr>
        <w:tc>
          <w:tcPr>
            <w:tcW w:w="4781" w:type="dxa"/>
            <w:tcBorders>
              <w:top w:val="single" w:sz="4" w:space="0" w:color="000000"/>
              <w:left w:val="nil"/>
              <w:bottom w:val="nil"/>
              <w:right w:val="nil"/>
            </w:tcBorders>
            <w:shd w:val="clear" w:color="auto" w:fill="FFFFFF"/>
            <w:vAlign w:val="center"/>
          </w:tcPr>
          <w:p w14:paraId="2561D55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Bellows Air Force Station</w:t>
            </w:r>
          </w:p>
        </w:tc>
        <w:tc>
          <w:tcPr>
            <w:tcW w:w="2068" w:type="dxa"/>
            <w:tcBorders>
              <w:top w:val="single" w:sz="4" w:space="0" w:color="000000"/>
              <w:left w:val="nil"/>
              <w:bottom w:val="nil"/>
              <w:right w:val="nil"/>
            </w:tcBorders>
            <w:shd w:val="clear" w:color="auto" w:fill="FFFFFF"/>
            <w:vAlign w:val="center"/>
          </w:tcPr>
          <w:p w14:paraId="3542A30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Air Force</w:t>
            </w:r>
          </w:p>
        </w:tc>
        <w:tc>
          <w:tcPr>
            <w:tcW w:w="2079" w:type="dxa"/>
            <w:tcBorders>
              <w:top w:val="single" w:sz="4" w:space="0" w:color="000000"/>
              <w:left w:val="nil"/>
              <w:bottom w:val="nil"/>
              <w:right w:val="nil"/>
            </w:tcBorders>
            <w:shd w:val="clear" w:color="auto" w:fill="FFFFFF"/>
            <w:vAlign w:val="center"/>
          </w:tcPr>
          <w:p w14:paraId="587437E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3AFA6E16" w14:textId="77777777">
        <w:trPr>
          <w:trHeight w:val="300"/>
        </w:trPr>
        <w:tc>
          <w:tcPr>
            <w:tcW w:w="4781" w:type="dxa"/>
            <w:tcBorders>
              <w:top w:val="nil"/>
              <w:left w:val="nil"/>
              <w:bottom w:val="nil"/>
              <w:right w:val="nil"/>
            </w:tcBorders>
            <w:shd w:val="clear" w:color="auto" w:fill="FFFFFF"/>
            <w:vAlign w:val="bottom"/>
          </w:tcPr>
          <w:p w14:paraId="2A1B01B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Dillinghan Air Force Base</w:t>
            </w:r>
          </w:p>
        </w:tc>
        <w:tc>
          <w:tcPr>
            <w:tcW w:w="2068" w:type="dxa"/>
            <w:tcBorders>
              <w:top w:val="nil"/>
              <w:left w:val="nil"/>
              <w:bottom w:val="nil"/>
              <w:right w:val="nil"/>
            </w:tcBorders>
            <w:shd w:val="clear" w:color="auto" w:fill="FFFFFF"/>
            <w:vAlign w:val="center"/>
          </w:tcPr>
          <w:p w14:paraId="691DC19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Air Force</w:t>
            </w:r>
          </w:p>
        </w:tc>
        <w:tc>
          <w:tcPr>
            <w:tcW w:w="2079" w:type="dxa"/>
            <w:tcBorders>
              <w:top w:val="nil"/>
              <w:left w:val="nil"/>
              <w:bottom w:val="nil"/>
              <w:right w:val="nil"/>
            </w:tcBorders>
            <w:shd w:val="clear" w:color="auto" w:fill="FFFFFF"/>
          </w:tcPr>
          <w:p w14:paraId="35989E3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72C3D9A7" w14:textId="77777777">
        <w:trPr>
          <w:trHeight w:val="300"/>
        </w:trPr>
        <w:tc>
          <w:tcPr>
            <w:tcW w:w="4781" w:type="dxa"/>
            <w:tcBorders>
              <w:top w:val="nil"/>
              <w:left w:val="nil"/>
              <w:bottom w:val="nil"/>
              <w:right w:val="nil"/>
            </w:tcBorders>
            <w:shd w:val="clear" w:color="auto" w:fill="FFFFFF"/>
            <w:vAlign w:val="bottom"/>
          </w:tcPr>
          <w:p w14:paraId="345E0E1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Kokee Air Force Station</w:t>
            </w:r>
          </w:p>
        </w:tc>
        <w:tc>
          <w:tcPr>
            <w:tcW w:w="2068" w:type="dxa"/>
            <w:tcBorders>
              <w:top w:val="nil"/>
              <w:left w:val="nil"/>
              <w:bottom w:val="nil"/>
              <w:right w:val="nil"/>
            </w:tcBorders>
            <w:shd w:val="clear" w:color="auto" w:fill="FFFFFF"/>
            <w:vAlign w:val="center"/>
          </w:tcPr>
          <w:p w14:paraId="175083B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Air Force</w:t>
            </w:r>
          </w:p>
        </w:tc>
        <w:tc>
          <w:tcPr>
            <w:tcW w:w="2079" w:type="dxa"/>
            <w:tcBorders>
              <w:top w:val="nil"/>
              <w:left w:val="nil"/>
              <w:bottom w:val="nil"/>
              <w:right w:val="nil"/>
            </w:tcBorders>
            <w:shd w:val="clear" w:color="auto" w:fill="FFFFFF"/>
          </w:tcPr>
          <w:p w14:paraId="06D9F62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0F8A93F4" w14:textId="77777777">
        <w:trPr>
          <w:trHeight w:val="300"/>
        </w:trPr>
        <w:tc>
          <w:tcPr>
            <w:tcW w:w="4781" w:type="dxa"/>
            <w:tcBorders>
              <w:top w:val="nil"/>
              <w:left w:val="nil"/>
              <w:bottom w:val="nil"/>
              <w:right w:val="nil"/>
            </w:tcBorders>
            <w:shd w:val="clear" w:color="auto" w:fill="FFFFFF"/>
            <w:vAlign w:val="bottom"/>
          </w:tcPr>
          <w:p w14:paraId="5E81C61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Aliamanu Military Reservation</w:t>
            </w:r>
          </w:p>
        </w:tc>
        <w:tc>
          <w:tcPr>
            <w:tcW w:w="2068" w:type="dxa"/>
            <w:tcBorders>
              <w:top w:val="nil"/>
              <w:left w:val="nil"/>
              <w:bottom w:val="nil"/>
              <w:right w:val="nil"/>
            </w:tcBorders>
            <w:shd w:val="clear" w:color="auto" w:fill="FFFFFF"/>
            <w:vAlign w:val="center"/>
          </w:tcPr>
          <w:p w14:paraId="3398515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2079" w:type="dxa"/>
            <w:tcBorders>
              <w:top w:val="nil"/>
              <w:left w:val="nil"/>
              <w:bottom w:val="nil"/>
              <w:right w:val="nil"/>
            </w:tcBorders>
            <w:shd w:val="clear" w:color="auto" w:fill="FFFFFF"/>
          </w:tcPr>
          <w:p w14:paraId="757473C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046BC75B" w14:textId="77777777">
        <w:trPr>
          <w:trHeight w:val="300"/>
        </w:trPr>
        <w:tc>
          <w:tcPr>
            <w:tcW w:w="4781" w:type="dxa"/>
            <w:tcBorders>
              <w:top w:val="nil"/>
              <w:left w:val="nil"/>
              <w:bottom w:val="nil"/>
              <w:right w:val="nil"/>
            </w:tcBorders>
            <w:shd w:val="clear" w:color="auto" w:fill="FFFFFF"/>
            <w:vAlign w:val="bottom"/>
          </w:tcPr>
          <w:p w14:paraId="525AB87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Fort DeRussy Military Reservation</w:t>
            </w:r>
          </w:p>
        </w:tc>
        <w:tc>
          <w:tcPr>
            <w:tcW w:w="2068" w:type="dxa"/>
            <w:tcBorders>
              <w:top w:val="nil"/>
              <w:left w:val="nil"/>
              <w:bottom w:val="nil"/>
              <w:right w:val="nil"/>
            </w:tcBorders>
            <w:shd w:val="clear" w:color="auto" w:fill="FFFFFF"/>
          </w:tcPr>
          <w:p w14:paraId="7D63188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2079" w:type="dxa"/>
            <w:tcBorders>
              <w:top w:val="nil"/>
              <w:left w:val="nil"/>
              <w:bottom w:val="nil"/>
              <w:right w:val="nil"/>
            </w:tcBorders>
            <w:shd w:val="clear" w:color="auto" w:fill="FFFFFF"/>
          </w:tcPr>
          <w:p w14:paraId="5DB1ADF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2AB58C8D" w14:textId="77777777">
        <w:trPr>
          <w:trHeight w:val="300"/>
        </w:trPr>
        <w:tc>
          <w:tcPr>
            <w:tcW w:w="4781" w:type="dxa"/>
            <w:tcBorders>
              <w:top w:val="nil"/>
              <w:left w:val="nil"/>
              <w:bottom w:val="nil"/>
              <w:right w:val="nil"/>
            </w:tcBorders>
            <w:shd w:val="clear" w:color="auto" w:fill="FFFFFF"/>
            <w:vAlign w:val="bottom"/>
          </w:tcPr>
          <w:p w14:paraId="35CBB3B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Fort Shafter</w:t>
            </w:r>
          </w:p>
        </w:tc>
        <w:tc>
          <w:tcPr>
            <w:tcW w:w="2068" w:type="dxa"/>
            <w:tcBorders>
              <w:top w:val="nil"/>
              <w:left w:val="nil"/>
              <w:bottom w:val="nil"/>
              <w:right w:val="nil"/>
            </w:tcBorders>
            <w:shd w:val="clear" w:color="auto" w:fill="FFFFFF"/>
          </w:tcPr>
          <w:p w14:paraId="62BB570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2079" w:type="dxa"/>
            <w:tcBorders>
              <w:top w:val="nil"/>
              <w:left w:val="nil"/>
              <w:bottom w:val="nil"/>
              <w:right w:val="nil"/>
            </w:tcBorders>
            <w:shd w:val="clear" w:color="auto" w:fill="FFFFFF"/>
          </w:tcPr>
          <w:p w14:paraId="480609D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0FDED8F7" w14:textId="77777777">
        <w:trPr>
          <w:trHeight w:val="300"/>
        </w:trPr>
        <w:tc>
          <w:tcPr>
            <w:tcW w:w="4781" w:type="dxa"/>
            <w:tcBorders>
              <w:top w:val="nil"/>
              <w:left w:val="nil"/>
              <w:bottom w:val="nil"/>
              <w:right w:val="nil"/>
            </w:tcBorders>
            <w:shd w:val="clear" w:color="auto" w:fill="FFFFFF"/>
            <w:vAlign w:val="bottom"/>
          </w:tcPr>
          <w:p w14:paraId="11DDBD3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Kahuku Training Area (Military Reservation)</w:t>
            </w:r>
          </w:p>
        </w:tc>
        <w:tc>
          <w:tcPr>
            <w:tcW w:w="2068" w:type="dxa"/>
            <w:tcBorders>
              <w:top w:val="nil"/>
              <w:left w:val="nil"/>
              <w:bottom w:val="nil"/>
              <w:right w:val="nil"/>
            </w:tcBorders>
            <w:shd w:val="clear" w:color="auto" w:fill="FFFFFF"/>
          </w:tcPr>
          <w:p w14:paraId="02B09F1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2079" w:type="dxa"/>
            <w:tcBorders>
              <w:top w:val="nil"/>
              <w:left w:val="nil"/>
              <w:bottom w:val="nil"/>
              <w:right w:val="nil"/>
            </w:tcBorders>
            <w:shd w:val="clear" w:color="auto" w:fill="FFFFFF"/>
          </w:tcPr>
          <w:p w14:paraId="4CD4842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2AE4E580" w14:textId="77777777">
        <w:trPr>
          <w:trHeight w:val="300"/>
        </w:trPr>
        <w:tc>
          <w:tcPr>
            <w:tcW w:w="4781" w:type="dxa"/>
            <w:tcBorders>
              <w:top w:val="nil"/>
              <w:left w:val="nil"/>
              <w:bottom w:val="nil"/>
              <w:right w:val="nil"/>
            </w:tcBorders>
            <w:shd w:val="clear" w:color="auto" w:fill="FFFFFF"/>
            <w:vAlign w:val="bottom"/>
          </w:tcPr>
          <w:p w14:paraId="73362B7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Military Reservation</w:t>
            </w:r>
          </w:p>
        </w:tc>
        <w:tc>
          <w:tcPr>
            <w:tcW w:w="2068" w:type="dxa"/>
            <w:tcBorders>
              <w:top w:val="nil"/>
              <w:left w:val="nil"/>
              <w:bottom w:val="nil"/>
              <w:right w:val="nil"/>
            </w:tcBorders>
            <w:shd w:val="clear" w:color="auto" w:fill="FFFFFF"/>
          </w:tcPr>
          <w:p w14:paraId="002E1C6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2079" w:type="dxa"/>
            <w:tcBorders>
              <w:top w:val="nil"/>
              <w:left w:val="nil"/>
              <w:bottom w:val="nil"/>
              <w:right w:val="nil"/>
            </w:tcBorders>
            <w:shd w:val="clear" w:color="auto" w:fill="FFFFFF"/>
          </w:tcPr>
          <w:p w14:paraId="04040FF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2E1D12D6" w14:textId="77777777">
        <w:trPr>
          <w:trHeight w:val="300"/>
        </w:trPr>
        <w:tc>
          <w:tcPr>
            <w:tcW w:w="4781" w:type="dxa"/>
            <w:tcBorders>
              <w:top w:val="nil"/>
              <w:left w:val="nil"/>
              <w:bottom w:val="nil"/>
              <w:right w:val="nil"/>
            </w:tcBorders>
            <w:shd w:val="clear" w:color="auto" w:fill="FFFFFF"/>
            <w:vAlign w:val="bottom"/>
          </w:tcPr>
          <w:p w14:paraId="2A4529E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Coast Guard Reservation</w:t>
            </w:r>
          </w:p>
        </w:tc>
        <w:tc>
          <w:tcPr>
            <w:tcW w:w="2068" w:type="dxa"/>
            <w:tcBorders>
              <w:top w:val="nil"/>
              <w:left w:val="nil"/>
              <w:bottom w:val="nil"/>
              <w:right w:val="nil"/>
            </w:tcBorders>
            <w:shd w:val="clear" w:color="auto" w:fill="FFFFFF"/>
            <w:vAlign w:val="center"/>
          </w:tcPr>
          <w:p w14:paraId="3A64E0F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Coast Guard</w:t>
            </w:r>
          </w:p>
        </w:tc>
        <w:tc>
          <w:tcPr>
            <w:tcW w:w="2079" w:type="dxa"/>
            <w:tcBorders>
              <w:top w:val="nil"/>
              <w:left w:val="nil"/>
              <w:bottom w:val="nil"/>
              <w:right w:val="nil"/>
            </w:tcBorders>
            <w:shd w:val="clear" w:color="auto" w:fill="FFFFFF"/>
          </w:tcPr>
          <w:p w14:paraId="4B1635D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011DEC45" w14:textId="77777777">
        <w:trPr>
          <w:trHeight w:val="300"/>
        </w:trPr>
        <w:tc>
          <w:tcPr>
            <w:tcW w:w="4781" w:type="dxa"/>
            <w:tcBorders>
              <w:top w:val="nil"/>
              <w:left w:val="nil"/>
              <w:bottom w:val="nil"/>
              <w:right w:val="nil"/>
            </w:tcBorders>
            <w:shd w:val="clear" w:color="auto" w:fill="FFFFFF"/>
            <w:vAlign w:val="bottom"/>
          </w:tcPr>
          <w:p w14:paraId="2C68746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Coast Guard Station</w:t>
            </w:r>
          </w:p>
        </w:tc>
        <w:tc>
          <w:tcPr>
            <w:tcW w:w="2068" w:type="dxa"/>
            <w:tcBorders>
              <w:top w:val="nil"/>
              <w:left w:val="nil"/>
              <w:bottom w:val="nil"/>
              <w:right w:val="nil"/>
            </w:tcBorders>
            <w:shd w:val="clear" w:color="auto" w:fill="FFFFFF"/>
            <w:vAlign w:val="center"/>
          </w:tcPr>
          <w:p w14:paraId="3E45A8D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Coast Guard</w:t>
            </w:r>
          </w:p>
        </w:tc>
        <w:tc>
          <w:tcPr>
            <w:tcW w:w="2079" w:type="dxa"/>
            <w:tcBorders>
              <w:top w:val="nil"/>
              <w:left w:val="nil"/>
              <w:bottom w:val="nil"/>
              <w:right w:val="nil"/>
            </w:tcBorders>
            <w:shd w:val="clear" w:color="auto" w:fill="FFFFFF"/>
          </w:tcPr>
          <w:p w14:paraId="116C419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330AAAF2" w14:textId="77777777">
        <w:trPr>
          <w:trHeight w:val="300"/>
        </w:trPr>
        <w:tc>
          <w:tcPr>
            <w:tcW w:w="4781" w:type="dxa"/>
            <w:tcBorders>
              <w:top w:val="nil"/>
              <w:left w:val="nil"/>
              <w:bottom w:val="nil"/>
              <w:right w:val="nil"/>
            </w:tcBorders>
            <w:shd w:val="clear" w:color="auto" w:fill="FFFFFF"/>
            <w:vAlign w:val="bottom"/>
          </w:tcPr>
          <w:p w14:paraId="73FDCA7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Upolu Point Loran Station</w:t>
            </w:r>
          </w:p>
        </w:tc>
        <w:tc>
          <w:tcPr>
            <w:tcW w:w="2068" w:type="dxa"/>
            <w:tcBorders>
              <w:top w:val="nil"/>
              <w:left w:val="nil"/>
              <w:bottom w:val="nil"/>
              <w:right w:val="nil"/>
            </w:tcBorders>
            <w:shd w:val="clear" w:color="auto" w:fill="FFFFFF"/>
            <w:vAlign w:val="center"/>
          </w:tcPr>
          <w:p w14:paraId="6A4C0D7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Coast Guard</w:t>
            </w:r>
          </w:p>
        </w:tc>
        <w:tc>
          <w:tcPr>
            <w:tcW w:w="2079" w:type="dxa"/>
            <w:tcBorders>
              <w:top w:val="nil"/>
              <w:left w:val="nil"/>
              <w:bottom w:val="nil"/>
              <w:right w:val="nil"/>
            </w:tcBorders>
            <w:shd w:val="clear" w:color="auto" w:fill="FFFFFF"/>
          </w:tcPr>
          <w:p w14:paraId="02AC9CD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41AAB7D6" w14:textId="77777777">
        <w:trPr>
          <w:trHeight w:val="300"/>
        </w:trPr>
        <w:tc>
          <w:tcPr>
            <w:tcW w:w="4781" w:type="dxa"/>
            <w:tcBorders>
              <w:top w:val="nil"/>
              <w:left w:val="nil"/>
              <w:bottom w:val="nil"/>
              <w:right w:val="nil"/>
            </w:tcBorders>
            <w:shd w:val="clear" w:color="auto" w:fill="FFFFFF"/>
            <w:vAlign w:val="bottom"/>
          </w:tcPr>
          <w:p w14:paraId="3B4CC58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Government Reservation</w:t>
            </w:r>
          </w:p>
        </w:tc>
        <w:tc>
          <w:tcPr>
            <w:tcW w:w="2068" w:type="dxa"/>
            <w:tcBorders>
              <w:top w:val="nil"/>
              <w:left w:val="nil"/>
              <w:bottom w:val="nil"/>
              <w:right w:val="nil"/>
            </w:tcBorders>
            <w:shd w:val="clear" w:color="auto" w:fill="FFFFFF"/>
            <w:vAlign w:val="center"/>
          </w:tcPr>
          <w:p w14:paraId="0B42C50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GOV</w:t>
            </w:r>
          </w:p>
        </w:tc>
        <w:tc>
          <w:tcPr>
            <w:tcW w:w="2079" w:type="dxa"/>
            <w:tcBorders>
              <w:top w:val="nil"/>
              <w:left w:val="nil"/>
              <w:bottom w:val="nil"/>
              <w:right w:val="nil"/>
            </w:tcBorders>
            <w:shd w:val="clear" w:color="auto" w:fill="FFFFFF"/>
          </w:tcPr>
          <w:p w14:paraId="1B8E6AF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343F1B92" w14:textId="77777777">
        <w:trPr>
          <w:trHeight w:val="300"/>
        </w:trPr>
        <w:tc>
          <w:tcPr>
            <w:tcW w:w="4781" w:type="dxa"/>
            <w:tcBorders>
              <w:top w:val="nil"/>
              <w:left w:val="nil"/>
              <w:bottom w:val="nil"/>
              <w:right w:val="nil"/>
            </w:tcBorders>
            <w:shd w:val="clear" w:color="auto" w:fill="FFFFFF"/>
            <w:vAlign w:val="bottom"/>
          </w:tcPr>
          <w:p w14:paraId="4D5B5D5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Kaneohe Marine Corps Air Station</w:t>
            </w:r>
          </w:p>
        </w:tc>
        <w:tc>
          <w:tcPr>
            <w:tcW w:w="2068" w:type="dxa"/>
            <w:tcBorders>
              <w:top w:val="nil"/>
              <w:left w:val="nil"/>
              <w:bottom w:val="nil"/>
              <w:right w:val="nil"/>
            </w:tcBorders>
            <w:shd w:val="clear" w:color="auto" w:fill="FFFFFF"/>
            <w:vAlign w:val="center"/>
          </w:tcPr>
          <w:p w14:paraId="4519A3B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Marine Corps</w:t>
            </w:r>
          </w:p>
        </w:tc>
        <w:tc>
          <w:tcPr>
            <w:tcW w:w="2079" w:type="dxa"/>
            <w:tcBorders>
              <w:top w:val="nil"/>
              <w:left w:val="nil"/>
              <w:bottom w:val="nil"/>
              <w:right w:val="nil"/>
            </w:tcBorders>
            <w:shd w:val="clear" w:color="auto" w:fill="FFFFFF"/>
          </w:tcPr>
          <w:p w14:paraId="03AA385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7E125CF4" w14:textId="77777777">
        <w:trPr>
          <w:trHeight w:val="300"/>
        </w:trPr>
        <w:tc>
          <w:tcPr>
            <w:tcW w:w="4781" w:type="dxa"/>
            <w:tcBorders>
              <w:top w:val="nil"/>
              <w:left w:val="nil"/>
              <w:bottom w:val="nil"/>
              <w:right w:val="nil"/>
            </w:tcBorders>
            <w:shd w:val="clear" w:color="auto" w:fill="FFFFFF"/>
            <w:vAlign w:val="bottom"/>
          </w:tcPr>
          <w:p w14:paraId="741186F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NASA Tracking Station</w:t>
            </w:r>
          </w:p>
        </w:tc>
        <w:tc>
          <w:tcPr>
            <w:tcW w:w="2068" w:type="dxa"/>
            <w:tcBorders>
              <w:top w:val="nil"/>
              <w:left w:val="nil"/>
              <w:bottom w:val="nil"/>
              <w:right w:val="nil"/>
            </w:tcBorders>
            <w:shd w:val="clear" w:color="auto" w:fill="FFFFFF"/>
            <w:vAlign w:val="center"/>
          </w:tcPr>
          <w:p w14:paraId="5F73337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NASA</w:t>
            </w:r>
          </w:p>
        </w:tc>
        <w:tc>
          <w:tcPr>
            <w:tcW w:w="2079" w:type="dxa"/>
            <w:tcBorders>
              <w:top w:val="nil"/>
              <w:left w:val="nil"/>
              <w:bottom w:val="nil"/>
              <w:right w:val="nil"/>
            </w:tcBorders>
            <w:shd w:val="clear" w:color="auto" w:fill="FFFFFF"/>
          </w:tcPr>
          <w:p w14:paraId="6189C9D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09B640AA" w14:textId="77777777">
        <w:trPr>
          <w:trHeight w:val="300"/>
        </w:trPr>
        <w:tc>
          <w:tcPr>
            <w:tcW w:w="4781" w:type="dxa"/>
            <w:tcBorders>
              <w:top w:val="nil"/>
              <w:left w:val="nil"/>
              <w:bottom w:val="nil"/>
              <w:right w:val="nil"/>
            </w:tcBorders>
            <w:shd w:val="clear" w:color="auto" w:fill="FFFFFF"/>
            <w:vAlign w:val="bottom"/>
          </w:tcPr>
          <w:p w14:paraId="218500E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Kaloko-Honokohau National Historical Park</w:t>
            </w:r>
          </w:p>
        </w:tc>
        <w:tc>
          <w:tcPr>
            <w:tcW w:w="2068" w:type="dxa"/>
            <w:tcBorders>
              <w:top w:val="nil"/>
              <w:left w:val="nil"/>
              <w:bottom w:val="nil"/>
              <w:right w:val="nil"/>
            </w:tcBorders>
            <w:shd w:val="clear" w:color="auto" w:fill="FFFFFF"/>
            <w:vAlign w:val="center"/>
          </w:tcPr>
          <w:p w14:paraId="067FF53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2079" w:type="dxa"/>
            <w:tcBorders>
              <w:top w:val="nil"/>
              <w:left w:val="nil"/>
              <w:bottom w:val="nil"/>
              <w:right w:val="nil"/>
            </w:tcBorders>
            <w:shd w:val="clear" w:color="auto" w:fill="FFFFFF"/>
          </w:tcPr>
          <w:p w14:paraId="75EFC06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7B8F1D53" w14:textId="77777777">
        <w:trPr>
          <w:trHeight w:val="300"/>
        </w:trPr>
        <w:tc>
          <w:tcPr>
            <w:tcW w:w="4781" w:type="dxa"/>
            <w:tcBorders>
              <w:top w:val="nil"/>
              <w:left w:val="nil"/>
              <w:bottom w:val="nil"/>
              <w:right w:val="nil"/>
            </w:tcBorders>
            <w:shd w:val="clear" w:color="auto" w:fill="FFFFFF"/>
            <w:vAlign w:val="bottom"/>
          </w:tcPr>
          <w:p w14:paraId="2FDB613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National Memorial Cemetery of the Pacific</w:t>
            </w:r>
          </w:p>
        </w:tc>
        <w:tc>
          <w:tcPr>
            <w:tcW w:w="2068" w:type="dxa"/>
            <w:tcBorders>
              <w:top w:val="nil"/>
              <w:left w:val="nil"/>
              <w:bottom w:val="nil"/>
              <w:right w:val="nil"/>
            </w:tcBorders>
            <w:shd w:val="clear" w:color="auto" w:fill="FFFFFF"/>
            <w:vAlign w:val="center"/>
          </w:tcPr>
          <w:p w14:paraId="0E2E7D2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VA</w:t>
            </w:r>
          </w:p>
        </w:tc>
        <w:tc>
          <w:tcPr>
            <w:tcW w:w="2079" w:type="dxa"/>
            <w:tcBorders>
              <w:top w:val="nil"/>
              <w:left w:val="nil"/>
              <w:bottom w:val="nil"/>
              <w:right w:val="nil"/>
            </w:tcBorders>
            <w:shd w:val="clear" w:color="auto" w:fill="FFFFFF"/>
          </w:tcPr>
          <w:p w14:paraId="28846E7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3C1FFD86" w14:textId="77777777">
        <w:trPr>
          <w:trHeight w:val="300"/>
        </w:trPr>
        <w:tc>
          <w:tcPr>
            <w:tcW w:w="4781" w:type="dxa"/>
            <w:tcBorders>
              <w:top w:val="nil"/>
              <w:left w:val="nil"/>
              <w:bottom w:val="nil"/>
              <w:right w:val="nil"/>
            </w:tcBorders>
            <w:shd w:val="clear" w:color="auto" w:fill="FFFFFF"/>
            <w:vAlign w:val="bottom"/>
          </w:tcPr>
          <w:p w14:paraId="3C6505A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Hakalau Forest National Wildlife Refuge</w:t>
            </w:r>
          </w:p>
        </w:tc>
        <w:tc>
          <w:tcPr>
            <w:tcW w:w="2068" w:type="dxa"/>
            <w:tcBorders>
              <w:top w:val="nil"/>
              <w:left w:val="nil"/>
              <w:bottom w:val="nil"/>
              <w:right w:val="nil"/>
            </w:tcBorders>
            <w:shd w:val="clear" w:color="auto" w:fill="FFFFFF"/>
            <w:vAlign w:val="center"/>
          </w:tcPr>
          <w:p w14:paraId="0A96549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2079" w:type="dxa"/>
            <w:tcBorders>
              <w:top w:val="nil"/>
              <w:left w:val="nil"/>
              <w:bottom w:val="nil"/>
              <w:right w:val="nil"/>
            </w:tcBorders>
            <w:shd w:val="clear" w:color="auto" w:fill="FFFFFF"/>
          </w:tcPr>
          <w:p w14:paraId="44383A4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48CB3E90" w14:textId="77777777">
        <w:trPr>
          <w:trHeight w:val="300"/>
        </w:trPr>
        <w:tc>
          <w:tcPr>
            <w:tcW w:w="4781" w:type="dxa"/>
            <w:tcBorders>
              <w:top w:val="nil"/>
              <w:left w:val="nil"/>
              <w:bottom w:val="nil"/>
              <w:right w:val="nil"/>
            </w:tcBorders>
            <w:shd w:val="clear" w:color="auto" w:fill="FFFFFF"/>
            <w:vAlign w:val="bottom"/>
          </w:tcPr>
          <w:p w14:paraId="324DC7B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Hanalei National Wildlife Refuge</w:t>
            </w:r>
          </w:p>
        </w:tc>
        <w:tc>
          <w:tcPr>
            <w:tcW w:w="2068" w:type="dxa"/>
            <w:tcBorders>
              <w:top w:val="nil"/>
              <w:left w:val="nil"/>
              <w:bottom w:val="nil"/>
              <w:right w:val="nil"/>
            </w:tcBorders>
            <w:shd w:val="clear" w:color="auto" w:fill="FFFFFF"/>
            <w:vAlign w:val="center"/>
          </w:tcPr>
          <w:p w14:paraId="6CF3564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2079" w:type="dxa"/>
            <w:tcBorders>
              <w:top w:val="nil"/>
              <w:left w:val="nil"/>
              <w:bottom w:val="nil"/>
              <w:right w:val="nil"/>
            </w:tcBorders>
            <w:shd w:val="clear" w:color="auto" w:fill="FFFFFF"/>
          </w:tcPr>
          <w:p w14:paraId="4E41AE5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3EAB0E48" w14:textId="77777777">
        <w:trPr>
          <w:trHeight w:val="300"/>
        </w:trPr>
        <w:tc>
          <w:tcPr>
            <w:tcW w:w="4781" w:type="dxa"/>
            <w:tcBorders>
              <w:top w:val="nil"/>
              <w:left w:val="nil"/>
              <w:bottom w:val="nil"/>
              <w:right w:val="nil"/>
            </w:tcBorders>
            <w:shd w:val="clear" w:color="auto" w:fill="FFFFFF"/>
            <w:vAlign w:val="bottom"/>
          </w:tcPr>
          <w:p w14:paraId="382C022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Huleia National Wildlife Refuge</w:t>
            </w:r>
          </w:p>
        </w:tc>
        <w:tc>
          <w:tcPr>
            <w:tcW w:w="2068" w:type="dxa"/>
            <w:tcBorders>
              <w:top w:val="nil"/>
              <w:left w:val="nil"/>
              <w:bottom w:val="nil"/>
              <w:right w:val="nil"/>
            </w:tcBorders>
            <w:shd w:val="clear" w:color="auto" w:fill="FFFFFF"/>
            <w:vAlign w:val="center"/>
          </w:tcPr>
          <w:p w14:paraId="0B5BD5A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2079" w:type="dxa"/>
            <w:tcBorders>
              <w:top w:val="nil"/>
              <w:left w:val="nil"/>
              <w:bottom w:val="nil"/>
              <w:right w:val="nil"/>
            </w:tcBorders>
            <w:shd w:val="clear" w:color="auto" w:fill="FFFFFF"/>
          </w:tcPr>
          <w:p w14:paraId="5D20640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2CD68E3A" w14:textId="77777777">
        <w:trPr>
          <w:trHeight w:val="300"/>
        </w:trPr>
        <w:tc>
          <w:tcPr>
            <w:tcW w:w="4781" w:type="dxa"/>
            <w:tcBorders>
              <w:top w:val="nil"/>
              <w:left w:val="nil"/>
              <w:bottom w:val="nil"/>
              <w:right w:val="nil"/>
            </w:tcBorders>
            <w:shd w:val="clear" w:color="auto" w:fill="FFFFFF"/>
            <w:vAlign w:val="bottom"/>
          </w:tcPr>
          <w:p w14:paraId="434FA58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Kii National Wildlife Refuge</w:t>
            </w:r>
          </w:p>
        </w:tc>
        <w:tc>
          <w:tcPr>
            <w:tcW w:w="2068" w:type="dxa"/>
            <w:tcBorders>
              <w:top w:val="nil"/>
              <w:left w:val="nil"/>
              <w:bottom w:val="nil"/>
              <w:right w:val="nil"/>
            </w:tcBorders>
            <w:shd w:val="clear" w:color="auto" w:fill="FFFFFF"/>
            <w:vAlign w:val="center"/>
          </w:tcPr>
          <w:p w14:paraId="618E809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2079" w:type="dxa"/>
            <w:tcBorders>
              <w:top w:val="nil"/>
              <w:left w:val="nil"/>
              <w:bottom w:val="nil"/>
              <w:right w:val="nil"/>
            </w:tcBorders>
            <w:shd w:val="clear" w:color="auto" w:fill="FFFFFF"/>
          </w:tcPr>
          <w:p w14:paraId="32E8ECF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44A8B851" w14:textId="77777777">
        <w:trPr>
          <w:trHeight w:val="300"/>
        </w:trPr>
        <w:tc>
          <w:tcPr>
            <w:tcW w:w="4781" w:type="dxa"/>
            <w:tcBorders>
              <w:top w:val="nil"/>
              <w:left w:val="nil"/>
              <w:bottom w:val="nil"/>
              <w:right w:val="nil"/>
            </w:tcBorders>
            <w:shd w:val="clear" w:color="auto" w:fill="FFFFFF"/>
            <w:vAlign w:val="bottom"/>
          </w:tcPr>
          <w:p w14:paraId="3E1B152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National Wildlife Refuge</w:t>
            </w:r>
          </w:p>
        </w:tc>
        <w:tc>
          <w:tcPr>
            <w:tcW w:w="2068" w:type="dxa"/>
            <w:tcBorders>
              <w:top w:val="nil"/>
              <w:left w:val="nil"/>
              <w:bottom w:val="nil"/>
              <w:right w:val="nil"/>
            </w:tcBorders>
            <w:shd w:val="clear" w:color="auto" w:fill="FFFFFF"/>
            <w:vAlign w:val="center"/>
          </w:tcPr>
          <w:p w14:paraId="3007109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2079" w:type="dxa"/>
            <w:tcBorders>
              <w:top w:val="nil"/>
              <w:left w:val="nil"/>
              <w:bottom w:val="nil"/>
              <w:right w:val="nil"/>
            </w:tcBorders>
            <w:shd w:val="clear" w:color="auto" w:fill="FFFFFF"/>
          </w:tcPr>
          <w:p w14:paraId="1A1577F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0E34BA98" w14:textId="77777777">
        <w:trPr>
          <w:trHeight w:val="300"/>
        </w:trPr>
        <w:tc>
          <w:tcPr>
            <w:tcW w:w="4781" w:type="dxa"/>
            <w:tcBorders>
              <w:top w:val="nil"/>
              <w:left w:val="nil"/>
              <w:bottom w:val="nil"/>
              <w:right w:val="nil"/>
            </w:tcBorders>
            <w:shd w:val="clear" w:color="auto" w:fill="FFFFFF"/>
            <w:vAlign w:val="bottom"/>
          </w:tcPr>
          <w:p w14:paraId="17B3D6F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Punamano National Wildlife Refuge</w:t>
            </w:r>
          </w:p>
        </w:tc>
        <w:tc>
          <w:tcPr>
            <w:tcW w:w="2068" w:type="dxa"/>
            <w:tcBorders>
              <w:top w:val="nil"/>
              <w:left w:val="nil"/>
              <w:bottom w:val="nil"/>
              <w:right w:val="nil"/>
            </w:tcBorders>
            <w:shd w:val="clear" w:color="auto" w:fill="FFFFFF"/>
            <w:vAlign w:val="center"/>
          </w:tcPr>
          <w:p w14:paraId="694B806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2079" w:type="dxa"/>
            <w:tcBorders>
              <w:top w:val="nil"/>
              <w:left w:val="nil"/>
              <w:bottom w:val="nil"/>
              <w:right w:val="nil"/>
            </w:tcBorders>
            <w:shd w:val="clear" w:color="auto" w:fill="FFFFFF"/>
          </w:tcPr>
          <w:p w14:paraId="1089B6C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0EE93138" w14:textId="77777777">
        <w:trPr>
          <w:trHeight w:val="300"/>
        </w:trPr>
        <w:tc>
          <w:tcPr>
            <w:tcW w:w="4781" w:type="dxa"/>
            <w:tcBorders>
              <w:top w:val="nil"/>
              <w:left w:val="nil"/>
              <w:bottom w:val="nil"/>
              <w:right w:val="nil"/>
            </w:tcBorders>
            <w:shd w:val="clear" w:color="auto" w:fill="FFFFFF"/>
            <w:vAlign w:val="bottom"/>
          </w:tcPr>
          <w:p w14:paraId="17E720B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Laulaulei Naval Reservation</w:t>
            </w:r>
          </w:p>
        </w:tc>
        <w:tc>
          <w:tcPr>
            <w:tcW w:w="2068" w:type="dxa"/>
            <w:tcBorders>
              <w:top w:val="nil"/>
              <w:left w:val="nil"/>
              <w:bottom w:val="nil"/>
              <w:right w:val="nil"/>
            </w:tcBorders>
            <w:shd w:val="clear" w:color="auto" w:fill="FFFFFF"/>
            <w:vAlign w:val="center"/>
          </w:tcPr>
          <w:p w14:paraId="18DE57C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2079" w:type="dxa"/>
            <w:tcBorders>
              <w:top w:val="nil"/>
              <w:left w:val="nil"/>
              <w:bottom w:val="nil"/>
              <w:right w:val="nil"/>
            </w:tcBorders>
            <w:shd w:val="clear" w:color="auto" w:fill="FFFFFF"/>
          </w:tcPr>
          <w:p w14:paraId="24DB5F7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4128807A" w14:textId="77777777">
        <w:trPr>
          <w:trHeight w:val="300"/>
        </w:trPr>
        <w:tc>
          <w:tcPr>
            <w:tcW w:w="4781" w:type="dxa"/>
            <w:tcBorders>
              <w:top w:val="nil"/>
              <w:left w:val="nil"/>
              <w:bottom w:val="nil"/>
              <w:right w:val="nil"/>
            </w:tcBorders>
            <w:shd w:val="clear" w:color="auto" w:fill="FFFFFF"/>
            <w:vAlign w:val="bottom"/>
          </w:tcPr>
          <w:p w14:paraId="2311E98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Naval Reservation</w:t>
            </w:r>
          </w:p>
        </w:tc>
        <w:tc>
          <w:tcPr>
            <w:tcW w:w="2068" w:type="dxa"/>
            <w:tcBorders>
              <w:top w:val="nil"/>
              <w:left w:val="nil"/>
              <w:bottom w:val="nil"/>
              <w:right w:val="nil"/>
            </w:tcBorders>
            <w:shd w:val="clear" w:color="auto" w:fill="FFFFFF"/>
            <w:vAlign w:val="center"/>
          </w:tcPr>
          <w:p w14:paraId="013935D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2079" w:type="dxa"/>
            <w:tcBorders>
              <w:top w:val="nil"/>
              <w:left w:val="nil"/>
              <w:bottom w:val="nil"/>
              <w:right w:val="nil"/>
            </w:tcBorders>
            <w:shd w:val="clear" w:color="auto" w:fill="FFFFFF"/>
          </w:tcPr>
          <w:p w14:paraId="0AD24ED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46FF30F8" w14:textId="77777777">
        <w:trPr>
          <w:trHeight w:val="300"/>
        </w:trPr>
        <w:tc>
          <w:tcPr>
            <w:tcW w:w="4781" w:type="dxa"/>
            <w:tcBorders>
              <w:top w:val="nil"/>
              <w:left w:val="nil"/>
              <w:bottom w:val="nil"/>
              <w:right w:val="nil"/>
            </w:tcBorders>
            <w:shd w:val="clear" w:color="auto" w:fill="FFFFFF"/>
            <w:vAlign w:val="bottom"/>
          </w:tcPr>
          <w:p w14:paraId="49D5A7E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Pacific Missile Range Facility, Barking Sands</w:t>
            </w:r>
          </w:p>
        </w:tc>
        <w:tc>
          <w:tcPr>
            <w:tcW w:w="2068" w:type="dxa"/>
            <w:tcBorders>
              <w:top w:val="nil"/>
              <w:left w:val="nil"/>
              <w:bottom w:val="nil"/>
              <w:right w:val="nil"/>
            </w:tcBorders>
            <w:shd w:val="clear" w:color="auto" w:fill="FFFFFF"/>
            <w:vAlign w:val="center"/>
          </w:tcPr>
          <w:p w14:paraId="2496B6A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2079" w:type="dxa"/>
            <w:tcBorders>
              <w:top w:val="nil"/>
              <w:left w:val="nil"/>
              <w:bottom w:val="nil"/>
              <w:right w:val="nil"/>
            </w:tcBorders>
            <w:shd w:val="clear" w:color="auto" w:fill="FFFFFF"/>
          </w:tcPr>
          <w:p w14:paraId="44E958C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6BA5EE4F" w14:textId="77777777">
        <w:trPr>
          <w:trHeight w:val="300"/>
        </w:trPr>
        <w:tc>
          <w:tcPr>
            <w:tcW w:w="4781" w:type="dxa"/>
            <w:tcBorders>
              <w:top w:val="nil"/>
              <w:left w:val="nil"/>
              <w:bottom w:val="nil"/>
              <w:right w:val="nil"/>
            </w:tcBorders>
            <w:shd w:val="clear" w:color="auto" w:fill="FFFFFF"/>
            <w:vAlign w:val="bottom"/>
          </w:tcPr>
          <w:p w14:paraId="470664C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Pearl Harbor Naval Station</w:t>
            </w:r>
          </w:p>
        </w:tc>
        <w:tc>
          <w:tcPr>
            <w:tcW w:w="2068" w:type="dxa"/>
            <w:tcBorders>
              <w:top w:val="nil"/>
              <w:left w:val="nil"/>
              <w:bottom w:val="nil"/>
              <w:right w:val="nil"/>
            </w:tcBorders>
            <w:shd w:val="clear" w:color="auto" w:fill="FFFFFF"/>
            <w:vAlign w:val="center"/>
          </w:tcPr>
          <w:p w14:paraId="5B55C39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2079" w:type="dxa"/>
            <w:tcBorders>
              <w:top w:val="nil"/>
              <w:left w:val="nil"/>
              <w:bottom w:val="nil"/>
              <w:right w:val="nil"/>
            </w:tcBorders>
            <w:shd w:val="clear" w:color="auto" w:fill="FFFFFF"/>
          </w:tcPr>
          <w:p w14:paraId="043E789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bl>
    <w:p w14:paraId="57B42D48" w14:textId="77777777" w:rsidR="00C67856" w:rsidRPr="00135969" w:rsidRDefault="00C67856">
      <w:pPr>
        <w:rPr>
          <w:rFonts w:asciiTheme="minorHAnsi" w:hAnsiTheme="minorHAnsi"/>
          <w:sz w:val="22"/>
          <w:szCs w:val="22"/>
        </w:rPr>
      </w:pPr>
    </w:p>
    <w:p w14:paraId="363A023E"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Hawaiian ducks exhibit intra-island movement but dispersal tendencies are still unclear (1, p. 10).</w:t>
      </w:r>
    </w:p>
    <w:p w14:paraId="6A74CB41" w14:textId="77777777" w:rsidR="00C67856" w:rsidRPr="00135969" w:rsidRDefault="00C67856">
      <w:pPr>
        <w:rPr>
          <w:rFonts w:asciiTheme="minorHAnsi" w:hAnsiTheme="minorHAnsi"/>
          <w:sz w:val="22"/>
          <w:szCs w:val="22"/>
        </w:rPr>
      </w:pPr>
    </w:p>
    <w:p w14:paraId="1DA66870" w14:textId="77777777" w:rsidR="00C67856" w:rsidRPr="00135969" w:rsidRDefault="00A16F8C">
      <w:pPr>
        <w:tabs>
          <w:tab w:val="left" w:pos="10110"/>
        </w:tabs>
        <w:rPr>
          <w:rFonts w:asciiTheme="minorHAnsi" w:hAnsiTheme="minorHAnsi"/>
          <w:sz w:val="22"/>
          <w:szCs w:val="22"/>
        </w:rPr>
      </w:pPr>
      <w:r w:rsidRPr="00135969">
        <w:rPr>
          <w:rFonts w:asciiTheme="minorHAnsi" w:hAnsiTheme="minorHAnsi"/>
          <w:sz w:val="22"/>
          <w:szCs w:val="22"/>
        </w:rPr>
        <w:t>Diet: aquatic invertebrates (snails, insect larvae), earthworms, seeds (grass, rice, wetland plants), green algae, wetland plant leaves (1, p. 10).</w:t>
      </w:r>
    </w:p>
    <w:p w14:paraId="140152C7" w14:textId="77777777" w:rsidR="00C67856" w:rsidRPr="00135969" w:rsidRDefault="00C67856">
      <w:pPr>
        <w:rPr>
          <w:rFonts w:asciiTheme="minorHAnsi" w:hAnsiTheme="minorHAnsi"/>
          <w:sz w:val="22"/>
          <w:szCs w:val="22"/>
        </w:rPr>
      </w:pPr>
    </w:p>
    <w:p w14:paraId="11D157B7"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 KABAM, earthworm</w:t>
      </w:r>
    </w:p>
    <w:p w14:paraId="271EBC88" w14:textId="77777777" w:rsidR="00C67856" w:rsidRPr="00135969" w:rsidRDefault="00C67856">
      <w:pPr>
        <w:rPr>
          <w:rFonts w:asciiTheme="minorHAnsi" w:hAnsiTheme="minorHAnsi"/>
          <w:sz w:val="22"/>
          <w:szCs w:val="22"/>
        </w:rPr>
      </w:pPr>
    </w:p>
    <w:p w14:paraId="613377F5"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Wetlands (2, p. 5).</w:t>
      </w:r>
    </w:p>
    <w:p w14:paraId="0E8DE7F2" w14:textId="77777777" w:rsidR="00C67856" w:rsidRPr="00135969" w:rsidRDefault="00A16F8C">
      <w:pPr>
        <w:rPr>
          <w:rFonts w:asciiTheme="minorHAnsi" w:hAnsiTheme="minorHAnsi"/>
          <w:sz w:val="22"/>
          <w:szCs w:val="22"/>
        </w:rPr>
      </w:pPr>
      <w:r w:rsidRPr="00135969">
        <w:rPr>
          <w:rFonts w:asciiTheme="minorHAnsi" w:hAnsiTheme="minorHAnsi"/>
          <w:sz w:val="22"/>
          <w:szCs w:val="22"/>
        </w:rPr>
        <w:t>Agricultural habitats: taro and lotus wetlands, irrigation ditches, shrimp, fish and sewage treatment ponds (1, p. 3).</w:t>
      </w:r>
    </w:p>
    <w:p w14:paraId="7507DEA4" w14:textId="77777777" w:rsidR="00C67856" w:rsidRPr="00135969" w:rsidRDefault="00C67856">
      <w:pPr>
        <w:rPr>
          <w:rFonts w:asciiTheme="minorHAnsi" w:hAnsiTheme="minorHAnsi"/>
          <w:sz w:val="22"/>
          <w:szCs w:val="22"/>
        </w:rPr>
      </w:pPr>
    </w:p>
    <w:p w14:paraId="49F52E77" w14:textId="77777777" w:rsidR="00C67856" w:rsidRPr="00135969" w:rsidRDefault="00A16F8C">
      <w:pPr>
        <w:rPr>
          <w:rFonts w:asciiTheme="minorHAnsi" w:hAnsiTheme="minorHAnsi"/>
          <w:sz w:val="22"/>
          <w:szCs w:val="22"/>
        </w:rPr>
      </w:pPr>
      <w:r w:rsidRPr="00135969">
        <w:rPr>
          <w:rFonts w:asciiTheme="minorHAnsi" w:hAnsiTheme="minorHAnsi"/>
          <w:sz w:val="22"/>
          <w:szCs w:val="22"/>
        </w:rPr>
        <w:t>Home Range: Some birds have dispersed from release sites and have been recorded up to 32</w:t>
      </w:r>
    </w:p>
    <w:p w14:paraId="5E0472DB" w14:textId="77777777" w:rsidR="00C67856" w:rsidRPr="00135969" w:rsidRDefault="00A16F8C">
      <w:pPr>
        <w:rPr>
          <w:rFonts w:asciiTheme="minorHAnsi" w:hAnsiTheme="minorHAnsi"/>
          <w:sz w:val="22"/>
          <w:szCs w:val="22"/>
        </w:rPr>
      </w:pPr>
      <w:r w:rsidRPr="00135969">
        <w:rPr>
          <w:rFonts w:asciiTheme="minorHAnsi" w:hAnsiTheme="minorHAnsi"/>
          <w:sz w:val="22"/>
          <w:szCs w:val="22"/>
        </w:rPr>
        <w:t>kilometers (20 miles) away (Giffin 1982) (1, p. 9).</w:t>
      </w:r>
    </w:p>
    <w:p w14:paraId="6BB71D6A" w14:textId="77777777" w:rsidR="00C67856" w:rsidRPr="00135969" w:rsidRDefault="00C67856">
      <w:pPr>
        <w:rPr>
          <w:rFonts w:asciiTheme="minorHAnsi" w:hAnsiTheme="minorHAnsi"/>
          <w:sz w:val="22"/>
          <w:szCs w:val="22"/>
        </w:rPr>
      </w:pPr>
    </w:p>
    <w:p w14:paraId="6AF04DE3"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w:t>
      </w:r>
    </w:p>
    <w:p w14:paraId="1FE8EA57" w14:textId="77777777" w:rsidR="00C67856" w:rsidRPr="00135969" w:rsidRDefault="00C67856">
      <w:pPr>
        <w:rPr>
          <w:rFonts w:asciiTheme="minorHAnsi" w:hAnsiTheme="minorHAnsi"/>
          <w:sz w:val="22"/>
          <w:szCs w:val="22"/>
        </w:rPr>
      </w:pPr>
    </w:p>
    <w:p w14:paraId="4572BC3C"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5DAC1F37" w14:textId="77777777" w:rsidR="00C67856" w:rsidRPr="00135969" w:rsidRDefault="00C67856">
      <w:pPr>
        <w:rPr>
          <w:rFonts w:asciiTheme="minorHAnsi" w:hAnsiTheme="minorHAnsi"/>
          <w:sz w:val="22"/>
          <w:szCs w:val="22"/>
        </w:rPr>
      </w:pPr>
    </w:p>
    <w:p w14:paraId="2F365D85"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Comments: </w:t>
      </w:r>
    </w:p>
    <w:p w14:paraId="53AE774E"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Species is endemic to HI (1, p. 3). </w:t>
      </w:r>
    </w:p>
    <w:p w14:paraId="6723C9D2" w14:textId="77777777" w:rsidR="00C67856" w:rsidRPr="00135969" w:rsidRDefault="00A16F8C">
      <w:pPr>
        <w:rPr>
          <w:rFonts w:asciiTheme="minorHAnsi" w:hAnsiTheme="minorHAnsi"/>
          <w:sz w:val="22"/>
          <w:szCs w:val="22"/>
        </w:rPr>
      </w:pPr>
      <w:r w:rsidRPr="00135969">
        <w:rPr>
          <w:rFonts w:asciiTheme="minorHAnsi" w:hAnsiTheme="minorHAnsi"/>
          <w:sz w:val="22"/>
          <w:szCs w:val="22"/>
        </w:rPr>
        <w:t>If pesticides are applied to habitats where this species forages (through direct applications or spray drift), T-REX should be used. This species eats wetland plant leaves (1, p. 10) and seeds. Plant leaves represent more conservative exposures. Wetland plant communities are represented by broadleaf plants and tall grass. The broad leaf plant category generates the more conservative estimate of exposure and should be used when running T-REX for this species.</w:t>
      </w:r>
    </w:p>
    <w:p w14:paraId="63025900" w14:textId="77777777" w:rsidR="00C67856" w:rsidRPr="00135969" w:rsidRDefault="00A16F8C">
      <w:pPr>
        <w:rPr>
          <w:rFonts w:asciiTheme="minorHAnsi" w:hAnsiTheme="minorHAnsi"/>
          <w:sz w:val="22"/>
          <w:szCs w:val="22"/>
        </w:rPr>
      </w:pPr>
      <w:r w:rsidRPr="00135969">
        <w:rPr>
          <w:rFonts w:asciiTheme="minorHAnsi" w:hAnsiTheme="minorHAnsi"/>
          <w:sz w:val="22"/>
          <w:szCs w:val="22"/>
        </w:rPr>
        <w:t>Closely related to mallard duck (</w:t>
      </w:r>
      <w:r w:rsidRPr="00135969">
        <w:rPr>
          <w:rFonts w:asciiTheme="minorHAnsi" w:hAnsiTheme="minorHAnsi"/>
          <w:i/>
          <w:sz w:val="22"/>
          <w:szCs w:val="22"/>
        </w:rPr>
        <w:t xml:space="preserve">Anas platyrhunchos). </w:t>
      </w:r>
      <w:r w:rsidRPr="00135969">
        <w:rPr>
          <w:rFonts w:asciiTheme="minorHAnsi" w:hAnsiTheme="minorHAnsi"/>
          <w:sz w:val="22"/>
          <w:szCs w:val="22"/>
        </w:rPr>
        <w:t>Two species hybridize. (1 p. 3).</w:t>
      </w:r>
    </w:p>
    <w:p w14:paraId="6C1D3B6D" w14:textId="77777777" w:rsidR="00C67856" w:rsidRPr="00135969" w:rsidRDefault="00A16F8C">
      <w:pPr>
        <w:rPr>
          <w:rFonts w:asciiTheme="minorHAnsi" w:hAnsiTheme="minorHAnsi"/>
          <w:sz w:val="22"/>
          <w:szCs w:val="22"/>
        </w:rPr>
      </w:pPr>
      <w:r w:rsidRPr="00135969">
        <w:rPr>
          <w:rFonts w:asciiTheme="minorHAnsi" w:hAnsiTheme="minorHAnsi"/>
          <w:sz w:val="22"/>
          <w:szCs w:val="22"/>
        </w:rPr>
        <w:t>Opportunistic feeders (1 p. 10).</w:t>
      </w:r>
    </w:p>
    <w:p w14:paraId="387DAA0D" w14:textId="77777777" w:rsidR="00C67856" w:rsidRPr="00135969" w:rsidRDefault="00A16F8C">
      <w:pPr>
        <w:rPr>
          <w:rFonts w:asciiTheme="minorHAnsi" w:hAnsiTheme="minorHAnsi"/>
          <w:sz w:val="22"/>
          <w:szCs w:val="22"/>
        </w:rPr>
      </w:pPr>
      <w:r w:rsidRPr="00135969">
        <w:rPr>
          <w:rFonts w:asciiTheme="minorHAnsi" w:hAnsiTheme="minorHAnsi"/>
          <w:sz w:val="22"/>
          <w:szCs w:val="22"/>
        </w:rPr>
        <w:t>Variety of wetland habitats including freshwater marshes and ponds, coastal estuaries and ponds, artificial reservoirs, taro (</w:t>
      </w:r>
      <w:r w:rsidRPr="00135969">
        <w:rPr>
          <w:rFonts w:asciiTheme="minorHAnsi" w:hAnsiTheme="minorHAnsi"/>
          <w:i/>
          <w:sz w:val="22"/>
          <w:szCs w:val="22"/>
        </w:rPr>
        <w:t>Colocasia esculenta</w:t>
      </w:r>
      <w:r w:rsidRPr="00135969">
        <w:rPr>
          <w:rFonts w:asciiTheme="minorHAnsi" w:hAnsiTheme="minorHAnsi"/>
          <w:sz w:val="22"/>
          <w:szCs w:val="22"/>
        </w:rPr>
        <w:t>) patches, irrigation ditches, sewage treatment ponds, montane streams and swamplands (1 p. 3).</w:t>
      </w:r>
    </w:p>
    <w:p w14:paraId="47F18C77" w14:textId="77777777" w:rsidR="00C67856" w:rsidRPr="00135969" w:rsidRDefault="00C67856">
      <w:pPr>
        <w:rPr>
          <w:rFonts w:asciiTheme="minorHAnsi" w:hAnsiTheme="minorHAnsi"/>
          <w:sz w:val="22"/>
          <w:szCs w:val="22"/>
        </w:rPr>
      </w:pPr>
    </w:p>
    <w:p w14:paraId="18A67F9C"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Data extractor (date): Kris Garber (9/15/11)</w:t>
      </w:r>
    </w:p>
    <w:p w14:paraId="467A36FF"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(3/30/12)</w:t>
      </w:r>
    </w:p>
    <w:p w14:paraId="599CBEBC" w14:textId="77777777" w:rsidR="00C67856" w:rsidRPr="00135969" w:rsidRDefault="00C67856">
      <w:pPr>
        <w:rPr>
          <w:rFonts w:asciiTheme="minorHAnsi" w:hAnsiTheme="minorHAnsi"/>
          <w:sz w:val="22"/>
          <w:szCs w:val="22"/>
        </w:rPr>
      </w:pPr>
    </w:p>
    <w:p w14:paraId="6D4E13ED" w14:textId="77777777" w:rsidR="00C67856" w:rsidRPr="00135969" w:rsidRDefault="00C67856">
      <w:pPr>
        <w:rPr>
          <w:rFonts w:asciiTheme="minorHAnsi" w:hAnsiTheme="minorHAnsi"/>
          <w:sz w:val="22"/>
          <w:szCs w:val="22"/>
        </w:rPr>
      </w:pPr>
    </w:p>
    <w:p w14:paraId="675F5EEF" w14:textId="77777777" w:rsidR="00C67856" w:rsidRPr="00135969" w:rsidRDefault="00C67856">
      <w:pPr>
        <w:rPr>
          <w:rFonts w:asciiTheme="minorHAnsi" w:hAnsiTheme="minorHAnsi"/>
          <w:sz w:val="22"/>
          <w:szCs w:val="22"/>
        </w:rPr>
      </w:pPr>
    </w:p>
    <w:p w14:paraId="50C9F022" w14:textId="77777777" w:rsidR="00C67856" w:rsidRPr="00135969" w:rsidRDefault="00C67856">
      <w:pPr>
        <w:rPr>
          <w:rFonts w:asciiTheme="minorHAnsi" w:hAnsiTheme="minorHAnsi"/>
          <w:sz w:val="22"/>
          <w:szCs w:val="22"/>
        </w:rPr>
      </w:pPr>
    </w:p>
    <w:p w14:paraId="6E0E251C"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2FB29E6E" w14:textId="77777777" w:rsidR="00C67856" w:rsidRPr="00135969" w:rsidRDefault="00A16F8C">
      <w:pPr>
        <w:numPr>
          <w:ilvl w:val="0"/>
          <w:numId w:val="33"/>
        </w:numPr>
        <w:ind w:hanging="360"/>
        <w:contextualSpacing/>
        <w:rPr>
          <w:rFonts w:asciiTheme="minorHAnsi" w:hAnsiTheme="minorHAnsi"/>
          <w:sz w:val="22"/>
          <w:szCs w:val="22"/>
        </w:rPr>
      </w:pPr>
      <w:r w:rsidRPr="00135969">
        <w:rPr>
          <w:rFonts w:asciiTheme="minorHAnsi" w:hAnsiTheme="minorHAnsi"/>
          <w:sz w:val="22"/>
          <w:szCs w:val="22"/>
        </w:rPr>
        <w:t xml:space="preserve">USFWS. 2005. Draft revised recovery plan for Hawaiian waterbirds. United States Fish and Wildlife Service. Available online at: </w:t>
      </w:r>
      <w:hyperlink r:id="rId58">
        <w:r w:rsidRPr="00135969">
          <w:rPr>
            <w:rFonts w:asciiTheme="minorHAnsi" w:hAnsiTheme="minorHAnsi"/>
            <w:color w:val="0000FF"/>
            <w:sz w:val="22"/>
            <w:szCs w:val="22"/>
            <w:u w:val="single"/>
          </w:rPr>
          <w:t>http://ecos.fws.gov/docs/recovery_plan/061213.pdf</w:t>
        </w:r>
      </w:hyperlink>
      <w:r w:rsidRPr="00135969">
        <w:rPr>
          <w:rFonts w:asciiTheme="minorHAnsi" w:hAnsiTheme="minorHAnsi"/>
          <w:sz w:val="22"/>
          <w:szCs w:val="22"/>
        </w:rPr>
        <w:t>.</w:t>
      </w:r>
    </w:p>
    <w:p w14:paraId="7274B428" w14:textId="77777777" w:rsidR="00C67856" w:rsidRPr="00135969" w:rsidRDefault="00A16F8C">
      <w:pPr>
        <w:numPr>
          <w:ilvl w:val="0"/>
          <w:numId w:val="33"/>
        </w:numPr>
        <w:ind w:hanging="360"/>
        <w:contextualSpacing/>
        <w:rPr>
          <w:rFonts w:asciiTheme="minorHAnsi" w:hAnsiTheme="minorHAnsi"/>
          <w:sz w:val="22"/>
          <w:szCs w:val="22"/>
        </w:rPr>
      </w:pPr>
      <w:r w:rsidRPr="00135969">
        <w:rPr>
          <w:rFonts w:asciiTheme="minorHAnsi" w:hAnsiTheme="minorHAnsi"/>
          <w:sz w:val="22"/>
          <w:szCs w:val="22"/>
        </w:rPr>
        <w:t>Koloa maoli or Hawaiian Duck (</w:t>
      </w:r>
      <w:r w:rsidRPr="00135969">
        <w:rPr>
          <w:rFonts w:asciiTheme="minorHAnsi" w:hAnsiTheme="minorHAnsi"/>
          <w:i/>
          <w:sz w:val="22"/>
          <w:szCs w:val="22"/>
        </w:rPr>
        <w:t>Anas wyvilliana</w:t>
      </w:r>
      <w:r w:rsidRPr="00135969">
        <w:rPr>
          <w:rFonts w:asciiTheme="minorHAnsi" w:hAnsiTheme="minorHAnsi"/>
          <w:sz w:val="22"/>
          <w:szCs w:val="22"/>
        </w:rPr>
        <w:t xml:space="preserve">) 5-Year Review Summary and Evaluation. </w:t>
      </w:r>
      <w:hyperlink r:id="rId59">
        <w:r w:rsidRPr="00135969">
          <w:rPr>
            <w:rFonts w:asciiTheme="minorHAnsi" w:hAnsiTheme="minorHAnsi"/>
            <w:color w:val="0000FF"/>
            <w:sz w:val="22"/>
            <w:szCs w:val="22"/>
            <w:u w:val="single"/>
          </w:rPr>
          <w:t>http://ecos.fws.gov/docs/five_year_review/doc2535.pdf</w:t>
        </w:r>
      </w:hyperlink>
      <w:hyperlink r:id="rId60"/>
    </w:p>
    <w:p w14:paraId="02304657" w14:textId="77777777" w:rsidR="00C67856" w:rsidRPr="00135969" w:rsidRDefault="00A16F8C">
      <w:pPr>
        <w:numPr>
          <w:ilvl w:val="0"/>
          <w:numId w:val="33"/>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110728FD" w14:textId="77777777" w:rsidR="00C67856" w:rsidRPr="00135969" w:rsidRDefault="00C67856">
      <w:pPr>
        <w:ind w:left="720"/>
        <w:rPr>
          <w:rFonts w:asciiTheme="minorHAnsi" w:hAnsiTheme="minorHAnsi"/>
          <w:sz w:val="22"/>
          <w:szCs w:val="22"/>
        </w:rPr>
      </w:pPr>
    </w:p>
    <w:p w14:paraId="5ABC19EC" w14:textId="77777777" w:rsidR="00C67856" w:rsidRPr="00135969" w:rsidRDefault="00C67856">
      <w:pPr>
        <w:ind w:left="720"/>
        <w:rPr>
          <w:rFonts w:asciiTheme="minorHAnsi" w:hAnsiTheme="minorHAnsi"/>
          <w:sz w:val="22"/>
          <w:szCs w:val="22"/>
        </w:rPr>
      </w:pPr>
    </w:p>
    <w:p w14:paraId="7D3B636C" w14:textId="77777777" w:rsidR="00C67856" w:rsidRPr="00135969" w:rsidRDefault="00C67856">
      <w:pPr>
        <w:rPr>
          <w:rFonts w:asciiTheme="minorHAnsi" w:hAnsiTheme="minorHAnsi"/>
          <w:sz w:val="22"/>
          <w:szCs w:val="22"/>
        </w:rPr>
      </w:pPr>
    </w:p>
    <w:p w14:paraId="6A622DA1" w14:textId="77777777" w:rsidR="00C67856" w:rsidRPr="00135969" w:rsidRDefault="00C67856">
      <w:pPr>
        <w:rPr>
          <w:rFonts w:asciiTheme="minorHAnsi" w:hAnsiTheme="minorHAnsi"/>
          <w:sz w:val="22"/>
          <w:szCs w:val="22"/>
        </w:rPr>
      </w:pPr>
    </w:p>
    <w:p w14:paraId="537D5C05" w14:textId="77777777" w:rsidR="00C67856" w:rsidRPr="00135969" w:rsidRDefault="00C67856">
      <w:pPr>
        <w:rPr>
          <w:rFonts w:asciiTheme="minorHAnsi" w:hAnsiTheme="minorHAnsi"/>
          <w:sz w:val="22"/>
          <w:szCs w:val="22"/>
        </w:rPr>
      </w:pPr>
    </w:p>
    <w:p w14:paraId="0B400030" w14:textId="77777777" w:rsidR="00C67856" w:rsidRPr="00135969" w:rsidRDefault="00C67856">
      <w:pPr>
        <w:rPr>
          <w:rFonts w:asciiTheme="minorHAnsi" w:hAnsiTheme="minorHAnsi"/>
          <w:sz w:val="22"/>
          <w:szCs w:val="22"/>
        </w:rPr>
      </w:pPr>
    </w:p>
    <w:p w14:paraId="3153F925" w14:textId="77777777" w:rsidR="00C67856" w:rsidRPr="00135969" w:rsidRDefault="00C67856">
      <w:pPr>
        <w:rPr>
          <w:rFonts w:asciiTheme="minorHAnsi" w:hAnsiTheme="minorHAnsi"/>
          <w:sz w:val="22"/>
          <w:szCs w:val="22"/>
        </w:rPr>
      </w:pPr>
    </w:p>
    <w:p w14:paraId="7D89D3C2" w14:textId="77777777" w:rsidR="00C67856" w:rsidRPr="00135969" w:rsidRDefault="00C67856">
      <w:pPr>
        <w:rPr>
          <w:rFonts w:asciiTheme="minorHAnsi" w:hAnsiTheme="minorHAnsi"/>
          <w:sz w:val="22"/>
          <w:szCs w:val="22"/>
        </w:rPr>
      </w:pPr>
    </w:p>
    <w:p w14:paraId="2B8DB915" w14:textId="77777777" w:rsidR="00C67856" w:rsidRPr="00135969" w:rsidRDefault="00C67856">
      <w:pPr>
        <w:rPr>
          <w:rFonts w:asciiTheme="minorHAnsi" w:hAnsiTheme="minorHAnsi"/>
          <w:sz w:val="22"/>
          <w:szCs w:val="22"/>
        </w:rPr>
      </w:pPr>
    </w:p>
    <w:p w14:paraId="77021AFD" w14:textId="77777777" w:rsidR="00C67856" w:rsidRPr="00135969" w:rsidRDefault="00C67856">
      <w:pPr>
        <w:rPr>
          <w:rFonts w:asciiTheme="minorHAnsi" w:hAnsiTheme="minorHAnsi"/>
          <w:sz w:val="22"/>
          <w:szCs w:val="22"/>
        </w:rPr>
      </w:pPr>
    </w:p>
    <w:p w14:paraId="26D25D3D" w14:textId="77777777" w:rsidR="00C67856" w:rsidRPr="00135969" w:rsidRDefault="00C67856">
      <w:pPr>
        <w:rPr>
          <w:rFonts w:asciiTheme="minorHAnsi" w:hAnsiTheme="minorHAnsi"/>
          <w:sz w:val="22"/>
          <w:szCs w:val="22"/>
        </w:rPr>
      </w:pPr>
    </w:p>
    <w:p w14:paraId="6F4FB46A" w14:textId="77777777" w:rsidR="00C67856" w:rsidRPr="00135969" w:rsidRDefault="00C67856">
      <w:pPr>
        <w:rPr>
          <w:rFonts w:asciiTheme="minorHAnsi" w:hAnsiTheme="minorHAnsi"/>
          <w:sz w:val="22"/>
          <w:szCs w:val="22"/>
        </w:rPr>
      </w:pPr>
    </w:p>
    <w:p w14:paraId="5FC93CBE" w14:textId="77777777" w:rsidR="00C67856" w:rsidRPr="00135969" w:rsidRDefault="00C67856">
      <w:pPr>
        <w:rPr>
          <w:rFonts w:asciiTheme="minorHAnsi" w:hAnsiTheme="minorHAnsi"/>
          <w:sz w:val="22"/>
          <w:szCs w:val="22"/>
        </w:rPr>
      </w:pPr>
    </w:p>
    <w:p w14:paraId="462C3724" w14:textId="77777777" w:rsidR="00C67856" w:rsidRPr="00135969" w:rsidRDefault="00C67856">
      <w:pPr>
        <w:rPr>
          <w:rFonts w:asciiTheme="minorHAnsi" w:hAnsiTheme="minorHAnsi"/>
          <w:sz w:val="22"/>
          <w:szCs w:val="22"/>
        </w:rPr>
      </w:pPr>
    </w:p>
    <w:p w14:paraId="294C2C0F" w14:textId="77777777" w:rsidR="00C67856" w:rsidRPr="00135969" w:rsidRDefault="00C67856">
      <w:pPr>
        <w:rPr>
          <w:rFonts w:asciiTheme="minorHAnsi" w:hAnsiTheme="minorHAnsi"/>
          <w:sz w:val="22"/>
          <w:szCs w:val="22"/>
        </w:rPr>
      </w:pPr>
    </w:p>
    <w:p w14:paraId="6A42F5F7" w14:textId="77777777" w:rsidR="00C67856" w:rsidRPr="00135969" w:rsidRDefault="00C67856">
      <w:pPr>
        <w:rPr>
          <w:rFonts w:asciiTheme="minorHAnsi" w:hAnsiTheme="minorHAnsi"/>
          <w:sz w:val="22"/>
          <w:szCs w:val="22"/>
        </w:rPr>
      </w:pPr>
    </w:p>
    <w:p w14:paraId="25E2FF9D" w14:textId="77777777" w:rsidR="00C67856" w:rsidRPr="00135969" w:rsidRDefault="00C67856">
      <w:pPr>
        <w:rPr>
          <w:rFonts w:asciiTheme="minorHAnsi" w:hAnsiTheme="minorHAnsi"/>
          <w:sz w:val="22"/>
          <w:szCs w:val="22"/>
        </w:rPr>
      </w:pPr>
    </w:p>
    <w:p w14:paraId="1074FFAE" w14:textId="77777777" w:rsidR="00C67856" w:rsidRPr="00135969" w:rsidRDefault="00C67856">
      <w:pPr>
        <w:rPr>
          <w:rFonts w:asciiTheme="minorHAnsi" w:hAnsiTheme="minorHAnsi"/>
          <w:sz w:val="22"/>
          <w:szCs w:val="22"/>
        </w:rPr>
      </w:pPr>
    </w:p>
    <w:p w14:paraId="73818149" w14:textId="77777777" w:rsidR="00C67856" w:rsidRPr="00135969" w:rsidRDefault="00C67856">
      <w:pPr>
        <w:rPr>
          <w:rFonts w:asciiTheme="minorHAnsi" w:hAnsiTheme="minorHAnsi"/>
          <w:sz w:val="22"/>
          <w:szCs w:val="22"/>
        </w:rPr>
      </w:pPr>
    </w:p>
    <w:p w14:paraId="4A49CDDF" w14:textId="77777777" w:rsidR="00C67856" w:rsidRPr="00135969" w:rsidRDefault="00C67856">
      <w:pPr>
        <w:rPr>
          <w:rFonts w:asciiTheme="minorHAnsi" w:hAnsiTheme="minorHAnsi"/>
          <w:sz w:val="22"/>
          <w:szCs w:val="22"/>
        </w:rPr>
      </w:pPr>
    </w:p>
    <w:p w14:paraId="0C6BC3B3" w14:textId="77777777" w:rsidR="00C67856" w:rsidRPr="00135969" w:rsidRDefault="00C67856">
      <w:pPr>
        <w:rPr>
          <w:rFonts w:asciiTheme="minorHAnsi" w:hAnsiTheme="minorHAnsi"/>
          <w:sz w:val="22"/>
          <w:szCs w:val="22"/>
        </w:rPr>
      </w:pPr>
    </w:p>
    <w:p w14:paraId="1D3F5BC8" w14:textId="77777777" w:rsidR="00C67856" w:rsidRPr="00135969" w:rsidRDefault="00C67856">
      <w:pPr>
        <w:rPr>
          <w:rFonts w:asciiTheme="minorHAnsi" w:hAnsiTheme="minorHAnsi"/>
          <w:sz w:val="22"/>
          <w:szCs w:val="22"/>
        </w:rPr>
      </w:pPr>
    </w:p>
    <w:p w14:paraId="22B0D283" w14:textId="77777777" w:rsidR="00C67856" w:rsidRPr="00135969" w:rsidRDefault="00C67856">
      <w:pPr>
        <w:rPr>
          <w:rFonts w:asciiTheme="minorHAnsi" w:hAnsiTheme="minorHAnsi"/>
          <w:sz w:val="22"/>
          <w:szCs w:val="22"/>
        </w:rPr>
      </w:pPr>
    </w:p>
    <w:p w14:paraId="7488B0AC" w14:textId="77777777" w:rsidR="00C67856" w:rsidRPr="00135969" w:rsidRDefault="00C67856">
      <w:pPr>
        <w:rPr>
          <w:rFonts w:asciiTheme="minorHAnsi" w:hAnsiTheme="minorHAnsi"/>
          <w:sz w:val="22"/>
          <w:szCs w:val="22"/>
        </w:rPr>
      </w:pPr>
    </w:p>
    <w:p w14:paraId="3AEEA275" w14:textId="77777777" w:rsidR="00C67856" w:rsidRPr="00135969" w:rsidRDefault="00C67856">
      <w:pPr>
        <w:rPr>
          <w:rFonts w:asciiTheme="minorHAnsi" w:hAnsiTheme="minorHAnsi"/>
          <w:sz w:val="22"/>
          <w:szCs w:val="22"/>
        </w:rPr>
      </w:pPr>
    </w:p>
    <w:p w14:paraId="6FDB329A" w14:textId="77777777" w:rsidR="00C67856" w:rsidRPr="00135969" w:rsidRDefault="00C67856">
      <w:pPr>
        <w:rPr>
          <w:rFonts w:asciiTheme="minorHAnsi" w:hAnsiTheme="minorHAnsi"/>
          <w:sz w:val="22"/>
          <w:szCs w:val="22"/>
        </w:rPr>
      </w:pPr>
    </w:p>
    <w:p w14:paraId="47311E74" w14:textId="77777777" w:rsidR="00C67856" w:rsidRPr="00135969" w:rsidRDefault="00C67856">
      <w:pPr>
        <w:rPr>
          <w:rFonts w:asciiTheme="minorHAnsi" w:hAnsiTheme="minorHAnsi"/>
          <w:sz w:val="22"/>
          <w:szCs w:val="22"/>
        </w:rPr>
      </w:pPr>
    </w:p>
    <w:p w14:paraId="426A202E" w14:textId="77777777" w:rsidR="00C67856" w:rsidRPr="00135969" w:rsidRDefault="00C67856">
      <w:pPr>
        <w:rPr>
          <w:rFonts w:asciiTheme="minorHAnsi" w:hAnsiTheme="minorHAnsi"/>
          <w:sz w:val="22"/>
          <w:szCs w:val="22"/>
        </w:rPr>
      </w:pPr>
    </w:p>
    <w:p w14:paraId="7C616EF5" w14:textId="77777777" w:rsidR="00C67856" w:rsidRPr="00135969" w:rsidRDefault="00C67856">
      <w:pPr>
        <w:rPr>
          <w:rFonts w:asciiTheme="minorHAnsi" w:hAnsiTheme="minorHAnsi"/>
          <w:sz w:val="22"/>
          <w:szCs w:val="22"/>
        </w:rPr>
      </w:pPr>
    </w:p>
    <w:p w14:paraId="40EA9C93" w14:textId="77777777" w:rsidR="00C67856" w:rsidRPr="00135969" w:rsidRDefault="00C67856">
      <w:pPr>
        <w:rPr>
          <w:rFonts w:asciiTheme="minorHAnsi" w:hAnsiTheme="minorHAnsi"/>
          <w:sz w:val="22"/>
          <w:szCs w:val="22"/>
        </w:rPr>
      </w:pPr>
    </w:p>
    <w:p w14:paraId="038578B7" w14:textId="77777777" w:rsidR="00C67856" w:rsidRPr="00135969" w:rsidRDefault="00C67856">
      <w:pPr>
        <w:rPr>
          <w:rFonts w:asciiTheme="minorHAnsi" w:hAnsiTheme="minorHAnsi"/>
          <w:sz w:val="22"/>
          <w:szCs w:val="22"/>
        </w:rPr>
      </w:pPr>
    </w:p>
    <w:p w14:paraId="3274B8A2" w14:textId="77777777" w:rsidR="00C67856" w:rsidRPr="00135969" w:rsidRDefault="00C67856">
      <w:pPr>
        <w:rPr>
          <w:rFonts w:asciiTheme="minorHAnsi" w:hAnsiTheme="minorHAnsi"/>
          <w:sz w:val="22"/>
          <w:szCs w:val="22"/>
        </w:rPr>
      </w:pPr>
    </w:p>
    <w:p w14:paraId="42DBE283"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088D9642" w14:textId="77777777" w:rsidR="00C67856" w:rsidRPr="00135969" w:rsidRDefault="00C67856">
      <w:pPr>
        <w:rPr>
          <w:rFonts w:asciiTheme="minorHAnsi" w:hAnsiTheme="minorHAnsi"/>
          <w:sz w:val="22"/>
          <w:szCs w:val="22"/>
        </w:rPr>
      </w:pPr>
    </w:p>
    <w:p w14:paraId="3ACA0D36" w14:textId="77777777" w:rsidR="00C67856" w:rsidRPr="00135969" w:rsidRDefault="00C67856">
      <w:pPr>
        <w:rPr>
          <w:rFonts w:asciiTheme="minorHAnsi" w:hAnsiTheme="minorHAnsi"/>
          <w:sz w:val="22"/>
          <w:szCs w:val="22"/>
        </w:rPr>
      </w:pPr>
    </w:p>
    <w:p w14:paraId="7469A309"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i/>
          <w:sz w:val="22"/>
          <w:szCs w:val="22"/>
        </w:rPr>
        <w:t>Anthus spragueii</w:t>
      </w:r>
      <w:r w:rsidRPr="00135969">
        <w:rPr>
          <w:rFonts w:asciiTheme="minorHAnsi" w:hAnsiTheme="minorHAnsi"/>
          <w:sz w:val="22"/>
          <w:szCs w:val="22"/>
        </w:rPr>
        <w:t xml:space="preserve"> (Sprague's pipit)</w:t>
      </w:r>
    </w:p>
    <w:p w14:paraId="13A088FB" w14:textId="77777777" w:rsidR="00C67856" w:rsidRPr="00135969" w:rsidRDefault="00C67856">
      <w:pPr>
        <w:rPr>
          <w:rFonts w:asciiTheme="minorHAnsi" w:hAnsiTheme="minorHAnsi"/>
          <w:sz w:val="22"/>
          <w:szCs w:val="22"/>
        </w:rPr>
      </w:pPr>
    </w:p>
    <w:p w14:paraId="10B3D0A4" w14:textId="714141AB" w:rsidR="00C67856" w:rsidRPr="00135969" w:rsidRDefault="00A16F8C">
      <w:pPr>
        <w:rPr>
          <w:rFonts w:asciiTheme="minorHAnsi" w:hAnsiTheme="minorHAnsi"/>
          <w:sz w:val="22"/>
          <w:szCs w:val="22"/>
        </w:rPr>
      </w:pPr>
      <w:r w:rsidRPr="00135969">
        <w:rPr>
          <w:rFonts w:asciiTheme="minorHAnsi" w:hAnsiTheme="minorHAnsi"/>
          <w:sz w:val="22"/>
          <w:szCs w:val="22"/>
        </w:rPr>
        <w:t xml:space="preserve">Listed status: </w:t>
      </w:r>
      <w:r w:rsidR="001D2758">
        <w:rPr>
          <w:rFonts w:asciiTheme="minorHAnsi" w:hAnsiTheme="minorHAnsi"/>
          <w:sz w:val="22"/>
          <w:szCs w:val="22"/>
        </w:rPr>
        <w:t>Not warranted</w:t>
      </w:r>
    </w:p>
    <w:p w14:paraId="5D57D3AE" w14:textId="77777777" w:rsidR="00C67856" w:rsidRPr="00135969" w:rsidRDefault="00C67856">
      <w:pPr>
        <w:rPr>
          <w:rFonts w:asciiTheme="minorHAnsi" w:hAnsiTheme="minorHAnsi"/>
          <w:sz w:val="22"/>
          <w:szCs w:val="22"/>
        </w:rPr>
      </w:pPr>
    </w:p>
    <w:p w14:paraId="0D60AB95"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(1)</w:t>
      </w:r>
    </w:p>
    <w:p w14:paraId="50A31FC9" w14:textId="77777777" w:rsidR="00C67856" w:rsidRPr="00135969" w:rsidRDefault="00C67856">
      <w:pPr>
        <w:rPr>
          <w:rFonts w:asciiTheme="minorHAnsi" w:hAnsiTheme="minorHAnsi"/>
          <w:sz w:val="22"/>
          <w:szCs w:val="22"/>
        </w:rPr>
      </w:pPr>
    </w:p>
    <w:p w14:paraId="1D0745C0"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3B0BA786" w14:textId="77777777" w:rsidR="00C67856" w:rsidRPr="00135969" w:rsidRDefault="00C67856">
      <w:pPr>
        <w:rPr>
          <w:rFonts w:asciiTheme="minorHAnsi" w:hAnsiTheme="minorHAnsi"/>
          <w:sz w:val="22"/>
          <w:szCs w:val="22"/>
        </w:rPr>
      </w:pPr>
    </w:p>
    <w:p w14:paraId="4926922D"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 (3)</w:t>
      </w:r>
    </w:p>
    <w:p w14:paraId="67C2A1A9" w14:textId="77777777" w:rsidR="00C67856" w:rsidRPr="00135969" w:rsidRDefault="00C67856">
      <w:pPr>
        <w:rPr>
          <w:rFonts w:asciiTheme="minorHAnsi" w:hAnsiTheme="minorHAnsi"/>
          <w:sz w:val="22"/>
          <w:szCs w:val="22"/>
        </w:rPr>
      </w:pPr>
    </w:p>
    <w:p w14:paraId="30C0BE04"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Global: 870,000 (3) (2004)</w:t>
      </w:r>
    </w:p>
    <w:p w14:paraId="6D466F53" w14:textId="77777777" w:rsidR="00C67856" w:rsidRPr="00135969" w:rsidRDefault="00C67856">
      <w:pPr>
        <w:rPr>
          <w:rFonts w:asciiTheme="minorHAnsi" w:hAnsiTheme="minorHAnsi"/>
          <w:sz w:val="22"/>
          <w:szCs w:val="22"/>
        </w:rPr>
      </w:pPr>
    </w:p>
    <w:p w14:paraId="4229B51E"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(in g):  </w:t>
      </w:r>
    </w:p>
    <w:p w14:paraId="55162460" w14:textId="77777777" w:rsidR="00C67856" w:rsidRPr="00135969" w:rsidRDefault="00A16F8C">
      <w:pPr>
        <w:rPr>
          <w:rFonts w:asciiTheme="minorHAnsi" w:hAnsiTheme="minorHAnsi"/>
          <w:sz w:val="22"/>
          <w:szCs w:val="22"/>
        </w:rPr>
      </w:pPr>
      <w:r w:rsidRPr="00135969">
        <w:rPr>
          <w:rFonts w:asciiTheme="minorHAnsi" w:hAnsiTheme="minorHAnsi"/>
          <w:sz w:val="22"/>
          <w:szCs w:val="22"/>
        </w:rPr>
        <w:t>Territorial males: 23.6 ± 1.3, range 18.2-27.0 (n = 261) (2)</w:t>
      </w:r>
    </w:p>
    <w:p w14:paraId="4D7E66F8" w14:textId="77777777" w:rsidR="00C67856" w:rsidRPr="00135969" w:rsidRDefault="00A16F8C">
      <w:pPr>
        <w:rPr>
          <w:rFonts w:asciiTheme="minorHAnsi" w:hAnsiTheme="minorHAnsi"/>
          <w:sz w:val="22"/>
          <w:szCs w:val="22"/>
        </w:rPr>
      </w:pPr>
      <w:r w:rsidRPr="00135969">
        <w:rPr>
          <w:rFonts w:asciiTheme="minorHAnsi" w:hAnsiTheme="minorHAnsi"/>
          <w:sz w:val="22"/>
          <w:szCs w:val="22"/>
        </w:rPr>
        <w:t>Breeding females: 23.9 ± 1.5, range 20.4-27.8 (n = 73) (2)</w:t>
      </w:r>
    </w:p>
    <w:p w14:paraId="054107BF" w14:textId="77777777" w:rsidR="00C67856" w:rsidRPr="00135969" w:rsidRDefault="00C67856">
      <w:pPr>
        <w:rPr>
          <w:rFonts w:asciiTheme="minorHAnsi" w:hAnsiTheme="minorHAnsi"/>
          <w:sz w:val="22"/>
          <w:szCs w:val="22"/>
        </w:rPr>
      </w:pPr>
    </w:p>
    <w:p w14:paraId="2AD2E116"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w:t>
      </w:r>
      <w:r w:rsidRPr="00135969">
        <w:rPr>
          <w:rFonts w:asciiTheme="minorHAnsi" w:hAnsiTheme="minorHAnsi"/>
          <w:b/>
          <w:sz w:val="22"/>
          <w:szCs w:val="22"/>
        </w:rPr>
        <w:t xml:space="preserve"> </w:t>
      </w:r>
      <w:r w:rsidRPr="00135969">
        <w:rPr>
          <w:rFonts w:asciiTheme="minorHAnsi" w:hAnsiTheme="minorHAnsi"/>
          <w:sz w:val="22"/>
          <w:szCs w:val="22"/>
        </w:rPr>
        <w:t>May – Aug (3)</w:t>
      </w:r>
      <w:r w:rsidRPr="00135969">
        <w:rPr>
          <w:rFonts w:asciiTheme="minorHAnsi" w:hAnsiTheme="minorHAnsi"/>
          <w:b/>
          <w:sz w:val="22"/>
          <w:szCs w:val="22"/>
        </w:rPr>
        <w:t xml:space="preserve"> </w:t>
      </w:r>
    </w:p>
    <w:p w14:paraId="7711D365" w14:textId="77777777" w:rsidR="00C67856" w:rsidRPr="00135969" w:rsidRDefault="00C67856">
      <w:pPr>
        <w:rPr>
          <w:rFonts w:asciiTheme="minorHAnsi" w:hAnsiTheme="minorHAnsi"/>
          <w:sz w:val="22"/>
          <w:szCs w:val="22"/>
        </w:rPr>
      </w:pPr>
    </w:p>
    <w:p w14:paraId="01E7B1B2"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Breeding range: MT, ND, SD, MN (3)</w:t>
      </w:r>
    </w:p>
    <w:p w14:paraId="3098B1A3" w14:textId="77777777" w:rsidR="00C67856" w:rsidRPr="00135969" w:rsidRDefault="00A16F8C">
      <w:pPr>
        <w:rPr>
          <w:rFonts w:asciiTheme="minorHAnsi" w:hAnsiTheme="minorHAnsi"/>
          <w:sz w:val="22"/>
          <w:szCs w:val="22"/>
        </w:rPr>
      </w:pPr>
      <w:r w:rsidRPr="00135969">
        <w:rPr>
          <w:rFonts w:asciiTheme="minorHAnsi" w:hAnsiTheme="minorHAnsi"/>
          <w:sz w:val="22"/>
          <w:szCs w:val="22"/>
        </w:rPr>
        <w:t>AZ: Cochise, La Paz, Maricopa, Santa Cruz, Yuma</w:t>
      </w:r>
    </w:p>
    <w:p w14:paraId="6CE387FE" w14:textId="77777777" w:rsidR="00C67856" w:rsidRPr="00135969" w:rsidRDefault="00A16F8C">
      <w:pPr>
        <w:rPr>
          <w:rFonts w:asciiTheme="minorHAnsi" w:hAnsiTheme="minorHAnsi"/>
          <w:sz w:val="22"/>
          <w:szCs w:val="22"/>
        </w:rPr>
      </w:pPr>
      <w:r w:rsidRPr="00135969">
        <w:rPr>
          <w:rFonts w:asciiTheme="minorHAnsi" w:hAnsiTheme="minorHAnsi"/>
          <w:sz w:val="22"/>
          <w:szCs w:val="22"/>
        </w:rPr>
        <w:t>AR: Franklin, Lafayette, Little River, Miller</w:t>
      </w:r>
    </w:p>
    <w:p w14:paraId="6FE4FA94" w14:textId="77777777" w:rsidR="00C67856" w:rsidRPr="00135969" w:rsidRDefault="00A16F8C">
      <w:pPr>
        <w:rPr>
          <w:rFonts w:asciiTheme="minorHAnsi" w:hAnsiTheme="minorHAnsi"/>
          <w:sz w:val="22"/>
          <w:szCs w:val="22"/>
        </w:rPr>
      </w:pPr>
      <w:r w:rsidRPr="00135969">
        <w:rPr>
          <w:rFonts w:asciiTheme="minorHAnsi" w:hAnsiTheme="minorHAnsi"/>
          <w:sz w:val="22"/>
          <w:szCs w:val="22"/>
        </w:rPr>
        <w:t>CO: County-level range not defined</w:t>
      </w:r>
    </w:p>
    <w:p w14:paraId="3E6E01C4" w14:textId="77777777" w:rsidR="00C67856" w:rsidRPr="00135969" w:rsidRDefault="00A16F8C">
      <w:pPr>
        <w:rPr>
          <w:rFonts w:asciiTheme="minorHAnsi" w:hAnsiTheme="minorHAnsi"/>
          <w:sz w:val="22"/>
          <w:szCs w:val="22"/>
        </w:rPr>
      </w:pPr>
      <w:r w:rsidRPr="00135969">
        <w:rPr>
          <w:rFonts w:asciiTheme="minorHAnsi" w:hAnsiTheme="minorHAnsi"/>
          <w:sz w:val="22"/>
          <w:szCs w:val="22"/>
        </w:rPr>
        <w:t>KS: Allen, Anderson, Atchison, Barber, Barton, Bourbon, Brown, Butler, Chase, Chautauqua, Cherokee, Cheyenne, Clark, Clay, Cloud, Coffey, Comanche, Cowley, Crawford, Decatur, Dickinson, Doniphan, Douglas, Edwards, Elk, Ellis, Ellsworth, Finney, Ford, Franklin, Geary, Gove, Graham, Grant, Gray, Greeley, Greenwood, Hamilton, Harper, Harvey, Haskell, Hodgeman, Jackson, Jefferson, Jewell, Johnson, Kearny, Kingman, Kiowa, Labette, Lane, Leavenworth, Lincoln, Linn, Logan, Lyon, Marion, Marshall, McPherson, Meade, Miami, Mitchell, Montgomery, Morris, Morton, Nemaha, Neosho, Ness, Norton, Osage, Osborne, Ottawa, Pawnee, Phillips, Pottawatomie, Pratt, Rawlins, Reno, Republic, Rice, Riley, Rooks, Rush, Russell, Saline, Scott, Sedgwick, Seward, Shawnee, Sheridan, Sherman, Smith, Stafford, Stanton, Stevens, Sumner, Thomas, Trego, Wabaunsee, Wallace, Washington, Wichita, Wilson, Woodson, Wyandotte</w:t>
      </w:r>
    </w:p>
    <w:p w14:paraId="1D469BBD" w14:textId="77777777" w:rsidR="00C67856" w:rsidRPr="00135969" w:rsidRDefault="00A16F8C">
      <w:pPr>
        <w:rPr>
          <w:rFonts w:asciiTheme="minorHAnsi" w:hAnsiTheme="minorHAnsi"/>
          <w:sz w:val="22"/>
          <w:szCs w:val="22"/>
        </w:rPr>
      </w:pPr>
      <w:r w:rsidRPr="00135969">
        <w:rPr>
          <w:rFonts w:asciiTheme="minorHAnsi" w:hAnsiTheme="minorHAnsi"/>
          <w:sz w:val="22"/>
          <w:szCs w:val="22"/>
        </w:rPr>
        <w:t>LA: Acadia, Allen, Avoyelles, Bienville, Bossier, Caddo, Calcasieu, Cameron, Catahoula, DeSoto, East Baton Rouge, East Carroll, Iberia, Iberville, Jackson, Jefferson Davis, Lafayette, La Salle, Natchitoches, Orleans, Plaquemines, Rapides, Red River, Richland, St. Bernard, St. Charles, St. John the Baptist, St. Martin, St. Tammany, Tensas, Terrebonne, Vermilion, West Baton Rouge, West Feliciana</w:t>
      </w:r>
    </w:p>
    <w:p w14:paraId="38D16BD7" w14:textId="77777777" w:rsidR="00C67856" w:rsidRPr="00135969" w:rsidRDefault="00A16F8C">
      <w:pPr>
        <w:rPr>
          <w:rFonts w:asciiTheme="minorHAnsi" w:hAnsiTheme="minorHAnsi"/>
          <w:sz w:val="22"/>
          <w:szCs w:val="22"/>
        </w:rPr>
      </w:pPr>
      <w:r w:rsidRPr="00135969">
        <w:rPr>
          <w:rFonts w:asciiTheme="minorHAnsi" w:hAnsiTheme="minorHAnsi"/>
          <w:sz w:val="22"/>
          <w:szCs w:val="22"/>
        </w:rPr>
        <w:t>MN: Clay, Polk, Roseau</w:t>
      </w:r>
    </w:p>
    <w:p w14:paraId="5522EA33" w14:textId="77777777" w:rsidR="00C67856" w:rsidRPr="00135969" w:rsidRDefault="00A16F8C">
      <w:pPr>
        <w:rPr>
          <w:rFonts w:asciiTheme="minorHAnsi" w:hAnsiTheme="minorHAnsi"/>
          <w:sz w:val="22"/>
          <w:szCs w:val="22"/>
        </w:rPr>
      </w:pPr>
      <w:r w:rsidRPr="00135969">
        <w:rPr>
          <w:rFonts w:asciiTheme="minorHAnsi" w:hAnsiTheme="minorHAnsi"/>
          <w:sz w:val="22"/>
          <w:szCs w:val="22"/>
        </w:rPr>
        <w:t>MS: County-level range not defined</w:t>
      </w:r>
    </w:p>
    <w:p w14:paraId="377F913A" w14:textId="77777777" w:rsidR="00C67856" w:rsidRPr="00135969" w:rsidRDefault="00A16F8C">
      <w:pPr>
        <w:rPr>
          <w:rFonts w:asciiTheme="minorHAnsi" w:hAnsiTheme="minorHAnsi"/>
          <w:sz w:val="22"/>
          <w:szCs w:val="22"/>
        </w:rPr>
      </w:pPr>
      <w:r w:rsidRPr="00135969">
        <w:rPr>
          <w:rFonts w:asciiTheme="minorHAnsi" w:hAnsiTheme="minorHAnsi"/>
          <w:sz w:val="22"/>
          <w:szCs w:val="22"/>
        </w:rPr>
        <w:t>MT: Big Horn, Blaine, Broadwater, Carbon, Carter, Cascade, Chouteau, Custer, Daniels, Dawson, Fallon, Fergus, Gallatin, Garfield, Glacier, Golden Valley, Hill, Jefferson, Judith Basin, Lewis and Clark, Liberty, Madison, McCone, Meagher, Musselshell, Park, Petroleum, Phillips, Pondera, Powder River, Powell, Prairie, Richland, Roosevelt, Rosebud, Sheridan, Stillwater, Sweet Grass, Teton, Toole, Treasure, Valley, Wheatland, Wibaux, Yellowstone</w:t>
      </w:r>
    </w:p>
    <w:p w14:paraId="33F32AB9" w14:textId="77777777" w:rsidR="00C67856" w:rsidRPr="00135969" w:rsidRDefault="00A16F8C">
      <w:pPr>
        <w:rPr>
          <w:rFonts w:asciiTheme="minorHAnsi" w:hAnsiTheme="minorHAnsi"/>
          <w:sz w:val="22"/>
          <w:szCs w:val="22"/>
        </w:rPr>
      </w:pPr>
      <w:r w:rsidRPr="00135969">
        <w:rPr>
          <w:rFonts w:asciiTheme="minorHAnsi" w:hAnsiTheme="minorHAnsi"/>
          <w:sz w:val="22"/>
          <w:szCs w:val="22"/>
        </w:rPr>
        <w:t>NE: County-level range not defined</w:t>
      </w:r>
    </w:p>
    <w:p w14:paraId="12BACE15" w14:textId="77777777" w:rsidR="00C67856" w:rsidRPr="00135969" w:rsidRDefault="00A16F8C">
      <w:pPr>
        <w:rPr>
          <w:rFonts w:asciiTheme="minorHAnsi" w:hAnsiTheme="minorHAnsi"/>
          <w:sz w:val="22"/>
          <w:szCs w:val="22"/>
        </w:rPr>
      </w:pPr>
      <w:r w:rsidRPr="00135969">
        <w:rPr>
          <w:rFonts w:asciiTheme="minorHAnsi" w:hAnsiTheme="minorHAnsi"/>
          <w:sz w:val="22"/>
          <w:szCs w:val="22"/>
        </w:rPr>
        <w:t>NM: Bernalillo, Chaves, Curry, DeBaca, Dona Ana, Eddy, Grant, Guadalupe, Hidalgo, Lea, Luna, Otero, Roosevelt, San Juan, San Miguel, Sierra, Socorro, Union</w:t>
      </w:r>
    </w:p>
    <w:p w14:paraId="2380AB10"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ND: Adams, Barnes, Benson, Billings, Bottineau, Bowman, Burke, Burleigh, Cavalier, Dickey, Divide, Dunn, Eddy, Emmons, Golden Valley, Grand Forks, Grant, Hettinger, Kidder, LaMoure, Logan, McHenry, McIntosh, McKenzie, McLean, Mercer, Morton, Mountrail, Oliver, Pembina, Pierce, Ramsey, Ransom, Renville, Rolette, Sargent, Sheridan, Sioux, Slope, Stark, Stutsman, Towner, Walsh, Ward, Wells, Williams </w:t>
      </w:r>
    </w:p>
    <w:p w14:paraId="1A2F3777" w14:textId="77777777" w:rsidR="00C67856" w:rsidRPr="00135969" w:rsidRDefault="00A16F8C">
      <w:pPr>
        <w:rPr>
          <w:rFonts w:asciiTheme="minorHAnsi" w:hAnsiTheme="minorHAnsi"/>
          <w:sz w:val="22"/>
          <w:szCs w:val="22"/>
        </w:rPr>
      </w:pPr>
      <w:r w:rsidRPr="00135969">
        <w:rPr>
          <w:rFonts w:asciiTheme="minorHAnsi" w:hAnsiTheme="minorHAnsi"/>
          <w:sz w:val="22"/>
          <w:szCs w:val="22"/>
        </w:rPr>
        <w:t>OK: Canadian, Cleveland, Grady, Jefferson, Kiowa, Latimer, Mayes, McClain, Murray, Payne, Pittsburg</w:t>
      </w:r>
    </w:p>
    <w:p w14:paraId="206FA1FB" w14:textId="77777777" w:rsidR="00C67856" w:rsidRPr="00135969" w:rsidRDefault="00A16F8C">
      <w:pPr>
        <w:rPr>
          <w:rFonts w:asciiTheme="minorHAnsi" w:hAnsiTheme="minorHAnsi"/>
          <w:sz w:val="22"/>
          <w:szCs w:val="22"/>
        </w:rPr>
      </w:pPr>
      <w:r w:rsidRPr="00135969">
        <w:rPr>
          <w:rFonts w:asciiTheme="minorHAnsi" w:hAnsiTheme="minorHAnsi"/>
          <w:sz w:val="22"/>
          <w:szCs w:val="22"/>
        </w:rPr>
        <w:t>SD: Butte, Campbell, Corson, Custer, Dewey, Fall River, Haakon, Hand, Harding, Hyde, Jackson, Jones, Lawrence, Lyman, McPherson, Meade, Pennington, Perkins, Shannon, Stanley, Ziebach</w:t>
      </w:r>
    </w:p>
    <w:p w14:paraId="75A5D42D" w14:textId="77777777" w:rsidR="00C67856" w:rsidRPr="00135969" w:rsidRDefault="00A16F8C">
      <w:pPr>
        <w:rPr>
          <w:rFonts w:asciiTheme="minorHAnsi" w:hAnsiTheme="minorHAnsi"/>
          <w:sz w:val="22"/>
          <w:szCs w:val="22"/>
        </w:rPr>
      </w:pPr>
      <w:r w:rsidRPr="00135969">
        <w:rPr>
          <w:rFonts w:asciiTheme="minorHAnsi" w:hAnsiTheme="minorHAnsi"/>
          <w:sz w:val="22"/>
          <w:szCs w:val="22"/>
        </w:rPr>
        <w:t>TX: Aransas, Atascosa, Bee, Brazoria, Brazos, Calhoun, Cameron, Chambers, Galveston, Grimes, Harris, Hidalgo, Jim Wells, Kenedy, Kleberg, Matagorda, Maverick, Nueces, Refugio, San Patricio, Starr, Victoria, Willacy, Wilson, Zavala</w:t>
      </w:r>
    </w:p>
    <w:p w14:paraId="75C9B2D0" w14:textId="77777777" w:rsidR="00C67856" w:rsidRPr="00135969" w:rsidRDefault="00A16F8C">
      <w:pPr>
        <w:rPr>
          <w:rFonts w:asciiTheme="minorHAnsi" w:hAnsiTheme="minorHAnsi"/>
          <w:sz w:val="22"/>
          <w:szCs w:val="22"/>
        </w:rPr>
      </w:pPr>
      <w:r w:rsidRPr="00135969">
        <w:rPr>
          <w:rFonts w:asciiTheme="minorHAnsi" w:hAnsiTheme="minorHAnsi"/>
          <w:sz w:val="22"/>
          <w:szCs w:val="22"/>
        </w:rPr>
        <w:t>(4)</w:t>
      </w:r>
    </w:p>
    <w:p w14:paraId="55DDC820" w14:textId="77777777" w:rsidR="00C67856" w:rsidRPr="00135969" w:rsidRDefault="00C67856">
      <w:pPr>
        <w:rPr>
          <w:rFonts w:asciiTheme="minorHAnsi" w:hAnsiTheme="minorHAnsi"/>
          <w:sz w:val="22"/>
          <w:szCs w:val="22"/>
        </w:rPr>
      </w:pPr>
    </w:p>
    <w:p w14:paraId="3853697D" w14:textId="77777777" w:rsidR="00C67856" w:rsidRPr="00135969" w:rsidRDefault="00C67856">
      <w:pPr>
        <w:rPr>
          <w:rFonts w:asciiTheme="minorHAnsi" w:hAnsiTheme="minorHAnsi"/>
          <w:sz w:val="22"/>
          <w:szCs w:val="22"/>
        </w:rPr>
      </w:pPr>
    </w:p>
    <w:p w14:paraId="7302AF88"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(5)</w:t>
      </w:r>
    </w:p>
    <w:tbl>
      <w:tblPr>
        <w:tblStyle w:val="af0"/>
        <w:tblW w:w="8928" w:type="dxa"/>
        <w:tblInd w:w="-230" w:type="dxa"/>
        <w:tblBorders>
          <w:left w:val="single" w:sz="4" w:space="0" w:color="C0C0C0"/>
          <w:right w:val="single" w:sz="4" w:space="0" w:color="C0C0C0"/>
          <w:insideH w:val="single" w:sz="4" w:space="0" w:color="C0C0C0"/>
          <w:insideV w:val="single" w:sz="4" w:space="0" w:color="C0C0C0"/>
        </w:tblBorders>
        <w:tblLayout w:type="fixed"/>
        <w:tblLook w:val="0400" w:firstRow="0" w:lastRow="0" w:firstColumn="0" w:lastColumn="0" w:noHBand="0" w:noVBand="1"/>
      </w:tblPr>
      <w:tblGrid>
        <w:gridCol w:w="4781"/>
        <w:gridCol w:w="2068"/>
        <w:gridCol w:w="2079"/>
      </w:tblGrid>
      <w:tr w:rsidR="00C67856" w:rsidRPr="00135969" w14:paraId="40EC3913" w14:textId="77777777">
        <w:trPr>
          <w:trHeight w:val="300"/>
        </w:trPr>
        <w:tc>
          <w:tcPr>
            <w:tcW w:w="4781" w:type="dxa"/>
            <w:tcBorders>
              <w:top w:val="single" w:sz="4" w:space="0" w:color="000000"/>
              <w:left w:val="nil"/>
              <w:bottom w:val="single" w:sz="4" w:space="0" w:color="000000"/>
              <w:right w:val="nil"/>
            </w:tcBorders>
            <w:shd w:val="clear" w:color="auto" w:fill="FFFFFF"/>
            <w:vAlign w:val="center"/>
          </w:tcPr>
          <w:p w14:paraId="4914ED6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Federal Land Name</w:t>
            </w:r>
          </w:p>
        </w:tc>
        <w:tc>
          <w:tcPr>
            <w:tcW w:w="2068" w:type="dxa"/>
            <w:tcBorders>
              <w:top w:val="single" w:sz="4" w:space="0" w:color="000000"/>
              <w:left w:val="nil"/>
              <w:bottom w:val="single" w:sz="4" w:space="0" w:color="000000"/>
              <w:right w:val="nil"/>
            </w:tcBorders>
            <w:shd w:val="clear" w:color="auto" w:fill="FFFFFF"/>
            <w:vAlign w:val="center"/>
          </w:tcPr>
          <w:p w14:paraId="42E4E2D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Owner</w:t>
            </w:r>
          </w:p>
        </w:tc>
        <w:tc>
          <w:tcPr>
            <w:tcW w:w="2079" w:type="dxa"/>
            <w:tcBorders>
              <w:top w:val="single" w:sz="4" w:space="0" w:color="000000"/>
              <w:left w:val="nil"/>
              <w:bottom w:val="single" w:sz="4" w:space="0" w:color="000000"/>
              <w:right w:val="nil"/>
            </w:tcBorders>
            <w:shd w:val="clear" w:color="auto" w:fill="FFFFFF"/>
            <w:vAlign w:val="center"/>
          </w:tcPr>
          <w:p w14:paraId="61DEF1B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State(s)</w:t>
            </w:r>
          </w:p>
        </w:tc>
      </w:tr>
      <w:tr w:rsidR="00C67856" w:rsidRPr="00135969" w14:paraId="6F5849BD" w14:textId="77777777">
        <w:trPr>
          <w:trHeight w:val="300"/>
        </w:trPr>
        <w:tc>
          <w:tcPr>
            <w:tcW w:w="4781" w:type="dxa"/>
            <w:tcBorders>
              <w:top w:val="single" w:sz="4" w:space="0" w:color="000000"/>
              <w:left w:val="nil"/>
              <w:bottom w:val="nil"/>
              <w:right w:val="nil"/>
            </w:tcBorders>
            <w:shd w:val="clear" w:color="auto" w:fill="FFFFFF"/>
            <w:vAlign w:val="bottom"/>
          </w:tcPr>
          <w:p w14:paraId="415652D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Cheyenne River Indian Reservation</w:t>
            </w:r>
          </w:p>
        </w:tc>
        <w:tc>
          <w:tcPr>
            <w:tcW w:w="2068" w:type="dxa"/>
            <w:tcBorders>
              <w:top w:val="single" w:sz="4" w:space="0" w:color="000000"/>
              <w:left w:val="nil"/>
              <w:bottom w:val="nil"/>
              <w:right w:val="nil"/>
            </w:tcBorders>
            <w:shd w:val="clear" w:color="auto" w:fill="FFFFFF"/>
            <w:vAlign w:val="bottom"/>
          </w:tcPr>
          <w:p w14:paraId="27B4B9C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w:t>
            </w:r>
          </w:p>
        </w:tc>
        <w:tc>
          <w:tcPr>
            <w:tcW w:w="2079" w:type="dxa"/>
            <w:tcBorders>
              <w:top w:val="single" w:sz="4" w:space="0" w:color="000000"/>
              <w:left w:val="nil"/>
              <w:bottom w:val="nil"/>
              <w:right w:val="nil"/>
            </w:tcBorders>
            <w:shd w:val="clear" w:color="auto" w:fill="FFFFFF"/>
            <w:vAlign w:val="bottom"/>
          </w:tcPr>
          <w:p w14:paraId="5B47DF8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SD</w:t>
            </w:r>
          </w:p>
        </w:tc>
      </w:tr>
      <w:tr w:rsidR="00C67856" w:rsidRPr="00135969" w14:paraId="5EF4DC72" w14:textId="77777777">
        <w:trPr>
          <w:trHeight w:val="300"/>
        </w:trPr>
        <w:tc>
          <w:tcPr>
            <w:tcW w:w="4781" w:type="dxa"/>
            <w:tcBorders>
              <w:top w:val="nil"/>
              <w:left w:val="nil"/>
              <w:bottom w:val="nil"/>
              <w:right w:val="nil"/>
            </w:tcBorders>
            <w:shd w:val="clear" w:color="auto" w:fill="FFFFFF"/>
            <w:vAlign w:val="bottom"/>
          </w:tcPr>
          <w:p w14:paraId="2911BAD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Fort Belknap Indian Reservation</w:t>
            </w:r>
          </w:p>
        </w:tc>
        <w:tc>
          <w:tcPr>
            <w:tcW w:w="2068" w:type="dxa"/>
            <w:tcBorders>
              <w:top w:val="nil"/>
              <w:left w:val="nil"/>
              <w:bottom w:val="nil"/>
              <w:right w:val="nil"/>
            </w:tcBorders>
            <w:shd w:val="clear" w:color="auto" w:fill="FFFFFF"/>
            <w:vAlign w:val="bottom"/>
          </w:tcPr>
          <w:p w14:paraId="283A9D0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w:t>
            </w:r>
          </w:p>
        </w:tc>
        <w:tc>
          <w:tcPr>
            <w:tcW w:w="2079" w:type="dxa"/>
            <w:tcBorders>
              <w:top w:val="nil"/>
              <w:left w:val="nil"/>
              <w:bottom w:val="nil"/>
              <w:right w:val="nil"/>
            </w:tcBorders>
            <w:shd w:val="clear" w:color="auto" w:fill="FFFFFF"/>
            <w:vAlign w:val="bottom"/>
          </w:tcPr>
          <w:p w14:paraId="6BA61EB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MT</w:t>
            </w:r>
          </w:p>
        </w:tc>
      </w:tr>
      <w:tr w:rsidR="00C67856" w:rsidRPr="00135969" w14:paraId="181DFC80" w14:textId="77777777">
        <w:trPr>
          <w:trHeight w:val="300"/>
        </w:trPr>
        <w:tc>
          <w:tcPr>
            <w:tcW w:w="4781" w:type="dxa"/>
            <w:tcBorders>
              <w:top w:val="nil"/>
              <w:left w:val="nil"/>
              <w:bottom w:val="nil"/>
              <w:right w:val="nil"/>
            </w:tcBorders>
            <w:shd w:val="clear" w:color="auto" w:fill="FFFFFF"/>
            <w:vAlign w:val="bottom"/>
          </w:tcPr>
          <w:p w14:paraId="72B9E16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Fort Berthold Indian Reservation</w:t>
            </w:r>
          </w:p>
        </w:tc>
        <w:tc>
          <w:tcPr>
            <w:tcW w:w="2068" w:type="dxa"/>
            <w:tcBorders>
              <w:top w:val="nil"/>
              <w:left w:val="nil"/>
              <w:bottom w:val="nil"/>
              <w:right w:val="nil"/>
            </w:tcBorders>
            <w:shd w:val="clear" w:color="auto" w:fill="FFFFFF"/>
            <w:vAlign w:val="bottom"/>
          </w:tcPr>
          <w:p w14:paraId="6008D3A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w:t>
            </w:r>
          </w:p>
        </w:tc>
        <w:tc>
          <w:tcPr>
            <w:tcW w:w="2079" w:type="dxa"/>
            <w:tcBorders>
              <w:top w:val="nil"/>
              <w:left w:val="nil"/>
              <w:bottom w:val="nil"/>
              <w:right w:val="nil"/>
            </w:tcBorders>
            <w:shd w:val="clear" w:color="auto" w:fill="FFFFFF"/>
            <w:vAlign w:val="bottom"/>
          </w:tcPr>
          <w:p w14:paraId="4DAD9AF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325D9C6F" w14:textId="77777777">
        <w:trPr>
          <w:trHeight w:val="300"/>
        </w:trPr>
        <w:tc>
          <w:tcPr>
            <w:tcW w:w="4781" w:type="dxa"/>
            <w:tcBorders>
              <w:top w:val="nil"/>
              <w:left w:val="nil"/>
              <w:bottom w:val="nil"/>
              <w:right w:val="nil"/>
            </w:tcBorders>
            <w:shd w:val="clear" w:color="auto" w:fill="FFFFFF"/>
            <w:vAlign w:val="bottom"/>
          </w:tcPr>
          <w:p w14:paraId="516C720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Fort Peck Indian Reservation</w:t>
            </w:r>
          </w:p>
        </w:tc>
        <w:tc>
          <w:tcPr>
            <w:tcW w:w="2068" w:type="dxa"/>
            <w:tcBorders>
              <w:top w:val="nil"/>
              <w:left w:val="nil"/>
              <w:bottom w:val="nil"/>
              <w:right w:val="nil"/>
            </w:tcBorders>
            <w:shd w:val="clear" w:color="auto" w:fill="FFFFFF"/>
            <w:vAlign w:val="bottom"/>
          </w:tcPr>
          <w:p w14:paraId="485F1A8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w:t>
            </w:r>
          </w:p>
        </w:tc>
        <w:tc>
          <w:tcPr>
            <w:tcW w:w="2079" w:type="dxa"/>
            <w:tcBorders>
              <w:top w:val="nil"/>
              <w:left w:val="nil"/>
              <w:bottom w:val="nil"/>
              <w:right w:val="nil"/>
            </w:tcBorders>
            <w:shd w:val="clear" w:color="auto" w:fill="FFFFFF"/>
            <w:vAlign w:val="bottom"/>
          </w:tcPr>
          <w:p w14:paraId="0388CE4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MT</w:t>
            </w:r>
          </w:p>
        </w:tc>
      </w:tr>
      <w:tr w:rsidR="00C67856" w:rsidRPr="00135969" w14:paraId="5A13D2C3" w14:textId="77777777">
        <w:trPr>
          <w:trHeight w:val="300"/>
        </w:trPr>
        <w:tc>
          <w:tcPr>
            <w:tcW w:w="4781" w:type="dxa"/>
            <w:tcBorders>
              <w:top w:val="nil"/>
              <w:left w:val="nil"/>
              <w:bottom w:val="nil"/>
              <w:right w:val="nil"/>
            </w:tcBorders>
            <w:shd w:val="clear" w:color="auto" w:fill="FFFFFF"/>
            <w:vAlign w:val="bottom"/>
          </w:tcPr>
          <w:p w14:paraId="4C471BB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Pine Ridge Indian Reservation</w:t>
            </w:r>
          </w:p>
        </w:tc>
        <w:tc>
          <w:tcPr>
            <w:tcW w:w="2068" w:type="dxa"/>
            <w:tcBorders>
              <w:top w:val="nil"/>
              <w:left w:val="nil"/>
              <w:bottom w:val="nil"/>
              <w:right w:val="nil"/>
            </w:tcBorders>
            <w:shd w:val="clear" w:color="auto" w:fill="FFFFFF"/>
            <w:vAlign w:val="bottom"/>
          </w:tcPr>
          <w:p w14:paraId="5EFF7A6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w:t>
            </w:r>
          </w:p>
        </w:tc>
        <w:tc>
          <w:tcPr>
            <w:tcW w:w="2079" w:type="dxa"/>
            <w:tcBorders>
              <w:top w:val="nil"/>
              <w:left w:val="nil"/>
              <w:bottom w:val="nil"/>
              <w:right w:val="nil"/>
            </w:tcBorders>
            <w:shd w:val="clear" w:color="auto" w:fill="FFFFFF"/>
            <w:vAlign w:val="bottom"/>
          </w:tcPr>
          <w:p w14:paraId="0A076E0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SD</w:t>
            </w:r>
          </w:p>
        </w:tc>
      </w:tr>
      <w:tr w:rsidR="00C67856" w:rsidRPr="00135969" w14:paraId="34014D9E" w14:textId="77777777">
        <w:trPr>
          <w:trHeight w:val="300"/>
        </w:trPr>
        <w:tc>
          <w:tcPr>
            <w:tcW w:w="4781" w:type="dxa"/>
            <w:tcBorders>
              <w:top w:val="nil"/>
              <w:left w:val="nil"/>
              <w:bottom w:val="nil"/>
              <w:right w:val="nil"/>
            </w:tcBorders>
            <w:shd w:val="clear" w:color="auto" w:fill="FFFFFF"/>
            <w:vAlign w:val="bottom"/>
          </w:tcPr>
          <w:p w14:paraId="458957B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Spirit Lake Indian Reservation</w:t>
            </w:r>
          </w:p>
        </w:tc>
        <w:tc>
          <w:tcPr>
            <w:tcW w:w="2068" w:type="dxa"/>
            <w:tcBorders>
              <w:top w:val="nil"/>
              <w:left w:val="nil"/>
              <w:bottom w:val="nil"/>
              <w:right w:val="nil"/>
            </w:tcBorders>
            <w:shd w:val="clear" w:color="auto" w:fill="FFFFFF"/>
            <w:vAlign w:val="bottom"/>
          </w:tcPr>
          <w:p w14:paraId="40F7996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w:t>
            </w:r>
          </w:p>
        </w:tc>
        <w:tc>
          <w:tcPr>
            <w:tcW w:w="2079" w:type="dxa"/>
            <w:tcBorders>
              <w:top w:val="nil"/>
              <w:left w:val="nil"/>
              <w:bottom w:val="nil"/>
              <w:right w:val="nil"/>
            </w:tcBorders>
            <w:shd w:val="clear" w:color="auto" w:fill="FFFFFF"/>
            <w:vAlign w:val="bottom"/>
          </w:tcPr>
          <w:p w14:paraId="75C57AB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535C8529" w14:textId="77777777">
        <w:trPr>
          <w:trHeight w:val="300"/>
        </w:trPr>
        <w:tc>
          <w:tcPr>
            <w:tcW w:w="4781" w:type="dxa"/>
            <w:tcBorders>
              <w:top w:val="nil"/>
              <w:left w:val="nil"/>
              <w:bottom w:val="nil"/>
              <w:right w:val="nil"/>
            </w:tcBorders>
            <w:shd w:val="clear" w:color="auto" w:fill="FFFFFF"/>
            <w:vAlign w:val="bottom"/>
          </w:tcPr>
          <w:p w14:paraId="310B748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Standing Rock Indian Reservation</w:t>
            </w:r>
          </w:p>
        </w:tc>
        <w:tc>
          <w:tcPr>
            <w:tcW w:w="2068" w:type="dxa"/>
            <w:tcBorders>
              <w:top w:val="nil"/>
              <w:left w:val="nil"/>
              <w:bottom w:val="nil"/>
              <w:right w:val="nil"/>
            </w:tcBorders>
            <w:shd w:val="clear" w:color="auto" w:fill="FFFFFF"/>
            <w:vAlign w:val="bottom"/>
          </w:tcPr>
          <w:p w14:paraId="1F830A0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w:t>
            </w:r>
          </w:p>
        </w:tc>
        <w:tc>
          <w:tcPr>
            <w:tcW w:w="2079" w:type="dxa"/>
            <w:tcBorders>
              <w:top w:val="nil"/>
              <w:left w:val="nil"/>
              <w:bottom w:val="nil"/>
              <w:right w:val="nil"/>
            </w:tcBorders>
            <w:shd w:val="clear" w:color="auto" w:fill="FFFFFF"/>
            <w:vAlign w:val="bottom"/>
          </w:tcPr>
          <w:p w14:paraId="0123BED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ND-SD</w:t>
            </w:r>
          </w:p>
        </w:tc>
      </w:tr>
      <w:tr w:rsidR="00C67856" w:rsidRPr="00135969" w14:paraId="7A7C6EAD" w14:textId="77777777">
        <w:trPr>
          <w:trHeight w:val="300"/>
        </w:trPr>
        <w:tc>
          <w:tcPr>
            <w:tcW w:w="4781" w:type="dxa"/>
            <w:tcBorders>
              <w:top w:val="nil"/>
              <w:left w:val="nil"/>
              <w:bottom w:val="nil"/>
              <w:right w:val="nil"/>
            </w:tcBorders>
            <w:shd w:val="clear" w:color="auto" w:fill="FFFFFF"/>
            <w:vAlign w:val="bottom"/>
          </w:tcPr>
          <w:p w14:paraId="1F6D4DF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Fort Keogh Livestock and Range Research Lab</w:t>
            </w:r>
          </w:p>
        </w:tc>
        <w:tc>
          <w:tcPr>
            <w:tcW w:w="2068" w:type="dxa"/>
            <w:tcBorders>
              <w:top w:val="nil"/>
              <w:left w:val="nil"/>
              <w:bottom w:val="nil"/>
              <w:right w:val="nil"/>
            </w:tcBorders>
            <w:shd w:val="clear" w:color="auto" w:fill="FFFFFF"/>
            <w:vAlign w:val="bottom"/>
          </w:tcPr>
          <w:p w14:paraId="3F53BF8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ARS</w:t>
            </w:r>
          </w:p>
        </w:tc>
        <w:tc>
          <w:tcPr>
            <w:tcW w:w="2079" w:type="dxa"/>
            <w:tcBorders>
              <w:top w:val="nil"/>
              <w:left w:val="nil"/>
              <w:bottom w:val="nil"/>
              <w:right w:val="nil"/>
            </w:tcBorders>
            <w:shd w:val="clear" w:color="auto" w:fill="FFFFFF"/>
            <w:vAlign w:val="bottom"/>
          </w:tcPr>
          <w:p w14:paraId="0AE7D25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MT</w:t>
            </w:r>
          </w:p>
        </w:tc>
      </w:tr>
      <w:tr w:rsidR="00C67856" w:rsidRPr="00135969" w14:paraId="29715D4F" w14:textId="77777777">
        <w:trPr>
          <w:trHeight w:val="300"/>
        </w:trPr>
        <w:tc>
          <w:tcPr>
            <w:tcW w:w="4781" w:type="dxa"/>
            <w:tcBorders>
              <w:top w:val="nil"/>
              <w:left w:val="nil"/>
              <w:bottom w:val="nil"/>
              <w:right w:val="nil"/>
            </w:tcBorders>
            <w:shd w:val="clear" w:color="auto" w:fill="FFFFFF"/>
            <w:vAlign w:val="bottom"/>
          </w:tcPr>
          <w:p w14:paraId="12AEC95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Lake Sharpe</w:t>
            </w:r>
          </w:p>
        </w:tc>
        <w:tc>
          <w:tcPr>
            <w:tcW w:w="2068" w:type="dxa"/>
            <w:tcBorders>
              <w:top w:val="nil"/>
              <w:left w:val="nil"/>
              <w:bottom w:val="nil"/>
              <w:right w:val="nil"/>
            </w:tcBorders>
            <w:shd w:val="clear" w:color="auto" w:fill="FFFFFF"/>
            <w:vAlign w:val="bottom"/>
          </w:tcPr>
          <w:p w14:paraId="566F47C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DOD</w:t>
            </w:r>
          </w:p>
        </w:tc>
        <w:tc>
          <w:tcPr>
            <w:tcW w:w="2079" w:type="dxa"/>
            <w:tcBorders>
              <w:top w:val="nil"/>
              <w:left w:val="nil"/>
              <w:bottom w:val="nil"/>
              <w:right w:val="nil"/>
            </w:tcBorders>
            <w:shd w:val="clear" w:color="auto" w:fill="FFFFFF"/>
            <w:vAlign w:val="bottom"/>
          </w:tcPr>
          <w:p w14:paraId="06208A9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SD</w:t>
            </w:r>
          </w:p>
        </w:tc>
      </w:tr>
      <w:tr w:rsidR="00C67856" w:rsidRPr="00135969" w14:paraId="63DBFFB7" w14:textId="77777777">
        <w:trPr>
          <w:trHeight w:val="300"/>
        </w:trPr>
        <w:tc>
          <w:tcPr>
            <w:tcW w:w="4781" w:type="dxa"/>
            <w:tcBorders>
              <w:top w:val="nil"/>
              <w:left w:val="nil"/>
              <w:bottom w:val="nil"/>
              <w:right w:val="nil"/>
            </w:tcBorders>
            <w:shd w:val="clear" w:color="auto" w:fill="FFFFFF"/>
            <w:vAlign w:val="bottom"/>
          </w:tcPr>
          <w:p w14:paraId="7D1557B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Devil's Lake</w:t>
            </w:r>
          </w:p>
        </w:tc>
        <w:tc>
          <w:tcPr>
            <w:tcW w:w="2068" w:type="dxa"/>
            <w:tcBorders>
              <w:top w:val="nil"/>
              <w:left w:val="nil"/>
              <w:bottom w:val="nil"/>
              <w:right w:val="nil"/>
            </w:tcBorders>
            <w:shd w:val="clear" w:color="auto" w:fill="FFFFFF"/>
            <w:vAlign w:val="bottom"/>
          </w:tcPr>
          <w:p w14:paraId="36D40F2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BOR</w:t>
            </w:r>
          </w:p>
        </w:tc>
        <w:tc>
          <w:tcPr>
            <w:tcW w:w="2079" w:type="dxa"/>
            <w:tcBorders>
              <w:top w:val="nil"/>
              <w:left w:val="nil"/>
              <w:bottom w:val="nil"/>
              <w:right w:val="nil"/>
            </w:tcBorders>
            <w:shd w:val="clear" w:color="auto" w:fill="FFFFFF"/>
            <w:vAlign w:val="bottom"/>
          </w:tcPr>
          <w:p w14:paraId="00554F9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5CCCC552" w14:textId="77777777">
        <w:trPr>
          <w:trHeight w:val="300"/>
        </w:trPr>
        <w:tc>
          <w:tcPr>
            <w:tcW w:w="4781" w:type="dxa"/>
            <w:tcBorders>
              <w:top w:val="nil"/>
              <w:left w:val="nil"/>
              <w:bottom w:val="nil"/>
              <w:right w:val="nil"/>
            </w:tcBorders>
            <w:shd w:val="clear" w:color="auto" w:fill="FFFFFF"/>
            <w:vAlign w:val="bottom"/>
          </w:tcPr>
          <w:p w14:paraId="09EE0CD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Fresno Reservoir</w:t>
            </w:r>
          </w:p>
        </w:tc>
        <w:tc>
          <w:tcPr>
            <w:tcW w:w="2068" w:type="dxa"/>
            <w:tcBorders>
              <w:top w:val="nil"/>
              <w:left w:val="nil"/>
              <w:bottom w:val="nil"/>
              <w:right w:val="nil"/>
            </w:tcBorders>
            <w:shd w:val="clear" w:color="auto" w:fill="FFFFFF"/>
            <w:vAlign w:val="bottom"/>
          </w:tcPr>
          <w:p w14:paraId="0C6F518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BOR</w:t>
            </w:r>
          </w:p>
        </w:tc>
        <w:tc>
          <w:tcPr>
            <w:tcW w:w="2079" w:type="dxa"/>
            <w:tcBorders>
              <w:top w:val="nil"/>
              <w:left w:val="nil"/>
              <w:bottom w:val="nil"/>
              <w:right w:val="nil"/>
            </w:tcBorders>
            <w:shd w:val="clear" w:color="auto" w:fill="FFFFFF"/>
            <w:vAlign w:val="bottom"/>
          </w:tcPr>
          <w:p w14:paraId="25983F9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MT</w:t>
            </w:r>
          </w:p>
        </w:tc>
      </w:tr>
      <w:tr w:rsidR="00C67856" w:rsidRPr="00135969" w14:paraId="2B0AEA57" w14:textId="77777777">
        <w:trPr>
          <w:trHeight w:val="300"/>
        </w:trPr>
        <w:tc>
          <w:tcPr>
            <w:tcW w:w="4781" w:type="dxa"/>
            <w:tcBorders>
              <w:top w:val="nil"/>
              <w:left w:val="nil"/>
              <w:bottom w:val="nil"/>
              <w:right w:val="nil"/>
            </w:tcBorders>
            <w:shd w:val="clear" w:color="auto" w:fill="FFFFFF"/>
            <w:vAlign w:val="bottom"/>
          </w:tcPr>
          <w:p w14:paraId="36BAB47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Lewis and Clark National Forest</w:t>
            </w:r>
          </w:p>
        </w:tc>
        <w:tc>
          <w:tcPr>
            <w:tcW w:w="2068" w:type="dxa"/>
            <w:tcBorders>
              <w:top w:val="nil"/>
              <w:left w:val="nil"/>
              <w:bottom w:val="nil"/>
              <w:right w:val="nil"/>
            </w:tcBorders>
            <w:shd w:val="clear" w:color="auto" w:fill="FFFFFF"/>
            <w:vAlign w:val="bottom"/>
          </w:tcPr>
          <w:p w14:paraId="33AA966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2079" w:type="dxa"/>
            <w:tcBorders>
              <w:top w:val="nil"/>
              <w:left w:val="nil"/>
              <w:bottom w:val="nil"/>
              <w:right w:val="nil"/>
            </w:tcBorders>
            <w:shd w:val="clear" w:color="auto" w:fill="FFFFFF"/>
            <w:vAlign w:val="bottom"/>
          </w:tcPr>
          <w:p w14:paraId="3259688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MT</w:t>
            </w:r>
          </w:p>
        </w:tc>
      </w:tr>
      <w:tr w:rsidR="00C67856" w:rsidRPr="00135969" w14:paraId="785F53C3" w14:textId="77777777">
        <w:trPr>
          <w:trHeight w:val="300"/>
        </w:trPr>
        <w:tc>
          <w:tcPr>
            <w:tcW w:w="4781" w:type="dxa"/>
            <w:tcBorders>
              <w:top w:val="nil"/>
              <w:left w:val="nil"/>
              <w:bottom w:val="nil"/>
              <w:right w:val="nil"/>
            </w:tcBorders>
            <w:shd w:val="clear" w:color="auto" w:fill="FFFFFF"/>
            <w:vAlign w:val="bottom"/>
          </w:tcPr>
          <w:p w14:paraId="5CCCDE6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Fort Pierre National Grassland</w:t>
            </w:r>
          </w:p>
        </w:tc>
        <w:tc>
          <w:tcPr>
            <w:tcW w:w="2068" w:type="dxa"/>
            <w:tcBorders>
              <w:top w:val="nil"/>
              <w:left w:val="nil"/>
              <w:bottom w:val="nil"/>
              <w:right w:val="nil"/>
            </w:tcBorders>
            <w:shd w:val="clear" w:color="auto" w:fill="FFFFFF"/>
            <w:vAlign w:val="bottom"/>
          </w:tcPr>
          <w:p w14:paraId="3A7CE43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2079" w:type="dxa"/>
            <w:tcBorders>
              <w:top w:val="nil"/>
              <w:left w:val="nil"/>
              <w:bottom w:val="nil"/>
              <w:right w:val="nil"/>
            </w:tcBorders>
            <w:shd w:val="clear" w:color="auto" w:fill="FFFFFF"/>
            <w:vAlign w:val="bottom"/>
          </w:tcPr>
          <w:p w14:paraId="644CFBA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SD</w:t>
            </w:r>
          </w:p>
        </w:tc>
      </w:tr>
      <w:tr w:rsidR="00C67856" w:rsidRPr="00135969" w14:paraId="0B14F8C0" w14:textId="77777777">
        <w:trPr>
          <w:trHeight w:val="300"/>
        </w:trPr>
        <w:tc>
          <w:tcPr>
            <w:tcW w:w="4781" w:type="dxa"/>
            <w:tcBorders>
              <w:top w:val="nil"/>
              <w:left w:val="nil"/>
              <w:bottom w:val="nil"/>
              <w:right w:val="nil"/>
            </w:tcBorders>
            <w:shd w:val="clear" w:color="auto" w:fill="FFFFFF"/>
            <w:vAlign w:val="bottom"/>
          </w:tcPr>
          <w:p w14:paraId="7C1D6A1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Grand River National Grassland</w:t>
            </w:r>
          </w:p>
        </w:tc>
        <w:tc>
          <w:tcPr>
            <w:tcW w:w="2068" w:type="dxa"/>
            <w:tcBorders>
              <w:top w:val="nil"/>
              <w:left w:val="nil"/>
              <w:bottom w:val="nil"/>
              <w:right w:val="nil"/>
            </w:tcBorders>
            <w:shd w:val="clear" w:color="auto" w:fill="FFFFFF"/>
            <w:vAlign w:val="bottom"/>
          </w:tcPr>
          <w:p w14:paraId="0F7B866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2079" w:type="dxa"/>
            <w:tcBorders>
              <w:top w:val="nil"/>
              <w:left w:val="nil"/>
              <w:bottom w:val="nil"/>
              <w:right w:val="nil"/>
            </w:tcBorders>
            <w:shd w:val="clear" w:color="auto" w:fill="FFFFFF"/>
            <w:vAlign w:val="bottom"/>
          </w:tcPr>
          <w:p w14:paraId="10E061C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SD</w:t>
            </w:r>
          </w:p>
        </w:tc>
      </w:tr>
      <w:tr w:rsidR="00C67856" w:rsidRPr="00135969" w14:paraId="6F2BFA10" w14:textId="77777777">
        <w:trPr>
          <w:trHeight w:val="300"/>
        </w:trPr>
        <w:tc>
          <w:tcPr>
            <w:tcW w:w="4781" w:type="dxa"/>
            <w:tcBorders>
              <w:top w:val="nil"/>
              <w:left w:val="nil"/>
              <w:bottom w:val="nil"/>
              <w:right w:val="nil"/>
            </w:tcBorders>
            <w:shd w:val="clear" w:color="auto" w:fill="FFFFFF"/>
            <w:vAlign w:val="bottom"/>
          </w:tcPr>
          <w:p w14:paraId="3E979A3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Little Missouri National Grassland</w:t>
            </w:r>
          </w:p>
        </w:tc>
        <w:tc>
          <w:tcPr>
            <w:tcW w:w="2068" w:type="dxa"/>
            <w:tcBorders>
              <w:top w:val="nil"/>
              <w:left w:val="nil"/>
              <w:bottom w:val="nil"/>
              <w:right w:val="nil"/>
            </w:tcBorders>
            <w:shd w:val="clear" w:color="auto" w:fill="FFFFFF"/>
            <w:vAlign w:val="bottom"/>
          </w:tcPr>
          <w:p w14:paraId="5904203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2079" w:type="dxa"/>
            <w:tcBorders>
              <w:top w:val="nil"/>
              <w:left w:val="nil"/>
              <w:bottom w:val="nil"/>
              <w:right w:val="nil"/>
            </w:tcBorders>
            <w:shd w:val="clear" w:color="auto" w:fill="FFFFFF"/>
            <w:vAlign w:val="bottom"/>
          </w:tcPr>
          <w:p w14:paraId="0E55084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46CF75FA" w14:textId="77777777">
        <w:trPr>
          <w:trHeight w:val="300"/>
        </w:trPr>
        <w:tc>
          <w:tcPr>
            <w:tcW w:w="4781" w:type="dxa"/>
            <w:tcBorders>
              <w:top w:val="nil"/>
              <w:left w:val="nil"/>
              <w:bottom w:val="nil"/>
              <w:right w:val="nil"/>
            </w:tcBorders>
            <w:shd w:val="clear" w:color="auto" w:fill="FFFFFF"/>
            <w:vAlign w:val="bottom"/>
          </w:tcPr>
          <w:p w14:paraId="0525295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Benton Lake National Wildlife Refuge</w:t>
            </w:r>
          </w:p>
        </w:tc>
        <w:tc>
          <w:tcPr>
            <w:tcW w:w="2068" w:type="dxa"/>
            <w:tcBorders>
              <w:top w:val="nil"/>
              <w:left w:val="nil"/>
              <w:bottom w:val="nil"/>
              <w:right w:val="nil"/>
            </w:tcBorders>
            <w:shd w:val="clear" w:color="auto" w:fill="FFFFFF"/>
            <w:vAlign w:val="bottom"/>
          </w:tcPr>
          <w:p w14:paraId="7DAF5C8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2079" w:type="dxa"/>
            <w:tcBorders>
              <w:top w:val="nil"/>
              <w:left w:val="nil"/>
              <w:bottom w:val="nil"/>
              <w:right w:val="nil"/>
            </w:tcBorders>
            <w:shd w:val="clear" w:color="auto" w:fill="FFFFFF"/>
            <w:vAlign w:val="bottom"/>
          </w:tcPr>
          <w:p w14:paraId="4B7E495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MT</w:t>
            </w:r>
          </w:p>
        </w:tc>
      </w:tr>
      <w:tr w:rsidR="00C67856" w:rsidRPr="00135969" w14:paraId="789D0BB2" w14:textId="77777777">
        <w:trPr>
          <w:trHeight w:val="300"/>
        </w:trPr>
        <w:tc>
          <w:tcPr>
            <w:tcW w:w="4781" w:type="dxa"/>
            <w:tcBorders>
              <w:top w:val="nil"/>
              <w:left w:val="nil"/>
              <w:bottom w:val="nil"/>
              <w:right w:val="nil"/>
            </w:tcBorders>
            <w:shd w:val="clear" w:color="auto" w:fill="FFFFFF"/>
            <w:vAlign w:val="bottom"/>
          </w:tcPr>
          <w:p w14:paraId="1FEDD19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Black Coulee National Wildlife Refuge</w:t>
            </w:r>
          </w:p>
        </w:tc>
        <w:tc>
          <w:tcPr>
            <w:tcW w:w="2068" w:type="dxa"/>
            <w:tcBorders>
              <w:top w:val="nil"/>
              <w:left w:val="nil"/>
              <w:bottom w:val="nil"/>
              <w:right w:val="nil"/>
            </w:tcBorders>
            <w:shd w:val="clear" w:color="auto" w:fill="FFFFFF"/>
            <w:vAlign w:val="bottom"/>
          </w:tcPr>
          <w:p w14:paraId="018E323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2079" w:type="dxa"/>
            <w:tcBorders>
              <w:top w:val="nil"/>
              <w:left w:val="nil"/>
              <w:bottom w:val="nil"/>
              <w:right w:val="nil"/>
            </w:tcBorders>
            <w:shd w:val="clear" w:color="auto" w:fill="FFFFFF"/>
            <w:vAlign w:val="bottom"/>
          </w:tcPr>
          <w:p w14:paraId="472885A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MT</w:t>
            </w:r>
          </w:p>
        </w:tc>
      </w:tr>
      <w:tr w:rsidR="00C67856" w:rsidRPr="00135969" w14:paraId="5D783342" w14:textId="77777777">
        <w:trPr>
          <w:trHeight w:val="300"/>
        </w:trPr>
        <w:tc>
          <w:tcPr>
            <w:tcW w:w="4781" w:type="dxa"/>
            <w:tcBorders>
              <w:top w:val="nil"/>
              <w:left w:val="nil"/>
              <w:bottom w:val="nil"/>
              <w:right w:val="nil"/>
            </w:tcBorders>
            <w:shd w:val="clear" w:color="auto" w:fill="FFFFFF"/>
            <w:vAlign w:val="bottom"/>
          </w:tcPr>
          <w:p w14:paraId="3BD6ACC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Bowdoin National Wildlife Refuge</w:t>
            </w:r>
          </w:p>
        </w:tc>
        <w:tc>
          <w:tcPr>
            <w:tcW w:w="2068" w:type="dxa"/>
            <w:tcBorders>
              <w:top w:val="nil"/>
              <w:left w:val="nil"/>
              <w:bottom w:val="nil"/>
              <w:right w:val="nil"/>
            </w:tcBorders>
            <w:shd w:val="clear" w:color="auto" w:fill="FFFFFF"/>
            <w:vAlign w:val="bottom"/>
          </w:tcPr>
          <w:p w14:paraId="35AEB3D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2079" w:type="dxa"/>
            <w:tcBorders>
              <w:top w:val="nil"/>
              <w:left w:val="nil"/>
              <w:bottom w:val="nil"/>
              <w:right w:val="nil"/>
            </w:tcBorders>
            <w:shd w:val="clear" w:color="auto" w:fill="FFFFFF"/>
            <w:vAlign w:val="bottom"/>
          </w:tcPr>
          <w:p w14:paraId="0A363AB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MT</w:t>
            </w:r>
          </w:p>
        </w:tc>
      </w:tr>
      <w:tr w:rsidR="00C67856" w:rsidRPr="00135969" w14:paraId="7E66A3D8" w14:textId="77777777">
        <w:trPr>
          <w:trHeight w:val="300"/>
        </w:trPr>
        <w:tc>
          <w:tcPr>
            <w:tcW w:w="4781" w:type="dxa"/>
            <w:tcBorders>
              <w:top w:val="nil"/>
              <w:left w:val="nil"/>
              <w:bottom w:val="nil"/>
              <w:right w:val="nil"/>
            </w:tcBorders>
            <w:shd w:val="clear" w:color="auto" w:fill="FFFFFF"/>
            <w:vAlign w:val="bottom"/>
          </w:tcPr>
          <w:p w14:paraId="6753599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Charles M. Russell National Wildlife Refuge</w:t>
            </w:r>
          </w:p>
        </w:tc>
        <w:tc>
          <w:tcPr>
            <w:tcW w:w="2068" w:type="dxa"/>
            <w:tcBorders>
              <w:top w:val="nil"/>
              <w:left w:val="nil"/>
              <w:bottom w:val="nil"/>
              <w:right w:val="nil"/>
            </w:tcBorders>
            <w:shd w:val="clear" w:color="auto" w:fill="FFFFFF"/>
            <w:vAlign w:val="bottom"/>
          </w:tcPr>
          <w:p w14:paraId="03A013C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2079" w:type="dxa"/>
            <w:tcBorders>
              <w:top w:val="nil"/>
              <w:left w:val="nil"/>
              <w:bottom w:val="nil"/>
              <w:right w:val="nil"/>
            </w:tcBorders>
            <w:shd w:val="clear" w:color="auto" w:fill="FFFFFF"/>
            <w:vAlign w:val="bottom"/>
          </w:tcPr>
          <w:p w14:paraId="2F2375B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MT</w:t>
            </w:r>
          </w:p>
        </w:tc>
      </w:tr>
      <w:tr w:rsidR="00C67856" w:rsidRPr="00135969" w14:paraId="1F776D41" w14:textId="77777777">
        <w:trPr>
          <w:trHeight w:val="300"/>
        </w:trPr>
        <w:tc>
          <w:tcPr>
            <w:tcW w:w="4781" w:type="dxa"/>
            <w:tcBorders>
              <w:top w:val="nil"/>
              <w:left w:val="nil"/>
              <w:bottom w:val="nil"/>
              <w:right w:val="nil"/>
            </w:tcBorders>
            <w:shd w:val="clear" w:color="auto" w:fill="FFFFFF"/>
            <w:vAlign w:val="bottom"/>
          </w:tcPr>
          <w:p w14:paraId="42A89D8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Kellys Slough National Wildlife Refuge</w:t>
            </w:r>
          </w:p>
        </w:tc>
        <w:tc>
          <w:tcPr>
            <w:tcW w:w="2068" w:type="dxa"/>
            <w:tcBorders>
              <w:top w:val="nil"/>
              <w:left w:val="nil"/>
              <w:bottom w:val="nil"/>
              <w:right w:val="nil"/>
            </w:tcBorders>
            <w:shd w:val="clear" w:color="auto" w:fill="FFFFFF"/>
            <w:vAlign w:val="bottom"/>
          </w:tcPr>
          <w:p w14:paraId="59B08B9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2079" w:type="dxa"/>
            <w:tcBorders>
              <w:top w:val="nil"/>
              <w:left w:val="nil"/>
              <w:bottom w:val="nil"/>
              <w:right w:val="nil"/>
            </w:tcBorders>
            <w:shd w:val="clear" w:color="auto" w:fill="FFFFFF"/>
            <w:vAlign w:val="bottom"/>
          </w:tcPr>
          <w:p w14:paraId="64E77B7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03627598" w14:textId="77777777">
        <w:trPr>
          <w:trHeight w:val="300"/>
        </w:trPr>
        <w:tc>
          <w:tcPr>
            <w:tcW w:w="4781" w:type="dxa"/>
            <w:tcBorders>
              <w:top w:val="nil"/>
              <w:left w:val="nil"/>
              <w:bottom w:val="nil"/>
              <w:right w:val="nil"/>
            </w:tcBorders>
            <w:shd w:val="clear" w:color="auto" w:fill="FFFFFF"/>
            <w:vAlign w:val="bottom"/>
          </w:tcPr>
          <w:p w14:paraId="43A709D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Lostwood National Wildlife Refuge</w:t>
            </w:r>
          </w:p>
        </w:tc>
        <w:tc>
          <w:tcPr>
            <w:tcW w:w="2068" w:type="dxa"/>
            <w:tcBorders>
              <w:top w:val="nil"/>
              <w:left w:val="nil"/>
              <w:bottom w:val="nil"/>
              <w:right w:val="nil"/>
            </w:tcBorders>
            <w:shd w:val="clear" w:color="auto" w:fill="FFFFFF"/>
            <w:vAlign w:val="bottom"/>
          </w:tcPr>
          <w:p w14:paraId="7A32466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2079" w:type="dxa"/>
            <w:tcBorders>
              <w:top w:val="nil"/>
              <w:left w:val="nil"/>
              <w:bottom w:val="nil"/>
              <w:right w:val="nil"/>
            </w:tcBorders>
            <w:shd w:val="clear" w:color="auto" w:fill="FFFFFF"/>
            <w:vAlign w:val="bottom"/>
          </w:tcPr>
          <w:p w14:paraId="75C4364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5CA5D234" w14:textId="77777777">
        <w:trPr>
          <w:trHeight w:val="300"/>
        </w:trPr>
        <w:tc>
          <w:tcPr>
            <w:tcW w:w="4781" w:type="dxa"/>
            <w:tcBorders>
              <w:top w:val="nil"/>
              <w:left w:val="nil"/>
              <w:bottom w:val="nil"/>
              <w:right w:val="nil"/>
            </w:tcBorders>
            <w:shd w:val="clear" w:color="auto" w:fill="FFFFFF"/>
            <w:vAlign w:val="bottom"/>
          </w:tcPr>
          <w:p w14:paraId="7346062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Medicine Lake National Wildlife Refuge</w:t>
            </w:r>
          </w:p>
        </w:tc>
        <w:tc>
          <w:tcPr>
            <w:tcW w:w="2068" w:type="dxa"/>
            <w:tcBorders>
              <w:top w:val="nil"/>
              <w:left w:val="nil"/>
              <w:bottom w:val="nil"/>
              <w:right w:val="nil"/>
            </w:tcBorders>
            <w:shd w:val="clear" w:color="auto" w:fill="FFFFFF"/>
            <w:vAlign w:val="bottom"/>
          </w:tcPr>
          <w:p w14:paraId="60681B3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2079" w:type="dxa"/>
            <w:tcBorders>
              <w:top w:val="nil"/>
              <w:left w:val="nil"/>
              <w:bottom w:val="nil"/>
              <w:right w:val="nil"/>
            </w:tcBorders>
            <w:shd w:val="clear" w:color="auto" w:fill="FFFFFF"/>
            <w:vAlign w:val="bottom"/>
          </w:tcPr>
          <w:p w14:paraId="14E97E7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MT</w:t>
            </w:r>
          </w:p>
        </w:tc>
      </w:tr>
      <w:tr w:rsidR="00C67856" w:rsidRPr="00135969" w14:paraId="5FB8D80E" w14:textId="77777777">
        <w:trPr>
          <w:trHeight w:val="300"/>
        </w:trPr>
        <w:tc>
          <w:tcPr>
            <w:tcW w:w="4781" w:type="dxa"/>
            <w:tcBorders>
              <w:top w:val="nil"/>
              <w:left w:val="nil"/>
              <w:bottom w:val="nil"/>
              <w:right w:val="nil"/>
            </w:tcBorders>
            <w:shd w:val="clear" w:color="auto" w:fill="FFFFFF"/>
            <w:vAlign w:val="bottom"/>
          </w:tcPr>
          <w:p w14:paraId="607E047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War Horse National Wildlife Refuge</w:t>
            </w:r>
          </w:p>
        </w:tc>
        <w:tc>
          <w:tcPr>
            <w:tcW w:w="2068" w:type="dxa"/>
            <w:tcBorders>
              <w:top w:val="nil"/>
              <w:left w:val="nil"/>
              <w:bottom w:val="nil"/>
              <w:right w:val="nil"/>
            </w:tcBorders>
            <w:shd w:val="clear" w:color="auto" w:fill="FFFFFF"/>
            <w:vAlign w:val="bottom"/>
          </w:tcPr>
          <w:p w14:paraId="5D7DE81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2079" w:type="dxa"/>
            <w:tcBorders>
              <w:top w:val="nil"/>
              <w:left w:val="nil"/>
              <w:bottom w:val="nil"/>
              <w:right w:val="nil"/>
            </w:tcBorders>
            <w:shd w:val="clear" w:color="auto" w:fill="FFFFFF"/>
            <w:vAlign w:val="bottom"/>
          </w:tcPr>
          <w:p w14:paraId="423E00F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MT</w:t>
            </w:r>
          </w:p>
        </w:tc>
      </w:tr>
      <w:tr w:rsidR="00C67856" w:rsidRPr="00135969" w14:paraId="79325B84" w14:textId="77777777">
        <w:trPr>
          <w:trHeight w:val="300"/>
        </w:trPr>
        <w:tc>
          <w:tcPr>
            <w:tcW w:w="4781" w:type="dxa"/>
            <w:tcBorders>
              <w:top w:val="nil"/>
              <w:left w:val="nil"/>
              <w:bottom w:val="nil"/>
              <w:right w:val="nil"/>
            </w:tcBorders>
            <w:shd w:val="clear" w:color="auto" w:fill="FFFFFF"/>
            <w:vAlign w:val="bottom"/>
          </w:tcPr>
          <w:p w14:paraId="51456B6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Public Domain Land</w:t>
            </w:r>
          </w:p>
        </w:tc>
        <w:tc>
          <w:tcPr>
            <w:tcW w:w="2068" w:type="dxa"/>
            <w:tcBorders>
              <w:top w:val="nil"/>
              <w:left w:val="nil"/>
              <w:bottom w:val="nil"/>
              <w:right w:val="nil"/>
            </w:tcBorders>
            <w:shd w:val="clear" w:color="auto" w:fill="FFFFFF"/>
            <w:vAlign w:val="bottom"/>
          </w:tcPr>
          <w:p w14:paraId="6F3516F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2079" w:type="dxa"/>
            <w:tcBorders>
              <w:top w:val="nil"/>
              <w:left w:val="nil"/>
              <w:bottom w:val="nil"/>
              <w:right w:val="nil"/>
            </w:tcBorders>
            <w:shd w:val="clear" w:color="auto" w:fill="FFFFFF"/>
            <w:vAlign w:val="bottom"/>
          </w:tcPr>
          <w:p w14:paraId="62BFF54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 MT, SD</w:t>
            </w:r>
          </w:p>
        </w:tc>
      </w:tr>
      <w:tr w:rsidR="00C67856" w:rsidRPr="00135969" w14:paraId="01ACCE8A" w14:textId="77777777">
        <w:trPr>
          <w:trHeight w:val="300"/>
        </w:trPr>
        <w:tc>
          <w:tcPr>
            <w:tcW w:w="4781" w:type="dxa"/>
            <w:tcBorders>
              <w:top w:val="nil"/>
              <w:left w:val="nil"/>
              <w:bottom w:val="nil"/>
              <w:right w:val="nil"/>
            </w:tcBorders>
            <w:shd w:val="clear" w:color="auto" w:fill="FFFFFF"/>
            <w:vAlign w:val="bottom"/>
          </w:tcPr>
          <w:p w14:paraId="1BEDE14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Stutsman County Waterfowl Production Area</w:t>
            </w:r>
          </w:p>
        </w:tc>
        <w:tc>
          <w:tcPr>
            <w:tcW w:w="2068" w:type="dxa"/>
            <w:tcBorders>
              <w:top w:val="nil"/>
              <w:left w:val="nil"/>
              <w:bottom w:val="nil"/>
              <w:right w:val="nil"/>
            </w:tcBorders>
            <w:shd w:val="clear" w:color="auto" w:fill="FFFFFF"/>
            <w:vAlign w:val="bottom"/>
          </w:tcPr>
          <w:p w14:paraId="0FE7F9E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2079" w:type="dxa"/>
            <w:tcBorders>
              <w:top w:val="nil"/>
              <w:left w:val="nil"/>
              <w:bottom w:val="nil"/>
              <w:right w:val="nil"/>
            </w:tcBorders>
            <w:shd w:val="clear" w:color="auto" w:fill="FFFFFF"/>
            <w:vAlign w:val="bottom"/>
          </w:tcPr>
          <w:p w14:paraId="516A9A4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14B854EB" w14:textId="77777777">
        <w:trPr>
          <w:trHeight w:val="300"/>
        </w:trPr>
        <w:tc>
          <w:tcPr>
            <w:tcW w:w="4781" w:type="dxa"/>
            <w:tcBorders>
              <w:top w:val="nil"/>
              <w:left w:val="nil"/>
              <w:bottom w:val="nil"/>
              <w:right w:val="nil"/>
            </w:tcBorders>
            <w:shd w:val="clear" w:color="auto" w:fill="FFFFFF"/>
            <w:vAlign w:val="bottom"/>
          </w:tcPr>
          <w:p w14:paraId="5D7C419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Chase Lake Wilderness, Chase Lake National Wildlife Refuge</w:t>
            </w:r>
          </w:p>
        </w:tc>
        <w:tc>
          <w:tcPr>
            <w:tcW w:w="2068" w:type="dxa"/>
            <w:tcBorders>
              <w:top w:val="nil"/>
              <w:left w:val="nil"/>
              <w:bottom w:val="nil"/>
              <w:right w:val="nil"/>
            </w:tcBorders>
            <w:shd w:val="clear" w:color="auto" w:fill="FFFFFF"/>
            <w:vAlign w:val="bottom"/>
          </w:tcPr>
          <w:p w14:paraId="02EC7C2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2079" w:type="dxa"/>
            <w:tcBorders>
              <w:top w:val="nil"/>
              <w:left w:val="nil"/>
              <w:bottom w:val="nil"/>
              <w:right w:val="nil"/>
            </w:tcBorders>
            <w:shd w:val="clear" w:color="auto" w:fill="FFFFFF"/>
            <w:vAlign w:val="bottom"/>
          </w:tcPr>
          <w:p w14:paraId="45637CD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6A98025F" w14:textId="77777777">
        <w:trPr>
          <w:trHeight w:val="300"/>
        </w:trPr>
        <w:tc>
          <w:tcPr>
            <w:tcW w:w="4781" w:type="dxa"/>
            <w:tcBorders>
              <w:top w:val="nil"/>
              <w:left w:val="nil"/>
              <w:bottom w:val="nil"/>
              <w:right w:val="nil"/>
            </w:tcBorders>
            <w:shd w:val="clear" w:color="auto" w:fill="FFFFFF"/>
            <w:vAlign w:val="bottom"/>
          </w:tcPr>
          <w:p w14:paraId="7E9E709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Medicine Lake Wilderness, Medicine Lake National Wildlife Refuge </w:t>
            </w:r>
          </w:p>
        </w:tc>
        <w:tc>
          <w:tcPr>
            <w:tcW w:w="2068" w:type="dxa"/>
            <w:tcBorders>
              <w:top w:val="nil"/>
              <w:left w:val="nil"/>
              <w:bottom w:val="nil"/>
              <w:right w:val="nil"/>
            </w:tcBorders>
            <w:shd w:val="clear" w:color="auto" w:fill="FFFFFF"/>
            <w:vAlign w:val="bottom"/>
          </w:tcPr>
          <w:p w14:paraId="1F51698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2079" w:type="dxa"/>
            <w:tcBorders>
              <w:top w:val="nil"/>
              <w:left w:val="nil"/>
              <w:bottom w:val="nil"/>
              <w:right w:val="nil"/>
            </w:tcBorders>
            <w:shd w:val="clear" w:color="auto" w:fill="FFFFFF"/>
            <w:vAlign w:val="bottom"/>
          </w:tcPr>
          <w:p w14:paraId="114A4DD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MT</w:t>
            </w:r>
          </w:p>
        </w:tc>
      </w:tr>
      <w:tr w:rsidR="00C67856" w:rsidRPr="00135969" w14:paraId="55730858" w14:textId="77777777">
        <w:trPr>
          <w:trHeight w:val="300"/>
        </w:trPr>
        <w:tc>
          <w:tcPr>
            <w:tcW w:w="4781" w:type="dxa"/>
            <w:tcBorders>
              <w:top w:val="nil"/>
              <w:left w:val="nil"/>
              <w:bottom w:val="nil"/>
              <w:right w:val="nil"/>
            </w:tcBorders>
            <w:shd w:val="clear" w:color="auto" w:fill="FFFFFF"/>
            <w:vAlign w:val="bottom"/>
          </w:tcPr>
          <w:p w14:paraId="649FE03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Bitter Creek Wilderness Study Area</w:t>
            </w:r>
          </w:p>
        </w:tc>
        <w:tc>
          <w:tcPr>
            <w:tcW w:w="2068" w:type="dxa"/>
            <w:tcBorders>
              <w:top w:val="nil"/>
              <w:left w:val="nil"/>
              <w:bottom w:val="nil"/>
              <w:right w:val="nil"/>
            </w:tcBorders>
            <w:shd w:val="clear" w:color="auto" w:fill="FFFFFF"/>
            <w:vAlign w:val="bottom"/>
          </w:tcPr>
          <w:p w14:paraId="646A42F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2079" w:type="dxa"/>
            <w:tcBorders>
              <w:top w:val="nil"/>
              <w:left w:val="nil"/>
              <w:bottom w:val="nil"/>
              <w:right w:val="nil"/>
            </w:tcBorders>
            <w:shd w:val="clear" w:color="auto" w:fill="FFFFFF"/>
            <w:vAlign w:val="bottom"/>
          </w:tcPr>
          <w:p w14:paraId="5B97465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MT</w:t>
            </w:r>
          </w:p>
        </w:tc>
      </w:tr>
    </w:tbl>
    <w:p w14:paraId="3913F867" w14:textId="77777777" w:rsidR="00C67856" w:rsidRPr="00135969" w:rsidRDefault="00C67856">
      <w:pPr>
        <w:rPr>
          <w:rFonts w:asciiTheme="minorHAnsi" w:hAnsiTheme="minorHAnsi"/>
          <w:sz w:val="22"/>
          <w:szCs w:val="22"/>
        </w:rPr>
      </w:pPr>
    </w:p>
    <w:p w14:paraId="4E2D587D" w14:textId="77777777" w:rsidR="00C67856" w:rsidRPr="00135969" w:rsidRDefault="00C67856">
      <w:pPr>
        <w:rPr>
          <w:rFonts w:asciiTheme="minorHAnsi" w:hAnsiTheme="minorHAnsi"/>
          <w:sz w:val="22"/>
          <w:szCs w:val="22"/>
        </w:rPr>
      </w:pPr>
    </w:p>
    <w:p w14:paraId="3CA8A1C8"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Yes (2)</w:t>
      </w:r>
    </w:p>
    <w:p w14:paraId="2C533E7D" w14:textId="77777777" w:rsidR="00C67856" w:rsidRPr="00135969" w:rsidRDefault="00A16F8C">
      <w:pPr>
        <w:rPr>
          <w:rFonts w:asciiTheme="minorHAnsi" w:hAnsiTheme="minorHAnsi"/>
          <w:sz w:val="22"/>
          <w:szCs w:val="22"/>
        </w:rPr>
      </w:pPr>
      <w:r w:rsidRPr="00135969">
        <w:rPr>
          <w:rFonts w:asciiTheme="minorHAnsi" w:hAnsiTheme="minorHAnsi"/>
          <w:sz w:val="22"/>
          <w:szCs w:val="22"/>
        </w:rPr>
        <w:t>Winters in AZ, TX, NM, OK, AR, LA, MS, KS, MO, TN and Mexico. Breeds in ND, MT, SD, MN and Canada. (3)</w:t>
      </w:r>
    </w:p>
    <w:p w14:paraId="10910A2B"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Migrates April-May, Late Sept-Early Nov (2)</w:t>
      </w:r>
    </w:p>
    <w:p w14:paraId="273FD569" w14:textId="77777777" w:rsidR="00C67856" w:rsidRPr="00135969" w:rsidRDefault="00C67856">
      <w:pPr>
        <w:rPr>
          <w:rFonts w:asciiTheme="minorHAnsi" w:hAnsiTheme="minorHAnsi"/>
          <w:sz w:val="22"/>
          <w:szCs w:val="22"/>
        </w:rPr>
      </w:pPr>
    </w:p>
    <w:p w14:paraId="56EAE30D"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arthropods during breeding season and migration (2, 3)</w:t>
      </w:r>
    </w:p>
    <w:p w14:paraId="0C15559F" w14:textId="77777777" w:rsidR="00C67856" w:rsidRPr="00135969" w:rsidRDefault="00A16F8C">
      <w:pPr>
        <w:rPr>
          <w:rFonts w:asciiTheme="minorHAnsi" w:hAnsiTheme="minorHAnsi"/>
          <w:sz w:val="22"/>
          <w:szCs w:val="22"/>
        </w:rPr>
      </w:pPr>
      <w:r w:rsidRPr="00135969">
        <w:rPr>
          <w:rFonts w:asciiTheme="minorHAnsi" w:hAnsiTheme="minorHAnsi"/>
          <w:sz w:val="22"/>
          <w:szCs w:val="22"/>
        </w:rPr>
        <w:t>Small amount of vegetable matter (3)</w:t>
      </w:r>
    </w:p>
    <w:p w14:paraId="29827DD2" w14:textId="77777777" w:rsidR="00C67856" w:rsidRPr="00135969" w:rsidRDefault="00A16F8C">
      <w:pPr>
        <w:rPr>
          <w:rFonts w:asciiTheme="minorHAnsi" w:hAnsiTheme="minorHAnsi"/>
          <w:sz w:val="22"/>
          <w:szCs w:val="22"/>
        </w:rPr>
      </w:pPr>
      <w:r w:rsidRPr="00135969">
        <w:rPr>
          <w:rFonts w:asciiTheme="minorHAnsi" w:hAnsiTheme="minorHAnsi"/>
          <w:sz w:val="22"/>
          <w:szCs w:val="22"/>
        </w:rPr>
        <w:t>Seeds during winter (2, 3)</w:t>
      </w:r>
    </w:p>
    <w:p w14:paraId="0E219897" w14:textId="77777777" w:rsidR="00C67856" w:rsidRPr="00135969" w:rsidRDefault="00C67856">
      <w:pPr>
        <w:rPr>
          <w:rFonts w:asciiTheme="minorHAnsi" w:hAnsiTheme="minorHAnsi"/>
          <w:sz w:val="22"/>
          <w:szCs w:val="22"/>
        </w:rPr>
      </w:pPr>
    </w:p>
    <w:p w14:paraId="39E78E48"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p>
    <w:p w14:paraId="034A2731" w14:textId="77777777" w:rsidR="00C67856" w:rsidRPr="00135969" w:rsidRDefault="00C67856">
      <w:pPr>
        <w:rPr>
          <w:rFonts w:asciiTheme="minorHAnsi" w:hAnsiTheme="minorHAnsi"/>
          <w:sz w:val="22"/>
          <w:szCs w:val="22"/>
        </w:rPr>
      </w:pPr>
    </w:p>
    <w:p w14:paraId="4ECE3DC5"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grazed native mixed-grass prairie (few shrubs) (2)</w:t>
      </w:r>
    </w:p>
    <w:p w14:paraId="59248689" w14:textId="77777777" w:rsidR="00C67856" w:rsidRPr="00135969" w:rsidRDefault="00A16F8C">
      <w:pPr>
        <w:rPr>
          <w:rFonts w:asciiTheme="minorHAnsi" w:hAnsiTheme="minorHAnsi"/>
          <w:sz w:val="22"/>
          <w:szCs w:val="22"/>
        </w:rPr>
      </w:pPr>
      <w:r w:rsidRPr="00135969">
        <w:rPr>
          <w:rFonts w:asciiTheme="minorHAnsi" w:hAnsiTheme="minorHAnsi"/>
          <w:sz w:val="22"/>
          <w:szCs w:val="22"/>
        </w:rPr>
        <w:t>Avoids over-grazed pastures (2)</w:t>
      </w:r>
    </w:p>
    <w:p w14:paraId="694A09B0" w14:textId="77777777" w:rsidR="00C67856" w:rsidRPr="00135969" w:rsidRDefault="00A16F8C">
      <w:pPr>
        <w:rPr>
          <w:rFonts w:asciiTheme="minorHAnsi" w:hAnsiTheme="minorHAnsi"/>
          <w:sz w:val="22"/>
          <w:szCs w:val="22"/>
        </w:rPr>
      </w:pPr>
      <w:r w:rsidRPr="00135969">
        <w:rPr>
          <w:rFonts w:asciiTheme="minorHAnsi" w:hAnsiTheme="minorHAnsi"/>
          <w:sz w:val="22"/>
          <w:szCs w:val="22"/>
        </w:rPr>
        <w:t>During fall migration, stops in fallow fields (alfalfa, soybean, wheat) (2)</w:t>
      </w:r>
    </w:p>
    <w:p w14:paraId="58628F8F" w14:textId="77777777" w:rsidR="00C67856" w:rsidRPr="00135969" w:rsidRDefault="00C67856">
      <w:pPr>
        <w:rPr>
          <w:rFonts w:asciiTheme="minorHAnsi" w:hAnsiTheme="minorHAnsi"/>
          <w:sz w:val="22"/>
          <w:szCs w:val="22"/>
        </w:rPr>
      </w:pPr>
    </w:p>
    <w:p w14:paraId="582A4CFF"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w:t>
      </w:r>
      <w:r w:rsidRPr="00135969">
        <w:rPr>
          <w:rFonts w:asciiTheme="minorHAnsi" w:hAnsiTheme="minorHAnsi"/>
          <w:b/>
          <w:sz w:val="22"/>
          <w:szCs w:val="22"/>
        </w:rPr>
        <w:t xml:space="preserve">  </w:t>
      </w:r>
      <w:r w:rsidRPr="00135969">
        <w:rPr>
          <w:rFonts w:asciiTheme="minorHAnsi" w:hAnsiTheme="minorHAnsi"/>
          <w:sz w:val="22"/>
          <w:szCs w:val="22"/>
        </w:rPr>
        <w:t>2.5±0.5 ha (6.2±1.2 acres) (3)</w:t>
      </w:r>
    </w:p>
    <w:p w14:paraId="69D8A9A0" w14:textId="77777777" w:rsidR="00C67856" w:rsidRPr="00135969" w:rsidRDefault="00C67856">
      <w:pPr>
        <w:rPr>
          <w:rFonts w:asciiTheme="minorHAnsi" w:hAnsiTheme="minorHAnsi"/>
          <w:sz w:val="22"/>
          <w:szCs w:val="22"/>
        </w:rPr>
      </w:pPr>
    </w:p>
    <w:p w14:paraId="37F05AE8"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w:t>
      </w:r>
    </w:p>
    <w:p w14:paraId="1ADC52D2" w14:textId="77777777" w:rsidR="00C67856" w:rsidRPr="00135969" w:rsidRDefault="00C67856">
      <w:pPr>
        <w:rPr>
          <w:rFonts w:asciiTheme="minorHAnsi" w:hAnsiTheme="minorHAnsi"/>
          <w:sz w:val="22"/>
          <w:szCs w:val="22"/>
        </w:rPr>
      </w:pPr>
    </w:p>
    <w:p w14:paraId="11620248"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77FE3C46" w14:textId="77777777" w:rsidR="00C67856" w:rsidRPr="00135969" w:rsidRDefault="00C67856">
      <w:pPr>
        <w:rPr>
          <w:rFonts w:asciiTheme="minorHAnsi" w:hAnsiTheme="minorHAnsi"/>
          <w:sz w:val="22"/>
          <w:szCs w:val="22"/>
        </w:rPr>
      </w:pPr>
    </w:p>
    <w:p w14:paraId="6F5B4B81"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w:t>
      </w:r>
    </w:p>
    <w:p w14:paraId="1C6C7A4B" w14:textId="77777777" w:rsidR="00C67856" w:rsidRPr="00135969" w:rsidRDefault="00A16F8C">
      <w:pPr>
        <w:rPr>
          <w:rFonts w:asciiTheme="minorHAnsi" w:hAnsiTheme="minorHAnsi"/>
          <w:sz w:val="22"/>
          <w:szCs w:val="22"/>
        </w:rPr>
      </w:pPr>
      <w:r w:rsidRPr="00135969">
        <w:rPr>
          <w:rFonts w:asciiTheme="minorHAnsi" w:hAnsiTheme="minorHAnsi"/>
          <w:sz w:val="22"/>
          <w:szCs w:val="22"/>
        </w:rPr>
        <w:t>Gleans food from ground and grasses (2)</w:t>
      </w:r>
    </w:p>
    <w:p w14:paraId="089C4E6A" w14:textId="77777777" w:rsidR="00C67856" w:rsidRPr="00135969" w:rsidRDefault="00A16F8C">
      <w:pPr>
        <w:rPr>
          <w:rFonts w:asciiTheme="minorHAnsi" w:hAnsiTheme="minorHAnsi"/>
          <w:sz w:val="22"/>
          <w:szCs w:val="22"/>
        </w:rPr>
      </w:pPr>
      <w:r w:rsidRPr="00135969">
        <w:rPr>
          <w:rFonts w:asciiTheme="minorHAnsi" w:hAnsiTheme="minorHAnsi"/>
          <w:sz w:val="22"/>
          <w:szCs w:val="22"/>
        </w:rPr>
        <w:t>“Grassland specialists” (3)</w:t>
      </w:r>
    </w:p>
    <w:p w14:paraId="6F78F0B4" w14:textId="77777777" w:rsidR="00C67856" w:rsidRPr="00135969" w:rsidRDefault="00A16F8C">
      <w:pPr>
        <w:rPr>
          <w:rFonts w:asciiTheme="minorHAnsi" w:hAnsiTheme="minorHAnsi"/>
          <w:sz w:val="22"/>
          <w:szCs w:val="22"/>
        </w:rPr>
      </w:pPr>
      <w:r w:rsidRPr="00135969">
        <w:rPr>
          <w:rFonts w:asciiTheme="minorHAnsi" w:hAnsiTheme="minorHAnsi"/>
          <w:sz w:val="22"/>
          <w:szCs w:val="22"/>
        </w:rPr>
        <w:t>Nests are built on the ground (3)</w:t>
      </w:r>
    </w:p>
    <w:p w14:paraId="0DB70C13" w14:textId="77777777" w:rsidR="00C67856" w:rsidRPr="00135969" w:rsidRDefault="00C67856">
      <w:pPr>
        <w:rPr>
          <w:rFonts w:asciiTheme="minorHAnsi" w:hAnsiTheme="minorHAnsi"/>
          <w:sz w:val="22"/>
          <w:szCs w:val="22"/>
        </w:rPr>
      </w:pPr>
    </w:p>
    <w:p w14:paraId="4256F0EC"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Kris Garber (4/24/15)</w:t>
      </w:r>
    </w:p>
    <w:p w14:paraId="1C65542B"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Elyssa Arnold (5/4/15)</w:t>
      </w:r>
    </w:p>
    <w:p w14:paraId="765AC591" w14:textId="77777777" w:rsidR="00C67856" w:rsidRPr="00135969" w:rsidRDefault="00C67856">
      <w:pPr>
        <w:rPr>
          <w:rFonts w:asciiTheme="minorHAnsi" w:hAnsiTheme="minorHAnsi"/>
          <w:sz w:val="22"/>
          <w:szCs w:val="22"/>
        </w:rPr>
      </w:pPr>
    </w:p>
    <w:p w14:paraId="135A449D" w14:textId="77777777" w:rsidR="00C67856" w:rsidRPr="00135969" w:rsidRDefault="00A16F8C">
      <w:pPr>
        <w:rPr>
          <w:rFonts w:asciiTheme="minorHAnsi" w:hAnsiTheme="minorHAnsi"/>
          <w:sz w:val="22"/>
          <w:szCs w:val="22"/>
        </w:rPr>
      </w:pPr>
      <w:r w:rsidRPr="00135969">
        <w:rPr>
          <w:rFonts w:asciiTheme="minorHAnsi" w:hAnsiTheme="minorHAnsi"/>
          <w:sz w:val="22"/>
          <w:szCs w:val="22"/>
        </w:rPr>
        <w:t>Sources:</w:t>
      </w:r>
    </w:p>
    <w:p w14:paraId="0906F51C" w14:textId="77777777" w:rsidR="00C67856" w:rsidRPr="00135969" w:rsidRDefault="00A16F8C">
      <w:pPr>
        <w:numPr>
          <w:ilvl w:val="0"/>
          <w:numId w:val="15"/>
        </w:numPr>
        <w:ind w:hanging="360"/>
        <w:contextualSpacing/>
        <w:rPr>
          <w:rFonts w:asciiTheme="minorHAnsi" w:hAnsiTheme="minorHAnsi"/>
          <w:sz w:val="22"/>
          <w:szCs w:val="22"/>
        </w:rPr>
      </w:pPr>
      <w:r w:rsidRPr="00135969">
        <w:rPr>
          <w:rFonts w:asciiTheme="minorHAnsi" w:hAnsiTheme="minorHAnsi"/>
          <w:sz w:val="22"/>
          <w:szCs w:val="22"/>
        </w:rPr>
        <w:t>Master list from FWS</w:t>
      </w:r>
    </w:p>
    <w:p w14:paraId="6AF5DDE1" w14:textId="77777777" w:rsidR="00C67856" w:rsidRPr="00135969" w:rsidRDefault="00A16F8C">
      <w:pPr>
        <w:numPr>
          <w:ilvl w:val="0"/>
          <w:numId w:val="15"/>
        </w:numPr>
        <w:spacing w:before="300" w:after="300" w:line="288" w:lineRule="auto"/>
        <w:ind w:hanging="360"/>
        <w:contextualSpacing/>
        <w:rPr>
          <w:rFonts w:asciiTheme="minorHAnsi" w:hAnsiTheme="minorHAnsi"/>
          <w:sz w:val="22"/>
          <w:szCs w:val="22"/>
        </w:rPr>
      </w:pPr>
      <w:r w:rsidRPr="00135969">
        <w:rPr>
          <w:rFonts w:asciiTheme="minorHAnsi" w:hAnsiTheme="minorHAnsi"/>
          <w:sz w:val="22"/>
          <w:szCs w:val="22"/>
        </w:rPr>
        <w:t xml:space="preserve">Davis, Stephen K., Mark B. Robbins and Brenda C. Dale. 2014. Sprague's Pipit (Anthus spragueii), The Birds of North America Online (A. Poole, Ed.). Ithaca: Cornell Lab of Ornithology; Retrieved from the Birds of North America Online: </w:t>
      </w:r>
      <w:hyperlink r:id="rId61">
        <w:r w:rsidRPr="00135969">
          <w:rPr>
            <w:rFonts w:asciiTheme="minorHAnsi" w:hAnsiTheme="minorHAnsi"/>
            <w:color w:val="0563C1"/>
            <w:sz w:val="22"/>
            <w:szCs w:val="22"/>
            <w:u w:val="single"/>
          </w:rPr>
          <w:t>http://bna.birds.cornell.edu/bna/species/439</w:t>
        </w:r>
      </w:hyperlink>
      <w:hyperlink r:id="rId62"/>
    </w:p>
    <w:p w14:paraId="754DEF1B" w14:textId="77777777" w:rsidR="00C67856" w:rsidRPr="00135969" w:rsidRDefault="00267247">
      <w:pPr>
        <w:spacing w:before="300" w:after="300" w:line="288" w:lineRule="auto"/>
        <w:ind w:left="720"/>
        <w:rPr>
          <w:rFonts w:asciiTheme="minorHAnsi" w:hAnsiTheme="minorHAnsi"/>
          <w:sz w:val="22"/>
          <w:szCs w:val="22"/>
        </w:rPr>
      </w:pPr>
      <w:hyperlink r:id="rId63">
        <w:r w:rsidR="00A16F8C" w:rsidRPr="00135969">
          <w:rPr>
            <w:rFonts w:asciiTheme="minorHAnsi" w:hAnsiTheme="minorHAnsi"/>
            <w:color w:val="0563C1"/>
            <w:sz w:val="22"/>
            <w:szCs w:val="22"/>
            <w:u w:val="single"/>
          </w:rPr>
          <w:t>doi:10.2173/bna.439</w:t>
        </w:r>
      </w:hyperlink>
      <w:hyperlink r:id="rId64"/>
    </w:p>
    <w:p w14:paraId="49DACE14" w14:textId="77777777" w:rsidR="00C67856" w:rsidRPr="00135969" w:rsidRDefault="00A16F8C">
      <w:pPr>
        <w:numPr>
          <w:ilvl w:val="0"/>
          <w:numId w:val="15"/>
        </w:numPr>
        <w:spacing w:before="300" w:after="300" w:line="288" w:lineRule="auto"/>
        <w:ind w:hanging="360"/>
        <w:contextualSpacing/>
        <w:rPr>
          <w:rFonts w:asciiTheme="minorHAnsi" w:hAnsiTheme="minorHAnsi"/>
          <w:sz w:val="22"/>
          <w:szCs w:val="22"/>
        </w:rPr>
      </w:pPr>
      <w:r w:rsidRPr="00135969">
        <w:rPr>
          <w:rFonts w:asciiTheme="minorHAnsi" w:hAnsiTheme="minorHAnsi"/>
          <w:sz w:val="22"/>
          <w:szCs w:val="22"/>
        </w:rPr>
        <w:t>Sprague’s Pipit (</w:t>
      </w:r>
      <w:r w:rsidRPr="00135969">
        <w:rPr>
          <w:rFonts w:asciiTheme="minorHAnsi" w:hAnsiTheme="minorHAnsi"/>
          <w:i/>
          <w:sz w:val="22"/>
          <w:szCs w:val="22"/>
        </w:rPr>
        <w:t>Anthus spragueii</w:t>
      </w:r>
      <w:r w:rsidRPr="00135969">
        <w:rPr>
          <w:rFonts w:asciiTheme="minorHAnsi" w:hAnsiTheme="minorHAnsi"/>
          <w:sz w:val="22"/>
          <w:szCs w:val="22"/>
        </w:rPr>
        <w:t xml:space="preserve">) Conservation Plan. </w:t>
      </w:r>
      <w:hyperlink r:id="rId65">
        <w:r w:rsidRPr="00135969">
          <w:rPr>
            <w:rFonts w:asciiTheme="minorHAnsi" w:hAnsiTheme="minorHAnsi"/>
            <w:color w:val="0563C1"/>
            <w:sz w:val="22"/>
            <w:szCs w:val="22"/>
            <w:u w:val="single"/>
          </w:rPr>
          <w:t>http://www.fws.gov/mountain-prairie/species/birds/spraguespipit/SpraguesJS2010r4.pdf</w:t>
        </w:r>
      </w:hyperlink>
      <w:hyperlink r:id="rId66"/>
    </w:p>
    <w:p w14:paraId="6A20A510" w14:textId="77777777" w:rsidR="00C67856" w:rsidRPr="00135969" w:rsidRDefault="00A16F8C">
      <w:pPr>
        <w:numPr>
          <w:ilvl w:val="0"/>
          <w:numId w:val="15"/>
        </w:numPr>
        <w:ind w:hanging="360"/>
        <w:contextualSpacing/>
        <w:rPr>
          <w:rFonts w:asciiTheme="minorHAnsi" w:hAnsiTheme="minorHAnsi"/>
          <w:sz w:val="22"/>
          <w:szCs w:val="22"/>
        </w:rPr>
      </w:pPr>
      <w:r w:rsidRPr="00135969">
        <w:rPr>
          <w:rFonts w:asciiTheme="minorHAnsi" w:hAnsiTheme="minorHAnsi"/>
          <w:sz w:val="22"/>
          <w:szCs w:val="22"/>
        </w:rPr>
        <w:t>Sprague’s Pipit FWS Species Profile. http://ecos.fws.gov/speciesProfile/profile/speciesProfile.action?spcode=B0GD</w:t>
      </w:r>
    </w:p>
    <w:p w14:paraId="016941D0" w14:textId="77777777" w:rsidR="00C67856" w:rsidRPr="00135969" w:rsidRDefault="00A16F8C">
      <w:pPr>
        <w:numPr>
          <w:ilvl w:val="0"/>
          <w:numId w:val="15"/>
        </w:numPr>
        <w:ind w:hanging="360"/>
        <w:contextualSpacing/>
        <w:rPr>
          <w:rFonts w:asciiTheme="minorHAnsi" w:hAnsiTheme="minorHAnsi"/>
          <w:sz w:val="22"/>
          <w:szCs w:val="22"/>
        </w:rPr>
      </w:pPr>
      <w:r w:rsidRPr="00135969">
        <w:rPr>
          <w:rFonts w:asciiTheme="minorHAnsi" w:hAnsiTheme="minorHAnsi"/>
          <w:sz w:val="22"/>
          <w:szCs w:val="22"/>
        </w:rPr>
        <w:t xml:space="preserve">FESTF. 2012. Coincidence of ESA-listed species with federal lands and proximity to outer boundary. FIFRA Endangered Species Task Force. Data submitted to EPA March 2012. </w:t>
      </w:r>
    </w:p>
    <w:p w14:paraId="3E0E8ABA" w14:textId="77777777" w:rsidR="00C67856" w:rsidRPr="00135969" w:rsidRDefault="00C67856">
      <w:pPr>
        <w:rPr>
          <w:rFonts w:asciiTheme="minorHAnsi" w:hAnsiTheme="minorHAnsi"/>
          <w:sz w:val="22"/>
          <w:szCs w:val="22"/>
        </w:rPr>
      </w:pPr>
    </w:p>
    <w:p w14:paraId="4EECC3F5"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6C2670C2" w14:textId="77777777" w:rsidR="00C67856" w:rsidRPr="00135969" w:rsidRDefault="00C67856">
      <w:pPr>
        <w:rPr>
          <w:rFonts w:asciiTheme="minorHAnsi" w:hAnsiTheme="minorHAnsi"/>
          <w:sz w:val="22"/>
          <w:szCs w:val="22"/>
        </w:rPr>
      </w:pPr>
    </w:p>
    <w:p w14:paraId="19C0ABC1" w14:textId="77777777" w:rsidR="00C67856" w:rsidRPr="00135969" w:rsidRDefault="00C67856">
      <w:pPr>
        <w:rPr>
          <w:rFonts w:asciiTheme="minorHAnsi" w:hAnsiTheme="minorHAnsi"/>
          <w:sz w:val="22"/>
          <w:szCs w:val="22"/>
        </w:rPr>
      </w:pPr>
    </w:p>
    <w:p w14:paraId="0F89C689"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Aphelocoma coerulescens </w:t>
      </w:r>
      <w:r w:rsidRPr="00135969">
        <w:rPr>
          <w:rFonts w:asciiTheme="minorHAnsi" w:hAnsiTheme="minorHAnsi"/>
          <w:b/>
          <w:sz w:val="22"/>
          <w:szCs w:val="22"/>
        </w:rPr>
        <w:t>(Florida scrub jay)</w:t>
      </w:r>
    </w:p>
    <w:p w14:paraId="33922AD2" w14:textId="77777777" w:rsidR="00C67856" w:rsidRPr="00135969" w:rsidRDefault="00C67856">
      <w:pPr>
        <w:rPr>
          <w:rFonts w:asciiTheme="minorHAnsi" w:hAnsiTheme="minorHAnsi"/>
          <w:sz w:val="22"/>
          <w:szCs w:val="22"/>
        </w:rPr>
      </w:pPr>
    </w:p>
    <w:p w14:paraId="098184D9"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Threatened (4)</w:t>
      </w:r>
    </w:p>
    <w:p w14:paraId="48D2220B" w14:textId="77777777" w:rsidR="00C67856" w:rsidRPr="00135969" w:rsidRDefault="00C67856">
      <w:pPr>
        <w:rPr>
          <w:rFonts w:asciiTheme="minorHAnsi" w:hAnsiTheme="minorHAnsi"/>
          <w:sz w:val="22"/>
          <w:szCs w:val="22"/>
        </w:rPr>
      </w:pPr>
    </w:p>
    <w:p w14:paraId="4070D617"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(4)</w:t>
      </w:r>
    </w:p>
    <w:p w14:paraId="43D1FEE1" w14:textId="77777777" w:rsidR="00C67856" w:rsidRPr="00135969" w:rsidRDefault="00C67856">
      <w:pPr>
        <w:rPr>
          <w:rFonts w:asciiTheme="minorHAnsi" w:hAnsiTheme="minorHAnsi"/>
          <w:sz w:val="22"/>
          <w:szCs w:val="22"/>
        </w:rPr>
      </w:pPr>
    </w:p>
    <w:p w14:paraId="6A2BE55D"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310B02A5" w14:textId="77777777" w:rsidR="00C67856" w:rsidRPr="00135969" w:rsidRDefault="00C67856">
      <w:pPr>
        <w:rPr>
          <w:rFonts w:asciiTheme="minorHAnsi" w:hAnsiTheme="minorHAnsi"/>
          <w:sz w:val="22"/>
          <w:szCs w:val="22"/>
        </w:rPr>
      </w:pPr>
    </w:p>
    <w:p w14:paraId="0E712FF6"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No</w:t>
      </w:r>
    </w:p>
    <w:p w14:paraId="2749B6CD" w14:textId="77777777" w:rsidR="00C67856" w:rsidRPr="00135969" w:rsidRDefault="00C67856">
      <w:pPr>
        <w:rPr>
          <w:rFonts w:asciiTheme="minorHAnsi" w:hAnsiTheme="minorHAnsi"/>
          <w:sz w:val="22"/>
          <w:szCs w:val="22"/>
        </w:rPr>
      </w:pPr>
    </w:p>
    <w:p w14:paraId="51F6A66C"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4000 pairs x 60% decline = 1600 pairs (2, p. 6, 11)</w:t>
      </w:r>
    </w:p>
    <w:p w14:paraId="7E5B4FCD" w14:textId="77777777" w:rsidR="00C67856" w:rsidRPr="00135969" w:rsidRDefault="00C67856">
      <w:pPr>
        <w:rPr>
          <w:rFonts w:asciiTheme="minorHAnsi" w:hAnsiTheme="minorHAnsi"/>
          <w:sz w:val="22"/>
          <w:szCs w:val="22"/>
        </w:rPr>
      </w:pPr>
    </w:p>
    <w:p w14:paraId="1011721F"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(in g): </w:t>
      </w:r>
    </w:p>
    <w:p w14:paraId="0853D27A" w14:textId="77777777" w:rsidR="00C67856" w:rsidRPr="00135969" w:rsidRDefault="00A16F8C">
      <w:pPr>
        <w:rPr>
          <w:rFonts w:asciiTheme="minorHAnsi" w:hAnsiTheme="minorHAnsi"/>
          <w:sz w:val="22"/>
          <w:szCs w:val="22"/>
        </w:rPr>
      </w:pPr>
      <w:r w:rsidRPr="00135969">
        <w:rPr>
          <w:rFonts w:asciiTheme="minorHAnsi" w:hAnsiTheme="minorHAnsi"/>
          <w:sz w:val="22"/>
          <w:szCs w:val="22"/>
        </w:rPr>
        <w:t>Adult average (individuals in FL): 80.2 (3, p. 17)</w:t>
      </w:r>
    </w:p>
    <w:p w14:paraId="12BE432D" w14:textId="77777777" w:rsidR="00C67856" w:rsidRPr="00135969" w:rsidRDefault="00A16F8C">
      <w:pPr>
        <w:rPr>
          <w:rFonts w:asciiTheme="minorHAnsi" w:hAnsiTheme="minorHAnsi"/>
          <w:sz w:val="22"/>
          <w:szCs w:val="22"/>
        </w:rPr>
      </w:pPr>
      <w:r w:rsidRPr="00135969">
        <w:rPr>
          <w:rFonts w:asciiTheme="minorHAnsi" w:hAnsiTheme="minorHAnsi"/>
          <w:sz w:val="22"/>
          <w:szCs w:val="22"/>
        </w:rPr>
        <w:t>Female average (individuals in CA):  81.4 (3, p. 17)</w:t>
      </w:r>
    </w:p>
    <w:p w14:paraId="2823D94F" w14:textId="77777777" w:rsidR="00C67856" w:rsidRPr="00135969" w:rsidRDefault="00A16F8C">
      <w:pPr>
        <w:rPr>
          <w:rFonts w:asciiTheme="minorHAnsi" w:hAnsiTheme="minorHAnsi"/>
          <w:sz w:val="22"/>
          <w:szCs w:val="22"/>
        </w:rPr>
      </w:pPr>
      <w:r w:rsidRPr="00135969">
        <w:rPr>
          <w:rFonts w:asciiTheme="minorHAnsi" w:hAnsiTheme="minorHAnsi"/>
          <w:sz w:val="22"/>
          <w:szCs w:val="22"/>
        </w:rPr>
        <w:t>Male average (individuals in CA):  91.4 (3, p. 17)</w:t>
      </w:r>
    </w:p>
    <w:p w14:paraId="02547BE0" w14:textId="77777777" w:rsidR="00C67856" w:rsidRPr="00135969" w:rsidRDefault="00A16F8C">
      <w:pPr>
        <w:rPr>
          <w:rFonts w:asciiTheme="minorHAnsi" w:hAnsiTheme="minorHAnsi"/>
          <w:sz w:val="22"/>
          <w:szCs w:val="22"/>
        </w:rPr>
      </w:pPr>
      <w:r w:rsidRPr="00135969">
        <w:rPr>
          <w:rFonts w:asciiTheme="minorHAnsi" w:hAnsiTheme="minorHAnsi"/>
          <w:sz w:val="22"/>
          <w:szCs w:val="22"/>
        </w:rPr>
        <w:t>Female range (individuals in CA):  59-107 (3, p. 17)</w:t>
      </w:r>
    </w:p>
    <w:p w14:paraId="7E21017C" w14:textId="77777777" w:rsidR="00C67856" w:rsidRPr="00135969" w:rsidRDefault="00A16F8C">
      <w:pPr>
        <w:rPr>
          <w:rFonts w:asciiTheme="minorHAnsi" w:hAnsiTheme="minorHAnsi"/>
          <w:sz w:val="22"/>
          <w:szCs w:val="22"/>
        </w:rPr>
      </w:pPr>
      <w:r w:rsidRPr="00135969">
        <w:rPr>
          <w:rFonts w:asciiTheme="minorHAnsi" w:hAnsiTheme="minorHAnsi"/>
          <w:sz w:val="22"/>
          <w:szCs w:val="22"/>
        </w:rPr>
        <w:t>Male range (individuals in CA): 70-112 (3, p. 17)</w:t>
      </w:r>
    </w:p>
    <w:p w14:paraId="5342EC55" w14:textId="77777777" w:rsidR="00C67856" w:rsidRPr="00135969" w:rsidRDefault="00C67856">
      <w:pPr>
        <w:rPr>
          <w:rFonts w:asciiTheme="minorHAnsi" w:hAnsiTheme="minorHAnsi"/>
          <w:sz w:val="22"/>
          <w:szCs w:val="22"/>
        </w:rPr>
      </w:pPr>
    </w:p>
    <w:p w14:paraId="49715437"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w:t>
      </w:r>
      <w:r w:rsidRPr="00135969">
        <w:rPr>
          <w:rFonts w:asciiTheme="minorHAnsi" w:hAnsiTheme="minorHAnsi"/>
          <w:b/>
          <w:sz w:val="22"/>
          <w:szCs w:val="22"/>
        </w:rPr>
        <w:t xml:space="preserve">  </w:t>
      </w:r>
      <w:r w:rsidRPr="00135969">
        <w:rPr>
          <w:rFonts w:asciiTheme="minorHAnsi" w:hAnsiTheme="minorHAnsi"/>
          <w:sz w:val="22"/>
          <w:szCs w:val="22"/>
        </w:rPr>
        <w:t>Early March to late June (1, p. 5)</w:t>
      </w:r>
    </w:p>
    <w:p w14:paraId="1BB8ABEE" w14:textId="77777777" w:rsidR="00C67856" w:rsidRPr="00135969" w:rsidRDefault="00C67856">
      <w:pPr>
        <w:rPr>
          <w:rFonts w:asciiTheme="minorHAnsi" w:hAnsiTheme="minorHAnsi"/>
          <w:sz w:val="22"/>
          <w:szCs w:val="22"/>
        </w:rPr>
      </w:pPr>
    </w:p>
    <w:p w14:paraId="16A89D29"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 (1, p. 2)</w:t>
      </w:r>
    </w:p>
    <w:p w14:paraId="5DA1DD3F" w14:textId="77777777" w:rsidR="00C67856" w:rsidRPr="00135969" w:rsidRDefault="00C67856">
      <w:pPr>
        <w:rPr>
          <w:rFonts w:asciiTheme="minorHAnsi" w:hAnsiTheme="minorHAnsi"/>
          <w:sz w:val="22"/>
          <w:szCs w:val="22"/>
        </w:rPr>
      </w:pPr>
    </w:p>
    <w:p w14:paraId="25B1B24C"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FL (1, p. 2)</w:t>
      </w:r>
    </w:p>
    <w:p w14:paraId="2D11E37B" w14:textId="77777777" w:rsidR="00C67856" w:rsidRPr="00135969" w:rsidRDefault="00A16F8C">
      <w:pPr>
        <w:rPr>
          <w:rFonts w:asciiTheme="minorHAnsi" w:hAnsiTheme="minorHAnsi"/>
          <w:sz w:val="22"/>
          <w:szCs w:val="22"/>
        </w:rPr>
      </w:pPr>
      <w:r w:rsidRPr="00135969">
        <w:rPr>
          <w:rFonts w:asciiTheme="minorHAnsi" w:hAnsiTheme="minorHAnsi"/>
          <w:sz w:val="22"/>
          <w:szCs w:val="22"/>
        </w:rPr>
        <w:t>Alachua, Brevard, Charlotte, Citrus, Clay, Collier, De Soto, Dixie, Flagler, Gilchrist, Glades, Hardee, Hendry, Hernando, Highlands, Hillsboro, Indian River, Lake, Lee, Levy, Manatee, Marion, Martin, Okeechobee, Orange, Osceola, Palm Beach, Pasco, Polk, Putnam, St. Lucie, Sarasota, Seminole, Sumter, Taylor, Volusia Counties (1, p. 2)</w:t>
      </w:r>
    </w:p>
    <w:p w14:paraId="22509F4E" w14:textId="77777777" w:rsidR="00C67856" w:rsidRPr="00135969" w:rsidRDefault="00C67856">
      <w:pPr>
        <w:rPr>
          <w:rFonts w:asciiTheme="minorHAnsi" w:hAnsiTheme="minorHAnsi"/>
          <w:sz w:val="22"/>
          <w:szCs w:val="22"/>
        </w:rPr>
      </w:pPr>
    </w:p>
    <w:p w14:paraId="09FC40F7"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(5)</w:t>
      </w:r>
    </w:p>
    <w:tbl>
      <w:tblPr>
        <w:tblStyle w:val="af1"/>
        <w:tblW w:w="8928" w:type="dxa"/>
        <w:tblInd w:w="-345" w:type="dxa"/>
        <w:tblBorders>
          <w:left w:val="single" w:sz="4" w:space="0" w:color="C0C0C0"/>
          <w:right w:val="single" w:sz="4" w:space="0" w:color="C0C0C0"/>
          <w:insideH w:val="single" w:sz="4" w:space="0" w:color="C0C0C0"/>
          <w:insideV w:val="single" w:sz="4" w:space="0" w:color="C0C0C0"/>
        </w:tblBorders>
        <w:tblLayout w:type="fixed"/>
        <w:tblLook w:val="0400" w:firstRow="0" w:lastRow="0" w:firstColumn="0" w:lastColumn="0" w:noHBand="0" w:noVBand="1"/>
      </w:tblPr>
      <w:tblGrid>
        <w:gridCol w:w="5310"/>
        <w:gridCol w:w="2475"/>
        <w:gridCol w:w="1143"/>
      </w:tblGrid>
      <w:tr w:rsidR="00C67856" w:rsidRPr="00135969" w14:paraId="06134A4B" w14:textId="77777777">
        <w:trPr>
          <w:trHeight w:val="300"/>
        </w:trPr>
        <w:tc>
          <w:tcPr>
            <w:tcW w:w="5310" w:type="dxa"/>
            <w:tcBorders>
              <w:top w:val="single" w:sz="4" w:space="0" w:color="000000"/>
              <w:left w:val="nil"/>
              <w:bottom w:val="single" w:sz="4" w:space="0" w:color="000000"/>
              <w:right w:val="nil"/>
            </w:tcBorders>
            <w:shd w:val="clear" w:color="auto" w:fill="FFFFFF"/>
            <w:vAlign w:val="center"/>
          </w:tcPr>
          <w:p w14:paraId="2D54FE1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Federal Land Name</w:t>
            </w:r>
          </w:p>
        </w:tc>
        <w:tc>
          <w:tcPr>
            <w:tcW w:w="2475" w:type="dxa"/>
            <w:tcBorders>
              <w:top w:val="single" w:sz="4" w:space="0" w:color="000000"/>
              <w:left w:val="nil"/>
              <w:bottom w:val="single" w:sz="4" w:space="0" w:color="000000"/>
              <w:right w:val="nil"/>
            </w:tcBorders>
            <w:shd w:val="clear" w:color="auto" w:fill="FFFFFF"/>
            <w:vAlign w:val="center"/>
          </w:tcPr>
          <w:p w14:paraId="30A4F20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Owner</w:t>
            </w:r>
          </w:p>
        </w:tc>
        <w:tc>
          <w:tcPr>
            <w:tcW w:w="1143" w:type="dxa"/>
            <w:tcBorders>
              <w:top w:val="single" w:sz="4" w:space="0" w:color="000000"/>
              <w:left w:val="nil"/>
              <w:bottom w:val="single" w:sz="4" w:space="0" w:color="000000"/>
              <w:right w:val="nil"/>
            </w:tcBorders>
            <w:shd w:val="clear" w:color="auto" w:fill="FFFFFF"/>
            <w:vAlign w:val="center"/>
          </w:tcPr>
          <w:p w14:paraId="42E5D46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State(s)</w:t>
            </w:r>
          </w:p>
        </w:tc>
      </w:tr>
      <w:tr w:rsidR="00C67856" w:rsidRPr="00135969" w14:paraId="5B53F4AD" w14:textId="77777777">
        <w:trPr>
          <w:trHeight w:val="300"/>
        </w:trPr>
        <w:tc>
          <w:tcPr>
            <w:tcW w:w="5310" w:type="dxa"/>
            <w:tcBorders>
              <w:top w:val="single" w:sz="4" w:space="0" w:color="000000"/>
              <w:left w:val="nil"/>
              <w:bottom w:val="nil"/>
              <w:right w:val="nil"/>
            </w:tcBorders>
            <w:shd w:val="clear" w:color="auto" w:fill="FFFFFF"/>
            <w:vAlign w:val="bottom"/>
          </w:tcPr>
          <w:p w14:paraId="2D15D9E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Avon Park Air Force Bombing Range</w:t>
            </w:r>
          </w:p>
        </w:tc>
        <w:tc>
          <w:tcPr>
            <w:tcW w:w="2475" w:type="dxa"/>
            <w:tcBorders>
              <w:top w:val="single" w:sz="4" w:space="0" w:color="000000"/>
              <w:left w:val="nil"/>
              <w:bottom w:val="nil"/>
              <w:right w:val="nil"/>
            </w:tcBorders>
            <w:shd w:val="clear" w:color="auto" w:fill="FFFFFF"/>
            <w:vAlign w:val="center"/>
          </w:tcPr>
          <w:p w14:paraId="3A55C87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Air Force</w:t>
            </w:r>
          </w:p>
        </w:tc>
        <w:tc>
          <w:tcPr>
            <w:tcW w:w="1143" w:type="dxa"/>
            <w:tcBorders>
              <w:top w:val="single" w:sz="4" w:space="0" w:color="000000"/>
              <w:left w:val="nil"/>
              <w:bottom w:val="nil"/>
              <w:right w:val="nil"/>
            </w:tcBorders>
            <w:shd w:val="clear" w:color="auto" w:fill="FFFFFF"/>
            <w:vAlign w:val="center"/>
          </w:tcPr>
          <w:p w14:paraId="07F84AA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6C226646" w14:textId="77777777">
        <w:trPr>
          <w:trHeight w:val="300"/>
        </w:trPr>
        <w:tc>
          <w:tcPr>
            <w:tcW w:w="5310" w:type="dxa"/>
            <w:tcBorders>
              <w:top w:val="nil"/>
              <w:left w:val="nil"/>
              <w:bottom w:val="nil"/>
              <w:right w:val="nil"/>
            </w:tcBorders>
            <w:shd w:val="clear" w:color="auto" w:fill="FFFFFF"/>
            <w:vAlign w:val="bottom"/>
          </w:tcPr>
          <w:p w14:paraId="3EDE8A2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Cape Canaveral Air Force Station</w:t>
            </w:r>
          </w:p>
        </w:tc>
        <w:tc>
          <w:tcPr>
            <w:tcW w:w="2475" w:type="dxa"/>
            <w:tcBorders>
              <w:top w:val="nil"/>
              <w:left w:val="nil"/>
              <w:bottom w:val="nil"/>
              <w:right w:val="nil"/>
            </w:tcBorders>
            <w:shd w:val="clear" w:color="auto" w:fill="FFFFFF"/>
            <w:vAlign w:val="center"/>
          </w:tcPr>
          <w:p w14:paraId="7A66FD4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Air Force</w:t>
            </w:r>
          </w:p>
        </w:tc>
        <w:tc>
          <w:tcPr>
            <w:tcW w:w="1143" w:type="dxa"/>
            <w:tcBorders>
              <w:top w:val="nil"/>
              <w:left w:val="nil"/>
              <w:bottom w:val="nil"/>
              <w:right w:val="nil"/>
            </w:tcBorders>
            <w:shd w:val="clear" w:color="auto" w:fill="FFFFFF"/>
          </w:tcPr>
          <w:p w14:paraId="5C0FFB2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5976A8C9" w14:textId="77777777">
        <w:trPr>
          <w:trHeight w:val="300"/>
        </w:trPr>
        <w:tc>
          <w:tcPr>
            <w:tcW w:w="5310" w:type="dxa"/>
            <w:tcBorders>
              <w:top w:val="nil"/>
              <w:left w:val="nil"/>
              <w:bottom w:val="nil"/>
              <w:right w:val="nil"/>
            </w:tcBorders>
            <w:shd w:val="clear" w:color="auto" w:fill="FFFFFF"/>
            <w:vAlign w:val="bottom"/>
          </w:tcPr>
          <w:p w14:paraId="7EBA6F3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Lake Ocklawaha</w:t>
            </w:r>
          </w:p>
        </w:tc>
        <w:tc>
          <w:tcPr>
            <w:tcW w:w="2475" w:type="dxa"/>
            <w:tcBorders>
              <w:top w:val="nil"/>
              <w:left w:val="nil"/>
              <w:bottom w:val="nil"/>
              <w:right w:val="nil"/>
            </w:tcBorders>
            <w:shd w:val="clear" w:color="auto" w:fill="FFFFFF"/>
            <w:vAlign w:val="center"/>
          </w:tcPr>
          <w:p w14:paraId="514A288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Army Crops of Engineers </w:t>
            </w:r>
          </w:p>
        </w:tc>
        <w:tc>
          <w:tcPr>
            <w:tcW w:w="1143" w:type="dxa"/>
            <w:tcBorders>
              <w:top w:val="nil"/>
              <w:left w:val="nil"/>
              <w:bottom w:val="nil"/>
              <w:right w:val="nil"/>
            </w:tcBorders>
            <w:shd w:val="clear" w:color="auto" w:fill="FFFFFF"/>
          </w:tcPr>
          <w:p w14:paraId="2502049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3B85E0BF" w14:textId="77777777">
        <w:trPr>
          <w:trHeight w:val="300"/>
        </w:trPr>
        <w:tc>
          <w:tcPr>
            <w:tcW w:w="5310" w:type="dxa"/>
            <w:tcBorders>
              <w:top w:val="nil"/>
              <w:left w:val="nil"/>
              <w:bottom w:val="nil"/>
              <w:right w:val="nil"/>
            </w:tcBorders>
            <w:shd w:val="clear" w:color="auto" w:fill="FFFFFF"/>
            <w:vAlign w:val="bottom"/>
          </w:tcPr>
          <w:p w14:paraId="38360CF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Ocala National Forest</w:t>
            </w:r>
          </w:p>
        </w:tc>
        <w:tc>
          <w:tcPr>
            <w:tcW w:w="2475" w:type="dxa"/>
            <w:tcBorders>
              <w:top w:val="nil"/>
              <w:left w:val="nil"/>
              <w:bottom w:val="nil"/>
              <w:right w:val="nil"/>
            </w:tcBorders>
            <w:shd w:val="clear" w:color="auto" w:fill="FFFFFF"/>
            <w:vAlign w:val="center"/>
          </w:tcPr>
          <w:p w14:paraId="0C9D74A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143" w:type="dxa"/>
            <w:tcBorders>
              <w:top w:val="nil"/>
              <w:left w:val="nil"/>
              <w:bottom w:val="nil"/>
              <w:right w:val="nil"/>
            </w:tcBorders>
            <w:shd w:val="clear" w:color="auto" w:fill="FFFFFF"/>
          </w:tcPr>
          <w:p w14:paraId="0F90A7E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4A8D90FF" w14:textId="77777777">
        <w:trPr>
          <w:trHeight w:val="300"/>
        </w:trPr>
        <w:tc>
          <w:tcPr>
            <w:tcW w:w="5310" w:type="dxa"/>
            <w:tcBorders>
              <w:top w:val="nil"/>
              <w:left w:val="nil"/>
              <w:bottom w:val="nil"/>
              <w:right w:val="nil"/>
            </w:tcBorders>
            <w:shd w:val="clear" w:color="auto" w:fill="FFFFFF"/>
            <w:vAlign w:val="bottom"/>
          </w:tcPr>
          <w:p w14:paraId="1A0BD01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Canaveral National Seashore</w:t>
            </w:r>
          </w:p>
        </w:tc>
        <w:tc>
          <w:tcPr>
            <w:tcW w:w="2475" w:type="dxa"/>
            <w:tcBorders>
              <w:top w:val="nil"/>
              <w:left w:val="nil"/>
              <w:bottom w:val="nil"/>
              <w:right w:val="nil"/>
            </w:tcBorders>
            <w:shd w:val="clear" w:color="auto" w:fill="FFFFFF"/>
            <w:vAlign w:val="center"/>
          </w:tcPr>
          <w:p w14:paraId="523AA78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143" w:type="dxa"/>
            <w:tcBorders>
              <w:top w:val="nil"/>
              <w:left w:val="nil"/>
              <w:bottom w:val="nil"/>
              <w:right w:val="nil"/>
            </w:tcBorders>
            <w:shd w:val="clear" w:color="auto" w:fill="FFFFFF"/>
          </w:tcPr>
          <w:p w14:paraId="2F3976C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46797C8C" w14:textId="77777777">
        <w:trPr>
          <w:trHeight w:val="300"/>
        </w:trPr>
        <w:tc>
          <w:tcPr>
            <w:tcW w:w="5310" w:type="dxa"/>
            <w:tcBorders>
              <w:top w:val="nil"/>
              <w:left w:val="nil"/>
              <w:bottom w:val="nil"/>
              <w:right w:val="nil"/>
            </w:tcBorders>
            <w:shd w:val="clear" w:color="auto" w:fill="FFFFFF"/>
            <w:vAlign w:val="bottom"/>
          </w:tcPr>
          <w:p w14:paraId="34005A0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Canaveral National Seashore; Merritt Island National Wildlife Refuge; John F. Kennedy Space Center</w:t>
            </w:r>
          </w:p>
        </w:tc>
        <w:tc>
          <w:tcPr>
            <w:tcW w:w="2475" w:type="dxa"/>
            <w:tcBorders>
              <w:top w:val="nil"/>
              <w:left w:val="nil"/>
              <w:bottom w:val="nil"/>
              <w:right w:val="nil"/>
            </w:tcBorders>
            <w:shd w:val="clear" w:color="auto" w:fill="FFFFFF"/>
            <w:vAlign w:val="center"/>
          </w:tcPr>
          <w:p w14:paraId="0C8AC51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 FWS; NASA</w:t>
            </w:r>
          </w:p>
        </w:tc>
        <w:tc>
          <w:tcPr>
            <w:tcW w:w="1143" w:type="dxa"/>
            <w:tcBorders>
              <w:top w:val="nil"/>
              <w:left w:val="nil"/>
              <w:bottom w:val="nil"/>
              <w:right w:val="nil"/>
            </w:tcBorders>
            <w:shd w:val="clear" w:color="auto" w:fill="FFFFFF"/>
          </w:tcPr>
          <w:p w14:paraId="42B8CC1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4B79A607" w14:textId="77777777">
        <w:trPr>
          <w:trHeight w:val="300"/>
        </w:trPr>
        <w:tc>
          <w:tcPr>
            <w:tcW w:w="5310" w:type="dxa"/>
            <w:tcBorders>
              <w:top w:val="nil"/>
              <w:left w:val="nil"/>
              <w:bottom w:val="nil"/>
              <w:right w:val="nil"/>
            </w:tcBorders>
            <w:shd w:val="clear" w:color="auto" w:fill="FFFFFF"/>
            <w:vAlign w:val="bottom"/>
          </w:tcPr>
          <w:p w14:paraId="3DABCE9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Hobe Sound National Wildlife Refuge</w:t>
            </w:r>
          </w:p>
        </w:tc>
        <w:tc>
          <w:tcPr>
            <w:tcW w:w="2475" w:type="dxa"/>
            <w:tcBorders>
              <w:top w:val="nil"/>
              <w:left w:val="nil"/>
              <w:bottom w:val="nil"/>
              <w:right w:val="nil"/>
            </w:tcBorders>
            <w:shd w:val="clear" w:color="auto" w:fill="FFFFFF"/>
            <w:vAlign w:val="center"/>
          </w:tcPr>
          <w:p w14:paraId="0320640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43" w:type="dxa"/>
            <w:tcBorders>
              <w:top w:val="nil"/>
              <w:left w:val="nil"/>
              <w:bottom w:val="nil"/>
              <w:right w:val="nil"/>
            </w:tcBorders>
            <w:shd w:val="clear" w:color="auto" w:fill="FFFFFF"/>
          </w:tcPr>
          <w:p w14:paraId="0CA906E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7DCF9E5C" w14:textId="77777777">
        <w:trPr>
          <w:trHeight w:val="300"/>
        </w:trPr>
        <w:tc>
          <w:tcPr>
            <w:tcW w:w="5310" w:type="dxa"/>
            <w:tcBorders>
              <w:top w:val="nil"/>
              <w:left w:val="nil"/>
              <w:bottom w:val="nil"/>
              <w:right w:val="nil"/>
            </w:tcBorders>
            <w:shd w:val="clear" w:color="auto" w:fill="FFFFFF"/>
            <w:vAlign w:val="bottom"/>
          </w:tcPr>
          <w:p w14:paraId="14E3458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Lake Wales Ridge National Wildlife Refuge</w:t>
            </w:r>
          </w:p>
        </w:tc>
        <w:tc>
          <w:tcPr>
            <w:tcW w:w="2475" w:type="dxa"/>
            <w:tcBorders>
              <w:top w:val="nil"/>
              <w:left w:val="nil"/>
              <w:bottom w:val="nil"/>
              <w:right w:val="nil"/>
            </w:tcBorders>
            <w:shd w:val="clear" w:color="auto" w:fill="FFFFFF"/>
            <w:vAlign w:val="center"/>
          </w:tcPr>
          <w:p w14:paraId="6DEF4BA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43" w:type="dxa"/>
            <w:tcBorders>
              <w:top w:val="nil"/>
              <w:left w:val="nil"/>
              <w:bottom w:val="nil"/>
              <w:right w:val="nil"/>
            </w:tcBorders>
            <w:shd w:val="clear" w:color="auto" w:fill="FFFFFF"/>
          </w:tcPr>
          <w:p w14:paraId="1035DF9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38082BAF" w14:textId="77777777">
        <w:trPr>
          <w:trHeight w:val="300"/>
        </w:trPr>
        <w:tc>
          <w:tcPr>
            <w:tcW w:w="5310" w:type="dxa"/>
            <w:tcBorders>
              <w:top w:val="nil"/>
              <w:left w:val="nil"/>
              <w:bottom w:val="nil"/>
              <w:right w:val="nil"/>
            </w:tcBorders>
            <w:shd w:val="clear" w:color="auto" w:fill="FFFFFF"/>
            <w:vAlign w:val="bottom"/>
          </w:tcPr>
          <w:p w14:paraId="20FB2EF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Lake Woodruff National Wildlife Refuge</w:t>
            </w:r>
          </w:p>
        </w:tc>
        <w:tc>
          <w:tcPr>
            <w:tcW w:w="2475" w:type="dxa"/>
            <w:tcBorders>
              <w:top w:val="nil"/>
              <w:left w:val="nil"/>
              <w:bottom w:val="nil"/>
              <w:right w:val="nil"/>
            </w:tcBorders>
            <w:shd w:val="clear" w:color="auto" w:fill="FFFFFF"/>
            <w:vAlign w:val="center"/>
          </w:tcPr>
          <w:p w14:paraId="5F45001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43" w:type="dxa"/>
            <w:tcBorders>
              <w:top w:val="nil"/>
              <w:left w:val="nil"/>
              <w:bottom w:val="nil"/>
              <w:right w:val="nil"/>
            </w:tcBorders>
            <w:shd w:val="clear" w:color="auto" w:fill="FFFFFF"/>
          </w:tcPr>
          <w:p w14:paraId="7522183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582631BC" w14:textId="77777777">
        <w:trPr>
          <w:trHeight w:val="300"/>
        </w:trPr>
        <w:tc>
          <w:tcPr>
            <w:tcW w:w="5310" w:type="dxa"/>
            <w:tcBorders>
              <w:top w:val="nil"/>
              <w:left w:val="nil"/>
              <w:bottom w:val="nil"/>
              <w:right w:val="nil"/>
            </w:tcBorders>
            <w:shd w:val="clear" w:color="auto" w:fill="FFFFFF"/>
            <w:vAlign w:val="bottom"/>
          </w:tcPr>
          <w:p w14:paraId="2C809E7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Lower Suwannee National Wildlife Refuge</w:t>
            </w:r>
          </w:p>
        </w:tc>
        <w:tc>
          <w:tcPr>
            <w:tcW w:w="2475" w:type="dxa"/>
            <w:tcBorders>
              <w:top w:val="nil"/>
              <w:left w:val="nil"/>
              <w:bottom w:val="nil"/>
              <w:right w:val="nil"/>
            </w:tcBorders>
            <w:shd w:val="clear" w:color="auto" w:fill="FFFFFF"/>
            <w:vAlign w:val="center"/>
          </w:tcPr>
          <w:p w14:paraId="5D4CC09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43" w:type="dxa"/>
            <w:tcBorders>
              <w:top w:val="nil"/>
              <w:left w:val="nil"/>
              <w:bottom w:val="nil"/>
              <w:right w:val="nil"/>
            </w:tcBorders>
            <w:shd w:val="clear" w:color="auto" w:fill="FFFFFF"/>
          </w:tcPr>
          <w:p w14:paraId="6484DD2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6843D88E" w14:textId="77777777">
        <w:trPr>
          <w:trHeight w:val="300"/>
        </w:trPr>
        <w:tc>
          <w:tcPr>
            <w:tcW w:w="5310" w:type="dxa"/>
            <w:tcBorders>
              <w:top w:val="nil"/>
              <w:left w:val="nil"/>
              <w:bottom w:val="nil"/>
              <w:right w:val="nil"/>
            </w:tcBorders>
            <w:shd w:val="clear" w:color="auto" w:fill="FFFFFF"/>
            <w:vAlign w:val="bottom"/>
          </w:tcPr>
          <w:p w14:paraId="4C4ED51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Merritt Island National Wildlife Refuge; John F. Kennedy Space Center</w:t>
            </w:r>
          </w:p>
        </w:tc>
        <w:tc>
          <w:tcPr>
            <w:tcW w:w="2475" w:type="dxa"/>
            <w:tcBorders>
              <w:top w:val="nil"/>
              <w:left w:val="nil"/>
              <w:bottom w:val="nil"/>
              <w:right w:val="nil"/>
            </w:tcBorders>
            <w:shd w:val="clear" w:color="auto" w:fill="FFFFFF"/>
            <w:vAlign w:val="center"/>
          </w:tcPr>
          <w:p w14:paraId="0751740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 NASA</w:t>
            </w:r>
          </w:p>
        </w:tc>
        <w:tc>
          <w:tcPr>
            <w:tcW w:w="1143" w:type="dxa"/>
            <w:tcBorders>
              <w:top w:val="nil"/>
              <w:left w:val="nil"/>
              <w:bottom w:val="nil"/>
              <w:right w:val="nil"/>
            </w:tcBorders>
            <w:shd w:val="clear" w:color="auto" w:fill="FFFFFF"/>
          </w:tcPr>
          <w:p w14:paraId="5ADCEB8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3BA6DC47" w14:textId="77777777">
        <w:trPr>
          <w:trHeight w:val="300"/>
        </w:trPr>
        <w:tc>
          <w:tcPr>
            <w:tcW w:w="5310" w:type="dxa"/>
            <w:tcBorders>
              <w:top w:val="nil"/>
              <w:left w:val="nil"/>
              <w:bottom w:val="nil"/>
              <w:right w:val="nil"/>
            </w:tcBorders>
            <w:shd w:val="clear" w:color="auto" w:fill="FFFFFF"/>
            <w:vAlign w:val="bottom"/>
          </w:tcPr>
          <w:p w14:paraId="0DD7A2D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Pinecastle Impact Range</w:t>
            </w:r>
          </w:p>
        </w:tc>
        <w:tc>
          <w:tcPr>
            <w:tcW w:w="2475" w:type="dxa"/>
            <w:tcBorders>
              <w:top w:val="nil"/>
              <w:left w:val="nil"/>
              <w:bottom w:val="nil"/>
              <w:right w:val="nil"/>
            </w:tcBorders>
            <w:shd w:val="clear" w:color="auto" w:fill="FFFFFF"/>
            <w:vAlign w:val="center"/>
          </w:tcPr>
          <w:p w14:paraId="248FEBF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1143" w:type="dxa"/>
            <w:tcBorders>
              <w:top w:val="nil"/>
              <w:left w:val="nil"/>
              <w:bottom w:val="nil"/>
              <w:right w:val="nil"/>
            </w:tcBorders>
            <w:shd w:val="clear" w:color="auto" w:fill="FFFFFF"/>
          </w:tcPr>
          <w:p w14:paraId="405C9AA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222F82A9" w14:textId="77777777">
        <w:trPr>
          <w:trHeight w:val="300"/>
        </w:trPr>
        <w:tc>
          <w:tcPr>
            <w:tcW w:w="5310" w:type="dxa"/>
            <w:tcBorders>
              <w:top w:val="nil"/>
              <w:left w:val="nil"/>
              <w:bottom w:val="nil"/>
              <w:right w:val="nil"/>
            </w:tcBorders>
            <w:shd w:val="clear" w:color="auto" w:fill="FFFFFF"/>
            <w:vAlign w:val="bottom"/>
          </w:tcPr>
          <w:p w14:paraId="0B5D6C2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Stevens Lake Bombing Range</w:t>
            </w:r>
          </w:p>
        </w:tc>
        <w:tc>
          <w:tcPr>
            <w:tcW w:w="2475" w:type="dxa"/>
            <w:tcBorders>
              <w:top w:val="nil"/>
              <w:left w:val="nil"/>
              <w:bottom w:val="nil"/>
              <w:right w:val="nil"/>
            </w:tcBorders>
            <w:shd w:val="clear" w:color="auto" w:fill="FFFFFF"/>
            <w:vAlign w:val="center"/>
          </w:tcPr>
          <w:p w14:paraId="1A0BF92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1143" w:type="dxa"/>
            <w:tcBorders>
              <w:top w:val="nil"/>
              <w:left w:val="nil"/>
              <w:bottom w:val="nil"/>
              <w:right w:val="nil"/>
            </w:tcBorders>
            <w:shd w:val="clear" w:color="auto" w:fill="FFFFFF"/>
          </w:tcPr>
          <w:p w14:paraId="5861275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5747CD14" w14:textId="77777777">
        <w:trPr>
          <w:trHeight w:val="300"/>
        </w:trPr>
        <w:tc>
          <w:tcPr>
            <w:tcW w:w="5310" w:type="dxa"/>
            <w:tcBorders>
              <w:top w:val="nil"/>
              <w:left w:val="nil"/>
              <w:bottom w:val="nil"/>
              <w:right w:val="nil"/>
            </w:tcBorders>
            <w:shd w:val="clear" w:color="auto" w:fill="FFFFFF"/>
            <w:vAlign w:val="bottom"/>
          </w:tcPr>
          <w:p w14:paraId="13B4548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Juniper Prairie Wilderness - </w:t>
            </w:r>
            <w:r w:rsidRPr="00135969">
              <w:rPr>
                <w:rFonts w:asciiTheme="minorHAnsi" w:hAnsiTheme="minorHAnsi"/>
                <w:sz w:val="22"/>
                <w:szCs w:val="22"/>
              </w:rPr>
              <w:t xml:space="preserve"> </w:t>
            </w:r>
            <w:r w:rsidRPr="00135969">
              <w:rPr>
                <w:rFonts w:asciiTheme="minorHAnsi" w:eastAsia="Calibri" w:hAnsiTheme="minorHAnsi" w:cs="Calibri"/>
                <w:sz w:val="22"/>
                <w:szCs w:val="22"/>
              </w:rPr>
              <w:t>Ocala National Forest</w:t>
            </w:r>
          </w:p>
        </w:tc>
        <w:tc>
          <w:tcPr>
            <w:tcW w:w="2475" w:type="dxa"/>
            <w:tcBorders>
              <w:top w:val="nil"/>
              <w:left w:val="nil"/>
              <w:bottom w:val="nil"/>
              <w:right w:val="nil"/>
            </w:tcBorders>
            <w:shd w:val="clear" w:color="auto" w:fill="FFFFFF"/>
            <w:vAlign w:val="center"/>
          </w:tcPr>
          <w:p w14:paraId="081A9AC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143" w:type="dxa"/>
            <w:tcBorders>
              <w:top w:val="nil"/>
              <w:left w:val="nil"/>
              <w:bottom w:val="nil"/>
              <w:right w:val="nil"/>
            </w:tcBorders>
            <w:shd w:val="clear" w:color="auto" w:fill="FFFFFF"/>
          </w:tcPr>
          <w:p w14:paraId="7FB17E5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bl>
    <w:p w14:paraId="78936894" w14:textId="77777777" w:rsidR="00C67856" w:rsidRPr="00135969" w:rsidRDefault="00C67856">
      <w:pPr>
        <w:rPr>
          <w:rFonts w:asciiTheme="minorHAnsi" w:hAnsiTheme="minorHAnsi"/>
          <w:sz w:val="22"/>
          <w:szCs w:val="22"/>
        </w:rPr>
      </w:pPr>
    </w:p>
    <w:p w14:paraId="4A2000AF"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insects (orthopterans and depidopteran larvae), amphibians (frogs, toads), reptiles (lizards, small snakes), mammals (small rodents), birds (eggs, downy chicks and fledglings of small birds, carrion), acorns fruit, seeds (1, p. 7)</w:t>
      </w:r>
    </w:p>
    <w:p w14:paraId="48C70A6C" w14:textId="77777777" w:rsidR="00C67856" w:rsidRPr="00135969" w:rsidRDefault="00C67856">
      <w:pPr>
        <w:rPr>
          <w:rFonts w:asciiTheme="minorHAnsi" w:hAnsiTheme="minorHAnsi"/>
          <w:sz w:val="22"/>
          <w:szCs w:val="22"/>
        </w:rPr>
      </w:pPr>
    </w:p>
    <w:p w14:paraId="16E7AAB4"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Relevant EFED model(s): T-REX </w:t>
      </w:r>
    </w:p>
    <w:p w14:paraId="508C6A38" w14:textId="77777777" w:rsidR="00C67856" w:rsidRPr="00135969" w:rsidRDefault="00C67856">
      <w:pPr>
        <w:rPr>
          <w:rFonts w:asciiTheme="minorHAnsi" w:hAnsiTheme="minorHAnsi"/>
          <w:sz w:val="22"/>
          <w:szCs w:val="22"/>
        </w:rPr>
      </w:pPr>
    </w:p>
    <w:p w14:paraId="35D3D457"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scrub communities (primarily oak scrub); only occurs on fine, white, drained sand (1, p. 2)</w:t>
      </w:r>
    </w:p>
    <w:p w14:paraId="1A85D9F6" w14:textId="77777777" w:rsidR="00C67856" w:rsidRPr="00135969" w:rsidRDefault="00C67856">
      <w:pPr>
        <w:rPr>
          <w:rFonts w:asciiTheme="minorHAnsi" w:hAnsiTheme="minorHAnsi"/>
          <w:sz w:val="22"/>
          <w:szCs w:val="22"/>
        </w:rPr>
      </w:pPr>
    </w:p>
    <w:p w14:paraId="1C07695E"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w:t>
      </w:r>
      <w:r w:rsidRPr="00135969">
        <w:rPr>
          <w:rFonts w:asciiTheme="minorHAnsi" w:hAnsiTheme="minorHAnsi"/>
          <w:b/>
          <w:sz w:val="22"/>
          <w:szCs w:val="22"/>
        </w:rPr>
        <w:t xml:space="preserve">  </w:t>
      </w:r>
      <w:r w:rsidRPr="00135969">
        <w:rPr>
          <w:rFonts w:asciiTheme="minorHAnsi" w:hAnsiTheme="minorHAnsi"/>
          <w:sz w:val="22"/>
          <w:szCs w:val="22"/>
        </w:rPr>
        <w:t xml:space="preserve">Occurs only in scattered and often small patches in peninsular Florida. Its range currently occurs from Flagler, Marion, and Citrus counties south to Collier, Glades, and Palm Beach Counties, with the largest remaining populations in Brevard County (especially coastal scrubs of Merritt Island National Wildlife Refuge and Kennedy Space Center), Highlands County (near Sebring, Lake Placid, and Venus, and on Avon Park Air Force Range), and in Marion County (at Ocala National Forest). (4) </w:t>
      </w:r>
    </w:p>
    <w:p w14:paraId="6361FB0F" w14:textId="77777777" w:rsidR="00C67856" w:rsidRPr="00135969" w:rsidRDefault="00C67856">
      <w:pPr>
        <w:rPr>
          <w:rFonts w:asciiTheme="minorHAnsi" w:hAnsiTheme="minorHAnsi"/>
          <w:sz w:val="22"/>
          <w:szCs w:val="22"/>
        </w:rPr>
      </w:pPr>
    </w:p>
    <w:p w14:paraId="40E96C54"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Elevation restriction:  none listed </w:t>
      </w:r>
    </w:p>
    <w:p w14:paraId="55EDB259" w14:textId="77777777" w:rsidR="00C67856" w:rsidRPr="00135969" w:rsidRDefault="00C67856">
      <w:pPr>
        <w:rPr>
          <w:rFonts w:asciiTheme="minorHAnsi" w:hAnsiTheme="minorHAnsi"/>
          <w:sz w:val="22"/>
          <w:szCs w:val="22"/>
        </w:rPr>
      </w:pPr>
    </w:p>
    <w:p w14:paraId="1ADFE663"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Obligate relationships:  species occurs only in oak scrub habitat (1, p. 2) </w:t>
      </w:r>
    </w:p>
    <w:p w14:paraId="1A962694" w14:textId="77777777" w:rsidR="00C67856" w:rsidRPr="00135969" w:rsidRDefault="00C67856">
      <w:pPr>
        <w:rPr>
          <w:rFonts w:asciiTheme="minorHAnsi" w:hAnsiTheme="minorHAnsi"/>
          <w:sz w:val="22"/>
          <w:szCs w:val="22"/>
        </w:rPr>
      </w:pPr>
    </w:p>
    <w:p w14:paraId="0D52C19A"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Comments:  </w:t>
      </w:r>
    </w:p>
    <w:p w14:paraId="3AD9EF83" w14:textId="77777777" w:rsidR="00C67856" w:rsidRPr="00135969" w:rsidRDefault="00A16F8C">
      <w:pPr>
        <w:rPr>
          <w:rFonts w:asciiTheme="minorHAnsi" w:hAnsiTheme="minorHAnsi"/>
          <w:sz w:val="22"/>
          <w:szCs w:val="22"/>
        </w:rPr>
      </w:pPr>
      <w:r w:rsidRPr="00135969">
        <w:rPr>
          <w:rFonts w:asciiTheme="minorHAnsi" w:hAnsiTheme="minorHAnsi"/>
          <w:sz w:val="22"/>
          <w:szCs w:val="22"/>
        </w:rPr>
        <w:t>This species is an omnivore (1, p. 7)</w:t>
      </w:r>
    </w:p>
    <w:p w14:paraId="55C641C4" w14:textId="77777777" w:rsidR="00C67856" w:rsidRPr="00135969" w:rsidRDefault="00A16F8C">
      <w:pPr>
        <w:rPr>
          <w:rFonts w:asciiTheme="minorHAnsi" w:hAnsiTheme="minorHAnsi"/>
          <w:sz w:val="22"/>
          <w:szCs w:val="22"/>
        </w:rPr>
      </w:pPr>
      <w:r w:rsidRPr="00135969">
        <w:rPr>
          <w:rFonts w:asciiTheme="minorHAnsi" w:hAnsiTheme="minorHAnsi"/>
          <w:sz w:val="22"/>
          <w:szCs w:val="22"/>
        </w:rPr>
        <w:t>Oak scrub habitat includes the following species: sand live oak (</w:t>
      </w:r>
      <w:r w:rsidRPr="00135969">
        <w:rPr>
          <w:rFonts w:asciiTheme="minorHAnsi" w:hAnsiTheme="minorHAnsi"/>
          <w:i/>
          <w:sz w:val="22"/>
          <w:szCs w:val="22"/>
        </w:rPr>
        <w:t>Quercus geminate</w:t>
      </w:r>
      <w:r w:rsidRPr="00135969">
        <w:rPr>
          <w:rFonts w:asciiTheme="minorHAnsi" w:hAnsiTheme="minorHAnsi"/>
          <w:sz w:val="22"/>
          <w:szCs w:val="22"/>
        </w:rPr>
        <w:t>), myrtle oak (</w:t>
      </w:r>
      <w:r w:rsidRPr="00135969">
        <w:rPr>
          <w:rFonts w:asciiTheme="minorHAnsi" w:hAnsiTheme="minorHAnsi"/>
          <w:i/>
          <w:sz w:val="22"/>
          <w:szCs w:val="22"/>
        </w:rPr>
        <w:t>Q. myrtifolia</w:t>
      </w:r>
      <w:r w:rsidRPr="00135969">
        <w:rPr>
          <w:rFonts w:asciiTheme="minorHAnsi" w:hAnsiTheme="minorHAnsi"/>
          <w:sz w:val="22"/>
          <w:szCs w:val="22"/>
        </w:rPr>
        <w:t>), inopine oak (</w:t>
      </w:r>
      <w:r w:rsidRPr="00135969">
        <w:rPr>
          <w:rFonts w:asciiTheme="minorHAnsi" w:hAnsiTheme="minorHAnsi"/>
          <w:i/>
          <w:sz w:val="22"/>
          <w:szCs w:val="22"/>
        </w:rPr>
        <w:t>Q. inopina</w:t>
      </w:r>
      <w:r w:rsidRPr="00135969">
        <w:rPr>
          <w:rFonts w:asciiTheme="minorHAnsi" w:hAnsiTheme="minorHAnsi"/>
          <w:sz w:val="22"/>
          <w:szCs w:val="22"/>
        </w:rPr>
        <w:t>), chapmanoak (</w:t>
      </w:r>
      <w:r w:rsidRPr="00135969">
        <w:rPr>
          <w:rFonts w:asciiTheme="minorHAnsi" w:hAnsiTheme="minorHAnsi"/>
          <w:i/>
          <w:sz w:val="22"/>
          <w:szCs w:val="22"/>
        </w:rPr>
        <w:t>Q. chapmanii</w:t>
      </w:r>
      <w:r w:rsidRPr="00135969">
        <w:rPr>
          <w:rFonts w:asciiTheme="minorHAnsi" w:hAnsiTheme="minorHAnsi"/>
          <w:sz w:val="22"/>
          <w:szCs w:val="22"/>
        </w:rPr>
        <w:t>), saw palmetto (</w:t>
      </w:r>
      <w:r w:rsidRPr="00135969">
        <w:rPr>
          <w:rFonts w:asciiTheme="minorHAnsi" w:hAnsiTheme="minorHAnsi"/>
          <w:i/>
          <w:sz w:val="22"/>
          <w:szCs w:val="22"/>
        </w:rPr>
        <w:t>Serenoa repens</w:t>
      </w:r>
      <w:r w:rsidRPr="00135969">
        <w:rPr>
          <w:rFonts w:asciiTheme="minorHAnsi" w:hAnsiTheme="minorHAnsi"/>
          <w:sz w:val="22"/>
          <w:szCs w:val="22"/>
        </w:rPr>
        <w:t>) scrub palmetto (</w:t>
      </w:r>
      <w:r w:rsidRPr="00135969">
        <w:rPr>
          <w:rFonts w:asciiTheme="minorHAnsi" w:hAnsiTheme="minorHAnsi"/>
          <w:i/>
          <w:sz w:val="22"/>
          <w:szCs w:val="22"/>
        </w:rPr>
        <w:t>Sabal etonia</w:t>
      </w:r>
      <w:r w:rsidRPr="00135969">
        <w:rPr>
          <w:rFonts w:asciiTheme="minorHAnsi" w:hAnsiTheme="minorHAnsi"/>
          <w:sz w:val="22"/>
          <w:szCs w:val="22"/>
        </w:rPr>
        <w:t>), scattered sand pine (</w:t>
      </w:r>
      <w:r w:rsidRPr="00135969">
        <w:rPr>
          <w:rFonts w:asciiTheme="minorHAnsi" w:hAnsiTheme="minorHAnsi"/>
          <w:i/>
          <w:sz w:val="22"/>
          <w:szCs w:val="22"/>
        </w:rPr>
        <w:t>Pinus clausa</w:t>
      </w:r>
      <w:r w:rsidRPr="00135969">
        <w:rPr>
          <w:rFonts w:asciiTheme="minorHAnsi" w:hAnsiTheme="minorHAnsi"/>
          <w:sz w:val="22"/>
          <w:szCs w:val="22"/>
        </w:rPr>
        <w:t>), and rosemary (</w:t>
      </w:r>
      <w:r w:rsidRPr="00135969">
        <w:rPr>
          <w:rFonts w:asciiTheme="minorHAnsi" w:hAnsiTheme="minorHAnsi"/>
          <w:i/>
          <w:sz w:val="22"/>
          <w:szCs w:val="22"/>
        </w:rPr>
        <w:t>Ceratiola ericoides</w:t>
      </w:r>
      <w:r w:rsidRPr="00135969">
        <w:rPr>
          <w:rFonts w:asciiTheme="minorHAnsi" w:hAnsiTheme="minorHAnsi"/>
          <w:sz w:val="22"/>
          <w:szCs w:val="22"/>
        </w:rPr>
        <w:t>). This habitat occurs only on “fine, white, drained sand” (1, p. 2)</w:t>
      </w:r>
    </w:p>
    <w:p w14:paraId="31D5D97D" w14:textId="77777777" w:rsidR="00C67856" w:rsidRPr="00135969" w:rsidRDefault="00A16F8C">
      <w:pPr>
        <w:rPr>
          <w:rFonts w:asciiTheme="minorHAnsi" w:hAnsiTheme="minorHAnsi"/>
          <w:sz w:val="22"/>
          <w:szCs w:val="22"/>
        </w:rPr>
      </w:pPr>
      <w:r w:rsidRPr="00135969">
        <w:rPr>
          <w:rFonts w:asciiTheme="minorHAnsi" w:hAnsiTheme="minorHAnsi"/>
          <w:sz w:val="22"/>
          <w:szCs w:val="22"/>
        </w:rPr>
        <w:t>Acorns form the principal plant food (1, p. 7)</w:t>
      </w:r>
    </w:p>
    <w:p w14:paraId="74056FB7"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Since the body weight data from the individuals in CA appear to be similar to those located in FL, the CA data are considered relevant to this listed species. </w:t>
      </w:r>
    </w:p>
    <w:p w14:paraId="0F9BC17C" w14:textId="77777777" w:rsidR="00C67856" w:rsidRPr="00135969" w:rsidRDefault="00A16F8C">
      <w:pPr>
        <w:rPr>
          <w:rFonts w:asciiTheme="minorHAnsi" w:hAnsiTheme="minorHAnsi"/>
          <w:sz w:val="22"/>
          <w:szCs w:val="22"/>
        </w:rPr>
      </w:pPr>
      <w:r w:rsidRPr="00135969">
        <w:rPr>
          <w:rFonts w:asciiTheme="minorHAnsi" w:hAnsiTheme="minorHAnsi"/>
          <w:sz w:val="22"/>
          <w:szCs w:val="22"/>
        </w:rPr>
        <w:t>For modeling purposes, it is assumed that the most conservative T-REX dietary item is small mammals eating short grass. Typically, when an animal eats birds, the more conservative dietary item would be small birds consuming short grass; however, since this species consumes chicks, it is more likely that the representative dietary item would be small birds consuming arthropods. Therefore, the more reasonably conservative dietary item for this species is small mammals consuming short grass.</w:t>
      </w:r>
    </w:p>
    <w:p w14:paraId="655A6B37" w14:textId="77777777" w:rsidR="00C67856" w:rsidRPr="00135969" w:rsidRDefault="00C67856">
      <w:pPr>
        <w:rPr>
          <w:rFonts w:asciiTheme="minorHAnsi" w:hAnsiTheme="minorHAnsi"/>
          <w:sz w:val="22"/>
          <w:szCs w:val="22"/>
        </w:rPr>
      </w:pPr>
    </w:p>
    <w:p w14:paraId="58D00D86"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Brian Anderson, 1/24/12</w:t>
      </w:r>
    </w:p>
    <w:p w14:paraId="40A3A0C7"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12/25/2012</w:t>
      </w:r>
    </w:p>
    <w:p w14:paraId="605BB6A0" w14:textId="77777777" w:rsidR="00C67856" w:rsidRPr="00135969" w:rsidRDefault="00A16F8C">
      <w:pPr>
        <w:rPr>
          <w:rFonts w:asciiTheme="minorHAnsi" w:hAnsiTheme="minorHAnsi"/>
          <w:sz w:val="22"/>
          <w:szCs w:val="22"/>
        </w:rPr>
      </w:pPr>
      <w:r w:rsidRPr="00135969">
        <w:rPr>
          <w:rFonts w:asciiTheme="minorHAnsi" w:hAnsiTheme="minorHAnsi"/>
          <w:sz w:val="22"/>
          <w:szCs w:val="22"/>
        </w:rPr>
        <w:t>Kris Garber (5/14/12)</w:t>
      </w:r>
    </w:p>
    <w:p w14:paraId="397A0B24" w14:textId="77777777" w:rsidR="00C67856" w:rsidRPr="00135969" w:rsidRDefault="00C67856">
      <w:pPr>
        <w:rPr>
          <w:rFonts w:asciiTheme="minorHAnsi" w:hAnsiTheme="minorHAnsi"/>
          <w:sz w:val="22"/>
          <w:szCs w:val="22"/>
        </w:rPr>
      </w:pPr>
    </w:p>
    <w:p w14:paraId="1A0A36F4"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14EADE13" w14:textId="77777777" w:rsidR="00C67856" w:rsidRPr="00135969" w:rsidRDefault="00A16F8C">
      <w:pPr>
        <w:numPr>
          <w:ilvl w:val="0"/>
          <w:numId w:val="28"/>
        </w:numPr>
        <w:ind w:hanging="360"/>
        <w:contextualSpacing/>
        <w:rPr>
          <w:rFonts w:asciiTheme="minorHAnsi" w:hAnsiTheme="minorHAnsi"/>
          <w:sz w:val="22"/>
          <w:szCs w:val="22"/>
        </w:rPr>
      </w:pPr>
      <w:r w:rsidRPr="00135969">
        <w:rPr>
          <w:rFonts w:asciiTheme="minorHAnsi" w:hAnsiTheme="minorHAnsi"/>
          <w:sz w:val="22"/>
          <w:szCs w:val="22"/>
        </w:rPr>
        <w:t xml:space="preserve">Species specific recovery plan available on FWS website.  </w:t>
      </w:r>
    </w:p>
    <w:p w14:paraId="1156318F" w14:textId="77777777" w:rsidR="00C67856" w:rsidRPr="00135969" w:rsidRDefault="00267247">
      <w:pPr>
        <w:ind w:left="720"/>
        <w:rPr>
          <w:rFonts w:asciiTheme="minorHAnsi" w:hAnsiTheme="minorHAnsi"/>
          <w:sz w:val="22"/>
          <w:szCs w:val="22"/>
        </w:rPr>
      </w:pPr>
      <w:hyperlink r:id="rId67">
        <w:r w:rsidR="00A16F8C" w:rsidRPr="00135969">
          <w:rPr>
            <w:rFonts w:asciiTheme="minorHAnsi" w:hAnsiTheme="minorHAnsi"/>
            <w:color w:val="0000FF"/>
            <w:sz w:val="22"/>
            <w:szCs w:val="22"/>
            <w:u w:val="single"/>
          </w:rPr>
          <w:t>http://ecos.fws.gov/docs/recovery_plan/900509.pdf</w:t>
        </w:r>
      </w:hyperlink>
      <w:r w:rsidR="00A16F8C" w:rsidRPr="00135969">
        <w:rPr>
          <w:rFonts w:asciiTheme="minorHAnsi" w:hAnsiTheme="minorHAnsi"/>
          <w:sz w:val="22"/>
          <w:szCs w:val="22"/>
        </w:rPr>
        <w:t xml:space="preserve"> </w:t>
      </w:r>
    </w:p>
    <w:p w14:paraId="32B7E655" w14:textId="77777777" w:rsidR="00C67856" w:rsidRPr="00135969" w:rsidRDefault="00A16F8C">
      <w:pPr>
        <w:numPr>
          <w:ilvl w:val="0"/>
          <w:numId w:val="28"/>
        </w:numPr>
        <w:ind w:hanging="360"/>
        <w:contextualSpacing/>
        <w:rPr>
          <w:rFonts w:asciiTheme="minorHAnsi" w:hAnsiTheme="minorHAnsi"/>
          <w:sz w:val="22"/>
          <w:szCs w:val="22"/>
        </w:rPr>
      </w:pPr>
      <w:r w:rsidRPr="00135969">
        <w:rPr>
          <w:rFonts w:asciiTheme="minorHAnsi" w:hAnsiTheme="minorHAnsi"/>
          <w:sz w:val="22"/>
          <w:szCs w:val="22"/>
        </w:rPr>
        <w:t xml:space="preserve">Species 5-year report plan available on FWS website.  </w:t>
      </w:r>
    </w:p>
    <w:p w14:paraId="540C2B3C" w14:textId="77777777" w:rsidR="00C67856" w:rsidRPr="00135969" w:rsidRDefault="00267247">
      <w:pPr>
        <w:ind w:left="720"/>
        <w:rPr>
          <w:rFonts w:asciiTheme="minorHAnsi" w:hAnsiTheme="minorHAnsi"/>
          <w:sz w:val="22"/>
          <w:szCs w:val="22"/>
        </w:rPr>
      </w:pPr>
      <w:hyperlink r:id="rId68">
        <w:r w:rsidR="00A16F8C" w:rsidRPr="00135969">
          <w:rPr>
            <w:rFonts w:asciiTheme="minorHAnsi" w:hAnsiTheme="minorHAnsi"/>
            <w:color w:val="0000FF"/>
            <w:sz w:val="22"/>
            <w:szCs w:val="22"/>
            <w:u w:val="single"/>
          </w:rPr>
          <w:t>http://ecos.fws.gov/docs/five_year_review/doc1117.pdf</w:t>
        </w:r>
      </w:hyperlink>
      <w:r w:rsidR="00A16F8C" w:rsidRPr="00135969">
        <w:rPr>
          <w:rFonts w:asciiTheme="minorHAnsi" w:hAnsiTheme="minorHAnsi"/>
          <w:sz w:val="22"/>
          <w:szCs w:val="22"/>
        </w:rPr>
        <w:t xml:space="preserve"> </w:t>
      </w:r>
    </w:p>
    <w:p w14:paraId="71E38D43" w14:textId="77777777" w:rsidR="00C67856" w:rsidRPr="00135969" w:rsidRDefault="00A16F8C">
      <w:pPr>
        <w:numPr>
          <w:ilvl w:val="0"/>
          <w:numId w:val="28"/>
        </w:numPr>
        <w:ind w:hanging="360"/>
        <w:contextualSpacing/>
        <w:rPr>
          <w:rFonts w:asciiTheme="minorHAnsi" w:hAnsiTheme="minorHAnsi"/>
          <w:sz w:val="22"/>
          <w:szCs w:val="22"/>
        </w:rPr>
      </w:pPr>
      <w:r w:rsidRPr="00135969">
        <w:rPr>
          <w:rFonts w:asciiTheme="minorHAnsi" w:hAnsiTheme="minorHAnsi"/>
          <w:sz w:val="22"/>
          <w:szCs w:val="22"/>
        </w:rPr>
        <w:t>Dunning, J.B. 1984. Body weights of 686 species of North American Birds.  Western Bird Banding Association. Monograph number 1. May 1984</w:t>
      </w:r>
    </w:p>
    <w:p w14:paraId="41AF35D5" w14:textId="77777777" w:rsidR="00C67856" w:rsidRPr="00135969" w:rsidRDefault="00A16F8C">
      <w:pPr>
        <w:numPr>
          <w:ilvl w:val="0"/>
          <w:numId w:val="28"/>
        </w:numPr>
        <w:ind w:hanging="360"/>
        <w:contextualSpacing/>
        <w:rPr>
          <w:rFonts w:asciiTheme="minorHAnsi" w:hAnsiTheme="minorHAnsi"/>
          <w:sz w:val="22"/>
          <w:szCs w:val="22"/>
        </w:rPr>
      </w:pPr>
      <w:r w:rsidRPr="00135969">
        <w:rPr>
          <w:rFonts w:asciiTheme="minorHAnsi" w:hAnsiTheme="minorHAnsi"/>
          <w:sz w:val="22"/>
          <w:szCs w:val="22"/>
        </w:rPr>
        <w:t>Species Profile available on FWS website</w:t>
      </w:r>
    </w:p>
    <w:p w14:paraId="79B0F4D5" w14:textId="77777777" w:rsidR="00C67856" w:rsidRPr="00135969" w:rsidRDefault="00267247">
      <w:pPr>
        <w:ind w:firstLine="720"/>
        <w:rPr>
          <w:rFonts w:asciiTheme="minorHAnsi" w:hAnsiTheme="minorHAnsi"/>
          <w:sz w:val="22"/>
          <w:szCs w:val="22"/>
        </w:rPr>
      </w:pPr>
      <w:hyperlink r:id="rId69">
        <w:r w:rsidR="00A16F8C" w:rsidRPr="00135969">
          <w:rPr>
            <w:rFonts w:asciiTheme="minorHAnsi" w:hAnsiTheme="minorHAnsi"/>
            <w:color w:val="0000FF"/>
            <w:sz w:val="22"/>
            <w:szCs w:val="22"/>
            <w:u w:val="single"/>
          </w:rPr>
          <w:t>http://ecos.fws.gov/speciesProfile/profile/speciesProfile.action?spcode=B082</w:t>
        </w:r>
      </w:hyperlink>
      <w:hyperlink r:id="rId70"/>
    </w:p>
    <w:p w14:paraId="14AD8206" w14:textId="77777777" w:rsidR="00C67856" w:rsidRPr="00135969" w:rsidRDefault="00A16F8C">
      <w:pPr>
        <w:numPr>
          <w:ilvl w:val="0"/>
          <w:numId w:val="28"/>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5F61D05B" w14:textId="77777777" w:rsidR="00C67856" w:rsidRPr="00135969" w:rsidRDefault="00C67856">
      <w:pPr>
        <w:ind w:left="720"/>
        <w:rPr>
          <w:rFonts w:asciiTheme="minorHAnsi" w:hAnsiTheme="minorHAnsi"/>
          <w:sz w:val="22"/>
          <w:szCs w:val="22"/>
        </w:rPr>
      </w:pPr>
    </w:p>
    <w:p w14:paraId="46832B65" w14:textId="77777777" w:rsidR="00C67856" w:rsidRPr="00135969" w:rsidRDefault="00C67856">
      <w:pPr>
        <w:ind w:firstLine="720"/>
        <w:rPr>
          <w:rFonts w:asciiTheme="minorHAnsi" w:hAnsiTheme="minorHAnsi"/>
          <w:sz w:val="22"/>
          <w:szCs w:val="22"/>
        </w:rPr>
      </w:pPr>
    </w:p>
    <w:p w14:paraId="31249098" w14:textId="77777777" w:rsidR="00C67856" w:rsidRPr="00135969" w:rsidRDefault="00C67856">
      <w:pPr>
        <w:ind w:firstLine="720"/>
        <w:rPr>
          <w:rFonts w:asciiTheme="minorHAnsi" w:hAnsiTheme="minorHAnsi"/>
          <w:sz w:val="22"/>
          <w:szCs w:val="22"/>
        </w:rPr>
      </w:pPr>
    </w:p>
    <w:p w14:paraId="62CBD4F5" w14:textId="77777777" w:rsidR="00C67856" w:rsidRPr="00135969" w:rsidRDefault="00C67856">
      <w:pPr>
        <w:rPr>
          <w:rFonts w:asciiTheme="minorHAnsi" w:hAnsiTheme="minorHAnsi"/>
          <w:sz w:val="22"/>
          <w:szCs w:val="22"/>
        </w:rPr>
      </w:pPr>
    </w:p>
    <w:p w14:paraId="40B5AE9E" w14:textId="77777777" w:rsidR="00C67856" w:rsidRPr="00135969" w:rsidRDefault="00C67856">
      <w:pPr>
        <w:rPr>
          <w:rFonts w:asciiTheme="minorHAnsi" w:hAnsiTheme="minorHAnsi"/>
          <w:sz w:val="22"/>
          <w:szCs w:val="22"/>
        </w:rPr>
      </w:pPr>
    </w:p>
    <w:p w14:paraId="14F8C7A8" w14:textId="77777777" w:rsidR="00C67856" w:rsidRPr="00135969" w:rsidRDefault="00C67856">
      <w:pPr>
        <w:rPr>
          <w:rFonts w:asciiTheme="minorHAnsi" w:hAnsiTheme="minorHAnsi"/>
          <w:sz w:val="22"/>
          <w:szCs w:val="22"/>
        </w:rPr>
      </w:pPr>
    </w:p>
    <w:p w14:paraId="27102CDC" w14:textId="77777777" w:rsidR="00C67856" w:rsidRPr="00135969" w:rsidRDefault="00C67856">
      <w:pPr>
        <w:rPr>
          <w:rFonts w:asciiTheme="minorHAnsi" w:hAnsiTheme="minorHAnsi"/>
          <w:sz w:val="22"/>
          <w:szCs w:val="22"/>
        </w:rPr>
      </w:pPr>
    </w:p>
    <w:p w14:paraId="3295A992" w14:textId="77777777" w:rsidR="00C67856" w:rsidRPr="00135969" w:rsidRDefault="00C67856">
      <w:pPr>
        <w:rPr>
          <w:rFonts w:asciiTheme="minorHAnsi" w:hAnsiTheme="minorHAnsi"/>
          <w:sz w:val="22"/>
          <w:szCs w:val="22"/>
        </w:rPr>
      </w:pPr>
    </w:p>
    <w:p w14:paraId="329721FA" w14:textId="77777777" w:rsidR="00C67856" w:rsidRPr="00135969" w:rsidRDefault="00C67856">
      <w:pPr>
        <w:rPr>
          <w:rFonts w:asciiTheme="minorHAnsi" w:hAnsiTheme="minorHAnsi"/>
          <w:sz w:val="22"/>
          <w:szCs w:val="22"/>
        </w:rPr>
      </w:pPr>
    </w:p>
    <w:p w14:paraId="6AFF48C9" w14:textId="77777777" w:rsidR="00C67856" w:rsidRPr="00135969" w:rsidRDefault="00C67856">
      <w:pPr>
        <w:rPr>
          <w:rFonts w:asciiTheme="minorHAnsi" w:hAnsiTheme="minorHAnsi"/>
          <w:sz w:val="22"/>
          <w:szCs w:val="22"/>
        </w:rPr>
      </w:pPr>
    </w:p>
    <w:p w14:paraId="5E984679" w14:textId="77777777" w:rsidR="00C67856" w:rsidRPr="00135969" w:rsidRDefault="00C67856">
      <w:pPr>
        <w:rPr>
          <w:rFonts w:asciiTheme="minorHAnsi" w:hAnsiTheme="minorHAnsi"/>
          <w:sz w:val="22"/>
          <w:szCs w:val="22"/>
        </w:rPr>
      </w:pPr>
    </w:p>
    <w:p w14:paraId="12D468C0" w14:textId="77777777" w:rsidR="00C67856" w:rsidRPr="00135969" w:rsidRDefault="00C67856">
      <w:pPr>
        <w:rPr>
          <w:rFonts w:asciiTheme="minorHAnsi" w:hAnsiTheme="minorHAnsi"/>
          <w:sz w:val="22"/>
          <w:szCs w:val="22"/>
        </w:rPr>
      </w:pPr>
    </w:p>
    <w:p w14:paraId="79C34A97" w14:textId="77777777" w:rsidR="00C67856" w:rsidRPr="00135969" w:rsidRDefault="00C67856">
      <w:pPr>
        <w:rPr>
          <w:rFonts w:asciiTheme="minorHAnsi" w:hAnsiTheme="minorHAnsi"/>
          <w:sz w:val="22"/>
          <w:szCs w:val="22"/>
        </w:rPr>
      </w:pPr>
    </w:p>
    <w:p w14:paraId="54116F93" w14:textId="77777777" w:rsidR="00C67856" w:rsidRPr="00135969" w:rsidRDefault="00C67856">
      <w:pPr>
        <w:rPr>
          <w:rFonts w:asciiTheme="minorHAnsi" w:hAnsiTheme="minorHAnsi"/>
          <w:sz w:val="22"/>
          <w:szCs w:val="22"/>
        </w:rPr>
      </w:pPr>
    </w:p>
    <w:p w14:paraId="3BF249D2" w14:textId="77777777" w:rsidR="00C67856" w:rsidRPr="00135969" w:rsidRDefault="00C67856">
      <w:pPr>
        <w:rPr>
          <w:rFonts w:asciiTheme="minorHAnsi" w:hAnsiTheme="minorHAnsi"/>
          <w:sz w:val="22"/>
          <w:szCs w:val="22"/>
        </w:rPr>
      </w:pPr>
    </w:p>
    <w:p w14:paraId="5906DAF3" w14:textId="77777777" w:rsidR="00C67856" w:rsidRPr="00135969" w:rsidRDefault="00C67856">
      <w:pPr>
        <w:rPr>
          <w:rFonts w:asciiTheme="minorHAnsi" w:hAnsiTheme="minorHAnsi"/>
          <w:sz w:val="22"/>
          <w:szCs w:val="22"/>
        </w:rPr>
      </w:pPr>
    </w:p>
    <w:p w14:paraId="770A7810" w14:textId="77777777" w:rsidR="00C67856" w:rsidRPr="00135969" w:rsidRDefault="00C67856">
      <w:pPr>
        <w:rPr>
          <w:rFonts w:asciiTheme="minorHAnsi" w:hAnsiTheme="minorHAnsi"/>
          <w:sz w:val="22"/>
          <w:szCs w:val="22"/>
        </w:rPr>
      </w:pPr>
    </w:p>
    <w:p w14:paraId="67ACEB35" w14:textId="77777777" w:rsidR="00C67856" w:rsidRPr="00135969" w:rsidRDefault="00C67856">
      <w:pPr>
        <w:rPr>
          <w:rFonts w:asciiTheme="minorHAnsi" w:hAnsiTheme="minorHAnsi"/>
          <w:sz w:val="22"/>
          <w:szCs w:val="22"/>
        </w:rPr>
      </w:pPr>
    </w:p>
    <w:p w14:paraId="6FC83195"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6E231F75" w14:textId="77777777" w:rsidR="00C67856" w:rsidRPr="00135969" w:rsidRDefault="00C67856">
      <w:pPr>
        <w:rPr>
          <w:rFonts w:asciiTheme="minorHAnsi" w:hAnsiTheme="minorHAnsi"/>
          <w:sz w:val="22"/>
          <w:szCs w:val="22"/>
        </w:rPr>
      </w:pPr>
    </w:p>
    <w:p w14:paraId="547AAEEF" w14:textId="77777777" w:rsidR="00C67856" w:rsidRPr="00135969" w:rsidRDefault="00C67856">
      <w:pPr>
        <w:rPr>
          <w:rFonts w:asciiTheme="minorHAnsi" w:hAnsiTheme="minorHAnsi"/>
          <w:sz w:val="22"/>
          <w:szCs w:val="22"/>
        </w:rPr>
      </w:pPr>
    </w:p>
    <w:p w14:paraId="0195E22A" w14:textId="77777777" w:rsidR="00C67856" w:rsidRPr="00135969" w:rsidRDefault="00C67856">
      <w:pPr>
        <w:rPr>
          <w:rFonts w:asciiTheme="minorHAnsi" w:hAnsiTheme="minorHAnsi"/>
          <w:sz w:val="22"/>
          <w:szCs w:val="22"/>
        </w:rPr>
      </w:pPr>
    </w:p>
    <w:p w14:paraId="6E1228D7" w14:textId="77777777" w:rsidR="00C67856" w:rsidRPr="00135969" w:rsidRDefault="00A16F8C">
      <w:pPr>
        <w:spacing w:after="200" w:line="276" w:lineRule="auto"/>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Brachyramphus marmoratus </w:t>
      </w:r>
      <w:r w:rsidRPr="00135969">
        <w:rPr>
          <w:rFonts w:asciiTheme="minorHAnsi" w:hAnsiTheme="minorHAnsi"/>
          <w:b/>
          <w:sz w:val="22"/>
          <w:szCs w:val="22"/>
        </w:rPr>
        <w:t>(Marbled murrelet)</w:t>
      </w:r>
    </w:p>
    <w:p w14:paraId="49B5BA2A"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Threatened (3)</w:t>
      </w:r>
    </w:p>
    <w:p w14:paraId="5BB3BE97" w14:textId="77777777" w:rsidR="00C67856" w:rsidRPr="00135969" w:rsidRDefault="00C67856">
      <w:pPr>
        <w:rPr>
          <w:rFonts w:asciiTheme="minorHAnsi" w:hAnsiTheme="minorHAnsi"/>
          <w:sz w:val="22"/>
          <w:szCs w:val="22"/>
        </w:rPr>
      </w:pPr>
    </w:p>
    <w:p w14:paraId="19A37ED3"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Yes (1, p. v)</w:t>
      </w:r>
    </w:p>
    <w:p w14:paraId="30452192" w14:textId="77777777" w:rsidR="00C67856" w:rsidRPr="00135969" w:rsidRDefault="00C67856">
      <w:pPr>
        <w:rPr>
          <w:rFonts w:asciiTheme="minorHAnsi" w:hAnsiTheme="minorHAnsi"/>
          <w:sz w:val="22"/>
          <w:szCs w:val="22"/>
        </w:rPr>
      </w:pPr>
    </w:p>
    <w:p w14:paraId="6725AB5D"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Primary Constituent Elements: (1) individual trees with potential nesting platforms, and </w:t>
      </w:r>
    </w:p>
    <w:p w14:paraId="2B2BFA02" w14:textId="77777777" w:rsidR="00C67856" w:rsidRPr="00135969" w:rsidRDefault="00A16F8C">
      <w:pPr>
        <w:rPr>
          <w:rFonts w:asciiTheme="minorHAnsi" w:hAnsiTheme="minorHAnsi"/>
          <w:sz w:val="22"/>
          <w:szCs w:val="22"/>
        </w:rPr>
      </w:pPr>
      <w:r w:rsidRPr="00135969">
        <w:rPr>
          <w:rFonts w:asciiTheme="minorHAnsi" w:hAnsiTheme="minorHAnsi"/>
          <w:sz w:val="22"/>
          <w:szCs w:val="22"/>
        </w:rPr>
        <w:t>(2) forested areas within 0.8 kilometers (0.5 miles) of individual trees with potential nesting platforms, and with a canopy height of at least one-half the site-potential tree height. This includes all such forest, regardless of contiguity. These primary constituent elements are essential to provide and support suitable nesting habitat for successful reproduction of the marbled murrelet. Individual nest trees include large trees, generally more than 81 centimeters (32 inches) dbh with the presence of potential nest platforms or deformities such as large or forked limbs, broken tops, dwarf mistletoe infections, witches’ brooms, or other formations providing platforms of sufficient size to support adult murrelets. Because marbled murrelets</w:t>
      </w:r>
    </w:p>
    <w:p w14:paraId="5122F5CB"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do not build nests, moss or detritus may be important to cushion or hold the egg. Platforms should have overhead cover for protection from predators and weather, which may be provided by overhanging branches, limbs above the nest area, or branches from neighboring trees. Based on current information from Washington, Oregon, and California, nests have been found in Douglas-fir, coastal redwood, western </w:t>
      </w:r>
      <w:proofErr w:type="gramStart"/>
      <w:r w:rsidRPr="00135969">
        <w:rPr>
          <w:rFonts w:asciiTheme="minorHAnsi" w:hAnsiTheme="minorHAnsi"/>
          <w:sz w:val="22"/>
          <w:szCs w:val="22"/>
        </w:rPr>
        <w:t>hemlock,western</w:t>
      </w:r>
      <w:proofErr w:type="gramEnd"/>
      <w:r w:rsidRPr="00135969">
        <w:rPr>
          <w:rFonts w:asciiTheme="minorHAnsi" w:hAnsiTheme="minorHAnsi"/>
          <w:sz w:val="22"/>
          <w:szCs w:val="22"/>
        </w:rPr>
        <w:t xml:space="preserve"> redcedar, or Sitka spruce (Hamer and Nelson 1995b). On a landscape basis, forests with a canopy height of at least one-half the</w:t>
      </w:r>
    </w:p>
    <w:p w14:paraId="453C4922" w14:textId="77777777" w:rsidR="00C67856" w:rsidRPr="00135969" w:rsidRDefault="00A16F8C">
      <w:pPr>
        <w:rPr>
          <w:rFonts w:asciiTheme="minorHAnsi" w:hAnsiTheme="minorHAnsi"/>
          <w:sz w:val="22"/>
          <w:szCs w:val="22"/>
        </w:rPr>
      </w:pPr>
      <w:r w:rsidRPr="00135969">
        <w:rPr>
          <w:rFonts w:asciiTheme="minorHAnsi" w:hAnsiTheme="minorHAnsi"/>
          <w:sz w:val="22"/>
          <w:szCs w:val="22"/>
        </w:rPr>
        <w:t>site-potential tree height in proximity to potential nest trees are likely to contribute to the conservation of the marbled murrelet. These forests may reduce the differences in microclimates</w:t>
      </w:r>
    </w:p>
    <w:p w14:paraId="34CE75C5"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associated with forested and unforested areas (Chen </w:t>
      </w:r>
      <w:r w:rsidRPr="00135969">
        <w:rPr>
          <w:rFonts w:asciiTheme="minorHAnsi" w:hAnsiTheme="minorHAnsi"/>
          <w:i/>
          <w:sz w:val="22"/>
          <w:szCs w:val="22"/>
        </w:rPr>
        <w:t xml:space="preserve">et al. </w:t>
      </w:r>
      <w:r w:rsidRPr="00135969">
        <w:rPr>
          <w:rFonts w:asciiTheme="minorHAnsi" w:hAnsiTheme="minorHAnsi"/>
          <w:sz w:val="22"/>
          <w:szCs w:val="22"/>
        </w:rPr>
        <w:t xml:space="preserve">1992; Chen </w:t>
      </w:r>
      <w:r w:rsidRPr="00135969">
        <w:rPr>
          <w:rFonts w:asciiTheme="minorHAnsi" w:hAnsiTheme="minorHAnsi"/>
          <w:i/>
          <w:sz w:val="22"/>
          <w:szCs w:val="22"/>
        </w:rPr>
        <w:t>et al.</w:t>
      </w:r>
      <w:r w:rsidRPr="00135969">
        <w:rPr>
          <w:rFonts w:asciiTheme="minorHAnsi" w:hAnsiTheme="minorHAnsi"/>
          <w:sz w:val="22"/>
          <w:szCs w:val="22"/>
        </w:rPr>
        <w:t xml:space="preserve">1993), reduce potential for windthrow during storms (Chen </w:t>
      </w:r>
      <w:r w:rsidRPr="00135969">
        <w:rPr>
          <w:rFonts w:asciiTheme="minorHAnsi" w:hAnsiTheme="minorHAnsi"/>
          <w:i/>
          <w:sz w:val="22"/>
          <w:szCs w:val="22"/>
        </w:rPr>
        <w:t xml:space="preserve">et al. </w:t>
      </w:r>
      <w:r w:rsidRPr="00135969">
        <w:rPr>
          <w:rFonts w:asciiTheme="minorHAnsi" w:hAnsiTheme="minorHAnsi"/>
          <w:sz w:val="22"/>
          <w:szCs w:val="22"/>
        </w:rPr>
        <w:t xml:space="preserve">1992), and provide a landscape that has a higher probability of occupancy by marbled murrelets (Raphael </w:t>
      </w:r>
      <w:r w:rsidRPr="00135969">
        <w:rPr>
          <w:rFonts w:asciiTheme="minorHAnsi" w:hAnsiTheme="minorHAnsi"/>
          <w:i/>
          <w:sz w:val="22"/>
          <w:szCs w:val="22"/>
        </w:rPr>
        <w:t xml:space="preserve">et al. </w:t>
      </w:r>
      <w:r w:rsidRPr="00135969">
        <w:rPr>
          <w:rFonts w:asciiTheme="minorHAnsi" w:hAnsiTheme="minorHAnsi"/>
          <w:sz w:val="22"/>
          <w:szCs w:val="22"/>
        </w:rPr>
        <w:t>1995). The sitepotential</w:t>
      </w:r>
    </w:p>
    <w:p w14:paraId="6F88C6ED"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tree height is the average maximum height for trees given the local growing conditions, and is based on species-specific site index tables. Nest trees may be scattered or clumped throughout the area. Potential nesting areas may contain fewer than one suitable nesting tree per acre. </w:t>
      </w:r>
      <w:proofErr w:type="gramStart"/>
      <w:r w:rsidRPr="00135969">
        <w:rPr>
          <w:rFonts w:asciiTheme="minorHAnsi" w:hAnsiTheme="minorHAnsi"/>
          <w:sz w:val="22"/>
          <w:szCs w:val="22"/>
        </w:rPr>
        <w:t>( 4</w:t>
      </w:r>
      <w:proofErr w:type="gramEnd"/>
      <w:r w:rsidRPr="00135969">
        <w:rPr>
          <w:rFonts w:asciiTheme="minorHAnsi" w:hAnsiTheme="minorHAnsi"/>
          <w:sz w:val="22"/>
          <w:szCs w:val="22"/>
        </w:rPr>
        <w:t xml:space="preserve"> pg, 26264, 26265)</w:t>
      </w:r>
    </w:p>
    <w:p w14:paraId="6D44736C" w14:textId="77777777" w:rsidR="00C67856" w:rsidRPr="00135969" w:rsidRDefault="00C67856">
      <w:pPr>
        <w:rPr>
          <w:rFonts w:asciiTheme="minorHAnsi" w:hAnsiTheme="minorHAnsi"/>
          <w:sz w:val="22"/>
          <w:szCs w:val="22"/>
        </w:rPr>
      </w:pPr>
    </w:p>
    <w:p w14:paraId="760CE3DA"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 (1, p. 2)</w:t>
      </w:r>
    </w:p>
    <w:p w14:paraId="678E1881" w14:textId="77777777" w:rsidR="00C67856" w:rsidRPr="00135969" w:rsidRDefault="00C67856">
      <w:pPr>
        <w:rPr>
          <w:rFonts w:asciiTheme="minorHAnsi" w:hAnsiTheme="minorHAnsi"/>
          <w:sz w:val="22"/>
          <w:szCs w:val="22"/>
        </w:rPr>
      </w:pPr>
    </w:p>
    <w:p w14:paraId="514F05DF"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between 2,000 and 6,000 birds each in CA, WA, and OR (approximately 12,000 birds total across all 3 states) (1 p. 16-17)</w:t>
      </w:r>
    </w:p>
    <w:p w14:paraId="5FA12343" w14:textId="77777777" w:rsidR="00C67856" w:rsidRPr="00135969" w:rsidRDefault="00C67856">
      <w:pPr>
        <w:rPr>
          <w:rFonts w:asciiTheme="minorHAnsi" w:hAnsiTheme="minorHAnsi"/>
          <w:sz w:val="22"/>
          <w:szCs w:val="22"/>
        </w:rPr>
      </w:pPr>
    </w:p>
    <w:p w14:paraId="43D2A6B8"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222 (2 p. 12)</w:t>
      </w:r>
    </w:p>
    <w:p w14:paraId="0352B178" w14:textId="77777777" w:rsidR="00C67856" w:rsidRPr="00135969" w:rsidRDefault="00C67856">
      <w:pPr>
        <w:rPr>
          <w:rFonts w:asciiTheme="minorHAnsi" w:hAnsiTheme="minorHAnsi"/>
          <w:sz w:val="22"/>
          <w:szCs w:val="22"/>
        </w:rPr>
      </w:pPr>
    </w:p>
    <w:p w14:paraId="166F0D28"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w:t>
      </w:r>
      <w:r w:rsidRPr="00135969">
        <w:rPr>
          <w:rFonts w:asciiTheme="minorHAnsi" w:hAnsiTheme="minorHAnsi"/>
          <w:b/>
          <w:sz w:val="22"/>
          <w:szCs w:val="22"/>
        </w:rPr>
        <w:t xml:space="preserve"> </w:t>
      </w:r>
      <w:r w:rsidRPr="00135969">
        <w:rPr>
          <w:rFonts w:asciiTheme="minorHAnsi" w:hAnsiTheme="minorHAnsi"/>
          <w:sz w:val="22"/>
          <w:szCs w:val="22"/>
        </w:rPr>
        <w:t xml:space="preserve"> Late March to late September (1 p. 21)</w:t>
      </w:r>
    </w:p>
    <w:p w14:paraId="3D5872BA" w14:textId="77777777" w:rsidR="00C67856" w:rsidRPr="00135969" w:rsidRDefault="00C67856">
      <w:pPr>
        <w:rPr>
          <w:rFonts w:asciiTheme="minorHAnsi" w:hAnsiTheme="minorHAnsi"/>
          <w:sz w:val="22"/>
          <w:szCs w:val="22"/>
        </w:rPr>
      </w:pPr>
    </w:p>
    <w:p w14:paraId="05362716"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Locations known to occur:  De Norte, Humboldt, Los Angeles, Marin, Mendocino, Monterey, San Luis Obispo, Santa Barbara, Santa Cruz, Siskiyou, Sonoma, Ventura counties in </w:t>
      </w:r>
      <w:r w:rsidRPr="00135969">
        <w:rPr>
          <w:rFonts w:asciiTheme="minorHAnsi" w:hAnsiTheme="minorHAnsi"/>
          <w:b/>
          <w:sz w:val="22"/>
          <w:szCs w:val="22"/>
        </w:rPr>
        <w:t>CA</w:t>
      </w:r>
      <w:r w:rsidRPr="00135969">
        <w:rPr>
          <w:rFonts w:asciiTheme="minorHAnsi" w:hAnsiTheme="minorHAnsi"/>
          <w:sz w:val="22"/>
          <w:szCs w:val="22"/>
        </w:rPr>
        <w:t xml:space="preserve">, Benton, Clatsop, Coos, Curry, Douglas, Josephine, Lane, Lincoln, Polk, Tillamook, Washington, Yamhill counties in </w:t>
      </w:r>
      <w:r w:rsidRPr="00135969">
        <w:rPr>
          <w:rFonts w:asciiTheme="minorHAnsi" w:hAnsiTheme="minorHAnsi"/>
          <w:b/>
          <w:sz w:val="22"/>
          <w:szCs w:val="22"/>
        </w:rPr>
        <w:t>OR</w:t>
      </w:r>
      <w:r w:rsidRPr="00135969">
        <w:rPr>
          <w:rFonts w:asciiTheme="minorHAnsi" w:hAnsiTheme="minorHAnsi"/>
          <w:sz w:val="22"/>
          <w:szCs w:val="22"/>
        </w:rPr>
        <w:t xml:space="preserve">, Benton, Chelan, Clallam, Cowlitz, Douglas, Grant, Grays Harbor, Island, Jefferson, King, Kitsap, Kittitas, Klickitat, Lewis, Mason, Okanogan, Pacific, Pierce, San Juan, Skagit, Snohomish, Thurston, Wahkiakum, Whatcom, Yakima counties in </w:t>
      </w:r>
      <w:r w:rsidRPr="00135969">
        <w:rPr>
          <w:rFonts w:asciiTheme="minorHAnsi" w:hAnsiTheme="minorHAnsi"/>
          <w:b/>
          <w:sz w:val="22"/>
          <w:szCs w:val="22"/>
        </w:rPr>
        <w:t xml:space="preserve">WA. </w:t>
      </w:r>
      <w:r w:rsidRPr="00135969">
        <w:rPr>
          <w:rFonts w:asciiTheme="minorHAnsi" w:hAnsiTheme="minorHAnsi"/>
          <w:sz w:val="22"/>
          <w:szCs w:val="22"/>
        </w:rPr>
        <w:t>(3)</w:t>
      </w:r>
    </w:p>
    <w:p w14:paraId="09861E7C" w14:textId="77777777" w:rsidR="00C67856" w:rsidRPr="00135969" w:rsidRDefault="00C67856">
      <w:pPr>
        <w:rPr>
          <w:rFonts w:asciiTheme="minorHAnsi" w:hAnsiTheme="minorHAnsi"/>
          <w:sz w:val="22"/>
          <w:szCs w:val="22"/>
        </w:rPr>
      </w:pPr>
    </w:p>
    <w:p w14:paraId="794C23F4"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(5)</w:t>
      </w:r>
    </w:p>
    <w:tbl>
      <w:tblPr>
        <w:tblStyle w:val="af2"/>
        <w:tblW w:w="8928" w:type="dxa"/>
        <w:tblInd w:w="-345" w:type="dxa"/>
        <w:tblBorders>
          <w:left w:val="single" w:sz="4" w:space="0" w:color="C0C0C0"/>
          <w:right w:val="single" w:sz="4" w:space="0" w:color="C0C0C0"/>
          <w:insideH w:val="single" w:sz="4" w:space="0" w:color="C0C0C0"/>
          <w:insideV w:val="single" w:sz="4" w:space="0" w:color="C0C0C0"/>
        </w:tblBorders>
        <w:tblLayout w:type="fixed"/>
        <w:tblLook w:val="0400" w:firstRow="0" w:lastRow="0" w:firstColumn="0" w:lastColumn="0" w:noHBand="0" w:noVBand="1"/>
      </w:tblPr>
      <w:tblGrid>
        <w:gridCol w:w="4781"/>
        <w:gridCol w:w="2905"/>
        <w:gridCol w:w="1242"/>
      </w:tblGrid>
      <w:tr w:rsidR="00C67856" w:rsidRPr="00135969" w14:paraId="39B0DED4" w14:textId="77777777">
        <w:trPr>
          <w:trHeight w:val="300"/>
        </w:trPr>
        <w:tc>
          <w:tcPr>
            <w:tcW w:w="4781" w:type="dxa"/>
            <w:tcBorders>
              <w:top w:val="single" w:sz="4" w:space="0" w:color="000000"/>
              <w:left w:val="nil"/>
              <w:bottom w:val="single" w:sz="4" w:space="0" w:color="000000"/>
              <w:right w:val="nil"/>
            </w:tcBorders>
            <w:shd w:val="clear" w:color="auto" w:fill="FFFFFF"/>
            <w:vAlign w:val="center"/>
          </w:tcPr>
          <w:p w14:paraId="790C4E9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Federal Land Name</w:t>
            </w:r>
          </w:p>
        </w:tc>
        <w:tc>
          <w:tcPr>
            <w:tcW w:w="2905" w:type="dxa"/>
            <w:tcBorders>
              <w:top w:val="single" w:sz="4" w:space="0" w:color="000000"/>
              <w:left w:val="nil"/>
              <w:bottom w:val="single" w:sz="4" w:space="0" w:color="000000"/>
              <w:right w:val="nil"/>
            </w:tcBorders>
            <w:shd w:val="clear" w:color="auto" w:fill="FFFFFF"/>
            <w:vAlign w:val="center"/>
          </w:tcPr>
          <w:p w14:paraId="682FAF9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Owner</w:t>
            </w:r>
          </w:p>
        </w:tc>
        <w:tc>
          <w:tcPr>
            <w:tcW w:w="1242" w:type="dxa"/>
            <w:tcBorders>
              <w:top w:val="single" w:sz="4" w:space="0" w:color="000000"/>
              <w:left w:val="nil"/>
              <w:bottom w:val="single" w:sz="4" w:space="0" w:color="000000"/>
              <w:right w:val="nil"/>
            </w:tcBorders>
            <w:shd w:val="clear" w:color="auto" w:fill="FFFFFF"/>
            <w:vAlign w:val="center"/>
          </w:tcPr>
          <w:p w14:paraId="086F879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State(s)</w:t>
            </w:r>
          </w:p>
        </w:tc>
      </w:tr>
      <w:tr w:rsidR="00C67856" w:rsidRPr="00135969" w14:paraId="3D1B8844" w14:textId="77777777">
        <w:trPr>
          <w:trHeight w:val="300"/>
        </w:trPr>
        <w:tc>
          <w:tcPr>
            <w:tcW w:w="4781" w:type="dxa"/>
            <w:tcBorders>
              <w:top w:val="single" w:sz="4" w:space="0" w:color="000000"/>
              <w:left w:val="nil"/>
              <w:bottom w:val="nil"/>
              <w:right w:val="nil"/>
            </w:tcBorders>
            <w:shd w:val="clear" w:color="auto" w:fill="FFFFFF"/>
            <w:vAlign w:val="center"/>
          </w:tcPr>
          <w:p w14:paraId="51614F5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Siletz Indian Reservation</w:t>
            </w:r>
          </w:p>
        </w:tc>
        <w:tc>
          <w:tcPr>
            <w:tcW w:w="2905" w:type="dxa"/>
            <w:tcBorders>
              <w:top w:val="single" w:sz="4" w:space="0" w:color="000000"/>
              <w:left w:val="nil"/>
              <w:bottom w:val="nil"/>
              <w:right w:val="nil"/>
            </w:tcBorders>
            <w:shd w:val="clear" w:color="auto" w:fill="FFFFFF"/>
            <w:vAlign w:val="center"/>
          </w:tcPr>
          <w:p w14:paraId="1D2DC52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242" w:type="dxa"/>
            <w:tcBorders>
              <w:top w:val="single" w:sz="4" w:space="0" w:color="000000"/>
              <w:left w:val="nil"/>
              <w:bottom w:val="nil"/>
              <w:right w:val="nil"/>
            </w:tcBorders>
            <w:shd w:val="clear" w:color="auto" w:fill="FFFFFF"/>
            <w:vAlign w:val="center"/>
          </w:tcPr>
          <w:p w14:paraId="7FF0348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183CF99C" w14:textId="77777777">
        <w:trPr>
          <w:trHeight w:val="300"/>
        </w:trPr>
        <w:tc>
          <w:tcPr>
            <w:tcW w:w="4781" w:type="dxa"/>
            <w:tcBorders>
              <w:top w:val="nil"/>
              <w:left w:val="nil"/>
              <w:bottom w:val="nil"/>
              <w:right w:val="nil"/>
            </w:tcBorders>
            <w:shd w:val="clear" w:color="auto" w:fill="FFFFFF"/>
            <w:vAlign w:val="center"/>
          </w:tcPr>
          <w:p w14:paraId="64476A2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Siskiyou National Forest</w:t>
            </w:r>
          </w:p>
        </w:tc>
        <w:tc>
          <w:tcPr>
            <w:tcW w:w="2905" w:type="dxa"/>
            <w:tcBorders>
              <w:top w:val="nil"/>
              <w:left w:val="nil"/>
              <w:bottom w:val="nil"/>
              <w:right w:val="nil"/>
            </w:tcBorders>
            <w:shd w:val="clear" w:color="auto" w:fill="FFFFFF"/>
            <w:vAlign w:val="center"/>
          </w:tcPr>
          <w:p w14:paraId="22C01EA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242" w:type="dxa"/>
            <w:tcBorders>
              <w:top w:val="nil"/>
              <w:left w:val="nil"/>
              <w:bottom w:val="nil"/>
              <w:right w:val="nil"/>
            </w:tcBorders>
            <w:shd w:val="clear" w:color="auto" w:fill="FFFFFF"/>
            <w:vAlign w:val="center"/>
          </w:tcPr>
          <w:p w14:paraId="3F64C74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 OR</w:t>
            </w:r>
          </w:p>
        </w:tc>
      </w:tr>
      <w:tr w:rsidR="00C67856" w:rsidRPr="00135969" w14:paraId="51CF9029" w14:textId="77777777">
        <w:trPr>
          <w:trHeight w:val="300"/>
        </w:trPr>
        <w:tc>
          <w:tcPr>
            <w:tcW w:w="4781" w:type="dxa"/>
            <w:tcBorders>
              <w:top w:val="nil"/>
              <w:left w:val="nil"/>
              <w:bottom w:val="nil"/>
              <w:right w:val="nil"/>
            </w:tcBorders>
            <w:shd w:val="clear" w:color="auto" w:fill="FFFFFF"/>
            <w:vAlign w:val="center"/>
          </w:tcPr>
          <w:p w14:paraId="764085D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Siuslaw National Forest</w:t>
            </w:r>
          </w:p>
        </w:tc>
        <w:tc>
          <w:tcPr>
            <w:tcW w:w="2905" w:type="dxa"/>
            <w:tcBorders>
              <w:top w:val="nil"/>
              <w:left w:val="nil"/>
              <w:bottom w:val="nil"/>
              <w:right w:val="nil"/>
            </w:tcBorders>
            <w:shd w:val="clear" w:color="auto" w:fill="FFFFFF"/>
            <w:vAlign w:val="center"/>
          </w:tcPr>
          <w:p w14:paraId="245BCE2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242" w:type="dxa"/>
            <w:tcBorders>
              <w:top w:val="nil"/>
              <w:left w:val="nil"/>
              <w:bottom w:val="nil"/>
              <w:right w:val="nil"/>
            </w:tcBorders>
            <w:shd w:val="clear" w:color="auto" w:fill="FFFFFF"/>
            <w:vAlign w:val="center"/>
          </w:tcPr>
          <w:p w14:paraId="710116A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51419520" w14:textId="77777777">
        <w:trPr>
          <w:trHeight w:val="300"/>
        </w:trPr>
        <w:tc>
          <w:tcPr>
            <w:tcW w:w="4781" w:type="dxa"/>
            <w:tcBorders>
              <w:top w:val="nil"/>
              <w:left w:val="nil"/>
              <w:bottom w:val="nil"/>
              <w:right w:val="nil"/>
            </w:tcBorders>
            <w:shd w:val="clear" w:color="auto" w:fill="FFFFFF"/>
            <w:vAlign w:val="center"/>
          </w:tcPr>
          <w:p w14:paraId="22DA606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Cascade Head National Scenic Research Area -  Siuslaw National Forest</w:t>
            </w:r>
          </w:p>
        </w:tc>
        <w:tc>
          <w:tcPr>
            <w:tcW w:w="2905" w:type="dxa"/>
            <w:tcBorders>
              <w:top w:val="nil"/>
              <w:left w:val="nil"/>
              <w:bottom w:val="nil"/>
              <w:right w:val="nil"/>
            </w:tcBorders>
            <w:shd w:val="clear" w:color="auto" w:fill="FFFFFF"/>
            <w:vAlign w:val="center"/>
          </w:tcPr>
          <w:p w14:paraId="2EB1B57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242" w:type="dxa"/>
            <w:tcBorders>
              <w:top w:val="nil"/>
              <w:left w:val="nil"/>
              <w:bottom w:val="nil"/>
              <w:right w:val="nil"/>
            </w:tcBorders>
            <w:shd w:val="clear" w:color="auto" w:fill="FFFFFF"/>
            <w:vAlign w:val="center"/>
          </w:tcPr>
          <w:p w14:paraId="728AC8A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409810C1" w14:textId="77777777">
        <w:trPr>
          <w:trHeight w:val="300"/>
        </w:trPr>
        <w:tc>
          <w:tcPr>
            <w:tcW w:w="4781" w:type="dxa"/>
            <w:tcBorders>
              <w:top w:val="nil"/>
              <w:left w:val="nil"/>
              <w:bottom w:val="nil"/>
              <w:right w:val="nil"/>
            </w:tcBorders>
            <w:shd w:val="clear" w:color="auto" w:fill="FFFFFF"/>
            <w:vAlign w:val="bottom"/>
          </w:tcPr>
          <w:p w14:paraId="5C02C54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Public Domain Land BLM</w:t>
            </w:r>
          </w:p>
        </w:tc>
        <w:tc>
          <w:tcPr>
            <w:tcW w:w="2905" w:type="dxa"/>
            <w:tcBorders>
              <w:top w:val="nil"/>
              <w:left w:val="nil"/>
              <w:bottom w:val="nil"/>
              <w:right w:val="nil"/>
            </w:tcBorders>
            <w:shd w:val="clear" w:color="auto" w:fill="FFFFFF"/>
            <w:vAlign w:val="center"/>
          </w:tcPr>
          <w:p w14:paraId="715696F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242" w:type="dxa"/>
            <w:tcBorders>
              <w:top w:val="nil"/>
              <w:left w:val="nil"/>
              <w:bottom w:val="nil"/>
              <w:right w:val="nil"/>
            </w:tcBorders>
            <w:shd w:val="clear" w:color="auto" w:fill="FFFFFF"/>
          </w:tcPr>
          <w:p w14:paraId="21EA9D0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618F36C4" w14:textId="77777777">
        <w:trPr>
          <w:trHeight w:val="300"/>
        </w:trPr>
        <w:tc>
          <w:tcPr>
            <w:tcW w:w="4781" w:type="dxa"/>
            <w:tcBorders>
              <w:top w:val="nil"/>
              <w:left w:val="nil"/>
              <w:bottom w:val="nil"/>
              <w:right w:val="nil"/>
            </w:tcBorders>
            <w:shd w:val="clear" w:color="auto" w:fill="FFFFFF"/>
            <w:vAlign w:val="bottom"/>
          </w:tcPr>
          <w:p w14:paraId="24C7A0D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Cummins Creek Wilderness - Siuslaw National Forest</w:t>
            </w:r>
          </w:p>
        </w:tc>
        <w:tc>
          <w:tcPr>
            <w:tcW w:w="2905" w:type="dxa"/>
            <w:tcBorders>
              <w:top w:val="nil"/>
              <w:left w:val="nil"/>
              <w:bottom w:val="nil"/>
              <w:right w:val="nil"/>
            </w:tcBorders>
            <w:shd w:val="clear" w:color="auto" w:fill="FFFFFF"/>
            <w:vAlign w:val="center"/>
          </w:tcPr>
          <w:p w14:paraId="1971509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242" w:type="dxa"/>
            <w:tcBorders>
              <w:top w:val="nil"/>
              <w:left w:val="nil"/>
              <w:bottom w:val="nil"/>
              <w:right w:val="nil"/>
            </w:tcBorders>
            <w:shd w:val="clear" w:color="auto" w:fill="FFFFFF"/>
          </w:tcPr>
          <w:p w14:paraId="2B2C679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0776B846" w14:textId="77777777">
        <w:trPr>
          <w:trHeight w:val="300"/>
        </w:trPr>
        <w:tc>
          <w:tcPr>
            <w:tcW w:w="4781" w:type="dxa"/>
            <w:tcBorders>
              <w:top w:val="nil"/>
              <w:left w:val="nil"/>
              <w:bottom w:val="nil"/>
              <w:right w:val="nil"/>
            </w:tcBorders>
            <w:shd w:val="clear" w:color="auto" w:fill="FFFFFF"/>
            <w:vAlign w:val="bottom"/>
          </w:tcPr>
          <w:p w14:paraId="4E34E36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Drift Creek Wilderness - Siuslaw National Forest</w:t>
            </w:r>
          </w:p>
        </w:tc>
        <w:tc>
          <w:tcPr>
            <w:tcW w:w="2905" w:type="dxa"/>
            <w:tcBorders>
              <w:top w:val="nil"/>
              <w:left w:val="nil"/>
              <w:bottom w:val="nil"/>
              <w:right w:val="nil"/>
            </w:tcBorders>
            <w:shd w:val="clear" w:color="auto" w:fill="FFFFFF"/>
            <w:vAlign w:val="center"/>
          </w:tcPr>
          <w:p w14:paraId="5E04DD5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242" w:type="dxa"/>
            <w:tcBorders>
              <w:top w:val="nil"/>
              <w:left w:val="nil"/>
              <w:bottom w:val="nil"/>
              <w:right w:val="nil"/>
            </w:tcBorders>
            <w:shd w:val="clear" w:color="auto" w:fill="FFFFFF"/>
          </w:tcPr>
          <w:p w14:paraId="7BABC37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3F88FAD3" w14:textId="77777777">
        <w:trPr>
          <w:trHeight w:val="300"/>
        </w:trPr>
        <w:tc>
          <w:tcPr>
            <w:tcW w:w="4781" w:type="dxa"/>
            <w:tcBorders>
              <w:top w:val="nil"/>
              <w:left w:val="nil"/>
              <w:bottom w:val="nil"/>
              <w:right w:val="nil"/>
            </w:tcBorders>
            <w:shd w:val="clear" w:color="auto" w:fill="FFFFFF"/>
            <w:vAlign w:val="bottom"/>
          </w:tcPr>
          <w:p w14:paraId="70881BA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Grassy Knob Wilderness - Siskiyou National Forest</w:t>
            </w:r>
          </w:p>
        </w:tc>
        <w:tc>
          <w:tcPr>
            <w:tcW w:w="2905" w:type="dxa"/>
            <w:tcBorders>
              <w:top w:val="nil"/>
              <w:left w:val="nil"/>
              <w:bottom w:val="nil"/>
              <w:right w:val="nil"/>
            </w:tcBorders>
            <w:shd w:val="clear" w:color="auto" w:fill="FFFFFF"/>
            <w:vAlign w:val="center"/>
          </w:tcPr>
          <w:p w14:paraId="30991D9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242" w:type="dxa"/>
            <w:tcBorders>
              <w:top w:val="nil"/>
              <w:left w:val="nil"/>
              <w:bottom w:val="nil"/>
              <w:right w:val="nil"/>
            </w:tcBorders>
            <w:shd w:val="clear" w:color="auto" w:fill="FFFFFF"/>
          </w:tcPr>
          <w:p w14:paraId="7D123BB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7FBFFF9D" w14:textId="77777777">
        <w:trPr>
          <w:trHeight w:val="300"/>
        </w:trPr>
        <w:tc>
          <w:tcPr>
            <w:tcW w:w="4781" w:type="dxa"/>
            <w:tcBorders>
              <w:top w:val="nil"/>
              <w:left w:val="nil"/>
              <w:bottom w:val="nil"/>
              <w:right w:val="nil"/>
            </w:tcBorders>
            <w:shd w:val="clear" w:color="auto" w:fill="FFFFFF"/>
            <w:vAlign w:val="bottom"/>
          </w:tcPr>
          <w:p w14:paraId="050B3E8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Rock Creek Wilderness - Siuslaw National Forest</w:t>
            </w:r>
          </w:p>
        </w:tc>
        <w:tc>
          <w:tcPr>
            <w:tcW w:w="2905" w:type="dxa"/>
            <w:tcBorders>
              <w:top w:val="nil"/>
              <w:left w:val="nil"/>
              <w:bottom w:val="nil"/>
              <w:right w:val="nil"/>
            </w:tcBorders>
            <w:shd w:val="clear" w:color="auto" w:fill="FFFFFF"/>
            <w:vAlign w:val="center"/>
          </w:tcPr>
          <w:p w14:paraId="1B69AA2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242" w:type="dxa"/>
            <w:tcBorders>
              <w:top w:val="nil"/>
              <w:left w:val="nil"/>
              <w:bottom w:val="nil"/>
              <w:right w:val="nil"/>
            </w:tcBorders>
            <w:shd w:val="clear" w:color="auto" w:fill="FFFFFF"/>
          </w:tcPr>
          <w:p w14:paraId="3FB0E14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bl>
    <w:p w14:paraId="03BE3688" w14:textId="77777777" w:rsidR="00C67856" w:rsidRPr="00135969" w:rsidRDefault="00C67856">
      <w:pPr>
        <w:rPr>
          <w:rFonts w:asciiTheme="minorHAnsi" w:hAnsiTheme="minorHAnsi"/>
          <w:sz w:val="22"/>
          <w:szCs w:val="22"/>
        </w:rPr>
      </w:pPr>
    </w:p>
    <w:p w14:paraId="333EA2B3"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Not indicated but protected from “take” under the Migratory Bird Treaty Act (1, p. 106)</w:t>
      </w:r>
      <w:r w:rsidRPr="00135969">
        <w:rPr>
          <w:rFonts w:asciiTheme="minorHAnsi" w:hAnsiTheme="minorHAnsi"/>
          <w:color w:val="FFFFFF"/>
          <w:sz w:val="22"/>
          <w:szCs w:val="22"/>
        </w:rPr>
        <w:t xml:space="preserve"> protected from “take” by </w:t>
      </w:r>
      <w:r w:rsidRPr="00135969">
        <w:rPr>
          <w:rFonts w:asciiTheme="minorHAnsi" w:hAnsiTheme="minorHAnsi"/>
          <w:b/>
          <w:color w:val="FFFFFF"/>
          <w:sz w:val="22"/>
          <w:szCs w:val="22"/>
        </w:rPr>
        <w:t>the Migratory Bird Treaty</w:t>
      </w:r>
    </w:p>
    <w:p w14:paraId="04F475B6" w14:textId="77777777" w:rsidR="00C67856" w:rsidRPr="00135969" w:rsidRDefault="00C67856">
      <w:pPr>
        <w:rPr>
          <w:rFonts w:asciiTheme="minorHAnsi" w:hAnsiTheme="minorHAnsi"/>
          <w:sz w:val="22"/>
          <w:szCs w:val="22"/>
        </w:rPr>
      </w:pPr>
    </w:p>
    <w:p w14:paraId="315481F0"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Marine fish and invertebrates (1 p. 22)</w:t>
      </w:r>
    </w:p>
    <w:p w14:paraId="12099E38" w14:textId="77777777" w:rsidR="00C67856" w:rsidRPr="00135969" w:rsidRDefault="00C67856">
      <w:pPr>
        <w:rPr>
          <w:rFonts w:asciiTheme="minorHAnsi" w:hAnsiTheme="minorHAnsi"/>
          <w:sz w:val="22"/>
          <w:szCs w:val="22"/>
        </w:rPr>
      </w:pPr>
    </w:p>
    <w:p w14:paraId="16078F81"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KABAM</w:t>
      </w:r>
    </w:p>
    <w:p w14:paraId="3B191471" w14:textId="77777777" w:rsidR="00C67856" w:rsidRPr="00135969" w:rsidRDefault="00C67856">
      <w:pPr>
        <w:rPr>
          <w:rFonts w:asciiTheme="minorHAnsi" w:hAnsiTheme="minorHAnsi"/>
          <w:sz w:val="22"/>
          <w:szCs w:val="22"/>
        </w:rPr>
      </w:pPr>
    </w:p>
    <w:p w14:paraId="4C31FEF4"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Habitat: Dense forest (1 p. 31) </w:t>
      </w:r>
    </w:p>
    <w:p w14:paraId="350EB08E" w14:textId="77777777" w:rsidR="00C67856" w:rsidRPr="00135969" w:rsidRDefault="00A16F8C">
      <w:pPr>
        <w:rPr>
          <w:rFonts w:asciiTheme="minorHAnsi" w:hAnsiTheme="minorHAnsi"/>
          <w:sz w:val="22"/>
          <w:szCs w:val="22"/>
        </w:rPr>
      </w:pPr>
      <w:r w:rsidRPr="00135969">
        <w:rPr>
          <w:rFonts w:asciiTheme="minorHAnsi" w:hAnsiTheme="minorHAnsi"/>
          <w:sz w:val="22"/>
          <w:szCs w:val="22"/>
        </w:rPr>
        <w:t>Forest, near-shore marine (1 p. 32)</w:t>
      </w:r>
    </w:p>
    <w:p w14:paraId="0F98103B" w14:textId="77777777" w:rsidR="00C67856" w:rsidRPr="00135969" w:rsidRDefault="00C67856">
      <w:pPr>
        <w:rPr>
          <w:rFonts w:asciiTheme="minorHAnsi" w:hAnsiTheme="minorHAnsi"/>
          <w:sz w:val="22"/>
          <w:szCs w:val="22"/>
        </w:rPr>
      </w:pPr>
    </w:p>
    <w:p w14:paraId="57B35656"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w:t>
      </w:r>
      <w:r w:rsidRPr="00135969">
        <w:rPr>
          <w:rFonts w:asciiTheme="minorHAnsi" w:hAnsiTheme="minorHAnsi"/>
          <w:b/>
          <w:sz w:val="22"/>
          <w:szCs w:val="22"/>
        </w:rPr>
        <w:t xml:space="preserve">:  </w:t>
      </w:r>
      <w:r w:rsidRPr="00135969">
        <w:rPr>
          <w:rFonts w:asciiTheme="minorHAnsi" w:hAnsiTheme="minorHAnsi"/>
          <w:sz w:val="22"/>
          <w:szCs w:val="22"/>
        </w:rPr>
        <w:t>Not reported (found up to 50 miles inland) (1) C2</w:t>
      </w:r>
    </w:p>
    <w:p w14:paraId="16041635" w14:textId="77777777" w:rsidR="00C67856" w:rsidRPr="00135969" w:rsidRDefault="00C67856">
      <w:pPr>
        <w:rPr>
          <w:rFonts w:asciiTheme="minorHAnsi" w:hAnsiTheme="minorHAnsi"/>
          <w:sz w:val="22"/>
          <w:szCs w:val="22"/>
        </w:rPr>
      </w:pPr>
    </w:p>
    <w:p w14:paraId="35D4B77C"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listed</w:t>
      </w:r>
    </w:p>
    <w:p w14:paraId="3C8FEDC8" w14:textId="77777777" w:rsidR="00C67856" w:rsidRPr="00135969" w:rsidRDefault="00C67856">
      <w:pPr>
        <w:rPr>
          <w:rFonts w:asciiTheme="minorHAnsi" w:hAnsiTheme="minorHAnsi"/>
          <w:sz w:val="22"/>
          <w:szCs w:val="22"/>
        </w:rPr>
      </w:pPr>
    </w:p>
    <w:p w14:paraId="78A1F469"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782A496A" w14:textId="77777777" w:rsidR="00C67856" w:rsidRPr="00135969" w:rsidRDefault="00C67856">
      <w:pPr>
        <w:rPr>
          <w:rFonts w:asciiTheme="minorHAnsi" w:hAnsiTheme="minorHAnsi"/>
          <w:sz w:val="22"/>
          <w:szCs w:val="22"/>
        </w:rPr>
      </w:pPr>
    </w:p>
    <w:p w14:paraId="094F6FA8"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None</w:t>
      </w:r>
    </w:p>
    <w:p w14:paraId="477B3528" w14:textId="77777777" w:rsidR="00C67856" w:rsidRPr="00135969" w:rsidRDefault="00C67856">
      <w:pPr>
        <w:rPr>
          <w:rFonts w:asciiTheme="minorHAnsi" w:hAnsiTheme="minorHAnsi"/>
          <w:sz w:val="22"/>
          <w:szCs w:val="22"/>
        </w:rPr>
      </w:pPr>
    </w:p>
    <w:p w14:paraId="5CB3110D"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Brian Anderson, 1/16/2012</w:t>
      </w:r>
    </w:p>
    <w:p w14:paraId="5CA2118A"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3/2/2012</w:t>
      </w:r>
    </w:p>
    <w:p w14:paraId="5087B199" w14:textId="77777777" w:rsidR="00C67856" w:rsidRPr="00135969" w:rsidRDefault="00C67856">
      <w:pPr>
        <w:rPr>
          <w:rFonts w:asciiTheme="minorHAnsi" w:hAnsiTheme="minorHAnsi"/>
          <w:sz w:val="22"/>
          <w:szCs w:val="22"/>
        </w:rPr>
      </w:pPr>
    </w:p>
    <w:p w14:paraId="00B52BF4"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4163DC4C" w14:textId="77777777" w:rsidR="00C67856" w:rsidRPr="00135969" w:rsidRDefault="00A16F8C">
      <w:pPr>
        <w:numPr>
          <w:ilvl w:val="0"/>
          <w:numId w:val="26"/>
        </w:numPr>
        <w:ind w:hanging="360"/>
        <w:contextualSpacing/>
        <w:rPr>
          <w:rFonts w:asciiTheme="minorHAnsi" w:hAnsiTheme="minorHAnsi"/>
          <w:sz w:val="22"/>
          <w:szCs w:val="22"/>
        </w:rPr>
      </w:pPr>
      <w:r w:rsidRPr="00135969">
        <w:rPr>
          <w:rFonts w:asciiTheme="minorHAnsi" w:hAnsiTheme="minorHAnsi"/>
          <w:sz w:val="22"/>
          <w:szCs w:val="22"/>
        </w:rPr>
        <w:t xml:space="preserve">Species specific recovery plan available on FWS website.  </w:t>
      </w:r>
    </w:p>
    <w:p w14:paraId="2F073357" w14:textId="77777777" w:rsidR="00C67856" w:rsidRPr="00135969" w:rsidRDefault="00267247">
      <w:pPr>
        <w:ind w:left="360" w:firstLine="360"/>
        <w:rPr>
          <w:rFonts w:asciiTheme="minorHAnsi" w:hAnsiTheme="minorHAnsi"/>
          <w:sz w:val="22"/>
          <w:szCs w:val="22"/>
        </w:rPr>
      </w:pPr>
      <w:hyperlink r:id="rId71">
        <w:r w:rsidR="00A16F8C" w:rsidRPr="00135969">
          <w:rPr>
            <w:rFonts w:asciiTheme="minorHAnsi" w:hAnsiTheme="minorHAnsi"/>
            <w:color w:val="0000FF"/>
            <w:sz w:val="22"/>
            <w:szCs w:val="22"/>
            <w:u w:val="single"/>
          </w:rPr>
          <w:t>http://ecos.fws.gov/docs/recovery_plan/970924.pdf</w:t>
        </w:r>
      </w:hyperlink>
      <w:r w:rsidR="00A16F8C" w:rsidRPr="00135969">
        <w:rPr>
          <w:rFonts w:asciiTheme="minorHAnsi" w:hAnsiTheme="minorHAnsi"/>
          <w:sz w:val="22"/>
          <w:szCs w:val="22"/>
        </w:rPr>
        <w:t xml:space="preserve"> </w:t>
      </w:r>
    </w:p>
    <w:p w14:paraId="42496CD8" w14:textId="77777777" w:rsidR="00C67856" w:rsidRPr="00135969" w:rsidRDefault="00A16F8C">
      <w:pPr>
        <w:numPr>
          <w:ilvl w:val="0"/>
          <w:numId w:val="26"/>
        </w:numPr>
        <w:ind w:hanging="360"/>
        <w:contextualSpacing/>
        <w:rPr>
          <w:rFonts w:asciiTheme="minorHAnsi" w:hAnsiTheme="minorHAnsi"/>
          <w:sz w:val="22"/>
          <w:szCs w:val="22"/>
        </w:rPr>
      </w:pPr>
      <w:r w:rsidRPr="00135969">
        <w:rPr>
          <w:rFonts w:asciiTheme="minorHAnsi" w:hAnsiTheme="minorHAnsi"/>
          <w:sz w:val="22"/>
          <w:szCs w:val="22"/>
        </w:rPr>
        <w:t>Dunning, J.B. 1984. Body weights of 686 species of North American Birds.  Western Bird Banding Association. Monograph number 1. May 1984.</w:t>
      </w:r>
    </w:p>
    <w:p w14:paraId="15E164F3" w14:textId="77777777" w:rsidR="00C67856" w:rsidRPr="00135969" w:rsidRDefault="00A16F8C">
      <w:pPr>
        <w:numPr>
          <w:ilvl w:val="0"/>
          <w:numId w:val="26"/>
        </w:numPr>
        <w:ind w:hanging="360"/>
        <w:contextualSpacing/>
        <w:rPr>
          <w:rFonts w:asciiTheme="minorHAnsi" w:hAnsiTheme="minorHAnsi"/>
          <w:sz w:val="22"/>
          <w:szCs w:val="22"/>
        </w:rPr>
      </w:pPr>
      <w:r w:rsidRPr="00135969">
        <w:rPr>
          <w:rFonts w:asciiTheme="minorHAnsi" w:hAnsiTheme="minorHAnsi"/>
          <w:sz w:val="22"/>
          <w:szCs w:val="22"/>
        </w:rPr>
        <w:t xml:space="preserve">Species Profile Fish and Wildlife Service website:  </w:t>
      </w:r>
      <w:hyperlink r:id="rId72">
        <w:r w:rsidRPr="00135969">
          <w:rPr>
            <w:rFonts w:asciiTheme="minorHAnsi" w:hAnsiTheme="minorHAnsi"/>
            <w:color w:val="0000FF"/>
            <w:sz w:val="22"/>
            <w:szCs w:val="22"/>
            <w:u w:val="single"/>
          </w:rPr>
          <w:t>http://ecos.fws.gov/speciesProfile/profile/speciesProfile.action?spcode=B08C</w:t>
        </w:r>
      </w:hyperlink>
      <w:hyperlink r:id="rId73"/>
    </w:p>
    <w:p w14:paraId="02EA86E3" w14:textId="77777777" w:rsidR="00C67856" w:rsidRPr="00135969" w:rsidRDefault="00A16F8C">
      <w:pPr>
        <w:numPr>
          <w:ilvl w:val="0"/>
          <w:numId w:val="26"/>
        </w:numPr>
        <w:ind w:hanging="360"/>
        <w:contextualSpacing/>
        <w:rPr>
          <w:rFonts w:asciiTheme="minorHAnsi" w:hAnsiTheme="minorHAnsi"/>
          <w:sz w:val="22"/>
          <w:szCs w:val="22"/>
        </w:rPr>
      </w:pPr>
      <w:r w:rsidRPr="00135969">
        <w:rPr>
          <w:rFonts w:asciiTheme="minorHAnsi" w:hAnsiTheme="minorHAnsi"/>
          <w:sz w:val="22"/>
          <w:szCs w:val="22"/>
        </w:rPr>
        <w:t xml:space="preserve">Federal Register Vol 61 No. 102 </w:t>
      </w:r>
      <w:hyperlink r:id="rId74">
        <w:r w:rsidRPr="00135969">
          <w:rPr>
            <w:rFonts w:asciiTheme="minorHAnsi" w:hAnsiTheme="minorHAnsi"/>
            <w:color w:val="0000FF"/>
            <w:sz w:val="22"/>
            <w:szCs w:val="22"/>
            <w:u w:val="single"/>
          </w:rPr>
          <w:t>ETWP; Final Designation of Critical Habitat for the Marbled Murrelet</w:t>
        </w:r>
      </w:hyperlink>
      <w:r w:rsidRPr="00135969">
        <w:rPr>
          <w:rFonts w:asciiTheme="minorHAnsi" w:hAnsiTheme="minorHAnsi"/>
          <w:sz w:val="22"/>
          <w:szCs w:val="22"/>
        </w:rPr>
        <w:t xml:space="preserve">; </w:t>
      </w:r>
      <w:hyperlink r:id="rId75">
        <w:r w:rsidRPr="00135969">
          <w:rPr>
            <w:rFonts w:asciiTheme="minorHAnsi" w:hAnsiTheme="minorHAnsi"/>
            <w:color w:val="0000FF"/>
            <w:sz w:val="22"/>
            <w:szCs w:val="22"/>
            <w:u w:val="single"/>
          </w:rPr>
          <w:t>http://ecos.fws.gov/docs/federal_register/fr2961.pdf</w:t>
        </w:r>
      </w:hyperlink>
      <w:hyperlink r:id="rId76"/>
    </w:p>
    <w:p w14:paraId="7A456650" w14:textId="77777777" w:rsidR="00C67856" w:rsidRPr="00135969" w:rsidRDefault="00A16F8C">
      <w:pPr>
        <w:numPr>
          <w:ilvl w:val="0"/>
          <w:numId w:val="26"/>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5372FF94" w14:textId="77777777" w:rsidR="00C67856" w:rsidRPr="00135969" w:rsidRDefault="00C67856">
      <w:pPr>
        <w:ind w:left="720"/>
        <w:rPr>
          <w:rFonts w:asciiTheme="minorHAnsi" w:hAnsiTheme="minorHAnsi"/>
          <w:sz w:val="22"/>
          <w:szCs w:val="22"/>
        </w:rPr>
      </w:pPr>
    </w:p>
    <w:p w14:paraId="7DC3AC8D" w14:textId="77777777" w:rsidR="00C67856" w:rsidRPr="00135969" w:rsidRDefault="00C67856">
      <w:pPr>
        <w:ind w:left="720"/>
        <w:rPr>
          <w:rFonts w:asciiTheme="minorHAnsi" w:hAnsiTheme="minorHAnsi"/>
          <w:sz w:val="22"/>
          <w:szCs w:val="22"/>
        </w:rPr>
      </w:pPr>
    </w:p>
    <w:p w14:paraId="56BF8A9E" w14:textId="77777777" w:rsidR="00C67856" w:rsidRPr="00135969" w:rsidRDefault="00C67856">
      <w:pPr>
        <w:rPr>
          <w:rFonts w:asciiTheme="minorHAnsi" w:hAnsiTheme="minorHAnsi"/>
          <w:sz w:val="22"/>
          <w:szCs w:val="22"/>
        </w:rPr>
      </w:pPr>
    </w:p>
    <w:p w14:paraId="0D35B0BC"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5FC9CDE6" w14:textId="77777777" w:rsidR="00C67856" w:rsidRPr="00135969" w:rsidRDefault="00C67856">
      <w:pPr>
        <w:rPr>
          <w:rFonts w:asciiTheme="minorHAnsi" w:hAnsiTheme="minorHAnsi"/>
          <w:sz w:val="22"/>
          <w:szCs w:val="22"/>
        </w:rPr>
      </w:pPr>
    </w:p>
    <w:p w14:paraId="5BECD3D5" w14:textId="77777777" w:rsidR="00C67856" w:rsidRPr="00135969" w:rsidRDefault="00C67856">
      <w:pPr>
        <w:rPr>
          <w:rFonts w:asciiTheme="minorHAnsi" w:hAnsiTheme="minorHAnsi"/>
          <w:sz w:val="22"/>
          <w:szCs w:val="22"/>
        </w:rPr>
      </w:pPr>
    </w:p>
    <w:p w14:paraId="27878612" w14:textId="77777777" w:rsidR="00C67856" w:rsidRPr="00135969" w:rsidRDefault="00C67856">
      <w:pPr>
        <w:spacing w:after="200" w:line="276" w:lineRule="auto"/>
        <w:rPr>
          <w:rFonts w:asciiTheme="minorHAnsi" w:hAnsiTheme="minorHAnsi"/>
          <w:sz w:val="22"/>
          <w:szCs w:val="22"/>
        </w:rPr>
      </w:pPr>
    </w:p>
    <w:p w14:paraId="152F2567"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Branta sandvicensis </w:t>
      </w:r>
      <w:r w:rsidRPr="00135969">
        <w:rPr>
          <w:rFonts w:asciiTheme="minorHAnsi" w:hAnsiTheme="minorHAnsi"/>
          <w:b/>
          <w:sz w:val="22"/>
          <w:szCs w:val="22"/>
        </w:rPr>
        <w:t>(Hawaiian goose)</w:t>
      </w:r>
    </w:p>
    <w:p w14:paraId="4CBA911F" w14:textId="77777777" w:rsidR="00C67856" w:rsidRPr="00135969" w:rsidRDefault="00C67856">
      <w:pPr>
        <w:rPr>
          <w:rFonts w:asciiTheme="minorHAnsi" w:hAnsiTheme="minorHAnsi"/>
          <w:sz w:val="22"/>
          <w:szCs w:val="22"/>
        </w:rPr>
      </w:pPr>
    </w:p>
    <w:p w14:paraId="2C5E2EA6"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(2)</w:t>
      </w:r>
    </w:p>
    <w:p w14:paraId="34306EB9" w14:textId="77777777" w:rsidR="00C67856" w:rsidRPr="00135969" w:rsidRDefault="00C67856">
      <w:pPr>
        <w:rPr>
          <w:rFonts w:asciiTheme="minorHAnsi" w:hAnsiTheme="minorHAnsi"/>
          <w:sz w:val="22"/>
          <w:szCs w:val="22"/>
        </w:rPr>
      </w:pPr>
    </w:p>
    <w:p w14:paraId="41146F92"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(2)</w:t>
      </w:r>
    </w:p>
    <w:p w14:paraId="48090F00" w14:textId="77777777" w:rsidR="00C67856" w:rsidRPr="00135969" w:rsidRDefault="00C67856">
      <w:pPr>
        <w:rPr>
          <w:rFonts w:asciiTheme="minorHAnsi" w:hAnsiTheme="minorHAnsi"/>
          <w:sz w:val="22"/>
          <w:szCs w:val="22"/>
        </w:rPr>
      </w:pPr>
    </w:p>
    <w:p w14:paraId="1E916079"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4A2EC3E5" w14:textId="77777777" w:rsidR="00C67856" w:rsidRPr="00135969" w:rsidRDefault="00C67856">
      <w:pPr>
        <w:rPr>
          <w:rFonts w:asciiTheme="minorHAnsi" w:hAnsiTheme="minorHAnsi"/>
          <w:sz w:val="22"/>
          <w:szCs w:val="22"/>
        </w:rPr>
      </w:pPr>
    </w:p>
    <w:p w14:paraId="7F1DFC08"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 (1, p. 12, 13, 16, 17)</w:t>
      </w:r>
    </w:p>
    <w:p w14:paraId="3C5AC8ED" w14:textId="77777777" w:rsidR="00C67856" w:rsidRPr="00135969" w:rsidRDefault="00C67856">
      <w:pPr>
        <w:rPr>
          <w:rFonts w:asciiTheme="minorHAnsi" w:hAnsiTheme="minorHAnsi"/>
          <w:sz w:val="22"/>
          <w:szCs w:val="22"/>
        </w:rPr>
      </w:pPr>
    </w:p>
    <w:p w14:paraId="01DAF60E"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Approx. 1200 (1, p. iii)</w:t>
      </w:r>
    </w:p>
    <w:p w14:paraId="481E3547" w14:textId="77777777" w:rsidR="00C67856" w:rsidRPr="00135969" w:rsidRDefault="00C67856">
      <w:pPr>
        <w:rPr>
          <w:rFonts w:asciiTheme="minorHAnsi" w:hAnsiTheme="minorHAnsi"/>
          <w:sz w:val="22"/>
          <w:szCs w:val="22"/>
        </w:rPr>
      </w:pPr>
    </w:p>
    <w:p w14:paraId="49EEB57E"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(in g):  </w:t>
      </w:r>
    </w:p>
    <w:p w14:paraId="65B5854D" w14:textId="77777777" w:rsidR="00C67856" w:rsidRPr="00135969" w:rsidRDefault="00A16F8C">
      <w:pPr>
        <w:rPr>
          <w:rFonts w:asciiTheme="minorHAnsi" w:hAnsiTheme="minorHAnsi"/>
          <w:sz w:val="22"/>
          <w:szCs w:val="22"/>
        </w:rPr>
      </w:pPr>
      <w:r w:rsidRPr="00135969">
        <w:rPr>
          <w:rFonts w:asciiTheme="minorHAnsi" w:hAnsiTheme="minorHAnsi"/>
          <w:sz w:val="22"/>
          <w:szCs w:val="22"/>
        </w:rPr>
        <w:t>Males – 1800 - 2500 (1, p. 5)</w:t>
      </w:r>
    </w:p>
    <w:p w14:paraId="7FC7D5B4"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Females – 1500 - 2100 (1, p. 5) </w:t>
      </w:r>
    </w:p>
    <w:p w14:paraId="305E4876" w14:textId="77777777" w:rsidR="00C67856" w:rsidRPr="00135969" w:rsidRDefault="00C67856">
      <w:pPr>
        <w:rPr>
          <w:rFonts w:asciiTheme="minorHAnsi" w:hAnsiTheme="minorHAnsi"/>
          <w:sz w:val="22"/>
          <w:szCs w:val="22"/>
        </w:rPr>
      </w:pPr>
    </w:p>
    <w:p w14:paraId="2C0EAA44"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 August to April (1, P. 19)</w:t>
      </w:r>
    </w:p>
    <w:p w14:paraId="49A6AC8C" w14:textId="77777777" w:rsidR="00C67856" w:rsidRPr="00135969" w:rsidRDefault="00C67856">
      <w:pPr>
        <w:rPr>
          <w:rFonts w:asciiTheme="minorHAnsi" w:hAnsiTheme="minorHAnsi"/>
          <w:sz w:val="22"/>
          <w:szCs w:val="22"/>
        </w:rPr>
      </w:pPr>
    </w:p>
    <w:p w14:paraId="1A365965"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 (1, p. 6)</w:t>
      </w:r>
    </w:p>
    <w:p w14:paraId="321025B3" w14:textId="77777777" w:rsidR="00C67856" w:rsidRPr="00135969" w:rsidRDefault="00C67856">
      <w:pPr>
        <w:rPr>
          <w:rFonts w:asciiTheme="minorHAnsi" w:hAnsiTheme="minorHAnsi"/>
          <w:sz w:val="22"/>
          <w:szCs w:val="22"/>
        </w:rPr>
      </w:pPr>
    </w:p>
    <w:p w14:paraId="30830BBC"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Hawaii, Maui, Molokai and Kauai islands (1, p. 12, 15)</w:t>
      </w:r>
    </w:p>
    <w:p w14:paraId="2E65FE9E" w14:textId="77777777" w:rsidR="00C67856" w:rsidRPr="00135969" w:rsidRDefault="00C67856">
      <w:pPr>
        <w:rPr>
          <w:rFonts w:asciiTheme="minorHAnsi" w:hAnsiTheme="minorHAnsi"/>
          <w:sz w:val="22"/>
          <w:szCs w:val="22"/>
        </w:rPr>
      </w:pPr>
    </w:p>
    <w:p w14:paraId="19E5CCA4"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(3)</w:t>
      </w:r>
    </w:p>
    <w:tbl>
      <w:tblPr>
        <w:tblStyle w:val="af3"/>
        <w:tblW w:w="8928" w:type="dxa"/>
        <w:tblInd w:w="-345" w:type="dxa"/>
        <w:tblBorders>
          <w:left w:val="single" w:sz="4" w:space="0" w:color="C0C0C0"/>
          <w:right w:val="single" w:sz="4" w:space="0" w:color="C0C0C0"/>
          <w:insideH w:val="single" w:sz="4" w:space="0" w:color="C0C0C0"/>
          <w:insideV w:val="single" w:sz="4" w:space="0" w:color="C0C0C0"/>
        </w:tblBorders>
        <w:tblLayout w:type="fixed"/>
        <w:tblLook w:val="0400" w:firstRow="0" w:lastRow="0" w:firstColumn="0" w:lastColumn="0" w:noHBand="0" w:noVBand="1"/>
      </w:tblPr>
      <w:tblGrid>
        <w:gridCol w:w="5958"/>
        <w:gridCol w:w="1620"/>
        <w:gridCol w:w="1350"/>
      </w:tblGrid>
      <w:tr w:rsidR="00C67856" w:rsidRPr="00135969" w14:paraId="039DAD8D" w14:textId="77777777">
        <w:trPr>
          <w:trHeight w:val="300"/>
        </w:trPr>
        <w:tc>
          <w:tcPr>
            <w:tcW w:w="5958" w:type="dxa"/>
            <w:tcBorders>
              <w:top w:val="single" w:sz="4" w:space="0" w:color="000000"/>
              <w:left w:val="nil"/>
              <w:bottom w:val="single" w:sz="4" w:space="0" w:color="000000"/>
              <w:right w:val="nil"/>
            </w:tcBorders>
            <w:shd w:val="clear" w:color="auto" w:fill="FFFFFF"/>
            <w:vAlign w:val="center"/>
          </w:tcPr>
          <w:p w14:paraId="1FE86FD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Federal Land Name</w:t>
            </w:r>
          </w:p>
        </w:tc>
        <w:tc>
          <w:tcPr>
            <w:tcW w:w="1620" w:type="dxa"/>
            <w:tcBorders>
              <w:top w:val="single" w:sz="4" w:space="0" w:color="000000"/>
              <w:left w:val="nil"/>
              <w:bottom w:val="single" w:sz="4" w:space="0" w:color="000000"/>
              <w:right w:val="nil"/>
            </w:tcBorders>
            <w:shd w:val="clear" w:color="auto" w:fill="FFFFFF"/>
            <w:vAlign w:val="center"/>
          </w:tcPr>
          <w:p w14:paraId="33186BA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Owner</w:t>
            </w:r>
          </w:p>
        </w:tc>
        <w:tc>
          <w:tcPr>
            <w:tcW w:w="1350" w:type="dxa"/>
            <w:tcBorders>
              <w:top w:val="single" w:sz="4" w:space="0" w:color="000000"/>
              <w:left w:val="nil"/>
              <w:bottom w:val="single" w:sz="4" w:space="0" w:color="000000"/>
              <w:right w:val="nil"/>
            </w:tcBorders>
            <w:shd w:val="clear" w:color="auto" w:fill="FFFFFF"/>
            <w:vAlign w:val="center"/>
          </w:tcPr>
          <w:p w14:paraId="4AE6642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State(s)</w:t>
            </w:r>
          </w:p>
        </w:tc>
      </w:tr>
      <w:tr w:rsidR="00C67856" w:rsidRPr="00135969" w14:paraId="170A2168" w14:textId="77777777">
        <w:trPr>
          <w:trHeight w:val="300"/>
        </w:trPr>
        <w:tc>
          <w:tcPr>
            <w:tcW w:w="5958" w:type="dxa"/>
            <w:tcBorders>
              <w:top w:val="single" w:sz="4" w:space="0" w:color="000000"/>
              <w:left w:val="nil"/>
              <w:bottom w:val="nil"/>
              <w:right w:val="nil"/>
            </w:tcBorders>
            <w:shd w:val="clear" w:color="auto" w:fill="FFFFFF"/>
            <w:vAlign w:val="bottom"/>
          </w:tcPr>
          <w:p w14:paraId="5317AB3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Kokee Air Force Station</w:t>
            </w:r>
          </w:p>
        </w:tc>
        <w:tc>
          <w:tcPr>
            <w:tcW w:w="1620" w:type="dxa"/>
            <w:tcBorders>
              <w:top w:val="single" w:sz="4" w:space="0" w:color="000000"/>
              <w:left w:val="nil"/>
              <w:bottom w:val="nil"/>
              <w:right w:val="nil"/>
            </w:tcBorders>
            <w:shd w:val="clear" w:color="auto" w:fill="FFFFFF"/>
            <w:vAlign w:val="bottom"/>
          </w:tcPr>
          <w:p w14:paraId="4E10A1F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Air Force</w:t>
            </w:r>
          </w:p>
        </w:tc>
        <w:tc>
          <w:tcPr>
            <w:tcW w:w="1350" w:type="dxa"/>
            <w:tcBorders>
              <w:top w:val="single" w:sz="4" w:space="0" w:color="000000"/>
              <w:left w:val="nil"/>
              <w:bottom w:val="nil"/>
              <w:right w:val="nil"/>
            </w:tcBorders>
            <w:shd w:val="clear" w:color="auto" w:fill="FFFFFF"/>
            <w:vAlign w:val="center"/>
          </w:tcPr>
          <w:p w14:paraId="6F226F0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54486F92" w14:textId="77777777">
        <w:trPr>
          <w:trHeight w:val="300"/>
        </w:trPr>
        <w:tc>
          <w:tcPr>
            <w:tcW w:w="5958" w:type="dxa"/>
            <w:tcBorders>
              <w:top w:val="nil"/>
              <w:left w:val="nil"/>
              <w:bottom w:val="nil"/>
              <w:right w:val="nil"/>
            </w:tcBorders>
            <w:shd w:val="clear" w:color="auto" w:fill="FFFFFF"/>
            <w:vAlign w:val="bottom"/>
          </w:tcPr>
          <w:p w14:paraId="7AB05FB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Pohakuloa Training Area</w:t>
            </w:r>
          </w:p>
        </w:tc>
        <w:tc>
          <w:tcPr>
            <w:tcW w:w="1620" w:type="dxa"/>
            <w:tcBorders>
              <w:top w:val="nil"/>
              <w:left w:val="nil"/>
              <w:bottom w:val="nil"/>
              <w:right w:val="nil"/>
            </w:tcBorders>
            <w:shd w:val="clear" w:color="auto" w:fill="FFFFFF"/>
            <w:vAlign w:val="bottom"/>
          </w:tcPr>
          <w:p w14:paraId="5B5577A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350" w:type="dxa"/>
            <w:tcBorders>
              <w:top w:val="nil"/>
              <w:left w:val="nil"/>
              <w:bottom w:val="nil"/>
              <w:right w:val="nil"/>
            </w:tcBorders>
            <w:shd w:val="clear" w:color="auto" w:fill="FFFFFF"/>
            <w:vAlign w:val="center"/>
          </w:tcPr>
          <w:p w14:paraId="78DD13A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4B50DEA2" w14:textId="77777777">
        <w:trPr>
          <w:trHeight w:val="300"/>
        </w:trPr>
        <w:tc>
          <w:tcPr>
            <w:tcW w:w="5958" w:type="dxa"/>
            <w:tcBorders>
              <w:top w:val="nil"/>
              <w:left w:val="nil"/>
              <w:bottom w:val="nil"/>
              <w:right w:val="nil"/>
            </w:tcBorders>
            <w:shd w:val="clear" w:color="auto" w:fill="FFFFFF"/>
            <w:vAlign w:val="bottom"/>
          </w:tcPr>
          <w:p w14:paraId="79ED15F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NASA Tracking Station</w:t>
            </w:r>
          </w:p>
        </w:tc>
        <w:tc>
          <w:tcPr>
            <w:tcW w:w="1620" w:type="dxa"/>
            <w:tcBorders>
              <w:top w:val="nil"/>
              <w:left w:val="nil"/>
              <w:bottom w:val="nil"/>
              <w:right w:val="nil"/>
            </w:tcBorders>
            <w:shd w:val="clear" w:color="auto" w:fill="FFFFFF"/>
            <w:vAlign w:val="bottom"/>
          </w:tcPr>
          <w:p w14:paraId="1770B47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NASA</w:t>
            </w:r>
          </w:p>
        </w:tc>
        <w:tc>
          <w:tcPr>
            <w:tcW w:w="1350" w:type="dxa"/>
            <w:tcBorders>
              <w:top w:val="nil"/>
              <w:left w:val="nil"/>
              <w:bottom w:val="nil"/>
              <w:right w:val="nil"/>
            </w:tcBorders>
            <w:shd w:val="clear" w:color="auto" w:fill="FFFFFF"/>
            <w:vAlign w:val="center"/>
          </w:tcPr>
          <w:p w14:paraId="59C73BE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36943972" w14:textId="77777777">
        <w:trPr>
          <w:trHeight w:val="300"/>
        </w:trPr>
        <w:tc>
          <w:tcPr>
            <w:tcW w:w="5958" w:type="dxa"/>
            <w:tcBorders>
              <w:top w:val="nil"/>
              <w:left w:val="nil"/>
              <w:bottom w:val="nil"/>
              <w:right w:val="nil"/>
            </w:tcBorders>
            <w:shd w:val="clear" w:color="auto" w:fill="FFFFFF"/>
            <w:vAlign w:val="bottom"/>
          </w:tcPr>
          <w:p w14:paraId="7879DA0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Haleakala National Park</w:t>
            </w:r>
          </w:p>
        </w:tc>
        <w:tc>
          <w:tcPr>
            <w:tcW w:w="1620" w:type="dxa"/>
            <w:tcBorders>
              <w:top w:val="nil"/>
              <w:left w:val="nil"/>
              <w:bottom w:val="nil"/>
              <w:right w:val="nil"/>
            </w:tcBorders>
            <w:shd w:val="clear" w:color="auto" w:fill="FFFFFF"/>
            <w:vAlign w:val="bottom"/>
          </w:tcPr>
          <w:p w14:paraId="75ADE49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350" w:type="dxa"/>
            <w:tcBorders>
              <w:top w:val="nil"/>
              <w:left w:val="nil"/>
              <w:bottom w:val="nil"/>
              <w:right w:val="nil"/>
            </w:tcBorders>
            <w:shd w:val="clear" w:color="auto" w:fill="FFFFFF"/>
            <w:vAlign w:val="center"/>
          </w:tcPr>
          <w:p w14:paraId="2B27F2A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2E2E1654" w14:textId="77777777">
        <w:trPr>
          <w:trHeight w:val="300"/>
        </w:trPr>
        <w:tc>
          <w:tcPr>
            <w:tcW w:w="5958" w:type="dxa"/>
            <w:tcBorders>
              <w:top w:val="nil"/>
              <w:left w:val="nil"/>
              <w:bottom w:val="nil"/>
              <w:right w:val="nil"/>
            </w:tcBorders>
            <w:shd w:val="clear" w:color="auto" w:fill="FFFFFF"/>
            <w:vAlign w:val="bottom"/>
          </w:tcPr>
          <w:p w14:paraId="6F6CA94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Hawaii Volcanoes National Park</w:t>
            </w:r>
          </w:p>
        </w:tc>
        <w:tc>
          <w:tcPr>
            <w:tcW w:w="1620" w:type="dxa"/>
            <w:tcBorders>
              <w:top w:val="nil"/>
              <w:left w:val="nil"/>
              <w:bottom w:val="nil"/>
              <w:right w:val="nil"/>
            </w:tcBorders>
            <w:shd w:val="clear" w:color="auto" w:fill="FFFFFF"/>
            <w:vAlign w:val="bottom"/>
          </w:tcPr>
          <w:p w14:paraId="36A6BA9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350" w:type="dxa"/>
            <w:tcBorders>
              <w:top w:val="nil"/>
              <w:left w:val="nil"/>
              <w:bottom w:val="nil"/>
              <w:right w:val="nil"/>
            </w:tcBorders>
            <w:shd w:val="clear" w:color="auto" w:fill="FFFFFF"/>
            <w:vAlign w:val="center"/>
          </w:tcPr>
          <w:p w14:paraId="355237A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7B8A3A7D" w14:textId="77777777">
        <w:trPr>
          <w:trHeight w:val="300"/>
        </w:trPr>
        <w:tc>
          <w:tcPr>
            <w:tcW w:w="5958" w:type="dxa"/>
            <w:tcBorders>
              <w:top w:val="nil"/>
              <w:left w:val="nil"/>
              <w:bottom w:val="nil"/>
              <w:right w:val="nil"/>
            </w:tcBorders>
            <w:shd w:val="clear" w:color="auto" w:fill="FFFFFF"/>
            <w:vAlign w:val="bottom"/>
          </w:tcPr>
          <w:p w14:paraId="391B566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Hakalau Forest National Wildlife Refuge</w:t>
            </w:r>
          </w:p>
        </w:tc>
        <w:tc>
          <w:tcPr>
            <w:tcW w:w="1620" w:type="dxa"/>
            <w:tcBorders>
              <w:top w:val="nil"/>
              <w:left w:val="nil"/>
              <w:bottom w:val="nil"/>
              <w:right w:val="nil"/>
            </w:tcBorders>
            <w:shd w:val="clear" w:color="auto" w:fill="FFFFFF"/>
            <w:vAlign w:val="bottom"/>
          </w:tcPr>
          <w:p w14:paraId="68CD941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350" w:type="dxa"/>
            <w:tcBorders>
              <w:top w:val="nil"/>
              <w:left w:val="nil"/>
              <w:bottom w:val="nil"/>
              <w:right w:val="nil"/>
            </w:tcBorders>
            <w:shd w:val="clear" w:color="auto" w:fill="FFFFFF"/>
            <w:vAlign w:val="center"/>
          </w:tcPr>
          <w:p w14:paraId="31B8045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5B6C9DE8" w14:textId="77777777">
        <w:trPr>
          <w:trHeight w:val="300"/>
        </w:trPr>
        <w:tc>
          <w:tcPr>
            <w:tcW w:w="5958" w:type="dxa"/>
            <w:tcBorders>
              <w:top w:val="nil"/>
              <w:left w:val="nil"/>
              <w:bottom w:val="nil"/>
              <w:right w:val="nil"/>
            </w:tcBorders>
            <w:shd w:val="clear" w:color="auto" w:fill="FFFFFF"/>
            <w:vAlign w:val="bottom"/>
          </w:tcPr>
          <w:p w14:paraId="00F2CDE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Hanalei National Wildlife Refuge</w:t>
            </w:r>
          </w:p>
        </w:tc>
        <w:tc>
          <w:tcPr>
            <w:tcW w:w="1620" w:type="dxa"/>
            <w:tcBorders>
              <w:top w:val="nil"/>
              <w:left w:val="nil"/>
              <w:bottom w:val="nil"/>
              <w:right w:val="nil"/>
            </w:tcBorders>
            <w:shd w:val="clear" w:color="auto" w:fill="FFFFFF"/>
            <w:vAlign w:val="bottom"/>
          </w:tcPr>
          <w:p w14:paraId="7DD2514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350" w:type="dxa"/>
            <w:tcBorders>
              <w:top w:val="nil"/>
              <w:left w:val="nil"/>
              <w:bottom w:val="nil"/>
              <w:right w:val="nil"/>
            </w:tcBorders>
            <w:shd w:val="clear" w:color="auto" w:fill="FFFFFF"/>
            <w:vAlign w:val="center"/>
          </w:tcPr>
          <w:p w14:paraId="08846D9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72E660D3" w14:textId="77777777">
        <w:trPr>
          <w:trHeight w:val="300"/>
        </w:trPr>
        <w:tc>
          <w:tcPr>
            <w:tcW w:w="5958" w:type="dxa"/>
            <w:tcBorders>
              <w:top w:val="nil"/>
              <w:left w:val="nil"/>
              <w:bottom w:val="nil"/>
              <w:right w:val="nil"/>
            </w:tcBorders>
            <w:shd w:val="clear" w:color="auto" w:fill="FFFFFF"/>
            <w:vAlign w:val="bottom"/>
          </w:tcPr>
          <w:p w14:paraId="70F2B0A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Huleia National Wildlife Refuge</w:t>
            </w:r>
          </w:p>
        </w:tc>
        <w:tc>
          <w:tcPr>
            <w:tcW w:w="1620" w:type="dxa"/>
            <w:tcBorders>
              <w:top w:val="nil"/>
              <w:left w:val="nil"/>
              <w:bottom w:val="nil"/>
              <w:right w:val="nil"/>
            </w:tcBorders>
            <w:shd w:val="clear" w:color="auto" w:fill="FFFFFF"/>
            <w:vAlign w:val="bottom"/>
          </w:tcPr>
          <w:p w14:paraId="296F318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350" w:type="dxa"/>
            <w:tcBorders>
              <w:top w:val="nil"/>
              <w:left w:val="nil"/>
              <w:bottom w:val="nil"/>
              <w:right w:val="nil"/>
            </w:tcBorders>
            <w:shd w:val="clear" w:color="auto" w:fill="FFFFFF"/>
            <w:vAlign w:val="center"/>
          </w:tcPr>
          <w:p w14:paraId="29CB2F6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795DE9FA" w14:textId="77777777">
        <w:trPr>
          <w:trHeight w:val="300"/>
        </w:trPr>
        <w:tc>
          <w:tcPr>
            <w:tcW w:w="5958" w:type="dxa"/>
            <w:tcBorders>
              <w:top w:val="nil"/>
              <w:left w:val="nil"/>
              <w:bottom w:val="nil"/>
              <w:right w:val="nil"/>
            </w:tcBorders>
            <w:shd w:val="clear" w:color="auto" w:fill="FFFFFF"/>
            <w:vAlign w:val="bottom"/>
          </w:tcPr>
          <w:p w14:paraId="0B1D79C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Pacific Missile Range Facility, Barking Sands</w:t>
            </w:r>
          </w:p>
        </w:tc>
        <w:tc>
          <w:tcPr>
            <w:tcW w:w="1620" w:type="dxa"/>
            <w:tcBorders>
              <w:top w:val="nil"/>
              <w:left w:val="nil"/>
              <w:bottom w:val="nil"/>
              <w:right w:val="nil"/>
            </w:tcBorders>
            <w:shd w:val="clear" w:color="auto" w:fill="FFFFFF"/>
            <w:vAlign w:val="bottom"/>
          </w:tcPr>
          <w:p w14:paraId="04D4F21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1350" w:type="dxa"/>
            <w:tcBorders>
              <w:top w:val="nil"/>
              <w:left w:val="nil"/>
              <w:bottom w:val="nil"/>
              <w:right w:val="nil"/>
            </w:tcBorders>
            <w:shd w:val="clear" w:color="auto" w:fill="FFFFFF"/>
            <w:vAlign w:val="center"/>
          </w:tcPr>
          <w:p w14:paraId="7858952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5A7EB5D9" w14:textId="77777777">
        <w:trPr>
          <w:trHeight w:val="300"/>
        </w:trPr>
        <w:tc>
          <w:tcPr>
            <w:tcW w:w="5958" w:type="dxa"/>
            <w:tcBorders>
              <w:top w:val="nil"/>
              <w:left w:val="nil"/>
              <w:bottom w:val="nil"/>
              <w:right w:val="nil"/>
            </w:tcBorders>
            <w:shd w:val="clear" w:color="auto" w:fill="FFFFFF"/>
            <w:vAlign w:val="bottom"/>
          </w:tcPr>
          <w:p w14:paraId="22E617A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Haleakala Wilderness - Haleakala National Park</w:t>
            </w:r>
          </w:p>
        </w:tc>
        <w:tc>
          <w:tcPr>
            <w:tcW w:w="1620" w:type="dxa"/>
            <w:tcBorders>
              <w:top w:val="nil"/>
              <w:left w:val="nil"/>
              <w:bottom w:val="nil"/>
              <w:right w:val="nil"/>
            </w:tcBorders>
            <w:shd w:val="clear" w:color="auto" w:fill="FFFFFF"/>
            <w:vAlign w:val="center"/>
          </w:tcPr>
          <w:p w14:paraId="70272B6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350" w:type="dxa"/>
            <w:tcBorders>
              <w:top w:val="nil"/>
              <w:left w:val="nil"/>
              <w:bottom w:val="nil"/>
              <w:right w:val="nil"/>
            </w:tcBorders>
            <w:shd w:val="clear" w:color="auto" w:fill="FFFFFF"/>
            <w:vAlign w:val="center"/>
          </w:tcPr>
          <w:p w14:paraId="29B9DDC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2BFDE684" w14:textId="77777777">
        <w:trPr>
          <w:trHeight w:val="300"/>
        </w:trPr>
        <w:tc>
          <w:tcPr>
            <w:tcW w:w="5958" w:type="dxa"/>
            <w:tcBorders>
              <w:top w:val="nil"/>
              <w:left w:val="nil"/>
              <w:bottom w:val="nil"/>
              <w:right w:val="nil"/>
            </w:tcBorders>
            <w:shd w:val="clear" w:color="auto" w:fill="FFFFFF"/>
            <w:vAlign w:val="bottom"/>
          </w:tcPr>
          <w:p w14:paraId="4A131E6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Hawaii Volcanoes Wilderness - Hawaii Volcanoes National Park</w:t>
            </w:r>
          </w:p>
        </w:tc>
        <w:tc>
          <w:tcPr>
            <w:tcW w:w="1620" w:type="dxa"/>
            <w:tcBorders>
              <w:top w:val="nil"/>
              <w:left w:val="nil"/>
              <w:bottom w:val="nil"/>
              <w:right w:val="nil"/>
            </w:tcBorders>
            <w:shd w:val="clear" w:color="auto" w:fill="FFFFFF"/>
            <w:vAlign w:val="center"/>
          </w:tcPr>
          <w:p w14:paraId="5A81FD5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350" w:type="dxa"/>
            <w:tcBorders>
              <w:top w:val="nil"/>
              <w:left w:val="nil"/>
              <w:bottom w:val="nil"/>
              <w:right w:val="nil"/>
            </w:tcBorders>
            <w:shd w:val="clear" w:color="auto" w:fill="FFFFFF"/>
            <w:vAlign w:val="center"/>
          </w:tcPr>
          <w:p w14:paraId="47E15EC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bl>
    <w:p w14:paraId="468110D9" w14:textId="77777777" w:rsidR="00C67856" w:rsidRPr="00135969" w:rsidRDefault="00C67856">
      <w:pPr>
        <w:rPr>
          <w:rFonts w:asciiTheme="minorHAnsi" w:hAnsiTheme="minorHAnsi"/>
          <w:sz w:val="22"/>
          <w:szCs w:val="22"/>
        </w:rPr>
      </w:pPr>
    </w:p>
    <w:p w14:paraId="607025D4"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leaves (grasses, sedges, herbaceous composites), seeds (grasses, sedges), flowers, fruit (shrubs) (1, p. 23)</w:t>
      </w:r>
    </w:p>
    <w:p w14:paraId="49681D6B" w14:textId="77777777" w:rsidR="00C67856" w:rsidRPr="00135969" w:rsidRDefault="00C67856">
      <w:pPr>
        <w:rPr>
          <w:rFonts w:asciiTheme="minorHAnsi" w:hAnsiTheme="minorHAnsi"/>
          <w:sz w:val="22"/>
          <w:szCs w:val="22"/>
        </w:rPr>
      </w:pPr>
    </w:p>
    <w:p w14:paraId="3A3D5ED3"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p>
    <w:p w14:paraId="5F6B8D08" w14:textId="77777777" w:rsidR="00C67856" w:rsidRPr="00135969" w:rsidRDefault="00C67856">
      <w:pPr>
        <w:rPr>
          <w:rFonts w:asciiTheme="minorHAnsi" w:hAnsiTheme="minorHAnsi"/>
          <w:sz w:val="22"/>
          <w:szCs w:val="22"/>
        </w:rPr>
      </w:pPr>
    </w:p>
    <w:p w14:paraId="3C0E5794"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Habitat: Grasslands (including golf courses), pastures, rural areas, grassy shrublands, dryland forests; both lowland and montane habitats (1, p. iii) </w:t>
      </w:r>
    </w:p>
    <w:p w14:paraId="0D42A348"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This species will be modeled as terrestrial (i.e., dietary exposure is through terrestrial food items). Indirect effects will be considered through impacts to terrestrial and aquatic plants. This is because aquatic habitats may be used for escaping predators (1, p. 26). </w:t>
      </w:r>
    </w:p>
    <w:p w14:paraId="507EC4D1" w14:textId="77777777" w:rsidR="00C67856" w:rsidRPr="00135969" w:rsidRDefault="00C67856">
      <w:pPr>
        <w:rPr>
          <w:rFonts w:asciiTheme="minorHAnsi" w:hAnsiTheme="minorHAnsi"/>
          <w:sz w:val="22"/>
          <w:szCs w:val="22"/>
        </w:rPr>
      </w:pPr>
    </w:p>
    <w:p w14:paraId="2A516097"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  Not listed</w:t>
      </w:r>
    </w:p>
    <w:p w14:paraId="0EF35275"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found from sea level to 2500 meters (8000 ft) (1, p. iii)</w:t>
      </w:r>
    </w:p>
    <w:p w14:paraId="27AEFE90" w14:textId="77777777" w:rsidR="00C67856" w:rsidRPr="00135969" w:rsidRDefault="00C67856">
      <w:pPr>
        <w:rPr>
          <w:rFonts w:asciiTheme="minorHAnsi" w:hAnsiTheme="minorHAnsi"/>
          <w:sz w:val="22"/>
          <w:szCs w:val="22"/>
        </w:rPr>
      </w:pPr>
    </w:p>
    <w:p w14:paraId="7F68ACA8"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6DB49AC5" w14:textId="77777777" w:rsidR="00C67856" w:rsidRPr="00135969" w:rsidRDefault="00C67856">
      <w:pPr>
        <w:rPr>
          <w:rFonts w:asciiTheme="minorHAnsi" w:hAnsiTheme="minorHAnsi"/>
          <w:sz w:val="22"/>
          <w:szCs w:val="22"/>
        </w:rPr>
      </w:pPr>
    </w:p>
    <w:p w14:paraId="44A26D94"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This species is an herbivore (1, p. 23).</w:t>
      </w:r>
    </w:p>
    <w:p w14:paraId="2652A3E7" w14:textId="77777777" w:rsidR="00C67856" w:rsidRPr="00135969" w:rsidRDefault="00C67856">
      <w:pPr>
        <w:rPr>
          <w:rFonts w:asciiTheme="minorHAnsi" w:hAnsiTheme="minorHAnsi"/>
          <w:sz w:val="22"/>
          <w:szCs w:val="22"/>
        </w:rPr>
      </w:pPr>
    </w:p>
    <w:p w14:paraId="4B66A64A"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Brian Anderson, 1/20/2012</w:t>
      </w:r>
    </w:p>
    <w:p w14:paraId="3C0648C3"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12/25/2012</w:t>
      </w:r>
    </w:p>
    <w:p w14:paraId="58223F8C" w14:textId="77777777" w:rsidR="00C67856" w:rsidRPr="00135969" w:rsidRDefault="00C67856">
      <w:pPr>
        <w:rPr>
          <w:rFonts w:asciiTheme="minorHAnsi" w:hAnsiTheme="minorHAnsi"/>
          <w:sz w:val="22"/>
          <w:szCs w:val="22"/>
        </w:rPr>
      </w:pPr>
    </w:p>
    <w:p w14:paraId="34ECCE7A"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7BB9F861" w14:textId="77777777" w:rsidR="00C67856" w:rsidRPr="00135969" w:rsidRDefault="00A16F8C">
      <w:pPr>
        <w:numPr>
          <w:ilvl w:val="0"/>
          <w:numId w:val="36"/>
        </w:numPr>
        <w:ind w:hanging="360"/>
        <w:contextualSpacing/>
        <w:rPr>
          <w:rFonts w:asciiTheme="minorHAnsi" w:hAnsiTheme="minorHAnsi"/>
          <w:sz w:val="22"/>
          <w:szCs w:val="22"/>
        </w:rPr>
      </w:pPr>
      <w:r w:rsidRPr="00135969">
        <w:rPr>
          <w:rFonts w:asciiTheme="minorHAnsi" w:hAnsiTheme="minorHAnsi"/>
          <w:sz w:val="22"/>
          <w:szCs w:val="22"/>
        </w:rPr>
        <w:t xml:space="preserve">Species specific recovery plan available on FWS website.  </w:t>
      </w:r>
      <w:r w:rsidRPr="00135969">
        <w:rPr>
          <w:rFonts w:asciiTheme="minorHAnsi" w:hAnsiTheme="minorHAnsi"/>
          <w:sz w:val="22"/>
          <w:szCs w:val="22"/>
        </w:rPr>
        <w:br/>
      </w:r>
      <w:hyperlink r:id="rId77">
        <w:r w:rsidRPr="00135969">
          <w:rPr>
            <w:rFonts w:asciiTheme="minorHAnsi" w:hAnsiTheme="minorHAnsi"/>
            <w:color w:val="0000FF"/>
            <w:sz w:val="22"/>
            <w:szCs w:val="22"/>
            <w:u w:val="single"/>
          </w:rPr>
          <w:t>http://ecos.fws.gov/docs/recovery_plan/040924a.pdf</w:t>
        </w:r>
      </w:hyperlink>
      <w:r w:rsidRPr="00135969">
        <w:rPr>
          <w:rFonts w:asciiTheme="minorHAnsi" w:hAnsiTheme="minorHAnsi"/>
          <w:sz w:val="22"/>
          <w:szCs w:val="22"/>
        </w:rPr>
        <w:t xml:space="preserve"> </w:t>
      </w:r>
    </w:p>
    <w:p w14:paraId="287AAE2E" w14:textId="77777777" w:rsidR="00C67856" w:rsidRPr="00135969" w:rsidRDefault="00A16F8C">
      <w:pPr>
        <w:numPr>
          <w:ilvl w:val="0"/>
          <w:numId w:val="36"/>
        </w:numPr>
        <w:ind w:hanging="360"/>
        <w:contextualSpacing/>
        <w:rPr>
          <w:rFonts w:asciiTheme="minorHAnsi" w:hAnsiTheme="minorHAnsi"/>
          <w:sz w:val="22"/>
          <w:szCs w:val="22"/>
        </w:rPr>
      </w:pPr>
      <w:r w:rsidRPr="00135969">
        <w:rPr>
          <w:rFonts w:asciiTheme="minorHAnsi" w:hAnsiTheme="minorHAnsi"/>
          <w:sz w:val="22"/>
          <w:szCs w:val="22"/>
        </w:rPr>
        <w:t xml:space="preserve">Species profile available on FWS website.  </w:t>
      </w:r>
      <w:r w:rsidRPr="00135969">
        <w:rPr>
          <w:rFonts w:asciiTheme="minorHAnsi" w:hAnsiTheme="minorHAnsi"/>
          <w:sz w:val="22"/>
          <w:szCs w:val="22"/>
        </w:rPr>
        <w:br/>
      </w:r>
      <w:hyperlink r:id="rId78" w:anchor="crithab">
        <w:r w:rsidRPr="00135969">
          <w:rPr>
            <w:rFonts w:asciiTheme="minorHAnsi" w:hAnsiTheme="minorHAnsi"/>
            <w:color w:val="0000FF"/>
            <w:sz w:val="22"/>
            <w:szCs w:val="22"/>
            <w:u w:val="single"/>
          </w:rPr>
          <w:t>http://ecos.fws.gov/speciesProfile/profile/speciesProfile.action?spcode=B00C#crithab</w:t>
        </w:r>
      </w:hyperlink>
      <w:hyperlink r:id="rId79" w:anchor="crithab"/>
    </w:p>
    <w:p w14:paraId="0578E7D1" w14:textId="77777777" w:rsidR="00C67856" w:rsidRPr="00135969" w:rsidRDefault="00A16F8C">
      <w:pPr>
        <w:numPr>
          <w:ilvl w:val="0"/>
          <w:numId w:val="36"/>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0A61ECE2" w14:textId="77777777" w:rsidR="00C67856" w:rsidRPr="00135969" w:rsidRDefault="00C67856">
      <w:pPr>
        <w:ind w:left="720"/>
        <w:rPr>
          <w:rFonts w:asciiTheme="minorHAnsi" w:hAnsiTheme="minorHAnsi"/>
          <w:sz w:val="22"/>
          <w:szCs w:val="22"/>
        </w:rPr>
      </w:pPr>
    </w:p>
    <w:p w14:paraId="69C9572A"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6C21E7E2" w14:textId="77777777" w:rsidR="00C67856" w:rsidRPr="00135969" w:rsidRDefault="00C67856">
      <w:pPr>
        <w:rPr>
          <w:rFonts w:asciiTheme="minorHAnsi" w:hAnsiTheme="minorHAnsi"/>
          <w:sz w:val="22"/>
          <w:szCs w:val="22"/>
        </w:rPr>
      </w:pPr>
    </w:p>
    <w:p w14:paraId="6BC9AC14" w14:textId="77777777" w:rsidR="00C67856" w:rsidRPr="00135969" w:rsidRDefault="00C67856">
      <w:pPr>
        <w:rPr>
          <w:rFonts w:asciiTheme="minorHAnsi" w:hAnsiTheme="minorHAnsi"/>
          <w:sz w:val="22"/>
          <w:szCs w:val="22"/>
        </w:rPr>
      </w:pPr>
    </w:p>
    <w:p w14:paraId="32DB7985" w14:textId="77777777" w:rsidR="00C67856" w:rsidRPr="00135969" w:rsidRDefault="00A16F8C">
      <w:pPr>
        <w:spacing w:after="200" w:line="276" w:lineRule="auto"/>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Buteo platypterus brunnescens </w:t>
      </w:r>
      <w:r w:rsidRPr="00135969">
        <w:rPr>
          <w:rFonts w:asciiTheme="minorHAnsi" w:hAnsiTheme="minorHAnsi"/>
          <w:b/>
          <w:sz w:val="22"/>
          <w:szCs w:val="22"/>
        </w:rPr>
        <w:t>(Puerto Rican Broad Winged Hawk)</w:t>
      </w:r>
    </w:p>
    <w:p w14:paraId="28D1BFB4"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(1, p. iii)</w:t>
      </w:r>
    </w:p>
    <w:p w14:paraId="11B434CF" w14:textId="77777777" w:rsidR="00C67856" w:rsidRPr="00135969" w:rsidRDefault="00C67856">
      <w:pPr>
        <w:rPr>
          <w:rFonts w:asciiTheme="minorHAnsi" w:hAnsiTheme="minorHAnsi"/>
          <w:sz w:val="22"/>
          <w:szCs w:val="22"/>
        </w:rPr>
      </w:pPr>
    </w:p>
    <w:p w14:paraId="495AA990"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(1, p. 1)</w:t>
      </w:r>
    </w:p>
    <w:p w14:paraId="3627D447" w14:textId="77777777" w:rsidR="00C67856" w:rsidRPr="00135969" w:rsidRDefault="00C67856">
      <w:pPr>
        <w:rPr>
          <w:rFonts w:asciiTheme="minorHAnsi" w:hAnsiTheme="minorHAnsi"/>
          <w:sz w:val="22"/>
          <w:szCs w:val="22"/>
        </w:rPr>
      </w:pPr>
    </w:p>
    <w:p w14:paraId="31076EE7"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053655DC" w14:textId="77777777" w:rsidR="00C67856" w:rsidRPr="00135969" w:rsidRDefault="00C67856">
      <w:pPr>
        <w:rPr>
          <w:rFonts w:asciiTheme="minorHAnsi" w:hAnsiTheme="minorHAnsi"/>
          <w:sz w:val="22"/>
          <w:szCs w:val="22"/>
        </w:rPr>
      </w:pPr>
    </w:p>
    <w:p w14:paraId="10888668"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No</w:t>
      </w:r>
    </w:p>
    <w:p w14:paraId="60990112" w14:textId="77777777" w:rsidR="00C67856" w:rsidRPr="00135969" w:rsidRDefault="00C67856">
      <w:pPr>
        <w:rPr>
          <w:rFonts w:asciiTheme="minorHAnsi" w:hAnsiTheme="minorHAnsi"/>
          <w:sz w:val="22"/>
          <w:szCs w:val="22"/>
        </w:rPr>
      </w:pPr>
    </w:p>
    <w:p w14:paraId="68CAFFB4"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124 (1, p. iii)</w:t>
      </w:r>
    </w:p>
    <w:p w14:paraId="4EC0995F" w14:textId="77777777" w:rsidR="00C67856" w:rsidRPr="00135969" w:rsidRDefault="00C67856">
      <w:pPr>
        <w:rPr>
          <w:rFonts w:asciiTheme="minorHAnsi" w:hAnsiTheme="minorHAnsi"/>
          <w:sz w:val="22"/>
          <w:szCs w:val="22"/>
        </w:rPr>
      </w:pPr>
    </w:p>
    <w:p w14:paraId="4DC8AA73"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(in g):  </w:t>
      </w:r>
    </w:p>
    <w:p w14:paraId="263FEEEC" w14:textId="77777777" w:rsidR="00C67856" w:rsidRPr="00135969" w:rsidRDefault="00A16F8C">
      <w:pPr>
        <w:rPr>
          <w:rFonts w:asciiTheme="minorHAnsi" w:hAnsiTheme="minorHAnsi"/>
          <w:sz w:val="22"/>
          <w:szCs w:val="22"/>
        </w:rPr>
      </w:pPr>
      <w:r w:rsidRPr="00135969">
        <w:rPr>
          <w:rFonts w:asciiTheme="minorHAnsi" w:hAnsiTheme="minorHAnsi"/>
          <w:sz w:val="22"/>
          <w:szCs w:val="22"/>
        </w:rPr>
        <w:t>Average adult: 400 (2, p. 21)</w:t>
      </w:r>
    </w:p>
    <w:p w14:paraId="7DBD91D9" w14:textId="77777777" w:rsidR="00C67856" w:rsidRPr="00135969" w:rsidRDefault="00A16F8C">
      <w:pPr>
        <w:rPr>
          <w:rFonts w:asciiTheme="minorHAnsi" w:hAnsiTheme="minorHAnsi"/>
          <w:sz w:val="22"/>
          <w:szCs w:val="22"/>
        </w:rPr>
      </w:pPr>
      <w:r w:rsidRPr="00135969">
        <w:rPr>
          <w:rFonts w:asciiTheme="minorHAnsi" w:hAnsiTheme="minorHAnsi"/>
          <w:sz w:val="22"/>
          <w:szCs w:val="22"/>
        </w:rPr>
        <w:t>Average Adult male: 380 (2 p. 21)</w:t>
      </w:r>
    </w:p>
    <w:p w14:paraId="6C9121EC" w14:textId="77777777" w:rsidR="00C67856" w:rsidRPr="00135969" w:rsidRDefault="00A16F8C">
      <w:pPr>
        <w:rPr>
          <w:rFonts w:asciiTheme="minorHAnsi" w:hAnsiTheme="minorHAnsi"/>
          <w:sz w:val="22"/>
          <w:szCs w:val="22"/>
        </w:rPr>
      </w:pPr>
      <w:r w:rsidRPr="00135969">
        <w:rPr>
          <w:rFonts w:asciiTheme="minorHAnsi" w:hAnsiTheme="minorHAnsi"/>
          <w:sz w:val="22"/>
          <w:szCs w:val="22"/>
        </w:rPr>
        <w:t>Average Adult male: 420 (3, p. 6)</w:t>
      </w:r>
    </w:p>
    <w:p w14:paraId="16CF50C0" w14:textId="77777777" w:rsidR="00C67856" w:rsidRPr="00135969" w:rsidRDefault="00A16F8C">
      <w:pPr>
        <w:rPr>
          <w:rFonts w:asciiTheme="minorHAnsi" w:hAnsiTheme="minorHAnsi"/>
          <w:sz w:val="22"/>
          <w:szCs w:val="22"/>
        </w:rPr>
      </w:pPr>
      <w:r w:rsidRPr="00135969">
        <w:rPr>
          <w:rFonts w:asciiTheme="minorHAnsi" w:hAnsiTheme="minorHAnsi"/>
          <w:sz w:val="22"/>
          <w:szCs w:val="22"/>
        </w:rPr>
        <w:t>Average Adult female: 420 (2 p. 21)</w:t>
      </w:r>
    </w:p>
    <w:p w14:paraId="2A598C86" w14:textId="77777777" w:rsidR="00C67856" w:rsidRPr="00135969" w:rsidRDefault="00A16F8C">
      <w:pPr>
        <w:rPr>
          <w:rFonts w:asciiTheme="minorHAnsi" w:hAnsiTheme="minorHAnsi"/>
          <w:sz w:val="22"/>
          <w:szCs w:val="22"/>
        </w:rPr>
      </w:pPr>
      <w:r w:rsidRPr="00135969">
        <w:rPr>
          <w:rFonts w:asciiTheme="minorHAnsi" w:hAnsiTheme="minorHAnsi"/>
          <w:sz w:val="22"/>
          <w:szCs w:val="22"/>
        </w:rPr>
        <w:t>Average Adult female: 490 (3, p. 6)</w:t>
      </w:r>
    </w:p>
    <w:p w14:paraId="4870C20D" w14:textId="77777777" w:rsidR="00C67856" w:rsidRPr="00135969" w:rsidRDefault="00C67856">
      <w:pPr>
        <w:rPr>
          <w:rFonts w:asciiTheme="minorHAnsi" w:hAnsiTheme="minorHAnsi"/>
          <w:sz w:val="22"/>
          <w:szCs w:val="22"/>
        </w:rPr>
      </w:pPr>
    </w:p>
    <w:p w14:paraId="28D1509B"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w:t>
      </w:r>
      <w:r w:rsidRPr="00135969">
        <w:rPr>
          <w:rFonts w:asciiTheme="minorHAnsi" w:hAnsiTheme="minorHAnsi"/>
          <w:b/>
          <w:sz w:val="22"/>
          <w:szCs w:val="22"/>
        </w:rPr>
        <w:t xml:space="preserve">  </w:t>
      </w:r>
      <w:r w:rsidRPr="00135969">
        <w:rPr>
          <w:rFonts w:asciiTheme="minorHAnsi" w:hAnsiTheme="minorHAnsi"/>
          <w:sz w:val="22"/>
          <w:szCs w:val="22"/>
        </w:rPr>
        <w:t>December to April (1, p. 9)</w:t>
      </w:r>
    </w:p>
    <w:p w14:paraId="010E02A9" w14:textId="77777777" w:rsidR="00C67856" w:rsidRPr="00135969" w:rsidRDefault="00C67856">
      <w:pPr>
        <w:rPr>
          <w:rFonts w:asciiTheme="minorHAnsi" w:hAnsiTheme="minorHAnsi"/>
          <w:sz w:val="22"/>
          <w:szCs w:val="22"/>
        </w:rPr>
      </w:pPr>
    </w:p>
    <w:p w14:paraId="1188B14A"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Puerto Rico</w:t>
      </w:r>
    </w:p>
    <w:p w14:paraId="44061796" w14:textId="77777777" w:rsidR="00C67856" w:rsidRPr="00135969" w:rsidRDefault="00C67856">
      <w:pPr>
        <w:rPr>
          <w:rFonts w:asciiTheme="minorHAnsi" w:hAnsiTheme="minorHAnsi"/>
          <w:sz w:val="22"/>
          <w:szCs w:val="22"/>
        </w:rPr>
      </w:pPr>
    </w:p>
    <w:p w14:paraId="38C3A135"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None (4)</w:t>
      </w:r>
    </w:p>
    <w:p w14:paraId="440C49F7" w14:textId="77777777" w:rsidR="00C67856" w:rsidRPr="00135969" w:rsidRDefault="00C67856">
      <w:pPr>
        <w:rPr>
          <w:rFonts w:asciiTheme="minorHAnsi" w:hAnsiTheme="minorHAnsi"/>
          <w:sz w:val="22"/>
          <w:szCs w:val="22"/>
        </w:rPr>
      </w:pPr>
    </w:p>
    <w:p w14:paraId="267E6F29"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w:t>
      </w:r>
    </w:p>
    <w:p w14:paraId="5B7B36FC" w14:textId="77777777" w:rsidR="00C67856" w:rsidRPr="00135969" w:rsidRDefault="00C67856">
      <w:pPr>
        <w:rPr>
          <w:rFonts w:asciiTheme="minorHAnsi" w:hAnsiTheme="minorHAnsi"/>
          <w:sz w:val="22"/>
          <w:szCs w:val="22"/>
        </w:rPr>
      </w:pPr>
    </w:p>
    <w:p w14:paraId="20F93924"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Centipedes, frogs, lizards, mice, rats, birds (up to 200 grams) (1, p. 10)</w:t>
      </w:r>
    </w:p>
    <w:p w14:paraId="1411DA85" w14:textId="77777777" w:rsidR="00C67856" w:rsidRPr="00135969" w:rsidRDefault="00C67856">
      <w:pPr>
        <w:rPr>
          <w:rFonts w:asciiTheme="minorHAnsi" w:hAnsiTheme="minorHAnsi"/>
          <w:sz w:val="22"/>
          <w:szCs w:val="22"/>
        </w:rPr>
      </w:pPr>
    </w:p>
    <w:p w14:paraId="0BF8DBE3"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p>
    <w:p w14:paraId="65185673" w14:textId="77777777" w:rsidR="00C67856" w:rsidRPr="00135969" w:rsidRDefault="00C67856">
      <w:pPr>
        <w:rPr>
          <w:rFonts w:asciiTheme="minorHAnsi" w:hAnsiTheme="minorHAnsi"/>
          <w:sz w:val="22"/>
          <w:szCs w:val="22"/>
        </w:rPr>
      </w:pPr>
    </w:p>
    <w:p w14:paraId="71B96273"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Montane forests (1, p. iii)</w:t>
      </w:r>
    </w:p>
    <w:p w14:paraId="7002CC76" w14:textId="77777777" w:rsidR="00C67856" w:rsidRPr="00135969" w:rsidRDefault="00C67856">
      <w:pPr>
        <w:rPr>
          <w:rFonts w:asciiTheme="minorHAnsi" w:hAnsiTheme="minorHAnsi"/>
          <w:sz w:val="22"/>
          <w:szCs w:val="22"/>
        </w:rPr>
      </w:pPr>
    </w:p>
    <w:p w14:paraId="366AC048"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  Nesting sites range from 22 to 77 Ha (1 p. 9)</w:t>
      </w:r>
    </w:p>
    <w:p w14:paraId="385F55E9" w14:textId="77777777" w:rsidR="00C67856" w:rsidRPr="00135969" w:rsidRDefault="00C67856">
      <w:pPr>
        <w:rPr>
          <w:rFonts w:asciiTheme="minorHAnsi" w:hAnsiTheme="minorHAnsi"/>
          <w:sz w:val="22"/>
          <w:szCs w:val="22"/>
        </w:rPr>
      </w:pPr>
    </w:p>
    <w:p w14:paraId="3C6F979F"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indicated</w:t>
      </w:r>
    </w:p>
    <w:p w14:paraId="20188FA5" w14:textId="77777777" w:rsidR="00C67856" w:rsidRPr="00135969" w:rsidRDefault="00C67856">
      <w:pPr>
        <w:rPr>
          <w:rFonts w:asciiTheme="minorHAnsi" w:hAnsiTheme="minorHAnsi"/>
          <w:sz w:val="22"/>
          <w:szCs w:val="22"/>
        </w:rPr>
      </w:pPr>
    </w:p>
    <w:p w14:paraId="694B8175"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10B26183" w14:textId="77777777" w:rsidR="00C67856" w:rsidRPr="00135969" w:rsidRDefault="00C67856">
      <w:pPr>
        <w:rPr>
          <w:rFonts w:asciiTheme="minorHAnsi" w:hAnsiTheme="minorHAnsi"/>
          <w:sz w:val="22"/>
          <w:szCs w:val="22"/>
        </w:rPr>
      </w:pPr>
    </w:p>
    <w:p w14:paraId="2653A9AB"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Located in montane forests along the Cordillera Central, Sierra de Cayey and Sierra de Luquillo of Puerto Rico (1 p. iii).</w:t>
      </w:r>
    </w:p>
    <w:p w14:paraId="72A0DF1B" w14:textId="77777777" w:rsidR="00C67856" w:rsidRPr="00135969" w:rsidRDefault="00A16F8C">
      <w:pPr>
        <w:rPr>
          <w:rFonts w:asciiTheme="minorHAnsi" w:hAnsiTheme="minorHAnsi"/>
          <w:sz w:val="22"/>
          <w:szCs w:val="22"/>
        </w:rPr>
      </w:pPr>
      <w:r w:rsidRPr="00135969">
        <w:rPr>
          <w:rFonts w:asciiTheme="minorHAnsi" w:hAnsiTheme="minorHAnsi"/>
          <w:sz w:val="22"/>
          <w:szCs w:val="22"/>
        </w:rPr>
        <w:t>Young fledged in late April and May (1 p. 9).</w:t>
      </w:r>
    </w:p>
    <w:p w14:paraId="209C14C8" w14:textId="77777777" w:rsidR="00C67856" w:rsidRPr="00135969" w:rsidRDefault="00C67856">
      <w:pPr>
        <w:rPr>
          <w:rFonts w:asciiTheme="minorHAnsi" w:hAnsiTheme="minorHAnsi"/>
          <w:sz w:val="22"/>
          <w:szCs w:val="22"/>
        </w:rPr>
      </w:pPr>
    </w:p>
    <w:p w14:paraId="1ED60DCE"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Brian Anderson, 1/20/2012</w:t>
      </w:r>
    </w:p>
    <w:p w14:paraId="14DC66D0"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3/9/2012</w:t>
      </w:r>
    </w:p>
    <w:p w14:paraId="6660FE45" w14:textId="77777777" w:rsidR="00C67856" w:rsidRPr="00135969" w:rsidRDefault="00A16F8C">
      <w:pPr>
        <w:rPr>
          <w:rFonts w:asciiTheme="minorHAnsi" w:hAnsiTheme="minorHAnsi"/>
          <w:sz w:val="22"/>
          <w:szCs w:val="22"/>
        </w:rPr>
      </w:pPr>
      <w:r w:rsidRPr="00135969">
        <w:rPr>
          <w:rFonts w:asciiTheme="minorHAnsi" w:hAnsiTheme="minorHAnsi"/>
          <w:sz w:val="22"/>
          <w:szCs w:val="22"/>
        </w:rPr>
        <w:t>Kris Garber, 5/16/12</w:t>
      </w:r>
    </w:p>
    <w:p w14:paraId="32078C90" w14:textId="77777777" w:rsidR="00C67856" w:rsidRPr="00135969" w:rsidRDefault="00C67856">
      <w:pPr>
        <w:rPr>
          <w:rFonts w:asciiTheme="minorHAnsi" w:hAnsiTheme="minorHAnsi"/>
          <w:sz w:val="22"/>
          <w:szCs w:val="22"/>
        </w:rPr>
      </w:pPr>
    </w:p>
    <w:p w14:paraId="66A82E93"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5D0FBB6E" w14:textId="77777777" w:rsidR="00C67856" w:rsidRPr="00135969" w:rsidRDefault="00A16F8C">
      <w:pPr>
        <w:numPr>
          <w:ilvl w:val="0"/>
          <w:numId w:val="94"/>
        </w:numPr>
        <w:ind w:hanging="360"/>
        <w:contextualSpacing/>
        <w:rPr>
          <w:rFonts w:asciiTheme="minorHAnsi" w:hAnsiTheme="minorHAnsi"/>
          <w:sz w:val="22"/>
          <w:szCs w:val="22"/>
        </w:rPr>
      </w:pPr>
      <w:r w:rsidRPr="00135969">
        <w:rPr>
          <w:rFonts w:asciiTheme="minorHAnsi" w:hAnsiTheme="minorHAnsi"/>
          <w:sz w:val="22"/>
          <w:szCs w:val="22"/>
        </w:rPr>
        <w:t>USFWS. 1997. Puerto Rican broad-winged hawk and Puerto Rican sharp-shinned hawk recovery plan. United States Fish and Wildlife Service. Available online at:</w:t>
      </w:r>
    </w:p>
    <w:p w14:paraId="3F9658BB" w14:textId="77777777" w:rsidR="00C67856" w:rsidRPr="00135969" w:rsidRDefault="00267247">
      <w:pPr>
        <w:ind w:left="720"/>
        <w:rPr>
          <w:rFonts w:asciiTheme="minorHAnsi" w:hAnsiTheme="minorHAnsi"/>
          <w:sz w:val="22"/>
          <w:szCs w:val="22"/>
        </w:rPr>
      </w:pPr>
      <w:hyperlink r:id="rId80">
        <w:r w:rsidR="00A16F8C" w:rsidRPr="00135969">
          <w:rPr>
            <w:rFonts w:asciiTheme="minorHAnsi" w:hAnsiTheme="minorHAnsi"/>
            <w:color w:val="0000FF"/>
            <w:sz w:val="22"/>
            <w:szCs w:val="22"/>
            <w:u w:val="single"/>
          </w:rPr>
          <w:t>http://ecos.fws.gov/docs/recovery_plan/970908.pdf</w:t>
        </w:r>
      </w:hyperlink>
      <w:r w:rsidR="00A16F8C" w:rsidRPr="00135969">
        <w:rPr>
          <w:rFonts w:asciiTheme="minorHAnsi" w:hAnsiTheme="minorHAnsi"/>
          <w:sz w:val="22"/>
          <w:szCs w:val="22"/>
        </w:rPr>
        <w:t xml:space="preserve"> </w:t>
      </w:r>
    </w:p>
    <w:p w14:paraId="05D6DBBF" w14:textId="77777777" w:rsidR="00C67856" w:rsidRPr="00135969" w:rsidRDefault="00A16F8C">
      <w:pPr>
        <w:numPr>
          <w:ilvl w:val="0"/>
          <w:numId w:val="94"/>
        </w:numPr>
        <w:ind w:hanging="360"/>
        <w:contextualSpacing/>
        <w:rPr>
          <w:rFonts w:asciiTheme="minorHAnsi" w:hAnsiTheme="minorHAnsi"/>
          <w:sz w:val="22"/>
          <w:szCs w:val="22"/>
        </w:rPr>
      </w:pPr>
      <w:r w:rsidRPr="00135969">
        <w:rPr>
          <w:rFonts w:asciiTheme="minorHAnsi" w:hAnsiTheme="minorHAnsi"/>
          <w:sz w:val="22"/>
          <w:szCs w:val="22"/>
        </w:rPr>
        <w:t xml:space="preserve">Ministry of Agriculture, Fisheries and Food; Agricultural Science Service Aviation Bird Unit.  Average Weights of Birds by T. Brough.  Aviation Bird Unit Workplesdon Laboratory, July 1983. </w:t>
      </w:r>
    </w:p>
    <w:p w14:paraId="1EB8F1C0" w14:textId="77777777" w:rsidR="00C67856" w:rsidRPr="00135969" w:rsidRDefault="00A16F8C">
      <w:pPr>
        <w:numPr>
          <w:ilvl w:val="0"/>
          <w:numId w:val="94"/>
        </w:numPr>
        <w:ind w:hanging="360"/>
        <w:contextualSpacing/>
        <w:rPr>
          <w:rFonts w:asciiTheme="minorHAnsi" w:hAnsiTheme="minorHAnsi"/>
          <w:sz w:val="22"/>
          <w:szCs w:val="22"/>
        </w:rPr>
      </w:pPr>
      <w:r w:rsidRPr="00135969">
        <w:rPr>
          <w:rFonts w:asciiTheme="minorHAnsi" w:hAnsiTheme="minorHAnsi"/>
          <w:sz w:val="22"/>
          <w:szCs w:val="22"/>
        </w:rPr>
        <w:t>Dunning, J.B. 1984. Body weights of 686 species of North American Birds.  Western Bird Banding Association. Monograph number 1. May 1984</w:t>
      </w:r>
    </w:p>
    <w:p w14:paraId="381F118A" w14:textId="77777777" w:rsidR="00C67856" w:rsidRPr="00135969" w:rsidRDefault="00A16F8C">
      <w:pPr>
        <w:numPr>
          <w:ilvl w:val="0"/>
          <w:numId w:val="94"/>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1AF0BD37" w14:textId="77777777" w:rsidR="00C67856" w:rsidRPr="00135969" w:rsidRDefault="00C67856">
      <w:pPr>
        <w:ind w:left="720"/>
        <w:rPr>
          <w:rFonts w:asciiTheme="minorHAnsi" w:hAnsiTheme="minorHAnsi"/>
          <w:sz w:val="22"/>
          <w:szCs w:val="22"/>
        </w:rPr>
      </w:pPr>
    </w:p>
    <w:p w14:paraId="2097B7E8" w14:textId="77777777" w:rsidR="00C67856" w:rsidRPr="00135969" w:rsidRDefault="00C67856">
      <w:pPr>
        <w:ind w:left="720"/>
        <w:rPr>
          <w:rFonts w:asciiTheme="minorHAnsi" w:hAnsiTheme="minorHAnsi"/>
          <w:sz w:val="22"/>
          <w:szCs w:val="22"/>
        </w:rPr>
      </w:pPr>
    </w:p>
    <w:p w14:paraId="7776F959"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2A48C2C5" w14:textId="77777777" w:rsidR="00C67856" w:rsidRPr="00135969" w:rsidRDefault="00C67856">
      <w:pPr>
        <w:rPr>
          <w:rFonts w:asciiTheme="minorHAnsi" w:hAnsiTheme="minorHAnsi"/>
          <w:sz w:val="22"/>
          <w:szCs w:val="22"/>
        </w:rPr>
      </w:pPr>
    </w:p>
    <w:p w14:paraId="4464C7B9" w14:textId="77777777" w:rsidR="00C67856" w:rsidRPr="00135969" w:rsidRDefault="00C67856">
      <w:pPr>
        <w:rPr>
          <w:rFonts w:asciiTheme="minorHAnsi" w:hAnsiTheme="minorHAnsi"/>
          <w:sz w:val="22"/>
          <w:szCs w:val="22"/>
        </w:rPr>
      </w:pPr>
    </w:p>
    <w:p w14:paraId="694EDAF9" w14:textId="77777777" w:rsidR="00C67856" w:rsidRPr="00135969" w:rsidRDefault="00C67856">
      <w:pPr>
        <w:spacing w:after="200" w:line="276" w:lineRule="auto"/>
        <w:rPr>
          <w:rFonts w:asciiTheme="minorHAnsi" w:hAnsiTheme="minorHAnsi"/>
          <w:sz w:val="22"/>
          <w:szCs w:val="22"/>
        </w:rPr>
      </w:pPr>
    </w:p>
    <w:p w14:paraId="11336956" w14:textId="77777777" w:rsidR="00C67856" w:rsidRPr="00135969" w:rsidRDefault="00A16F8C">
      <w:pPr>
        <w:spacing w:after="200" w:line="276" w:lineRule="auto"/>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Buteo solitarius </w:t>
      </w:r>
      <w:r w:rsidRPr="00135969">
        <w:rPr>
          <w:rFonts w:asciiTheme="minorHAnsi" w:hAnsiTheme="minorHAnsi"/>
          <w:b/>
          <w:sz w:val="22"/>
          <w:szCs w:val="22"/>
        </w:rPr>
        <w:t>(Hawaiian Hawk)</w:t>
      </w:r>
    </w:p>
    <w:p w14:paraId="7C5CCAC6"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Listed status: Endangered </w:t>
      </w:r>
    </w:p>
    <w:p w14:paraId="0EDC1986" w14:textId="77777777" w:rsidR="00C67856" w:rsidRPr="00135969" w:rsidRDefault="00C67856">
      <w:pPr>
        <w:rPr>
          <w:rFonts w:asciiTheme="minorHAnsi" w:hAnsiTheme="minorHAnsi"/>
          <w:sz w:val="22"/>
          <w:szCs w:val="22"/>
        </w:rPr>
      </w:pPr>
    </w:p>
    <w:p w14:paraId="2CCBEC71"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(2)</w:t>
      </w:r>
    </w:p>
    <w:p w14:paraId="263A7ED3" w14:textId="77777777" w:rsidR="00C67856" w:rsidRPr="00135969" w:rsidRDefault="00C67856">
      <w:pPr>
        <w:rPr>
          <w:rFonts w:asciiTheme="minorHAnsi" w:hAnsiTheme="minorHAnsi"/>
          <w:sz w:val="22"/>
          <w:szCs w:val="22"/>
        </w:rPr>
      </w:pPr>
    </w:p>
    <w:p w14:paraId="2D201AFA"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43B7B6BF" w14:textId="77777777" w:rsidR="00C67856" w:rsidRPr="00135969" w:rsidRDefault="00C67856">
      <w:pPr>
        <w:rPr>
          <w:rFonts w:asciiTheme="minorHAnsi" w:hAnsiTheme="minorHAnsi"/>
          <w:sz w:val="22"/>
          <w:szCs w:val="22"/>
        </w:rPr>
      </w:pPr>
    </w:p>
    <w:p w14:paraId="79EA93A0"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No</w:t>
      </w:r>
    </w:p>
    <w:p w14:paraId="372E63F3" w14:textId="77777777" w:rsidR="00C67856" w:rsidRPr="00135969" w:rsidRDefault="00C67856">
      <w:pPr>
        <w:rPr>
          <w:rFonts w:asciiTheme="minorHAnsi" w:hAnsiTheme="minorHAnsi"/>
          <w:sz w:val="22"/>
          <w:szCs w:val="22"/>
        </w:rPr>
      </w:pPr>
    </w:p>
    <w:p w14:paraId="09BD40D1"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Population size (most current estimate):  1400 to 2500 (1, p. 8); 3,085 in 2007 (3) </w:t>
      </w:r>
    </w:p>
    <w:p w14:paraId="3C6C35BE" w14:textId="77777777" w:rsidR="00C67856" w:rsidRPr="00135969" w:rsidRDefault="00C67856">
      <w:pPr>
        <w:rPr>
          <w:rFonts w:asciiTheme="minorHAnsi" w:hAnsiTheme="minorHAnsi"/>
          <w:sz w:val="22"/>
          <w:szCs w:val="22"/>
        </w:rPr>
      </w:pPr>
    </w:p>
    <w:p w14:paraId="1E568D1F"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(in g):  </w:t>
      </w:r>
    </w:p>
    <w:p w14:paraId="7970A298" w14:textId="77777777" w:rsidR="00C67856" w:rsidRPr="00135969" w:rsidRDefault="00A16F8C">
      <w:pPr>
        <w:rPr>
          <w:rFonts w:asciiTheme="minorHAnsi" w:hAnsiTheme="minorHAnsi"/>
          <w:sz w:val="22"/>
          <w:szCs w:val="22"/>
        </w:rPr>
      </w:pPr>
      <w:r w:rsidRPr="00135969">
        <w:rPr>
          <w:rFonts w:asciiTheme="minorHAnsi" w:hAnsiTheme="minorHAnsi"/>
          <w:sz w:val="22"/>
          <w:szCs w:val="22"/>
        </w:rPr>
        <w:t>Average male: 441 (4)</w:t>
      </w:r>
    </w:p>
    <w:p w14:paraId="711A943B" w14:textId="77777777" w:rsidR="00C67856" w:rsidRPr="00135969" w:rsidRDefault="00A16F8C">
      <w:pPr>
        <w:rPr>
          <w:rFonts w:asciiTheme="minorHAnsi" w:hAnsiTheme="minorHAnsi"/>
          <w:sz w:val="22"/>
          <w:szCs w:val="22"/>
        </w:rPr>
      </w:pPr>
      <w:r w:rsidRPr="00135969">
        <w:rPr>
          <w:rFonts w:asciiTheme="minorHAnsi" w:hAnsiTheme="minorHAnsi"/>
          <w:sz w:val="22"/>
          <w:szCs w:val="22"/>
        </w:rPr>
        <w:t>Average female: 606 (4)</w:t>
      </w:r>
    </w:p>
    <w:p w14:paraId="23B594BF" w14:textId="77777777" w:rsidR="00C67856" w:rsidRPr="00135969" w:rsidRDefault="00C67856">
      <w:pPr>
        <w:rPr>
          <w:rFonts w:asciiTheme="minorHAnsi" w:hAnsiTheme="minorHAnsi"/>
          <w:sz w:val="22"/>
          <w:szCs w:val="22"/>
        </w:rPr>
      </w:pPr>
    </w:p>
    <w:p w14:paraId="081819DD"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w:t>
      </w:r>
      <w:r w:rsidRPr="00135969">
        <w:rPr>
          <w:rFonts w:asciiTheme="minorHAnsi" w:hAnsiTheme="minorHAnsi"/>
          <w:b/>
          <w:sz w:val="22"/>
          <w:szCs w:val="22"/>
        </w:rPr>
        <w:t xml:space="preserve">  </w:t>
      </w:r>
      <w:r w:rsidRPr="00135969">
        <w:rPr>
          <w:rFonts w:asciiTheme="minorHAnsi" w:hAnsiTheme="minorHAnsi"/>
          <w:sz w:val="22"/>
          <w:szCs w:val="22"/>
        </w:rPr>
        <w:t>March through September (1, p. 14)</w:t>
      </w:r>
    </w:p>
    <w:p w14:paraId="1FA4E8C9" w14:textId="77777777" w:rsidR="00C67856" w:rsidRPr="00135969" w:rsidRDefault="00C67856">
      <w:pPr>
        <w:rPr>
          <w:rFonts w:asciiTheme="minorHAnsi" w:hAnsiTheme="minorHAnsi"/>
          <w:sz w:val="22"/>
          <w:szCs w:val="22"/>
        </w:rPr>
      </w:pPr>
    </w:p>
    <w:p w14:paraId="14833506"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w:t>
      </w:r>
    </w:p>
    <w:p w14:paraId="0895DE08" w14:textId="77777777" w:rsidR="00C67856" w:rsidRPr="00135969" w:rsidRDefault="00C67856">
      <w:pPr>
        <w:rPr>
          <w:rFonts w:asciiTheme="minorHAnsi" w:hAnsiTheme="minorHAnsi"/>
          <w:sz w:val="22"/>
          <w:szCs w:val="22"/>
        </w:rPr>
      </w:pPr>
    </w:p>
    <w:p w14:paraId="78738AE1"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Hawaii (1, p. 1)</w:t>
      </w:r>
    </w:p>
    <w:p w14:paraId="03A3DFDD" w14:textId="77777777" w:rsidR="00C67856" w:rsidRPr="00135969" w:rsidRDefault="00A16F8C">
      <w:pPr>
        <w:rPr>
          <w:rFonts w:asciiTheme="minorHAnsi" w:hAnsiTheme="minorHAnsi"/>
          <w:sz w:val="22"/>
          <w:szCs w:val="22"/>
        </w:rPr>
      </w:pPr>
      <w:r w:rsidRPr="00135969">
        <w:rPr>
          <w:rFonts w:asciiTheme="minorHAnsi" w:hAnsiTheme="minorHAnsi"/>
          <w:sz w:val="22"/>
          <w:szCs w:val="22"/>
        </w:rPr>
        <w:t>Kauai, Oahu, Maui, Hawaii islands (1, p. 1)</w:t>
      </w:r>
    </w:p>
    <w:p w14:paraId="40CFDA28" w14:textId="77777777" w:rsidR="00C67856" w:rsidRPr="00135969" w:rsidRDefault="00C67856">
      <w:pPr>
        <w:rPr>
          <w:rFonts w:asciiTheme="minorHAnsi" w:hAnsiTheme="minorHAnsi"/>
          <w:sz w:val="22"/>
          <w:szCs w:val="22"/>
        </w:rPr>
      </w:pPr>
    </w:p>
    <w:p w14:paraId="00F10534"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(5)</w:t>
      </w:r>
    </w:p>
    <w:tbl>
      <w:tblPr>
        <w:tblStyle w:val="af4"/>
        <w:tblW w:w="8928" w:type="dxa"/>
        <w:tblInd w:w="-345" w:type="dxa"/>
        <w:tblBorders>
          <w:left w:val="single" w:sz="4" w:space="0" w:color="C0C0C0"/>
          <w:right w:val="single" w:sz="4" w:space="0" w:color="C0C0C0"/>
          <w:insideH w:val="single" w:sz="4" w:space="0" w:color="C0C0C0"/>
          <w:insideV w:val="single" w:sz="4" w:space="0" w:color="C0C0C0"/>
        </w:tblBorders>
        <w:tblLayout w:type="fixed"/>
        <w:tblLook w:val="0400" w:firstRow="0" w:lastRow="0" w:firstColumn="0" w:lastColumn="0" w:noHBand="0" w:noVBand="1"/>
      </w:tblPr>
      <w:tblGrid>
        <w:gridCol w:w="5958"/>
        <w:gridCol w:w="1620"/>
        <w:gridCol w:w="1350"/>
      </w:tblGrid>
      <w:tr w:rsidR="00C67856" w:rsidRPr="00135969" w14:paraId="7C07BF01" w14:textId="77777777">
        <w:trPr>
          <w:trHeight w:val="300"/>
        </w:trPr>
        <w:tc>
          <w:tcPr>
            <w:tcW w:w="5958" w:type="dxa"/>
            <w:tcBorders>
              <w:top w:val="single" w:sz="4" w:space="0" w:color="000000"/>
              <w:left w:val="nil"/>
              <w:bottom w:val="single" w:sz="4" w:space="0" w:color="000000"/>
              <w:right w:val="nil"/>
            </w:tcBorders>
            <w:shd w:val="clear" w:color="auto" w:fill="FFFFFF"/>
            <w:vAlign w:val="center"/>
          </w:tcPr>
          <w:p w14:paraId="3961591C" w14:textId="77777777" w:rsidR="00C67856" w:rsidRPr="00135969" w:rsidRDefault="00A16F8C">
            <w:pPr>
              <w:widowControl w:val="0"/>
              <w:contextualSpacing w:val="0"/>
              <w:rPr>
                <w:rFonts w:asciiTheme="minorHAnsi" w:hAnsiTheme="minorHAnsi"/>
                <w:sz w:val="22"/>
                <w:szCs w:val="22"/>
              </w:rPr>
            </w:pPr>
            <w:r w:rsidRPr="00135969">
              <w:rPr>
                <w:rFonts w:asciiTheme="minorHAnsi" w:eastAsia="Calibri" w:hAnsiTheme="minorHAnsi" w:cs="Calibri"/>
                <w:sz w:val="22"/>
                <w:szCs w:val="22"/>
              </w:rPr>
              <w:t>Federal Land Name</w:t>
            </w:r>
          </w:p>
        </w:tc>
        <w:tc>
          <w:tcPr>
            <w:tcW w:w="1620" w:type="dxa"/>
            <w:tcBorders>
              <w:top w:val="single" w:sz="4" w:space="0" w:color="000000"/>
              <w:left w:val="nil"/>
              <w:bottom w:val="single" w:sz="4" w:space="0" w:color="000000"/>
              <w:right w:val="nil"/>
            </w:tcBorders>
            <w:shd w:val="clear" w:color="auto" w:fill="FFFFFF"/>
            <w:vAlign w:val="center"/>
          </w:tcPr>
          <w:p w14:paraId="66A44A02" w14:textId="77777777" w:rsidR="00C67856" w:rsidRPr="00135969" w:rsidRDefault="00A16F8C">
            <w:pPr>
              <w:widowControl w:val="0"/>
              <w:contextualSpacing w:val="0"/>
              <w:rPr>
                <w:rFonts w:asciiTheme="minorHAnsi" w:hAnsiTheme="minorHAnsi"/>
                <w:sz w:val="22"/>
                <w:szCs w:val="22"/>
              </w:rPr>
            </w:pPr>
            <w:r w:rsidRPr="00135969">
              <w:rPr>
                <w:rFonts w:asciiTheme="minorHAnsi" w:eastAsia="Calibri" w:hAnsiTheme="minorHAnsi" w:cs="Calibri"/>
                <w:sz w:val="22"/>
                <w:szCs w:val="22"/>
              </w:rPr>
              <w:t>Owner</w:t>
            </w:r>
          </w:p>
        </w:tc>
        <w:tc>
          <w:tcPr>
            <w:tcW w:w="1350" w:type="dxa"/>
            <w:tcBorders>
              <w:top w:val="single" w:sz="4" w:space="0" w:color="000000"/>
              <w:left w:val="nil"/>
              <w:bottom w:val="single" w:sz="4" w:space="0" w:color="000000"/>
              <w:right w:val="nil"/>
            </w:tcBorders>
            <w:shd w:val="clear" w:color="auto" w:fill="FFFFFF"/>
            <w:vAlign w:val="center"/>
          </w:tcPr>
          <w:p w14:paraId="47B814EE" w14:textId="77777777" w:rsidR="00C67856" w:rsidRPr="00135969" w:rsidRDefault="00A16F8C">
            <w:pPr>
              <w:widowControl w:val="0"/>
              <w:contextualSpacing w:val="0"/>
              <w:jc w:val="center"/>
              <w:rPr>
                <w:rFonts w:asciiTheme="minorHAnsi" w:hAnsiTheme="minorHAnsi"/>
                <w:sz w:val="22"/>
                <w:szCs w:val="22"/>
              </w:rPr>
            </w:pPr>
            <w:r w:rsidRPr="00135969">
              <w:rPr>
                <w:rFonts w:asciiTheme="minorHAnsi" w:eastAsia="Calibri" w:hAnsiTheme="minorHAnsi" w:cs="Calibri"/>
                <w:sz w:val="22"/>
                <w:szCs w:val="22"/>
              </w:rPr>
              <w:t>State(s)</w:t>
            </w:r>
          </w:p>
        </w:tc>
      </w:tr>
      <w:tr w:rsidR="00C67856" w:rsidRPr="00135969" w14:paraId="130A52BD" w14:textId="77777777">
        <w:trPr>
          <w:trHeight w:val="300"/>
        </w:trPr>
        <w:tc>
          <w:tcPr>
            <w:tcW w:w="5958" w:type="dxa"/>
            <w:tcBorders>
              <w:top w:val="single" w:sz="4" w:space="0" w:color="000000"/>
              <w:left w:val="nil"/>
              <w:bottom w:val="nil"/>
              <w:right w:val="nil"/>
            </w:tcBorders>
            <w:shd w:val="clear" w:color="auto" w:fill="FFFFFF"/>
            <w:vAlign w:val="bottom"/>
          </w:tcPr>
          <w:p w14:paraId="503793A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Reserve Center</w:t>
            </w:r>
          </w:p>
        </w:tc>
        <w:tc>
          <w:tcPr>
            <w:tcW w:w="1620" w:type="dxa"/>
            <w:tcBorders>
              <w:top w:val="single" w:sz="4" w:space="0" w:color="000000"/>
              <w:left w:val="nil"/>
              <w:bottom w:val="nil"/>
              <w:right w:val="nil"/>
            </w:tcBorders>
            <w:shd w:val="clear" w:color="auto" w:fill="FFFFFF"/>
            <w:vAlign w:val="bottom"/>
          </w:tcPr>
          <w:p w14:paraId="7F29600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350" w:type="dxa"/>
            <w:tcBorders>
              <w:top w:val="single" w:sz="4" w:space="0" w:color="000000"/>
              <w:left w:val="nil"/>
              <w:bottom w:val="nil"/>
              <w:right w:val="nil"/>
            </w:tcBorders>
            <w:shd w:val="clear" w:color="auto" w:fill="FFFFFF"/>
            <w:vAlign w:val="center"/>
          </w:tcPr>
          <w:p w14:paraId="715633B3" w14:textId="77777777" w:rsidR="00C67856" w:rsidRPr="00135969" w:rsidRDefault="00A16F8C">
            <w:pPr>
              <w:widowControl w:val="0"/>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2F6DE52C" w14:textId="77777777">
        <w:trPr>
          <w:trHeight w:val="300"/>
        </w:trPr>
        <w:tc>
          <w:tcPr>
            <w:tcW w:w="5958" w:type="dxa"/>
            <w:tcBorders>
              <w:top w:val="nil"/>
              <w:left w:val="nil"/>
              <w:bottom w:val="nil"/>
              <w:right w:val="nil"/>
            </w:tcBorders>
            <w:shd w:val="clear" w:color="auto" w:fill="FFFFFF"/>
            <w:vAlign w:val="bottom"/>
          </w:tcPr>
          <w:p w14:paraId="0E14E81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Keaukaha Military Reservation (Hawaii Nat. Guard)</w:t>
            </w:r>
          </w:p>
        </w:tc>
        <w:tc>
          <w:tcPr>
            <w:tcW w:w="1620" w:type="dxa"/>
            <w:tcBorders>
              <w:top w:val="nil"/>
              <w:left w:val="nil"/>
              <w:bottom w:val="nil"/>
              <w:right w:val="nil"/>
            </w:tcBorders>
            <w:shd w:val="clear" w:color="auto" w:fill="FFFFFF"/>
          </w:tcPr>
          <w:p w14:paraId="5319770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350" w:type="dxa"/>
            <w:tcBorders>
              <w:top w:val="nil"/>
              <w:left w:val="nil"/>
              <w:bottom w:val="nil"/>
              <w:right w:val="nil"/>
            </w:tcBorders>
            <w:shd w:val="clear" w:color="auto" w:fill="FFFFFF"/>
          </w:tcPr>
          <w:p w14:paraId="12F72C5F" w14:textId="77777777" w:rsidR="00C67856" w:rsidRPr="00135969" w:rsidRDefault="00A16F8C">
            <w:pPr>
              <w:widowControl w:val="0"/>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6DF834AB" w14:textId="77777777">
        <w:trPr>
          <w:trHeight w:val="300"/>
        </w:trPr>
        <w:tc>
          <w:tcPr>
            <w:tcW w:w="5958" w:type="dxa"/>
            <w:tcBorders>
              <w:top w:val="nil"/>
              <w:left w:val="nil"/>
              <w:bottom w:val="nil"/>
              <w:right w:val="nil"/>
            </w:tcBorders>
            <w:shd w:val="clear" w:color="auto" w:fill="FFFFFF"/>
            <w:vAlign w:val="bottom"/>
          </w:tcPr>
          <w:p w14:paraId="25FD865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Military Reservation</w:t>
            </w:r>
          </w:p>
        </w:tc>
        <w:tc>
          <w:tcPr>
            <w:tcW w:w="1620" w:type="dxa"/>
            <w:tcBorders>
              <w:top w:val="nil"/>
              <w:left w:val="nil"/>
              <w:bottom w:val="nil"/>
              <w:right w:val="nil"/>
            </w:tcBorders>
            <w:shd w:val="clear" w:color="auto" w:fill="FFFFFF"/>
          </w:tcPr>
          <w:p w14:paraId="0A17FB7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350" w:type="dxa"/>
            <w:tcBorders>
              <w:top w:val="nil"/>
              <w:left w:val="nil"/>
              <w:bottom w:val="nil"/>
              <w:right w:val="nil"/>
            </w:tcBorders>
            <w:shd w:val="clear" w:color="auto" w:fill="FFFFFF"/>
          </w:tcPr>
          <w:p w14:paraId="5516FD17" w14:textId="77777777" w:rsidR="00C67856" w:rsidRPr="00135969" w:rsidRDefault="00A16F8C">
            <w:pPr>
              <w:widowControl w:val="0"/>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747F60D3" w14:textId="77777777">
        <w:trPr>
          <w:trHeight w:val="300"/>
        </w:trPr>
        <w:tc>
          <w:tcPr>
            <w:tcW w:w="5958" w:type="dxa"/>
            <w:tcBorders>
              <w:top w:val="nil"/>
              <w:left w:val="nil"/>
              <w:bottom w:val="nil"/>
              <w:right w:val="nil"/>
            </w:tcBorders>
            <w:shd w:val="clear" w:color="auto" w:fill="FFFFFF"/>
            <w:vAlign w:val="bottom"/>
          </w:tcPr>
          <w:p w14:paraId="660971B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National Guard Reservation</w:t>
            </w:r>
          </w:p>
        </w:tc>
        <w:tc>
          <w:tcPr>
            <w:tcW w:w="1620" w:type="dxa"/>
            <w:tcBorders>
              <w:top w:val="nil"/>
              <w:left w:val="nil"/>
              <w:bottom w:val="nil"/>
              <w:right w:val="nil"/>
            </w:tcBorders>
            <w:shd w:val="clear" w:color="auto" w:fill="FFFFFF"/>
          </w:tcPr>
          <w:p w14:paraId="135D55F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350" w:type="dxa"/>
            <w:tcBorders>
              <w:top w:val="nil"/>
              <w:left w:val="nil"/>
              <w:bottom w:val="nil"/>
              <w:right w:val="nil"/>
            </w:tcBorders>
            <w:shd w:val="clear" w:color="auto" w:fill="FFFFFF"/>
          </w:tcPr>
          <w:p w14:paraId="7EB80406" w14:textId="77777777" w:rsidR="00C67856" w:rsidRPr="00135969" w:rsidRDefault="00A16F8C">
            <w:pPr>
              <w:widowControl w:val="0"/>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52859A88" w14:textId="77777777">
        <w:trPr>
          <w:trHeight w:val="300"/>
        </w:trPr>
        <w:tc>
          <w:tcPr>
            <w:tcW w:w="5958" w:type="dxa"/>
            <w:tcBorders>
              <w:top w:val="nil"/>
              <w:left w:val="nil"/>
              <w:bottom w:val="nil"/>
              <w:right w:val="nil"/>
            </w:tcBorders>
            <w:shd w:val="clear" w:color="auto" w:fill="FFFFFF"/>
            <w:vAlign w:val="bottom"/>
          </w:tcPr>
          <w:p w14:paraId="55B2683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Pohakuloa Training Area</w:t>
            </w:r>
          </w:p>
        </w:tc>
        <w:tc>
          <w:tcPr>
            <w:tcW w:w="1620" w:type="dxa"/>
            <w:tcBorders>
              <w:top w:val="nil"/>
              <w:left w:val="nil"/>
              <w:bottom w:val="nil"/>
              <w:right w:val="nil"/>
            </w:tcBorders>
            <w:shd w:val="clear" w:color="auto" w:fill="FFFFFF"/>
          </w:tcPr>
          <w:p w14:paraId="3855505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350" w:type="dxa"/>
            <w:tcBorders>
              <w:top w:val="nil"/>
              <w:left w:val="nil"/>
              <w:bottom w:val="nil"/>
              <w:right w:val="nil"/>
            </w:tcBorders>
            <w:shd w:val="clear" w:color="auto" w:fill="FFFFFF"/>
          </w:tcPr>
          <w:p w14:paraId="3BF8CAB7" w14:textId="77777777" w:rsidR="00C67856" w:rsidRPr="00135969" w:rsidRDefault="00A16F8C">
            <w:pPr>
              <w:widowControl w:val="0"/>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65D0EBBF" w14:textId="77777777">
        <w:trPr>
          <w:trHeight w:val="300"/>
        </w:trPr>
        <w:tc>
          <w:tcPr>
            <w:tcW w:w="5958" w:type="dxa"/>
            <w:tcBorders>
              <w:top w:val="nil"/>
              <w:left w:val="nil"/>
              <w:bottom w:val="nil"/>
              <w:right w:val="nil"/>
            </w:tcBorders>
            <w:shd w:val="clear" w:color="auto" w:fill="FFFFFF"/>
            <w:vAlign w:val="bottom"/>
          </w:tcPr>
          <w:p w14:paraId="6A863B4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Coast Guard Reservation</w:t>
            </w:r>
          </w:p>
        </w:tc>
        <w:tc>
          <w:tcPr>
            <w:tcW w:w="1620" w:type="dxa"/>
            <w:tcBorders>
              <w:top w:val="nil"/>
              <w:left w:val="nil"/>
              <w:bottom w:val="nil"/>
              <w:right w:val="nil"/>
            </w:tcBorders>
            <w:shd w:val="clear" w:color="auto" w:fill="FFFFFF"/>
            <w:vAlign w:val="bottom"/>
          </w:tcPr>
          <w:p w14:paraId="3A9C236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Coast Guard</w:t>
            </w:r>
          </w:p>
        </w:tc>
        <w:tc>
          <w:tcPr>
            <w:tcW w:w="1350" w:type="dxa"/>
            <w:tcBorders>
              <w:top w:val="nil"/>
              <w:left w:val="nil"/>
              <w:bottom w:val="nil"/>
              <w:right w:val="nil"/>
            </w:tcBorders>
            <w:shd w:val="clear" w:color="auto" w:fill="FFFFFF"/>
          </w:tcPr>
          <w:p w14:paraId="1305EFE5" w14:textId="77777777" w:rsidR="00C67856" w:rsidRPr="00135969" w:rsidRDefault="00A16F8C">
            <w:pPr>
              <w:widowControl w:val="0"/>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09DBA533" w14:textId="77777777">
        <w:trPr>
          <w:trHeight w:val="300"/>
        </w:trPr>
        <w:tc>
          <w:tcPr>
            <w:tcW w:w="5958" w:type="dxa"/>
            <w:tcBorders>
              <w:top w:val="nil"/>
              <w:left w:val="nil"/>
              <w:bottom w:val="nil"/>
              <w:right w:val="nil"/>
            </w:tcBorders>
            <w:shd w:val="clear" w:color="auto" w:fill="FFFFFF"/>
            <w:vAlign w:val="bottom"/>
          </w:tcPr>
          <w:p w14:paraId="1AF0EA2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NASA Tracking Station</w:t>
            </w:r>
          </w:p>
        </w:tc>
        <w:tc>
          <w:tcPr>
            <w:tcW w:w="1620" w:type="dxa"/>
            <w:tcBorders>
              <w:top w:val="nil"/>
              <w:left w:val="nil"/>
              <w:bottom w:val="nil"/>
              <w:right w:val="nil"/>
            </w:tcBorders>
            <w:shd w:val="clear" w:color="auto" w:fill="FFFFFF"/>
            <w:vAlign w:val="bottom"/>
          </w:tcPr>
          <w:p w14:paraId="2752FBD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NASA</w:t>
            </w:r>
          </w:p>
        </w:tc>
        <w:tc>
          <w:tcPr>
            <w:tcW w:w="1350" w:type="dxa"/>
            <w:tcBorders>
              <w:top w:val="nil"/>
              <w:left w:val="nil"/>
              <w:bottom w:val="nil"/>
              <w:right w:val="nil"/>
            </w:tcBorders>
            <w:shd w:val="clear" w:color="auto" w:fill="FFFFFF"/>
          </w:tcPr>
          <w:p w14:paraId="35940048" w14:textId="77777777" w:rsidR="00C67856" w:rsidRPr="00135969" w:rsidRDefault="00A16F8C">
            <w:pPr>
              <w:widowControl w:val="0"/>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5D0E40C9" w14:textId="77777777">
        <w:trPr>
          <w:trHeight w:val="300"/>
        </w:trPr>
        <w:tc>
          <w:tcPr>
            <w:tcW w:w="5958" w:type="dxa"/>
            <w:tcBorders>
              <w:top w:val="nil"/>
              <w:left w:val="nil"/>
              <w:bottom w:val="nil"/>
              <w:right w:val="nil"/>
            </w:tcBorders>
            <w:shd w:val="clear" w:color="auto" w:fill="FFFFFF"/>
            <w:vAlign w:val="bottom"/>
          </w:tcPr>
          <w:p w14:paraId="4A5D3D3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Kalaupapa National Historical Park</w:t>
            </w:r>
          </w:p>
        </w:tc>
        <w:tc>
          <w:tcPr>
            <w:tcW w:w="1620" w:type="dxa"/>
            <w:tcBorders>
              <w:top w:val="nil"/>
              <w:left w:val="nil"/>
              <w:bottom w:val="nil"/>
              <w:right w:val="nil"/>
            </w:tcBorders>
            <w:shd w:val="clear" w:color="auto" w:fill="FFFFFF"/>
            <w:vAlign w:val="bottom"/>
          </w:tcPr>
          <w:p w14:paraId="7603315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350" w:type="dxa"/>
            <w:tcBorders>
              <w:top w:val="nil"/>
              <w:left w:val="nil"/>
              <w:bottom w:val="nil"/>
              <w:right w:val="nil"/>
            </w:tcBorders>
            <w:shd w:val="clear" w:color="auto" w:fill="FFFFFF"/>
          </w:tcPr>
          <w:p w14:paraId="7388AAD2" w14:textId="77777777" w:rsidR="00C67856" w:rsidRPr="00135969" w:rsidRDefault="00A16F8C">
            <w:pPr>
              <w:widowControl w:val="0"/>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614DBCC3" w14:textId="77777777">
        <w:trPr>
          <w:trHeight w:val="300"/>
        </w:trPr>
        <w:tc>
          <w:tcPr>
            <w:tcW w:w="5958" w:type="dxa"/>
            <w:tcBorders>
              <w:top w:val="nil"/>
              <w:left w:val="nil"/>
              <w:bottom w:val="nil"/>
              <w:right w:val="nil"/>
            </w:tcBorders>
            <w:shd w:val="clear" w:color="auto" w:fill="FFFFFF"/>
            <w:vAlign w:val="bottom"/>
          </w:tcPr>
          <w:p w14:paraId="06D83AA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Puu O Honaunau National Historical Park</w:t>
            </w:r>
          </w:p>
        </w:tc>
        <w:tc>
          <w:tcPr>
            <w:tcW w:w="1620" w:type="dxa"/>
            <w:tcBorders>
              <w:top w:val="nil"/>
              <w:left w:val="nil"/>
              <w:bottom w:val="nil"/>
              <w:right w:val="nil"/>
            </w:tcBorders>
            <w:shd w:val="clear" w:color="auto" w:fill="FFFFFF"/>
            <w:vAlign w:val="bottom"/>
          </w:tcPr>
          <w:p w14:paraId="304F1E7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350" w:type="dxa"/>
            <w:tcBorders>
              <w:top w:val="nil"/>
              <w:left w:val="nil"/>
              <w:bottom w:val="nil"/>
              <w:right w:val="nil"/>
            </w:tcBorders>
            <w:shd w:val="clear" w:color="auto" w:fill="FFFFFF"/>
            <w:vAlign w:val="center"/>
          </w:tcPr>
          <w:p w14:paraId="66518AFB" w14:textId="77777777" w:rsidR="00C67856" w:rsidRPr="00135969" w:rsidRDefault="00A16F8C">
            <w:pPr>
              <w:widowControl w:val="0"/>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56B6B159" w14:textId="77777777">
        <w:trPr>
          <w:trHeight w:val="300"/>
        </w:trPr>
        <w:tc>
          <w:tcPr>
            <w:tcW w:w="5958" w:type="dxa"/>
            <w:tcBorders>
              <w:top w:val="nil"/>
              <w:left w:val="nil"/>
              <w:bottom w:val="nil"/>
              <w:right w:val="nil"/>
            </w:tcBorders>
            <w:shd w:val="clear" w:color="auto" w:fill="FFFFFF"/>
            <w:vAlign w:val="bottom"/>
          </w:tcPr>
          <w:p w14:paraId="7E4F6F2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Haleakala National Park</w:t>
            </w:r>
          </w:p>
        </w:tc>
        <w:tc>
          <w:tcPr>
            <w:tcW w:w="1620" w:type="dxa"/>
            <w:tcBorders>
              <w:top w:val="nil"/>
              <w:left w:val="nil"/>
              <w:bottom w:val="nil"/>
              <w:right w:val="nil"/>
            </w:tcBorders>
            <w:shd w:val="clear" w:color="auto" w:fill="FFFFFF"/>
            <w:vAlign w:val="bottom"/>
          </w:tcPr>
          <w:p w14:paraId="48686E6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350" w:type="dxa"/>
            <w:tcBorders>
              <w:top w:val="nil"/>
              <w:left w:val="nil"/>
              <w:bottom w:val="nil"/>
              <w:right w:val="nil"/>
            </w:tcBorders>
            <w:shd w:val="clear" w:color="auto" w:fill="FFFFFF"/>
          </w:tcPr>
          <w:p w14:paraId="69615996" w14:textId="77777777" w:rsidR="00C67856" w:rsidRPr="00135969" w:rsidRDefault="00A16F8C">
            <w:pPr>
              <w:widowControl w:val="0"/>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7BEFC492" w14:textId="77777777">
        <w:trPr>
          <w:trHeight w:val="300"/>
        </w:trPr>
        <w:tc>
          <w:tcPr>
            <w:tcW w:w="5958" w:type="dxa"/>
            <w:tcBorders>
              <w:top w:val="nil"/>
              <w:left w:val="nil"/>
              <w:bottom w:val="nil"/>
              <w:right w:val="nil"/>
            </w:tcBorders>
            <w:shd w:val="clear" w:color="auto" w:fill="FFFFFF"/>
            <w:vAlign w:val="bottom"/>
          </w:tcPr>
          <w:p w14:paraId="39BE85B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Hawaii Volcanoes National Park</w:t>
            </w:r>
          </w:p>
        </w:tc>
        <w:tc>
          <w:tcPr>
            <w:tcW w:w="1620" w:type="dxa"/>
            <w:tcBorders>
              <w:top w:val="nil"/>
              <w:left w:val="nil"/>
              <w:bottom w:val="nil"/>
              <w:right w:val="nil"/>
            </w:tcBorders>
            <w:shd w:val="clear" w:color="auto" w:fill="FFFFFF"/>
            <w:vAlign w:val="bottom"/>
          </w:tcPr>
          <w:p w14:paraId="5D1C83E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350" w:type="dxa"/>
            <w:tcBorders>
              <w:top w:val="nil"/>
              <w:left w:val="nil"/>
              <w:bottom w:val="nil"/>
              <w:right w:val="nil"/>
            </w:tcBorders>
            <w:shd w:val="clear" w:color="auto" w:fill="FFFFFF"/>
          </w:tcPr>
          <w:p w14:paraId="29FD77F5" w14:textId="77777777" w:rsidR="00C67856" w:rsidRPr="00135969" w:rsidRDefault="00A16F8C">
            <w:pPr>
              <w:widowControl w:val="0"/>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5C727123" w14:textId="77777777">
        <w:trPr>
          <w:trHeight w:val="300"/>
        </w:trPr>
        <w:tc>
          <w:tcPr>
            <w:tcW w:w="5958" w:type="dxa"/>
            <w:tcBorders>
              <w:top w:val="nil"/>
              <w:left w:val="nil"/>
              <w:bottom w:val="nil"/>
              <w:right w:val="nil"/>
            </w:tcBorders>
            <w:shd w:val="clear" w:color="auto" w:fill="FFFFFF"/>
            <w:vAlign w:val="bottom"/>
          </w:tcPr>
          <w:p w14:paraId="38551BB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Hakalau Forest National Wildlife Refuge</w:t>
            </w:r>
          </w:p>
        </w:tc>
        <w:tc>
          <w:tcPr>
            <w:tcW w:w="1620" w:type="dxa"/>
            <w:tcBorders>
              <w:top w:val="nil"/>
              <w:left w:val="nil"/>
              <w:bottom w:val="nil"/>
              <w:right w:val="nil"/>
            </w:tcBorders>
            <w:shd w:val="clear" w:color="auto" w:fill="FFFFFF"/>
            <w:vAlign w:val="bottom"/>
          </w:tcPr>
          <w:p w14:paraId="3413F22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350" w:type="dxa"/>
            <w:tcBorders>
              <w:top w:val="nil"/>
              <w:left w:val="nil"/>
              <w:bottom w:val="nil"/>
              <w:right w:val="nil"/>
            </w:tcBorders>
            <w:shd w:val="clear" w:color="auto" w:fill="FFFFFF"/>
          </w:tcPr>
          <w:p w14:paraId="7C3D7305" w14:textId="77777777" w:rsidR="00C67856" w:rsidRPr="00135969" w:rsidRDefault="00A16F8C">
            <w:pPr>
              <w:widowControl w:val="0"/>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7D1E353C" w14:textId="77777777">
        <w:trPr>
          <w:trHeight w:val="300"/>
        </w:trPr>
        <w:tc>
          <w:tcPr>
            <w:tcW w:w="5958" w:type="dxa"/>
            <w:tcBorders>
              <w:top w:val="nil"/>
              <w:left w:val="nil"/>
              <w:bottom w:val="nil"/>
              <w:right w:val="nil"/>
            </w:tcBorders>
            <w:shd w:val="clear" w:color="auto" w:fill="FFFFFF"/>
            <w:vAlign w:val="bottom"/>
          </w:tcPr>
          <w:p w14:paraId="2D6B425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Huleia National Wildlife Refuge</w:t>
            </w:r>
          </w:p>
        </w:tc>
        <w:tc>
          <w:tcPr>
            <w:tcW w:w="1620" w:type="dxa"/>
            <w:tcBorders>
              <w:top w:val="nil"/>
              <w:left w:val="nil"/>
              <w:bottom w:val="nil"/>
              <w:right w:val="nil"/>
            </w:tcBorders>
            <w:shd w:val="clear" w:color="auto" w:fill="FFFFFF"/>
            <w:vAlign w:val="bottom"/>
          </w:tcPr>
          <w:p w14:paraId="06DC589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350" w:type="dxa"/>
            <w:tcBorders>
              <w:top w:val="nil"/>
              <w:left w:val="nil"/>
              <w:bottom w:val="nil"/>
              <w:right w:val="nil"/>
            </w:tcBorders>
            <w:shd w:val="clear" w:color="auto" w:fill="FFFFFF"/>
          </w:tcPr>
          <w:p w14:paraId="4E3FB561" w14:textId="77777777" w:rsidR="00C67856" w:rsidRPr="00135969" w:rsidRDefault="00A16F8C">
            <w:pPr>
              <w:widowControl w:val="0"/>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2F1AE06B" w14:textId="77777777">
        <w:trPr>
          <w:trHeight w:val="300"/>
        </w:trPr>
        <w:tc>
          <w:tcPr>
            <w:tcW w:w="5958" w:type="dxa"/>
            <w:tcBorders>
              <w:top w:val="nil"/>
              <w:left w:val="nil"/>
              <w:bottom w:val="nil"/>
              <w:right w:val="nil"/>
            </w:tcBorders>
            <w:shd w:val="clear" w:color="auto" w:fill="FFFFFF"/>
            <w:vAlign w:val="bottom"/>
          </w:tcPr>
          <w:p w14:paraId="0AED2753" w14:textId="77777777" w:rsidR="00C67856" w:rsidRPr="00135969" w:rsidRDefault="00A16F8C">
            <w:pPr>
              <w:keepLines/>
              <w:contextualSpacing w:val="0"/>
              <w:rPr>
                <w:rFonts w:asciiTheme="minorHAnsi" w:hAnsiTheme="minorHAnsi"/>
                <w:sz w:val="22"/>
                <w:szCs w:val="22"/>
              </w:rPr>
            </w:pPr>
            <w:r w:rsidRPr="00135969">
              <w:rPr>
                <w:rFonts w:asciiTheme="minorHAnsi" w:eastAsia="Calibri" w:hAnsiTheme="minorHAnsi" w:cs="Calibri"/>
                <w:sz w:val="22"/>
                <w:szCs w:val="22"/>
              </w:rPr>
              <w:t>National Wildlife Refuge</w:t>
            </w:r>
          </w:p>
        </w:tc>
        <w:tc>
          <w:tcPr>
            <w:tcW w:w="1620" w:type="dxa"/>
            <w:tcBorders>
              <w:top w:val="nil"/>
              <w:left w:val="nil"/>
              <w:bottom w:val="nil"/>
              <w:right w:val="nil"/>
            </w:tcBorders>
            <w:shd w:val="clear" w:color="auto" w:fill="FFFFFF"/>
            <w:vAlign w:val="bottom"/>
          </w:tcPr>
          <w:p w14:paraId="470A5D9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350" w:type="dxa"/>
            <w:tcBorders>
              <w:top w:val="nil"/>
              <w:left w:val="nil"/>
              <w:bottom w:val="nil"/>
              <w:right w:val="nil"/>
            </w:tcBorders>
            <w:shd w:val="clear" w:color="auto" w:fill="FFFFFF"/>
          </w:tcPr>
          <w:p w14:paraId="73B62E4B" w14:textId="77777777" w:rsidR="00C67856" w:rsidRPr="00135969" w:rsidRDefault="00A16F8C">
            <w:pPr>
              <w:widowControl w:val="0"/>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4CDEF510" w14:textId="77777777">
        <w:trPr>
          <w:trHeight w:val="300"/>
        </w:trPr>
        <w:tc>
          <w:tcPr>
            <w:tcW w:w="5958" w:type="dxa"/>
            <w:tcBorders>
              <w:top w:val="nil"/>
              <w:left w:val="nil"/>
              <w:bottom w:val="nil"/>
              <w:right w:val="nil"/>
            </w:tcBorders>
            <w:shd w:val="clear" w:color="auto" w:fill="FFFFFF"/>
            <w:vAlign w:val="bottom"/>
          </w:tcPr>
          <w:p w14:paraId="3520356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Naval Reservation</w:t>
            </w:r>
          </w:p>
        </w:tc>
        <w:tc>
          <w:tcPr>
            <w:tcW w:w="1620" w:type="dxa"/>
            <w:tcBorders>
              <w:top w:val="nil"/>
              <w:left w:val="nil"/>
              <w:bottom w:val="nil"/>
              <w:right w:val="nil"/>
            </w:tcBorders>
            <w:shd w:val="clear" w:color="auto" w:fill="FFFFFF"/>
            <w:vAlign w:val="bottom"/>
          </w:tcPr>
          <w:p w14:paraId="2FAC68C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1350" w:type="dxa"/>
            <w:tcBorders>
              <w:top w:val="nil"/>
              <w:left w:val="nil"/>
              <w:bottom w:val="nil"/>
              <w:right w:val="nil"/>
            </w:tcBorders>
            <w:shd w:val="clear" w:color="auto" w:fill="FFFFFF"/>
          </w:tcPr>
          <w:p w14:paraId="043DAB3D" w14:textId="77777777" w:rsidR="00C67856" w:rsidRPr="00135969" w:rsidRDefault="00A16F8C">
            <w:pPr>
              <w:widowControl w:val="0"/>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7A459418" w14:textId="77777777">
        <w:trPr>
          <w:trHeight w:val="300"/>
        </w:trPr>
        <w:tc>
          <w:tcPr>
            <w:tcW w:w="5958" w:type="dxa"/>
            <w:tcBorders>
              <w:top w:val="nil"/>
              <w:left w:val="nil"/>
              <w:bottom w:val="nil"/>
              <w:right w:val="nil"/>
            </w:tcBorders>
            <w:shd w:val="clear" w:color="auto" w:fill="FFFFFF"/>
            <w:vAlign w:val="bottom"/>
          </w:tcPr>
          <w:p w14:paraId="206C3F9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Naval Reserve Electronic Facility</w:t>
            </w:r>
          </w:p>
        </w:tc>
        <w:tc>
          <w:tcPr>
            <w:tcW w:w="1620" w:type="dxa"/>
            <w:tcBorders>
              <w:top w:val="nil"/>
              <w:left w:val="nil"/>
              <w:bottom w:val="nil"/>
              <w:right w:val="nil"/>
            </w:tcBorders>
            <w:shd w:val="clear" w:color="auto" w:fill="FFFFFF"/>
            <w:vAlign w:val="bottom"/>
          </w:tcPr>
          <w:p w14:paraId="73D0DA2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1350" w:type="dxa"/>
            <w:tcBorders>
              <w:top w:val="nil"/>
              <w:left w:val="nil"/>
              <w:bottom w:val="nil"/>
              <w:right w:val="nil"/>
            </w:tcBorders>
            <w:shd w:val="clear" w:color="auto" w:fill="FFFFFF"/>
          </w:tcPr>
          <w:p w14:paraId="2E4DD087" w14:textId="77777777" w:rsidR="00C67856" w:rsidRPr="00135969" w:rsidRDefault="00A16F8C">
            <w:pPr>
              <w:widowControl w:val="0"/>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45973A55" w14:textId="77777777">
        <w:trPr>
          <w:trHeight w:val="300"/>
        </w:trPr>
        <w:tc>
          <w:tcPr>
            <w:tcW w:w="5958" w:type="dxa"/>
            <w:tcBorders>
              <w:top w:val="nil"/>
              <w:left w:val="nil"/>
              <w:bottom w:val="nil"/>
              <w:right w:val="nil"/>
            </w:tcBorders>
            <w:shd w:val="clear" w:color="auto" w:fill="FFFFFF"/>
            <w:vAlign w:val="bottom"/>
          </w:tcPr>
          <w:p w14:paraId="5A4F60B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Pearl Harbor Naval Station</w:t>
            </w:r>
          </w:p>
        </w:tc>
        <w:tc>
          <w:tcPr>
            <w:tcW w:w="1620" w:type="dxa"/>
            <w:tcBorders>
              <w:top w:val="nil"/>
              <w:left w:val="nil"/>
              <w:bottom w:val="nil"/>
              <w:right w:val="nil"/>
            </w:tcBorders>
            <w:shd w:val="clear" w:color="auto" w:fill="FFFFFF"/>
            <w:vAlign w:val="bottom"/>
          </w:tcPr>
          <w:p w14:paraId="323F34F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1350" w:type="dxa"/>
            <w:tcBorders>
              <w:top w:val="nil"/>
              <w:left w:val="nil"/>
              <w:bottom w:val="nil"/>
              <w:right w:val="nil"/>
            </w:tcBorders>
            <w:shd w:val="clear" w:color="auto" w:fill="FFFFFF"/>
            <w:vAlign w:val="center"/>
          </w:tcPr>
          <w:p w14:paraId="3DDF9656" w14:textId="77777777" w:rsidR="00C67856" w:rsidRPr="00135969" w:rsidRDefault="00A16F8C">
            <w:pPr>
              <w:widowControl w:val="0"/>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6C689426" w14:textId="77777777">
        <w:trPr>
          <w:trHeight w:val="300"/>
        </w:trPr>
        <w:tc>
          <w:tcPr>
            <w:tcW w:w="5958" w:type="dxa"/>
            <w:tcBorders>
              <w:top w:val="nil"/>
              <w:left w:val="nil"/>
              <w:bottom w:val="nil"/>
              <w:right w:val="nil"/>
            </w:tcBorders>
            <w:shd w:val="clear" w:color="auto" w:fill="FFFFFF"/>
            <w:vAlign w:val="bottom"/>
          </w:tcPr>
          <w:p w14:paraId="55A5A79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Haleakala Wilderness - Haleakala National Park</w:t>
            </w:r>
          </w:p>
        </w:tc>
        <w:tc>
          <w:tcPr>
            <w:tcW w:w="1620" w:type="dxa"/>
            <w:tcBorders>
              <w:top w:val="nil"/>
              <w:left w:val="nil"/>
              <w:bottom w:val="nil"/>
              <w:right w:val="nil"/>
            </w:tcBorders>
            <w:shd w:val="clear" w:color="auto" w:fill="FFFFFF"/>
            <w:vAlign w:val="bottom"/>
          </w:tcPr>
          <w:p w14:paraId="4F1B4E7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350" w:type="dxa"/>
            <w:tcBorders>
              <w:top w:val="nil"/>
              <w:left w:val="nil"/>
              <w:bottom w:val="nil"/>
              <w:right w:val="nil"/>
            </w:tcBorders>
            <w:shd w:val="clear" w:color="auto" w:fill="FFFFFF"/>
          </w:tcPr>
          <w:p w14:paraId="659DA8FB" w14:textId="77777777" w:rsidR="00C67856" w:rsidRPr="00135969" w:rsidRDefault="00A16F8C">
            <w:pPr>
              <w:widowControl w:val="0"/>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6DACC1BA" w14:textId="77777777">
        <w:trPr>
          <w:trHeight w:val="300"/>
        </w:trPr>
        <w:tc>
          <w:tcPr>
            <w:tcW w:w="5958" w:type="dxa"/>
            <w:tcBorders>
              <w:top w:val="nil"/>
              <w:left w:val="nil"/>
              <w:bottom w:val="nil"/>
              <w:right w:val="nil"/>
            </w:tcBorders>
            <w:shd w:val="clear" w:color="auto" w:fill="FFFFFF"/>
            <w:vAlign w:val="bottom"/>
          </w:tcPr>
          <w:p w14:paraId="0308766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Hawaii Volcanoes Wilderness - Hawaii Volcanoes National Park</w:t>
            </w:r>
          </w:p>
        </w:tc>
        <w:tc>
          <w:tcPr>
            <w:tcW w:w="1620" w:type="dxa"/>
            <w:tcBorders>
              <w:top w:val="nil"/>
              <w:left w:val="nil"/>
              <w:bottom w:val="nil"/>
              <w:right w:val="nil"/>
            </w:tcBorders>
            <w:shd w:val="clear" w:color="auto" w:fill="FFFFFF"/>
            <w:vAlign w:val="bottom"/>
          </w:tcPr>
          <w:p w14:paraId="76B25BC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350" w:type="dxa"/>
            <w:tcBorders>
              <w:top w:val="nil"/>
              <w:left w:val="nil"/>
              <w:bottom w:val="nil"/>
              <w:right w:val="nil"/>
            </w:tcBorders>
            <w:shd w:val="clear" w:color="auto" w:fill="FFFFFF"/>
          </w:tcPr>
          <w:p w14:paraId="3376BFE7" w14:textId="77777777" w:rsidR="00C67856" w:rsidRPr="00135969" w:rsidRDefault="00A16F8C">
            <w:pPr>
              <w:widowControl w:val="0"/>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bl>
    <w:p w14:paraId="17910159"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Birds, mammals (rats, mice, mongoose) and insects (1, p. 16)</w:t>
      </w:r>
    </w:p>
    <w:p w14:paraId="30ED61B7" w14:textId="77777777" w:rsidR="00C67856" w:rsidRPr="00135969" w:rsidRDefault="00C67856">
      <w:pPr>
        <w:rPr>
          <w:rFonts w:asciiTheme="minorHAnsi" w:hAnsiTheme="minorHAnsi"/>
          <w:sz w:val="22"/>
          <w:szCs w:val="22"/>
        </w:rPr>
      </w:pPr>
    </w:p>
    <w:p w14:paraId="1DCA6DAB"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p>
    <w:p w14:paraId="79DDF7D5" w14:textId="77777777" w:rsidR="00C67856" w:rsidRPr="00135969" w:rsidRDefault="00C67856">
      <w:pPr>
        <w:rPr>
          <w:rFonts w:asciiTheme="minorHAnsi" w:hAnsiTheme="minorHAnsi"/>
          <w:sz w:val="22"/>
          <w:szCs w:val="22"/>
        </w:rPr>
      </w:pPr>
    </w:p>
    <w:p w14:paraId="5379A7DB"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forest, agricultural areas (papaya and macadamia nut orchards; adjacent to sugarcane fields), rainforest, pasturelands (1, p. 17)</w:t>
      </w:r>
    </w:p>
    <w:p w14:paraId="7D295199" w14:textId="77777777" w:rsidR="00C67856" w:rsidRPr="00135969" w:rsidRDefault="00C67856">
      <w:pPr>
        <w:rPr>
          <w:rFonts w:asciiTheme="minorHAnsi" w:hAnsiTheme="minorHAnsi"/>
          <w:sz w:val="22"/>
          <w:szCs w:val="22"/>
        </w:rPr>
      </w:pPr>
    </w:p>
    <w:p w14:paraId="352C6101"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 2,372 square miles (3)</w:t>
      </w:r>
    </w:p>
    <w:p w14:paraId="0292381C" w14:textId="77777777" w:rsidR="00C67856" w:rsidRPr="00135969" w:rsidRDefault="00C67856">
      <w:pPr>
        <w:rPr>
          <w:rFonts w:asciiTheme="minorHAnsi" w:hAnsiTheme="minorHAnsi"/>
          <w:sz w:val="22"/>
          <w:szCs w:val="22"/>
        </w:rPr>
      </w:pPr>
    </w:p>
    <w:p w14:paraId="3E7F4E5B"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but found up to 5600 feet (1, p. 17)</w:t>
      </w:r>
    </w:p>
    <w:p w14:paraId="34EDDE24" w14:textId="77777777" w:rsidR="00C67856" w:rsidRPr="00135969" w:rsidRDefault="00C67856">
      <w:pPr>
        <w:rPr>
          <w:rFonts w:asciiTheme="minorHAnsi" w:hAnsiTheme="minorHAnsi"/>
          <w:sz w:val="22"/>
          <w:szCs w:val="22"/>
        </w:rPr>
      </w:pPr>
    </w:p>
    <w:p w14:paraId="246FD6D5"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7191755A" w14:textId="77777777" w:rsidR="00C67856" w:rsidRPr="00135969" w:rsidRDefault="00C67856">
      <w:pPr>
        <w:rPr>
          <w:rFonts w:asciiTheme="minorHAnsi" w:hAnsiTheme="minorHAnsi"/>
          <w:sz w:val="22"/>
          <w:szCs w:val="22"/>
        </w:rPr>
      </w:pPr>
    </w:p>
    <w:p w14:paraId="745004F0"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Comments: </w:t>
      </w:r>
    </w:p>
    <w:p w14:paraId="3CDA6625"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Only known to breed on Hawaii (1, p.1) </w:t>
      </w:r>
    </w:p>
    <w:p w14:paraId="218D7621" w14:textId="77777777" w:rsidR="00C67856" w:rsidRPr="00135969" w:rsidRDefault="00A16F8C">
      <w:pPr>
        <w:rPr>
          <w:rFonts w:asciiTheme="minorHAnsi" w:hAnsiTheme="minorHAnsi"/>
          <w:sz w:val="22"/>
          <w:szCs w:val="22"/>
        </w:rPr>
      </w:pPr>
      <w:r w:rsidRPr="00135969">
        <w:rPr>
          <w:rFonts w:asciiTheme="minorHAnsi" w:hAnsiTheme="minorHAnsi"/>
          <w:sz w:val="22"/>
          <w:szCs w:val="22"/>
        </w:rPr>
        <w:t>Mongoose and insect prey can comprise a significant part of the diet for certain locations or certain age/sex classes. (1, p. 16)</w:t>
      </w:r>
    </w:p>
    <w:p w14:paraId="4AF99DEA" w14:textId="77777777" w:rsidR="00C67856" w:rsidRPr="00135969" w:rsidRDefault="00A16F8C">
      <w:pPr>
        <w:rPr>
          <w:rFonts w:asciiTheme="minorHAnsi" w:hAnsiTheme="minorHAnsi"/>
          <w:sz w:val="22"/>
          <w:szCs w:val="22"/>
        </w:rPr>
      </w:pPr>
      <w:r w:rsidRPr="00135969">
        <w:rPr>
          <w:rFonts w:asciiTheme="minorHAnsi" w:hAnsiTheme="minorHAnsi"/>
          <w:sz w:val="22"/>
          <w:szCs w:val="22"/>
        </w:rPr>
        <w:t>This population has been proposed for delisting (2)</w:t>
      </w:r>
    </w:p>
    <w:p w14:paraId="652BF040" w14:textId="77777777" w:rsidR="00C67856" w:rsidRPr="00135969" w:rsidRDefault="00C67856">
      <w:pPr>
        <w:rPr>
          <w:rFonts w:asciiTheme="minorHAnsi" w:hAnsiTheme="minorHAnsi"/>
          <w:sz w:val="22"/>
          <w:szCs w:val="22"/>
        </w:rPr>
      </w:pPr>
    </w:p>
    <w:p w14:paraId="61ACA3B6"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Brian Anderson, 1/20/2012</w:t>
      </w:r>
    </w:p>
    <w:p w14:paraId="37115C80"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2/25/2012</w:t>
      </w:r>
    </w:p>
    <w:p w14:paraId="30167D1B" w14:textId="77777777" w:rsidR="00C67856" w:rsidRPr="00135969" w:rsidRDefault="00C67856">
      <w:pPr>
        <w:rPr>
          <w:rFonts w:asciiTheme="minorHAnsi" w:hAnsiTheme="minorHAnsi"/>
          <w:sz w:val="22"/>
          <w:szCs w:val="22"/>
        </w:rPr>
      </w:pPr>
    </w:p>
    <w:p w14:paraId="69CA5025"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11718565" w14:textId="77777777" w:rsidR="00C67856" w:rsidRPr="00135969" w:rsidRDefault="00A16F8C">
      <w:pPr>
        <w:numPr>
          <w:ilvl w:val="0"/>
          <w:numId w:val="54"/>
        </w:numPr>
        <w:ind w:hanging="360"/>
        <w:contextualSpacing/>
        <w:rPr>
          <w:rFonts w:asciiTheme="minorHAnsi" w:hAnsiTheme="minorHAnsi"/>
          <w:sz w:val="22"/>
          <w:szCs w:val="22"/>
        </w:rPr>
      </w:pPr>
      <w:r w:rsidRPr="00135969">
        <w:rPr>
          <w:rFonts w:asciiTheme="minorHAnsi" w:hAnsiTheme="minorHAnsi"/>
          <w:sz w:val="22"/>
          <w:szCs w:val="22"/>
        </w:rPr>
        <w:t xml:space="preserve">Species specific recovery plan available on FWS website.  </w:t>
      </w:r>
    </w:p>
    <w:p w14:paraId="4B172106" w14:textId="77777777" w:rsidR="00C67856" w:rsidRPr="00135969" w:rsidRDefault="00267247">
      <w:pPr>
        <w:ind w:left="720"/>
        <w:rPr>
          <w:rFonts w:asciiTheme="minorHAnsi" w:hAnsiTheme="minorHAnsi"/>
          <w:sz w:val="22"/>
          <w:szCs w:val="22"/>
        </w:rPr>
      </w:pPr>
      <w:hyperlink r:id="rId81">
        <w:r w:rsidR="00A16F8C" w:rsidRPr="00135969">
          <w:rPr>
            <w:rFonts w:asciiTheme="minorHAnsi" w:hAnsiTheme="minorHAnsi"/>
            <w:color w:val="0000FF"/>
            <w:sz w:val="22"/>
            <w:szCs w:val="22"/>
            <w:u w:val="single"/>
          </w:rPr>
          <w:t>http://ecos.fws.gov/docs/recovery_plan/840509.pdf</w:t>
        </w:r>
      </w:hyperlink>
      <w:r w:rsidR="00A16F8C" w:rsidRPr="00135969">
        <w:rPr>
          <w:rFonts w:asciiTheme="minorHAnsi" w:hAnsiTheme="minorHAnsi"/>
          <w:sz w:val="22"/>
          <w:szCs w:val="22"/>
        </w:rPr>
        <w:t xml:space="preserve"> </w:t>
      </w:r>
    </w:p>
    <w:p w14:paraId="515AB8E6" w14:textId="77777777" w:rsidR="00C67856" w:rsidRPr="00135969" w:rsidRDefault="00A16F8C">
      <w:pPr>
        <w:numPr>
          <w:ilvl w:val="0"/>
          <w:numId w:val="54"/>
        </w:numPr>
        <w:ind w:hanging="360"/>
        <w:contextualSpacing/>
        <w:rPr>
          <w:rFonts w:asciiTheme="minorHAnsi" w:hAnsiTheme="minorHAnsi"/>
          <w:sz w:val="22"/>
          <w:szCs w:val="22"/>
        </w:rPr>
      </w:pPr>
      <w:r w:rsidRPr="00135969">
        <w:rPr>
          <w:rFonts w:asciiTheme="minorHAnsi" w:hAnsiTheme="minorHAnsi"/>
          <w:sz w:val="22"/>
          <w:szCs w:val="22"/>
        </w:rPr>
        <w:t xml:space="preserve">Species Profile available on FWS website.  </w:t>
      </w:r>
    </w:p>
    <w:p w14:paraId="2074219A" w14:textId="77777777" w:rsidR="00C67856" w:rsidRPr="00135969" w:rsidRDefault="00267247">
      <w:pPr>
        <w:ind w:left="720"/>
        <w:rPr>
          <w:rFonts w:asciiTheme="minorHAnsi" w:hAnsiTheme="minorHAnsi"/>
          <w:sz w:val="22"/>
          <w:szCs w:val="22"/>
        </w:rPr>
      </w:pPr>
      <w:hyperlink r:id="rId82">
        <w:r w:rsidR="00A16F8C" w:rsidRPr="00135969">
          <w:rPr>
            <w:rFonts w:asciiTheme="minorHAnsi" w:hAnsiTheme="minorHAnsi"/>
            <w:color w:val="0000FF"/>
            <w:sz w:val="22"/>
            <w:szCs w:val="22"/>
            <w:u w:val="single"/>
          </w:rPr>
          <w:t>http://ecos.fws.gov/speciesProfile/profile/speciesProfile.action?spcode=B00D</w:t>
        </w:r>
      </w:hyperlink>
      <w:r w:rsidR="00A16F8C" w:rsidRPr="00135969">
        <w:rPr>
          <w:rFonts w:asciiTheme="minorHAnsi" w:hAnsiTheme="minorHAnsi"/>
          <w:sz w:val="22"/>
          <w:szCs w:val="22"/>
        </w:rPr>
        <w:t xml:space="preserve"> </w:t>
      </w:r>
    </w:p>
    <w:p w14:paraId="2239E6D1" w14:textId="77777777" w:rsidR="00C67856" w:rsidRPr="00135969" w:rsidRDefault="00A16F8C">
      <w:pPr>
        <w:numPr>
          <w:ilvl w:val="0"/>
          <w:numId w:val="54"/>
        </w:numPr>
        <w:ind w:hanging="360"/>
        <w:contextualSpacing/>
        <w:rPr>
          <w:rFonts w:asciiTheme="minorHAnsi" w:hAnsiTheme="minorHAnsi"/>
          <w:sz w:val="22"/>
          <w:szCs w:val="22"/>
        </w:rPr>
      </w:pPr>
      <w:r w:rsidRPr="00135969">
        <w:rPr>
          <w:rFonts w:asciiTheme="minorHAnsi" w:hAnsiTheme="minorHAnsi"/>
          <w:sz w:val="22"/>
          <w:szCs w:val="22"/>
        </w:rPr>
        <w:t>U.S. Fish and Wildlife Service; Recovery of the Hawaiian Hawk or ‘IO</w:t>
      </w:r>
    </w:p>
    <w:p w14:paraId="2258998C" w14:textId="77777777" w:rsidR="00C67856" w:rsidRPr="00135969" w:rsidRDefault="00267247">
      <w:pPr>
        <w:ind w:left="720"/>
        <w:rPr>
          <w:rFonts w:asciiTheme="minorHAnsi" w:hAnsiTheme="minorHAnsi"/>
          <w:sz w:val="22"/>
          <w:szCs w:val="22"/>
        </w:rPr>
      </w:pPr>
      <w:hyperlink r:id="rId83">
        <w:r w:rsidR="00A16F8C" w:rsidRPr="00135969">
          <w:rPr>
            <w:rFonts w:asciiTheme="minorHAnsi" w:hAnsiTheme="minorHAnsi"/>
            <w:color w:val="0000FF"/>
            <w:sz w:val="22"/>
            <w:szCs w:val="22"/>
            <w:u w:val="single"/>
          </w:rPr>
          <w:t>http://www.fws.gov/pacificislands/Publications/Hawaiianhawkfactsheet012009.pdf</w:t>
        </w:r>
      </w:hyperlink>
      <w:hyperlink r:id="rId84"/>
    </w:p>
    <w:p w14:paraId="3C075D7C" w14:textId="77777777" w:rsidR="00C67856" w:rsidRPr="00135969" w:rsidRDefault="00A16F8C">
      <w:pPr>
        <w:numPr>
          <w:ilvl w:val="0"/>
          <w:numId w:val="54"/>
        </w:numPr>
        <w:ind w:hanging="360"/>
        <w:contextualSpacing/>
        <w:rPr>
          <w:rFonts w:asciiTheme="minorHAnsi" w:hAnsiTheme="minorHAnsi"/>
          <w:sz w:val="22"/>
          <w:szCs w:val="22"/>
        </w:rPr>
      </w:pPr>
      <w:r w:rsidRPr="00135969">
        <w:rPr>
          <w:rFonts w:asciiTheme="minorHAnsi" w:hAnsiTheme="minorHAnsi"/>
          <w:sz w:val="22"/>
          <w:szCs w:val="22"/>
        </w:rPr>
        <w:t>Birds of North America., Vol. 523</w:t>
      </w:r>
    </w:p>
    <w:p w14:paraId="019A3EC9" w14:textId="77777777" w:rsidR="00C67856" w:rsidRPr="00135969" w:rsidRDefault="00A16F8C">
      <w:pPr>
        <w:numPr>
          <w:ilvl w:val="0"/>
          <w:numId w:val="54"/>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1567453E" w14:textId="77777777" w:rsidR="00C67856" w:rsidRPr="00135969" w:rsidRDefault="00C67856">
      <w:pPr>
        <w:ind w:left="720"/>
        <w:rPr>
          <w:rFonts w:asciiTheme="minorHAnsi" w:hAnsiTheme="minorHAnsi"/>
          <w:sz w:val="22"/>
          <w:szCs w:val="22"/>
        </w:rPr>
      </w:pPr>
    </w:p>
    <w:p w14:paraId="35D8130C" w14:textId="77777777" w:rsidR="00C67856" w:rsidRPr="00135969" w:rsidRDefault="00C67856">
      <w:pPr>
        <w:rPr>
          <w:rFonts w:asciiTheme="minorHAnsi" w:hAnsiTheme="minorHAnsi"/>
          <w:sz w:val="22"/>
          <w:szCs w:val="22"/>
        </w:rPr>
      </w:pPr>
    </w:p>
    <w:p w14:paraId="3D5F8931" w14:textId="77777777" w:rsidR="00C67856" w:rsidRPr="00135969" w:rsidRDefault="00C67856">
      <w:pPr>
        <w:rPr>
          <w:rFonts w:asciiTheme="minorHAnsi" w:hAnsiTheme="minorHAnsi"/>
          <w:sz w:val="22"/>
          <w:szCs w:val="22"/>
        </w:rPr>
      </w:pPr>
    </w:p>
    <w:p w14:paraId="151EE615" w14:textId="77777777" w:rsidR="00C67856" w:rsidRPr="00135969" w:rsidRDefault="00C67856">
      <w:pPr>
        <w:rPr>
          <w:rFonts w:asciiTheme="minorHAnsi" w:hAnsiTheme="minorHAnsi"/>
          <w:sz w:val="22"/>
          <w:szCs w:val="22"/>
        </w:rPr>
      </w:pPr>
    </w:p>
    <w:p w14:paraId="5D6D7FD4" w14:textId="77777777" w:rsidR="00C67856" w:rsidRPr="00135969" w:rsidRDefault="00C67856">
      <w:pPr>
        <w:rPr>
          <w:rFonts w:asciiTheme="minorHAnsi" w:hAnsiTheme="minorHAnsi"/>
          <w:sz w:val="22"/>
          <w:szCs w:val="22"/>
        </w:rPr>
      </w:pPr>
    </w:p>
    <w:p w14:paraId="4CCDDDCD" w14:textId="77777777" w:rsidR="00C67856" w:rsidRPr="00135969" w:rsidRDefault="00C67856">
      <w:pPr>
        <w:rPr>
          <w:rFonts w:asciiTheme="minorHAnsi" w:hAnsiTheme="minorHAnsi"/>
          <w:sz w:val="22"/>
          <w:szCs w:val="22"/>
        </w:rPr>
      </w:pPr>
    </w:p>
    <w:p w14:paraId="10C2EFFF" w14:textId="77777777" w:rsidR="00C67856" w:rsidRPr="00135969" w:rsidRDefault="00C67856">
      <w:pPr>
        <w:rPr>
          <w:rFonts w:asciiTheme="minorHAnsi" w:hAnsiTheme="minorHAnsi"/>
          <w:sz w:val="22"/>
          <w:szCs w:val="22"/>
        </w:rPr>
      </w:pPr>
    </w:p>
    <w:p w14:paraId="217DBA0B" w14:textId="77777777" w:rsidR="00C67856" w:rsidRPr="00135969" w:rsidRDefault="00C67856">
      <w:pPr>
        <w:rPr>
          <w:rFonts w:asciiTheme="minorHAnsi" w:hAnsiTheme="minorHAnsi"/>
          <w:sz w:val="22"/>
          <w:szCs w:val="22"/>
        </w:rPr>
      </w:pPr>
    </w:p>
    <w:p w14:paraId="6F56F882" w14:textId="77777777" w:rsidR="00C67856" w:rsidRPr="00135969" w:rsidRDefault="00C67856">
      <w:pPr>
        <w:rPr>
          <w:rFonts w:asciiTheme="minorHAnsi" w:hAnsiTheme="minorHAnsi"/>
          <w:sz w:val="22"/>
          <w:szCs w:val="22"/>
        </w:rPr>
      </w:pPr>
    </w:p>
    <w:p w14:paraId="76887C20" w14:textId="77777777" w:rsidR="00C67856" w:rsidRPr="00135969" w:rsidRDefault="00C67856">
      <w:pPr>
        <w:rPr>
          <w:rFonts w:asciiTheme="minorHAnsi" w:hAnsiTheme="minorHAnsi"/>
          <w:sz w:val="22"/>
          <w:szCs w:val="22"/>
        </w:rPr>
      </w:pPr>
    </w:p>
    <w:p w14:paraId="6D0EBCDA"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696FE051" w14:textId="77777777" w:rsidR="00C67856" w:rsidRPr="00135969" w:rsidRDefault="00C67856">
      <w:pPr>
        <w:rPr>
          <w:rFonts w:asciiTheme="minorHAnsi" w:hAnsiTheme="minorHAnsi"/>
          <w:sz w:val="22"/>
          <w:szCs w:val="22"/>
        </w:rPr>
      </w:pPr>
    </w:p>
    <w:p w14:paraId="03FD7DA3" w14:textId="77777777" w:rsidR="00C67856" w:rsidRPr="00135969" w:rsidRDefault="00C67856">
      <w:pPr>
        <w:rPr>
          <w:rFonts w:asciiTheme="minorHAnsi" w:hAnsiTheme="minorHAnsi"/>
          <w:sz w:val="22"/>
          <w:szCs w:val="22"/>
        </w:rPr>
      </w:pPr>
    </w:p>
    <w:p w14:paraId="2EC99382"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i/>
          <w:sz w:val="22"/>
          <w:szCs w:val="22"/>
        </w:rPr>
        <w:t>Calidris canutus rufa</w:t>
      </w:r>
      <w:r w:rsidRPr="00135969">
        <w:rPr>
          <w:rFonts w:asciiTheme="minorHAnsi" w:hAnsiTheme="minorHAnsi"/>
          <w:sz w:val="22"/>
          <w:szCs w:val="22"/>
        </w:rPr>
        <w:t xml:space="preserve"> (Red knot)</w:t>
      </w:r>
    </w:p>
    <w:p w14:paraId="062CAC09" w14:textId="77777777" w:rsidR="00C67856" w:rsidRPr="00135969" w:rsidRDefault="00C67856">
      <w:pPr>
        <w:rPr>
          <w:rFonts w:asciiTheme="minorHAnsi" w:hAnsiTheme="minorHAnsi"/>
          <w:sz w:val="22"/>
          <w:szCs w:val="22"/>
        </w:rPr>
      </w:pPr>
    </w:p>
    <w:p w14:paraId="7AD08585"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Threatened (1)</w:t>
      </w:r>
    </w:p>
    <w:p w14:paraId="2C9F3E9F" w14:textId="77777777" w:rsidR="00C67856" w:rsidRPr="00135969" w:rsidRDefault="00C67856">
      <w:pPr>
        <w:rPr>
          <w:rFonts w:asciiTheme="minorHAnsi" w:hAnsiTheme="minorHAnsi"/>
          <w:sz w:val="22"/>
          <w:szCs w:val="22"/>
        </w:rPr>
      </w:pPr>
    </w:p>
    <w:p w14:paraId="7432249D"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(1)</w:t>
      </w:r>
    </w:p>
    <w:p w14:paraId="42B3867C" w14:textId="77777777" w:rsidR="00C67856" w:rsidRPr="00135969" w:rsidRDefault="00C67856">
      <w:pPr>
        <w:rPr>
          <w:rFonts w:asciiTheme="minorHAnsi" w:hAnsiTheme="minorHAnsi"/>
          <w:sz w:val="22"/>
          <w:szCs w:val="22"/>
        </w:rPr>
      </w:pPr>
    </w:p>
    <w:p w14:paraId="7C3B08CD"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7FCDA4CB" w14:textId="77777777" w:rsidR="00C67856" w:rsidRPr="00135969" w:rsidRDefault="00C67856">
      <w:pPr>
        <w:rPr>
          <w:rFonts w:asciiTheme="minorHAnsi" w:hAnsiTheme="minorHAnsi"/>
          <w:sz w:val="22"/>
          <w:szCs w:val="22"/>
        </w:rPr>
      </w:pPr>
    </w:p>
    <w:p w14:paraId="0F37F78F"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Not available</w:t>
      </w:r>
    </w:p>
    <w:p w14:paraId="7120ED82" w14:textId="77777777" w:rsidR="00C67856" w:rsidRPr="00135969" w:rsidRDefault="00C67856">
      <w:pPr>
        <w:rPr>
          <w:rFonts w:asciiTheme="minorHAnsi" w:hAnsiTheme="minorHAnsi"/>
          <w:sz w:val="22"/>
          <w:szCs w:val="22"/>
        </w:rPr>
      </w:pPr>
    </w:p>
    <w:p w14:paraId="174475C9"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Counts of </w:t>
      </w:r>
      <w:r w:rsidRPr="00135969">
        <w:rPr>
          <w:rFonts w:asciiTheme="minorHAnsi" w:hAnsiTheme="minorHAnsi"/>
          <w:i/>
          <w:sz w:val="22"/>
          <w:szCs w:val="22"/>
        </w:rPr>
        <w:t>rufa</w:t>
      </w:r>
      <w:r w:rsidRPr="00135969">
        <w:rPr>
          <w:rFonts w:asciiTheme="minorHAnsi" w:hAnsiTheme="minorHAnsi"/>
          <w:sz w:val="22"/>
          <w:szCs w:val="22"/>
        </w:rPr>
        <w:t xml:space="preserve"> in Tierra del Fuego Jan 2011: 9,850; Florida West coast 2009/2010: 1,378; southeast USA 2010/2011: 3,552; n. Brazil (aerial counts from Suriname to Sao Luis in Brazil) Jan 2011: 3,660 (Dey et al. 2011). A simultaneous ground count recorded 26,000 </w:t>
      </w:r>
      <w:r w:rsidRPr="00135969">
        <w:rPr>
          <w:rFonts w:asciiTheme="minorHAnsi" w:hAnsiTheme="minorHAnsi"/>
          <w:i/>
          <w:sz w:val="22"/>
          <w:szCs w:val="22"/>
        </w:rPr>
        <w:t>rufa</w:t>
      </w:r>
      <w:r w:rsidRPr="00135969">
        <w:rPr>
          <w:rFonts w:asciiTheme="minorHAnsi" w:hAnsiTheme="minorHAnsi"/>
          <w:sz w:val="22"/>
          <w:szCs w:val="22"/>
        </w:rPr>
        <w:t> in Delaware Bay on May 24, 2012. (2)</w:t>
      </w:r>
    </w:p>
    <w:p w14:paraId="386766AD" w14:textId="77777777" w:rsidR="00C67856" w:rsidRPr="00135969" w:rsidRDefault="00C67856">
      <w:pPr>
        <w:rPr>
          <w:rFonts w:asciiTheme="minorHAnsi" w:hAnsiTheme="minorHAnsi"/>
          <w:sz w:val="22"/>
          <w:szCs w:val="22"/>
        </w:rPr>
      </w:pPr>
    </w:p>
    <w:p w14:paraId="71DADFB3"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(in g):  </w:t>
      </w:r>
    </w:p>
    <w:p w14:paraId="74C4C298" w14:textId="77777777" w:rsidR="00C67856" w:rsidRPr="00135969" w:rsidRDefault="00C67856">
      <w:pPr>
        <w:rPr>
          <w:rFonts w:asciiTheme="minorHAnsi" w:hAnsiTheme="minorHAnsi"/>
          <w:sz w:val="22"/>
          <w:szCs w:val="22"/>
        </w:rPr>
      </w:pPr>
    </w:p>
    <w:p w14:paraId="3B6A4910"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Data from 2</w:t>
      </w:r>
    </w:p>
    <w:tbl>
      <w:tblPr>
        <w:tblStyle w:val="af5"/>
        <w:tblW w:w="6768"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9"/>
        <w:gridCol w:w="3789"/>
      </w:tblGrid>
      <w:tr w:rsidR="00C67856" w:rsidRPr="00135969" w14:paraId="3D0F4148" w14:textId="77777777">
        <w:tc>
          <w:tcPr>
            <w:tcW w:w="2979" w:type="dxa"/>
            <w:vAlign w:val="center"/>
          </w:tcPr>
          <w:p w14:paraId="7781D0C9"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Location</w:t>
            </w:r>
          </w:p>
        </w:tc>
        <w:tc>
          <w:tcPr>
            <w:tcW w:w="3789" w:type="dxa"/>
            <w:vAlign w:val="center"/>
          </w:tcPr>
          <w:p w14:paraId="4A33B764"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Body mass</w:t>
            </w:r>
          </w:p>
        </w:tc>
      </w:tr>
      <w:tr w:rsidR="00C67856" w:rsidRPr="00135969" w14:paraId="298D55D1" w14:textId="77777777">
        <w:tc>
          <w:tcPr>
            <w:tcW w:w="6768" w:type="dxa"/>
            <w:gridSpan w:val="2"/>
            <w:vAlign w:val="center"/>
          </w:tcPr>
          <w:p w14:paraId="0D484BB7" w14:textId="77777777" w:rsidR="00C67856" w:rsidRPr="00135969" w:rsidRDefault="00A16F8C">
            <w:pPr>
              <w:spacing w:line="288" w:lineRule="auto"/>
              <w:contextualSpacing w:val="0"/>
              <w:jc w:val="center"/>
              <w:rPr>
                <w:rFonts w:asciiTheme="minorHAnsi" w:hAnsiTheme="minorHAnsi"/>
                <w:sz w:val="22"/>
                <w:szCs w:val="22"/>
              </w:rPr>
            </w:pPr>
            <w:r w:rsidRPr="00135969">
              <w:rPr>
                <w:rFonts w:asciiTheme="minorHAnsi" w:hAnsiTheme="minorHAnsi"/>
                <w:b/>
                <w:sz w:val="22"/>
                <w:szCs w:val="22"/>
              </w:rPr>
              <w:t>Winter</w:t>
            </w:r>
          </w:p>
        </w:tc>
      </w:tr>
      <w:tr w:rsidR="00C67856" w:rsidRPr="00135969" w14:paraId="45B045A6" w14:textId="77777777">
        <w:tc>
          <w:tcPr>
            <w:tcW w:w="2979" w:type="dxa"/>
            <w:vAlign w:val="center"/>
          </w:tcPr>
          <w:p w14:paraId="2E21FE74"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Sarasota, FL</w:t>
            </w:r>
          </w:p>
        </w:tc>
        <w:tc>
          <w:tcPr>
            <w:tcW w:w="3789" w:type="dxa"/>
            <w:vAlign w:val="center"/>
          </w:tcPr>
          <w:p w14:paraId="692B8593"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124.9 ± 7.1 (103–140, 101)</w:t>
            </w:r>
          </w:p>
        </w:tc>
      </w:tr>
      <w:tr w:rsidR="00C67856" w:rsidRPr="00135969" w14:paraId="012DCB55" w14:textId="77777777">
        <w:tc>
          <w:tcPr>
            <w:tcW w:w="2979" w:type="dxa"/>
            <w:vAlign w:val="center"/>
          </w:tcPr>
          <w:p w14:paraId="166CC4B4" w14:textId="77777777" w:rsidR="00C67856" w:rsidRPr="00135969" w:rsidRDefault="00C67856">
            <w:pPr>
              <w:spacing w:line="288" w:lineRule="auto"/>
              <w:contextualSpacing w:val="0"/>
              <w:rPr>
                <w:rFonts w:asciiTheme="minorHAnsi" w:hAnsiTheme="minorHAnsi"/>
                <w:sz w:val="22"/>
                <w:szCs w:val="22"/>
              </w:rPr>
            </w:pPr>
          </w:p>
        </w:tc>
        <w:tc>
          <w:tcPr>
            <w:tcW w:w="3789" w:type="dxa"/>
            <w:vAlign w:val="center"/>
          </w:tcPr>
          <w:p w14:paraId="65C2E73C"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136.5 ± 8.9 (112–158, 120)</w:t>
            </w:r>
          </w:p>
        </w:tc>
      </w:tr>
      <w:tr w:rsidR="00C67856" w:rsidRPr="00135969" w14:paraId="2B0EC3C5" w14:textId="77777777">
        <w:tc>
          <w:tcPr>
            <w:tcW w:w="2979" w:type="dxa"/>
            <w:vAlign w:val="center"/>
          </w:tcPr>
          <w:p w14:paraId="54DE29E2" w14:textId="77777777" w:rsidR="00C67856" w:rsidRPr="00135969" w:rsidRDefault="00C67856">
            <w:pPr>
              <w:spacing w:line="288" w:lineRule="auto"/>
              <w:contextualSpacing w:val="0"/>
              <w:rPr>
                <w:rFonts w:asciiTheme="minorHAnsi" w:hAnsiTheme="minorHAnsi"/>
                <w:sz w:val="22"/>
                <w:szCs w:val="22"/>
              </w:rPr>
            </w:pPr>
          </w:p>
        </w:tc>
        <w:tc>
          <w:tcPr>
            <w:tcW w:w="3789" w:type="dxa"/>
            <w:vAlign w:val="center"/>
          </w:tcPr>
          <w:p w14:paraId="69F9B12C"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139.7 ± 9.1 (123–160, 25)</w:t>
            </w:r>
          </w:p>
        </w:tc>
      </w:tr>
      <w:tr w:rsidR="00C67856" w:rsidRPr="00135969" w14:paraId="73DE7453" w14:textId="77777777">
        <w:tc>
          <w:tcPr>
            <w:tcW w:w="6768" w:type="dxa"/>
            <w:gridSpan w:val="2"/>
            <w:vAlign w:val="center"/>
          </w:tcPr>
          <w:p w14:paraId="70792DC9" w14:textId="77777777" w:rsidR="00C67856" w:rsidRPr="00135969" w:rsidRDefault="00A16F8C">
            <w:pPr>
              <w:spacing w:line="288" w:lineRule="auto"/>
              <w:contextualSpacing w:val="0"/>
              <w:jc w:val="center"/>
              <w:rPr>
                <w:rFonts w:asciiTheme="minorHAnsi" w:hAnsiTheme="minorHAnsi"/>
                <w:sz w:val="22"/>
                <w:szCs w:val="22"/>
              </w:rPr>
            </w:pPr>
            <w:r w:rsidRPr="00135969">
              <w:rPr>
                <w:rFonts w:asciiTheme="minorHAnsi" w:hAnsiTheme="minorHAnsi"/>
                <w:b/>
                <w:sz w:val="22"/>
                <w:szCs w:val="22"/>
              </w:rPr>
              <w:t>North migration</w:t>
            </w:r>
          </w:p>
        </w:tc>
      </w:tr>
      <w:tr w:rsidR="00C67856" w:rsidRPr="00135969" w14:paraId="6D361BEE" w14:textId="77777777">
        <w:tc>
          <w:tcPr>
            <w:tcW w:w="2979" w:type="dxa"/>
            <w:vAlign w:val="center"/>
          </w:tcPr>
          <w:p w14:paraId="38217B2E"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Point Raza, Argentina</w:t>
            </w:r>
          </w:p>
        </w:tc>
        <w:tc>
          <w:tcPr>
            <w:tcW w:w="3789" w:type="dxa"/>
            <w:vAlign w:val="center"/>
          </w:tcPr>
          <w:p w14:paraId="777F6441"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138.9 ± 16.6 (105–167, 30)</w:t>
            </w:r>
          </w:p>
        </w:tc>
      </w:tr>
      <w:tr w:rsidR="00C67856" w:rsidRPr="00135969" w14:paraId="4B37DBB5" w14:textId="77777777">
        <w:tc>
          <w:tcPr>
            <w:tcW w:w="2979" w:type="dxa"/>
            <w:vAlign w:val="center"/>
          </w:tcPr>
          <w:p w14:paraId="4FDA5F4A"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Valdés Peninsula, Argentina</w:t>
            </w:r>
          </w:p>
        </w:tc>
        <w:tc>
          <w:tcPr>
            <w:tcW w:w="3789" w:type="dxa"/>
            <w:vAlign w:val="center"/>
          </w:tcPr>
          <w:p w14:paraId="07866E08"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151.3 ± 13.1 (114–182, 102)</w:t>
            </w:r>
          </w:p>
        </w:tc>
      </w:tr>
      <w:tr w:rsidR="00C67856" w:rsidRPr="00135969" w14:paraId="118847B1" w14:textId="77777777">
        <w:tc>
          <w:tcPr>
            <w:tcW w:w="2979" w:type="dxa"/>
            <w:vAlign w:val="center"/>
          </w:tcPr>
          <w:p w14:paraId="38F48E70" w14:textId="77777777" w:rsidR="00C67856" w:rsidRPr="00135969" w:rsidRDefault="00C67856">
            <w:pPr>
              <w:spacing w:line="288" w:lineRule="auto"/>
              <w:contextualSpacing w:val="0"/>
              <w:rPr>
                <w:rFonts w:asciiTheme="minorHAnsi" w:hAnsiTheme="minorHAnsi"/>
                <w:sz w:val="22"/>
                <w:szCs w:val="22"/>
              </w:rPr>
            </w:pPr>
          </w:p>
        </w:tc>
        <w:tc>
          <w:tcPr>
            <w:tcW w:w="3789" w:type="dxa"/>
            <w:vAlign w:val="center"/>
          </w:tcPr>
          <w:p w14:paraId="190936CE"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148.2 ± 17.0 (104–185, 162)</w:t>
            </w:r>
          </w:p>
        </w:tc>
      </w:tr>
      <w:tr w:rsidR="00C67856" w:rsidRPr="00135969" w14:paraId="2A866C6D" w14:textId="77777777">
        <w:tc>
          <w:tcPr>
            <w:tcW w:w="2979" w:type="dxa"/>
            <w:vAlign w:val="center"/>
          </w:tcPr>
          <w:p w14:paraId="34331663"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Lagoa do Peixe, Brazil</w:t>
            </w:r>
          </w:p>
        </w:tc>
        <w:tc>
          <w:tcPr>
            <w:tcW w:w="3789" w:type="dxa"/>
            <w:vAlign w:val="center"/>
          </w:tcPr>
          <w:p w14:paraId="26EE9993"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199.9 ± 17.6 (135–246, 139)</w:t>
            </w:r>
          </w:p>
        </w:tc>
      </w:tr>
      <w:tr w:rsidR="00C67856" w:rsidRPr="00135969" w14:paraId="643AF040" w14:textId="77777777">
        <w:tc>
          <w:tcPr>
            <w:tcW w:w="2979" w:type="dxa"/>
            <w:vAlign w:val="center"/>
          </w:tcPr>
          <w:p w14:paraId="01FA6B24" w14:textId="77777777" w:rsidR="00C67856" w:rsidRPr="00135969" w:rsidRDefault="00C67856">
            <w:pPr>
              <w:spacing w:line="288" w:lineRule="auto"/>
              <w:contextualSpacing w:val="0"/>
              <w:rPr>
                <w:rFonts w:asciiTheme="minorHAnsi" w:hAnsiTheme="minorHAnsi"/>
                <w:sz w:val="22"/>
                <w:szCs w:val="22"/>
              </w:rPr>
            </w:pPr>
          </w:p>
        </w:tc>
        <w:tc>
          <w:tcPr>
            <w:tcW w:w="3789" w:type="dxa"/>
            <w:vAlign w:val="center"/>
          </w:tcPr>
          <w:p w14:paraId="7EECF9E0"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204.4 ± 21.6 (150–289, 141)</w:t>
            </w:r>
          </w:p>
        </w:tc>
      </w:tr>
      <w:tr w:rsidR="00C67856" w:rsidRPr="00135969" w14:paraId="2C0F9C80" w14:textId="77777777">
        <w:tc>
          <w:tcPr>
            <w:tcW w:w="2979" w:type="dxa"/>
            <w:vAlign w:val="center"/>
          </w:tcPr>
          <w:p w14:paraId="441FAAFB"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Delaware Bay, NJ</w:t>
            </w:r>
          </w:p>
        </w:tc>
        <w:tc>
          <w:tcPr>
            <w:tcW w:w="3789" w:type="dxa"/>
            <w:vAlign w:val="center"/>
          </w:tcPr>
          <w:p w14:paraId="0DEF2FF6"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159.2 ± 12.7 (129–198, 221)</w:t>
            </w:r>
          </w:p>
        </w:tc>
      </w:tr>
      <w:tr w:rsidR="00C67856" w:rsidRPr="00135969" w14:paraId="524D7B06" w14:textId="77777777">
        <w:tc>
          <w:tcPr>
            <w:tcW w:w="2979" w:type="dxa"/>
            <w:vAlign w:val="center"/>
          </w:tcPr>
          <w:p w14:paraId="6DF3B3D0" w14:textId="77777777" w:rsidR="00C67856" w:rsidRPr="00135969" w:rsidRDefault="00C67856">
            <w:pPr>
              <w:spacing w:line="288" w:lineRule="auto"/>
              <w:contextualSpacing w:val="0"/>
              <w:rPr>
                <w:rFonts w:asciiTheme="minorHAnsi" w:hAnsiTheme="minorHAnsi"/>
                <w:sz w:val="22"/>
                <w:szCs w:val="22"/>
              </w:rPr>
            </w:pPr>
          </w:p>
        </w:tc>
        <w:tc>
          <w:tcPr>
            <w:tcW w:w="3789" w:type="dxa"/>
            <w:vAlign w:val="center"/>
          </w:tcPr>
          <w:p w14:paraId="3946202F"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153.6 ± 16.8 (91–205, 385)</w:t>
            </w:r>
          </w:p>
        </w:tc>
      </w:tr>
      <w:tr w:rsidR="00C67856" w:rsidRPr="00135969" w14:paraId="530C4968" w14:textId="77777777">
        <w:tc>
          <w:tcPr>
            <w:tcW w:w="2979" w:type="dxa"/>
            <w:vAlign w:val="center"/>
          </w:tcPr>
          <w:p w14:paraId="017567C1" w14:textId="77777777" w:rsidR="00C67856" w:rsidRPr="00135969" w:rsidRDefault="00C67856">
            <w:pPr>
              <w:spacing w:line="288" w:lineRule="auto"/>
              <w:contextualSpacing w:val="0"/>
              <w:rPr>
                <w:rFonts w:asciiTheme="minorHAnsi" w:hAnsiTheme="minorHAnsi"/>
                <w:sz w:val="22"/>
                <w:szCs w:val="22"/>
              </w:rPr>
            </w:pPr>
          </w:p>
        </w:tc>
        <w:tc>
          <w:tcPr>
            <w:tcW w:w="3789" w:type="dxa"/>
            <w:vAlign w:val="center"/>
          </w:tcPr>
          <w:p w14:paraId="101A1109"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175.4 ± 18.1 (107–210, 278)</w:t>
            </w:r>
          </w:p>
        </w:tc>
      </w:tr>
      <w:tr w:rsidR="00C67856" w:rsidRPr="00135969" w14:paraId="5F7BFCDC" w14:textId="77777777">
        <w:tc>
          <w:tcPr>
            <w:tcW w:w="2979" w:type="dxa"/>
            <w:vAlign w:val="center"/>
          </w:tcPr>
          <w:p w14:paraId="1968F689" w14:textId="77777777" w:rsidR="00C67856" w:rsidRPr="00135969" w:rsidRDefault="00C67856">
            <w:pPr>
              <w:spacing w:line="288" w:lineRule="auto"/>
              <w:contextualSpacing w:val="0"/>
              <w:rPr>
                <w:rFonts w:asciiTheme="minorHAnsi" w:hAnsiTheme="minorHAnsi"/>
                <w:sz w:val="22"/>
                <w:szCs w:val="22"/>
              </w:rPr>
            </w:pPr>
          </w:p>
        </w:tc>
        <w:tc>
          <w:tcPr>
            <w:tcW w:w="3789" w:type="dxa"/>
            <w:vAlign w:val="center"/>
          </w:tcPr>
          <w:p w14:paraId="6AC6962C"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162.4 ± 24.1 (105–198, 24)</w:t>
            </w:r>
          </w:p>
        </w:tc>
      </w:tr>
      <w:tr w:rsidR="00C67856" w:rsidRPr="00135969" w14:paraId="4F7E7963" w14:textId="77777777">
        <w:tc>
          <w:tcPr>
            <w:tcW w:w="6768" w:type="dxa"/>
            <w:gridSpan w:val="2"/>
            <w:vAlign w:val="center"/>
          </w:tcPr>
          <w:p w14:paraId="32A06CE6" w14:textId="77777777" w:rsidR="00C67856" w:rsidRPr="00135969" w:rsidRDefault="00A16F8C">
            <w:pPr>
              <w:spacing w:line="288" w:lineRule="auto"/>
              <w:contextualSpacing w:val="0"/>
              <w:jc w:val="center"/>
              <w:rPr>
                <w:rFonts w:asciiTheme="minorHAnsi" w:hAnsiTheme="minorHAnsi"/>
                <w:sz w:val="22"/>
                <w:szCs w:val="22"/>
              </w:rPr>
            </w:pPr>
            <w:r w:rsidRPr="00135969">
              <w:rPr>
                <w:rFonts w:asciiTheme="minorHAnsi" w:hAnsiTheme="minorHAnsi"/>
                <w:b/>
                <w:sz w:val="22"/>
                <w:szCs w:val="22"/>
              </w:rPr>
              <w:t>South migration</w:t>
            </w:r>
          </w:p>
        </w:tc>
      </w:tr>
      <w:tr w:rsidR="00C67856" w:rsidRPr="00135969" w14:paraId="17C44070" w14:textId="77777777">
        <w:tc>
          <w:tcPr>
            <w:tcW w:w="2979" w:type="dxa"/>
            <w:vAlign w:val="center"/>
          </w:tcPr>
          <w:p w14:paraId="4203AFE5"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Scituate, MA</w:t>
            </w:r>
          </w:p>
        </w:tc>
        <w:tc>
          <w:tcPr>
            <w:tcW w:w="3789" w:type="dxa"/>
            <w:vAlign w:val="center"/>
          </w:tcPr>
          <w:p w14:paraId="227FB15F"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148.4 ± 19.2 (101–206, 608)</w:t>
            </w:r>
          </w:p>
        </w:tc>
      </w:tr>
      <w:tr w:rsidR="00C67856" w:rsidRPr="00135969" w14:paraId="54E57DDE" w14:textId="77777777">
        <w:tc>
          <w:tcPr>
            <w:tcW w:w="2979" w:type="dxa"/>
            <w:vAlign w:val="center"/>
          </w:tcPr>
          <w:p w14:paraId="5EE8C1A2" w14:textId="77777777" w:rsidR="00C67856" w:rsidRPr="00135969" w:rsidRDefault="00C67856">
            <w:pPr>
              <w:spacing w:line="288" w:lineRule="auto"/>
              <w:contextualSpacing w:val="0"/>
              <w:rPr>
                <w:rFonts w:asciiTheme="minorHAnsi" w:hAnsiTheme="minorHAnsi"/>
                <w:sz w:val="22"/>
                <w:szCs w:val="22"/>
              </w:rPr>
            </w:pPr>
          </w:p>
        </w:tc>
        <w:tc>
          <w:tcPr>
            <w:tcW w:w="3789" w:type="dxa"/>
            <w:vAlign w:val="center"/>
          </w:tcPr>
          <w:p w14:paraId="22593F7E"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169.3 ± 18.7 (135–205, 23)</w:t>
            </w:r>
          </w:p>
        </w:tc>
      </w:tr>
      <w:tr w:rsidR="00C67856" w:rsidRPr="00135969" w14:paraId="58B6140F" w14:textId="77777777">
        <w:tc>
          <w:tcPr>
            <w:tcW w:w="2979" w:type="dxa"/>
            <w:vAlign w:val="center"/>
          </w:tcPr>
          <w:p w14:paraId="031A973A" w14:textId="77777777" w:rsidR="00C67856" w:rsidRPr="00135969" w:rsidRDefault="00C67856">
            <w:pPr>
              <w:spacing w:line="288" w:lineRule="auto"/>
              <w:contextualSpacing w:val="0"/>
              <w:rPr>
                <w:rFonts w:asciiTheme="minorHAnsi" w:hAnsiTheme="minorHAnsi"/>
                <w:sz w:val="22"/>
                <w:szCs w:val="22"/>
              </w:rPr>
            </w:pPr>
          </w:p>
        </w:tc>
        <w:tc>
          <w:tcPr>
            <w:tcW w:w="3789" w:type="dxa"/>
            <w:vAlign w:val="center"/>
          </w:tcPr>
          <w:p w14:paraId="2E283CED"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172.4 ± 20.2 (103–225, 659)</w:t>
            </w:r>
          </w:p>
        </w:tc>
      </w:tr>
      <w:tr w:rsidR="00C67856" w:rsidRPr="00135969" w14:paraId="2EB50E84" w14:textId="77777777">
        <w:tc>
          <w:tcPr>
            <w:tcW w:w="2979" w:type="dxa"/>
            <w:vAlign w:val="center"/>
          </w:tcPr>
          <w:p w14:paraId="5C2C6AA0" w14:textId="77777777" w:rsidR="00C67856" w:rsidRPr="00135969" w:rsidRDefault="00C67856">
            <w:pPr>
              <w:spacing w:line="288" w:lineRule="auto"/>
              <w:contextualSpacing w:val="0"/>
              <w:rPr>
                <w:rFonts w:asciiTheme="minorHAnsi" w:hAnsiTheme="minorHAnsi"/>
                <w:sz w:val="22"/>
                <w:szCs w:val="22"/>
              </w:rPr>
            </w:pPr>
          </w:p>
        </w:tc>
        <w:tc>
          <w:tcPr>
            <w:tcW w:w="3789" w:type="dxa"/>
            <w:vAlign w:val="center"/>
          </w:tcPr>
          <w:p w14:paraId="2F035A89"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168.9 ± 20.2 (128–207, 32)</w:t>
            </w:r>
          </w:p>
        </w:tc>
      </w:tr>
      <w:tr w:rsidR="00C67856" w:rsidRPr="00135969" w14:paraId="50572FEF" w14:textId="77777777">
        <w:tc>
          <w:tcPr>
            <w:tcW w:w="2979" w:type="dxa"/>
            <w:vAlign w:val="center"/>
          </w:tcPr>
          <w:p w14:paraId="72FAA223"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Plymouth, MA</w:t>
            </w:r>
          </w:p>
        </w:tc>
        <w:tc>
          <w:tcPr>
            <w:tcW w:w="3789" w:type="dxa"/>
            <w:vAlign w:val="center"/>
          </w:tcPr>
          <w:p w14:paraId="142AFDCC"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124.2 ± 16.1 (90–149, 18)</w:t>
            </w:r>
          </w:p>
        </w:tc>
      </w:tr>
    </w:tbl>
    <w:p w14:paraId="3BD6BFD6" w14:textId="77777777" w:rsidR="00C67856" w:rsidRPr="00135969" w:rsidRDefault="00C67856">
      <w:pPr>
        <w:rPr>
          <w:rFonts w:asciiTheme="minorHAnsi" w:hAnsiTheme="minorHAnsi"/>
          <w:sz w:val="22"/>
          <w:szCs w:val="22"/>
        </w:rPr>
      </w:pPr>
    </w:p>
    <w:p w14:paraId="388A50AE"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w:t>
      </w:r>
      <w:r w:rsidRPr="00135969">
        <w:rPr>
          <w:rFonts w:asciiTheme="minorHAnsi" w:hAnsiTheme="minorHAnsi"/>
          <w:b/>
          <w:sz w:val="22"/>
          <w:szCs w:val="22"/>
        </w:rPr>
        <w:t xml:space="preserve">  </w:t>
      </w:r>
      <w:r w:rsidRPr="00135969">
        <w:rPr>
          <w:rFonts w:asciiTheme="minorHAnsi" w:hAnsiTheme="minorHAnsi"/>
          <w:sz w:val="22"/>
          <w:szCs w:val="22"/>
        </w:rPr>
        <w:t>June – August (2)</w:t>
      </w:r>
    </w:p>
    <w:p w14:paraId="2D45F82E" w14:textId="77777777" w:rsidR="00C67856" w:rsidRPr="00135969" w:rsidRDefault="00C67856">
      <w:pPr>
        <w:rPr>
          <w:rFonts w:asciiTheme="minorHAnsi" w:hAnsiTheme="minorHAnsi"/>
          <w:sz w:val="22"/>
          <w:szCs w:val="22"/>
        </w:rPr>
      </w:pPr>
    </w:p>
    <w:p w14:paraId="704ED5CC"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w:t>
      </w:r>
      <w:proofErr w:type="gramStart"/>
      <w:r w:rsidRPr="00135969">
        <w:rPr>
          <w:rFonts w:asciiTheme="minorHAnsi" w:hAnsiTheme="minorHAnsi"/>
          <w:sz w:val="22"/>
          <w:szCs w:val="22"/>
        </w:rPr>
        <w:t>:  (</w:t>
      </w:r>
      <w:proofErr w:type="gramEnd"/>
      <w:r w:rsidRPr="00135969">
        <w:rPr>
          <w:rFonts w:asciiTheme="minorHAnsi" w:hAnsiTheme="minorHAnsi"/>
          <w:sz w:val="22"/>
          <w:szCs w:val="22"/>
        </w:rPr>
        <w:t>3)</w:t>
      </w:r>
    </w:p>
    <w:p w14:paraId="1B6CF231" w14:textId="77777777" w:rsidR="00C67856" w:rsidRPr="00135969" w:rsidRDefault="00C67856">
      <w:pPr>
        <w:rPr>
          <w:rFonts w:asciiTheme="minorHAnsi" w:hAnsiTheme="minorHAnsi"/>
          <w:sz w:val="22"/>
          <w:szCs w:val="22"/>
        </w:rPr>
      </w:pPr>
    </w:p>
    <w:p w14:paraId="3D93F7AD" w14:textId="77777777" w:rsidR="00C67856" w:rsidRPr="00135969" w:rsidRDefault="00A16F8C">
      <w:pPr>
        <w:rPr>
          <w:rFonts w:asciiTheme="minorHAnsi" w:hAnsiTheme="minorHAnsi"/>
          <w:sz w:val="22"/>
          <w:szCs w:val="22"/>
        </w:rPr>
      </w:pPr>
      <w:r w:rsidRPr="00135969">
        <w:rPr>
          <w:rFonts w:asciiTheme="minorHAnsi" w:hAnsiTheme="minorHAnsi"/>
          <w:sz w:val="22"/>
          <w:szCs w:val="22"/>
        </w:rPr>
        <w:t>Alabama: Baldwin, Mobile</w:t>
      </w:r>
    </w:p>
    <w:p w14:paraId="70917253" w14:textId="77777777" w:rsidR="00C67856" w:rsidRPr="00135969" w:rsidRDefault="00A16F8C">
      <w:pPr>
        <w:rPr>
          <w:rFonts w:asciiTheme="minorHAnsi" w:hAnsiTheme="minorHAnsi"/>
          <w:sz w:val="22"/>
          <w:szCs w:val="22"/>
        </w:rPr>
      </w:pPr>
      <w:r w:rsidRPr="00135969">
        <w:rPr>
          <w:rFonts w:asciiTheme="minorHAnsi" w:hAnsiTheme="minorHAnsi"/>
          <w:sz w:val="22"/>
          <w:szCs w:val="22"/>
        </w:rPr>
        <w:t>Arkansas: County-level range not defined</w:t>
      </w:r>
    </w:p>
    <w:p w14:paraId="16DBC920" w14:textId="77777777" w:rsidR="00C67856" w:rsidRPr="00135969" w:rsidRDefault="00A16F8C">
      <w:pPr>
        <w:rPr>
          <w:rFonts w:asciiTheme="minorHAnsi" w:hAnsiTheme="minorHAnsi"/>
          <w:sz w:val="22"/>
          <w:szCs w:val="22"/>
        </w:rPr>
      </w:pPr>
      <w:r w:rsidRPr="00135969">
        <w:rPr>
          <w:rFonts w:asciiTheme="minorHAnsi" w:hAnsiTheme="minorHAnsi"/>
          <w:sz w:val="22"/>
          <w:szCs w:val="22"/>
        </w:rPr>
        <w:t>Colorado: County-level range not defined</w:t>
      </w:r>
    </w:p>
    <w:p w14:paraId="08BF848E"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 Delaware: Kent, Sussex</w:t>
      </w:r>
    </w:p>
    <w:p w14:paraId="364CEA58" w14:textId="77777777" w:rsidR="00C67856" w:rsidRPr="00135969" w:rsidRDefault="00A16F8C">
      <w:pPr>
        <w:rPr>
          <w:rFonts w:asciiTheme="minorHAnsi" w:hAnsiTheme="minorHAnsi"/>
          <w:sz w:val="22"/>
          <w:szCs w:val="22"/>
        </w:rPr>
      </w:pPr>
      <w:r w:rsidRPr="00135969">
        <w:rPr>
          <w:rFonts w:asciiTheme="minorHAnsi" w:hAnsiTheme="minorHAnsi"/>
          <w:sz w:val="22"/>
          <w:szCs w:val="22"/>
        </w:rPr>
        <w:t>Florida (additional refinement needed): Bay, Broward, Charlotte, Collier, Escambia, Franklin, Gulf, Indian River, Jefferson, Lee, Martin, Miami-Dade, Monroe, Okaloosa, Palm Beach, Santa Rosa, Sarasota, St. Lucie, Wakulla, Walton</w:t>
      </w:r>
    </w:p>
    <w:p w14:paraId="3FC6F2A2" w14:textId="77777777" w:rsidR="00C67856" w:rsidRPr="00135969" w:rsidRDefault="00A16F8C">
      <w:pPr>
        <w:rPr>
          <w:rFonts w:asciiTheme="minorHAnsi" w:hAnsiTheme="minorHAnsi"/>
          <w:sz w:val="22"/>
          <w:szCs w:val="22"/>
        </w:rPr>
      </w:pPr>
      <w:r w:rsidRPr="00135969">
        <w:rPr>
          <w:rFonts w:asciiTheme="minorHAnsi" w:hAnsiTheme="minorHAnsi"/>
          <w:sz w:val="22"/>
          <w:szCs w:val="22"/>
        </w:rPr>
        <w:t>Georgia: Camden, Chatham, Glynn, Liberty, McIntosh</w:t>
      </w:r>
    </w:p>
    <w:p w14:paraId="4E570153" w14:textId="77777777" w:rsidR="00C67856" w:rsidRPr="00135969" w:rsidRDefault="00A16F8C">
      <w:pPr>
        <w:rPr>
          <w:rFonts w:asciiTheme="minorHAnsi" w:hAnsiTheme="minorHAnsi"/>
          <w:sz w:val="22"/>
          <w:szCs w:val="22"/>
        </w:rPr>
      </w:pPr>
      <w:r w:rsidRPr="00135969">
        <w:rPr>
          <w:rFonts w:asciiTheme="minorHAnsi" w:hAnsiTheme="minorHAnsi"/>
          <w:sz w:val="22"/>
          <w:szCs w:val="22"/>
        </w:rPr>
        <w:t>Illinois: County-level range not defined</w:t>
      </w:r>
    </w:p>
    <w:p w14:paraId="7ADAAA23" w14:textId="77777777" w:rsidR="00C67856" w:rsidRPr="00135969" w:rsidRDefault="00A16F8C">
      <w:pPr>
        <w:rPr>
          <w:rFonts w:asciiTheme="minorHAnsi" w:hAnsiTheme="minorHAnsi"/>
          <w:sz w:val="22"/>
          <w:szCs w:val="22"/>
        </w:rPr>
      </w:pPr>
      <w:r w:rsidRPr="00135969">
        <w:rPr>
          <w:rFonts w:asciiTheme="minorHAnsi" w:hAnsiTheme="minorHAnsi"/>
          <w:sz w:val="22"/>
          <w:szCs w:val="22"/>
        </w:rPr>
        <w:t>Indiana; Lake</w:t>
      </w:r>
    </w:p>
    <w:p w14:paraId="31BDEA84" w14:textId="77777777" w:rsidR="00C67856" w:rsidRPr="00135969" w:rsidRDefault="00A16F8C">
      <w:pPr>
        <w:rPr>
          <w:rFonts w:asciiTheme="minorHAnsi" w:hAnsiTheme="minorHAnsi"/>
          <w:sz w:val="22"/>
          <w:szCs w:val="22"/>
        </w:rPr>
      </w:pPr>
      <w:r w:rsidRPr="00135969">
        <w:rPr>
          <w:rFonts w:asciiTheme="minorHAnsi" w:hAnsiTheme="minorHAnsi"/>
          <w:sz w:val="22"/>
          <w:szCs w:val="22"/>
        </w:rPr>
        <w:t>Iowa: County-level range not defined;</w:t>
      </w:r>
    </w:p>
    <w:p w14:paraId="5DDA8FB6" w14:textId="77777777" w:rsidR="00C67856" w:rsidRPr="00135969" w:rsidRDefault="00A16F8C">
      <w:pPr>
        <w:rPr>
          <w:rFonts w:asciiTheme="minorHAnsi" w:hAnsiTheme="minorHAnsi"/>
          <w:sz w:val="22"/>
          <w:szCs w:val="22"/>
        </w:rPr>
      </w:pPr>
      <w:r w:rsidRPr="00135969">
        <w:rPr>
          <w:rFonts w:asciiTheme="minorHAnsi" w:hAnsiTheme="minorHAnsi"/>
          <w:sz w:val="22"/>
          <w:szCs w:val="22"/>
        </w:rPr>
        <w:t>Kansas: Barton, Reno, Rice, Stafford</w:t>
      </w:r>
    </w:p>
    <w:p w14:paraId="24C81714" w14:textId="77777777" w:rsidR="00C67856" w:rsidRPr="00135969" w:rsidRDefault="00A16F8C">
      <w:pPr>
        <w:rPr>
          <w:rFonts w:asciiTheme="minorHAnsi" w:hAnsiTheme="minorHAnsi"/>
          <w:sz w:val="22"/>
          <w:szCs w:val="22"/>
        </w:rPr>
      </w:pPr>
      <w:r w:rsidRPr="00135969">
        <w:rPr>
          <w:rFonts w:asciiTheme="minorHAnsi" w:hAnsiTheme="minorHAnsi"/>
          <w:sz w:val="22"/>
          <w:szCs w:val="22"/>
        </w:rPr>
        <w:t>Kentucky: County-level range not defined</w:t>
      </w:r>
    </w:p>
    <w:p w14:paraId="2B2A2B90" w14:textId="77777777" w:rsidR="00C67856" w:rsidRPr="00135969" w:rsidRDefault="00A16F8C">
      <w:pPr>
        <w:rPr>
          <w:rFonts w:asciiTheme="minorHAnsi" w:hAnsiTheme="minorHAnsi"/>
          <w:sz w:val="22"/>
          <w:szCs w:val="22"/>
        </w:rPr>
      </w:pPr>
      <w:r w:rsidRPr="00135969">
        <w:rPr>
          <w:rFonts w:asciiTheme="minorHAnsi" w:hAnsiTheme="minorHAnsi"/>
          <w:sz w:val="22"/>
          <w:szCs w:val="22"/>
        </w:rPr>
        <w:t>Louisiana: Cameron, Iberia, Jefferson, Lafourche, Plaquemines, St. Bernard, St. Mary, Terrebonne, Vermilion</w:t>
      </w:r>
    </w:p>
    <w:p w14:paraId="0BD6103A" w14:textId="77777777" w:rsidR="00C67856" w:rsidRPr="00135969" w:rsidRDefault="00A16F8C">
      <w:pPr>
        <w:rPr>
          <w:rFonts w:asciiTheme="minorHAnsi" w:hAnsiTheme="minorHAnsi"/>
          <w:sz w:val="22"/>
          <w:szCs w:val="22"/>
        </w:rPr>
      </w:pPr>
      <w:r w:rsidRPr="00135969">
        <w:rPr>
          <w:rFonts w:asciiTheme="minorHAnsi" w:hAnsiTheme="minorHAnsi"/>
          <w:sz w:val="22"/>
          <w:szCs w:val="22"/>
        </w:rPr>
        <w:t>Maine: Androscoggin, Cumberland, Hancock, Knox, Lincoln, Penobscot, Sagadahoc, Washington, York</w:t>
      </w:r>
    </w:p>
    <w:p w14:paraId="2E393D8A" w14:textId="77777777" w:rsidR="00C67856" w:rsidRPr="00135969" w:rsidRDefault="00A16F8C">
      <w:pPr>
        <w:rPr>
          <w:rFonts w:asciiTheme="minorHAnsi" w:hAnsiTheme="minorHAnsi"/>
          <w:sz w:val="22"/>
          <w:szCs w:val="22"/>
        </w:rPr>
      </w:pPr>
      <w:r w:rsidRPr="00135969">
        <w:rPr>
          <w:rFonts w:asciiTheme="minorHAnsi" w:hAnsiTheme="minorHAnsi"/>
          <w:sz w:val="22"/>
          <w:szCs w:val="22"/>
        </w:rPr>
        <w:t>Maryland: Worcester</w:t>
      </w:r>
    </w:p>
    <w:p w14:paraId="64FAA103" w14:textId="77777777" w:rsidR="00C67856" w:rsidRPr="00135969" w:rsidRDefault="00A16F8C">
      <w:pPr>
        <w:rPr>
          <w:rFonts w:asciiTheme="minorHAnsi" w:hAnsiTheme="minorHAnsi"/>
          <w:sz w:val="22"/>
          <w:szCs w:val="22"/>
        </w:rPr>
      </w:pPr>
      <w:r w:rsidRPr="00135969">
        <w:rPr>
          <w:rFonts w:asciiTheme="minorHAnsi" w:hAnsiTheme="minorHAnsi"/>
          <w:sz w:val="22"/>
          <w:szCs w:val="22"/>
        </w:rPr>
        <w:t>Michigan: Alcona, Alger, Allegan, Alpena, Antrim, Arenac, Baraga, Bay, Benzie, Berrien, Charlevoix, Cheboygan, Chippewa, Delta, Emmet, Gogebic, Grand Traverse, Houghton, Huron, Iosco, Keweenaw, Leelanau, Luce, Mackinac, Macomb, Manistee, Marquette, Mason, Menominee, Midland, Monroe, Muskegon, Oceana, Ontonagon, Ottawa, Presque Isle, Saginaw, Sanilac, Schoolcraft, St. Clair, Tuscola, Van Buren, Wayne</w:t>
      </w:r>
    </w:p>
    <w:p w14:paraId="7DFFCDAC" w14:textId="77777777" w:rsidR="00C67856" w:rsidRPr="00135969" w:rsidRDefault="00A16F8C">
      <w:pPr>
        <w:rPr>
          <w:rFonts w:asciiTheme="minorHAnsi" w:hAnsiTheme="minorHAnsi"/>
          <w:sz w:val="22"/>
          <w:szCs w:val="22"/>
        </w:rPr>
      </w:pPr>
      <w:r w:rsidRPr="00135969">
        <w:rPr>
          <w:rFonts w:asciiTheme="minorHAnsi" w:hAnsiTheme="minorHAnsi"/>
          <w:sz w:val="22"/>
          <w:szCs w:val="22"/>
        </w:rPr>
        <w:t>Minnesota: County-level range not defined</w:t>
      </w:r>
    </w:p>
    <w:p w14:paraId="59823AAA" w14:textId="77777777" w:rsidR="00C67856" w:rsidRPr="00135969" w:rsidRDefault="00A16F8C">
      <w:pPr>
        <w:rPr>
          <w:rFonts w:asciiTheme="minorHAnsi" w:hAnsiTheme="minorHAnsi"/>
          <w:sz w:val="22"/>
          <w:szCs w:val="22"/>
        </w:rPr>
      </w:pPr>
      <w:r w:rsidRPr="00135969">
        <w:rPr>
          <w:rFonts w:asciiTheme="minorHAnsi" w:hAnsiTheme="minorHAnsi"/>
          <w:sz w:val="22"/>
          <w:szCs w:val="22"/>
        </w:rPr>
        <w:t>Mississippi: Hancock, Harrison, Jackson</w:t>
      </w:r>
    </w:p>
    <w:p w14:paraId="74117D45" w14:textId="77777777" w:rsidR="00C67856" w:rsidRPr="00135969" w:rsidRDefault="00A16F8C">
      <w:pPr>
        <w:rPr>
          <w:rFonts w:asciiTheme="minorHAnsi" w:hAnsiTheme="minorHAnsi"/>
          <w:sz w:val="22"/>
          <w:szCs w:val="22"/>
        </w:rPr>
      </w:pPr>
      <w:r w:rsidRPr="00135969">
        <w:rPr>
          <w:rFonts w:asciiTheme="minorHAnsi" w:hAnsiTheme="minorHAnsi"/>
          <w:sz w:val="22"/>
          <w:szCs w:val="22"/>
        </w:rPr>
        <w:t>Missouri: Andrew, Atchison, Boone, Buchanan, Callaway, Cape Girardeau, Carroll, Chariton, Clark, Clay, Cole, Cooper, Franklin, Gasconade, Hold, Howard, Jackson, Jefferson, Lafayette, Lewis, Lincoln, Marion, Mississippi, Moniteau, Platte, Ralls, Ray, Saline, Scott, St. Charles, Ste. Genevieve, St. Louis, Stoddard, Warren</w:t>
      </w:r>
    </w:p>
    <w:p w14:paraId="5DFFC763" w14:textId="77777777" w:rsidR="00C67856" w:rsidRPr="00135969" w:rsidRDefault="00A16F8C">
      <w:pPr>
        <w:rPr>
          <w:rFonts w:asciiTheme="minorHAnsi" w:hAnsiTheme="minorHAnsi"/>
          <w:sz w:val="22"/>
          <w:szCs w:val="22"/>
        </w:rPr>
      </w:pPr>
      <w:r w:rsidRPr="00135969">
        <w:rPr>
          <w:rFonts w:asciiTheme="minorHAnsi" w:hAnsiTheme="minorHAnsi"/>
          <w:sz w:val="22"/>
          <w:szCs w:val="22"/>
        </w:rPr>
        <w:t>Montana: Cascade, Fallon, Garfield, Golden Valley, Lewis and Clark, Liberty, Madison, Musselshell, Phillips, Roosevelt, Rosebud, Sheridan, Teton, Valley, Yellowstone</w:t>
      </w:r>
    </w:p>
    <w:p w14:paraId="3890FC9A" w14:textId="77777777" w:rsidR="00C67856" w:rsidRPr="00135969" w:rsidRDefault="00A16F8C">
      <w:pPr>
        <w:rPr>
          <w:rFonts w:asciiTheme="minorHAnsi" w:hAnsiTheme="minorHAnsi"/>
          <w:sz w:val="22"/>
          <w:szCs w:val="22"/>
        </w:rPr>
      </w:pPr>
      <w:r w:rsidRPr="00135969">
        <w:rPr>
          <w:rFonts w:asciiTheme="minorHAnsi" w:hAnsiTheme="minorHAnsi"/>
          <w:sz w:val="22"/>
          <w:szCs w:val="22"/>
        </w:rPr>
        <w:t>Nebraska: County-level range not defined</w:t>
      </w:r>
    </w:p>
    <w:p w14:paraId="2D377F68" w14:textId="77777777" w:rsidR="00C67856" w:rsidRPr="00135969" w:rsidRDefault="00A16F8C">
      <w:pPr>
        <w:rPr>
          <w:rFonts w:asciiTheme="minorHAnsi" w:hAnsiTheme="minorHAnsi"/>
          <w:sz w:val="22"/>
          <w:szCs w:val="22"/>
        </w:rPr>
      </w:pPr>
      <w:r w:rsidRPr="00135969">
        <w:rPr>
          <w:rFonts w:asciiTheme="minorHAnsi" w:hAnsiTheme="minorHAnsi"/>
          <w:sz w:val="22"/>
          <w:szCs w:val="22"/>
        </w:rPr>
        <w:t>New Jersey: Atlantic, Cape May, Cumberland, Ocean</w:t>
      </w:r>
    </w:p>
    <w:p w14:paraId="451F7BFE"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New York (additional refinement needed): Kings, Nassau, Queens, Suffolk </w:t>
      </w:r>
    </w:p>
    <w:p w14:paraId="63E4967D" w14:textId="77777777" w:rsidR="00C67856" w:rsidRPr="00135969" w:rsidRDefault="00A16F8C">
      <w:pPr>
        <w:rPr>
          <w:rFonts w:asciiTheme="minorHAnsi" w:hAnsiTheme="minorHAnsi"/>
          <w:sz w:val="22"/>
          <w:szCs w:val="22"/>
        </w:rPr>
      </w:pPr>
      <w:r w:rsidRPr="00135969">
        <w:rPr>
          <w:rFonts w:asciiTheme="minorHAnsi" w:hAnsiTheme="minorHAnsi"/>
          <w:sz w:val="22"/>
          <w:szCs w:val="22"/>
        </w:rPr>
        <w:t>North Carolina (additional refinement needed): Beaufort, Bertie, Brunswick, Camden, Carteret, Chowan, Craven, Currituck, Dare, Hyde, New Hanover, Onslow, Pamlico, Pasquotank, Pender, Perquimans, Tyrrell, Washington</w:t>
      </w:r>
    </w:p>
    <w:p w14:paraId="536E23BC" w14:textId="77777777" w:rsidR="00C67856" w:rsidRPr="00135969" w:rsidRDefault="00A16F8C">
      <w:pPr>
        <w:rPr>
          <w:rFonts w:asciiTheme="minorHAnsi" w:hAnsiTheme="minorHAnsi"/>
          <w:sz w:val="22"/>
          <w:szCs w:val="22"/>
        </w:rPr>
      </w:pPr>
      <w:r w:rsidRPr="00135969">
        <w:rPr>
          <w:rFonts w:asciiTheme="minorHAnsi" w:hAnsiTheme="minorHAnsi"/>
          <w:sz w:val="22"/>
          <w:szCs w:val="22"/>
        </w:rPr>
        <w:t>North Dakota: Benson, Burke, Burleigh, Divide, Dunn, Eddy, Emmons, Foster, Kidder, McHenry, McIntosh, McKenzie, McLean, Mercer, Morton, Mountrail, Oliver, Pierce, Renville, Sheridan, Sioux, Stutsman, Ward, Wells, Williams</w:t>
      </w:r>
    </w:p>
    <w:p w14:paraId="435DB378" w14:textId="77777777" w:rsidR="00C67856" w:rsidRPr="00135969" w:rsidRDefault="00A16F8C">
      <w:pPr>
        <w:rPr>
          <w:rFonts w:asciiTheme="minorHAnsi" w:hAnsiTheme="minorHAnsi"/>
          <w:sz w:val="22"/>
          <w:szCs w:val="22"/>
        </w:rPr>
      </w:pPr>
      <w:r w:rsidRPr="00135969">
        <w:rPr>
          <w:rFonts w:asciiTheme="minorHAnsi" w:hAnsiTheme="minorHAnsi"/>
          <w:sz w:val="22"/>
          <w:szCs w:val="22"/>
        </w:rPr>
        <w:t>Ohio: Ashtabula, Cuyahoga, Erie, Lake, Lorain, Lucas, Ottawa, Sandusky</w:t>
      </w:r>
    </w:p>
    <w:p w14:paraId="7CBAEA11" w14:textId="77777777" w:rsidR="00C67856" w:rsidRPr="00135969" w:rsidRDefault="00A16F8C">
      <w:pPr>
        <w:rPr>
          <w:rFonts w:asciiTheme="minorHAnsi" w:hAnsiTheme="minorHAnsi"/>
          <w:sz w:val="22"/>
          <w:szCs w:val="22"/>
        </w:rPr>
      </w:pPr>
      <w:r w:rsidRPr="00135969">
        <w:rPr>
          <w:rFonts w:asciiTheme="minorHAnsi" w:hAnsiTheme="minorHAnsi"/>
          <w:sz w:val="22"/>
          <w:szCs w:val="22"/>
        </w:rPr>
        <w:t>Oklahoma: Adair, Alfalfa, Atoka,  Beaver, Beckham, Blaine, Bryan, Caddo, Canadian, Carter, Cherokee, Choctaw, Cimarron, Cleveland, Coal, Comanche, Cotton, Craig, Creek, Custer, Delaware, Dewey, Ellis, Garfield, Garvin, Grady, Grant, Greer, Harmon, Harper, Haskell, Hughes, Jackson, Jefferson, Johnston, Kay, Kingfisher, Kiowa, Latimer, Le Flore, Lincoln, Logan, Love, Major, Marshall, Mayes, McClain, McCurtain, McIntosh, Murray, Muskogee, Noble, Nowata, Okfuskee, Oklahoma, Okmulgee, Osage, Ottawa, Pawnee, Payne, Pittsburg, Pontotoc, Pottawatomie, Pushmataha, Roger Mills, Rogers, Seminole, Sequoyah, Stephens, Texas, Tillman, Tulsa, Wagoner, Washington, Washita, Woods, Woodward</w:t>
      </w:r>
    </w:p>
    <w:p w14:paraId="29B28876"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Pennsylvania: County-level range not defined </w:t>
      </w:r>
    </w:p>
    <w:p w14:paraId="4129DB21" w14:textId="77777777" w:rsidR="00C67856" w:rsidRPr="00135969" w:rsidRDefault="00A16F8C">
      <w:pPr>
        <w:rPr>
          <w:rFonts w:asciiTheme="minorHAnsi" w:hAnsiTheme="minorHAnsi"/>
          <w:sz w:val="22"/>
          <w:szCs w:val="22"/>
        </w:rPr>
      </w:pPr>
      <w:r w:rsidRPr="00135969">
        <w:rPr>
          <w:rFonts w:asciiTheme="minorHAnsi" w:hAnsiTheme="minorHAnsi"/>
          <w:sz w:val="22"/>
          <w:szCs w:val="22"/>
        </w:rPr>
        <w:t>Puerto Rico: County-level range not defined</w:t>
      </w:r>
    </w:p>
    <w:p w14:paraId="7DC846AB"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South Carolina: Beaufort, Charleston, Colleton, Georgetown, Horry </w:t>
      </w:r>
    </w:p>
    <w:p w14:paraId="074C0B7B" w14:textId="77777777" w:rsidR="00C67856" w:rsidRPr="00135969" w:rsidRDefault="00A16F8C">
      <w:pPr>
        <w:rPr>
          <w:rFonts w:asciiTheme="minorHAnsi" w:hAnsiTheme="minorHAnsi"/>
          <w:sz w:val="22"/>
          <w:szCs w:val="22"/>
        </w:rPr>
      </w:pPr>
      <w:r w:rsidRPr="00135969">
        <w:rPr>
          <w:rFonts w:asciiTheme="minorHAnsi" w:hAnsiTheme="minorHAnsi"/>
          <w:sz w:val="22"/>
          <w:szCs w:val="22"/>
        </w:rPr>
        <w:t>South Dakota: Aurora, Beadle, Bennett, Bon Homme, Brookings, Brown, Brule, Buffalo, Butte, Campbell, Charles Mix, Clark, Clay, Codington, Corson, Custer, Davison, Day Deuel, Dewey, Douglas, Edmunds, Fall River, Faulk, Grant, Gregory, Haakon, Hamlin, Hand, Hanson, Harding, Hughes, Hutchinson, Hyde, Jackson, Jerauld, Jones, Kingsbury, Lake, Lawrence, Lincoln, Lyman, Marshall, McCook, McPherson, Meade, Mellette, Miner, Minnehaha, Moody, Pennington, Perkins, Potter, Roberts, Sanborn, Shannon, Spink, Stanley, Sully, Todd, Tripp, Turner, Union, Walworth, Yankton, Ziebach</w:t>
      </w:r>
    </w:p>
    <w:p w14:paraId="0B611CD1"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Tennessee: County-level range not defined </w:t>
      </w:r>
    </w:p>
    <w:p w14:paraId="279B3B12" w14:textId="77777777" w:rsidR="00C67856" w:rsidRPr="00135969" w:rsidRDefault="00A16F8C">
      <w:pPr>
        <w:rPr>
          <w:rFonts w:asciiTheme="minorHAnsi" w:hAnsiTheme="minorHAnsi"/>
          <w:sz w:val="22"/>
          <w:szCs w:val="22"/>
        </w:rPr>
      </w:pPr>
      <w:r w:rsidRPr="00135969">
        <w:rPr>
          <w:rFonts w:asciiTheme="minorHAnsi" w:hAnsiTheme="minorHAnsi"/>
          <w:sz w:val="22"/>
          <w:szCs w:val="22"/>
        </w:rPr>
        <w:t>Texas: Aransas, Brazoria, Calhoun, Cameron, Chambers, Galveston, Jefferson, Kenedy, Kleberg, Matagorda, Nueces, San Patricio, Willacy</w:t>
      </w:r>
    </w:p>
    <w:p w14:paraId="0935DD69" w14:textId="77777777" w:rsidR="00C67856" w:rsidRPr="00135969" w:rsidRDefault="00A16F8C">
      <w:pPr>
        <w:rPr>
          <w:rFonts w:asciiTheme="minorHAnsi" w:hAnsiTheme="minorHAnsi"/>
          <w:sz w:val="22"/>
          <w:szCs w:val="22"/>
        </w:rPr>
      </w:pPr>
      <w:r w:rsidRPr="00135969">
        <w:rPr>
          <w:rFonts w:asciiTheme="minorHAnsi" w:hAnsiTheme="minorHAnsi"/>
          <w:sz w:val="22"/>
          <w:szCs w:val="22"/>
        </w:rPr>
        <w:t>Virginia: Accomack, Northampton, Virginia Beach</w:t>
      </w:r>
    </w:p>
    <w:p w14:paraId="727BBDA3"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Virgin Islands: County-level range not defined </w:t>
      </w:r>
    </w:p>
    <w:p w14:paraId="102714C6" w14:textId="77777777" w:rsidR="00C67856" w:rsidRPr="00135969" w:rsidRDefault="00A16F8C">
      <w:pPr>
        <w:rPr>
          <w:rFonts w:asciiTheme="minorHAnsi" w:hAnsiTheme="minorHAnsi"/>
          <w:sz w:val="22"/>
          <w:szCs w:val="22"/>
        </w:rPr>
      </w:pPr>
      <w:r w:rsidRPr="00135969">
        <w:rPr>
          <w:rFonts w:asciiTheme="minorHAnsi" w:hAnsiTheme="minorHAnsi"/>
          <w:sz w:val="22"/>
          <w:szCs w:val="22"/>
        </w:rPr>
        <w:t>West Virginia: Barbour, Berkeley, Boone, Braxton, Brooke, Cabell, Calhoun, Clay, Doddridge, Fayette, Gilmer, Grant, Greenbrier, Hampshire, Hancock, Hardy, Harrison, Jackson, Jefferson, Kanawha, Lewis, Lincoln, Logan, Marion, Marshall, Mason, McDowell, Mercer, Mineral, Mingo, Monongalia, Monroe, Morgan, Nicholas, Ohio, Pendleton, Pleasants, Pocahontas, Preston, Putnam, Raleigh, Randolph, Ritchie, Roane, Summers, Taylor, Tucker, Tyler, Upshur, Wayne, Webster, Wetzel, Wirt, Wood, Wyoming</w:t>
      </w:r>
    </w:p>
    <w:p w14:paraId="46549B77" w14:textId="77777777" w:rsidR="00C67856" w:rsidRPr="00135969" w:rsidRDefault="00A16F8C">
      <w:pPr>
        <w:rPr>
          <w:rFonts w:asciiTheme="minorHAnsi" w:hAnsiTheme="minorHAnsi"/>
          <w:sz w:val="22"/>
          <w:szCs w:val="22"/>
        </w:rPr>
      </w:pPr>
      <w:r w:rsidRPr="00135969">
        <w:rPr>
          <w:rFonts w:asciiTheme="minorHAnsi" w:hAnsiTheme="minorHAnsi"/>
          <w:sz w:val="22"/>
          <w:szCs w:val="22"/>
        </w:rPr>
        <w:t>Wisconsin: Ashland, Brown, Douglas, Manitowoc, Milwaukee, Oconto, Ozaukee, Racine</w:t>
      </w:r>
    </w:p>
    <w:p w14:paraId="36DCEC2A" w14:textId="77777777" w:rsidR="00C67856" w:rsidRPr="00135969" w:rsidRDefault="00C67856">
      <w:pPr>
        <w:rPr>
          <w:rFonts w:asciiTheme="minorHAnsi" w:hAnsiTheme="minorHAnsi"/>
          <w:sz w:val="22"/>
          <w:szCs w:val="22"/>
        </w:rPr>
      </w:pPr>
    </w:p>
    <w:p w14:paraId="545CC91E"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(4)</w:t>
      </w:r>
    </w:p>
    <w:p w14:paraId="069C7724" w14:textId="77777777" w:rsidR="00C67856" w:rsidRPr="00135969" w:rsidRDefault="00C67856">
      <w:pPr>
        <w:rPr>
          <w:rFonts w:asciiTheme="minorHAnsi" w:hAnsiTheme="minorHAnsi"/>
          <w:sz w:val="22"/>
          <w:szCs w:val="22"/>
        </w:rPr>
      </w:pPr>
    </w:p>
    <w:tbl>
      <w:tblPr>
        <w:tblStyle w:val="af6"/>
        <w:tblW w:w="9450" w:type="dxa"/>
        <w:tblInd w:w="-230" w:type="dxa"/>
        <w:tblBorders>
          <w:top w:val="nil"/>
          <w:left w:val="nil"/>
          <w:bottom w:val="nil"/>
          <w:right w:val="nil"/>
          <w:insideH w:val="nil"/>
          <w:insideV w:val="nil"/>
        </w:tblBorders>
        <w:tblLayout w:type="fixed"/>
        <w:tblLook w:val="0400" w:firstRow="0" w:lastRow="0" w:firstColumn="0" w:lastColumn="0" w:noHBand="0" w:noVBand="1"/>
      </w:tblPr>
      <w:tblGrid>
        <w:gridCol w:w="6300"/>
        <w:gridCol w:w="1260"/>
        <w:gridCol w:w="1890"/>
      </w:tblGrid>
      <w:tr w:rsidR="00C67856" w:rsidRPr="00135969" w14:paraId="04D11318" w14:textId="77777777">
        <w:tc>
          <w:tcPr>
            <w:tcW w:w="6300" w:type="dxa"/>
            <w:tcBorders>
              <w:top w:val="single" w:sz="4" w:space="0" w:color="000000"/>
              <w:bottom w:val="single" w:sz="4" w:space="0" w:color="000000"/>
            </w:tcBorders>
            <w:vAlign w:val="center"/>
          </w:tcPr>
          <w:p w14:paraId="3B93617E" w14:textId="77777777" w:rsidR="00C67856" w:rsidRPr="00135969" w:rsidRDefault="00A16F8C">
            <w:pPr>
              <w:jc w:val="center"/>
              <w:rPr>
                <w:rFonts w:asciiTheme="minorHAnsi" w:hAnsiTheme="minorHAnsi"/>
              </w:rPr>
            </w:pPr>
            <w:r w:rsidRPr="00135969">
              <w:rPr>
                <w:rFonts w:asciiTheme="minorHAnsi" w:hAnsiTheme="minorHAnsi"/>
              </w:rPr>
              <w:t>Federal Land Name</w:t>
            </w:r>
          </w:p>
        </w:tc>
        <w:tc>
          <w:tcPr>
            <w:tcW w:w="1260" w:type="dxa"/>
            <w:tcBorders>
              <w:top w:val="single" w:sz="4" w:space="0" w:color="000000"/>
              <w:bottom w:val="single" w:sz="4" w:space="0" w:color="000000"/>
            </w:tcBorders>
            <w:vAlign w:val="center"/>
          </w:tcPr>
          <w:p w14:paraId="200FE835" w14:textId="77777777" w:rsidR="00C67856" w:rsidRPr="00135969" w:rsidRDefault="00A16F8C">
            <w:pPr>
              <w:jc w:val="center"/>
              <w:rPr>
                <w:rFonts w:asciiTheme="minorHAnsi" w:hAnsiTheme="minorHAnsi"/>
              </w:rPr>
            </w:pPr>
            <w:r w:rsidRPr="00135969">
              <w:rPr>
                <w:rFonts w:asciiTheme="minorHAnsi" w:hAnsiTheme="minorHAnsi"/>
              </w:rPr>
              <w:t>Owner</w:t>
            </w:r>
          </w:p>
        </w:tc>
        <w:tc>
          <w:tcPr>
            <w:tcW w:w="1890" w:type="dxa"/>
            <w:tcBorders>
              <w:top w:val="single" w:sz="4" w:space="0" w:color="000000"/>
              <w:bottom w:val="single" w:sz="4" w:space="0" w:color="000000"/>
            </w:tcBorders>
            <w:vAlign w:val="center"/>
          </w:tcPr>
          <w:p w14:paraId="1D4BED08" w14:textId="77777777" w:rsidR="00C67856" w:rsidRPr="00135969" w:rsidRDefault="00A16F8C">
            <w:pPr>
              <w:jc w:val="center"/>
              <w:rPr>
                <w:rFonts w:asciiTheme="minorHAnsi" w:hAnsiTheme="minorHAnsi"/>
              </w:rPr>
            </w:pPr>
            <w:r w:rsidRPr="00135969">
              <w:rPr>
                <w:rFonts w:asciiTheme="minorHAnsi" w:hAnsiTheme="minorHAnsi"/>
              </w:rPr>
              <w:t>State(s)</w:t>
            </w:r>
          </w:p>
        </w:tc>
      </w:tr>
      <w:tr w:rsidR="00C67856" w:rsidRPr="00135969" w14:paraId="42327DC0" w14:textId="77777777">
        <w:tc>
          <w:tcPr>
            <w:tcW w:w="6300" w:type="dxa"/>
            <w:vAlign w:val="bottom"/>
          </w:tcPr>
          <w:p w14:paraId="63D62242" w14:textId="77777777" w:rsidR="00C67856" w:rsidRPr="00135969" w:rsidRDefault="00A16F8C">
            <w:pPr>
              <w:rPr>
                <w:rFonts w:asciiTheme="minorHAnsi" w:hAnsiTheme="minorHAnsi"/>
              </w:rPr>
            </w:pPr>
            <w:r w:rsidRPr="00135969">
              <w:rPr>
                <w:rFonts w:asciiTheme="minorHAnsi" w:hAnsiTheme="minorHAnsi"/>
              </w:rPr>
              <w:t>Cape Cod National Seashore</w:t>
            </w:r>
          </w:p>
        </w:tc>
        <w:tc>
          <w:tcPr>
            <w:tcW w:w="1260" w:type="dxa"/>
            <w:vAlign w:val="bottom"/>
          </w:tcPr>
          <w:p w14:paraId="28ED3411" w14:textId="77777777" w:rsidR="00C67856" w:rsidRPr="00135969" w:rsidRDefault="00A16F8C">
            <w:pPr>
              <w:jc w:val="center"/>
              <w:rPr>
                <w:rFonts w:asciiTheme="minorHAnsi" w:hAnsiTheme="minorHAnsi"/>
              </w:rPr>
            </w:pPr>
            <w:r w:rsidRPr="00135969">
              <w:rPr>
                <w:rFonts w:asciiTheme="minorHAnsi" w:hAnsiTheme="minorHAnsi"/>
              </w:rPr>
              <w:t>NPS</w:t>
            </w:r>
          </w:p>
        </w:tc>
        <w:tc>
          <w:tcPr>
            <w:tcW w:w="1890" w:type="dxa"/>
            <w:vAlign w:val="bottom"/>
          </w:tcPr>
          <w:p w14:paraId="2EF32DD8" w14:textId="77777777" w:rsidR="00C67856" w:rsidRPr="00135969" w:rsidRDefault="00A16F8C">
            <w:pPr>
              <w:jc w:val="center"/>
              <w:rPr>
                <w:rFonts w:asciiTheme="minorHAnsi" w:hAnsiTheme="minorHAnsi"/>
              </w:rPr>
            </w:pPr>
            <w:r w:rsidRPr="00135969">
              <w:rPr>
                <w:rFonts w:asciiTheme="minorHAnsi" w:hAnsiTheme="minorHAnsi"/>
              </w:rPr>
              <w:t>MA</w:t>
            </w:r>
          </w:p>
        </w:tc>
      </w:tr>
      <w:tr w:rsidR="00C67856" w:rsidRPr="00135969" w14:paraId="7B7825E2" w14:textId="77777777">
        <w:tc>
          <w:tcPr>
            <w:tcW w:w="6300" w:type="dxa"/>
            <w:vAlign w:val="bottom"/>
          </w:tcPr>
          <w:p w14:paraId="260F1721" w14:textId="77777777" w:rsidR="00C67856" w:rsidRPr="00135969" w:rsidRDefault="00A16F8C">
            <w:pPr>
              <w:rPr>
                <w:rFonts w:asciiTheme="minorHAnsi" w:hAnsiTheme="minorHAnsi"/>
              </w:rPr>
            </w:pPr>
            <w:r w:rsidRPr="00135969">
              <w:rPr>
                <w:rFonts w:asciiTheme="minorHAnsi" w:hAnsiTheme="minorHAnsi"/>
              </w:rPr>
              <w:t>Monomoy National Wildlife Refuge</w:t>
            </w:r>
          </w:p>
        </w:tc>
        <w:tc>
          <w:tcPr>
            <w:tcW w:w="1260" w:type="dxa"/>
            <w:vAlign w:val="bottom"/>
          </w:tcPr>
          <w:p w14:paraId="2BF70171" w14:textId="77777777" w:rsidR="00C67856" w:rsidRPr="00135969" w:rsidRDefault="00A16F8C">
            <w:pPr>
              <w:jc w:val="center"/>
              <w:rPr>
                <w:rFonts w:asciiTheme="minorHAnsi" w:hAnsiTheme="minorHAnsi"/>
              </w:rPr>
            </w:pPr>
            <w:r w:rsidRPr="00135969">
              <w:rPr>
                <w:rFonts w:asciiTheme="minorHAnsi" w:hAnsiTheme="minorHAnsi"/>
              </w:rPr>
              <w:t>FWS</w:t>
            </w:r>
          </w:p>
        </w:tc>
        <w:tc>
          <w:tcPr>
            <w:tcW w:w="1890" w:type="dxa"/>
            <w:vAlign w:val="bottom"/>
          </w:tcPr>
          <w:p w14:paraId="3DFF0539" w14:textId="77777777" w:rsidR="00C67856" w:rsidRPr="00135969" w:rsidRDefault="00A16F8C">
            <w:pPr>
              <w:jc w:val="center"/>
              <w:rPr>
                <w:rFonts w:asciiTheme="minorHAnsi" w:hAnsiTheme="minorHAnsi"/>
              </w:rPr>
            </w:pPr>
            <w:r w:rsidRPr="00135969">
              <w:rPr>
                <w:rFonts w:asciiTheme="minorHAnsi" w:hAnsiTheme="minorHAnsi"/>
              </w:rPr>
              <w:t>MA</w:t>
            </w:r>
          </w:p>
        </w:tc>
      </w:tr>
      <w:tr w:rsidR="00C67856" w:rsidRPr="00135969" w14:paraId="6779EFC3" w14:textId="77777777">
        <w:tc>
          <w:tcPr>
            <w:tcW w:w="6300" w:type="dxa"/>
            <w:vAlign w:val="bottom"/>
          </w:tcPr>
          <w:p w14:paraId="4B52488F" w14:textId="77777777" w:rsidR="00C67856" w:rsidRPr="00135969" w:rsidRDefault="00A16F8C">
            <w:pPr>
              <w:rPr>
                <w:rFonts w:asciiTheme="minorHAnsi" w:hAnsiTheme="minorHAnsi"/>
              </w:rPr>
            </w:pPr>
            <w:r w:rsidRPr="00135969">
              <w:rPr>
                <w:rFonts w:asciiTheme="minorHAnsi" w:hAnsiTheme="minorHAnsi"/>
              </w:rPr>
              <w:t>Monomoy Wilderness, Monomoy National Wildlife Refuge</w:t>
            </w:r>
          </w:p>
        </w:tc>
        <w:tc>
          <w:tcPr>
            <w:tcW w:w="1260" w:type="dxa"/>
            <w:vAlign w:val="bottom"/>
          </w:tcPr>
          <w:p w14:paraId="2EB680B9" w14:textId="77777777" w:rsidR="00C67856" w:rsidRPr="00135969" w:rsidRDefault="00A16F8C">
            <w:pPr>
              <w:jc w:val="center"/>
              <w:rPr>
                <w:rFonts w:asciiTheme="minorHAnsi" w:hAnsiTheme="minorHAnsi"/>
              </w:rPr>
            </w:pPr>
            <w:r w:rsidRPr="00135969">
              <w:rPr>
                <w:rFonts w:asciiTheme="minorHAnsi" w:hAnsiTheme="minorHAnsi"/>
              </w:rPr>
              <w:t>FWS</w:t>
            </w:r>
          </w:p>
        </w:tc>
        <w:tc>
          <w:tcPr>
            <w:tcW w:w="1890" w:type="dxa"/>
            <w:vAlign w:val="bottom"/>
          </w:tcPr>
          <w:p w14:paraId="2A750CD4" w14:textId="77777777" w:rsidR="00C67856" w:rsidRPr="00135969" w:rsidRDefault="00A16F8C">
            <w:pPr>
              <w:jc w:val="center"/>
              <w:rPr>
                <w:rFonts w:asciiTheme="minorHAnsi" w:hAnsiTheme="minorHAnsi"/>
              </w:rPr>
            </w:pPr>
            <w:r w:rsidRPr="00135969">
              <w:rPr>
                <w:rFonts w:asciiTheme="minorHAnsi" w:hAnsiTheme="minorHAnsi"/>
              </w:rPr>
              <w:t>MA</w:t>
            </w:r>
          </w:p>
        </w:tc>
      </w:tr>
    </w:tbl>
    <w:p w14:paraId="4BF0085F" w14:textId="77777777" w:rsidR="00C67856" w:rsidRPr="00135969" w:rsidRDefault="00C67856">
      <w:pPr>
        <w:rPr>
          <w:rFonts w:asciiTheme="minorHAnsi" w:hAnsiTheme="minorHAnsi"/>
          <w:sz w:val="22"/>
          <w:szCs w:val="22"/>
        </w:rPr>
      </w:pPr>
    </w:p>
    <w:p w14:paraId="527DFA01" w14:textId="77777777" w:rsidR="00C67856" w:rsidRPr="00135969" w:rsidRDefault="00A16F8C">
      <w:pPr>
        <w:rPr>
          <w:rFonts w:asciiTheme="minorHAnsi" w:hAnsiTheme="minorHAnsi"/>
          <w:sz w:val="22"/>
          <w:szCs w:val="22"/>
        </w:rPr>
      </w:pPr>
      <w:r w:rsidRPr="00135969">
        <w:rPr>
          <w:rFonts w:asciiTheme="minorHAnsi" w:hAnsiTheme="minorHAnsi"/>
          <w:sz w:val="22"/>
          <w:szCs w:val="22"/>
        </w:rPr>
        <w:t>AMAGANSETT NATIONAL WILDLIFE REFUGE, BACK BAY NATIONAL WILDLIFE REFUGE, BIG BOGGY NATIONAL WILDLIFE REFUGE, BLACKBEARD ISLAND NATIONAL WILDLIFE REFUGE, BRAZORIA NATIONAL WILDLIFE REFUGE CAPE MAY NATIONAL WILDLIFE REFUGE, CAPE ROMAIN NATIONAL WILDLIFE REFUGE, CHINCOTEAGUE NATIONAL WILDLIFE REFUGE, CONSCIENCE POINT NATIONAL WILDLIFE REFUGE, EDWIN B. FORSYTHE NATIONAL WILDLIFE REFUGE, ELIZABETH ALEXANDRA MORTON NATIONAL WILDLIFE REFUGE, FISHERMAN ISLAND NATIONAL WILDLIFE REFUGE, GREAT WHITE HERON NATIONAL WILDLIFE REFUGE, HARRIS NECK NATIONAL WILDLIFE REFUGE, ISLAND BAY NATIONAL WILDLIFE REFUGE, J.N. 'DING' DARLING NATIONAL WILDLIFE REFUGE, KEY WEST NATIONAL WILDLIFE REFUGE, MATLACHA PASS NATIONAL WILDLIFE REFUGE, MONOMOY NATIONAL WILDLIFE REFUGE, NANTUCKET NATIONAL WILDLIFE REFUGE, NATIONAL KEY DEER REFUGE, OYSTER BAY NATIONAL WILDLIFE REFUGE, PARKER RIVER NATIONAL WILDLIFE REFUGE, PINCKNEY ISLAND NATIONAL WILDLIFE REFUGE, PINE ISLAND NATIONAL WILDLIFE REFUGE, PRIME HOOK NATIONAL WILDLIFE REFUGE, RACHEL CARSON NATIONAL WILDLIFE REFUGE, SAN BERNARD NATIONAL WILDLIFE REFUGE, SEATUCK NATIONAL WILDLIFE REFUGE, STEWART B. MCKINNEY NATIONAL WILDLIFE REFUGE, TARGET ROCK NATIONAL WILDLIFE REFUGE, TYBEE NATIONAL WILDLIFE REFUGE, WASSAW NATIONAL WILDLIFE REFUGE, WERTHEIM NATIONAL WILDLIFE REFUGE, WOLF ISLAND NATIONAL WILDLIFE REFUGE (3)</w:t>
      </w:r>
    </w:p>
    <w:p w14:paraId="45ECDBDE" w14:textId="77777777" w:rsidR="00C67856" w:rsidRPr="00135969" w:rsidRDefault="00C67856">
      <w:pPr>
        <w:rPr>
          <w:rFonts w:asciiTheme="minorHAnsi" w:hAnsiTheme="minorHAnsi"/>
          <w:sz w:val="22"/>
          <w:szCs w:val="22"/>
        </w:rPr>
      </w:pPr>
    </w:p>
    <w:p w14:paraId="2ABBB5E2"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Yes (2)</w:t>
      </w:r>
    </w:p>
    <w:p w14:paraId="7E3D5798" w14:textId="77777777" w:rsidR="00C67856" w:rsidRPr="00135969" w:rsidRDefault="00A16F8C">
      <w:pPr>
        <w:rPr>
          <w:rFonts w:asciiTheme="minorHAnsi" w:hAnsiTheme="minorHAnsi"/>
          <w:sz w:val="22"/>
          <w:szCs w:val="22"/>
        </w:rPr>
      </w:pPr>
      <w:r w:rsidRPr="00135969">
        <w:rPr>
          <w:rFonts w:asciiTheme="minorHAnsi" w:hAnsiTheme="minorHAnsi"/>
          <w:sz w:val="22"/>
          <w:szCs w:val="22"/>
        </w:rPr>
        <w:t>Breed in the arctic (2)</w:t>
      </w:r>
    </w:p>
    <w:p w14:paraId="125660C7" w14:textId="77777777" w:rsidR="00C67856" w:rsidRPr="00135969" w:rsidRDefault="00A16F8C">
      <w:pPr>
        <w:rPr>
          <w:rFonts w:asciiTheme="minorHAnsi" w:hAnsiTheme="minorHAnsi"/>
          <w:sz w:val="22"/>
          <w:szCs w:val="22"/>
        </w:rPr>
      </w:pPr>
      <w:r w:rsidRPr="00135969">
        <w:rPr>
          <w:rFonts w:asciiTheme="minorHAnsi" w:hAnsiTheme="minorHAnsi"/>
          <w:sz w:val="22"/>
          <w:szCs w:val="22"/>
        </w:rPr>
        <w:t>Winter in Southwest US: FL to GA to TX (2)</w:t>
      </w:r>
    </w:p>
    <w:p w14:paraId="16CB5DD4" w14:textId="77777777" w:rsidR="00C67856" w:rsidRPr="00135969" w:rsidRDefault="00C67856">
      <w:pPr>
        <w:rPr>
          <w:rFonts w:asciiTheme="minorHAnsi" w:hAnsiTheme="minorHAnsi"/>
          <w:sz w:val="22"/>
          <w:szCs w:val="22"/>
        </w:rPr>
      </w:pPr>
    </w:p>
    <w:p w14:paraId="12DB55F3"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marine invertebrates (2)</w:t>
      </w:r>
    </w:p>
    <w:p w14:paraId="037D0D25" w14:textId="77777777" w:rsidR="00C67856" w:rsidRPr="00135969" w:rsidRDefault="00C67856">
      <w:pPr>
        <w:rPr>
          <w:rFonts w:asciiTheme="minorHAnsi" w:hAnsiTheme="minorHAnsi"/>
          <w:sz w:val="22"/>
          <w:szCs w:val="22"/>
        </w:rPr>
      </w:pPr>
    </w:p>
    <w:p w14:paraId="6F6DEAF4"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KABAM</w:t>
      </w:r>
    </w:p>
    <w:p w14:paraId="66DB7A6A" w14:textId="77777777" w:rsidR="00C67856" w:rsidRPr="00135969" w:rsidRDefault="00C67856">
      <w:pPr>
        <w:rPr>
          <w:rFonts w:asciiTheme="minorHAnsi" w:hAnsiTheme="minorHAnsi"/>
          <w:sz w:val="22"/>
          <w:szCs w:val="22"/>
        </w:rPr>
      </w:pPr>
    </w:p>
    <w:p w14:paraId="0CF42461"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shoreline (2)</w:t>
      </w:r>
    </w:p>
    <w:p w14:paraId="0D2457FC" w14:textId="77777777" w:rsidR="00C67856" w:rsidRPr="00135969" w:rsidRDefault="00C67856">
      <w:pPr>
        <w:rPr>
          <w:rFonts w:asciiTheme="minorHAnsi" w:hAnsiTheme="minorHAnsi"/>
          <w:sz w:val="22"/>
          <w:szCs w:val="22"/>
        </w:rPr>
      </w:pPr>
    </w:p>
    <w:p w14:paraId="4650219C"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w:t>
      </w:r>
      <w:r w:rsidRPr="00135969">
        <w:rPr>
          <w:rFonts w:asciiTheme="minorHAnsi" w:hAnsiTheme="minorHAnsi"/>
          <w:b/>
          <w:sz w:val="22"/>
          <w:szCs w:val="22"/>
        </w:rPr>
        <w:t xml:space="preserve">  </w:t>
      </w:r>
      <w:r w:rsidRPr="00135969">
        <w:rPr>
          <w:rFonts w:asciiTheme="minorHAnsi" w:hAnsiTheme="minorHAnsi"/>
          <w:sz w:val="22"/>
          <w:szCs w:val="22"/>
        </w:rPr>
        <w:t>Not available</w:t>
      </w:r>
    </w:p>
    <w:p w14:paraId="0B2626F5" w14:textId="77777777" w:rsidR="00C67856" w:rsidRPr="00135969" w:rsidRDefault="00C67856">
      <w:pPr>
        <w:rPr>
          <w:rFonts w:asciiTheme="minorHAnsi" w:hAnsiTheme="minorHAnsi"/>
          <w:sz w:val="22"/>
          <w:szCs w:val="22"/>
        </w:rPr>
      </w:pPr>
    </w:p>
    <w:p w14:paraId="51B12AD8"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w:t>
      </w:r>
    </w:p>
    <w:p w14:paraId="14C56FE5" w14:textId="77777777" w:rsidR="00C67856" w:rsidRPr="00135969" w:rsidRDefault="00C67856">
      <w:pPr>
        <w:rPr>
          <w:rFonts w:asciiTheme="minorHAnsi" w:hAnsiTheme="minorHAnsi"/>
          <w:sz w:val="22"/>
          <w:szCs w:val="22"/>
        </w:rPr>
      </w:pPr>
    </w:p>
    <w:p w14:paraId="75626C58"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5BE36919" w14:textId="77777777" w:rsidR="00C67856" w:rsidRPr="00135969" w:rsidRDefault="00C67856">
      <w:pPr>
        <w:rPr>
          <w:rFonts w:asciiTheme="minorHAnsi" w:hAnsiTheme="minorHAnsi"/>
          <w:sz w:val="22"/>
          <w:szCs w:val="22"/>
        </w:rPr>
      </w:pPr>
    </w:p>
    <w:p w14:paraId="3E43CB1C"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w:t>
      </w:r>
    </w:p>
    <w:p w14:paraId="49D3C1A5"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includes small mollusks (bivalves), amphipods, polychaete worms, and sometimes insects (2).</w:t>
      </w:r>
    </w:p>
    <w:p w14:paraId="5BB8B3ED" w14:textId="77777777" w:rsidR="00C67856" w:rsidRPr="00135969" w:rsidRDefault="00A16F8C">
      <w:pPr>
        <w:rPr>
          <w:rFonts w:asciiTheme="minorHAnsi" w:hAnsiTheme="minorHAnsi"/>
          <w:sz w:val="22"/>
          <w:szCs w:val="22"/>
        </w:rPr>
      </w:pPr>
      <w:r w:rsidRPr="00135969">
        <w:rPr>
          <w:rFonts w:asciiTheme="minorHAnsi" w:hAnsiTheme="minorHAnsi"/>
          <w:sz w:val="22"/>
          <w:szCs w:val="22"/>
        </w:rPr>
        <w:t>Forage for food on tidal sand flats, mudflats and beaches, following shoreline (2).</w:t>
      </w:r>
    </w:p>
    <w:p w14:paraId="57DB74E5" w14:textId="77777777" w:rsidR="00C67856" w:rsidRPr="00135969" w:rsidRDefault="00C67856">
      <w:pPr>
        <w:rPr>
          <w:rFonts w:asciiTheme="minorHAnsi" w:hAnsiTheme="minorHAnsi"/>
          <w:sz w:val="22"/>
          <w:szCs w:val="22"/>
        </w:rPr>
      </w:pPr>
    </w:p>
    <w:p w14:paraId="19206151"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Kris Garber (4/27/15)</w:t>
      </w:r>
    </w:p>
    <w:p w14:paraId="0A421807"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Elyssa Arnold (5/4/15)</w:t>
      </w:r>
    </w:p>
    <w:p w14:paraId="24A06F7B" w14:textId="77777777" w:rsidR="00C67856" w:rsidRPr="00135969" w:rsidRDefault="00C67856">
      <w:pPr>
        <w:rPr>
          <w:rFonts w:asciiTheme="minorHAnsi" w:hAnsiTheme="minorHAnsi"/>
          <w:sz w:val="22"/>
          <w:szCs w:val="22"/>
        </w:rPr>
      </w:pPr>
    </w:p>
    <w:p w14:paraId="39E1783B" w14:textId="77777777" w:rsidR="00C67856" w:rsidRPr="00135969" w:rsidRDefault="00A16F8C">
      <w:pPr>
        <w:rPr>
          <w:rFonts w:asciiTheme="minorHAnsi" w:hAnsiTheme="minorHAnsi"/>
          <w:sz w:val="22"/>
          <w:szCs w:val="22"/>
        </w:rPr>
      </w:pPr>
      <w:r w:rsidRPr="00135969">
        <w:rPr>
          <w:rFonts w:asciiTheme="minorHAnsi" w:hAnsiTheme="minorHAnsi"/>
          <w:sz w:val="22"/>
          <w:szCs w:val="22"/>
        </w:rPr>
        <w:t>Sources:</w:t>
      </w:r>
    </w:p>
    <w:p w14:paraId="19CE5244" w14:textId="77777777" w:rsidR="00C67856" w:rsidRPr="00135969" w:rsidRDefault="00A16F8C">
      <w:pPr>
        <w:numPr>
          <w:ilvl w:val="0"/>
          <w:numId w:val="14"/>
        </w:numPr>
        <w:ind w:hanging="360"/>
        <w:contextualSpacing/>
        <w:rPr>
          <w:rFonts w:asciiTheme="minorHAnsi" w:hAnsiTheme="minorHAnsi"/>
          <w:sz w:val="22"/>
          <w:szCs w:val="22"/>
        </w:rPr>
      </w:pPr>
      <w:r w:rsidRPr="00135969">
        <w:rPr>
          <w:rFonts w:asciiTheme="minorHAnsi" w:hAnsiTheme="minorHAnsi"/>
          <w:sz w:val="22"/>
          <w:szCs w:val="22"/>
        </w:rPr>
        <w:t>Master list from FWS</w:t>
      </w:r>
    </w:p>
    <w:p w14:paraId="1B36C496" w14:textId="77777777" w:rsidR="00C67856" w:rsidRPr="00135969" w:rsidRDefault="00A16F8C">
      <w:pPr>
        <w:numPr>
          <w:ilvl w:val="0"/>
          <w:numId w:val="14"/>
        </w:numPr>
        <w:spacing w:before="300" w:after="300" w:line="288" w:lineRule="auto"/>
        <w:ind w:hanging="360"/>
        <w:contextualSpacing/>
        <w:rPr>
          <w:rFonts w:asciiTheme="minorHAnsi" w:hAnsiTheme="minorHAnsi"/>
          <w:sz w:val="22"/>
          <w:szCs w:val="22"/>
        </w:rPr>
      </w:pPr>
      <w:r w:rsidRPr="00135969">
        <w:rPr>
          <w:rFonts w:asciiTheme="minorHAnsi" w:hAnsiTheme="minorHAnsi"/>
          <w:sz w:val="22"/>
          <w:szCs w:val="22"/>
        </w:rPr>
        <w:t xml:space="preserve">Baker, Allan, Patricia Gonzalez, R.I.G. Morrison and Brian A. Harrington. 2013. Red Knot (Calidris canutus), The Birds of North America Online (A. Poole, Ed.). Ithaca: Cornell Lab of Ornithology; Retrieved from the Birds of North America Online: </w:t>
      </w:r>
      <w:hyperlink r:id="rId85">
        <w:r w:rsidRPr="00135969">
          <w:rPr>
            <w:rFonts w:asciiTheme="minorHAnsi" w:hAnsiTheme="minorHAnsi"/>
            <w:color w:val="0563C1"/>
            <w:sz w:val="22"/>
            <w:szCs w:val="22"/>
            <w:u w:val="single"/>
          </w:rPr>
          <w:t>http://bna.birds.cornell.edu/bna/species/563</w:t>
        </w:r>
      </w:hyperlink>
      <w:hyperlink r:id="rId86"/>
    </w:p>
    <w:p w14:paraId="1F2065B7" w14:textId="77777777" w:rsidR="00C67856" w:rsidRPr="00135969" w:rsidRDefault="00267247">
      <w:pPr>
        <w:spacing w:before="300" w:after="300" w:line="288" w:lineRule="auto"/>
        <w:ind w:left="720"/>
        <w:rPr>
          <w:rFonts w:asciiTheme="minorHAnsi" w:hAnsiTheme="minorHAnsi"/>
          <w:sz w:val="22"/>
          <w:szCs w:val="22"/>
        </w:rPr>
      </w:pPr>
      <w:hyperlink r:id="rId87">
        <w:r w:rsidR="00A16F8C" w:rsidRPr="00135969">
          <w:rPr>
            <w:rFonts w:asciiTheme="minorHAnsi" w:hAnsiTheme="minorHAnsi"/>
            <w:color w:val="0563C1"/>
            <w:sz w:val="22"/>
            <w:szCs w:val="22"/>
            <w:u w:val="single"/>
          </w:rPr>
          <w:t>doi:10.2173/bna.563</w:t>
        </w:r>
      </w:hyperlink>
      <w:hyperlink r:id="rId88"/>
    </w:p>
    <w:p w14:paraId="38EAF24D" w14:textId="77777777" w:rsidR="00C67856" w:rsidRPr="00135969" w:rsidRDefault="00A16F8C">
      <w:pPr>
        <w:numPr>
          <w:ilvl w:val="0"/>
          <w:numId w:val="14"/>
        </w:numPr>
        <w:spacing w:before="300" w:after="300" w:line="288" w:lineRule="auto"/>
        <w:ind w:hanging="360"/>
        <w:contextualSpacing/>
        <w:rPr>
          <w:rFonts w:asciiTheme="minorHAnsi" w:hAnsiTheme="minorHAnsi"/>
          <w:sz w:val="22"/>
          <w:szCs w:val="22"/>
        </w:rPr>
      </w:pPr>
      <w:r w:rsidRPr="00135969">
        <w:rPr>
          <w:rFonts w:asciiTheme="minorHAnsi" w:hAnsiTheme="minorHAnsi"/>
          <w:sz w:val="22"/>
          <w:szCs w:val="22"/>
        </w:rPr>
        <w:t>http://ecos.fws.gov/speciesProfile/profile/speciesProfile.action?spcode=B0DM</w:t>
      </w:r>
    </w:p>
    <w:p w14:paraId="285E3F21" w14:textId="77777777" w:rsidR="00C67856" w:rsidRPr="00135969" w:rsidRDefault="00A16F8C">
      <w:pPr>
        <w:numPr>
          <w:ilvl w:val="0"/>
          <w:numId w:val="14"/>
        </w:numPr>
        <w:ind w:hanging="360"/>
        <w:contextualSpacing/>
        <w:rPr>
          <w:rFonts w:asciiTheme="minorHAnsi" w:hAnsiTheme="minorHAnsi"/>
          <w:sz w:val="22"/>
          <w:szCs w:val="22"/>
        </w:rPr>
      </w:pPr>
      <w:r w:rsidRPr="00135969">
        <w:rPr>
          <w:rFonts w:asciiTheme="minorHAnsi" w:hAnsiTheme="minorHAnsi"/>
          <w:sz w:val="22"/>
          <w:szCs w:val="22"/>
        </w:rPr>
        <w:t xml:space="preserve">FESTF. 2012. Coincidence of ESA-listed species with federal lands and proximity to outer boundary. FIFRA Endangered Species Task Force. Data submitted to EPA March 2012. </w:t>
      </w:r>
    </w:p>
    <w:p w14:paraId="42A88F95" w14:textId="77777777" w:rsidR="00C67856" w:rsidRPr="00135969" w:rsidRDefault="00C67856">
      <w:pPr>
        <w:spacing w:after="200" w:line="276" w:lineRule="auto"/>
        <w:rPr>
          <w:rFonts w:asciiTheme="minorHAnsi" w:hAnsiTheme="minorHAnsi"/>
          <w:sz w:val="22"/>
          <w:szCs w:val="22"/>
        </w:rPr>
      </w:pPr>
    </w:p>
    <w:p w14:paraId="5799229E"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28D1D8EC" w14:textId="77777777" w:rsidR="00C67856" w:rsidRPr="00135969" w:rsidRDefault="00C67856">
      <w:pPr>
        <w:rPr>
          <w:rFonts w:asciiTheme="minorHAnsi" w:hAnsiTheme="minorHAnsi"/>
          <w:sz w:val="22"/>
          <w:szCs w:val="22"/>
        </w:rPr>
      </w:pPr>
    </w:p>
    <w:p w14:paraId="157BA131" w14:textId="77777777" w:rsidR="00C67856" w:rsidRPr="00135969" w:rsidRDefault="00C67856">
      <w:pPr>
        <w:rPr>
          <w:rFonts w:asciiTheme="minorHAnsi" w:hAnsiTheme="minorHAnsi"/>
          <w:sz w:val="22"/>
          <w:szCs w:val="22"/>
        </w:rPr>
      </w:pPr>
    </w:p>
    <w:p w14:paraId="42E384E8"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Campephilus principalis </w:t>
      </w:r>
      <w:r w:rsidRPr="00135969">
        <w:rPr>
          <w:rFonts w:asciiTheme="minorHAnsi" w:hAnsiTheme="minorHAnsi"/>
          <w:b/>
          <w:sz w:val="22"/>
          <w:szCs w:val="22"/>
        </w:rPr>
        <w:t>(Ivory-billed Woodpecker)</w:t>
      </w:r>
    </w:p>
    <w:p w14:paraId="2D6E8349" w14:textId="77777777" w:rsidR="00C67856" w:rsidRPr="00135969" w:rsidRDefault="00C67856">
      <w:pPr>
        <w:rPr>
          <w:rFonts w:asciiTheme="minorHAnsi" w:hAnsiTheme="minorHAnsi"/>
          <w:sz w:val="22"/>
          <w:szCs w:val="22"/>
        </w:rPr>
      </w:pPr>
    </w:p>
    <w:p w14:paraId="03AF5A8B"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(1, p. V)</w:t>
      </w:r>
    </w:p>
    <w:p w14:paraId="793143DC" w14:textId="77777777" w:rsidR="00C67856" w:rsidRPr="00135969" w:rsidRDefault="00C67856">
      <w:pPr>
        <w:rPr>
          <w:rFonts w:asciiTheme="minorHAnsi" w:hAnsiTheme="minorHAnsi"/>
          <w:sz w:val="22"/>
          <w:szCs w:val="22"/>
        </w:rPr>
      </w:pPr>
    </w:p>
    <w:p w14:paraId="7205460E"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(1, p. V)</w:t>
      </w:r>
    </w:p>
    <w:p w14:paraId="4F5D8018" w14:textId="77777777" w:rsidR="00C67856" w:rsidRPr="00135969" w:rsidRDefault="00C67856">
      <w:pPr>
        <w:rPr>
          <w:rFonts w:asciiTheme="minorHAnsi" w:hAnsiTheme="minorHAnsi"/>
          <w:sz w:val="22"/>
          <w:szCs w:val="22"/>
        </w:rPr>
      </w:pPr>
    </w:p>
    <w:p w14:paraId="5108000B"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3AF69258" w14:textId="77777777" w:rsidR="00C67856" w:rsidRPr="00135969" w:rsidRDefault="00C67856">
      <w:pPr>
        <w:rPr>
          <w:rFonts w:asciiTheme="minorHAnsi" w:hAnsiTheme="minorHAnsi"/>
          <w:sz w:val="22"/>
          <w:szCs w:val="22"/>
        </w:rPr>
      </w:pPr>
    </w:p>
    <w:p w14:paraId="20590679"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No</w:t>
      </w:r>
    </w:p>
    <w:p w14:paraId="125A14E5" w14:textId="77777777" w:rsidR="00C67856" w:rsidRPr="00135969" w:rsidRDefault="00C67856">
      <w:pPr>
        <w:rPr>
          <w:rFonts w:asciiTheme="minorHAnsi" w:hAnsiTheme="minorHAnsi"/>
          <w:sz w:val="22"/>
          <w:szCs w:val="22"/>
        </w:rPr>
      </w:pPr>
    </w:p>
    <w:p w14:paraId="24E04CDD"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unknown, one possible sighting (debated) in 2004 (1, p 1); the last confirmed sighting was in the 1940s (1 p. 2).</w:t>
      </w:r>
    </w:p>
    <w:p w14:paraId="4BF1928D" w14:textId="77777777" w:rsidR="00C67856" w:rsidRPr="00135969" w:rsidRDefault="00C67856">
      <w:pPr>
        <w:rPr>
          <w:rFonts w:asciiTheme="minorHAnsi" w:hAnsiTheme="minorHAnsi"/>
          <w:sz w:val="22"/>
          <w:szCs w:val="22"/>
        </w:rPr>
      </w:pPr>
    </w:p>
    <w:p w14:paraId="0D900404"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454-567 (1 p. 1)</w:t>
      </w:r>
    </w:p>
    <w:p w14:paraId="68F6CA4B" w14:textId="77777777" w:rsidR="00C67856" w:rsidRPr="00135969" w:rsidRDefault="00C67856">
      <w:pPr>
        <w:rPr>
          <w:rFonts w:asciiTheme="minorHAnsi" w:hAnsiTheme="minorHAnsi"/>
          <w:sz w:val="22"/>
          <w:szCs w:val="22"/>
        </w:rPr>
      </w:pPr>
    </w:p>
    <w:p w14:paraId="5EBB8BF7"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 January – April (1 p. 11).</w:t>
      </w:r>
    </w:p>
    <w:p w14:paraId="5BF57213" w14:textId="77777777" w:rsidR="00C67856" w:rsidRPr="00135969" w:rsidRDefault="00C67856">
      <w:pPr>
        <w:rPr>
          <w:rFonts w:asciiTheme="minorHAnsi" w:hAnsiTheme="minorHAnsi"/>
          <w:sz w:val="22"/>
          <w:szCs w:val="22"/>
        </w:rPr>
      </w:pPr>
    </w:p>
    <w:p w14:paraId="72261997"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 but protected under the Migratory Treaty Act (1 p. 22).</w:t>
      </w:r>
    </w:p>
    <w:p w14:paraId="3AB0BC21" w14:textId="77777777" w:rsidR="00C67856" w:rsidRPr="00135969" w:rsidRDefault="00C67856">
      <w:pPr>
        <w:rPr>
          <w:rFonts w:asciiTheme="minorHAnsi" w:hAnsiTheme="minorHAnsi"/>
          <w:sz w:val="22"/>
          <w:szCs w:val="22"/>
        </w:rPr>
      </w:pPr>
    </w:p>
    <w:p w14:paraId="292E04A6"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Last sighting (debated) in Bayou DeView, in the Cache River National Wildlife Refuge in east-central Arkansas, 2004 (1 p. 1); last confirmed sighting in Louisiana in the 1940s; historical range throughout the Southeastern US (1 p. 3)</w:t>
      </w:r>
    </w:p>
    <w:p w14:paraId="657512CB" w14:textId="77777777" w:rsidR="00C67856" w:rsidRPr="00135969" w:rsidRDefault="00C67856">
      <w:pPr>
        <w:rPr>
          <w:rFonts w:asciiTheme="minorHAnsi" w:hAnsiTheme="minorHAnsi"/>
          <w:sz w:val="22"/>
          <w:szCs w:val="22"/>
        </w:rPr>
      </w:pPr>
    </w:p>
    <w:p w14:paraId="575EE251"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None (2)</w:t>
      </w:r>
    </w:p>
    <w:p w14:paraId="6E1D1ED4" w14:textId="77777777" w:rsidR="00C67856" w:rsidRPr="00135969" w:rsidRDefault="00C67856">
      <w:pPr>
        <w:rPr>
          <w:rFonts w:asciiTheme="minorHAnsi" w:hAnsiTheme="minorHAnsi"/>
          <w:sz w:val="22"/>
          <w:szCs w:val="22"/>
        </w:rPr>
      </w:pPr>
    </w:p>
    <w:p w14:paraId="6E34B050"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insects (large beetle larvae), nuts, fruits, seeds (1 p. 11).</w:t>
      </w:r>
    </w:p>
    <w:p w14:paraId="765CCC4B" w14:textId="77777777" w:rsidR="00C67856" w:rsidRPr="00135969" w:rsidRDefault="00C67856">
      <w:pPr>
        <w:rPr>
          <w:rFonts w:asciiTheme="minorHAnsi" w:hAnsiTheme="minorHAnsi"/>
          <w:sz w:val="22"/>
          <w:szCs w:val="22"/>
        </w:rPr>
      </w:pPr>
    </w:p>
    <w:p w14:paraId="6116545A"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p>
    <w:p w14:paraId="30AEEB52" w14:textId="77777777" w:rsidR="00C67856" w:rsidRPr="00135969" w:rsidRDefault="00C67856">
      <w:pPr>
        <w:rPr>
          <w:rFonts w:asciiTheme="minorHAnsi" w:hAnsiTheme="minorHAnsi"/>
          <w:sz w:val="22"/>
          <w:szCs w:val="22"/>
        </w:rPr>
      </w:pPr>
    </w:p>
    <w:p w14:paraId="41866E79"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Forest – large contiguous forest with numerous large trees (1 p. V).</w:t>
      </w:r>
    </w:p>
    <w:p w14:paraId="5D48EEF3" w14:textId="77777777" w:rsidR="00C67856" w:rsidRPr="00135969" w:rsidRDefault="00C67856">
      <w:pPr>
        <w:rPr>
          <w:rFonts w:asciiTheme="minorHAnsi" w:hAnsiTheme="minorHAnsi"/>
          <w:sz w:val="22"/>
          <w:szCs w:val="22"/>
        </w:rPr>
      </w:pPr>
    </w:p>
    <w:p w14:paraId="5203B5B2"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 up to 20 square miles (1 p. 10).</w:t>
      </w:r>
    </w:p>
    <w:p w14:paraId="735E4A33" w14:textId="77777777" w:rsidR="00C67856" w:rsidRPr="00135969" w:rsidRDefault="00C67856">
      <w:pPr>
        <w:rPr>
          <w:rFonts w:asciiTheme="minorHAnsi" w:hAnsiTheme="minorHAnsi"/>
          <w:sz w:val="22"/>
          <w:szCs w:val="22"/>
        </w:rPr>
      </w:pPr>
    </w:p>
    <w:p w14:paraId="03516CE2"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specified</w:t>
      </w:r>
    </w:p>
    <w:p w14:paraId="65CAD25F" w14:textId="77777777" w:rsidR="00C67856" w:rsidRPr="00135969" w:rsidRDefault="00C67856">
      <w:pPr>
        <w:rPr>
          <w:rFonts w:asciiTheme="minorHAnsi" w:hAnsiTheme="minorHAnsi"/>
          <w:sz w:val="22"/>
          <w:szCs w:val="22"/>
        </w:rPr>
      </w:pPr>
    </w:p>
    <w:p w14:paraId="30F5702A"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52DCCA15" w14:textId="77777777" w:rsidR="00C67856" w:rsidRPr="00135969" w:rsidRDefault="00C67856">
      <w:pPr>
        <w:rPr>
          <w:rFonts w:asciiTheme="minorHAnsi" w:hAnsiTheme="minorHAnsi"/>
          <w:sz w:val="22"/>
          <w:szCs w:val="22"/>
        </w:rPr>
      </w:pPr>
    </w:p>
    <w:p w14:paraId="7B4164C3"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Listed as endangered in all locations since 1970 (1 p. 2).  Continued existence is controversial but deemed worthy of recovery attempts by FWS (1 p. 2-3).</w:t>
      </w:r>
    </w:p>
    <w:p w14:paraId="16C38494" w14:textId="77777777" w:rsidR="00C67856" w:rsidRPr="00135969" w:rsidRDefault="00A16F8C">
      <w:pPr>
        <w:rPr>
          <w:rFonts w:asciiTheme="minorHAnsi" w:hAnsiTheme="minorHAnsi"/>
          <w:sz w:val="22"/>
          <w:szCs w:val="22"/>
        </w:rPr>
      </w:pPr>
      <w:r w:rsidRPr="00135969">
        <w:rPr>
          <w:rFonts w:asciiTheme="minorHAnsi" w:hAnsiTheme="minorHAnsi"/>
          <w:sz w:val="22"/>
          <w:szCs w:val="22"/>
        </w:rPr>
        <w:t>Large beetle larvae are important component of diet especially during breeding (1 p. 10).</w:t>
      </w:r>
    </w:p>
    <w:p w14:paraId="65C1DF6E" w14:textId="77777777" w:rsidR="00C67856" w:rsidRPr="00135969" w:rsidRDefault="00C67856">
      <w:pPr>
        <w:rPr>
          <w:rFonts w:asciiTheme="minorHAnsi" w:hAnsiTheme="minorHAnsi"/>
          <w:sz w:val="22"/>
          <w:szCs w:val="22"/>
        </w:rPr>
      </w:pPr>
    </w:p>
    <w:p w14:paraId="59A56B9B"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Elyssa Gelmann, 15 February 2012</w:t>
      </w:r>
    </w:p>
    <w:p w14:paraId="3A1E01AF"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25 February 2012</w:t>
      </w:r>
    </w:p>
    <w:p w14:paraId="2C337164" w14:textId="77777777" w:rsidR="00C67856" w:rsidRPr="00135969" w:rsidRDefault="00C67856">
      <w:pPr>
        <w:rPr>
          <w:rFonts w:asciiTheme="minorHAnsi" w:hAnsiTheme="minorHAnsi"/>
          <w:sz w:val="22"/>
          <w:szCs w:val="22"/>
        </w:rPr>
      </w:pPr>
    </w:p>
    <w:p w14:paraId="4C91C27F" w14:textId="77777777" w:rsidR="00C67856" w:rsidRPr="00135969" w:rsidRDefault="00C67856">
      <w:pPr>
        <w:rPr>
          <w:rFonts w:asciiTheme="minorHAnsi" w:hAnsiTheme="minorHAnsi"/>
          <w:sz w:val="22"/>
          <w:szCs w:val="22"/>
        </w:rPr>
      </w:pPr>
    </w:p>
    <w:p w14:paraId="0EDF72AF"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2D3F504F" w14:textId="77777777" w:rsidR="00C67856" w:rsidRPr="00135969" w:rsidRDefault="00A16F8C">
      <w:pPr>
        <w:numPr>
          <w:ilvl w:val="0"/>
          <w:numId w:val="56"/>
        </w:numPr>
        <w:ind w:hanging="360"/>
        <w:contextualSpacing/>
        <w:rPr>
          <w:rFonts w:asciiTheme="minorHAnsi" w:hAnsiTheme="minorHAnsi"/>
          <w:sz w:val="22"/>
          <w:szCs w:val="22"/>
        </w:rPr>
      </w:pPr>
      <w:r w:rsidRPr="00135969">
        <w:rPr>
          <w:rFonts w:asciiTheme="minorHAnsi" w:hAnsiTheme="minorHAnsi"/>
          <w:sz w:val="22"/>
          <w:szCs w:val="22"/>
        </w:rPr>
        <w:t>Species specific recovery plan available on FWS website, 2010:</w:t>
      </w:r>
    </w:p>
    <w:p w14:paraId="70F8AB08" w14:textId="77777777" w:rsidR="00C67856" w:rsidRPr="00135969" w:rsidRDefault="00A16F8C">
      <w:pPr>
        <w:ind w:left="720"/>
        <w:rPr>
          <w:rFonts w:asciiTheme="minorHAnsi" w:hAnsiTheme="minorHAnsi"/>
          <w:sz w:val="22"/>
          <w:szCs w:val="22"/>
        </w:rPr>
      </w:pPr>
      <w:r w:rsidRPr="00135969">
        <w:rPr>
          <w:rFonts w:asciiTheme="minorHAnsi" w:hAnsiTheme="minorHAnsi"/>
          <w:sz w:val="22"/>
          <w:szCs w:val="22"/>
        </w:rPr>
        <w:t>http://ecos.fws.gov/docs/recovery_plan/100719.pdf</w:t>
      </w:r>
    </w:p>
    <w:p w14:paraId="0EC644ED" w14:textId="77777777" w:rsidR="00C67856" w:rsidRPr="00135969" w:rsidRDefault="00A16F8C">
      <w:pPr>
        <w:numPr>
          <w:ilvl w:val="0"/>
          <w:numId w:val="56"/>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674EE4AE" w14:textId="77777777" w:rsidR="00C67856" w:rsidRPr="00135969" w:rsidRDefault="00C67856">
      <w:pPr>
        <w:ind w:left="720"/>
        <w:rPr>
          <w:rFonts w:asciiTheme="minorHAnsi" w:hAnsiTheme="minorHAnsi"/>
          <w:sz w:val="22"/>
          <w:szCs w:val="22"/>
        </w:rPr>
      </w:pPr>
    </w:p>
    <w:p w14:paraId="58A7C3F9" w14:textId="77777777" w:rsidR="00C67856" w:rsidRPr="00135969" w:rsidRDefault="00C67856">
      <w:pPr>
        <w:ind w:left="720"/>
        <w:rPr>
          <w:rFonts w:asciiTheme="minorHAnsi" w:hAnsiTheme="minorHAnsi"/>
          <w:sz w:val="22"/>
          <w:szCs w:val="22"/>
        </w:rPr>
      </w:pPr>
    </w:p>
    <w:p w14:paraId="3715FC5A" w14:textId="77777777" w:rsidR="00C67856" w:rsidRPr="00135969" w:rsidRDefault="00C67856">
      <w:pPr>
        <w:rPr>
          <w:rFonts w:asciiTheme="minorHAnsi" w:hAnsiTheme="minorHAnsi"/>
          <w:sz w:val="22"/>
          <w:szCs w:val="22"/>
        </w:rPr>
      </w:pPr>
    </w:p>
    <w:p w14:paraId="617EDAD1" w14:textId="77777777" w:rsidR="00C67856" w:rsidRPr="00135969" w:rsidRDefault="00C67856">
      <w:pPr>
        <w:rPr>
          <w:rFonts w:asciiTheme="minorHAnsi" w:hAnsiTheme="minorHAnsi"/>
          <w:sz w:val="22"/>
          <w:szCs w:val="22"/>
        </w:rPr>
      </w:pPr>
    </w:p>
    <w:p w14:paraId="5A9D60C3"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6295F4B3" w14:textId="77777777" w:rsidR="00C67856" w:rsidRPr="00135969" w:rsidRDefault="00C67856">
      <w:pPr>
        <w:rPr>
          <w:rFonts w:asciiTheme="minorHAnsi" w:hAnsiTheme="minorHAnsi"/>
          <w:sz w:val="22"/>
          <w:szCs w:val="22"/>
        </w:rPr>
      </w:pPr>
    </w:p>
    <w:p w14:paraId="2DD96B64" w14:textId="77777777" w:rsidR="00C67856" w:rsidRPr="00135969" w:rsidRDefault="00C67856">
      <w:pPr>
        <w:rPr>
          <w:rFonts w:asciiTheme="minorHAnsi" w:hAnsiTheme="minorHAnsi"/>
          <w:sz w:val="22"/>
          <w:szCs w:val="22"/>
        </w:rPr>
      </w:pPr>
    </w:p>
    <w:p w14:paraId="08F9B88B" w14:textId="77777777" w:rsidR="00C67856" w:rsidRPr="00135969" w:rsidRDefault="00A16F8C">
      <w:pPr>
        <w:spacing w:after="200" w:line="276" w:lineRule="auto"/>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Caprimulgus noctitherus</w:t>
      </w:r>
      <w:r w:rsidRPr="00135969">
        <w:rPr>
          <w:rFonts w:asciiTheme="minorHAnsi" w:hAnsiTheme="minorHAnsi"/>
          <w:b/>
          <w:sz w:val="22"/>
          <w:szCs w:val="22"/>
        </w:rPr>
        <w:t xml:space="preserve"> (Puerto Rican Nightjar or Whip-Poor-Will)</w:t>
      </w:r>
    </w:p>
    <w:p w14:paraId="6F295E79"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(1, p. 7)</w:t>
      </w:r>
    </w:p>
    <w:p w14:paraId="211A27B8" w14:textId="77777777" w:rsidR="00C67856" w:rsidRPr="00135969" w:rsidRDefault="00C67856">
      <w:pPr>
        <w:rPr>
          <w:rFonts w:asciiTheme="minorHAnsi" w:hAnsiTheme="minorHAnsi"/>
          <w:sz w:val="22"/>
          <w:szCs w:val="22"/>
        </w:rPr>
      </w:pPr>
    </w:p>
    <w:p w14:paraId="037276B8"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w:t>
      </w:r>
    </w:p>
    <w:p w14:paraId="59411F26" w14:textId="77777777" w:rsidR="00C67856" w:rsidRPr="00135969" w:rsidRDefault="00C67856">
      <w:pPr>
        <w:rPr>
          <w:rFonts w:asciiTheme="minorHAnsi" w:hAnsiTheme="minorHAnsi"/>
          <w:sz w:val="22"/>
          <w:szCs w:val="22"/>
        </w:rPr>
      </w:pPr>
    </w:p>
    <w:p w14:paraId="3254D863"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7BFE10CC" w14:textId="77777777" w:rsidR="00C67856" w:rsidRPr="00135969" w:rsidRDefault="00C67856">
      <w:pPr>
        <w:rPr>
          <w:rFonts w:asciiTheme="minorHAnsi" w:hAnsiTheme="minorHAnsi"/>
          <w:sz w:val="22"/>
          <w:szCs w:val="22"/>
        </w:rPr>
      </w:pPr>
    </w:p>
    <w:p w14:paraId="5CD76336"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 (1, p. 2)</w:t>
      </w:r>
    </w:p>
    <w:p w14:paraId="4E05E742" w14:textId="77777777" w:rsidR="00C67856" w:rsidRPr="00135969" w:rsidRDefault="00C67856">
      <w:pPr>
        <w:rPr>
          <w:rFonts w:asciiTheme="minorHAnsi" w:hAnsiTheme="minorHAnsi"/>
          <w:sz w:val="22"/>
          <w:szCs w:val="22"/>
        </w:rPr>
      </w:pPr>
    </w:p>
    <w:p w14:paraId="5385A43E"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550 breeding pairs (1, p. 3).</w:t>
      </w:r>
    </w:p>
    <w:p w14:paraId="48FAD37C" w14:textId="77777777" w:rsidR="00C67856" w:rsidRPr="00135969" w:rsidRDefault="00C67856">
      <w:pPr>
        <w:rPr>
          <w:rFonts w:asciiTheme="minorHAnsi" w:hAnsiTheme="minorHAnsi"/>
          <w:sz w:val="22"/>
          <w:szCs w:val="22"/>
        </w:rPr>
      </w:pPr>
    </w:p>
    <w:p w14:paraId="59902AA4"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(in g): </w:t>
      </w:r>
    </w:p>
    <w:p w14:paraId="0AC0B351" w14:textId="77777777" w:rsidR="00C67856" w:rsidRPr="00135969" w:rsidRDefault="00A16F8C">
      <w:pPr>
        <w:rPr>
          <w:rFonts w:asciiTheme="minorHAnsi" w:hAnsiTheme="minorHAnsi"/>
          <w:sz w:val="22"/>
          <w:szCs w:val="22"/>
        </w:rPr>
      </w:pPr>
      <w:r w:rsidRPr="00135969">
        <w:rPr>
          <w:rFonts w:asciiTheme="minorHAnsi" w:hAnsiTheme="minorHAnsi"/>
          <w:sz w:val="22"/>
          <w:szCs w:val="22"/>
        </w:rPr>
        <w:t>Adult Female: 36.07 (2)</w:t>
      </w:r>
    </w:p>
    <w:p w14:paraId="1DABE6D2" w14:textId="77777777" w:rsidR="00C67856" w:rsidRPr="00135969" w:rsidRDefault="00A16F8C">
      <w:pPr>
        <w:rPr>
          <w:rFonts w:asciiTheme="minorHAnsi" w:hAnsiTheme="minorHAnsi"/>
          <w:sz w:val="22"/>
          <w:szCs w:val="22"/>
        </w:rPr>
      </w:pPr>
      <w:r w:rsidRPr="00135969">
        <w:rPr>
          <w:rFonts w:asciiTheme="minorHAnsi" w:hAnsiTheme="minorHAnsi"/>
          <w:sz w:val="22"/>
          <w:szCs w:val="22"/>
        </w:rPr>
        <w:t>Adult range: 33.8-38.1 (2)</w:t>
      </w:r>
    </w:p>
    <w:p w14:paraId="66C2C933" w14:textId="77777777" w:rsidR="00C67856" w:rsidRPr="00135969" w:rsidRDefault="00A16F8C">
      <w:pPr>
        <w:rPr>
          <w:rFonts w:asciiTheme="minorHAnsi" w:hAnsiTheme="minorHAnsi"/>
          <w:sz w:val="22"/>
          <w:szCs w:val="22"/>
        </w:rPr>
      </w:pPr>
      <w:r w:rsidRPr="00135969">
        <w:rPr>
          <w:rFonts w:asciiTheme="minorHAnsi" w:hAnsiTheme="minorHAnsi"/>
          <w:sz w:val="22"/>
          <w:szCs w:val="22"/>
        </w:rPr>
        <w:t>Adult average: 36.11± 3.07(2)</w:t>
      </w:r>
    </w:p>
    <w:p w14:paraId="59AD8B3C" w14:textId="77777777" w:rsidR="00C67856" w:rsidRPr="00135969" w:rsidRDefault="00A16F8C">
      <w:pPr>
        <w:rPr>
          <w:rFonts w:asciiTheme="minorHAnsi" w:hAnsiTheme="minorHAnsi"/>
          <w:sz w:val="22"/>
          <w:szCs w:val="22"/>
        </w:rPr>
      </w:pPr>
      <w:r w:rsidRPr="00135969">
        <w:rPr>
          <w:rFonts w:asciiTheme="minorHAnsi" w:hAnsiTheme="minorHAnsi"/>
          <w:sz w:val="22"/>
          <w:szCs w:val="22"/>
        </w:rPr>
        <w:t>Hatchling: 4.13 ±0.002 (2)</w:t>
      </w:r>
    </w:p>
    <w:p w14:paraId="71C3513D" w14:textId="77777777" w:rsidR="00C67856" w:rsidRPr="00135969" w:rsidRDefault="00A16F8C">
      <w:pPr>
        <w:rPr>
          <w:rFonts w:asciiTheme="minorHAnsi" w:hAnsiTheme="minorHAnsi"/>
          <w:sz w:val="22"/>
          <w:szCs w:val="22"/>
        </w:rPr>
      </w:pPr>
      <w:r w:rsidRPr="00135969">
        <w:rPr>
          <w:rFonts w:asciiTheme="minorHAnsi" w:hAnsiTheme="minorHAnsi"/>
          <w:sz w:val="22"/>
          <w:szCs w:val="22"/>
        </w:rPr>
        <w:t>Young at 1 week old: 21.1±5.1 (2)</w:t>
      </w:r>
    </w:p>
    <w:p w14:paraId="6D108632" w14:textId="77777777" w:rsidR="00C67856" w:rsidRPr="00135969" w:rsidRDefault="00A16F8C">
      <w:pPr>
        <w:rPr>
          <w:rFonts w:asciiTheme="minorHAnsi" w:hAnsiTheme="minorHAnsi"/>
          <w:sz w:val="22"/>
          <w:szCs w:val="22"/>
        </w:rPr>
      </w:pPr>
      <w:r w:rsidRPr="00135969">
        <w:rPr>
          <w:rFonts w:asciiTheme="minorHAnsi" w:hAnsiTheme="minorHAnsi"/>
          <w:sz w:val="22"/>
          <w:szCs w:val="22"/>
        </w:rPr>
        <w:t>Young at 2 weeks old: 36.6 ± 2.5 (2)</w:t>
      </w:r>
    </w:p>
    <w:p w14:paraId="2DF921E1" w14:textId="77777777" w:rsidR="00C67856" w:rsidRPr="00135969" w:rsidRDefault="00C67856">
      <w:pPr>
        <w:rPr>
          <w:rFonts w:asciiTheme="minorHAnsi" w:hAnsiTheme="minorHAnsi"/>
          <w:sz w:val="22"/>
          <w:szCs w:val="22"/>
        </w:rPr>
      </w:pPr>
    </w:p>
    <w:p w14:paraId="49957600" w14:textId="77777777" w:rsidR="00C67856" w:rsidRPr="00135969" w:rsidRDefault="00A16F8C">
      <w:pPr>
        <w:rPr>
          <w:rFonts w:asciiTheme="minorHAnsi" w:hAnsiTheme="minorHAnsi"/>
          <w:sz w:val="22"/>
          <w:szCs w:val="22"/>
        </w:rPr>
      </w:pPr>
      <w:r w:rsidRPr="00135969">
        <w:rPr>
          <w:rFonts w:asciiTheme="minorHAnsi" w:hAnsiTheme="minorHAnsi"/>
          <w:sz w:val="22"/>
          <w:szCs w:val="22"/>
        </w:rPr>
        <w:t>- After one week 21.1 g (5.1 standard deviation)</w:t>
      </w:r>
    </w:p>
    <w:p w14:paraId="05DCBFDC" w14:textId="77777777" w:rsidR="00C67856" w:rsidRPr="00135969" w:rsidRDefault="00A16F8C">
      <w:pPr>
        <w:rPr>
          <w:rFonts w:asciiTheme="minorHAnsi" w:hAnsiTheme="minorHAnsi"/>
          <w:sz w:val="22"/>
          <w:szCs w:val="22"/>
        </w:rPr>
      </w:pPr>
      <w:r w:rsidRPr="00135969">
        <w:rPr>
          <w:rFonts w:asciiTheme="minorHAnsi" w:hAnsiTheme="minorHAnsi"/>
          <w:sz w:val="22"/>
          <w:szCs w:val="22"/>
        </w:rPr>
        <w:t>-After 14 days 36.6 g (2.5 standard deviation)</w:t>
      </w:r>
    </w:p>
    <w:p w14:paraId="00B916F2" w14:textId="77777777" w:rsidR="00C67856" w:rsidRPr="00135969" w:rsidRDefault="00C67856">
      <w:pPr>
        <w:rPr>
          <w:rFonts w:asciiTheme="minorHAnsi" w:hAnsiTheme="minorHAnsi"/>
          <w:sz w:val="22"/>
          <w:szCs w:val="22"/>
        </w:rPr>
      </w:pPr>
    </w:p>
    <w:p w14:paraId="57B1E1FB"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Breeding Period: May – July; not studied in detail but other caprimulgids hav </w:t>
      </w:r>
      <w:proofErr w:type="gramStart"/>
      <w:r w:rsidRPr="00135969">
        <w:rPr>
          <w:rFonts w:asciiTheme="minorHAnsi" w:hAnsiTheme="minorHAnsi"/>
          <w:sz w:val="22"/>
          <w:szCs w:val="22"/>
        </w:rPr>
        <w:t>e  two</w:t>
      </w:r>
      <w:proofErr w:type="gramEnd"/>
      <w:r w:rsidRPr="00135969">
        <w:rPr>
          <w:rFonts w:asciiTheme="minorHAnsi" w:hAnsiTheme="minorHAnsi"/>
          <w:sz w:val="22"/>
          <w:szCs w:val="22"/>
        </w:rPr>
        <w:t xml:space="preserve"> broods each year and the Peuerto Rican Nightjar may follow this habbit (1, p. 5).</w:t>
      </w:r>
    </w:p>
    <w:p w14:paraId="5E37507F" w14:textId="77777777" w:rsidR="00C67856" w:rsidRPr="00135969" w:rsidRDefault="00C67856">
      <w:pPr>
        <w:rPr>
          <w:rFonts w:asciiTheme="minorHAnsi" w:hAnsiTheme="minorHAnsi"/>
          <w:sz w:val="22"/>
          <w:szCs w:val="22"/>
        </w:rPr>
      </w:pPr>
    </w:p>
    <w:p w14:paraId="0B17F62D"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Puerto Rico:  Guanica forest (400 breeding pr), Susua forest (100 breeding pr), and Guayanilla Hills (50 breeding pr) (1, p. 3).</w:t>
      </w:r>
    </w:p>
    <w:p w14:paraId="314BCE40" w14:textId="77777777" w:rsidR="00C67856" w:rsidRPr="00135969" w:rsidRDefault="00C67856">
      <w:pPr>
        <w:rPr>
          <w:rFonts w:asciiTheme="minorHAnsi" w:hAnsiTheme="minorHAnsi"/>
          <w:sz w:val="22"/>
          <w:szCs w:val="22"/>
        </w:rPr>
      </w:pPr>
    </w:p>
    <w:p w14:paraId="4434460A"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None (3)</w:t>
      </w:r>
    </w:p>
    <w:p w14:paraId="246FD0D7" w14:textId="77777777" w:rsidR="00C67856" w:rsidRPr="00135969" w:rsidRDefault="00C67856">
      <w:pPr>
        <w:rPr>
          <w:rFonts w:asciiTheme="minorHAnsi" w:hAnsiTheme="minorHAnsi"/>
          <w:sz w:val="22"/>
          <w:szCs w:val="22"/>
        </w:rPr>
      </w:pPr>
    </w:p>
    <w:p w14:paraId="70AB8E76"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w:t>
      </w:r>
    </w:p>
    <w:p w14:paraId="00853437" w14:textId="77777777" w:rsidR="00C67856" w:rsidRPr="00135969" w:rsidRDefault="00C67856">
      <w:pPr>
        <w:rPr>
          <w:rFonts w:asciiTheme="minorHAnsi" w:hAnsiTheme="minorHAnsi"/>
          <w:sz w:val="22"/>
          <w:szCs w:val="22"/>
        </w:rPr>
      </w:pPr>
    </w:p>
    <w:p w14:paraId="1130D276"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w:t>
      </w:r>
      <w:r w:rsidRPr="00135969">
        <w:rPr>
          <w:rFonts w:asciiTheme="minorHAnsi" w:hAnsiTheme="minorHAnsi"/>
          <w:sz w:val="22"/>
          <w:szCs w:val="22"/>
        </w:rPr>
        <w:tab/>
        <w:t>insects (1, p. 1)</w:t>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p>
    <w:p w14:paraId="1906C05A" w14:textId="77777777" w:rsidR="00C67856" w:rsidRPr="00135969" w:rsidRDefault="00C67856">
      <w:pPr>
        <w:rPr>
          <w:rFonts w:asciiTheme="minorHAnsi" w:hAnsiTheme="minorHAnsi"/>
          <w:sz w:val="22"/>
          <w:szCs w:val="22"/>
        </w:rPr>
      </w:pPr>
    </w:p>
    <w:p w14:paraId="330E069D"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r w:rsidRPr="00135969">
        <w:rPr>
          <w:rFonts w:asciiTheme="minorHAnsi" w:hAnsiTheme="minorHAnsi"/>
          <w:sz w:val="22"/>
          <w:szCs w:val="22"/>
        </w:rPr>
        <w:tab/>
      </w:r>
    </w:p>
    <w:p w14:paraId="3C2082EC" w14:textId="77777777" w:rsidR="00C67856" w:rsidRPr="00135969" w:rsidRDefault="00C67856">
      <w:pPr>
        <w:rPr>
          <w:rFonts w:asciiTheme="minorHAnsi" w:hAnsiTheme="minorHAnsi"/>
          <w:sz w:val="22"/>
          <w:szCs w:val="22"/>
        </w:rPr>
      </w:pPr>
    </w:p>
    <w:p w14:paraId="464B7DAD"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Forest or woodlands: Limestone and dry serpentine areas (1, p. 3)</w:t>
      </w:r>
    </w:p>
    <w:p w14:paraId="59212139" w14:textId="77777777" w:rsidR="00C67856" w:rsidRPr="00135969" w:rsidRDefault="00C67856">
      <w:pPr>
        <w:rPr>
          <w:rFonts w:asciiTheme="minorHAnsi" w:hAnsiTheme="minorHAnsi"/>
          <w:sz w:val="22"/>
          <w:szCs w:val="22"/>
        </w:rPr>
      </w:pPr>
    </w:p>
    <w:p w14:paraId="67047D91" w14:textId="77777777" w:rsidR="00C67856" w:rsidRPr="00135969" w:rsidRDefault="00A16F8C">
      <w:pPr>
        <w:rPr>
          <w:rFonts w:asciiTheme="minorHAnsi" w:hAnsiTheme="minorHAnsi"/>
          <w:sz w:val="22"/>
          <w:szCs w:val="22"/>
        </w:rPr>
      </w:pPr>
      <w:r w:rsidRPr="00135969">
        <w:rPr>
          <w:rFonts w:asciiTheme="minorHAnsi" w:hAnsiTheme="minorHAnsi"/>
          <w:sz w:val="22"/>
          <w:szCs w:val="22"/>
        </w:rPr>
        <w:t>Home Range: 3,200 hector (human population near or within its range) (1, p. 4)</w:t>
      </w:r>
      <w:r w:rsidRPr="00135969">
        <w:rPr>
          <w:rFonts w:asciiTheme="minorHAnsi" w:hAnsiTheme="minorHAnsi"/>
          <w:sz w:val="22"/>
          <w:szCs w:val="22"/>
        </w:rPr>
        <w:tab/>
      </w:r>
    </w:p>
    <w:p w14:paraId="3252192A" w14:textId="77777777" w:rsidR="00C67856" w:rsidRPr="00135969" w:rsidRDefault="00C67856">
      <w:pPr>
        <w:rPr>
          <w:rFonts w:asciiTheme="minorHAnsi" w:hAnsiTheme="minorHAnsi"/>
          <w:sz w:val="22"/>
          <w:szCs w:val="22"/>
        </w:rPr>
      </w:pPr>
    </w:p>
    <w:p w14:paraId="129C32E8"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not indicated</w:t>
      </w:r>
    </w:p>
    <w:p w14:paraId="0D59AF2C" w14:textId="77777777" w:rsidR="00C67856" w:rsidRPr="00135969" w:rsidRDefault="00C67856">
      <w:pPr>
        <w:rPr>
          <w:rFonts w:asciiTheme="minorHAnsi" w:hAnsiTheme="minorHAnsi"/>
          <w:sz w:val="22"/>
          <w:szCs w:val="22"/>
        </w:rPr>
      </w:pPr>
    </w:p>
    <w:p w14:paraId="44A1EA00"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129AD2A0"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Comments: </w:t>
      </w:r>
    </w:p>
    <w:p w14:paraId="588F08AF" w14:textId="77777777" w:rsidR="00C67856" w:rsidRPr="00135969" w:rsidRDefault="00A16F8C">
      <w:pPr>
        <w:rPr>
          <w:rFonts w:asciiTheme="minorHAnsi" w:hAnsiTheme="minorHAnsi"/>
          <w:sz w:val="22"/>
          <w:szCs w:val="22"/>
        </w:rPr>
      </w:pPr>
      <w:r w:rsidRPr="00135969">
        <w:rPr>
          <w:rFonts w:asciiTheme="minorHAnsi" w:hAnsiTheme="minorHAnsi"/>
          <w:i/>
          <w:sz w:val="22"/>
          <w:szCs w:val="22"/>
        </w:rPr>
        <w:t>S</w:t>
      </w:r>
      <w:r w:rsidRPr="00135969">
        <w:rPr>
          <w:rFonts w:asciiTheme="minorHAnsi" w:hAnsiTheme="minorHAnsi"/>
          <w:sz w:val="22"/>
          <w:szCs w:val="22"/>
        </w:rPr>
        <w:t xml:space="preserve">ome considered a race of the </w:t>
      </w:r>
      <w:r w:rsidRPr="00135969">
        <w:rPr>
          <w:rFonts w:asciiTheme="minorHAnsi" w:hAnsiTheme="minorHAnsi"/>
          <w:i/>
          <w:sz w:val="22"/>
          <w:szCs w:val="22"/>
        </w:rPr>
        <w:t xml:space="preserve">C. vociforus noctitherus; </w:t>
      </w:r>
      <w:r w:rsidRPr="00135969">
        <w:rPr>
          <w:rFonts w:asciiTheme="minorHAnsi" w:hAnsiTheme="minorHAnsi"/>
          <w:sz w:val="22"/>
          <w:szCs w:val="22"/>
        </w:rPr>
        <w:t xml:space="preserve">however, vocalization is a significant difference (1, p. 4). </w:t>
      </w:r>
    </w:p>
    <w:p w14:paraId="024D0323" w14:textId="77777777" w:rsidR="00C67856" w:rsidRPr="00135969" w:rsidRDefault="00A16F8C">
      <w:pPr>
        <w:rPr>
          <w:rFonts w:asciiTheme="minorHAnsi" w:hAnsiTheme="minorHAnsi"/>
          <w:sz w:val="22"/>
          <w:szCs w:val="22"/>
        </w:rPr>
      </w:pPr>
      <w:r w:rsidRPr="00135969">
        <w:rPr>
          <w:rFonts w:asciiTheme="minorHAnsi" w:hAnsiTheme="minorHAnsi"/>
          <w:sz w:val="22"/>
          <w:szCs w:val="22"/>
        </w:rPr>
        <w:t>Nocturnal or crepuscular habits (1, p. 1)</w:t>
      </w:r>
    </w:p>
    <w:p w14:paraId="5F7DF5DC" w14:textId="77777777" w:rsidR="00C67856" w:rsidRPr="00135969" w:rsidRDefault="00A16F8C">
      <w:pPr>
        <w:rPr>
          <w:rFonts w:asciiTheme="minorHAnsi" w:hAnsiTheme="minorHAnsi"/>
          <w:sz w:val="22"/>
          <w:szCs w:val="22"/>
        </w:rPr>
      </w:pPr>
      <w:r w:rsidRPr="00135969">
        <w:rPr>
          <w:rFonts w:asciiTheme="minorHAnsi" w:hAnsiTheme="minorHAnsi"/>
          <w:sz w:val="22"/>
          <w:szCs w:val="22"/>
        </w:rPr>
        <w:t>Nest where canopy is complete (1, p. 3)</w:t>
      </w:r>
    </w:p>
    <w:p w14:paraId="7E4DCFD6" w14:textId="77777777" w:rsidR="00C67856" w:rsidRPr="00135969" w:rsidRDefault="00C67856">
      <w:pPr>
        <w:rPr>
          <w:rFonts w:asciiTheme="minorHAnsi" w:hAnsiTheme="minorHAnsi"/>
          <w:sz w:val="22"/>
          <w:szCs w:val="22"/>
        </w:rPr>
      </w:pPr>
    </w:p>
    <w:p w14:paraId="0A2B5090"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Valerie Woodard December 20, 2011</w:t>
      </w:r>
    </w:p>
    <w:p w14:paraId="3ABE55B1"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3/17/2012</w:t>
      </w:r>
    </w:p>
    <w:p w14:paraId="32EA35AD" w14:textId="77777777" w:rsidR="00C67856" w:rsidRPr="00135969" w:rsidRDefault="00C67856">
      <w:pPr>
        <w:rPr>
          <w:rFonts w:asciiTheme="minorHAnsi" w:hAnsiTheme="minorHAnsi"/>
          <w:sz w:val="22"/>
          <w:szCs w:val="22"/>
        </w:rPr>
      </w:pPr>
    </w:p>
    <w:p w14:paraId="5E1A0789"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279FFCDF" w14:textId="77777777" w:rsidR="00C67856" w:rsidRPr="00135969" w:rsidRDefault="00A16F8C">
      <w:pPr>
        <w:numPr>
          <w:ilvl w:val="0"/>
          <w:numId w:val="35"/>
        </w:numPr>
        <w:ind w:hanging="360"/>
        <w:contextualSpacing/>
        <w:rPr>
          <w:rFonts w:asciiTheme="minorHAnsi" w:hAnsiTheme="minorHAnsi"/>
          <w:sz w:val="22"/>
          <w:szCs w:val="22"/>
        </w:rPr>
      </w:pPr>
      <w:r w:rsidRPr="00135969">
        <w:rPr>
          <w:rFonts w:asciiTheme="minorHAnsi" w:hAnsiTheme="minorHAnsi"/>
          <w:sz w:val="22"/>
          <w:szCs w:val="22"/>
        </w:rPr>
        <w:t>Species specific recovery plan available on FWS website.</w:t>
      </w:r>
    </w:p>
    <w:p w14:paraId="3FB4B248" w14:textId="77777777" w:rsidR="00C67856" w:rsidRPr="00135969" w:rsidRDefault="00267247">
      <w:pPr>
        <w:ind w:left="720"/>
        <w:rPr>
          <w:rFonts w:asciiTheme="minorHAnsi" w:hAnsiTheme="minorHAnsi"/>
          <w:sz w:val="22"/>
          <w:szCs w:val="22"/>
        </w:rPr>
      </w:pPr>
      <w:hyperlink r:id="rId89">
        <w:r w:rsidR="00A16F8C" w:rsidRPr="00135969">
          <w:rPr>
            <w:rFonts w:asciiTheme="minorHAnsi" w:hAnsiTheme="minorHAnsi"/>
            <w:color w:val="0000FF"/>
            <w:sz w:val="22"/>
            <w:szCs w:val="22"/>
            <w:u w:val="single"/>
          </w:rPr>
          <w:t>Puerto Rican Whip-poor-will Recovery Plan</w:t>
        </w:r>
      </w:hyperlink>
      <w:hyperlink r:id="rId90"/>
    </w:p>
    <w:p w14:paraId="122841A3" w14:textId="77777777" w:rsidR="00C67856" w:rsidRPr="00135969" w:rsidRDefault="00A16F8C">
      <w:pPr>
        <w:numPr>
          <w:ilvl w:val="0"/>
          <w:numId w:val="35"/>
        </w:numPr>
        <w:ind w:hanging="360"/>
        <w:contextualSpacing/>
        <w:rPr>
          <w:rFonts w:asciiTheme="minorHAnsi" w:hAnsiTheme="minorHAnsi"/>
          <w:sz w:val="22"/>
          <w:szCs w:val="22"/>
        </w:rPr>
      </w:pPr>
      <w:r w:rsidRPr="00135969">
        <w:rPr>
          <w:rFonts w:asciiTheme="minorHAnsi" w:hAnsiTheme="minorHAnsi"/>
          <w:sz w:val="22"/>
          <w:szCs w:val="22"/>
        </w:rPr>
        <w:t xml:space="preserve">The Cornell lab of OrnithologyNeotropical Birds: </w:t>
      </w:r>
      <w:hyperlink r:id="rId91">
        <w:r w:rsidRPr="00135969">
          <w:rPr>
            <w:rFonts w:asciiTheme="minorHAnsi" w:hAnsiTheme="minorHAnsi"/>
            <w:color w:val="0000FF"/>
            <w:sz w:val="22"/>
            <w:szCs w:val="22"/>
            <w:u w:val="single"/>
          </w:rPr>
          <w:t>http://neotropical.birds.cornell.edu/portal/species/identification?p_p_spp=24854</w:t>
        </w:r>
      </w:hyperlink>
      <w:hyperlink r:id="rId92"/>
    </w:p>
    <w:p w14:paraId="2D6AB6A6" w14:textId="77777777" w:rsidR="00C67856" w:rsidRPr="00135969" w:rsidRDefault="00A16F8C">
      <w:pPr>
        <w:numPr>
          <w:ilvl w:val="0"/>
          <w:numId w:val="35"/>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71EDCD20" w14:textId="77777777" w:rsidR="00C67856" w:rsidRPr="00135969" w:rsidRDefault="00C67856">
      <w:pPr>
        <w:ind w:left="720"/>
        <w:rPr>
          <w:rFonts w:asciiTheme="minorHAnsi" w:hAnsiTheme="minorHAnsi"/>
          <w:sz w:val="22"/>
          <w:szCs w:val="22"/>
        </w:rPr>
      </w:pPr>
    </w:p>
    <w:p w14:paraId="4AE34820" w14:textId="77777777" w:rsidR="00C67856" w:rsidRPr="00135969" w:rsidRDefault="00C67856">
      <w:pPr>
        <w:ind w:left="720"/>
        <w:rPr>
          <w:rFonts w:asciiTheme="minorHAnsi" w:hAnsiTheme="minorHAnsi"/>
          <w:sz w:val="22"/>
          <w:szCs w:val="22"/>
        </w:rPr>
      </w:pPr>
    </w:p>
    <w:p w14:paraId="0C52C513" w14:textId="77777777" w:rsidR="00C67856" w:rsidRPr="00135969" w:rsidRDefault="00C67856">
      <w:pPr>
        <w:rPr>
          <w:rFonts w:asciiTheme="minorHAnsi" w:hAnsiTheme="minorHAnsi"/>
          <w:sz w:val="22"/>
          <w:szCs w:val="22"/>
        </w:rPr>
      </w:pPr>
    </w:p>
    <w:p w14:paraId="5E5F2E63"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0483668F" w14:textId="77777777" w:rsidR="00C67856" w:rsidRPr="00135969" w:rsidRDefault="00C67856">
      <w:pPr>
        <w:rPr>
          <w:rFonts w:asciiTheme="minorHAnsi" w:hAnsiTheme="minorHAnsi"/>
          <w:sz w:val="22"/>
          <w:szCs w:val="22"/>
        </w:rPr>
      </w:pPr>
    </w:p>
    <w:p w14:paraId="40022037" w14:textId="77777777" w:rsidR="00C67856" w:rsidRPr="00135969" w:rsidRDefault="00C67856">
      <w:pPr>
        <w:rPr>
          <w:rFonts w:asciiTheme="minorHAnsi" w:hAnsiTheme="minorHAnsi"/>
          <w:sz w:val="22"/>
          <w:szCs w:val="22"/>
        </w:rPr>
      </w:pPr>
    </w:p>
    <w:p w14:paraId="2C9AB486"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i/>
          <w:sz w:val="22"/>
          <w:szCs w:val="22"/>
        </w:rPr>
        <w:t>Centrocercus minimus</w:t>
      </w:r>
      <w:r w:rsidRPr="00135969">
        <w:rPr>
          <w:rFonts w:asciiTheme="minorHAnsi" w:hAnsiTheme="minorHAnsi"/>
          <w:sz w:val="22"/>
          <w:szCs w:val="22"/>
        </w:rPr>
        <w:t xml:space="preserve"> (Gunnison sage-grouse)</w:t>
      </w:r>
    </w:p>
    <w:p w14:paraId="460C4AA7" w14:textId="77777777" w:rsidR="00C67856" w:rsidRPr="00135969" w:rsidRDefault="00C67856">
      <w:pPr>
        <w:rPr>
          <w:rFonts w:asciiTheme="minorHAnsi" w:hAnsiTheme="minorHAnsi"/>
          <w:sz w:val="22"/>
          <w:szCs w:val="22"/>
        </w:rPr>
      </w:pPr>
    </w:p>
    <w:p w14:paraId="6098B791"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Threatened (1)</w:t>
      </w:r>
    </w:p>
    <w:p w14:paraId="5DC719C7" w14:textId="77777777" w:rsidR="00C67856" w:rsidRPr="00135969" w:rsidRDefault="00C67856">
      <w:pPr>
        <w:rPr>
          <w:rFonts w:asciiTheme="minorHAnsi" w:hAnsiTheme="minorHAnsi"/>
          <w:sz w:val="22"/>
          <w:szCs w:val="22"/>
        </w:rPr>
      </w:pPr>
    </w:p>
    <w:p w14:paraId="3A34DAE8"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Yes (1)</w:t>
      </w:r>
    </w:p>
    <w:p w14:paraId="18BEDA8A" w14:textId="77777777" w:rsidR="00C67856" w:rsidRPr="00135969" w:rsidRDefault="00C67856">
      <w:pPr>
        <w:rPr>
          <w:rFonts w:asciiTheme="minorHAnsi" w:hAnsiTheme="minorHAnsi"/>
          <w:sz w:val="22"/>
          <w:szCs w:val="22"/>
        </w:rPr>
      </w:pPr>
    </w:p>
    <w:p w14:paraId="6CD294F4"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(Text is from 4)</w:t>
      </w:r>
    </w:p>
    <w:p w14:paraId="65A95704" w14:textId="77777777" w:rsidR="00C67856" w:rsidRPr="00135969" w:rsidRDefault="00C67856">
      <w:pPr>
        <w:rPr>
          <w:rFonts w:asciiTheme="minorHAnsi" w:hAnsiTheme="minorHAnsi"/>
          <w:sz w:val="22"/>
          <w:szCs w:val="22"/>
        </w:rPr>
      </w:pPr>
    </w:p>
    <w:p w14:paraId="2C7C1064"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Primary Constituent Element 1— Extensive sagebrush landscapes capable of supporting a population of Gunnison sage-grouse. In general, this includes areas with vegetation composed primarily of sagebrush plant communities (at least 25 percent of the land is dominated by sagebrush cover within a 0.9-mi (1.5-km) radius of any given location), of sufficient size and configuration to encompass all seasonal habitats for a given population of Gunnison sage-grouse, and facilitate movements within and among populations. These areas also occur wholly within the potential historical range of Gunnison sage-grouse (GSRSC 2005, pp. 32–35, as adapted from Schroeder </w:t>
      </w:r>
      <w:r w:rsidRPr="00135969">
        <w:rPr>
          <w:rFonts w:asciiTheme="minorHAnsi" w:hAnsiTheme="minorHAnsi"/>
          <w:i/>
          <w:sz w:val="22"/>
          <w:szCs w:val="22"/>
        </w:rPr>
        <w:t xml:space="preserve">et al. </w:t>
      </w:r>
      <w:r w:rsidRPr="00135969">
        <w:rPr>
          <w:rFonts w:asciiTheme="minorHAnsi" w:hAnsiTheme="minorHAnsi"/>
          <w:sz w:val="22"/>
          <w:szCs w:val="22"/>
        </w:rPr>
        <w:t>2004, entire).</w:t>
      </w:r>
    </w:p>
    <w:p w14:paraId="2E8DA14C" w14:textId="77777777" w:rsidR="00C67856" w:rsidRPr="00135969" w:rsidRDefault="00C67856">
      <w:pPr>
        <w:rPr>
          <w:rFonts w:asciiTheme="minorHAnsi" w:hAnsiTheme="minorHAnsi"/>
          <w:sz w:val="22"/>
          <w:szCs w:val="22"/>
        </w:rPr>
      </w:pPr>
    </w:p>
    <w:p w14:paraId="0A71B9B4"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 2—Breeding habitat composed of sagebrush plant communities that, in general, have the structural characteristics within the ranges described in the following table. Habitat structure values are average values over a project area. Breeding habitat includes lek, nesting, and early brood-rearing habitats used typically March 15 through July 15 (GSRSC 2005, p. H–3). Early brood-rearing habitat may include agricultural fields.</w:t>
      </w:r>
    </w:p>
    <w:p w14:paraId="47EDE0BE" w14:textId="77777777" w:rsidR="00C67856" w:rsidRPr="00135969" w:rsidRDefault="00C67856">
      <w:pPr>
        <w:rPr>
          <w:rFonts w:asciiTheme="minorHAnsi" w:hAnsiTheme="minorHAnsi"/>
          <w:sz w:val="22"/>
          <w:szCs w:val="22"/>
        </w:rPr>
      </w:pPr>
    </w:p>
    <w:p w14:paraId="0BD3B544"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BREEDING HABITAT STRUCTURAL GUIDELINES FOR GUNNISON SAGE-GROUSE </w:t>
      </w:r>
    </w:p>
    <w:tbl>
      <w:tblPr>
        <w:tblStyle w:val="af7"/>
        <w:tblW w:w="93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0"/>
        <w:gridCol w:w="3167"/>
        <w:gridCol w:w="2933"/>
      </w:tblGrid>
      <w:tr w:rsidR="00C67856" w:rsidRPr="00135969" w14:paraId="4B5B2BEE" w14:textId="77777777">
        <w:tc>
          <w:tcPr>
            <w:tcW w:w="3250" w:type="dxa"/>
          </w:tcPr>
          <w:p w14:paraId="53DD95D1" w14:textId="77777777" w:rsidR="00C67856" w:rsidRPr="00135969" w:rsidRDefault="00A16F8C">
            <w:pPr>
              <w:rPr>
                <w:rFonts w:asciiTheme="minorHAnsi" w:hAnsiTheme="minorHAnsi"/>
              </w:rPr>
            </w:pPr>
            <w:r w:rsidRPr="00135969">
              <w:rPr>
                <w:rFonts w:asciiTheme="minorHAnsi" w:hAnsiTheme="minorHAnsi"/>
                <w:b/>
              </w:rPr>
              <w:t>Vegetation variable</w:t>
            </w:r>
          </w:p>
        </w:tc>
        <w:tc>
          <w:tcPr>
            <w:tcW w:w="3167" w:type="dxa"/>
          </w:tcPr>
          <w:p w14:paraId="76C961E4" w14:textId="77777777" w:rsidR="00C67856" w:rsidRPr="00135969" w:rsidRDefault="00A16F8C">
            <w:pPr>
              <w:rPr>
                <w:rFonts w:asciiTheme="minorHAnsi" w:hAnsiTheme="minorHAnsi"/>
              </w:rPr>
            </w:pPr>
            <w:r w:rsidRPr="00135969">
              <w:rPr>
                <w:rFonts w:asciiTheme="minorHAnsi" w:hAnsiTheme="minorHAnsi"/>
                <w:b/>
              </w:rPr>
              <w:t>Amount in habitat (%)</w:t>
            </w:r>
          </w:p>
        </w:tc>
        <w:tc>
          <w:tcPr>
            <w:tcW w:w="2933" w:type="dxa"/>
          </w:tcPr>
          <w:p w14:paraId="26BD6868" w14:textId="77777777" w:rsidR="00C67856" w:rsidRPr="00135969" w:rsidRDefault="00A16F8C">
            <w:pPr>
              <w:rPr>
                <w:rFonts w:asciiTheme="minorHAnsi" w:hAnsiTheme="minorHAnsi"/>
              </w:rPr>
            </w:pPr>
            <w:r w:rsidRPr="00135969">
              <w:rPr>
                <w:rFonts w:asciiTheme="minorHAnsi" w:hAnsiTheme="minorHAnsi"/>
                <w:b/>
              </w:rPr>
              <w:t>Height</w:t>
            </w:r>
          </w:p>
        </w:tc>
      </w:tr>
      <w:tr w:rsidR="00C67856" w:rsidRPr="00135969" w14:paraId="7A8A72F1" w14:textId="77777777">
        <w:tc>
          <w:tcPr>
            <w:tcW w:w="3250" w:type="dxa"/>
          </w:tcPr>
          <w:p w14:paraId="03B1349D" w14:textId="77777777" w:rsidR="00C67856" w:rsidRPr="00135969" w:rsidRDefault="00A16F8C">
            <w:pPr>
              <w:rPr>
                <w:rFonts w:asciiTheme="minorHAnsi" w:hAnsiTheme="minorHAnsi"/>
              </w:rPr>
            </w:pPr>
            <w:r w:rsidRPr="00135969">
              <w:rPr>
                <w:rFonts w:asciiTheme="minorHAnsi" w:hAnsiTheme="minorHAnsi"/>
              </w:rPr>
              <w:t>Sagebrush Canopy Cover</w:t>
            </w:r>
          </w:p>
        </w:tc>
        <w:tc>
          <w:tcPr>
            <w:tcW w:w="3167" w:type="dxa"/>
          </w:tcPr>
          <w:p w14:paraId="403C14C5" w14:textId="77777777" w:rsidR="00C67856" w:rsidRPr="00135969" w:rsidRDefault="00A16F8C">
            <w:pPr>
              <w:rPr>
                <w:rFonts w:asciiTheme="minorHAnsi" w:hAnsiTheme="minorHAnsi"/>
              </w:rPr>
            </w:pPr>
            <w:r w:rsidRPr="00135969">
              <w:rPr>
                <w:rFonts w:asciiTheme="minorHAnsi" w:hAnsiTheme="minorHAnsi"/>
              </w:rPr>
              <w:t>10-25</w:t>
            </w:r>
          </w:p>
        </w:tc>
        <w:tc>
          <w:tcPr>
            <w:tcW w:w="2933" w:type="dxa"/>
          </w:tcPr>
          <w:p w14:paraId="5BF5AA13" w14:textId="77777777" w:rsidR="00C67856" w:rsidRPr="00135969" w:rsidRDefault="00A16F8C">
            <w:pPr>
              <w:rPr>
                <w:rFonts w:asciiTheme="minorHAnsi" w:hAnsiTheme="minorHAnsi"/>
              </w:rPr>
            </w:pPr>
            <w:r w:rsidRPr="00135969">
              <w:rPr>
                <w:rFonts w:asciiTheme="minorHAnsi" w:hAnsiTheme="minorHAnsi"/>
              </w:rPr>
              <w:t>9.8–19.7 in (25–50 cm)</w:t>
            </w:r>
          </w:p>
        </w:tc>
      </w:tr>
      <w:tr w:rsidR="00C67856" w:rsidRPr="00135969" w14:paraId="648EB2BD" w14:textId="77777777">
        <w:tc>
          <w:tcPr>
            <w:tcW w:w="3250" w:type="dxa"/>
          </w:tcPr>
          <w:p w14:paraId="2C6871CD" w14:textId="77777777" w:rsidR="00C67856" w:rsidRPr="00135969" w:rsidRDefault="00A16F8C">
            <w:pPr>
              <w:rPr>
                <w:rFonts w:asciiTheme="minorHAnsi" w:hAnsiTheme="minorHAnsi"/>
              </w:rPr>
            </w:pPr>
            <w:r w:rsidRPr="00135969">
              <w:rPr>
                <w:rFonts w:asciiTheme="minorHAnsi" w:hAnsiTheme="minorHAnsi"/>
              </w:rPr>
              <w:t>Non-sagebrush Canopy Cover</w:t>
            </w:r>
          </w:p>
        </w:tc>
        <w:tc>
          <w:tcPr>
            <w:tcW w:w="3167" w:type="dxa"/>
          </w:tcPr>
          <w:p w14:paraId="3DE28ED4" w14:textId="77777777" w:rsidR="00C67856" w:rsidRPr="00135969" w:rsidRDefault="00A16F8C">
            <w:pPr>
              <w:rPr>
                <w:rFonts w:asciiTheme="minorHAnsi" w:hAnsiTheme="minorHAnsi"/>
              </w:rPr>
            </w:pPr>
            <w:r w:rsidRPr="00135969">
              <w:rPr>
                <w:rFonts w:asciiTheme="minorHAnsi" w:hAnsiTheme="minorHAnsi"/>
              </w:rPr>
              <w:t>5-15</w:t>
            </w:r>
          </w:p>
        </w:tc>
        <w:tc>
          <w:tcPr>
            <w:tcW w:w="2933" w:type="dxa"/>
          </w:tcPr>
          <w:p w14:paraId="378E2E30" w14:textId="77777777" w:rsidR="00C67856" w:rsidRPr="00135969" w:rsidRDefault="00A16F8C">
            <w:pPr>
              <w:rPr>
                <w:rFonts w:asciiTheme="minorHAnsi" w:hAnsiTheme="minorHAnsi"/>
              </w:rPr>
            </w:pPr>
            <w:r w:rsidRPr="00135969">
              <w:rPr>
                <w:rFonts w:asciiTheme="minorHAnsi" w:hAnsiTheme="minorHAnsi"/>
              </w:rPr>
              <w:t>Not available</w:t>
            </w:r>
          </w:p>
        </w:tc>
      </w:tr>
      <w:tr w:rsidR="00C67856" w:rsidRPr="00135969" w14:paraId="17207515" w14:textId="77777777">
        <w:tc>
          <w:tcPr>
            <w:tcW w:w="3250" w:type="dxa"/>
          </w:tcPr>
          <w:p w14:paraId="516BEB8E" w14:textId="77777777" w:rsidR="00C67856" w:rsidRPr="00135969" w:rsidRDefault="00A16F8C">
            <w:pPr>
              <w:rPr>
                <w:rFonts w:asciiTheme="minorHAnsi" w:hAnsiTheme="minorHAnsi"/>
              </w:rPr>
            </w:pPr>
            <w:r w:rsidRPr="00135969">
              <w:rPr>
                <w:rFonts w:asciiTheme="minorHAnsi" w:hAnsiTheme="minorHAnsi"/>
              </w:rPr>
              <w:t>Total Shrub Canopy Cover</w:t>
            </w:r>
          </w:p>
        </w:tc>
        <w:tc>
          <w:tcPr>
            <w:tcW w:w="3167" w:type="dxa"/>
          </w:tcPr>
          <w:p w14:paraId="343879D5" w14:textId="77777777" w:rsidR="00C67856" w:rsidRPr="00135969" w:rsidRDefault="00A16F8C">
            <w:pPr>
              <w:rPr>
                <w:rFonts w:asciiTheme="minorHAnsi" w:hAnsiTheme="minorHAnsi"/>
              </w:rPr>
            </w:pPr>
            <w:r w:rsidRPr="00135969">
              <w:rPr>
                <w:rFonts w:asciiTheme="minorHAnsi" w:hAnsiTheme="minorHAnsi"/>
              </w:rPr>
              <w:t>15-40</w:t>
            </w:r>
          </w:p>
        </w:tc>
        <w:tc>
          <w:tcPr>
            <w:tcW w:w="2933" w:type="dxa"/>
          </w:tcPr>
          <w:p w14:paraId="75A6B2A6" w14:textId="77777777" w:rsidR="00C67856" w:rsidRPr="00135969" w:rsidRDefault="00A16F8C">
            <w:pPr>
              <w:rPr>
                <w:rFonts w:asciiTheme="minorHAnsi" w:hAnsiTheme="minorHAnsi"/>
              </w:rPr>
            </w:pPr>
            <w:r w:rsidRPr="00135969">
              <w:rPr>
                <w:rFonts w:asciiTheme="minorHAnsi" w:hAnsiTheme="minorHAnsi"/>
              </w:rPr>
              <w:t>Not available</w:t>
            </w:r>
          </w:p>
        </w:tc>
      </w:tr>
      <w:tr w:rsidR="00C67856" w:rsidRPr="00135969" w14:paraId="767B657F" w14:textId="77777777">
        <w:tc>
          <w:tcPr>
            <w:tcW w:w="3250" w:type="dxa"/>
          </w:tcPr>
          <w:p w14:paraId="533853F6" w14:textId="77777777" w:rsidR="00C67856" w:rsidRPr="00135969" w:rsidRDefault="00A16F8C">
            <w:pPr>
              <w:rPr>
                <w:rFonts w:asciiTheme="minorHAnsi" w:hAnsiTheme="minorHAnsi"/>
              </w:rPr>
            </w:pPr>
            <w:r w:rsidRPr="00135969">
              <w:rPr>
                <w:rFonts w:asciiTheme="minorHAnsi" w:hAnsiTheme="minorHAnsi"/>
              </w:rPr>
              <w:t>Grass Cover</w:t>
            </w:r>
          </w:p>
        </w:tc>
        <w:tc>
          <w:tcPr>
            <w:tcW w:w="3167" w:type="dxa"/>
          </w:tcPr>
          <w:p w14:paraId="32F9DA16" w14:textId="77777777" w:rsidR="00C67856" w:rsidRPr="00135969" w:rsidRDefault="00A16F8C">
            <w:pPr>
              <w:rPr>
                <w:rFonts w:asciiTheme="minorHAnsi" w:hAnsiTheme="minorHAnsi"/>
              </w:rPr>
            </w:pPr>
            <w:r w:rsidRPr="00135969">
              <w:rPr>
                <w:rFonts w:asciiTheme="minorHAnsi" w:hAnsiTheme="minorHAnsi"/>
              </w:rPr>
              <w:t>10-40</w:t>
            </w:r>
          </w:p>
        </w:tc>
        <w:tc>
          <w:tcPr>
            <w:tcW w:w="2933" w:type="dxa"/>
          </w:tcPr>
          <w:p w14:paraId="3630500A" w14:textId="77777777" w:rsidR="00C67856" w:rsidRPr="00135969" w:rsidRDefault="00A16F8C">
            <w:pPr>
              <w:rPr>
                <w:rFonts w:asciiTheme="minorHAnsi" w:hAnsiTheme="minorHAnsi"/>
              </w:rPr>
            </w:pPr>
            <w:r w:rsidRPr="00135969">
              <w:rPr>
                <w:rFonts w:asciiTheme="minorHAnsi" w:hAnsiTheme="minorHAnsi"/>
              </w:rPr>
              <w:t>3.9–5.9 in (10–15 cm)</w:t>
            </w:r>
          </w:p>
        </w:tc>
      </w:tr>
      <w:tr w:rsidR="00C67856" w:rsidRPr="00135969" w14:paraId="5521CCB0" w14:textId="77777777">
        <w:tc>
          <w:tcPr>
            <w:tcW w:w="3250" w:type="dxa"/>
          </w:tcPr>
          <w:p w14:paraId="76F1BF7B" w14:textId="77777777" w:rsidR="00C67856" w:rsidRPr="00135969" w:rsidRDefault="00A16F8C">
            <w:pPr>
              <w:rPr>
                <w:rFonts w:asciiTheme="minorHAnsi" w:hAnsiTheme="minorHAnsi"/>
              </w:rPr>
            </w:pPr>
            <w:r w:rsidRPr="00135969">
              <w:rPr>
                <w:rFonts w:asciiTheme="minorHAnsi" w:hAnsiTheme="minorHAnsi"/>
              </w:rPr>
              <w:t>Forb Cover</w:t>
            </w:r>
          </w:p>
        </w:tc>
        <w:tc>
          <w:tcPr>
            <w:tcW w:w="3167" w:type="dxa"/>
          </w:tcPr>
          <w:p w14:paraId="334BC5C0" w14:textId="77777777" w:rsidR="00C67856" w:rsidRPr="00135969" w:rsidRDefault="00A16F8C">
            <w:pPr>
              <w:rPr>
                <w:rFonts w:asciiTheme="minorHAnsi" w:hAnsiTheme="minorHAnsi"/>
              </w:rPr>
            </w:pPr>
            <w:r w:rsidRPr="00135969">
              <w:rPr>
                <w:rFonts w:asciiTheme="minorHAnsi" w:hAnsiTheme="minorHAnsi"/>
              </w:rPr>
              <w:t>5-40</w:t>
            </w:r>
          </w:p>
        </w:tc>
        <w:tc>
          <w:tcPr>
            <w:tcW w:w="2933" w:type="dxa"/>
          </w:tcPr>
          <w:p w14:paraId="7CEE1829" w14:textId="77777777" w:rsidR="00C67856" w:rsidRPr="00135969" w:rsidRDefault="00A16F8C">
            <w:pPr>
              <w:rPr>
                <w:rFonts w:asciiTheme="minorHAnsi" w:hAnsiTheme="minorHAnsi"/>
              </w:rPr>
            </w:pPr>
            <w:r w:rsidRPr="00135969">
              <w:rPr>
                <w:rFonts w:asciiTheme="minorHAnsi" w:hAnsiTheme="minorHAnsi"/>
              </w:rPr>
              <w:t>2.0–5.9 in (5–15cm)</w:t>
            </w:r>
          </w:p>
        </w:tc>
      </w:tr>
    </w:tbl>
    <w:p w14:paraId="0CB65614" w14:textId="77777777" w:rsidR="00C67856" w:rsidRPr="00135969" w:rsidRDefault="00C67856">
      <w:pPr>
        <w:rPr>
          <w:rFonts w:asciiTheme="minorHAnsi" w:hAnsiTheme="minorHAnsi"/>
          <w:sz w:val="22"/>
          <w:szCs w:val="22"/>
        </w:rPr>
      </w:pPr>
    </w:p>
    <w:p w14:paraId="4A110472"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 3-Summer-late fall habitat composed of sagebrush plant communities that, in general, have the structural characteristics within the ranges described in the following table. Habitat structure values are average values over a project area. Summer-fall habitat includes sagebrush communities having the referenced habitat structure values, as well as agricultural fields and wet meadow or riparian habitat types. Wet meadows and riparian habitats are also included qualitatively under PCE 5 below.</w:t>
      </w:r>
    </w:p>
    <w:p w14:paraId="09E478B0" w14:textId="77777777" w:rsidR="00C67856" w:rsidRPr="00135969" w:rsidRDefault="00C67856">
      <w:pPr>
        <w:rPr>
          <w:rFonts w:asciiTheme="minorHAnsi" w:hAnsiTheme="minorHAnsi"/>
          <w:sz w:val="22"/>
          <w:szCs w:val="22"/>
        </w:rPr>
      </w:pPr>
    </w:p>
    <w:p w14:paraId="1CF6A14D" w14:textId="77777777" w:rsidR="00C67856" w:rsidRPr="00135969" w:rsidRDefault="00A16F8C">
      <w:pPr>
        <w:rPr>
          <w:rFonts w:asciiTheme="minorHAnsi" w:hAnsiTheme="minorHAnsi"/>
          <w:sz w:val="22"/>
          <w:szCs w:val="22"/>
        </w:rPr>
      </w:pPr>
      <w:r w:rsidRPr="00135969">
        <w:rPr>
          <w:rFonts w:asciiTheme="minorHAnsi" w:hAnsiTheme="minorHAnsi"/>
          <w:sz w:val="22"/>
          <w:szCs w:val="22"/>
        </w:rPr>
        <w:t>SUMMER-LATE FALL HABITAT STRUCTURAL GUIDELINES FOR GUNNISON SAGE-GROUSE</w:t>
      </w:r>
    </w:p>
    <w:tbl>
      <w:tblPr>
        <w:tblStyle w:val="af8"/>
        <w:tblW w:w="93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0"/>
        <w:gridCol w:w="3167"/>
        <w:gridCol w:w="2933"/>
      </w:tblGrid>
      <w:tr w:rsidR="00C67856" w:rsidRPr="00135969" w14:paraId="181C5380" w14:textId="77777777">
        <w:tc>
          <w:tcPr>
            <w:tcW w:w="3250" w:type="dxa"/>
          </w:tcPr>
          <w:p w14:paraId="3C96C4A4" w14:textId="77777777" w:rsidR="00C67856" w:rsidRPr="00135969" w:rsidRDefault="00A16F8C">
            <w:pPr>
              <w:rPr>
                <w:rFonts w:asciiTheme="minorHAnsi" w:hAnsiTheme="minorHAnsi"/>
              </w:rPr>
            </w:pPr>
            <w:r w:rsidRPr="00135969">
              <w:rPr>
                <w:rFonts w:asciiTheme="minorHAnsi" w:hAnsiTheme="minorHAnsi"/>
                <w:b/>
              </w:rPr>
              <w:t>Vegetation variable</w:t>
            </w:r>
          </w:p>
        </w:tc>
        <w:tc>
          <w:tcPr>
            <w:tcW w:w="3167" w:type="dxa"/>
          </w:tcPr>
          <w:p w14:paraId="7F028DDB" w14:textId="77777777" w:rsidR="00C67856" w:rsidRPr="00135969" w:rsidRDefault="00A16F8C">
            <w:pPr>
              <w:rPr>
                <w:rFonts w:asciiTheme="minorHAnsi" w:hAnsiTheme="minorHAnsi"/>
              </w:rPr>
            </w:pPr>
            <w:r w:rsidRPr="00135969">
              <w:rPr>
                <w:rFonts w:asciiTheme="minorHAnsi" w:hAnsiTheme="minorHAnsi"/>
                <w:b/>
              </w:rPr>
              <w:t>Amount in habitat (%)</w:t>
            </w:r>
          </w:p>
        </w:tc>
        <w:tc>
          <w:tcPr>
            <w:tcW w:w="2933" w:type="dxa"/>
          </w:tcPr>
          <w:p w14:paraId="2009194D" w14:textId="77777777" w:rsidR="00C67856" w:rsidRPr="00135969" w:rsidRDefault="00A16F8C">
            <w:pPr>
              <w:rPr>
                <w:rFonts w:asciiTheme="minorHAnsi" w:hAnsiTheme="minorHAnsi"/>
              </w:rPr>
            </w:pPr>
            <w:r w:rsidRPr="00135969">
              <w:rPr>
                <w:rFonts w:asciiTheme="minorHAnsi" w:hAnsiTheme="minorHAnsi"/>
                <w:b/>
              </w:rPr>
              <w:t>Height</w:t>
            </w:r>
          </w:p>
        </w:tc>
      </w:tr>
      <w:tr w:rsidR="00C67856" w:rsidRPr="00135969" w14:paraId="614BAAE6" w14:textId="77777777">
        <w:tc>
          <w:tcPr>
            <w:tcW w:w="3250" w:type="dxa"/>
          </w:tcPr>
          <w:p w14:paraId="11BC15A4" w14:textId="77777777" w:rsidR="00C67856" w:rsidRPr="00135969" w:rsidRDefault="00A16F8C">
            <w:pPr>
              <w:rPr>
                <w:rFonts w:asciiTheme="minorHAnsi" w:hAnsiTheme="minorHAnsi"/>
              </w:rPr>
            </w:pPr>
            <w:r w:rsidRPr="00135969">
              <w:rPr>
                <w:rFonts w:asciiTheme="minorHAnsi" w:hAnsiTheme="minorHAnsi"/>
              </w:rPr>
              <w:t>Sagebrush Canopy Cover</w:t>
            </w:r>
          </w:p>
        </w:tc>
        <w:tc>
          <w:tcPr>
            <w:tcW w:w="3167" w:type="dxa"/>
          </w:tcPr>
          <w:p w14:paraId="7796FAA2" w14:textId="77777777" w:rsidR="00C67856" w:rsidRPr="00135969" w:rsidRDefault="00A16F8C">
            <w:pPr>
              <w:rPr>
                <w:rFonts w:asciiTheme="minorHAnsi" w:hAnsiTheme="minorHAnsi"/>
              </w:rPr>
            </w:pPr>
            <w:r w:rsidRPr="00135969">
              <w:rPr>
                <w:rFonts w:asciiTheme="minorHAnsi" w:hAnsiTheme="minorHAnsi"/>
              </w:rPr>
              <w:t>5-20</w:t>
            </w:r>
          </w:p>
        </w:tc>
        <w:tc>
          <w:tcPr>
            <w:tcW w:w="2933" w:type="dxa"/>
          </w:tcPr>
          <w:p w14:paraId="761A12AF" w14:textId="77777777" w:rsidR="00C67856" w:rsidRPr="00135969" w:rsidRDefault="00A16F8C">
            <w:pPr>
              <w:rPr>
                <w:rFonts w:asciiTheme="minorHAnsi" w:hAnsiTheme="minorHAnsi"/>
              </w:rPr>
            </w:pPr>
            <w:r w:rsidRPr="00135969">
              <w:rPr>
                <w:rFonts w:asciiTheme="minorHAnsi" w:hAnsiTheme="minorHAnsi"/>
              </w:rPr>
              <w:t>9.8–19.7 in (25–50 cm)</w:t>
            </w:r>
          </w:p>
        </w:tc>
      </w:tr>
      <w:tr w:rsidR="00C67856" w:rsidRPr="00135969" w14:paraId="7A0936DB" w14:textId="77777777">
        <w:tc>
          <w:tcPr>
            <w:tcW w:w="3250" w:type="dxa"/>
          </w:tcPr>
          <w:p w14:paraId="2EE825FA" w14:textId="77777777" w:rsidR="00C67856" w:rsidRPr="00135969" w:rsidRDefault="00A16F8C">
            <w:pPr>
              <w:rPr>
                <w:rFonts w:asciiTheme="minorHAnsi" w:hAnsiTheme="minorHAnsi"/>
              </w:rPr>
            </w:pPr>
            <w:r w:rsidRPr="00135969">
              <w:rPr>
                <w:rFonts w:asciiTheme="minorHAnsi" w:hAnsiTheme="minorHAnsi"/>
              </w:rPr>
              <w:t>Non-sagebrush Canopy Cover</w:t>
            </w:r>
          </w:p>
        </w:tc>
        <w:tc>
          <w:tcPr>
            <w:tcW w:w="3167" w:type="dxa"/>
          </w:tcPr>
          <w:p w14:paraId="1B05BB4B" w14:textId="77777777" w:rsidR="00C67856" w:rsidRPr="00135969" w:rsidRDefault="00A16F8C">
            <w:pPr>
              <w:rPr>
                <w:rFonts w:asciiTheme="minorHAnsi" w:hAnsiTheme="minorHAnsi"/>
              </w:rPr>
            </w:pPr>
            <w:r w:rsidRPr="00135969">
              <w:rPr>
                <w:rFonts w:asciiTheme="minorHAnsi" w:hAnsiTheme="minorHAnsi"/>
              </w:rPr>
              <w:t>5-15</w:t>
            </w:r>
          </w:p>
        </w:tc>
        <w:tc>
          <w:tcPr>
            <w:tcW w:w="2933" w:type="dxa"/>
          </w:tcPr>
          <w:p w14:paraId="45EEED0F" w14:textId="77777777" w:rsidR="00C67856" w:rsidRPr="00135969" w:rsidRDefault="00A16F8C">
            <w:pPr>
              <w:rPr>
                <w:rFonts w:asciiTheme="minorHAnsi" w:hAnsiTheme="minorHAnsi"/>
              </w:rPr>
            </w:pPr>
            <w:r w:rsidRPr="00135969">
              <w:rPr>
                <w:rFonts w:asciiTheme="minorHAnsi" w:hAnsiTheme="minorHAnsi"/>
              </w:rPr>
              <w:t>Not available</w:t>
            </w:r>
          </w:p>
        </w:tc>
      </w:tr>
      <w:tr w:rsidR="00C67856" w:rsidRPr="00135969" w14:paraId="55EBDE83" w14:textId="77777777">
        <w:tc>
          <w:tcPr>
            <w:tcW w:w="3250" w:type="dxa"/>
          </w:tcPr>
          <w:p w14:paraId="4E8A6AAA" w14:textId="77777777" w:rsidR="00C67856" w:rsidRPr="00135969" w:rsidRDefault="00A16F8C">
            <w:pPr>
              <w:rPr>
                <w:rFonts w:asciiTheme="minorHAnsi" w:hAnsiTheme="minorHAnsi"/>
              </w:rPr>
            </w:pPr>
            <w:r w:rsidRPr="00135969">
              <w:rPr>
                <w:rFonts w:asciiTheme="minorHAnsi" w:hAnsiTheme="minorHAnsi"/>
              </w:rPr>
              <w:t>Total Shrub Canopy Cover</w:t>
            </w:r>
          </w:p>
        </w:tc>
        <w:tc>
          <w:tcPr>
            <w:tcW w:w="3167" w:type="dxa"/>
          </w:tcPr>
          <w:p w14:paraId="2F2AE662" w14:textId="77777777" w:rsidR="00C67856" w:rsidRPr="00135969" w:rsidRDefault="00A16F8C">
            <w:pPr>
              <w:rPr>
                <w:rFonts w:asciiTheme="minorHAnsi" w:hAnsiTheme="minorHAnsi"/>
              </w:rPr>
            </w:pPr>
            <w:r w:rsidRPr="00135969">
              <w:rPr>
                <w:rFonts w:asciiTheme="minorHAnsi" w:hAnsiTheme="minorHAnsi"/>
              </w:rPr>
              <w:t>10-35</w:t>
            </w:r>
          </w:p>
        </w:tc>
        <w:tc>
          <w:tcPr>
            <w:tcW w:w="2933" w:type="dxa"/>
          </w:tcPr>
          <w:p w14:paraId="1BD5034A" w14:textId="77777777" w:rsidR="00C67856" w:rsidRPr="00135969" w:rsidRDefault="00A16F8C">
            <w:pPr>
              <w:rPr>
                <w:rFonts w:asciiTheme="minorHAnsi" w:hAnsiTheme="minorHAnsi"/>
              </w:rPr>
            </w:pPr>
            <w:r w:rsidRPr="00135969">
              <w:rPr>
                <w:rFonts w:asciiTheme="minorHAnsi" w:hAnsiTheme="minorHAnsi"/>
              </w:rPr>
              <w:t>Not available</w:t>
            </w:r>
          </w:p>
        </w:tc>
      </w:tr>
      <w:tr w:rsidR="00C67856" w:rsidRPr="00135969" w14:paraId="2B3356CA" w14:textId="77777777">
        <w:tc>
          <w:tcPr>
            <w:tcW w:w="3250" w:type="dxa"/>
          </w:tcPr>
          <w:p w14:paraId="54C41D02" w14:textId="77777777" w:rsidR="00C67856" w:rsidRPr="00135969" w:rsidRDefault="00A16F8C">
            <w:pPr>
              <w:rPr>
                <w:rFonts w:asciiTheme="minorHAnsi" w:hAnsiTheme="minorHAnsi"/>
              </w:rPr>
            </w:pPr>
            <w:r w:rsidRPr="00135969">
              <w:rPr>
                <w:rFonts w:asciiTheme="minorHAnsi" w:hAnsiTheme="minorHAnsi"/>
              </w:rPr>
              <w:t>Grass Cover</w:t>
            </w:r>
          </w:p>
        </w:tc>
        <w:tc>
          <w:tcPr>
            <w:tcW w:w="3167" w:type="dxa"/>
          </w:tcPr>
          <w:p w14:paraId="0299B244" w14:textId="77777777" w:rsidR="00C67856" w:rsidRPr="00135969" w:rsidRDefault="00A16F8C">
            <w:pPr>
              <w:rPr>
                <w:rFonts w:asciiTheme="minorHAnsi" w:hAnsiTheme="minorHAnsi"/>
              </w:rPr>
            </w:pPr>
            <w:r w:rsidRPr="00135969">
              <w:rPr>
                <w:rFonts w:asciiTheme="minorHAnsi" w:hAnsiTheme="minorHAnsi"/>
              </w:rPr>
              <w:t>10-35</w:t>
            </w:r>
          </w:p>
        </w:tc>
        <w:tc>
          <w:tcPr>
            <w:tcW w:w="2933" w:type="dxa"/>
          </w:tcPr>
          <w:p w14:paraId="5D589AB1" w14:textId="77777777" w:rsidR="00C67856" w:rsidRPr="00135969" w:rsidRDefault="00A16F8C">
            <w:pPr>
              <w:rPr>
                <w:rFonts w:asciiTheme="minorHAnsi" w:hAnsiTheme="minorHAnsi"/>
              </w:rPr>
            </w:pPr>
            <w:r w:rsidRPr="00135969">
              <w:rPr>
                <w:rFonts w:asciiTheme="minorHAnsi" w:hAnsiTheme="minorHAnsi"/>
              </w:rPr>
              <w:t>3.9–5.9 in (10–15 cm)</w:t>
            </w:r>
          </w:p>
        </w:tc>
      </w:tr>
      <w:tr w:rsidR="00C67856" w:rsidRPr="00135969" w14:paraId="5144F0F5" w14:textId="77777777">
        <w:tc>
          <w:tcPr>
            <w:tcW w:w="3250" w:type="dxa"/>
          </w:tcPr>
          <w:p w14:paraId="6B954FBB" w14:textId="77777777" w:rsidR="00C67856" w:rsidRPr="00135969" w:rsidRDefault="00A16F8C">
            <w:pPr>
              <w:rPr>
                <w:rFonts w:asciiTheme="minorHAnsi" w:hAnsiTheme="minorHAnsi"/>
              </w:rPr>
            </w:pPr>
            <w:r w:rsidRPr="00135969">
              <w:rPr>
                <w:rFonts w:asciiTheme="minorHAnsi" w:hAnsiTheme="minorHAnsi"/>
              </w:rPr>
              <w:t>Forb Cover</w:t>
            </w:r>
          </w:p>
        </w:tc>
        <w:tc>
          <w:tcPr>
            <w:tcW w:w="3167" w:type="dxa"/>
          </w:tcPr>
          <w:p w14:paraId="5A20BCA8" w14:textId="77777777" w:rsidR="00C67856" w:rsidRPr="00135969" w:rsidRDefault="00A16F8C">
            <w:pPr>
              <w:rPr>
                <w:rFonts w:asciiTheme="minorHAnsi" w:hAnsiTheme="minorHAnsi"/>
              </w:rPr>
            </w:pPr>
            <w:r w:rsidRPr="00135969">
              <w:rPr>
                <w:rFonts w:asciiTheme="minorHAnsi" w:hAnsiTheme="minorHAnsi"/>
              </w:rPr>
              <w:t>5-35</w:t>
            </w:r>
          </w:p>
        </w:tc>
        <w:tc>
          <w:tcPr>
            <w:tcW w:w="2933" w:type="dxa"/>
          </w:tcPr>
          <w:p w14:paraId="34F25F76" w14:textId="77777777" w:rsidR="00C67856" w:rsidRPr="00135969" w:rsidRDefault="00A16F8C">
            <w:pPr>
              <w:rPr>
                <w:rFonts w:asciiTheme="minorHAnsi" w:hAnsiTheme="minorHAnsi"/>
              </w:rPr>
            </w:pPr>
            <w:r w:rsidRPr="00135969">
              <w:rPr>
                <w:rFonts w:asciiTheme="minorHAnsi" w:hAnsiTheme="minorHAnsi"/>
              </w:rPr>
              <w:t>1.2–3.9 in (3–10 cm)</w:t>
            </w:r>
          </w:p>
        </w:tc>
      </w:tr>
    </w:tbl>
    <w:p w14:paraId="5CDCBE98" w14:textId="77777777" w:rsidR="00C67856" w:rsidRPr="00135969" w:rsidRDefault="00C67856">
      <w:pPr>
        <w:rPr>
          <w:rFonts w:asciiTheme="minorHAnsi" w:hAnsiTheme="minorHAnsi"/>
          <w:sz w:val="22"/>
          <w:szCs w:val="22"/>
        </w:rPr>
      </w:pPr>
    </w:p>
    <w:p w14:paraId="1B88B406"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 4—Winter habitat composed of sagebrush plant communities that, in general, have sagebrush canopy cover between 30 to 40 percent and sagebrush height of 15.8 to 21.7 in (40 to 55 cm). These habitat structure values are average values over a project area. Winter habitat includes sagebrush areas within currently occupied habitat that are available (i.e., not covered by snow) to Gunnison sage-grouse during average winters (GSRSC 2005, p. H–3).</w:t>
      </w:r>
    </w:p>
    <w:p w14:paraId="666F05BF" w14:textId="77777777" w:rsidR="00C67856" w:rsidRPr="00135969" w:rsidRDefault="00C67856">
      <w:pPr>
        <w:rPr>
          <w:rFonts w:asciiTheme="minorHAnsi" w:hAnsiTheme="minorHAnsi"/>
          <w:sz w:val="22"/>
          <w:szCs w:val="22"/>
        </w:rPr>
      </w:pPr>
    </w:p>
    <w:p w14:paraId="4C3C59BC"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Primary Constituent Element 5— Alternative, mesic habitats used primarily in the summer-late fall season, such as riparian communities, springs, seeps, and mesic meadows (GSRSC 2005, pp. 30, H–7; Schroeder </w:t>
      </w:r>
      <w:r w:rsidRPr="00135969">
        <w:rPr>
          <w:rFonts w:asciiTheme="minorHAnsi" w:hAnsiTheme="minorHAnsi"/>
          <w:i/>
          <w:sz w:val="22"/>
          <w:szCs w:val="22"/>
        </w:rPr>
        <w:t xml:space="preserve">et al. </w:t>
      </w:r>
      <w:r w:rsidRPr="00135969">
        <w:rPr>
          <w:rFonts w:asciiTheme="minorHAnsi" w:hAnsiTheme="minorHAnsi"/>
          <w:sz w:val="22"/>
          <w:szCs w:val="22"/>
        </w:rPr>
        <w:t xml:space="preserve">1999, p. 4; Connelly </w:t>
      </w:r>
      <w:r w:rsidRPr="00135969">
        <w:rPr>
          <w:rFonts w:asciiTheme="minorHAnsi" w:hAnsiTheme="minorHAnsi"/>
          <w:i/>
          <w:sz w:val="22"/>
          <w:szCs w:val="22"/>
        </w:rPr>
        <w:t xml:space="preserve">et al. </w:t>
      </w:r>
      <w:r w:rsidRPr="00135969">
        <w:rPr>
          <w:rFonts w:asciiTheme="minorHAnsi" w:hAnsiTheme="minorHAnsi"/>
          <w:sz w:val="22"/>
          <w:szCs w:val="22"/>
        </w:rPr>
        <w:t>2000a, p. 980).</w:t>
      </w:r>
    </w:p>
    <w:p w14:paraId="424B69F9" w14:textId="77777777" w:rsidR="00C67856" w:rsidRPr="00135969" w:rsidRDefault="00C67856">
      <w:pPr>
        <w:rPr>
          <w:rFonts w:asciiTheme="minorHAnsi" w:hAnsiTheme="minorHAnsi"/>
          <w:sz w:val="22"/>
          <w:szCs w:val="22"/>
        </w:rPr>
      </w:pPr>
    </w:p>
    <w:p w14:paraId="622D45C7"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 (3)</w:t>
      </w:r>
    </w:p>
    <w:p w14:paraId="7DDAD8B4" w14:textId="77777777" w:rsidR="00C67856" w:rsidRPr="00135969" w:rsidRDefault="00C67856">
      <w:pPr>
        <w:rPr>
          <w:rFonts w:asciiTheme="minorHAnsi" w:hAnsiTheme="minorHAnsi"/>
          <w:sz w:val="22"/>
          <w:szCs w:val="22"/>
        </w:rPr>
      </w:pPr>
    </w:p>
    <w:p w14:paraId="4FB8636E"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4705 in 2014 (3)</w:t>
      </w:r>
    </w:p>
    <w:p w14:paraId="6FCB5E7B" w14:textId="77777777" w:rsidR="00C67856" w:rsidRPr="00135969" w:rsidRDefault="00C67856">
      <w:pPr>
        <w:rPr>
          <w:rFonts w:asciiTheme="minorHAnsi" w:hAnsiTheme="minorHAnsi"/>
          <w:sz w:val="22"/>
          <w:szCs w:val="22"/>
        </w:rPr>
      </w:pPr>
    </w:p>
    <w:p w14:paraId="67F4879F"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(in g):  </w:t>
      </w:r>
    </w:p>
    <w:p w14:paraId="2B03D12E" w14:textId="77777777" w:rsidR="00C67856" w:rsidRPr="00135969" w:rsidRDefault="00A16F8C">
      <w:pPr>
        <w:rPr>
          <w:rFonts w:asciiTheme="minorHAnsi" w:hAnsiTheme="minorHAnsi"/>
          <w:sz w:val="22"/>
          <w:szCs w:val="22"/>
        </w:rPr>
      </w:pPr>
      <w:r w:rsidRPr="00135969">
        <w:rPr>
          <w:rFonts w:asciiTheme="minorHAnsi" w:hAnsiTheme="minorHAnsi"/>
          <w:sz w:val="22"/>
          <w:szCs w:val="22"/>
        </w:rPr>
        <w:t>Adult Females: 1200 (2)</w:t>
      </w:r>
    </w:p>
    <w:p w14:paraId="4C7C9333" w14:textId="77777777" w:rsidR="00C67856" w:rsidRPr="00135969" w:rsidRDefault="00A16F8C">
      <w:pPr>
        <w:rPr>
          <w:rFonts w:asciiTheme="minorHAnsi" w:hAnsiTheme="minorHAnsi"/>
          <w:sz w:val="22"/>
          <w:szCs w:val="22"/>
        </w:rPr>
      </w:pPr>
      <w:r w:rsidRPr="00135969">
        <w:rPr>
          <w:rFonts w:asciiTheme="minorHAnsi" w:hAnsiTheme="minorHAnsi"/>
          <w:sz w:val="22"/>
          <w:szCs w:val="22"/>
        </w:rPr>
        <w:t>Adult Males: 2100 (2)</w:t>
      </w:r>
    </w:p>
    <w:p w14:paraId="6227DBEC" w14:textId="77777777" w:rsidR="00C67856" w:rsidRPr="00135969" w:rsidRDefault="00A16F8C">
      <w:pPr>
        <w:rPr>
          <w:rFonts w:asciiTheme="minorHAnsi" w:hAnsiTheme="minorHAnsi"/>
          <w:sz w:val="22"/>
          <w:szCs w:val="22"/>
        </w:rPr>
      </w:pPr>
      <w:r w:rsidRPr="00135969">
        <w:rPr>
          <w:rFonts w:asciiTheme="minorHAnsi" w:hAnsiTheme="minorHAnsi"/>
          <w:sz w:val="22"/>
          <w:szCs w:val="22"/>
        </w:rPr>
        <w:t>Yearling females: 1100 (2)</w:t>
      </w:r>
    </w:p>
    <w:p w14:paraId="2E2CE91E" w14:textId="77777777" w:rsidR="00C67856" w:rsidRPr="00135969" w:rsidRDefault="00A16F8C">
      <w:pPr>
        <w:rPr>
          <w:rFonts w:asciiTheme="minorHAnsi" w:hAnsiTheme="minorHAnsi"/>
          <w:sz w:val="22"/>
          <w:szCs w:val="22"/>
        </w:rPr>
      </w:pPr>
      <w:r w:rsidRPr="00135969">
        <w:rPr>
          <w:rFonts w:asciiTheme="minorHAnsi" w:hAnsiTheme="minorHAnsi"/>
          <w:sz w:val="22"/>
          <w:szCs w:val="22"/>
        </w:rPr>
        <w:t>Yearling males: 1700-1800 (2)</w:t>
      </w:r>
    </w:p>
    <w:p w14:paraId="0BF7EB75" w14:textId="77777777" w:rsidR="00C67856" w:rsidRPr="00135969" w:rsidRDefault="00C67856">
      <w:pPr>
        <w:rPr>
          <w:rFonts w:asciiTheme="minorHAnsi" w:hAnsiTheme="minorHAnsi"/>
          <w:sz w:val="22"/>
          <w:szCs w:val="22"/>
        </w:rPr>
      </w:pPr>
    </w:p>
    <w:p w14:paraId="4110ACE3"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w:t>
      </w:r>
      <w:r w:rsidRPr="00135969">
        <w:rPr>
          <w:rFonts w:asciiTheme="minorHAnsi" w:hAnsiTheme="minorHAnsi"/>
          <w:b/>
          <w:sz w:val="22"/>
          <w:szCs w:val="22"/>
        </w:rPr>
        <w:t xml:space="preserve">  </w:t>
      </w:r>
      <w:r w:rsidRPr="00135969">
        <w:rPr>
          <w:rFonts w:asciiTheme="minorHAnsi" w:hAnsiTheme="minorHAnsi"/>
          <w:sz w:val="22"/>
          <w:szCs w:val="22"/>
        </w:rPr>
        <w:t>March to October (2)</w:t>
      </w:r>
    </w:p>
    <w:p w14:paraId="37C561F3" w14:textId="77777777" w:rsidR="00C67856" w:rsidRPr="00135969" w:rsidRDefault="00C67856">
      <w:pPr>
        <w:rPr>
          <w:rFonts w:asciiTheme="minorHAnsi" w:hAnsiTheme="minorHAnsi"/>
          <w:sz w:val="22"/>
          <w:szCs w:val="22"/>
        </w:rPr>
      </w:pPr>
    </w:p>
    <w:p w14:paraId="2A4B66D1"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CO: Alamosa, Costilla, Delta, Dolores, Gunnison, Hinsdale, Mesa, Montrose, Ouray, Saguache, San Miguel; UT: Grand, San Juan (3, 5)</w:t>
      </w:r>
    </w:p>
    <w:p w14:paraId="29B43AF7" w14:textId="77777777" w:rsidR="00C67856" w:rsidRPr="00135969" w:rsidRDefault="00C67856">
      <w:pPr>
        <w:rPr>
          <w:rFonts w:asciiTheme="minorHAnsi" w:hAnsiTheme="minorHAnsi"/>
          <w:sz w:val="22"/>
          <w:szCs w:val="22"/>
        </w:rPr>
      </w:pPr>
    </w:p>
    <w:p w14:paraId="0246E3CF"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(6)</w:t>
      </w:r>
    </w:p>
    <w:p w14:paraId="749E3A03" w14:textId="77777777" w:rsidR="00C67856" w:rsidRPr="00135969" w:rsidRDefault="00C67856">
      <w:pPr>
        <w:rPr>
          <w:rFonts w:asciiTheme="minorHAnsi" w:hAnsiTheme="minorHAnsi"/>
          <w:sz w:val="22"/>
          <w:szCs w:val="22"/>
        </w:rPr>
      </w:pPr>
    </w:p>
    <w:tbl>
      <w:tblPr>
        <w:tblStyle w:val="af9"/>
        <w:tblW w:w="9450" w:type="dxa"/>
        <w:tblInd w:w="-230" w:type="dxa"/>
        <w:tblBorders>
          <w:top w:val="nil"/>
          <w:left w:val="nil"/>
          <w:bottom w:val="nil"/>
          <w:right w:val="nil"/>
          <w:insideH w:val="nil"/>
          <w:insideV w:val="nil"/>
        </w:tblBorders>
        <w:tblLayout w:type="fixed"/>
        <w:tblLook w:val="0400" w:firstRow="0" w:lastRow="0" w:firstColumn="0" w:lastColumn="0" w:noHBand="0" w:noVBand="1"/>
      </w:tblPr>
      <w:tblGrid>
        <w:gridCol w:w="6300"/>
        <w:gridCol w:w="1260"/>
        <w:gridCol w:w="1890"/>
      </w:tblGrid>
      <w:tr w:rsidR="00C67856" w:rsidRPr="00135969" w14:paraId="3E36350E" w14:textId="77777777">
        <w:tc>
          <w:tcPr>
            <w:tcW w:w="6300" w:type="dxa"/>
            <w:tcBorders>
              <w:top w:val="single" w:sz="4" w:space="0" w:color="000000"/>
              <w:bottom w:val="single" w:sz="4" w:space="0" w:color="000000"/>
            </w:tcBorders>
            <w:vAlign w:val="center"/>
          </w:tcPr>
          <w:p w14:paraId="75247FAC" w14:textId="77777777" w:rsidR="00C67856" w:rsidRPr="00135969" w:rsidRDefault="00A16F8C">
            <w:pPr>
              <w:jc w:val="center"/>
              <w:rPr>
                <w:rFonts w:asciiTheme="minorHAnsi" w:hAnsiTheme="minorHAnsi"/>
              </w:rPr>
            </w:pPr>
            <w:r w:rsidRPr="00135969">
              <w:rPr>
                <w:rFonts w:asciiTheme="minorHAnsi" w:hAnsiTheme="minorHAnsi"/>
              </w:rPr>
              <w:t>Federal Land Name</w:t>
            </w:r>
          </w:p>
        </w:tc>
        <w:tc>
          <w:tcPr>
            <w:tcW w:w="1260" w:type="dxa"/>
            <w:tcBorders>
              <w:top w:val="single" w:sz="4" w:space="0" w:color="000000"/>
              <w:bottom w:val="single" w:sz="4" w:space="0" w:color="000000"/>
            </w:tcBorders>
            <w:vAlign w:val="center"/>
          </w:tcPr>
          <w:p w14:paraId="1442E0B3" w14:textId="77777777" w:rsidR="00C67856" w:rsidRPr="00135969" w:rsidRDefault="00A16F8C">
            <w:pPr>
              <w:jc w:val="center"/>
              <w:rPr>
                <w:rFonts w:asciiTheme="minorHAnsi" w:hAnsiTheme="minorHAnsi"/>
              </w:rPr>
            </w:pPr>
            <w:r w:rsidRPr="00135969">
              <w:rPr>
                <w:rFonts w:asciiTheme="minorHAnsi" w:hAnsiTheme="minorHAnsi"/>
              </w:rPr>
              <w:t>Owner</w:t>
            </w:r>
          </w:p>
        </w:tc>
        <w:tc>
          <w:tcPr>
            <w:tcW w:w="1890" w:type="dxa"/>
            <w:tcBorders>
              <w:top w:val="single" w:sz="4" w:space="0" w:color="000000"/>
              <w:bottom w:val="single" w:sz="4" w:space="0" w:color="000000"/>
            </w:tcBorders>
            <w:vAlign w:val="center"/>
          </w:tcPr>
          <w:p w14:paraId="64B2E634" w14:textId="77777777" w:rsidR="00C67856" w:rsidRPr="00135969" w:rsidRDefault="00A16F8C">
            <w:pPr>
              <w:jc w:val="center"/>
              <w:rPr>
                <w:rFonts w:asciiTheme="minorHAnsi" w:hAnsiTheme="minorHAnsi"/>
              </w:rPr>
            </w:pPr>
            <w:r w:rsidRPr="00135969">
              <w:rPr>
                <w:rFonts w:asciiTheme="minorHAnsi" w:hAnsiTheme="minorHAnsi"/>
              </w:rPr>
              <w:t>State(s)</w:t>
            </w:r>
          </w:p>
        </w:tc>
      </w:tr>
      <w:tr w:rsidR="00C67856" w:rsidRPr="00135969" w14:paraId="43570ACE" w14:textId="77777777">
        <w:tc>
          <w:tcPr>
            <w:tcW w:w="6300" w:type="dxa"/>
            <w:vAlign w:val="bottom"/>
          </w:tcPr>
          <w:p w14:paraId="409E1D99" w14:textId="77777777" w:rsidR="00C67856" w:rsidRPr="00135969" w:rsidRDefault="00A16F8C">
            <w:pPr>
              <w:rPr>
                <w:rFonts w:asciiTheme="minorHAnsi" w:hAnsiTheme="minorHAnsi"/>
              </w:rPr>
            </w:pPr>
            <w:r w:rsidRPr="00135969">
              <w:rPr>
                <w:rFonts w:asciiTheme="minorHAnsi" w:hAnsiTheme="minorHAnsi"/>
              </w:rPr>
              <w:t>Gunnison National Forest</w:t>
            </w:r>
          </w:p>
        </w:tc>
        <w:tc>
          <w:tcPr>
            <w:tcW w:w="1260" w:type="dxa"/>
            <w:vAlign w:val="bottom"/>
          </w:tcPr>
          <w:p w14:paraId="0CE24350"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5F3D0789" w14:textId="77777777" w:rsidR="00C67856" w:rsidRPr="00135969" w:rsidRDefault="00A16F8C">
            <w:pPr>
              <w:jc w:val="center"/>
              <w:rPr>
                <w:rFonts w:asciiTheme="minorHAnsi" w:hAnsiTheme="minorHAnsi"/>
              </w:rPr>
            </w:pPr>
            <w:r w:rsidRPr="00135969">
              <w:rPr>
                <w:rFonts w:asciiTheme="minorHAnsi" w:hAnsiTheme="minorHAnsi"/>
              </w:rPr>
              <w:t>CO</w:t>
            </w:r>
          </w:p>
        </w:tc>
      </w:tr>
      <w:tr w:rsidR="00C67856" w:rsidRPr="00135969" w14:paraId="043147C4" w14:textId="77777777">
        <w:tc>
          <w:tcPr>
            <w:tcW w:w="6300" w:type="dxa"/>
            <w:vAlign w:val="bottom"/>
          </w:tcPr>
          <w:p w14:paraId="7D465A39" w14:textId="77777777" w:rsidR="00C67856" w:rsidRPr="00135969" w:rsidRDefault="00A16F8C">
            <w:pPr>
              <w:rPr>
                <w:rFonts w:asciiTheme="minorHAnsi" w:hAnsiTheme="minorHAnsi"/>
              </w:rPr>
            </w:pPr>
            <w:r w:rsidRPr="00135969">
              <w:rPr>
                <w:rFonts w:asciiTheme="minorHAnsi" w:hAnsiTheme="minorHAnsi"/>
              </w:rPr>
              <w:t>Manti-La Sal National Forest</w:t>
            </w:r>
          </w:p>
        </w:tc>
        <w:tc>
          <w:tcPr>
            <w:tcW w:w="1260" w:type="dxa"/>
            <w:vAlign w:val="bottom"/>
          </w:tcPr>
          <w:p w14:paraId="0F00314C"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156FFC5D" w14:textId="77777777" w:rsidR="00C67856" w:rsidRPr="00135969" w:rsidRDefault="00A16F8C">
            <w:pPr>
              <w:jc w:val="center"/>
              <w:rPr>
                <w:rFonts w:asciiTheme="minorHAnsi" w:hAnsiTheme="minorHAnsi"/>
              </w:rPr>
            </w:pPr>
            <w:r w:rsidRPr="00135969">
              <w:rPr>
                <w:rFonts w:asciiTheme="minorHAnsi" w:hAnsiTheme="minorHAnsi"/>
              </w:rPr>
              <w:t>CO-UT</w:t>
            </w:r>
          </w:p>
        </w:tc>
      </w:tr>
      <w:tr w:rsidR="00C67856" w:rsidRPr="00135969" w14:paraId="1FD2F310" w14:textId="77777777">
        <w:tc>
          <w:tcPr>
            <w:tcW w:w="6300" w:type="dxa"/>
            <w:vAlign w:val="bottom"/>
          </w:tcPr>
          <w:p w14:paraId="719AE4B8" w14:textId="77777777" w:rsidR="00C67856" w:rsidRPr="00135969" w:rsidRDefault="00A16F8C">
            <w:pPr>
              <w:rPr>
                <w:rFonts w:asciiTheme="minorHAnsi" w:hAnsiTheme="minorHAnsi"/>
              </w:rPr>
            </w:pPr>
            <w:r w:rsidRPr="00135969">
              <w:rPr>
                <w:rFonts w:asciiTheme="minorHAnsi" w:hAnsiTheme="minorHAnsi"/>
              </w:rPr>
              <w:t>Curecanti National Recreation Area</w:t>
            </w:r>
          </w:p>
        </w:tc>
        <w:tc>
          <w:tcPr>
            <w:tcW w:w="1260" w:type="dxa"/>
            <w:vAlign w:val="bottom"/>
          </w:tcPr>
          <w:p w14:paraId="5E4561BA" w14:textId="77777777" w:rsidR="00C67856" w:rsidRPr="00135969" w:rsidRDefault="00A16F8C">
            <w:pPr>
              <w:jc w:val="center"/>
              <w:rPr>
                <w:rFonts w:asciiTheme="minorHAnsi" w:hAnsiTheme="minorHAnsi"/>
              </w:rPr>
            </w:pPr>
            <w:r w:rsidRPr="00135969">
              <w:rPr>
                <w:rFonts w:asciiTheme="minorHAnsi" w:hAnsiTheme="minorHAnsi"/>
              </w:rPr>
              <w:t>NPS</w:t>
            </w:r>
          </w:p>
        </w:tc>
        <w:tc>
          <w:tcPr>
            <w:tcW w:w="1890" w:type="dxa"/>
            <w:vAlign w:val="bottom"/>
          </w:tcPr>
          <w:p w14:paraId="26C2F237" w14:textId="77777777" w:rsidR="00C67856" w:rsidRPr="00135969" w:rsidRDefault="00A16F8C">
            <w:pPr>
              <w:jc w:val="center"/>
              <w:rPr>
                <w:rFonts w:asciiTheme="minorHAnsi" w:hAnsiTheme="minorHAnsi"/>
              </w:rPr>
            </w:pPr>
            <w:r w:rsidRPr="00135969">
              <w:rPr>
                <w:rFonts w:asciiTheme="minorHAnsi" w:hAnsiTheme="minorHAnsi"/>
              </w:rPr>
              <w:t>CO</w:t>
            </w:r>
          </w:p>
        </w:tc>
      </w:tr>
      <w:tr w:rsidR="00C67856" w:rsidRPr="00135969" w14:paraId="3ACE8D74" w14:textId="77777777">
        <w:tc>
          <w:tcPr>
            <w:tcW w:w="6300" w:type="dxa"/>
            <w:vAlign w:val="bottom"/>
          </w:tcPr>
          <w:p w14:paraId="7AC3606F" w14:textId="77777777" w:rsidR="00C67856" w:rsidRPr="00135969" w:rsidRDefault="00A16F8C">
            <w:pPr>
              <w:rPr>
                <w:rFonts w:asciiTheme="minorHAnsi" w:hAnsiTheme="minorHAnsi"/>
              </w:rPr>
            </w:pPr>
            <w:r w:rsidRPr="00135969">
              <w:rPr>
                <w:rFonts w:asciiTheme="minorHAnsi" w:hAnsiTheme="minorHAnsi"/>
              </w:rPr>
              <w:t>Public Domain Land BLM</w:t>
            </w:r>
          </w:p>
        </w:tc>
        <w:tc>
          <w:tcPr>
            <w:tcW w:w="1260" w:type="dxa"/>
            <w:vAlign w:val="bottom"/>
          </w:tcPr>
          <w:p w14:paraId="3457884C"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tcPr>
          <w:p w14:paraId="1D149CC2" w14:textId="77777777" w:rsidR="00C67856" w:rsidRPr="00135969" w:rsidRDefault="00A16F8C">
            <w:pPr>
              <w:jc w:val="center"/>
              <w:rPr>
                <w:rFonts w:asciiTheme="minorHAnsi" w:hAnsiTheme="minorHAnsi"/>
              </w:rPr>
            </w:pPr>
            <w:r w:rsidRPr="00135969">
              <w:rPr>
                <w:rFonts w:asciiTheme="minorHAnsi" w:hAnsiTheme="minorHAnsi"/>
              </w:rPr>
              <w:t>CO-UT-WY</w:t>
            </w:r>
          </w:p>
        </w:tc>
      </w:tr>
      <w:tr w:rsidR="00C67856" w:rsidRPr="00135969" w14:paraId="4BCD4352" w14:textId="77777777">
        <w:tc>
          <w:tcPr>
            <w:tcW w:w="6300" w:type="dxa"/>
            <w:vAlign w:val="bottom"/>
          </w:tcPr>
          <w:p w14:paraId="21155FDA" w14:textId="77777777" w:rsidR="00C67856" w:rsidRPr="00135969" w:rsidRDefault="00A16F8C">
            <w:pPr>
              <w:rPr>
                <w:rFonts w:asciiTheme="minorHAnsi" w:hAnsiTheme="minorHAnsi"/>
              </w:rPr>
            </w:pPr>
            <w:r w:rsidRPr="00135969">
              <w:rPr>
                <w:rFonts w:asciiTheme="minorHAnsi" w:hAnsiTheme="minorHAnsi"/>
              </w:rPr>
              <w:t>Black Ridge Canyons Wilderness</w:t>
            </w:r>
          </w:p>
        </w:tc>
        <w:tc>
          <w:tcPr>
            <w:tcW w:w="1260" w:type="dxa"/>
            <w:vAlign w:val="bottom"/>
          </w:tcPr>
          <w:p w14:paraId="4C0AF753"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5BBF0FC8" w14:textId="77777777" w:rsidR="00C67856" w:rsidRPr="00135969" w:rsidRDefault="00A16F8C">
            <w:pPr>
              <w:jc w:val="center"/>
              <w:rPr>
                <w:rFonts w:asciiTheme="minorHAnsi" w:hAnsiTheme="minorHAnsi"/>
              </w:rPr>
            </w:pPr>
            <w:r w:rsidRPr="00135969">
              <w:rPr>
                <w:rFonts w:asciiTheme="minorHAnsi" w:hAnsiTheme="minorHAnsi"/>
              </w:rPr>
              <w:t>CO</w:t>
            </w:r>
          </w:p>
        </w:tc>
      </w:tr>
      <w:tr w:rsidR="00C67856" w:rsidRPr="00135969" w14:paraId="3107BEAF" w14:textId="77777777">
        <w:tc>
          <w:tcPr>
            <w:tcW w:w="6300" w:type="dxa"/>
            <w:vAlign w:val="bottom"/>
          </w:tcPr>
          <w:p w14:paraId="1C9C8E90" w14:textId="77777777" w:rsidR="00C67856" w:rsidRPr="00135969" w:rsidRDefault="00A16F8C">
            <w:pPr>
              <w:rPr>
                <w:rFonts w:asciiTheme="minorHAnsi" w:hAnsiTheme="minorHAnsi"/>
              </w:rPr>
            </w:pPr>
            <w:r w:rsidRPr="00135969">
              <w:rPr>
                <w:rFonts w:asciiTheme="minorHAnsi" w:hAnsiTheme="minorHAnsi"/>
              </w:rPr>
              <w:t>Westwater Canyon Wilderness Study Area</w:t>
            </w:r>
          </w:p>
        </w:tc>
        <w:tc>
          <w:tcPr>
            <w:tcW w:w="1260" w:type="dxa"/>
            <w:vAlign w:val="bottom"/>
          </w:tcPr>
          <w:p w14:paraId="3D15E1C3"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0B82B934" w14:textId="77777777" w:rsidR="00C67856" w:rsidRPr="00135969" w:rsidRDefault="00A16F8C">
            <w:pPr>
              <w:jc w:val="center"/>
              <w:rPr>
                <w:rFonts w:asciiTheme="minorHAnsi" w:hAnsiTheme="minorHAnsi"/>
              </w:rPr>
            </w:pPr>
            <w:r w:rsidRPr="00135969">
              <w:rPr>
                <w:rFonts w:asciiTheme="minorHAnsi" w:hAnsiTheme="minorHAnsi"/>
              </w:rPr>
              <w:t>UT</w:t>
            </w:r>
          </w:p>
        </w:tc>
      </w:tr>
    </w:tbl>
    <w:p w14:paraId="112AFB4C" w14:textId="77777777" w:rsidR="00C67856" w:rsidRPr="00135969" w:rsidRDefault="00C67856">
      <w:pPr>
        <w:rPr>
          <w:rFonts w:asciiTheme="minorHAnsi" w:hAnsiTheme="minorHAnsi"/>
          <w:sz w:val="22"/>
          <w:szCs w:val="22"/>
        </w:rPr>
      </w:pPr>
    </w:p>
    <w:p w14:paraId="38F73D2B" w14:textId="77777777" w:rsidR="00C67856" w:rsidRPr="00135969" w:rsidRDefault="00C67856">
      <w:pPr>
        <w:rPr>
          <w:rFonts w:asciiTheme="minorHAnsi" w:hAnsiTheme="minorHAnsi"/>
          <w:sz w:val="22"/>
          <w:szCs w:val="22"/>
        </w:rPr>
      </w:pPr>
    </w:p>
    <w:p w14:paraId="7FF27B0D"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 (2)</w:t>
      </w:r>
    </w:p>
    <w:p w14:paraId="14679929" w14:textId="77777777" w:rsidR="00C67856" w:rsidRPr="00135969" w:rsidRDefault="00A16F8C">
      <w:pPr>
        <w:rPr>
          <w:rFonts w:asciiTheme="minorHAnsi" w:hAnsiTheme="minorHAnsi"/>
          <w:sz w:val="22"/>
          <w:szCs w:val="22"/>
        </w:rPr>
      </w:pPr>
      <w:r w:rsidRPr="00135969">
        <w:rPr>
          <w:rFonts w:asciiTheme="minorHAnsi" w:hAnsiTheme="minorHAnsi"/>
          <w:sz w:val="22"/>
          <w:szCs w:val="22"/>
        </w:rPr>
        <w:t>May move locally for food (2)</w:t>
      </w:r>
    </w:p>
    <w:p w14:paraId="656B820C" w14:textId="77777777" w:rsidR="00C67856" w:rsidRPr="00135969" w:rsidRDefault="00C67856">
      <w:pPr>
        <w:rPr>
          <w:rFonts w:asciiTheme="minorHAnsi" w:hAnsiTheme="minorHAnsi"/>
          <w:sz w:val="22"/>
          <w:szCs w:val="22"/>
        </w:rPr>
      </w:pPr>
    </w:p>
    <w:p w14:paraId="6869037D"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Diet: </w:t>
      </w:r>
    </w:p>
    <w:p w14:paraId="1FB7B94A" w14:textId="77777777" w:rsidR="00C67856" w:rsidRPr="00135969" w:rsidRDefault="00A16F8C">
      <w:pPr>
        <w:rPr>
          <w:rFonts w:asciiTheme="minorHAnsi" w:hAnsiTheme="minorHAnsi"/>
          <w:sz w:val="22"/>
          <w:szCs w:val="22"/>
        </w:rPr>
      </w:pPr>
      <w:r w:rsidRPr="00135969">
        <w:rPr>
          <w:rFonts w:asciiTheme="minorHAnsi" w:hAnsiTheme="minorHAnsi"/>
          <w:sz w:val="22"/>
          <w:szCs w:val="22"/>
        </w:rPr>
        <w:t>Adults: Winter: sagebrush (4)</w:t>
      </w:r>
    </w:p>
    <w:p w14:paraId="664C0E6B" w14:textId="77777777" w:rsidR="00C67856" w:rsidRPr="00135969" w:rsidRDefault="00A16F8C">
      <w:pPr>
        <w:rPr>
          <w:rFonts w:asciiTheme="minorHAnsi" w:hAnsiTheme="minorHAnsi"/>
          <w:sz w:val="22"/>
          <w:szCs w:val="22"/>
        </w:rPr>
      </w:pPr>
      <w:r w:rsidRPr="00135969">
        <w:rPr>
          <w:rFonts w:asciiTheme="minorHAnsi" w:hAnsiTheme="minorHAnsi"/>
          <w:sz w:val="22"/>
          <w:szCs w:val="22"/>
        </w:rPr>
        <w:t>Adults: Spring, summer, fall: forbs, insects, and sagebrush (4)</w:t>
      </w:r>
    </w:p>
    <w:p w14:paraId="0ED2041A" w14:textId="77777777" w:rsidR="00C67856" w:rsidRPr="00135969" w:rsidRDefault="00A16F8C">
      <w:pPr>
        <w:rPr>
          <w:rFonts w:asciiTheme="minorHAnsi" w:hAnsiTheme="minorHAnsi"/>
          <w:sz w:val="22"/>
          <w:szCs w:val="22"/>
        </w:rPr>
      </w:pPr>
      <w:r w:rsidRPr="00135969">
        <w:rPr>
          <w:rFonts w:asciiTheme="minorHAnsi" w:hAnsiTheme="minorHAnsi"/>
          <w:sz w:val="22"/>
          <w:szCs w:val="22"/>
        </w:rPr>
        <w:t>Chicks (up to 3 wks old):  insects (4)</w:t>
      </w:r>
    </w:p>
    <w:p w14:paraId="29F41C22" w14:textId="77777777" w:rsidR="00C67856" w:rsidRPr="00135969" w:rsidRDefault="00A16F8C">
      <w:pPr>
        <w:rPr>
          <w:rFonts w:asciiTheme="minorHAnsi" w:hAnsiTheme="minorHAnsi"/>
          <w:sz w:val="22"/>
          <w:szCs w:val="22"/>
        </w:rPr>
      </w:pPr>
      <w:r w:rsidRPr="00135969">
        <w:rPr>
          <w:rFonts w:asciiTheme="minorHAnsi" w:hAnsiTheme="minorHAnsi"/>
          <w:sz w:val="22"/>
          <w:szCs w:val="22"/>
        </w:rPr>
        <w:t>Juveniles (4 weeks – 4 months): forbes and insects (4)</w:t>
      </w:r>
    </w:p>
    <w:p w14:paraId="14E81128" w14:textId="77777777" w:rsidR="00C67856" w:rsidRPr="00135969" w:rsidRDefault="00C67856">
      <w:pPr>
        <w:rPr>
          <w:rFonts w:asciiTheme="minorHAnsi" w:hAnsiTheme="minorHAnsi"/>
          <w:sz w:val="22"/>
          <w:szCs w:val="22"/>
        </w:rPr>
      </w:pPr>
    </w:p>
    <w:p w14:paraId="25E6E5FA"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p>
    <w:p w14:paraId="2611755F" w14:textId="77777777" w:rsidR="00C67856" w:rsidRPr="00135969" w:rsidRDefault="00C67856">
      <w:pPr>
        <w:rPr>
          <w:rFonts w:asciiTheme="minorHAnsi" w:hAnsiTheme="minorHAnsi"/>
          <w:sz w:val="22"/>
          <w:szCs w:val="22"/>
        </w:rPr>
      </w:pPr>
    </w:p>
    <w:p w14:paraId="06D09748"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Sagebrush ecosystems (2, 4)</w:t>
      </w:r>
    </w:p>
    <w:p w14:paraId="0B484980" w14:textId="77777777" w:rsidR="00C67856" w:rsidRPr="00135969" w:rsidRDefault="00C67856">
      <w:pPr>
        <w:rPr>
          <w:rFonts w:asciiTheme="minorHAnsi" w:hAnsiTheme="minorHAnsi"/>
          <w:sz w:val="22"/>
          <w:szCs w:val="22"/>
        </w:rPr>
      </w:pPr>
    </w:p>
    <w:p w14:paraId="6F386AA5"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  Not available</w:t>
      </w:r>
    </w:p>
    <w:p w14:paraId="62603027" w14:textId="77777777" w:rsidR="00C67856" w:rsidRPr="00135969" w:rsidRDefault="00C67856">
      <w:pPr>
        <w:rPr>
          <w:rFonts w:asciiTheme="minorHAnsi" w:hAnsiTheme="minorHAnsi"/>
          <w:sz w:val="22"/>
          <w:szCs w:val="22"/>
        </w:rPr>
      </w:pPr>
    </w:p>
    <w:p w14:paraId="1F243DE2"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w:t>
      </w:r>
    </w:p>
    <w:p w14:paraId="4C66C84A" w14:textId="77777777" w:rsidR="00C67856" w:rsidRPr="00135969" w:rsidRDefault="00C67856">
      <w:pPr>
        <w:rPr>
          <w:rFonts w:asciiTheme="minorHAnsi" w:hAnsiTheme="minorHAnsi"/>
          <w:sz w:val="22"/>
          <w:szCs w:val="22"/>
        </w:rPr>
      </w:pPr>
    </w:p>
    <w:p w14:paraId="1E1E99C6"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Given the reliance of this species on sagebrush</w:t>
      </w:r>
      <w:r w:rsidRPr="00135969">
        <w:rPr>
          <w:rFonts w:asciiTheme="minorHAnsi" w:hAnsiTheme="minorHAnsi"/>
          <w:i/>
          <w:sz w:val="22"/>
          <w:szCs w:val="22"/>
        </w:rPr>
        <w:t xml:space="preserve"> </w:t>
      </w:r>
      <w:r w:rsidRPr="00135969">
        <w:rPr>
          <w:rFonts w:asciiTheme="minorHAnsi" w:hAnsiTheme="minorHAnsi"/>
          <w:sz w:val="22"/>
          <w:szCs w:val="22"/>
        </w:rPr>
        <w:t>ecosystems for habitat and diet, this species has an obligate relationship with sagebrush (</w:t>
      </w:r>
      <w:r w:rsidRPr="00135969">
        <w:rPr>
          <w:rFonts w:asciiTheme="minorHAnsi" w:hAnsiTheme="minorHAnsi"/>
          <w:i/>
          <w:sz w:val="22"/>
          <w:szCs w:val="22"/>
        </w:rPr>
        <w:t>Artemisia sp).</w:t>
      </w:r>
    </w:p>
    <w:p w14:paraId="16FE0112" w14:textId="77777777" w:rsidR="00C67856" w:rsidRPr="00135969" w:rsidRDefault="00C67856">
      <w:pPr>
        <w:rPr>
          <w:rFonts w:asciiTheme="minorHAnsi" w:hAnsiTheme="minorHAnsi"/>
          <w:sz w:val="22"/>
          <w:szCs w:val="22"/>
        </w:rPr>
      </w:pPr>
    </w:p>
    <w:p w14:paraId="297BD599"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w:t>
      </w:r>
    </w:p>
    <w:p w14:paraId="0EBE220E" w14:textId="77777777" w:rsidR="00C67856" w:rsidRPr="00135969" w:rsidRDefault="00A16F8C">
      <w:pPr>
        <w:rPr>
          <w:rFonts w:asciiTheme="minorHAnsi" w:hAnsiTheme="minorHAnsi"/>
          <w:sz w:val="22"/>
          <w:szCs w:val="22"/>
        </w:rPr>
      </w:pPr>
      <w:r w:rsidRPr="00135969">
        <w:rPr>
          <w:rFonts w:asciiTheme="minorHAnsi" w:hAnsiTheme="minorHAnsi"/>
          <w:sz w:val="22"/>
          <w:szCs w:val="22"/>
        </w:rPr>
        <w:t>This species has seven populations, including: Gunnison Basin, San Miguel Basin, Monticello-Dove Creek, Piñon Mesa, Crawford, Cerro Summit-Cimarron-Sims Mesa, and Poncha Pass (3).</w:t>
      </w:r>
    </w:p>
    <w:p w14:paraId="2F2D33E6" w14:textId="77777777" w:rsidR="00C67856" w:rsidRPr="00135969" w:rsidRDefault="00A16F8C">
      <w:pPr>
        <w:rPr>
          <w:rFonts w:asciiTheme="minorHAnsi" w:hAnsiTheme="minorHAnsi"/>
          <w:sz w:val="22"/>
          <w:szCs w:val="22"/>
        </w:rPr>
      </w:pPr>
      <w:r w:rsidRPr="00135969">
        <w:rPr>
          <w:rFonts w:asciiTheme="minorHAnsi" w:hAnsiTheme="minorHAnsi"/>
          <w:sz w:val="22"/>
          <w:szCs w:val="22"/>
        </w:rPr>
        <w:t>Species is known to use agricultural fields (4)</w:t>
      </w:r>
    </w:p>
    <w:p w14:paraId="742CDCF6" w14:textId="77777777" w:rsidR="00C67856" w:rsidRPr="00135969" w:rsidRDefault="00A16F8C">
      <w:pPr>
        <w:rPr>
          <w:rFonts w:asciiTheme="minorHAnsi" w:hAnsiTheme="minorHAnsi"/>
          <w:sz w:val="22"/>
          <w:szCs w:val="22"/>
        </w:rPr>
      </w:pPr>
      <w:r w:rsidRPr="00135969">
        <w:rPr>
          <w:rFonts w:asciiTheme="minorHAnsi" w:hAnsiTheme="minorHAnsi"/>
          <w:sz w:val="22"/>
          <w:szCs w:val="22"/>
        </w:rPr>
        <w:t>Several species of sagebrush (</w:t>
      </w:r>
      <w:r w:rsidRPr="00135969">
        <w:rPr>
          <w:rFonts w:asciiTheme="minorHAnsi" w:hAnsiTheme="minorHAnsi"/>
          <w:i/>
          <w:sz w:val="22"/>
          <w:szCs w:val="22"/>
        </w:rPr>
        <w:t xml:space="preserve">Artemisia sp) </w:t>
      </w:r>
      <w:r w:rsidRPr="00135969">
        <w:rPr>
          <w:rFonts w:asciiTheme="minorHAnsi" w:hAnsiTheme="minorHAnsi"/>
          <w:sz w:val="22"/>
          <w:szCs w:val="22"/>
        </w:rPr>
        <w:t>are consumed (4)</w:t>
      </w:r>
    </w:p>
    <w:p w14:paraId="7825C479" w14:textId="77777777" w:rsidR="00C67856" w:rsidRPr="00135969" w:rsidRDefault="00A16F8C">
      <w:pPr>
        <w:rPr>
          <w:rFonts w:asciiTheme="minorHAnsi" w:hAnsiTheme="minorHAnsi"/>
          <w:sz w:val="22"/>
          <w:szCs w:val="22"/>
        </w:rPr>
      </w:pPr>
      <w:r w:rsidRPr="00135969">
        <w:rPr>
          <w:rFonts w:asciiTheme="minorHAnsi" w:hAnsiTheme="minorHAnsi"/>
          <w:sz w:val="22"/>
          <w:szCs w:val="22"/>
        </w:rPr>
        <w:t>Species will move to wet meadows (wetlands) to feed (3, p. 69200)</w:t>
      </w:r>
    </w:p>
    <w:p w14:paraId="5BEF4094"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Kris Garber (4/27/15)</w:t>
      </w:r>
    </w:p>
    <w:p w14:paraId="048D59E4"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Elyssa Arnold (5/5/15)</w:t>
      </w:r>
    </w:p>
    <w:p w14:paraId="3DBE376D" w14:textId="77777777" w:rsidR="00C67856" w:rsidRPr="00135969" w:rsidRDefault="00C67856">
      <w:pPr>
        <w:rPr>
          <w:rFonts w:asciiTheme="minorHAnsi" w:hAnsiTheme="minorHAnsi"/>
          <w:sz w:val="22"/>
          <w:szCs w:val="22"/>
        </w:rPr>
      </w:pPr>
    </w:p>
    <w:p w14:paraId="456121E5" w14:textId="77777777" w:rsidR="00C67856" w:rsidRPr="00135969" w:rsidRDefault="00A16F8C">
      <w:pPr>
        <w:rPr>
          <w:rFonts w:asciiTheme="minorHAnsi" w:hAnsiTheme="minorHAnsi"/>
          <w:sz w:val="22"/>
          <w:szCs w:val="22"/>
        </w:rPr>
      </w:pPr>
      <w:r w:rsidRPr="00135969">
        <w:rPr>
          <w:rFonts w:asciiTheme="minorHAnsi" w:hAnsiTheme="minorHAnsi"/>
          <w:sz w:val="22"/>
          <w:szCs w:val="22"/>
        </w:rPr>
        <w:t>Sources:</w:t>
      </w:r>
    </w:p>
    <w:p w14:paraId="3A5E2B1A" w14:textId="77777777" w:rsidR="00C67856" w:rsidRPr="00135969" w:rsidRDefault="00A16F8C">
      <w:pPr>
        <w:numPr>
          <w:ilvl w:val="0"/>
          <w:numId w:val="31"/>
        </w:numPr>
        <w:ind w:hanging="360"/>
        <w:contextualSpacing/>
        <w:rPr>
          <w:rFonts w:asciiTheme="minorHAnsi" w:hAnsiTheme="minorHAnsi"/>
          <w:sz w:val="22"/>
          <w:szCs w:val="22"/>
        </w:rPr>
      </w:pPr>
      <w:r w:rsidRPr="00135969">
        <w:rPr>
          <w:rFonts w:asciiTheme="minorHAnsi" w:hAnsiTheme="minorHAnsi"/>
          <w:sz w:val="22"/>
          <w:szCs w:val="22"/>
        </w:rPr>
        <w:t>Master list from FWS</w:t>
      </w:r>
    </w:p>
    <w:p w14:paraId="49A86747" w14:textId="77777777" w:rsidR="00C67856" w:rsidRPr="00135969" w:rsidRDefault="00A16F8C">
      <w:pPr>
        <w:numPr>
          <w:ilvl w:val="0"/>
          <w:numId w:val="31"/>
        </w:numPr>
        <w:spacing w:before="300" w:after="300" w:line="288" w:lineRule="auto"/>
        <w:ind w:hanging="360"/>
        <w:contextualSpacing/>
        <w:rPr>
          <w:rFonts w:asciiTheme="minorHAnsi" w:hAnsiTheme="minorHAnsi"/>
          <w:sz w:val="22"/>
          <w:szCs w:val="22"/>
        </w:rPr>
      </w:pPr>
      <w:r w:rsidRPr="00135969">
        <w:rPr>
          <w:rFonts w:asciiTheme="minorHAnsi" w:hAnsiTheme="minorHAnsi"/>
          <w:sz w:val="22"/>
          <w:szCs w:val="22"/>
        </w:rPr>
        <w:t xml:space="preserve">Schroeder, M. A., J. R. Young and C. E. Braun. 1999. Greater Sage-Grouse (Centrocercus urophasianus), The Birds of North America Online (A. Poole, Ed.). Ithaca: Cornell Lab of Ornithology; Retrieved from the Birds of North America Online: </w:t>
      </w:r>
      <w:hyperlink r:id="rId93">
        <w:r w:rsidRPr="00135969">
          <w:rPr>
            <w:rFonts w:asciiTheme="minorHAnsi" w:hAnsiTheme="minorHAnsi"/>
            <w:color w:val="0563C1"/>
            <w:sz w:val="22"/>
            <w:szCs w:val="22"/>
            <w:u w:val="single"/>
          </w:rPr>
          <w:t>http://bna.birds.cornell.edu/bna/species/425</w:t>
        </w:r>
      </w:hyperlink>
      <w:hyperlink r:id="rId94"/>
    </w:p>
    <w:p w14:paraId="5C8ED8AC" w14:textId="77777777" w:rsidR="00C67856" w:rsidRPr="00135969" w:rsidRDefault="00267247">
      <w:pPr>
        <w:spacing w:before="300" w:after="300" w:line="288" w:lineRule="auto"/>
        <w:ind w:left="720"/>
        <w:rPr>
          <w:rFonts w:asciiTheme="minorHAnsi" w:hAnsiTheme="minorHAnsi"/>
          <w:sz w:val="22"/>
          <w:szCs w:val="22"/>
        </w:rPr>
      </w:pPr>
      <w:hyperlink r:id="rId95">
        <w:r w:rsidR="00A16F8C" w:rsidRPr="00135969">
          <w:rPr>
            <w:rFonts w:asciiTheme="minorHAnsi" w:hAnsiTheme="minorHAnsi"/>
            <w:color w:val="0563C1"/>
            <w:sz w:val="22"/>
            <w:szCs w:val="22"/>
            <w:u w:val="single"/>
          </w:rPr>
          <w:t>doi:10.2173/bna.425</w:t>
        </w:r>
      </w:hyperlink>
      <w:hyperlink r:id="rId96"/>
    </w:p>
    <w:p w14:paraId="6F1B1C11" w14:textId="77777777" w:rsidR="00C67856" w:rsidRPr="00135969" w:rsidRDefault="00267247">
      <w:pPr>
        <w:numPr>
          <w:ilvl w:val="0"/>
          <w:numId w:val="31"/>
        </w:numPr>
        <w:ind w:hanging="360"/>
        <w:contextualSpacing/>
        <w:rPr>
          <w:rFonts w:asciiTheme="minorHAnsi" w:hAnsiTheme="minorHAnsi"/>
          <w:sz w:val="22"/>
          <w:szCs w:val="22"/>
        </w:rPr>
      </w:pPr>
      <w:hyperlink r:id="rId97">
        <w:r w:rsidR="00A16F8C" w:rsidRPr="00135969">
          <w:rPr>
            <w:rFonts w:asciiTheme="minorHAnsi" w:hAnsiTheme="minorHAnsi"/>
            <w:color w:val="0563C1"/>
            <w:sz w:val="22"/>
            <w:szCs w:val="22"/>
            <w:u w:val="single"/>
          </w:rPr>
          <w:t>http://www.gpo.gov/fdsys/pkg/FR-2014-11-20/pdf/2014-27109.pdf</w:t>
        </w:r>
      </w:hyperlink>
      <w:hyperlink r:id="rId98"/>
    </w:p>
    <w:p w14:paraId="7E10B35B" w14:textId="77777777" w:rsidR="00C67856" w:rsidRPr="00135969" w:rsidRDefault="00A16F8C">
      <w:pPr>
        <w:numPr>
          <w:ilvl w:val="0"/>
          <w:numId w:val="31"/>
        </w:numPr>
        <w:ind w:hanging="360"/>
        <w:contextualSpacing/>
        <w:rPr>
          <w:rFonts w:asciiTheme="minorHAnsi" w:hAnsiTheme="minorHAnsi"/>
          <w:sz w:val="22"/>
          <w:szCs w:val="22"/>
        </w:rPr>
      </w:pPr>
      <w:r w:rsidRPr="00135969">
        <w:rPr>
          <w:rFonts w:asciiTheme="minorHAnsi" w:hAnsiTheme="minorHAnsi"/>
          <w:sz w:val="22"/>
          <w:szCs w:val="22"/>
        </w:rPr>
        <w:t>http://www.gpo.gov/fdsys/pkg/FR-2014-11-20/pdf/2014-27113.pdf</w:t>
      </w:r>
    </w:p>
    <w:p w14:paraId="61BD9B93" w14:textId="77777777" w:rsidR="00C67856" w:rsidRPr="00135969" w:rsidRDefault="00A16F8C">
      <w:pPr>
        <w:numPr>
          <w:ilvl w:val="0"/>
          <w:numId w:val="31"/>
        </w:numPr>
        <w:ind w:hanging="360"/>
        <w:contextualSpacing/>
        <w:rPr>
          <w:rFonts w:asciiTheme="minorHAnsi" w:hAnsiTheme="minorHAnsi"/>
          <w:sz w:val="22"/>
          <w:szCs w:val="22"/>
        </w:rPr>
      </w:pPr>
      <w:r w:rsidRPr="00135969">
        <w:rPr>
          <w:rFonts w:asciiTheme="minorHAnsi" w:hAnsiTheme="minorHAnsi"/>
          <w:sz w:val="22"/>
          <w:szCs w:val="22"/>
        </w:rPr>
        <w:t>Gunnison Sage-grouse FWS Species Profile. http://ecos.fws.gov/speciesProfile/profile/speciesProfile.action?spcode=B0B0</w:t>
      </w:r>
    </w:p>
    <w:p w14:paraId="4206376F" w14:textId="77777777" w:rsidR="00C67856" w:rsidRPr="00135969" w:rsidRDefault="00A16F8C">
      <w:pPr>
        <w:numPr>
          <w:ilvl w:val="0"/>
          <w:numId w:val="31"/>
        </w:numPr>
        <w:ind w:hanging="360"/>
        <w:contextualSpacing/>
        <w:rPr>
          <w:rFonts w:asciiTheme="minorHAnsi" w:hAnsiTheme="minorHAnsi"/>
          <w:sz w:val="22"/>
          <w:szCs w:val="22"/>
        </w:rPr>
      </w:pPr>
      <w:r w:rsidRPr="00135969">
        <w:rPr>
          <w:rFonts w:asciiTheme="minorHAnsi" w:hAnsiTheme="minorHAnsi"/>
          <w:sz w:val="22"/>
          <w:szCs w:val="22"/>
        </w:rPr>
        <w:t xml:space="preserve">FESTF. 2012. Coincidence of ESA-listed species with federal lands and proximity to outer boundary. FIFRA Endangered Species Task Force. Data submitted to EPA March 2012. </w:t>
      </w:r>
    </w:p>
    <w:p w14:paraId="03897FC9"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4CF7E90F" w14:textId="77777777" w:rsidR="00C67856" w:rsidRPr="00135969" w:rsidRDefault="00C67856">
      <w:pPr>
        <w:rPr>
          <w:rFonts w:asciiTheme="minorHAnsi" w:hAnsiTheme="minorHAnsi"/>
          <w:sz w:val="22"/>
          <w:szCs w:val="22"/>
        </w:rPr>
      </w:pPr>
    </w:p>
    <w:p w14:paraId="5DB4B046" w14:textId="77777777" w:rsidR="00C67856" w:rsidRPr="00135969" w:rsidRDefault="00C67856">
      <w:pPr>
        <w:jc w:val="both"/>
        <w:rPr>
          <w:rFonts w:asciiTheme="minorHAnsi" w:hAnsiTheme="minorHAnsi"/>
          <w:sz w:val="22"/>
          <w:szCs w:val="22"/>
        </w:rPr>
      </w:pPr>
    </w:p>
    <w:p w14:paraId="77DB66BC"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i/>
          <w:sz w:val="22"/>
          <w:szCs w:val="22"/>
        </w:rPr>
        <w:t>Centrocercus urophasianus</w:t>
      </w:r>
      <w:r w:rsidRPr="00135969">
        <w:rPr>
          <w:rFonts w:asciiTheme="minorHAnsi" w:hAnsiTheme="minorHAnsi"/>
          <w:sz w:val="22"/>
          <w:szCs w:val="22"/>
        </w:rPr>
        <w:t xml:space="preserve"> (Greater sage-grouse; Columbia Basin DPS)</w:t>
      </w:r>
    </w:p>
    <w:p w14:paraId="37013D6C" w14:textId="77777777" w:rsidR="00C67856" w:rsidRPr="00135969" w:rsidRDefault="00C67856">
      <w:pPr>
        <w:rPr>
          <w:rFonts w:asciiTheme="minorHAnsi" w:hAnsiTheme="minorHAnsi"/>
          <w:sz w:val="22"/>
          <w:szCs w:val="22"/>
        </w:rPr>
      </w:pPr>
    </w:p>
    <w:p w14:paraId="459E2D47" w14:textId="03F2338F" w:rsidR="00C67856" w:rsidRPr="00135969" w:rsidRDefault="00A16F8C">
      <w:pPr>
        <w:rPr>
          <w:rFonts w:asciiTheme="minorHAnsi" w:hAnsiTheme="minorHAnsi"/>
          <w:sz w:val="22"/>
          <w:szCs w:val="22"/>
        </w:rPr>
      </w:pPr>
      <w:r w:rsidRPr="00135969">
        <w:rPr>
          <w:rFonts w:asciiTheme="minorHAnsi" w:hAnsiTheme="minorHAnsi"/>
          <w:sz w:val="22"/>
          <w:szCs w:val="22"/>
        </w:rPr>
        <w:t xml:space="preserve">Listed status: </w:t>
      </w:r>
      <w:r w:rsidR="001D2758">
        <w:rPr>
          <w:rFonts w:asciiTheme="minorHAnsi" w:hAnsiTheme="minorHAnsi"/>
          <w:sz w:val="22"/>
          <w:szCs w:val="22"/>
        </w:rPr>
        <w:t>Delisted</w:t>
      </w:r>
    </w:p>
    <w:p w14:paraId="603BDCD9" w14:textId="77777777" w:rsidR="00C67856" w:rsidRPr="00135969" w:rsidRDefault="00C67856">
      <w:pPr>
        <w:rPr>
          <w:rFonts w:asciiTheme="minorHAnsi" w:hAnsiTheme="minorHAnsi"/>
          <w:sz w:val="22"/>
          <w:szCs w:val="22"/>
        </w:rPr>
      </w:pPr>
    </w:p>
    <w:p w14:paraId="73946BC9"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(1)</w:t>
      </w:r>
    </w:p>
    <w:p w14:paraId="1FF800FF" w14:textId="77777777" w:rsidR="00C67856" w:rsidRPr="00135969" w:rsidRDefault="00C67856">
      <w:pPr>
        <w:rPr>
          <w:rFonts w:asciiTheme="minorHAnsi" w:hAnsiTheme="minorHAnsi"/>
          <w:sz w:val="22"/>
          <w:szCs w:val="22"/>
        </w:rPr>
      </w:pPr>
    </w:p>
    <w:p w14:paraId="084AFD99"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3FEF8A95" w14:textId="77777777" w:rsidR="00C67856" w:rsidRPr="00135969" w:rsidRDefault="00C67856">
      <w:pPr>
        <w:rPr>
          <w:rFonts w:asciiTheme="minorHAnsi" w:hAnsiTheme="minorHAnsi"/>
          <w:sz w:val="22"/>
          <w:szCs w:val="22"/>
        </w:rPr>
      </w:pPr>
    </w:p>
    <w:p w14:paraId="63A45237"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Not available</w:t>
      </w:r>
    </w:p>
    <w:p w14:paraId="31F2EAE3" w14:textId="77777777" w:rsidR="00C67856" w:rsidRPr="00135969" w:rsidRDefault="00C67856">
      <w:pPr>
        <w:rPr>
          <w:rFonts w:asciiTheme="minorHAnsi" w:hAnsiTheme="minorHAnsi"/>
          <w:sz w:val="22"/>
          <w:szCs w:val="22"/>
        </w:rPr>
      </w:pPr>
    </w:p>
    <w:p w14:paraId="4F29D750"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Not available</w:t>
      </w:r>
    </w:p>
    <w:p w14:paraId="1335F188" w14:textId="77777777" w:rsidR="00C67856" w:rsidRPr="00135969" w:rsidRDefault="00C67856">
      <w:pPr>
        <w:rPr>
          <w:rFonts w:asciiTheme="minorHAnsi" w:hAnsiTheme="minorHAnsi"/>
          <w:sz w:val="22"/>
          <w:szCs w:val="22"/>
        </w:rPr>
      </w:pPr>
    </w:p>
    <w:p w14:paraId="177F9D3D"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w:t>
      </w:r>
      <w:proofErr w:type="gramStart"/>
      <w:r w:rsidRPr="00135969">
        <w:rPr>
          <w:rFonts w:asciiTheme="minorHAnsi" w:hAnsiTheme="minorHAnsi"/>
          <w:sz w:val="22"/>
          <w:szCs w:val="22"/>
        </w:rPr>
        <w:t>:  (</w:t>
      </w:r>
      <w:proofErr w:type="gramEnd"/>
      <w:r w:rsidRPr="00135969">
        <w:rPr>
          <w:rFonts w:asciiTheme="minorHAnsi" w:hAnsiTheme="minorHAnsi"/>
          <w:sz w:val="22"/>
          <w:szCs w:val="22"/>
        </w:rPr>
        <w:t>data from WA)</w:t>
      </w:r>
    </w:p>
    <w:p w14:paraId="15BFF4CB" w14:textId="77777777" w:rsidR="00C67856" w:rsidRPr="00135969" w:rsidRDefault="00A16F8C">
      <w:pPr>
        <w:rPr>
          <w:rFonts w:asciiTheme="minorHAnsi" w:hAnsiTheme="minorHAnsi"/>
          <w:sz w:val="22"/>
          <w:szCs w:val="22"/>
        </w:rPr>
      </w:pPr>
      <w:r w:rsidRPr="00135969">
        <w:rPr>
          <w:rFonts w:asciiTheme="minorHAnsi" w:hAnsiTheme="minorHAnsi"/>
          <w:sz w:val="22"/>
          <w:szCs w:val="22"/>
        </w:rPr>
        <w:t>Adult Females: 1500 (2)</w:t>
      </w:r>
    </w:p>
    <w:p w14:paraId="001EDC1A" w14:textId="77777777" w:rsidR="00C67856" w:rsidRPr="00135969" w:rsidRDefault="00A16F8C">
      <w:pPr>
        <w:rPr>
          <w:rFonts w:asciiTheme="minorHAnsi" w:hAnsiTheme="minorHAnsi"/>
          <w:sz w:val="22"/>
          <w:szCs w:val="22"/>
        </w:rPr>
      </w:pPr>
      <w:r w:rsidRPr="00135969">
        <w:rPr>
          <w:rFonts w:asciiTheme="minorHAnsi" w:hAnsiTheme="minorHAnsi"/>
          <w:sz w:val="22"/>
          <w:szCs w:val="22"/>
        </w:rPr>
        <w:t>Adult Males: 2800 (2)</w:t>
      </w:r>
    </w:p>
    <w:p w14:paraId="3AEE8871" w14:textId="77777777" w:rsidR="00C67856" w:rsidRPr="00135969" w:rsidRDefault="00A16F8C">
      <w:pPr>
        <w:rPr>
          <w:rFonts w:asciiTheme="minorHAnsi" w:hAnsiTheme="minorHAnsi"/>
          <w:sz w:val="22"/>
          <w:szCs w:val="22"/>
        </w:rPr>
      </w:pPr>
      <w:r w:rsidRPr="00135969">
        <w:rPr>
          <w:rFonts w:asciiTheme="minorHAnsi" w:hAnsiTheme="minorHAnsi"/>
          <w:sz w:val="22"/>
          <w:szCs w:val="22"/>
        </w:rPr>
        <w:t>Yearling females: 1400 (2)</w:t>
      </w:r>
    </w:p>
    <w:p w14:paraId="6BF53D54" w14:textId="77777777" w:rsidR="00C67856" w:rsidRPr="00135969" w:rsidRDefault="00A16F8C">
      <w:pPr>
        <w:rPr>
          <w:rFonts w:asciiTheme="minorHAnsi" w:hAnsiTheme="minorHAnsi"/>
          <w:sz w:val="22"/>
          <w:szCs w:val="22"/>
        </w:rPr>
      </w:pPr>
      <w:r w:rsidRPr="00135969">
        <w:rPr>
          <w:rFonts w:asciiTheme="minorHAnsi" w:hAnsiTheme="minorHAnsi"/>
          <w:sz w:val="22"/>
          <w:szCs w:val="22"/>
        </w:rPr>
        <w:t>Yearling males: 2400 (2)</w:t>
      </w:r>
    </w:p>
    <w:p w14:paraId="3A3EA56B" w14:textId="77777777" w:rsidR="00C67856" w:rsidRPr="00135969" w:rsidRDefault="00C67856">
      <w:pPr>
        <w:rPr>
          <w:rFonts w:asciiTheme="minorHAnsi" w:hAnsiTheme="minorHAnsi"/>
          <w:sz w:val="22"/>
          <w:szCs w:val="22"/>
        </w:rPr>
      </w:pPr>
    </w:p>
    <w:p w14:paraId="105CD4EA"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w:t>
      </w:r>
      <w:r w:rsidRPr="00135969">
        <w:rPr>
          <w:rFonts w:asciiTheme="minorHAnsi" w:hAnsiTheme="minorHAnsi"/>
          <w:b/>
          <w:sz w:val="22"/>
          <w:szCs w:val="22"/>
        </w:rPr>
        <w:t xml:space="preserve">  </w:t>
      </w:r>
      <w:r w:rsidRPr="00135969">
        <w:rPr>
          <w:rFonts w:asciiTheme="minorHAnsi" w:hAnsiTheme="minorHAnsi"/>
          <w:sz w:val="22"/>
          <w:szCs w:val="22"/>
        </w:rPr>
        <w:t>March to October (2)</w:t>
      </w:r>
    </w:p>
    <w:p w14:paraId="5460BCB8" w14:textId="77777777" w:rsidR="00C67856" w:rsidRPr="00135969" w:rsidRDefault="00C67856">
      <w:pPr>
        <w:rPr>
          <w:rFonts w:asciiTheme="minorHAnsi" w:hAnsiTheme="minorHAnsi"/>
          <w:sz w:val="22"/>
          <w:szCs w:val="22"/>
        </w:rPr>
      </w:pPr>
    </w:p>
    <w:p w14:paraId="1E34C306"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Locations known to occur:  Adams, Benton, Chelan, Douglas, Grant, Kittitas, </w:t>
      </w:r>
    </w:p>
    <w:p w14:paraId="692A9166" w14:textId="77777777" w:rsidR="00C67856" w:rsidRPr="00135969" w:rsidRDefault="00A16F8C">
      <w:pPr>
        <w:rPr>
          <w:rFonts w:asciiTheme="minorHAnsi" w:hAnsiTheme="minorHAnsi"/>
          <w:sz w:val="22"/>
          <w:szCs w:val="22"/>
        </w:rPr>
      </w:pPr>
      <w:r w:rsidRPr="00135969">
        <w:rPr>
          <w:rFonts w:asciiTheme="minorHAnsi" w:hAnsiTheme="minorHAnsi"/>
          <w:sz w:val="22"/>
          <w:szCs w:val="22"/>
        </w:rPr>
        <w:t>Klickitat, Lincoln, Okanogan, Yakima Counties in WA (4)</w:t>
      </w:r>
    </w:p>
    <w:p w14:paraId="2118D631" w14:textId="77777777" w:rsidR="00C67856" w:rsidRPr="00135969" w:rsidRDefault="00C67856">
      <w:pPr>
        <w:rPr>
          <w:rFonts w:asciiTheme="minorHAnsi" w:hAnsiTheme="minorHAnsi"/>
          <w:sz w:val="22"/>
          <w:szCs w:val="22"/>
        </w:rPr>
      </w:pPr>
    </w:p>
    <w:p w14:paraId="50DDCB00"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Federal lands or Indian reservations species is known to occur: </w:t>
      </w:r>
    </w:p>
    <w:p w14:paraId="67C1977D" w14:textId="77777777" w:rsidR="00C67856" w:rsidRPr="00135969" w:rsidRDefault="00A16F8C">
      <w:pPr>
        <w:rPr>
          <w:rFonts w:asciiTheme="minorHAnsi" w:hAnsiTheme="minorHAnsi"/>
          <w:sz w:val="22"/>
          <w:szCs w:val="22"/>
        </w:rPr>
      </w:pPr>
      <w:r w:rsidRPr="00135969">
        <w:rPr>
          <w:rFonts w:asciiTheme="minorHAnsi" w:hAnsiTheme="minorHAnsi"/>
          <w:sz w:val="22"/>
          <w:szCs w:val="22"/>
        </w:rPr>
        <w:t>CLEAR LAKE NATIONAL WILDLIFE REFUGE (3)</w:t>
      </w:r>
    </w:p>
    <w:p w14:paraId="08DD841C" w14:textId="77777777" w:rsidR="00C67856" w:rsidRPr="00135969" w:rsidRDefault="00C67856">
      <w:pPr>
        <w:rPr>
          <w:rFonts w:asciiTheme="minorHAnsi" w:hAnsiTheme="minorHAnsi"/>
          <w:sz w:val="22"/>
          <w:szCs w:val="22"/>
        </w:rPr>
      </w:pPr>
    </w:p>
    <w:p w14:paraId="3521D6A7"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Yes (2)</w:t>
      </w:r>
    </w:p>
    <w:p w14:paraId="6E348C26" w14:textId="77777777" w:rsidR="00C67856" w:rsidRPr="00135969" w:rsidRDefault="00C67856">
      <w:pPr>
        <w:rPr>
          <w:rFonts w:asciiTheme="minorHAnsi" w:hAnsiTheme="minorHAnsi"/>
          <w:sz w:val="22"/>
          <w:szCs w:val="22"/>
        </w:rPr>
      </w:pPr>
    </w:p>
    <w:p w14:paraId="70F17295"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Diet: </w:t>
      </w:r>
    </w:p>
    <w:p w14:paraId="79C5A3CE" w14:textId="77777777" w:rsidR="00C67856" w:rsidRPr="00135969" w:rsidRDefault="00A16F8C">
      <w:pPr>
        <w:rPr>
          <w:rFonts w:asciiTheme="minorHAnsi" w:hAnsiTheme="minorHAnsi"/>
          <w:sz w:val="22"/>
          <w:szCs w:val="22"/>
        </w:rPr>
      </w:pPr>
      <w:r w:rsidRPr="00135969">
        <w:rPr>
          <w:rFonts w:asciiTheme="minorHAnsi" w:hAnsiTheme="minorHAnsi"/>
          <w:sz w:val="22"/>
          <w:szCs w:val="22"/>
        </w:rPr>
        <w:t>Leaves, buds, stems, flowers, fruit, and insects (2)</w:t>
      </w:r>
    </w:p>
    <w:p w14:paraId="2E2A0269" w14:textId="77777777" w:rsidR="00C67856" w:rsidRPr="00135969" w:rsidRDefault="00A16F8C">
      <w:pPr>
        <w:rPr>
          <w:rFonts w:asciiTheme="minorHAnsi" w:hAnsiTheme="minorHAnsi"/>
          <w:sz w:val="22"/>
          <w:szCs w:val="22"/>
        </w:rPr>
      </w:pPr>
      <w:r w:rsidRPr="00135969">
        <w:rPr>
          <w:rFonts w:asciiTheme="minorHAnsi" w:hAnsiTheme="minorHAnsi"/>
          <w:sz w:val="22"/>
          <w:szCs w:val="22"/>
        </w:rPr>
        <w:t>Leaves are predominant food item (2)</w:t>
      </w:r>
    </w:p>
    <w:p w14:paraId="1CAB3144" w14:textId="77777777" w:rsidR="00C67856" w:rsidRPr="00135969" w:rsidRDefault="00A16F8C">
      <w:pPr>
        <w:rPr>
          <w:rFonts w:asciiTheme="minorHAnsi" w:hAnsiTheme="minorHAnsi"/>
          <w:sz w:val="22"/>
          <w:szCs w:val="22"/>
        </w:rPr>
      </w:pPr>
      <w:r w:rsidRPr="00135969">
        <w:rPr>
          <w:rFonts w:asciiTheme="minorHAnsi" w:hAnsiTheme="minorHAnsi"/>
          <w:sz w:val="22"/>
          <w:szCs w:val="22"/>
        </w:rPr>
        <w:t>Chicks (up to 3 weeks old) consume insects (grasshoppers, beetles and ants) (2)</w:t>
      </w:r>
    </w:p>
    <w:p w14:paraId="6E8DBD3D" w14:textId="77777777" w:rsidR="00C67856" w:rsidRPr="00135969" w:rsidRDefault="00C67856">
      <w:pPr>
        <w:rPr>
          <w:rFonts w:asciiTheme="minorHAnsi" w:hAnsiTheme="minorHAnsi"/>
          <w:sz w:val="22"/>
          <w:szCs w:val="22"/>
        </w:rPr>
      </w:pPr>
    </w:p>
    <w:p w14:paraId="4EA1CE90"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p>
    <w:p w14:paraId="307E3877" w14:textId="77777777" w:rsidR="00C67856" w:rsidRPr="00135969" w:rsidRDefault="00C67856">
      <w:pPr>
        <w:rPr>
          <w:rFonts w:asciiTheme="minorHAnsi" w:hAnsiTheme="minorHAnsi"/>
          <w:sz w:val="22"/>
          <w:szCs w:val="22"/>
        </w:rPr>
      </w:pPr>
    </w:p>
    <w:p w14:paraId="7548F203"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sagebrush ecosystems (2)</w:t>
      </w:r>
    </w:p>
    <w:p w14:paraId="0A79538E" w14:textId="77777777" w:rsidR="00C67856" w:rsidRPr="00135969" w:rsidRDefault="00C67856">
      <w:pPr>
        <w:rPr>
          <w:rFonts w:asciiTheme="minorHAnsi" w:hAnsiTheme="minorHAnsi"/>
          <w:sz w:val="22"/>
          <w:szCs w:val="22"/>
        </w:rPr>
      </w:pPr>
    </w:p>
    <w:p w14:paraId="6B8728CE"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w:t>
      </w:r>
      <w:r w:rsidRPr="00135969">
        <w:rPr>
          <w:rFonts w:asciiTheme="minorHAnsi" w:hAnsiTheme="minorHAnsi"/>
          <w:b/>
          <w:sz w:val="22"/>
          <w:szCs w:val="22"/>
        </w:rPr>
        <w:t xml:space="preserve">  </w:t>
      </w:r>
      <w:r w:rsidRPr="00135969">
        <w:rPr>
          <w:rFonts w:asciiTheme="minorHAnsi" w:hAnsiTheme="minorHAnsi"/>
          <w:sz w:val="22"/>
          <w:szCs w:val="22"/>
        </w:rPr>
        <w:t>0.1-44.2 km</w:t>
      </w:r>
      <w:r w:rsidRPr="00135969">
        <w:rPr>
          <w:rFonts w:asciiTheme="minorHAnsi" w:hAnsiTheme="minorHAnsi"/>
          <w:sz w:val="22"/>
          <w:szCs w:val="22"/>
          <w:vertAlign w:val="superscript"/>
        </w:rPr>
        <w:t>2</w:t>
      </w:r>
      <w:r w:rsidRPr="00135969">
        <w:rPr>
          <w:rFonts w:asciiTheme="minorHAnsi" w:hAnsiTheme="minorHAnsi"/>
          <w:sz w:val="22"/>
          <w:szCs w:val="22"/>
        </w:rPr>
        <w:t xml:space="preserve"> (25-11,000 acres), varies by season (2)</w:t>
      </w:r>
    </w:p>
    <w:p w14:paraId="3B3545D8" w14:textId="77777777" w:rsidR="00C67856" w:rsidRPr="00135969" w:rsidRDefault="00C67856">
      <w:pPr>
        <w:rPr>
          <w:rFonts w:asciiTheme="minorHAnsi" w:hAnsiTheme="minorHAnsi"/>
          <w:sz w:val="22"/>
          <w:szCs w:val="22"/>
        </w:rPr>
      </w:pPr>
    </w:p>
    <w:p w14:paraId="05C5559A"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w:t>
      </w:r>
    </w:p>
    <w:p w14:paraId="7E719828" w14:textId="77777777" w:rsidR="00C67856" w:rsidRPr="00135969" w:rsidRDefault="00C67856">
      <w:pPr>
        <w:rPr>
          <w:rFonts w:asciiTheme="minorHAnsi" w:hAnsiTheme="minorHAnsi"/>
          <w:sz w:val="22"/>
          <w:szCs w:val="22"/>
        </w:rPr>
      </w:pPr>
    </w:p>
    <w:p w14:paraId="66E744F8"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Given the reliance of this species on sagebrush</w:t>
      </w:r>
      <w:r w:rsidRPr="00135969">
        <w:rPr>
          <w:rFonts w:asciiTheme="minorHAnsi" w:hAnsiTheme="minorHAnsi"/>
          <w:i/>
          <w:sz w:val="22"/>
          <w:szCs w:val="22"/>
        </w:rPr>
        <w:t xml:space="preserve"> </w:t>
      </w:r>
      <w:r w:rsidRPr="00135969">
        <w:rPr>
          <w:rFonts w:asciiTheme="minorHAnsi" w:hAnsiTheme="minorHAnsi"/>
          <w:sz w:val="22"/>
          <w:szCs w:val="22"/>
        </w:rPr>
        <w:t>ecosystems for habitat and diet, this species has an obligate relationship with sagebrush (</w:t>
      </w:r>
      <w:r w:rsidRPr="00135969">
        <w:rPr>
          <w:rFonts w:asciiTheme="minorHAnsi" w:hAnsiTheme="minorHAnsi"/>
          <w:i/>
          <w:sz w:val="22"/>
          <w:szCs w:val="22"/>
        </w:rPr>
        <w:t>Artemisia sp).</w:t>
      </w:r>
    </w:p>
    <w:p w14:paraId="514DC379" w14:textId="77777777" w:rsidR="00C67856" w:rsidRPr="00135969" w:rsidRDefault="00C67856">
      <w:pPr>
        <w:rPr>
          <w:rFonts w:asciiTheme="minorHAnsi" w:hAnsiTheme="minorHAnsi"/>
          <w:sz w:val="22"/>
          <w:szCs w:val="22"/>
        </w:rPr>
      </w:pPr>
    </w:p>
    <w:p w14:paraId="2F50C995"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w:t>
      </w:r>
    </w:p>
    <w:p w14:paraId="49521DB0" w14:textId="77777777" w:rsidR="00C67856" w:rsidRPr="00135969" w:rsidRDefault="00A16F8C">
      <w:pPr>
        <w:rPr>
          <w:rFonts w:asciiTheme="minorHAnsi" w:hAnsiTheme="minorHAnsi"/>
          <w:sz w:val="22"/>
          <w:szCs w:val="22"/>
        </w:rPr>
      </w:pPr>
      <w:r w:rsidRPr="00135969">
        <w:rPr>
          <w:rFonts w:asciiTheme="minorHAnsi" w:hAnsiTheme="minorHAnsi"/>
          <w:sz w:val="22"/>
          <w:szCs w:val="22"/>
        </w:rPr>
        <w:t>In regards to migration: some individuals may be resident and some migrate seasonally. Movements are dependent upon many factors, including male/female, behavior, quality of habitat, weather. Some populations move between nesting, summer and winter areas. Migration is “slow and meandering” (&lt;1 km/day). Migration could potentially occur year round. (2)</w:t>
      </w:r>
    </w:p>
    <w:p w14:paraId="6E49CA7E" w14:textId="77777777" w:rsidR="00C67856" w:rsidRPr="00135969" w:rsidRDefault="00A16F8C">
      <w:pPr>
        <w:rPr>
          <w:rFonts w:asciiTheme="minorHAnsi" w:hAnsiTheme="minorHAnsi"/>
          <w:sz w:val="22"/>
          <w:szCs w:val="22"/>
        </w:rPr>
      </w:pPr>
      <w:r w:rsidRPr="00135969">
        <w:rPr>
          <w:rFonts w:asciiTheme="minorHAnsi" w:hAnsiTheme="minorHAnsi"/>
          <w:sz w:val="22"/>
          <w:szCs w:val="22"/>
        </w:rPr>
        <w:t>Grouse may use agricultural habitats, including alfalfa (</w:t>
      </w:r>
      <w:r w:rsidRPr="00135969">
        <w:rPr>
          <w:rFonts w:asciiTheme="minorHAnsi" w:hAnsiTheme="minorHAnsi"/>
          <w:i/>
          <w:sz w:val="22"/>
          <w:szCs w:val="22"/>
        </w:rPr>
        <w:t>Medicago sativa</w:t>
      </w:r>
      <w:r w:rsidRPr="00135969">
        <w:rPr>
          <w:rFonts w:asciiTheme="minorHAnsi" w:hAnsiTheme="minorHAnsi"/>
          <w:sz w:val="22"/>
          <w:szCs w:val="22"/>
        </w:rPr>
        <w:t>), wheat (</w:t>
      </w:r>
      <w:r w:rsidRPr="00135969">
        <w:rPr>
          <w:rFonts w:asciiTheme="minorHAnsi" w:hAnsiTheme="minorHAnsi"/>
          <w:i/>
          <w:sz w:val="22"/>
          <w:szCs w:val="22"/>
        </w:rPr>
        <w:t>Triticum</w:t>
      </w:r>
      <w:r w:rsidRPr="00135969">
        <w:rPr>
          <w:rFonts w:asciiTheme="minorHAnsi" w:hAnsiTheme="minorHAnsi"/>
          <w:sz w:val="22"/>
          <w:szCs w:val="22"/>
        </w:rPr>
        <w:t xml:space="preserve"> spp.), and crested wheatgrass (</w:t>
      </w:r>
      <w:r w:rsidRPr="00135969">
        <w:rPr>
          <w:rFonts w:asciiTheme="minorHAnsi" w:hAnsiTheme="minorHAnsi"/>
          <w:i/>
          <w:sz w:val="22"/>
          <w:szCs w:val="22"/>
        </w:rPr>
        <w:t>Agropyron cristatum</w:t>
      </w:r>
      <w:r w:rsidRPr="00135969">
        <w:rPr>
          <w:rFonts w:asciiTheme="minorHAnsi" w:hAnsiTheme="minorHAnsi"/>
          <w:sz w:val="22"/>
          <w:szCs w:val="22"/>
        </w:rPr>
        <w:t>) (2)</w:t>
      </w:r>
    </w:p>
    <w:p w14:paraId="1FEA30A6" w14:textId="77777777" w:rsidR="00C67856" w:rsidRPr="00135969" w:rsidRDefault="00A16F8C">
      <w:pPr>
        <w:rPr>
          <w:rFonts w:asciiTheme="minorHAnsi" w:hAnsiTheme="minorHAnsi"/>
          <w:sz w:val="22"/>
          <w:szCs w:val="22"/>
        </w:rPr>
      </w:pPr>
      <w:r w:rsidRPr="00135969">
        <w:rPr>
          <w:rFonts w:asciiTheme="minorHAnsi" w:hAnsiTheme="minorHAnsi"/>
          <w:sz w:val="22"/>
          <w:szCs w:val="22"/>
        </w:rPr>
        <w:t>Lek sites may be associated with agricultural fields, airstrips, gravel pits and roads (2).</w:t>
      </w:r>
    </w:p>
    <w:p w14:paraId="765900EE" w14:textId="77777777" w:rsidR="00C67856" w:rsidRPr="00135969" w:rsidRDefault="00A16F8C">
      <w:pPr>
        <w:rPr>
          <w:rFonts w:asciiTheme="minorHAnsi" w:hAnsiTheme="minorHAnsi"/>
          <w:sz w:val="22"/>
          <w:szCs w:val="22"/>
        </w:rPr>
      </w:pPr>
      <w:r w:rsidRPr="00135969">
        <w:rPr>
          <w:rFonts w:asciiTheme="minorHAnsi" w:hAnsiTheme="minorHAnsi"/>
          <w:sz w:val="22"/>
          <w:szCs w:val="22"/>
        </w:rPr>
        <w:t>Nests are located in thick, vegetative cover of brush (2)</w:t>
      </w:r>
    </w:p>
    <w:p w14:paraId="4F85A63E" w14:textId="77777777" w:rsidR="00C67856" w:rsidRPr="00135969" w:rsidRDefault="00A16F8C">
      <w:pPr>
        <w:rPr>
          <w:rFonts w:asciiTheme="minorHAnsi" w:hAnsiTheme="minorHAnsi"/>
          <w:sz w:val="22"/>
          <w:szCs w:val="22"/>
        </w:rPr>
      </w:pPr>
      <w:r w:rsidRPr="00135969">
        <w:rPr>
          <w:rFonts w:asciiTheme="minorHAnsi" w:hAnsiTheme="minorHAnsi"/>
          <w:sz w:val="22"/>
          <w:szCs w:val="22"/>
        </w:rPr>
        <w:t>Several species of sagebrush are included in the diet, including big, low, silver, and fringed (2)</w:t>
      </w:r>
    </w:p>
    <w:p w14:paraId="5547750F" w14:textId="77777777" w:rsidR="00C67856" w:rsidRPr="00135969" w:rsidRDefault="00A16F8C">
      <w:pPr>
        <w:rPr>
          <w:rFonts w:asciiTheme="minorHAnsi" w:hAnsiTheme="minorHAnsi"/>
          <w:sz w:val="22"/>
          <w:szCs w:val="22"/>
        </w:rPr>
      </w:pPr>
      <w:r w:rsidRPr="00135969">
        <w:rPr>
          <w:rFonts w:asciiTheme="minorHAnsi" w:hAnsiTheme="minorHAnsi"/>
          <w:sz w:val="22"/>
          <w:szCs w:val="22"/>
        </w:rPr>
        <w:t>Sagebrush are important to winter diet (2)</w:t>
      </w:r>
    </w:p>
    <w:p w14:paraId="3162A6CD" w14:textId="77777777" w:rsidR="00C67856" w:rsidRPr="00135969" w:rsidRDefault="00A16F8C">
      <w:pPr>
        <w:rPr>
          <w:rFonts w:asciiTheme="minorHAnsi" w:hAnsiTheme="minorHAnsi"/>
          <w:sz w:val="22"/>
          <w:szCs w:val="22"/>
        </w:rPr>
      </w:pPr>
      <w:r w:rsidRPr="00135969">
        <w:rPr>
          <w:rFonts w:asciiTheme="minorHAnsi" w:hAnsiTheme="minorHAnsi"/>
          <w:sz w:val="22"/>
          <w:szCs w:val="22"/>
        </w:rPr>
        <w:t>Females consume forbes during prelaying period. Forb species consumed include: common dandelion (</w:t>
      </w:r>
      <w:r w:rsidRPr="00135969">
        <w:rPr>
          <w:rFonts w:asciiTheme="minorHAnsi" w:hAnsiTheme="minorHAnsi"/>
          <w:i/>
          <w:sz w:val="22"/>
          <w:szCs w:val="22"/>
        </w:rPr>
        <w:t>Taraxacum officinale</w:t>
      </w:r>
      <w:r w:rsidRPr="00135969">
        <w:rPr>
          <w:rFonts w:asciiTheme="minorHAnsi" w:hAnsiTheme="minorHAnsi"/>
          <w:sz w:val="22"/>
          <w:szCs w:val="22"/>
        </w:rPr>
        <w:t>), yellow salsify (</w:t>
      </w:r>
      <w:r w:rsidRPr="00135969">
        <w:rPr>
          <w:rFonts w:asciiTheme="minorHAnsi" w:hAnsiTheme="minorHAnsi"/>
          <w:i/>
          <w:sz w:val="22"/>
          <w:szCs w:val="22"/>
        </w:rPr>
        <w:t>Tragopogon dubius</w:t>
      </w:r>
      <w:r w:rsidRPr="00135969">
        <w:rPr>
          <w:rFonts w:asciiTheme="minorHAnsi" w:hAnsiTheme="minorHAnsi"/>
          <w:sz w:val="22"/>
          <w:szCs w:val="22"/>
        </w:rPr>
        <w:t>), prairie pepperweed (</w:t>
      </w:r>
      <w:r w:rsidRPr="00135969">
        <w:rPr>
          <w:rFonts w:asciiTheme="minorHAnsi" w:hAnsiTheme="minorHAnsi"/>
          <w:i/>
          <w:sz w:val="22"/>
          <w:szCs w:val="22"/>
        </w:rPr>
        <w:t>Lepidium densiflorum</w:t>
      </w:r>
      <w:r w:rsidRPr="00135969">
        <w:rPr>
          <w:rFonts w:asciiTheme="minorHAnsi" w:hAnsiTheme="minorHAnsi"/>
          <w:sz w:val="22"/>
          <w:szCs w:val="22"/>
        </w:rPr>
        <w:t>), clover (</w:t>
      </w:r>
      <w:r w:rsidRPr="00135969">
        <w:rPr>
          <w:rFonts w:asciiTheme="minorHAnsi" w:hAnsiTheme="minorHAnsi"/>
          <w:i/>
          <w:sz w:val="22"/>
          <w:szCs w:val="22"/>
        </w:rPr>
        <w:t>Trifolium</w:t>
      </w:r>
      <w:r w:rsidRPr="00135969">
        <w:rPr>
          <w:rFonts w:asciiTheme="minorHAnsi" w:hAnsiTheme="minorHAnsi"/>
          <w:sz w:val="22"/>
          <w:szCs w:val="22"/>
        </w:rPr>
        <w:t xml:space="preserve"> spp.), knotweed (</w:t>
      </w:r>
      <w:r w:rsidRPr="00135969">
        <w:rPr>
          <w:rFonts w:asciiTheme="minorHAnsi" w:hAnsiTheme="minorHAnsi"/>
          <w:i/>
          <w:sz w:val="22"/>
          <w:szCs w:val="22"/>
        </w:rPr>
        <w:t>Polygonum</w:t>
      </w:r>
      <w:r w:rsidRPr="00135969">
        <w:rPr>
          <w:rFonts w:asciiTheme="minorHAnsi" w:hAnsiTheme="minorHAnsi"/>
          <w:sz w:val="22"/>
          <w:szCs w:val="22"/>
        </w:rPr>
        <w:t xml:space="preserve"> spp.), alfalfa, yarrow (</w:t>
      </w:r>
      <w:r w:rsidRPr="00135969">
        <w:rPr>
          <w:rFonts w:asciiTheme="minorHAnsi" w:hAnsiTheme="minorHAnsi"/>
          <w:i/>
          <w:sz w:val="22"/>
          <w:szCs w:val="22"/>
        </w:rPr>
        <w:t>Achillea</w:t>
      </w:r>
      <w:r w:rsidRPr="00135969">
        <w:rPr>
          <w:rFonts w:asciiTheme="minorHAnsi" w:hAnsiTheme="minorHAnsi"/>
          <w:sz w:val="22"/>
          <w:szCs w:val="22"/>
        </w:rPr>
        <w:t xml:space="preserve"> spp.), sweet clover (</w:t>
      </w:r>
      <w:r w:rsidRPr="00135969">
        <w:rPr>
          <w:rFonts w:asciiTheme="minorHAnsi" w:hAnsiTheme="minorHAnsi"/>
          <w:i/>
          <w:sz w:val="22"/>
          <w:szCs w:val="22"/>
        </w:rPr>
        <w:t>Melilotus</w:t>
      </w:r>
      <w:r w:rsidRPr="00135969">
        <w:rPr>
          <w:rFonts w:asciiTheme="minorHAnsi" w:hAnsiTheme="minorHAnsi"/>
          <w:sz w:val="22"/>
          <w:szCs w:val="22"/>
        </w:rPr>
        <w:t xml:space="preserve"> spp.), vetch (</w:t>
      </w:r>
      <w:r w:rsidRPr="00135969">
        <w:rPr>
          <w:rFonts w:asciiTheme="minorHAnsi" w:hAnsiTheme="minorHAnsi"/>
          <w:i/>
          <w:sz w:val="22"/>
          <w:szCs w:val="22"/>
        </w:rPr>
        <w:t>Vicia</w:t>
      </w:r>
      <w:r w:rsidRPr="00135969">
        <w:rPr>
          <w:rFonts w:asciiTheme="minorHAnsi" w:hAnsiTheme="minorHAnsi"/>
          <w:sz w:val="22"/>
          <w:szCs w:val="22"/>
        </w:rPr>
        <w:t xml:space="preserve"> spp.), milk vetch (</w:t>
      </w:r>
      <w:r w:rsidRPr="00135969">
        <w:rPr>
          <w:rFonts w:asciiTheme="minorHAnsi" w:hAnsiTheme="minorHAnsi"/>
          <w:i/>
          <w:sz w:val="22"/>
          <w:szCs w:val="22"/>
        </w:rPr>
        <w:t>Astragalus</w:t>
      </w:r>
      <w:r w:rsidRPr="00135969">
        <w:rPr>
          <w:rFonts w:asciiTheme="minorHAnsi" w:hAnsiTheme="minorHAnsi"/>
          <w:sz w:val="22"/>
          <w:szCs w:val="22"/>
        </w:rPr>
        <w:t xml:space="preserve"> spp.), and prickly lettuce (</w:t>
      </w:r>
      <w:r w:rsidRPr="00135969">
        <w:rPr>
          <w:rFonts w:asciiTheme="minorHAnsi" w:hAnsiTheme="minorHAnsi"/>
          <w:i/>
          <w:sz w:val="22"/>
          <w:szCs w:val="22"/>
        </w:rPr>
        <w:t>Lactuca serriola</w:t>
      </w:r>
      <w:r w:rsidRPr="00135969">
        <w:rPr>
          <w:rFonts w:asciiTheme="minorHAnsi" w:hAnsiTheme="minorHAnsi"/>
          <w:sz w:val="22"/>
          <w:szCs w:val="22"/>
        </w:rPr>
        <w:t>) (2)</w:t>
      </w:r>
    </w:p>
    <w:p w14:paraId="30A5E4F5" w14:textId="77777777" w:rsidR="00C67856" w:rsidRPr="00135969" w:rsidRDefault="00A16F8C">
      <w:pPr>
        <w:rPr>
          <w:rFonts w:asciiTheme="minorHAnsi" w:hAnsiTheme="minorHAnsi"/>
          <w:sz w:val="22"/>
          <w:szCs w:val="22"/>
        </w:rPr>
      </w:pPr>
      <w:r w:rsidRPr="00135969">
        <w:rPr>
          <w:rFonts w:asciiTheme="minorHAnsi" w:hAnsiTheme="minorHAnsi"/>
          <w:sz w:val="22"/>
          <w:szCs w:val="22"/>
        </w:rPr>
        <w:t>Species will move to wet meadows (wetlands) to feed (5, p. 13916)</w:t>
      </w:r>
    </w:p>
    <w:p w14:paraId="674D66B7" w14:textId="77777777" w:rsidR="00C67856" w:rsidRPr="00135969" w:rsidRDefault="00C67856">
      <w:pPr>
        <w:rPr>
          <w:rFonts w:asciiTheme="minorHAnsi" w:hAnsiTheme="minorHAnsi"/>
          <w:sz w:val="22"/>
          <w:szCs w:val="22"/>
        </w:rPr>
      </w:pPr>
    </w:p>
    <w:p w14:paraId="1F6A60E9"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Kris Garber (4/27/15)</w:t>
      </w:r>
    </w:p>
    <w:p w14:paraId="4F1489BC"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Elyssa Arnold (5/5/15)</w:t>
      </w:r>
    </w:p>
    <w:p w14:paraId="61F4C8E3" w14:textId="77777777" w:rsidR="00C67856" w:rsidRPr="00135969" w:rsidRDefault="00C67856">
      <w:pPr>
        <w:rPr>
          <w:rFonts w:asciiTheme="minorHAnsi" w:hAnsiTheme="minorHAnsi"/>
          <w:sz w:val="22"/>
          <w:szCs w:val="22"/>
        </w:rPr>
      </w:pPr>
    </w:p>
    <w:p w14:paraId="06CB9345" w14:textId="77777777" w:rsidR="00C67856" w:rsidRPr="00135969" w:rsidRDefault="00A16F8C">
      <w:pPr>
        <w:rPr>
          <w:rFonts w:asciiTheme="minorHAnsi" w:hAnsiTheme="minorHAnsi"/>
          <w:sz w:val="22"/>
          <w:szCs w:val="22"/>
        </w:rPr>
      </w:pPr>
      <w:r w:rsidRPr="00135969">
        <w:rPr>
          <w:rFonts w:asciiTheme="minorHAnsi" w:hAnsiTheme="minorHAnsi"/>
          <w:sz w:val="22"/>
          <w:szCs w:val="22"/>
        </w:rPr>
        <w:t>Sources:</w:t>
      </w:r>
    </w:p>
    <w:p w14:paraId="4ADD79A2" w14:textId="77777777" w:rsidR="00C67856" w:rsidRPr="00135969" w:rsidRDefault="00A16F8C">
      <w:pPr>
        <w:numPr>
          <w:ilvl w:val="0"/>
          <w:numId w:val="16"/>
        </w:numPr>
        <w:ind w:hanging="360"/>
        <w:contextualSpacing/>
        <w:rPr>
          <w:rFonts w:asciiTheme="minorHAnsi" w:hAnsiTheme="minorHAnsi"/>
          <w:sz w:val="22"/>
          <w:szCs w:val="22"/>
        </w:rPr>
      </w:pPr>
      <w:r w:rsidRPr="00135969">
        <w:rPr>
          <w:rFonts w:asciiTheme="minorHAnsi" w:hAnsiTheme="minorHAnsi"/>
          <w:sz w:val="22"/>
          <w:szCs w:val="22"/>
        </w:rPr>
        <w:t>Master list from FWS</w:t>
      </w:r>
    </w:p>
    <w:p w14:paraId="2D902534" w14:textId="77777777" w:rsidR="00C67856" w:rsidRPr="00135969" w:rsidRDefault="00A16F8C">
      <w:pPr>
        <w:numPr>
          <w:ilvl w:val="0"/>
          <w:numId w:val="16"/>
        </w:numPr>
        <w:spacing w:before="300" w:after="300" w:line="288" w:lineRule="auto"/>
        <w:ind w:hanging="360"/>
        <w:contextualSpacing/>
        <w:rPr>
          <w:rFonts w:asciiTheme="minorHAnsi" w:hAnsiTheme="minorHAnsi"/>
          <w:sz w:val="22"/>
          <w:szCs w:val="22"/>
        </w:rPr>
      </w:pPr>
      <w:r w:rsidRPr="00135969">
        <w:rPr>
          <w:rFonts w:asciiTheme="minorHAnsi" w:hAnsiTheme="minorHAnsi"/>
          <w:sz w:val="22"/>
          <w:szCs w:val="22"/>
        </w:rPr>
        <w:t xml:space="preserve">Schroeder, M. A., J. R. Young and C. E. Braun. 1999. Greater Sage-Grouse (Centrocercus urophasianus), The Birds of North America Online (A. Poole, Ed.). Ithaca: Cornell Lab of Ornithology; Retrieved from the Birds of North America Online: </w:t>
      </w:r>
      <w:hyperlink r:id="rId99">
        <w:r w:rsidRPr="00135969">
          <w:rPr>
            <w:rFonts w:asciiTheme="minorHAnsi" w:hAnsiTheme="minorHAnsi"/>
            <w:color w:val="0563C1"/>
            <w:sz w:val="22"/>
            <w:szCs w:val="22"/>
            <w:u w:val="single"/>
          </w:rPr>
          <w:t>http://bna.birds.cornell.edu/bna/species/425</w:t>
        </w:r>
      </w:hyperlink>
      <w:hyperlink r:id="rId100"/>
    </w:p>
    <w:p w14:paraId="0DEFFE35" w14:textId="77777777" w:rsidR="00C67856" w:rsidRPr="00135969" w:rsidRDefault="00267247">
      <w:pPr>
        <w:spacing w:before="300" w:after="300" w:line="288" w:lineRule="auto"/>
        <w:ind w:left="720"/>
        <w:rPr>
          <w:rFonts w:asciiTheme="minorHAnsi" w:hAnsiTheme="minorHAnsi"/>
          <w:sz w:val="22"/>
          <w:szCs w:val="22"/>
        </w:rPr>
      </w:pPr>
      <w:hyperlink r:id="rId101">
        <w:r w:rsidR="00A16F8C" w:rsidRPr="00135969">
          <w:rPr>
            <w:rFonts w:asciiTheme="minorHAnsi" w:hAnsiTheme="minorHAnsi"/>
            <w:color w:val="0563C1"/>
            <w:sz w:val="22"/>
            <w:szCs w:val="22"/>
            <w:u w:val="single"/>
          </w:rPr>
          <w:t>doi:10.2173/bna.425</w:t>
        </w:r>
      </w:hyperlink>
      <w:hyperlink r:id="rId102"/>
    </w:p>
    <w:p w14:paraId="4AF7E137" w14:textId="77777777" w:rsidR="00C67856" w:rsidRPr="00135969" w:rsidRDefault="00267247">
      <w:pPr>
        <w:numPr>
          <w:ilvl w:val="0"/>
          <w:numId w:val="16"/>
        </w:numPr>
        <w:spacing w:before="300" w:after="300" w:line="288" w:lineRule="auto"/>
        <w:ind w:hanging="360"/>
        <w:contextualSpacing/>
        <w:rPr>
          <w:rFonts w:asciiTheme="minorHAnsi" w:hAnsiTheme="minorHAnsi"/>
          <w:sz w:val="22"/>
          <w:szCs w:val="22"/>
        </w:rPr>
      </w:pPr>
      <w:hyperlink r:id="rId103">
        <w:r w:rsidR="00A16F8C" w:rsidRPr="00135969">
          <w:rPr>
            <w:rFonts w:asciiTheme="minorHAnsi" w:hAnsiTheme="minorHAnsi"/>
            <w:color w:val="0563C1"/>
            <w:sz w:val="22"/>
            <w:szCs w:val="22"/>
            <w:u w:val="single"/>
          </w:rPr>
          <w:t>http://ecos.fws.gov/speciesProfile/profile/speciesProfile.action?spcode=B06W</w:t>
        </w:r>
      </w:hyperlink>
      <w:hyperlink r:id="rId104"/>
    </w:p>
    <w:p w14:paraId="2287CA08" w14:textId="77777777" w:rsidR="00C67856" w:rsidRPr="00135969" w:rsidRDefault="00267247">
      <w:pPr>
        <w:numPr>
          <w:ilvl w:val="0"/>
          <w:numId w:val="16"/>
        </w:numPr>
        <w:spacing w:before="300" w:after="300" w:line="288" w:lineRule="auto"/>
        <w:ind w:hanging="360"/>
        <w:contextualSpacing/>
        <w:rPr>
          <w:rFonts w:asciiTheme="minorHAnsi" w:hAnsiTheme="minorHAnsi"/>
          <w:sz w:val="22"/>
          <w:szCs w:val="22"/>
        </w:rPr>
      </w:pPr>
      <w:hyperlink r:id="rId105">
        <w:r w:rsidR="00A16F8C" w:rsidRPr="00135969">
          <w:rPr>
            <w:rFonts w:asciiTheme="minorHAnsi" w:hAnsiTheme="minorHAnsi"/>
            <w:color w:val="0563C1"/>
            <w:sz w:val="22"/>
            <w:szCs w:val="22"/>
            <w:u w:val="single"/>
          </w:rPr>
          <w:t>http://ecos.fws.gov/docs/candidate/assessments/2014/r1/B06W_V01.pdf</w:t>
        </w:r>
      </w:hyperlink>
      <w:hyperlink r:id="rId106"/>
    </w:p>
    <w:p w14:paraId="4E5E6095" w14:textId="77777777" w:rsidR="00C67856" w:rsidRPr="00135969" w:rsidRDefault="00A16F8C">
      <w:pPr>
        <w:numPr>
          <w:ilvl w:val="0"/>
          <w:numId w:val="16"/>
        </w:numPr>
        <w:spacing w:before="300" w:after="300" w:line="288" w:lineRule="auto"/>
        <w:ind w:hanging="360"/>
        <w:contextualSpacing/>
        <w:rPr>
          <w:rFonts w:asciiTheme="minorHAnsi" w:hAnsiTheme="minorHAnsi"/>
          <w:sz w:val="22"/>
          <w:szCs w:val="22"/>
        </w:rPr>
      </w:pPr>
      <w:r w:rsidRPr="00135969">
        <w:rPr>
          <w:rFonts w:asciiTheme="minorHAnsi" w:hAnsiTheme="minorHAnsi"/>
          <w:sz w:val="22"/>
          <w:szCs w:val="22"/>
        </w:rPr>
        <w:t>http://ecos.fws.gov/docs/federal_register/fr5934.pdf</w:t>
      </w:r>
    </w:p>
    <w:p w14:paraId="15AC1F81" w14:textId="77777777" w:rsidR="00C67856" w:rsidRPr="00135969" w:rsidRDefault="00C67856">
      <w:pPr>
        <w:ind w:left="720"/>
        <w:rPr>
          <w:rFonts w:asciiTheme="minorHAnsi" w:hAnsiTheme="minorHAnsi"/>
          <w:sz w:val="22"/>
          <w:szCs w:val="22"/>
        </w:rPr>
      </w:pPr>
    </w:p>
    <w:p w14:paraId="07415682" w14:textId="77777777" w:rsidR="00C67856" w:rsidRPr="00135969" w:rsidRDefault="00C67856">
      <w:pPr>
        <w:rPr>
          <w:rFonts w:asciiTheme="minorHAnsi" w:hAnsiTheme="minorHAnsi"/>
          <w:sz w:val="22"/>
          <w:szCs w:val="22"/>
        </w:rPr>
      </w:pPr>
    </w:p>
    <w:p w14:paraId="70A06701"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549C90E4" w14:textId="77777777" w:rsidR="00C67856" w:rsidRPr="00135969" w:rsidRDefault="00C67856">
      <w:pPr>
        <w:rPr>
          <w:rFonts w:asciiTheme="minorHAnsi" w:hAnsiTheme="minorHAnsi"/>
          <w:sz w:val="22"/>
          <w:szCs w:val="22"/>
        </w:rPr>
      </w:pPr>
    </w:p>
    <w:p w14:paraId="156F5AAA" w14:textId="77777777" w:rsidR="00C67856" w:rsidRPr="00135969" w:rsidRDefault="00C67856">
      <w:pPr>
        <w:jc w:val="both"/>
        <w:rPr>
          <w:rFonts w:asciiTheme="minorHAnsi" w:hAnsiTheme="minorHAnsi"/>
          <w:sz w:val="22"/>
          <w:szCs w:val="22"/>
        </w:rPr>
      </w:pPr>
    </w:p>
    <w:p w14:paraId="6BF5EB72"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i/>
          <w:sz w:val="22"/>
          <w:szCs w:val="22"/>
        </w:rPr>
        <w:t>Centrocercus urophasianus</w:t>
      </w:r>
      <w:r w:rsidRPr="00135969">
        <w:rPr>
          <w:rFonts w:asciiTheme="minorHAnsi" w:hAnsiTheme="minorHAnsi"/>
          <w:sz w:val="22"/>
          <w:szCs w:val="22"/>
        </w:rPr>
        <w:t xml:space="preserve"> (Greater sage-grouse; entire)</w:t>
      </w:r>
    </w:p>
    <w:p w14:paraId="54565D63" w14:textId="77777777" w:rsidR="00C67856" w:rsidRPr="00135969" w:rsidRDefault="00C67856">
      <w:pPr>
        <w:rPr>
          <w:rFonts w:asciiTheme="minorHAnsi" w:hAnsiTheme="minorHAnsi"/>
          <w:sz w:val="22"/>
          <w:szCs w:val="22"/>
        </w:rPr>
      </w:pPr>
    </w:p>
    <w:p w14:paraId="10498B3D"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Candidate (1)</w:t>
      </w:r>
    </w:p>
    <w:p w14:paraId="706F68B1" w14:textId="77777777" w:rsidR="00C67856" w:rsidRPr="00135969" w:rsidRDefault="00C67856">
      <w:pPr>
        <w:rPr>
          <w:rFonts w:asciiTheme="minorHAnsi" w:hAnsiTheme="minorHAnsi"/>
          <w:sz w:val="22"/>
          <w:szCs w:val="22"/>
        </w:rPr>
      </w:pPr>
    </w:p>
    <w:p w14:paraId="7D103DB7"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(1)</w:t>
      </w:r>
    </w:p>
    <w:p w14:paraId="731C9994" w14:textId="77777777" w:rsidR="00C67856" w:rsidRPr="00135969" w:rsidRDefault="00C67856">
      <w:pPr>
        <w:rPr>
          <w:rFonts w:asciiTheme="minorHAnsi" w:hAnsiTheme="minorHAnsi"/>
          <w:sz w:val="22"/>
          <w:szCs w:val="22"/>
        </w:rPr>
      </w:pPr>
    </w:p>
    <w:p w14:paraId="2B3CA599"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50A9A889" w14:textId="77777777" w:rsidR="00C67856" w:rsidRPr="00135969" w:rsidRDefault="00C67856">
      <w:pPr>
        <w:rPr>
          <w:rFonts w:asciiTheme="minorHAnsi" w:hAnsiTheme="minorHAnsi"/>
          <w:sz w:val="22"/>
          <w:szCs w:val="22"/>
        </w:rPr>
      </w:pPr>
    </w:p>
    <w:p w14:paraId="17B37453"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Not available</w:t>
      </w:r>
    </w:p>
    <w:p w14:paraId="5A8264D9" w14:textId="77777777" w:rsidR="00C67856" w:rsidRPr="00135969" w:rsidRDefault="00C67856">
      <w:pPr>
        <w:rPr>
          <w:rFonts w:asciiTheme="minorHAnsi" w:hAnsiTheme="minorHAnsi"/>
          <w:sz w:val="22"/>
          <w:szCs w:val="22"/>
        </w:rPr>
      </w:pPr>
    </w:p>
    <w:p w14:paraId="5763CAB9"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Not available</w:t>
      </w:r>
    </w:p>
    <w:p w14:paraId="2A64F8A5" w14:textId="77777777" w:rsidR="00C67856" w:rsidRPr="00135969" w:rsidRDefault="00C67856">
      <w:pPr>
        <w:rPr>
          <w:rFonts w:asciiTheme="minorHAnsi" w:hAnsiTheme="minorHAnsi"/>
          <w:sz w:val="22"/>
          <w:szCs w:val="22"/>
        </w:rPr>
      </w:pPr>
    </w:p>
    <w:p w14:paraId="7EA398D2"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data from (2)</w:t>
      </w:r>
    </w:p>
    <w:p w14:paraId="652AAA0C" w14:textId="77777777" w:rsidR="00C67856" w:rsidRPr="00135969" w:rsidRDefault="00C67856">
      <w:pPr>
        <w:rPr>
          <w:rFonts w:asciiTheme="minorHAnsi" w:hAnsiTheme="minorHAnsi"/>
          <w:sz w:val="22"/>
          <w:szCs w:val="22"/>
        </w:rPr>
      </w:pPr>
    </w:p>
    <w:p w14:paraId="30CA6EA5" w14:textId="77777777" w:rsidR="00C67856" w:rsidRPr="00135969" w:rsidRDefault="00A16F8C">
      <w:pPr>
        <w:rPr>
          <w:rFonts w:asciiTheme="minorHAnsi" w:hAnsiTheme="minorHAnsi"/>
          <w:sz w:val="22"/>
          <w:szCs w:val="22"/>
        </w:rPr>
      </w:pPr>
      <w:r w:rsidRPr="00135969">
        <w:rPr>
          <w:rFonts w:asciiTheme="minorHAnsi" w:hAnsiTheme="minorHAnsi"/>
          <w:sz w:val="22"/>
          <w:szCs w:val="22"/>
        </w:rPr>
        <w:t>Average BW data (n in parentheses)</w:t>
      </w:r>
    </w:p>
    <w:tbl>
      <w:tblPr>
        <w:tblStyle w:val="afa"/>
        <w:tblW w:w="9350"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1121"/>
        <w:gridCol w:w="1324"/>
        <w:gridCol w:w="1414"/>
        <w:gridCol w:w="1598"/>
        <w:gridCol w:w="2638"/>
      </w:tblGrid>
      <w:tr w:rsidR="00C67856" w:rsidRPr="00135969" w14:paraId="4C768DFA" w14:textId="77777777">
        <w:tc>
          <w:tcPr>
            <w:tcW w:w="1255" w:type="dxa"/>
          </w:tcPr>
          <w:p w14:paraId="61037313"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 xml:space="preserve">Location </w:t>
            </w:r>
          </w:p>
        </w:tc>
        <w:tc>
          <w:tcPr>
            <w:tcW w:w="1121" w:type="dxa"/>
          </w:tcPr>
          <w:p w14:paraId="5C629683" w14:textId="77777777" w:rsidR="00C67856" w:rsidRPr="00135969" w:rsidRDefault="00A16F8C">
            <w:pPr>
              <w:spacing w:line="288" w:lineRule="auto"/>
              <w:contextualSpacing w:val="0"/>
              <w:jc w:val="center"/>
              <w:rPr>
                <w:rFonts w:asciiTheme="minorHAnsi" w:hAnsiTheme="minorHAnsi"/>
                <w:sz w:val="22"/>
                <w:szCs w:val="22"/>
              </w:rPr>
            </w:pPr>
            <w:r w:rsidRPr="00135969">
              <w:rPr>
                <w:rFonts w:asciiTheme="minorHAnsi" w:hAnsiTheme="minorHAnsi"/>
                <w:sz w:val="22"/>
                <w:szCs w:val="22"/>
              </w:rPr>
              <w:t xml:space="preserve">Adult male </w:t>
            </w:r>
          </w:p>
        </w:tc>
        <w:tc>
          <w:tcPr>
            <w:tcW w:w="1324" w:type="dxa"/>
          </w:tcPr>
          <w:p w14:paraId="4D350E09" w14:textId="77777777" w:rsidR="00C67856" w:rsidRPr="00135969" w:rsidRDefault="00A16F8C">
            <w:pPr>
              <w:spacing w:line="288" w:lineRule="auto"/>
              <w:contextualSpacing w:val="0"/>
              <w:jc w:val="center"/>
              <w:rPr>
                <w:rFonts w:asciiTheme="minorHAnsi" w:hAnsiTheme="minorHAnsi"/>
                <w:sz w:val="22"/>
                <w:szCs w:val="22"/>
              </w:rPr>
            </w:pPr>
            <w:r w:rsidRPr="00135969">
              <w:rPr>
                <w:rFonts w:asciiTheme="minorHAnsi" w:hAnsiTheme="minorHAnsi"/>
                <w:sz w:val="22"/>
                <w:szCs w:val="22"/>
              </w:rPr>
              <w:t xml:space="preserve">Adult female </w:t>
            </w:r>
          </w:p>
        </w:tc>
        <w:tc>
          <w:tcPr>
            <w:tcW w:w="1414" w:type="dxa"/>
          </w:tcPr>
          <w:p w14:paraId="07683F12" w14:textId="77777777" w:rsidR="00C67856" w:rsidRPr="00135969" w:rsidRDefault="00A16F8C">
            <w:pPr>
              <w:spacing w:line="288" w:lineRule="auto"/>
              <w:contextualSpacing w:val="0"/>
              <w:jc w:val="center"/>
              <w:rPr>
                <w:rFonts w:asciiTheme="minorHAnsi" w:hAnsiTheme="minorHAnsi"/>
                <w:sz w:val="22"/>
                <w:szCs w:val="22"/>
              </w:rPr>
            </w:pPr>
            <w:r w:rsidRPr="00135969">
              <w:rPr>
                <w:rFonts w:asciiTheme="minorHAnsi" w:hAnsiTheme="minorHAnsi"/>
                <w:sz w:val="22"/>
                <w:szCs w:val="22"/>
              </w:rPr>
              <w:t xml:space="preserve">Yearling male </w:t>
            </w:r>
          </w:p>
        </w:tc>
        <w:tc>
          <w:tcPr>
            <w:tcW w:w="1598" w:type="dxa"/>
          </w:tcPr>
          <w:p w14:paraId="45485A2C" w14:textId="77777777" w:rsidR="00C67856" w:rsidRPr="00135969" w:rsidRDefault="00A16F8C">
            <w:pPr>
              <w:spacing w:line="288" w:lineRule="auto"/>
              <w:contextualSpacing w:val="0"/>
              <w:jc w:val="center"/>
              <w:rPr>
                <w:rFonts w:asciiTheme="minorHAnsi" w:hAnsiTheme="minorHAnsi"/>
                <w:sz w:val="22"/>
                <w:szCs w:val="22"/>
              </w:rPr>
            </w:pPr>
            <w:r w:rsidRPr="00135969">
              <w:rPr>
                <w:rFonts w:asciiTheme="minorHAnsi" w:hAnsiTheme="minorHAnsi"/>
                <w:sz w:val="22"/>
                <w:szCs w:val="22"/>
              </w:rPr>
              <w:t xml:space="preserve">Yearling female </w:t>
            </w:r>
          </w:p>
        </w:tc>
        <w:tc>
          <w:tcPr>
            <w:tcW w:w="2638" w:type="dxa"/>
          </w:tcPr>
          <w:p w14:paraId="03B83283" w14:textId="77777777" w:rsidR="00C67856" w:rsidRPr="00135969" w:rsidRDefault="00A16F8C">
            <w:pPr>
              <w:spacing w:line="288" w:lineRule="auto"/>
              <w:contextualSpacing w:val="0"/>
              <w:jc w:val="center"/>
              <w:rPr>
                <w:rFonts w:asciiTheme="minorHAnsi" w:hAnsiTheme="minorHAnsi"/>
                <w:sz w:val="22"/>
                <w:szCs w:val="22"/>
              </w:rPr>
            </w:pPr>
            <w:r w:rsidRPr="00135969">
              <w:rPr>
                <w:rFonts w:asciiTheme="minorHAnsi" w:hAnsiTheme="minorHAnsi"/>
                <w:sz w:val="22"/>
                <w:szCs w:val="22"/>
              </w:rPr>
              <w:t xml:space="preserve">Source </w:t>
            </w:r>
          </w:p>
        </w:tc>
      </w:tr>
      <w:tr w:rsidR="00C67856" w:rsidRPr="00135969" w14:paraId="36192E77" w14:textId="77777777">
        <w:tc>
          <w:tcPr>
            <w:tcW w:w="9350" w:type="dxa"/>
            <w:gridSpan w:val="6"/>
          </w:tcPr>
          <w:p w14:paraId="7B31871C" w14:textId="77777777" w:rsidR="00C67856" w:rsidRPr="00135969" w:rsidRDefault="00A16F8C">
            <w:pPr>
              <w:spacing w:line="288" w:lineRule="auto"/>
              <w:contextualSpacing w:val="0"/>
              <w:jc w:val="center"/>
              <w:rPr>
                <w:rFonts w:asciiTheme="minorHAnsi" w:hAnsiTheme="minorHAnsi"/>
                <w:sz w:val="22"/>
                <w:szCs w:val="22"/>
              </w:rPr>
            </w:pPr>
            <w:r w:rsidRPr="00135969">
              <w:rPr>
                <w:rFonts w:asciiTheme="minorHAnsi" w:hAnsiTheme="minorHAnsi"/>
                <w:sz w:val="22"/>
                <w:szCs w:val="22"/>
              </w:rPr>
              <w:t>C. u. phaios</w:t>
            </w:r>
          </w:p>
        </w:tc>
      </w:tr>
      <w:tr w:rsidR="00C67856" w:rsidRPr="00135969" w14:paraId="58051952" w14:textId="77777777">
        <w:tc>
          <w:tcPr>
            <w:tcW w:w="1255" w:type="dxa"/>
          </w:tcPr>
          <w:p w14:paraId="7F185747"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 xml:space="preserve">Washington </w:t>
            </w:r>
          </w:p>
        </w:tc>
        <w:tc>
          <w:tcPr>
            <w:tcW w:w="1121" w:type="dxa"/>
          </w:tcPr>
          <w:p w14:paraId="63D94D01" w14:textId="77777777" w:rsidR="00C67856" w:rsidRPr="00135969" w:rsidRDefault="00A16F8C">
            <w:pPr>
              <w:spacing w:line="288" w:lineRule="auto"/>
              <w:contextualSpacing w:val="0"/>
              <w:jc w:val="right"/>
              <w:rPr>
                <w:rFonts w:asciiTheme="minorHAnsi" w:hAnsiTheme="minorHAnsi"/>
                <w:sz w:val="22"/>
                <w:szCs w:val="22"/>
              </w:rPr>
            </w:pPr>
            <w:r w:rsidRPr="00135969">
              <w:rPr>
                <w:rFonts w:asciiTheme="minorHAnsi" w:hAnsiTheme="minorHAnsi"/>
                <w:sz w:val="22"/>
                <w:szCs w:val="22"/>
              </w:rPr>
              <w:t xml:space="preserve">2800 (21) </w:t>
            </w:r>
          </w:p>
        </w:tc>
        <w:tc>
          <w:tcPr>
            <w:tcW w:w="1324" w:type="dxa"/>
          </w:tcPr>
          <w:p w14:paraId="226C1647" w14:textId="77777777" w:rsidR="00C67856" w:rsidRPr="00135969" w:rsidRDefault="00A16F8C">
            <w:pPr>
              <w:spacing w:line="288" w:lineRule="auto"/>
              <w:contextualSpacing w:val="0"/>
              <w:jc w:val="right"/>
              <w:rPr>
                <w:rFonts w:asciiTheme="minorHAnsi" w:hAnsiTheme="minorHAnsi"/>
                <w:sz w:val="22"/>
                <w:szCs w:val="22"/>
              </w:rPr>
            </w:pPr>
            <w:r w:rsidRPr="00135969">
              <w:rPr>
                <w:rFonts w:asciiTheme="minorHAnsi" w:hAnsiTheme="minorHAnsi"/>
                <w:sz w:val="22"/>
                <w:szCs w:val="22"/>
              </w:rPr>
              <w:t xml:space="preserve">1500 (62) </w:t>
            </w:r>
          </w:p>
        </w:tc>
        <w:tc>
          <w:tcPr>
            <w:tcW w:w="1414" w:type="dxa"/>
          </w:tcPr>
          <w:p w14:paraId="279F5F63" w14:textId="77777777" w:rsidR="00C67856" w:rsidRPr="00135969" w:rsidRDefault="00A16F8C">
            <w:pPr>
              <w:spacing w:line="288" w:lineRule="auto"/>
              <w:contextualSpacing w:val="0"/>
              <w:jc w:val="right"/>
              <w:rPr>
                <w:rFonts w:asciiTheme="minorHAnsi" w:hAnsiTheme="minorHAnsi"/>
                <w:sz w:val="22"/>
                <w:szCs w:val="22"/>
              </w:rPr>
            </w:pPr>
            <w:r w:rsidRPr="00135969">
              <w:rPr>
                <w:rFonts w:asciiTheme="minorHAnsi" w:hAnsiTheme="minorHAnsi"/>
                <w:sz w:val="22"/>
                <w:szCs w:val="22"/>
              </w:rPr>
              <w:t xml:space="preserve">2400 (10) </w:t>
            </w:r>
          </w:p>
        </w:tc>
        <w:tc>
          <w:tcPr>
            <w:tcW w:w="1598" w:type="dxa"/>
          </w:tcPr>
          <w:p w14:paraId="281B1848" w14:textId="77777777" w:rsidR="00C67856" w:rsidRPr="00135969" w:rsidRDefault="00A16F8C">
            <w:pPr>
              <w:spacing w:line="288" w:lineRule="auto"/>
              <w:contextualSpacing w:val="0"/>
              <w:jc w:val="right"/>
              <w:rPr>
                <w:rFonts w:asciiTheme="minorHAnsi" w:hAnsiTheme="minorHAnsi"/>
                <w:sz w:val="22"/>
                <w:szCs w:val="22"/>
              </w:rPr>
            </w:pPr>
            <w:r w:rsidRPr="00135969">
              <w:rPr>
                <w:rFonts w:asciiTheme="minorHAnsi" w:hAnsiTheme="minorHAnsi"/>
                <w:sz w:val="22"/>
                <w:szCs w:val="22"/>
              </w:rPr>
              <w:t xml:space="preserve">1400 (28) </w:t>
            </w:r>
          </w:p>
        </w:tc>
        <w:tc>
          <w:tcPr>
            <w:tcW w:w="2638" w:type="dxa"/>
          </w:tcPr>
          <w:p w14:paraId="327F484A"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 xml:space="preserve">MAS </w:t>
            </w:r>
          </w:p>
        </w:tc>
      </w:tr>
      <w:tr w:rsidR="00C67856" w:rsidRPr="00135969" w14:paraId="7AF9B2F7" w14:textId="77777777">
        <w:tc>
          <w:tcPr>
            <w:tcW w:w="1255" w:type="dxa"/>
          </w:tcPr>
          <w:p w14:paraId="56A941D8"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 xml:space="preserve">California </w:t>
            </w:r>
          </w:p>
        </w:tc>
        <w:tc>
          <w:tcPr>
            <w:tcW w:w="1121" w:type="dxa"/>
          </w:tcPr>
          <w:p w14:paraId="364FDA41" w14:textId="77777777" w:rsidR="00C67856" w:rsidRPr="00135969" w:rsidRDefault="00A16F8C">
            <w:pPr>
              <w:spacing w:line="288" w:lineRule="auto"/>
              <w:contextualSpacing w:val="0"/>
              <w:jc w:val="right"/>
              <w:rPr>
                <w:rFonts w:asciiTheme="minorHAnsi" w:hAnsiTheme="minorHAnsi"/>
                <w:sz w:val="22"/>
                <w:szCs w:val="22"/>
              </w:rPr>
            </w:pPr>
            <w:r w:rsidRPr="00135969">
              <w:rPr>
                <w:rFonts w:asciiTheme="minorHAnsi" w:hAnsiTheme="minorHAnsi"/>
                <w:sz w:val="22"/>
                <w:szCs w:val="22"/>
              </w:rPr>
              <w:t xml:space="preserve">2600 (199) </w:t>
            </w:r>
          </w:p>
        </w:tc>
        <w:tc>
          <w:tcPr>
            <w:tcW w:w="1324" w:type="dxa"/>
          </w:tcPr>
          <w:p w14:paraId="3074C0D6" w14:textId="77777777" w:rsidR="00C67856" w:rsidRPr="00135969" w:rsidRDefault="00A16F8C">
            <w:pPr>
              <w:spacing w:line="288" w:lineRule="auto"/>
              <w:contextualSpacing w:val="0"/>
              <w:jc w:val="right"/>
              <w:rPr>
                <w:rFonts w:asciiTheme="minorHAnsi" w:hAnsiTheme="minorHAnsi"/>
                <w:sz w:val="22"/>
                <w:szCs w:val="22"/>
              </w:rPr>
            </w:pPr>
            <w:r w:rsidRPr="00135969">
              <w:rPr>
                <w:rFonts w:asciiTheme="minorHAnsi" w:hAnsiTheme="minorHAnsi"/>
                <w:sz w:val="22"/>
                <w:szCs w:val="22"/>
              </w:rPr>
              <w:t xml:space="preserve">1300 (29) </w:t>
            </w:r>
          </w:p>
        </w:tc>
        <w:tc>
          <w:tcPr>
            <w:tcW w:w="1414" w:type="dxa"/>
          </w:tcPr>
          <w:p w14:paraId="0A16A7B0" w14:textId="77777777" w:rsidR="00C67856" w:rsidRPr="00135969" w:rsidRDefault="00A16F8C">
            <w:pPr>
              <w:spacing w:line="288" w:lineRule="auto"/>
              <w:contextualSpacing w:val="0"/>
              <w:jc w:val="right"/>
              <w:rPr>
                <w:rFonts w:asciiTheme="minorHAnsi" w:hAnsiTheme="minorHAnsi"/>
                <w:sz w:val="22"/>
                <w:szCs w:val="22"/>
              </w:rPr>
            </w:pPr>
            <w:r w:rsidRPr="00135969">
              <w:rPr>
                <w:rFonts w:asciiTheme="minorHAnsi" w:hAnsiTheme="minorHAnsi"/>
                <w:sz w:val="22"/>
                <w:szCs w:val="22"/>
              </w:rPr>
              <w:t xml:space="preserve">2200 (29) </w:t>
            </w:r>
          </w:p>
        </w:tc>
        <w:tc>
          <w:tcPr>
            <w:tcW w:w="1598" w:type="dxa"/>
          </w:tcPr>
          <w:p w14:paraId="222BCB87" w14:textId="77777777" w:rsidR="00C67856" w:rsidRPr="00135969" w:rsidRDefault="00A16F8C">
            <w:pPr>
              <w:spacing w:line="288" w:lineRule="auto"/>
              <w:contextualSpacing w:val="0"/>
              <w:jc w:val="right"/>
              <w:rPr>
                <w:rFonts w:asciiTheme="minorHAnsi" w:hAnsiTheme="minorHAnsi"/>
                <w:sz w:val="22"/>
                <w:szCs w:val="22"/>
              </w:rPr>
            </w:pPr>
            <w:r w:rsidRPr="00135969">
              <w:rPr>
                <w:rFonts w:asciiTheme="minorHAnsi" w:hAnsiTheme="minorHAnsi"/>
                <w:sz w:val="22"/>
                <w:szCs w:val="22"/>
              </w:rPr>
              <w:t xml:space="preserve">1200 (25) </w:t>
            </w:r>
          </w:p>
        </w:tc>
        <w:tc>
          <w:tcPr>
            <w:tcW w:w="2638" w:type="dxa"/>
          </w:tcPr>
          <w:p w14:paraId="052BC38D"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 xml:space="preserve">R. M. Gibson pers. comm. </w:t>
            </w:r>
          </w:p>
        </w:tc>
      </w:tr>
      <w:tr w:rsidR="00C67856" w:rsidRPr="00135969" w14:paraId="19DAA2E4" w14:textId="77777777">
        <w:tc>
          <w:tcPr>
            <w:tcW w:w="9350" w:type="dxa"/>
            <w:gridSpan w:val="6"/>
          </w:tcPr>
          <w:p w14:paraId="58539727" w14:textId="77777777" w:rsidR="00C67856" w:rsidRPr="00135969" w:rsidRDefault="00A16F8C">
            <w:pPr>
              <w:spacing w:line="288" w:lineRule="auto"/>
              <w:contextualSpacing w:val="0"/>
              <w:jc w:val="center"/>
              <w:rPr>
                <w:rFonts w:asciiTheme="minorHAnsi" w:hAnsiTheme="minorHAnsi"/>
                <w:sz w:val="22"/>
                <w:szCs w:val="22"/>
              </w:rPr>
            </w:pPr>
            <w:r w:rsidRPr="00135969">
              <w:rPr>
                <w:rFonts w:asciiTheme="minorHAnsi" w:hAnsiTheme="minorHAnsi"/>
                <w:sz w:val="22"/>
                <w:szCs w:val="22"/>
              </w:rPr>
              <w:t>C. u. urophasianus</w:t>
            </w:r>
          </w:p>
        </w:tc>
      </w:tr>
      <w:tr w:rsidR="00C67856" w:rsidRPr="00135969" w14:paraId="61E3717C" w14:textId="77777777">
        <w:tc>
          <w:tcPr>
            <w:tcW w:w="1255" w:type="dxa"/>
          </w:tcPr>
          <w:p w14:paraId="73A7B1A2"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 xml:space="preserve">Idaho </w:t>
            </w:r>
          </w:p>
        </w:tc>
        <w:tc>
          <w:tcPr>
            <w:tcW w:w="1121" w:type="dxa"/>
          </w:tcPr>
          <w:p w14:paraId="03568586" w14:textId="77777777" w:rsidR="00C67856" w:rsidRPr="00135969" w:rsidRDefault="00A16F8C">
            <w:pPr>
              <w:spacing w:line="288" w:lineRule="auto"/>
              <w:contextualSpacing w:val="0"/>
              <w:jc w:val="right"/>
              <w:rPr>
                <w:rFonts w:asciiTheme="minorHAnsi" w:hAnsiTheme="minorHAnsi"/>
                <w:sz w:val="22"/>
                <w:szCs w:val="22"/>
              </w:rPr>
            </w:pPr>
            <w:r w:rsidRPr="00135969">
              <w:rPr>
                <w:rFonts w:asciiTheme="minorHAnsi" w:hAnsiTheme="minorHAnsi"/>
                <w:sz w:val="22"/>
                <w:szCs w:val="22"/>
              </w:rPr>
              <w:t xml:space="preserve">2500 (25) </w:t>
            </w:r>
          </w:p>
        </w:tc>
        <w:tc>
          <w:tcPr>
            <w:tcW w:w="1324" w:type="dxa"/>
          </w:tcPr>
          <w:p w14:paraId="294D07EC" w14:textId="77777777" w:rsidR="00C67856" w:rsidRPr="00135969" w:rsidRDefault="00A16F8C">
            <w:pPr>
              <w:spacing w:line="288" w:lineRule="auto"/>
              <w:contextualSpacing w:val="0"/>
              <w:jc w:val="right"/>
              <w:rPr>
                <w:rFonts w:asciiTheme="minorHAnsi" w:hAnsiTheme="minorHAnsi"/>
                <w:sz w:val="22"/>
                <w:szCs w:val="22"/>
              </w:rPr>
            </w:pPr>
            <w:r w:rsidRPr="00135969">
              <w:rPr>
                <w:rFonts w:asciiTheme="minorHAnsi" w:hAnsiTheme="minorHAnsi"/>
                <w:sz w:val="22"/>
                <w:szCs w:val="22"/>
              </w:rPr>
              <w:t xml:space="preserve">1300 (19) </w:t>
            </w:r>
          </w:p>
        </w:tc>
        <w:tc>
          <w:tcPr>
            <w:tcW w:w="1414" w:type="dxa"/>
          </w:tcPr>
          <w:p w14:paraId="0B35C2F4" w14:textId="77777777" w:rsidR="00C67856" w:rsidRPr="00135969" w:rsidRDefault="00A16F8C">
            <w:pPr>
              <w:spacing w:line="288" w:lineRule="auto"/>
              <w:contextualSpacing w:val="0"/>
              <w:jc w:val="right"/>
              <w:rPr>
                <w:rFonts w:asciiTheme="minorHAnsi" w:hAnsiTheme="minorHAnsi"/>
                <w:sz w:val="22"/>
                <w:szCs w:val="22"/>
              </w:rPr>
            </w:pPr>
            <w:r w:rsidRPr="00135969">
              <w:rPr>
                <w:rFonts w:asciiTheme="minorHAnsi" w:hAnsiTheme="minorHAnsi"/>
                <w:sz w:val="22"/>
                <w:szCs w:val="22"/>
              </w:rPr>
              <w:t xml:space="preserve">2200 (6) </w:t>
            </w:r>
          </w:p>
        </w:tc>
        <w:tc>
          <w:tcPr>
            <w:tcW w:w="1598" w:type="dxa"/>
          </w:tcPr>
          <w:p w14:paraId="2884B26E" w14:textId="77777777" w:rsidR="00C67856" w:rsidRPr="00135969" w:rsidRDefault="00A16F8C">
            <w:pPr>
              <w:spacing w:line="288" w:lineRule="auto"/>
              <w:contextualSpacing w:val="0"/>
              <w:jc w:val="right"/>
              <w:rPr>
                <w:rFonts w:asciiTheme="minorHAnsi" w:hAnsiTheme="minorHAnsi"/>
                <w:sz w:val="22"/>
                <w:szCs w:val="22"/>
              </w:rPr>
            </w:pPr>
            <w:r w:rsidRPr="00135969">
              <w:rPr>
                <w:rFonts w:asciiTheme="minorHAnsi" w:hAnsiTheme="minorHAnsi"/>
                <w:sz w:val="22"/>
                <w:szCs w:val="22"/>
              </w:rPr>
              <w:t xml:space="preserve">1300 (16) </w:t>
            </w:r>
          </w:p>
        </w:tc>
        <w:tc>
          <w:tcPr>
            <w:tcW w:w="2638" w:type="dxa"/>
          </w:tcPr>
          <w:p w14:paraId="05BDEAC0"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 xml:space="preserve">Dalke et al. 1963 </w:t>
            </w:r>
          </w:p>
        </w:tc>
      </w:tr>
      <w:tr w:rsidR="00C67856" w:rsidRPr="00135969" w14:paraId="644B3687" w14:textId="77777777">
        <w:tc>
          <w:tcPr>
            <w:tcW w:w="1255" w:type="dxa"/>
          </w:tcPr>
          <w:p w14:paraId="6D85828D"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 xml:space="preserve">Idaho </w:t>
            </w:r>
          </w:p>
        </w:tc>
        <w:tc>
          <w:tcPr>
            <w:tcW w:w="1121" w:type="dxa"/>
          </w:tcPr>
          <w:p w14:paraId="35EE59A1" w14:textId="77777777" w:rsidR="00C67856" w:rsidRPr="00135969" w:rsidRDefault="00A16F8C">
            <w:pPr>
              <w:spacing w:line="288" w:lineRule="auto"/>
              <w:contextualSpacing w:val="0"/>
              <w:jc w:val="right"/>
              <w:rPr>
                <w:rFonts w:asciiTheme="minorHAnsi" w:hAnsiTheme="minorHAnsi"/>
                <w:sz w:val="22"/>
                <w:szCs w:val="22"/>
              </w:rPr>
            </w:pPr>
            <w:r w:rsidRPr="00135969">
              <w:rPr>
                <w:rFonts w:asciiTheme="minorHAnsi" w:hAnsiTheme="minorHAnsi"/>
                <w:sz w:val="22"/>
                <w:szCs w:val="22"/>
              </w:rPr>
              <w:t xml:space="preserve">2500 (21) </w:t>
            </w:r>
          </w:p>
        </w:tc>
        <w:tc>
          <w:tcPr>
            <w:tcW w:w="1324" w:type="dxa"/>
          </w:tcPr>
          <w:p w14:paraId="13F13974" w14:textId="77777777" w:rsidR="00C67856" w:rsidRPr="00135969" w:rsidRDefault="00A16F8C">
            <w:pPr>
              <w:spacing w:line="288" w:lineRule="auto"/>
              <w:contextualSpacing w:val="0"/>
              <w:jc w:val="right"/>
              <w:rPr>
                <w:rFonts w:asciiTheme="minorHAnsi" w:hAnsiTheme="minorHAnsi"/>
                <w:sz w:val="22"/>
                <w:szCs w:val="22"/>
              </w:rPr>
            </w:pPr>
            <w:r w:rsidRPr="00135969">
              <w:rPr>
                <w:rFonts w:asciiTheme="minorHAnsi" w:hAnsiTheme="minorHAnsi"/>
                <w:sz w:val="22"/>
                <w:szCs w:val="22"/>
              </w:rPr>
              <w:t xml:space="preserve">1500 (4) </w:t>
            </w:r>
          </w:p>
        </w:tc>
        <w:tc>
          <w:tcPr>
            <w:tcW w:w="1414" w:type="dxa"/>
          </w:tcPr>
          <w:p w14:paraId="2835C0F4" w14:textId="77777777" w:rsidR="00C67856" w:rsidRPr="00135969" w:rsidRDefault="00A16F8C">
            <w:pPr>
              <w:spacing w:line="288" w:lineRule="auto"/>
              <w:contextualSpacing w:val="0"/>
              <w:jc w:val="right"/>
              <w:rPr>
                <w:rFonts w:asciiTheme="minorHAnsi" w:hAnsiTheme="minorHAnsi"/>
                <w:sz w:val="22"/>
                <w:szCs w:val="22"/>
              </w:rPr>
            </w:pPr>
            <w:r w:rsidRPr="00135969">
              <w:rPr>
                <w:rFonts w:asciiTheme="minorHAnsi" w:hAnsiTheme="minorHAnsi"/>
                <w:sz w:val="22"/>
                <w:szCs w:val="22"/>
              </w:rPr>
              <w:t xml:space="preserve">2300 (21) </w:t>
            </w:r>
          </w:p>
        </w:tc>
        <w:tc>
          <w:tcPr>
            <w:tcW w:w="1598" w:type="dxa"/>
          </w:tcPr>
          <w:p w14:paraId="313811C1" w14:textId="77777777" w:rsidR="00C67856" w:rsidRPr="00135969" w:rsidRDefault="00A16F8C">
            <w:pPr>
              <w:spacing w:line="288" w:lineRule="auto"/>
              <w:contextualSpacing w:val="0"/>
              <w:jc w:val="right"/>
              <w:rPr>
                <w:rFonts w:asciiTheme="minorHAnsi" w:hAnsiTheme="minorHAnsi"/>
                <w:sz w:val="22"/>
                <w:szCs w:val="22"/>
              </w:rPr>
            </w:pPr>
            <w:r w:rsidRPr="00135969">
              <w:rPr>
                <w:rFonts w:asciiTheme="minorHAnsi" w:hAnsiTheme="minorHAnsi"/>
                <w:sz w:val="22"/>
                <w:szCs w:val="22"/>
              </w:rPr>
              <w:t xml:space="preserve">1400 (8) </w:t>
            </w:r>
          </w:p>
        </w:tc>
        <w:tc>
          <w:tcPr>
            <w:tcW w:w="2638" w:type="dxa"/>
          </w:tcPr>
          <w:p w14:paraId="4F0DED08"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 xml:space="preserve">Autenrieth 1981 </w:t>
            </w:r>
          </w:p>
        </w:tc>
      </w:tr>
      <w:tr w:rsidR="00C67856" w:rsidRPr="00135969" w14:paraId="573DEFBD" w14:textId="77777777">
        <w:tc>
          <w:tcPr>
            <w:tcW w:w="1255" w:type="dxa"/>
          </w:tcPr>
          <w:p w14:paraId="3477C517"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 xml:space="preserve">Montana </w:t>
            </w:r>
          </w:p>
        </w:tc>
        <w:tc>
          <w:tcPr>
            <w:tcW w:w="1121" w:type="dxa"/>
          </w:tcPr>
          <w:p w14:paraId="71D0DA58" w14:textId="77777777" w:rsidR="00C67856" w:rsidRPr="00135969" w:rsidRDefault="00A16F8C">
            <w:pPr>
              <w:spacing w:line="288" w:lineRule="auto"/>
              <w:contextualSpacing w:val="0"/>
              <w:jc w:val="right"/>
              <w:rPr>
                <w:rFonts w:asciiTheme="minorHAnsi" w:hAnsiTheme="minorHAnsi"/>
                <w:sz w:val="22"/>
                <w:szCs w:val="22"/>
              </w:rPr>
            </w:pPr>
            <w:r w:rsidRPr="00135969">
              <w:rPr>
                <w:rFonts w:asciiTheme="minorHAnsi" w:hAnsiTheme="minorHAnsi"/>
                <w:sz w:val="22"/>
                <w:szCs w:val="22"/>
              </w:rPr>
              <w:t xml:space="preserve">2900 (54) </w:t>
            </w:r>
          </w:p>
        </w:tc>
        <w:tc>
          <w:tcPr>
            <w:tcW w:w="1324" w:type="dxa"/>
          </w:tcPr>
          <w:p w14:paraId="74555DBF" w14:textId="77777777" w:rsidR="00C67856" w:rsidRPr="00135969" w:rsidRDefault="00C67856">
            <w:pPr>
              <w:spacing w:line="288" w:lineRule="auto"/>
              <w:contextualSpacing w:val="0"/>
              <w:jc w:val="right"/>
              <w:rPr>
                <w:rFonts w:asciiTheme="minorHAnsi" w:hAnsiTheme="minorHAnsi"/>
                <w:sz w:val="22"/>
                <w:szCs w:val="22"/>
              </w:rPr>
            </w:pPr>
          </w:p>
        </w:tc>
        <w:tc>
          <w:tcPr>
            <w:tcW w:w="1414" w:type="dxa"/>
          </w:tcPr>
          <w:p w14:paraId="09FA6B4A" w14:textId="77777777" w:rsidR="00C67856" w:rsidRPr="00135969" w:rsidRDefault="00A16F8C">
            <w:pPr>
              <w:spacing w:line="288" w:lineRule="auto"/>
              <w:contextualSpacing w:val="0"/>
              <w:jc w:val="right"/>
              <w:rPr>
                <w:rFonts w:asciiTheme="minorHAnsi" w:hAnsiTheme="minorHAnsi"/>
                <w:sz w:val="22"/>
                <w:szCs w:val="22"/>
              </w:rPr>
            </w:pPr>
            <w:r w:rsidRPr="00135969">
              <w:rPr>
                <w:rFonts w:asciiTheme="minorHAnsi" w:hAnsiTheme="minorHAnsi"/>
                <w:sz w:val="22"/>
                <w:szCs w:val="22"/>
              </w:rPr>
              <w:t xml:space="preserve">2500 (31) </w:t>
            </w:r>
          </w:p>
        </w:tc>
        <w:tc>
          <w:tcPr>
            <w:tcW w:w="1598" w:type="dxa"/>
          </w:tcPr>
          <w:p w14:paraId="66F2B5F2" w14:textId="77777777" w:rsidR="00C67856" w:rsidRPr="00135969" w:rsidRDefault="00C67856">
            <w:pPr>
              <w:spacing w:line="288" w:lineRule="auto"/>
              <w:contextualSpacing w:val="0"/>
              <w:jc w:val="right"/>
              <w:rPr>
                <w:rFonts w:asciiTheme="minorHAnsi" w:hAnsiTheme="minorHAnsi"/>
                <w:sz w:val="22"/>
                <w:szCs w:val="22"/>
              </w:rPr>
            </w:pPr>
          </w:p>
        </w:tc>
        <w:tc>
          <w:tcPr>
            <w:tcW w:w="2638" w:type="dxa"/>
          </w:tcPr>
          <w:p w14:paraId="083AEA5F"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 xml:space="preserve">Eng 1963 </w:t>
            </w:r>
          </w:p>
        </w:tc>
      </w:tr>
      <w:tr w:rsidR="00C67856" w:rsidRPr="00135969" w14:paraId="5DFF8DB4" w14:textId="77777777">
        <w:tc>
          <w:tcPr>
            <w:tcW w:w="1255" w:type="dxa"/>
          </w:tcPr>
          <w:p w14:paraId="7E230C75"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 xml:space="preserve">Montana </w:t>
            </w:r>
          </w:p>
        </w:tc>
        <w:tc>
          <w:tcPr>
            <w:tcW w:w="1121" w:type="dxa"/>
          </w:tcPr>
          <w:p w14:paraId="21A1ECCD" w14:textId="77777777" w:rsidR="00C67856" w:rsidRPr="00135969" w:rsidRDefault="00A16F8C">
            <w:pPr>
              <w:spacing w:line="288" w:lineRule="auto"/>
              <w:contextualSpacing w:val="0"/>
              <w:jc w:val="right"/>
              <w:rPr>
                <w:rFonts w:asciiTheme="minorHAnsi" w:hAnsiTheme="minorHAnsi"/>
                <w:sz w:val="22"/>
                <w:szCs w:val="22"/>
              </w:rPr>
            </w:pPr>
            <w:r w:rsidRPr="00135969">
              <w:rPr>
                <w:rFonts w:asciiTheme="minorHAnsi" w:hAnsiTheme="minorHAnsi"/>
                <w:sz w:val="22"/>
                <w:szCs w:val="22"/>
              </w:rPr>
              <w:t xml:space="preserve">2800 (80) </w:t>
            </w:r>
          </w:p>
        </w:tc>
        <w:tc>
          <w:tcPr>
            <w:tcW w:w="1324" w:type="dxa"/>
          </w:tcPr>
          <w:p w14:paraId="5C063788" w14:textId="77777777" w:rsidR="00C67856" w:rsidRPr="00135969" w:rsidRDefault="00A16F8C">
            <w:pPr>
              <w:spacing w:line="288" w:lineRule="auto"/>
              <w:contextualSpacing w:val="0"/>
              <w:jc w:val="right"/>
              <w:rPr>
                <w:rFonts w:asciiTheme="minorHAnsi" w:hAnsiTheme="minorHAnsi"/>
                <w:sz w:val="22"/>
                <w:szCs w:val="22"/>
              </w:rPr>
            </w:pPr>
            <w:r w:rsidRPr="00135969">
              <w:rPr>
                <w:rFonts w:asciiTheme="minorHAnsi" w:hAnsiTheme="minorHAnsi"/>
                <w:sz w:val="22"/>
                <w:szCs w:val="22"/>
              </w:rPr>
              <w:t xml:space="preserve">1600(193) </w:t>
            </w:r>
          </w:p>
        </w:tc>
        <w:tc>
          <w:tcPr>
            <w:tcW w:w="1414" w:type="dxa"/>
          </w:tcPr>
          <w:p w14:paraId="758D4C0C" w14:textId="77777777" w:rsidR="00C67856" w:rsidRPr="00135969" w:rsidRDefault="00A16F8C">
            <w:pPr>
              <w:spacing w:line="288" w:lineRule="auto"/>
              <w:contextualSpacing w:val="0"/>
              <w:jc w:val="right"/>
              <w:rPr>
                <w:rFonts w:asciiTheme="minorHAnsi" w:hAnsiTheme="minorHAnsi"/>
                <w:sz w:val="22"/>
                <w:szCs w:val="22"/>
              </w:rPr>
            </w:pPr>
            <w:r w:rsidRPr="00135969">
              <w:rPr>
                <w:rFonts w:asciiTheme="minorHAnsi" w:hAnsiTheme="minorHAnsi"/>
                <w:sz w:val="22"/>
                <w:szCs w:val="22"/>
              </w:rPr>
              <w:t xml:space="preserve">2500 (52) </w:t>
            </w:r>
          </w:p>
        </w:tc>
        <w:tc>
          <w:tcPr>
            <w:tcW w:w="1598" w:type="dxa"/>
          </w:tcPr>
          <w:p w14:paraId="48AB5AED" w14:textId="77777777" w:rsidR="00C67856" w:rsidRPr="00135969" w:rsidRDefault="00A16F8C">
            <w:pPr>
              <w:spacing w:line="288" w:lineRule="auto"/>
              <w:contextualSpacing w:val="0"/>
              <w:jc w:val="right"/>
              <w:rPr>
                <w:rFonts w:asciiTheme="minorHAnsi" w:hAnsiTheme="minorHAnsi"/>
                <w:sz w:val="22"/>
                <w:szCs w:val="22"/>
              </w:rPr>
            </w:pPr>
            <w:r w:rsidRPr="00135969">
              <w:rPr>
                <w:rFonts w:asciiTheme="minorHAnsi" w:hAnsiTheme="minorHAnsi"/>
                <w:sz w:val="22"/>
                <w:szCs w:val="22"/>
              </w:rPr>
              <w:t xml:space="preserve">1400 (181) </w:t>
            </w:r>
          </w:p>
        </w:tc>
        <w:tc>
          <w:tcPr>
            <w:tcW w:w="2638" w:type="dxa"/>
          </w:tcPr>
          <w:p w14:paraId="70CC0598"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 xml:space="preserve">Wallenstad 1975a </w:t>
            </w:r>
          </w:p>
        </w:tc>
      </w:tr>
      <w:tr w:rsidR="00C67856" w:rsidRPr="00135969" w14:paraId="042F6A44" w14:textId="77777777">
        <w:tc>
          <w:tcPr>
            <w:tcW w:w="1255" w:type="dxa"/>
          </w:tcPr>
          <w:p w14:paraId="2FEC2B67"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 xml:space="preserve">Wyoming </w:t>
            </w:r>
          </w:p>
        </w:tc>
        <w:tc>
          <w:tcPr>
            <w:tcW w:w="1121" w:type="dxa"/>
          </w:tcPr>
          <w:p w14:paraId="1249CF4F" w14:textId="77777777" w:rsidR="00C67856" w:rsidRPr="00135969" w:rsidRDefault="00A16F8C">
            <w:pPr>
              <w:spacing w:line="288" w:lineRule="auto"/>
              <w:contextualSpacing w:val="0"/>
              <w:jc w:val="right"/>
              <w:rPr>
                <w:rFonts w:asciiTheme="minorHAnsi" w:hAnsiTheme="minorHAnsi"/>
                <w:sz w:val="22"/>
                <w:szCs w:val="22"/>
              </w:rPr>
            </w:pPr>
            <w:r w:rsidRPr="00135969">
              <w:rPr>
                <w:rFonts w:asciiTheme="minorHAnsi" w:hAnsiTheme="minorHAnsi"/>
                <w:sz w:val="22"/>
                <w:szCs w:val="22"/>
              </w:rPr>
              <w:t xml:space="preserve">2700 (31) </w:t>
            </w:r>
          </w:p>
        </w:tc>
        <w:tc>
          <w:tcPr>
            <w:tcW w:w="1324" w:type="dxa"/>
          </w:tcPr>
          <w:p w14:paraId="34A2C8B7" w14:textId="77777777" w:rsidR="00C67856" w:rsidRPr="00135969" w:rsidRDefault="00C67856">
            <w:pPr>
              <w:spacing w:line="288" w:lineRule="auto"/>
              <w:contextualSpacing w:val="0"/>
              <w:jc w:val="right"/>
              <w:rPr>
                <w:rFonts w:asciiTheme="minorHAnsi" w:hAnsiTheme="minorHAnsi"/>
                <w:sz w:val="22"/>
                <w:szCs w:val="22"/>
              </w:rPr>
            </w:pPr>
          </w:p>
        </w:tc>
        <w:tc>
          <w:tcPr>
            <w:tcW w:w="1414" w:type="dxa"/>
          </w:tcPr>
          <w:p w14:paraId="63FAE51A" w14:textId="77777777" w:rsidR="00C67856" w:rsidRPr="00135969" w:rsidRDefault="00C67856">
            <w:pPr>
              <w:spacing w:line="288" w:lineRule="auto"/>
              <w:contextualSpacing w:val="0"/>
              <w:jc w:val="right"/>
              <w:rPr>
                <w:rFonts w:asciiTheme="minorHAnsi" w:hAnsiTheme="minorHAnsi"/>
                <w:sz w:val="22"/>
                <w:szCs w:val="22"/>
              </w:rPr>
            </w:pPr>
          </w:p>
        </w:tc>
        <w:tc>
          <w:tcPr>
            <w:tcW w:w="1598" w:type="dxa"/>
          </w:tcPr>
          <w:p w14:paraId="2B34015F" w14:textId="77777777" w:rsidR="00C67856" w:rsidRPr="00135969" w:rsidRDefault="00C67856">
            <w:pPr>
              <w:spacing w:line="288" w:lineRule="auto"/>
              <w:contextualSpacing w:val="0"/>
              <w:jc w:val="right"/>
              <w:rPr>
                <w:rFonts w:asciiTheme="minorHAnsi" w:hAnsiTheme="minorHAnsi"/>
                <w:sz w:val="22"/>
                <w:szCs w:val="22"/>
              </w:rPr>
            </w:pPr>
          </w:p>
        </w:tc>
        <w:tc>
          <w:tcPr>
            <w:tcW w:w="2638" w:type="dxa"/>
          </w:tcPr>
          <w:p w14:paraId="052554B6"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 xml:space="preserve">Patterson 1952 </w:t>
            </w:r>
          </w:p>
        </w:tc>
      </w:tr>
      <w:tr w:rsidR="00C67856" w:rsidRPr="00135969" w14:paraId="57CB1CB6" w14:textId="77777777">
        <w:tc>
          <w:tcPr>
            <w:tcW w:w="1255" w:type="dxa"/>
          </w:tcPr>
          <w:p w14:paraId="2A0C6342"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 xml:space="preserve">Colorado </w:t>
            </w:r>
          </w:p>
        </w:tc>
        <w:tc>
          <w:tcPr>
            <w:tcW w:w="1121" w:type="dxa"/>
          </w:tcPr>
          <w:p w14:paraId="3848A96D" w14:textId="77777777" w:rsidR="00C67856" w:rsidRPr="00135969" w:rsidRDefault="00A16F8C">
            <w:pPr>
              <w:spacing w:line="288" w:lineRule="auto"/>
              <w:contextualSpacing w:val="0"/>
              <w:jc w:val="right"/>
              <w:rPr>
                <w:rFonts w:asciiTheme="minorHAnsi" w:hAnsiTheme="minorHAnsi"/>
                <w:sz w:val="22"/>
                <w:szCs w:val="22"/>
              </w:rPr>
            </w:pPr>
            <w:r w:rsidRPr="00135969">
              <w:rPr>
                <w:rFonts w:asciiTheme="minorHAnsi" w:hAnsiTheme="minorHAnsi"/>
                <w:sz w:val="22"/>
                <w:szCs w:val="22"/>
              </w:rPr>
              <w:t xml:space="preserve">3200 (465) </w:t>
            </w:r>
          </w:p>
        </w:tc>
        <w:tc>
          <w:tcPr>
            <w:tcW w:w="1324" w:type="dxa"/>
          </w:tcPr>
          <w:p w14:paraId="56989B41" w14:textId="77777777" w:rsidR="00C67856" w:rsidRPr="00135969" w:rsidRDefault="00A16F8C">
            <w:pPr>
              <w:spacing w:line="288" w:lineRule="auto"/>
              <w:contextualSpacing w:val="0"/>
              <w:jc w:val="right"/>
              <w:rPr>
                <w:rFonts w:asciiTheme="minorHAnsi" w:hAnsiTheme="minorHAnsi"/>
                <w:sz w:val="22"/>
                <w:szCs w:val="22"/>
              </w:rPr>
            </w:pPr>
            <w:r w:rsidRPr="00135969">
              <w:rPr>
                <w:rFonts w:asciiTheme="minorHAnsi" w:hAnsiTheme="minorHAnsi"/>
                <w:sz w:val="22"/>
                <w:szCs w:val="22"/>
              </w:rPr>
              <w:t xml:space="preserve">1700 (221) </w:t>
            </w:r>
          </w:p>
        </w:tc>
        <w:tc>
          <w:tcPr>
            <w:tcW w:w="1414" w:type="dxa"/>
          </w:tcPr>
          <w:p w14:paraId="3788F297" w14:textId="77777777" w:rsidR="00C67856" w:rsidRPr="00135969" w:rsidRDefault="00A16F8C">
            <w:pPr>
              <w:spacing w:line="288" w:lineRule="auto"/>
              <w:contextualSpacing w:val="0"/>
              <w:jc w:val="right"/>
              <w:rPr>
                <w:rFonts w:asciiTheme="minorHAnsi" w:hAnsiTheme="minorHAnsi"/>
                <w:sz w:val="22"/>
                <w:szCs w:val="22"/>
              </w:rPr>
            </w:pPr>
            <w:r w:rsidRPr="00135969">
              <w:rPr>
                <w:rFonts w:asciiTheme="minorHAnsi" w:hAnsiTheme="minorHAnsi"/>
                <w:sz w:val="22"/>
                <w:szCs w:val="22"/>
              </w:rPr>
              <w:t xml:space="preserve">2800 (445) </w:t>
            </w:r>
          </w:p>
        </w:tc>
        <w:tc>
          <w:tcPr>
            <w:tcW w:w="1598" w:type="dxa"/>
          </w:tcPr>
          <w:p w14:paraId="1BCF6CDD" w14:textId="77777777" w:rsidR="00C67856" w:rsidRPr="00135969" w:rsidRDefault="00A16F8C">
            <w:pPr>
              <w:spacing w:line="288" w:lineRule="auto"/>
              <w:contextualSpacing w:val="0"/>
              <w:jc w:val="right"/>
              <w:rPr>
                <w:rFonts w:asciiTheme="minorHAnsi" w:hAnsiTheme="minorHAnsi"/>
                <w:sz w:val="22"/>
                <w:szCs w:val="22"/>
              </w:rPr>
            </w:pPr>
            <w:r w:rsidRPr="00135969">
              <w:rPr>
                <w:rFonts w:asciiTheme="minorHAnsi" w:hAnsiTheme="minorHAnsi"/>
                <w:sz w:val="22"/>
                <w:szCs w:val="22"/>
              </w:rPr>
              <w:t xml:space="preserve">1600 (186) </w:t>
            </w:r>
          </w:p>
        </w:tc>
        <w:tc>
          <w:tcPr>
            <w:tcW w:w="2638" w:type="dxa"/>
          </w:tcPr>
          <w:p w14:paraId="7F90243C"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 xml:space="preserve">Beck and Braun 1978 </w:t>
            </w:r>
          </w:p>
        </w:tc>
      </w:tr>
      <w:tr w:rsidR="00C67856" w:rsidRPr="00135969" w14:paraId="1C149FAB" w14:textId="77777777">
        <w:tc>
          <w:tcPr>
            <w:tcW w:w="1255" w:type="dxa"/>
          </w:tcPr>
          <w:p w14:paraId="26196954"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 xml:space="preserve">Colorado </w:t>
            </w:r>
          </w:p>
        </w:tc>
        <w:tc>
          <w:tcPr>
            <w:tcW w:w="1121" w:type="dxa"/>
          </w:tcPr>
          <w:p w14:paraId="37EA94FB" w14:textId="77777777" w:rsidR="00C67856" w:rsidRPr="00135969" w:rsidRDefault="00A16F8C">
            <w:pPr>
              <w:spacing w:line="288" w:lineRule="auto"/>
              <w:contextualSpacing w:val="0"/>
              <w:jc w:val="right"/>
              <w:rPr>
                <w:rFonts w:asciiTheme="minorHAnsi" w:hAnsiTheme="minorHAnsi"/>
                <w:sz w:val="22"/>
                <w:szCs w:val="22"/>
              </w:rPr>
            </w:pPr>
            <w:r w:rsidRPr="00135969">
              <w:rPr>
                <w:rFonts w:asciiTheme="minorHAnsi" w:hAnsiTheme="minorHAnsi"/>
                <w:sz w:val="22"/>
                <w:szCs w:val="22"/>
              </w:rPr>
              <w:t xml:space="preserve">2900 (50) </w:t>
            </w:r>
          </w:p>
        </w:tc>
        <w:tc>
          <w:tcPr>
            <w:tcW w:w="1324" w:type="dxa"/>
          </w:tcPr>
          <w:p w14:paraId="3D623661" w14:textId="77777777" w:rsidR="00C67856" w:rsidRPr="00135969" w:rsidRDefault="00A16F8C">
            <w:pPr>
              <w:spacing w:line="288" w:lineRule="auto"/>
              <w:contextualSpacing w:val="0"/>
              <w:jc w:val="right"/>
              <w:rPr>
                <w:rFonts w:asciiTheme="minorHAnsi" w:hAnsiTheme="minorHAnsi"/>
                <w:sz w:val="22"/>
                <w:szCs w:val="22"/>
              </w:rPr>
            </w:pPr>
            <w:r w:rsidRPr="00135969">
              <w:rPr>
                <w:rFonts w:asciiTheme="minorHAnsi" w:hAnsiTheme="minorHAnsi"/>
                <w:sz w:val="22"/>
                <w:szCs w:val="22"/>
              </w:rPr>
              <w:t xml:space="preserve">1600 (143) </w:t>
            </w:r>
          </w:p>
        </w:tc>
        <w:tc>
          <w:tcPr>
            <w:tcW w:w="1414" w:type="dxa"/>
          </w:tcPr>
          <w:p w14:paraId="7BCCEEDE" w14:textId="77777777" w:rsidR="00C67856" w:rsidRPr="00135969" w:rsidRDefault="00A16F8C">
            <w:pPr>
              <w:spacing w:line="288" w:lineRule="auto"/>
              <w:contextualSpacing w:val="0"/>
              <w:jc w:val="right"/>
              <w:rPr>
                <w:rFonts w:asciiTheme="minorHAnsi" w:hAnsiTheme="minorHAnsi"/>
                <w:sz w:val="22"/>
                <w:szCs w:val="22"/>
              </w:rPr>
            </w:pPr>
            <w:r w:rsidRPr="00135969">
              <w:rPr>
                <w:rFonts w:asciiTheme="minorHAnsi" w:hAnsiTheme="minorHAnsi"/>
                <w:sz w:val="22"/>
                <w:szCs w:val="22"/>
              </w:rPr>
              <w:t xml:space="preserve">2500 (260) </w:t>
            </w:r>
          </w:p>
        </w:tc>
        <w:tc>
          <w:tcPr>
            <w:tcW w:w="1598" w:type="dxa"/>
          </w:tcPr>
          <w:p w14:paraId="7FF4AD5C" w14:textId="77777777" w:rsidR="00C67856" w:rsidRPr="00135969" w:rsidRDefault="00A16F8C">
            <w:pPr>
              <w:spacing w:line="288" w:lineRule="auto"/>
              <w:contextualSpacing w:val="0"/>
              <w:jc w:val="right"/>
              <w:rPr>
                <w:rFonts w:asciiTheme="minorHAnsi" w:hAnsiTheme="minorHAnsi"/>
                <w:sz w:val="22"/>
                <w:szCs w:val="22"/>
              </w:rPr>
            </w:pPr>
            <w:r w:rsidRPr="00135969">
              <w:rPr>
                <w:rFonts w:asciiTheme="minorHAnsi" w:hAnsiTheme="minorHAnsi"/>
                <w:sz w:val="22"/>
                <w:szCs w:val="22"/>
              </w:rPr>
              <w:t xml:space="preserve">1500(168) </w:t>
            </w:r>
          </w:p>
        </w:tc>
        <w:tc>
          <w:tcPr>
            <w:tcW w:w="2638" w:type="dxa"/>
          </w:tcPr>
          <w:p w14:paraId="68ABA638"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 xml:space="preserve">Hupp and Braun 1991 </w:t>
            </w:r>
          </w:p>
        </w:tc>
      </w:tr>
      <w:tr w:rsidR="00C67856" w:rsidRPr="00135969" w14:paraId="594DCE44" w14:textId="77777777">
        <w:tc>
          <w:tcPr>
            <w:tcW w:w="1255" w:type="dxa"/>
          </w:tcPr>
          <w:p w14:paraId="5E3E171F"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 xml:space="preserve">Alberta </w:t>
            </w:r>
          </w:p>
        </w:tc>
        <w:tc>
          <w:tcPr>
            <w:tcW w:w="1121" w:type="dxa"/>
          </w:tcPr>
          <w:p w14:paraId="0F09DC5A" w14:textId="77777777" w:rsidR="00C67856" w:rsidRPr="00135969" w:rsidRDefault="00A16F8C">
            <w:pPr>
              <w:spacing w:line="288" w:lineRule="auto"/>
              <w:contextualSpacing w:val="0"/>
              <w:jc w:val="right"/>
              <w:rPr>
                <w:rFonts w:asciiTheme="minorHAnsi" w:hAnsiTheme="minorHAnsi"/>
                <w:sz w:val="22"/>
                <w:szCs w:val="22"/>
              </w:rPr>
            </w:pPr>
            <w:r w:rsidRPr="00135969">
              <w:rPr>
                <w:rFonts w:asciiTheme="minorHAnsi" w:hAnsiTheme="minorHAnsi"/>
                <w:sz w:val="22"/>
                <w:szCs w:val="22"/>
              </w:rPr>
              <w:t xml:space="preserve">3100 (28) </w:t>
            </w:r>
          </w:p>
        </w:tc>
        <w:tc>
          <w:tcPr>
            <w:tcW w:w="1324" w:type="dxa"/>
          </w:tcPr>
          <w:p w14:paraId="0857253E" w14:textId="77777777" w:rsidR="00C67856" w:rsidRPr="00135969" w:rsidRDefault="00A16F8C">
            <w:pPr>
              <w:spacing w:line="288" w:lineRule="auto"/>
              <w:contextualSpacing w:val="0"/>
              <w:jc w:val="right"/>
              <w:rPr>
                <w:rFonts w:asciiTheme="minorHAnsi" w:hAnsiTheme="minorHAnsi"/>
                <w:sz w:val="22"/>
                <w:szCs w:val="22"/>
              </w:rPr>
            </w:pPr>
            <w:r w:rsidRPr="00135969">
              <w:rPr>
                <w:rFonts w:asciiTheme="minorHAnsi" w:hAnsiTheme="minorHAnsi"/>
                <w:sz w:val="22"/>
                <w:szCs w:val="22"/>
              </w:rPr>
              <w:t xml:space="preserve">1700 (2) </w:t>
            </w:r>
          </w:p>
        </w:tc>
        <w:tc>
          <w:tcPr>
            <w:tcW w:w="1414" w:type="dxa"/>
          </w:tcPr>
          <w:p w14:paraId="123C6603" w14:textId="77777777" w:rsidR="00C67856" w:rsidRPr="00135969" w:rsidRDefault="00A16F8C">
            <w:pPr>
              <w:spacing w:line="288" w:lineRule="auto"/>
              <w:contextualSpacing w:val="0"/>
              <w:jc w:val="right"/>
              <w:rPr>
                <w:rFonts w:asciiTheme="minorHAnsi" w:hAnsiTheme="minorHAnsi"/>
                <w:sz w:val="22"/>
                <w:szCs w:val="22"/>
              </w:rPr>
            </w:pPr>
            <w:r w:rsidRPr="00135969">
              <w:rPr>
                <w:rFonts w:asciiTheme="minorHAnsi" w:hAnsiTheme="minorHAnsi"/>
                <w:sz w:val="22"/>
                <w:szCs w:val="22"/>
              </w:rPr>
              <w:t xml:space="preserve">2400 (5) </w:t>
            </w:r>
          </w:p>
        </w:tc>
        <w:tc>
          <w:tcPr>
            <w:tcW w:w="1598" w:type="dxa"/>
          </w:tcPr>
          <w:p w14:paraId="32223431" w14:textId="77777777" w:rsidR="00C67856" w:rsidRPr="00135969" w:rsidRDefault="00A16F8C">
            <w:pPr>
              <w:spacing w:line="288" w:lineRule="auto"/>
              <w:contextualSpacing w:val="0"/>
              <w:jc w:val="right"/>
              <w:rPr>
                <w:rFonts w:asciiTheme="minorHAnsi" w:hAnsiTheme="minorHAnsi"/>
                <w:sz w:val="22"/>
                <w:szCs w:val="22"/>
              </w:rPr>
            </w:pPr>
            <w:r w:rsidRPr="00135969">
              <w:rPr>
                <w:rFonts w:asciiTheme="minorHAnsi" w:hAnsiTheme="minorHAnsi"/>
                <w:sz w:val="22"/>
                <w:szCs w:val="22"/>
              </w:rPr>
              <w:t xml:space="preserve">1500 (2) </w:t>
            </w:r>
          </w:p>
        </w:tc>
        <w:tc>
          <w:tcPr>
            <w:tcW w:w="2638" w:type="dxa"/>
          </w:tcPr>
          <w:p w14:paraId="653910FE"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C. L. Aldridge pers. comm.</w:t>
            </w:r>
          </w:p>
        </w:tc>
      </w:tr>
    </w:tbl>
    <w:p w14:paraId="18EEF96C" w14:textId="77777777" w:rsidR="00C67856" w:rsidRPr="00135969" w:rsidRDefault="00C67856">
      <w:pPr>
        <w:rPr>
          <w:rFonts w:asciiTheme="minorHAnsi" w:hAnsiTheme="minorHAnsi"/>
          <w:sz w:val="22"/>
          <w:szCs w:val="22"/>
        </w:rPr>
      </w:pPr>
    </w:p>
    <w:p w14:paraId="22E35B3C"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w:t>
      </w:r>
      <w:r w:rsidRPr="00135969">
        <w:rPr>
          <w:rFonts w:asciiTheme="minorHAnsi" w:hAnsiTheme="minorHAnsi"/>
          <w:b/>
          <w:sz w:val="22"/>
          <w:szCs w:val="22"/>
        </w:rPr>
        <w:t xml:space="preserve">  </w:t>
      </w:r>
      <w:r w:rsidRPr="00135969">
        <w:rPr>
          <w:rFonts w:asciiTheme="minorHAnsi" w:hAnsiTheme="minorHAnsi"/>
          <w:sz w:val="22"/>
          <w:szCs w:val="22"/>
        </w:rPr>
        <w:t>March to October (2)</w:t>
      </w:r>
    </w:p>
    <w:p w14:paraId="072FCCB7" w14:textId="77777777" w:rsidR="00C67856" w:rsidRPr="00135969" w:rsidRDefault="00C67856">
      <w:pPr>
        <w:rPr>
          <w:rFonts w:asciiTheme="minorHAnsi" w:hAnsiTheme="minorHAnsi"/>
          <w:sz w:val="22"/>
          <w:szCs w:val="22"/>
        </w:rPr>
      </w:pPr>
    </w:p>
    <w:p w14:paraId="4FCD39A2"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Locations known to occur:  </w:t>
      </w:r>
    </w:p>
    <w:p w14:paraId="0F28DBB0" w14:textId="77777777" w:rsidR="00C67856" w:rsidRPr="00135969" w:rsidRDefault="00A16F8C">
      <w:pPr>
        <w:rPr>
          <w:rFonts w:asciiTheme="minorHAnsi" w:hAnsiTheme="minorHAnsi"/>
          <w:sz w:val="22"/>
          <w:szCs w:val="22"/>
        </w:rPr>
      </w:pPr>
      <w:r w:rsidRPr="00135969">
        <w:rPr>
          <w:rFonts w:asciiTheme="minorHAnsi" w:hAnsiTheme="minorHAnsi"/>
          <w:sz w:val="22"/>
          <w:szCs w:val="22"/>
        </w:rPr>
        <w:t>California (additional refinement needed): El Dorado, Lassen, Modoc, Shasta, Siskiyou</w:t>
      </w:r>
    </w:p>
    <w:p w14:paraId="2D80AEA1" w14:textId="77777777" w:rsidR="00C67856" w:rsidRPr="00135969" w:rsidRDefault="00A16F8C">
      <w:pPr>
        <w:rPr>
          <w:rFonts w:asciiTheme="minorHAnsi" w:hAnsiTheme="minorHAnsi"/>
          <w:sz w:val="22"/>
          <w:szCs w:val="22"/>
        </w:rPr>
      </w:pPr>
      <w:r w:rsidRPr="00135969">
        <w:rPr>
          <w:rFonts w:asciiTheme="minorHAnsi" w:hAnsiTheme="minorHAnsi"/>
          <w:sz w:val="22"/>
          <w:szCs w:val="22"/>
        </w:rPr>
        <w:t>Colorado: Alamosa, Chaffee, Costilla, Eagle, Garfield, Grand, Jackson, Lake, Larimer, Mesa, Moffat, Park, Rio Blanco, Rio Grande, Routt, Saguache, Summit</w:t>
      </w:r>
    </w:p>
    <w:p w14:paraId="3CB8191A"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Idaho: County-level range not defined </w:t>
      </w:r>
    </w:p>
    <w:p w14:paraId="7DA7C046" w14:textId="77777777" w:rsidR="00C67856" w:rsidRPr="00135969" w:rsidRDefault="00A16F8C">
      <w:pPr>
        <w:rPr>
          <w:rFonts w:asciiTheme="minorHAnsi" w:hAnsiTheme="minorHAnsi"/>
          <w:sz w:val="22"/>
          <w:szCs w:val="22"/>
        </w:rPr>
      </w:pPr>
      <w:r w:rsidRPr="00135969">
        <w:rPr>
          <w:rFonts w:asciiTheme="minorHAnsi" w:hAnsiTheme="minorHAnsi"/>
          <w:sz w:val="22"/>
          <w:szCs w:val="22"/>
        </w:rPr>
        <w:t>Montana: Beaverhead, Big Horn, Blaine, Carbon, Carter, Chouteau, Custer, Dawson, Fallon, Fergus, Gallatin, Garfield, Golden Valley, Hill, Liberty, Madison, McCone, Meagher, Musselshell, Park, Petroleum, Phillips, Powder River, Prairie, Richland, Rosebud, Silver Bow, Stillwater, Sweet Grass, Treasure, Valley, Wheatland, Wibaux, Yellowstone</w:t>
      </w:r>
    </w:p>
    <w:p w14:paraId="278848B9"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Nevada (additional refinement needed): Carson City, Churchill, Douglas, Elko, Esmeralda, Eureka, Humboldt, Lander, Lyon, Mineral, Nye, Pershing, Storey, Washoe, White Pine </w:t>
      </w:r>
    </w:p>
    <w:p w14:paraId="325AAE76" w14:textId="77777777" w:rsidR="00C67856" w:rsidRPr="00135969" w:rsidRDefault="00A16F8C">
      <w:pPr>
        <w:rPr>
          <w:rFonts w:asciiTheme="minorHAnsi" w:hAnsiTheme="minorHAnsi"/>
          <w:sz w:val="22"/>
          <w:szCs w:val="22"/>
        </w:rPr>
      </w:pPr>
      <w:r w:rsidRPr="00135969">
        <w:rPr>
          <w:rFonts w:asciiTheme="minorHAnsi" w:hAnsiTheme="minorHAnsi"/>
          <w:sz w:val="22"/>
          <w:szCs w:val="22"/>
        </w:rPr>
        <w:t>North Dakota: Bowman, Golden Valley, Slope</w:t>
      </w:r>
    </w:p>
    <w:p w14:paraId="5BE3A2C2" w14:textId="77777777" w:rsidR="00C67856" w:rsidRPr="00135969" w:rsidRDefault="00A16F8C">
      <w:pPr>
        <w:rPr>
          <w:rFonts w:asciiTheme="minorHAnsi" w:hAnsiTheme="minorHAnsi"/>
          <w:sz w:val="22"/>
          <w:szCs w:val="22"/>
        </w:rPr>
      </w:pPr>
      <w:r w:rsidRPr="00135969">
        <w:rPr>
          <w:rFonts w:asciiTheme="minorHAnsi" w:hAnsiTheme="minorHAnsi"/>
          <w:sz w:val="22"/>
          <w:szCs w:val="22"/>
        </w:rPr>
        <w:t>Oregon: Baker, Crook, Deschutes, Grant, Harney, Klamath, Lake, Malheur, Union, Wheeler</w:t>
      </w:r>
    </w:p>
    <w:p w14:paraId="46E7C7AA" w14:textId="77777777" w:rsidR="00C67856" w:rsidRPr="00135969" w:rsidRDefault="00A16F8C">
      <w:pPr>
        <w:rPr>
          <w:rFonts w:asciiTheme="minorHAnsi" w:hAnsiTheme="minorHAnsi"/>
          <w:sz w:val="22"/>
          <w:szCs w:val="22"/>
        </w:rPr>
      </w:pPr>
      <w:r w:rsidRPr="00135969">
        <w:rPr>
          <w:rFonts w:asciiTheme="minorHAnsi" w:hAnsiTheme="minorHAnsi"/>
          <w:sz w:val="22"/>
          <w:szCs w:val="22"/>
        </w:rPr>
        <w:t>South Dakota: Butte, Harding</w:t>
      </w:r>
    </w:p>
    <w:p w14:paraId="44E3A0C5" w14:textId="77777777" w:rsidR="00C67856" w:rsidRPr="00135969" w:rsidRDefault="00A16F8C">
      <w:pPr>
        <w:rPr>
          <w:rFonts w:asciiTheme="minorHAnsi" w:hAnsiTheme="minorHAnsi"/>
          <w:sz w:val="22"/>
          <w:szCs w:val="22"/>
        </w:rPr>
      </w:pPr>
      <w:r w:rsidRPr="00135969">
        <w:rPr>
          <w:rFonts w:asciiTheme="minorHAnsi" w:hAnsiTheme="minorHAnsi"/>
          <w:sz w:val="22"/>
          <w:szCs w:val="22"/>
        </w:rPr>
        <w:t>Utah: Beaver, Box Elder, Cache, Carbon, Daggett, Duchesne, Emery, Garfield, Grand, Iron, Juab, Kane, Millard, Morgan, Piute, Rich, Sanpete, Sevier, Summit, Tooele, Uintah, Utah, Wasatch, Wayne, Weber</w:t>
      </w:r>
    </w:p>
    <w:p w14:paraId="6B9B8180" w14:textId="77777777" w:rsidR="00C67856" w:rsidRPr="00135969" w:rsidRDefault="00A16F8C">
      <w:pPr>
        <w:rPr>
          <w:rFonts w:asciiTheme="minorHAnsi" w:hAnsiTheme="minorHAnsi"/>
          <w:sz w:val="22"/>
          <w:szCs w:val="22"/>
        </w:rPr>
      </w:pPr>
      <w:r w:rsidRPr="00135969">
        <w:rPr>
          <w:rFonts w:asciiTheme="minorHAnsi" w:hAnsiTheme="minorHAnsi"/>
          <w:sz w:val="22"/>
          <w:szCs w:val="22"/>
        </w:rPr>
        <w:t>Washington: Benton, Douglas, Grant, Kittitas, Okanogan, Yakima</w:t>
      </w:r>
    </w:p>
    <w:p w14:paraId="47C406D5" w14:textId="77777777" w:rsidR="00C67856" w:rsidRPr="00135969" w:rsidRDefault="00A16F8C">
      <w:pPr>
        <w:rPr>
          <w:rFonts w:asciiTheme="minorHAnsi" w:hAnsiTheme="minorHAnsi"/>
          <w:sz w:val="22"/>
          <w:szCs w:val="22"/>
        </w:rPr>
      </w:pPr>
      <w:r w:rsidRPr="00135969">
        <w:rPr>
          <w:rFonts w:asciiTheme="minorHAnsi" w:hAnsiTheme="minorHAnsi"/>
          <w:sz w:val="22"/>
          <w:szCs w:val="22"/>
        </w:rPr>
        <w:t>Wyoming: Albany, Big Horn, Campbell, Carbon, Converse, Crook, Fremont, Hot Springs, Johnson, Laramie, Lincoln, Natrona, Niobrara, Park, Platte, Sheridan, Sublette, Sweetwater, Teton, Uinta, Washakie, Weston</w:t>
      </w:r>
    </w:p>
    <w:p w14:paraId="4646F29E" w14:textId="77777777" w:rsidR="00C67856" w:rsidRPr="00135969" w:rsidRDefault="00A16F8C">
      <w:pPr>
        <w:rPr>
          <w:rFonts w:asciiTheme="minorHAnsi" w:hAnsiTheme="minorHAnsi"/>
          <w:sz w:val="22"/>
          <w:szCs w:val="22"/>
        </w:rPr>
      </w:pPr>
      <w:r w:rsidRPr="00135969">
        <w:rPr>
          <w:rFonts w:asciiTheme="minorHAnsi" w:hAnsiTheme="minorHAnsi"/>
          <w:sz w:val="22"/>
          <w:szCs w:val="22"/>
        </w:rPr>
        <w:t>(3)</w:t>
      </w:r>
    </w:p>
    <w:p w14:paraId="2AD67E0D" w14:textId="77777777" w:rsidR="00C67856" w:rsidRPr="00135969" w:rsidRDefault="00C67856">
      <w:pPr>
        <w:rPr>
          <w:rFonts w:asciiTheme="minorHAnsi" w:hAnsiTheme="minorHAnsi"/>
          <w:sz w:val="22"/>
          <w:szCs w:val="22"/>
        </w:rPr>
      </w:pPr>
    </w:p>
    <w:p w14:paraId="01AE8CB9"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(4)</w:t>
      </w:r>
    </w:p>
    <w:p w14:paraId="20593A13" w14:textId="77777777" w:rsidR="00C67856" w:rsidRPr="00135969" w:rsidRDefault="00C67856">
      <w:pPr>
        <w:rPr>
          <w:rFonts w:asciiTheme="minorHAnsi" w:hAnsiTheme="minorHAnsi"/>
          <w:sz w:val="22"/>
          <w:szCs w:val="22"/>
        </w:rPr>
      </w:pPr>
    </w:p>
    <w:tbl>
      <w:tblPr>
        <w:tblStyle w:val="afb"/>
        <w:tblW w:w="9450" w:type="dxa"/>
        <w:tblInd w:w="-230" w:type="dxa"/>
        <w:tblBorders>
          <w:top w:val="nil"/>
          <w:left w:val="nil"/>
          <w:bottom w:val="nil"/>
          <w:right w:val="nil"/>
          <w:insideH w:val="nil"/>
          <w:insideV w:val="nil"/>
        </w:tblBorders>
        <w:tblLayout w:type="fixed"/>
        <w:tblLook w:val="0400" w:firstRow="0" w:lastRow="0" w:firstColumn="0" w:lastColumn="0" w:noHBand="0" w:noVBand="1"/>
      </w:tblPr>
      <w:tblGrid>
        <w:gridCol w:w="6300"/>
        <w:gridCol w:w="1260"/>
        <w:gridCol w:w="1890"/>
      </w:tblGrid>
      <w:tr w:rsidR="00C67856" w:rsidRPr="00135969" w14:paraId="7CC3FE0C" w14:textId="77777777">
        <w:tc>
          <w:tcPr>
            <w:tcW w:w="6300" w:type="dxa"/>
            <w:tcBorders>
              <w:top w:val="single" w:sz="4" w:space="0" w:color="000000"/>
              <w:bottom w:val="single" w:sz="4" w:space="0" w:color="000000"/>
            </w:tcBorders>
            <w:vAlign w:val="center"/>
          </w:tcPr>
          <w:p w14:paraId="1A15AC78" w14:textId="77777777" w:rsidR="00C67856" w:rsidRPr="00135969" w:rsidRDefault="00A16F8C">
            <w:pPr>
              <w:jc w:val="center"/>
              <w:rPr>
                <w:rFonts w:asciiTheme="minorHAnsi" w:hAnsiTheme="minorHAnsi"/>
              </w:rPr>
            </w:pPr>
            <w:r w:rsidRPr="00135969">
              <w:rPr>
                <w:rFonts w:asciiTheme="minorHAnsi" w:hAnsiTheme="minorHAnsi"/>
              </w:rPr>
              <w:t>Federal Land Name</w:t>
            </w:r>
          </w:p>
        </w:tc>
        <w:tc>
          <w:tcPr>
            <w:tcW w:w="1260" w:type="dxa"/>
            <w:tcBorders>
              <w:top w:val="single" w:sz="4" w:space="0" w:color="000000"/>
              <w:bottom w:val="single" w:sz="4" w:space="0" w:color="000000"/>
            </w:tcBorders>
            <w:vAlign w:val="center"/>
          </w:tcPr>
          <w:p w14:paraId="4C863F99" w14:textId="77777777" w:rsidR="00C67856" w:rsidRPr="00135969" w:rsidRDefault="00A16F8C">
            <w:pPr>
              <w:jc w:val="center"/>
              <w:rPr>
                <w:rFonts w:asciiTheme="minorHAnsi" w:hAnsiTheme="minorHAnsi"/>
              </w:rPr>
            </w:pPr>
            <w:r w:rsidRPr="00135969">
              <w:rPr>
                <w:rFonts w:asciiTheme="minorHAnsi" w:hAnsiTheme="minorHAnsi"/>
              </w:rPr>
              <w:t>Owner</w:t>
            </w:r>
          </w:p>
        </w:tc>
        <w:tc>
          <w:tcPr>
            <w:tcW w:w="1890" w:type="dxa"/>
            <w:tcBorders>
              <w:top w:val="single" w:sz="4" w:space="0" w:color="000000"/>
              <w:bottom w:val="single" w:sz="4" w:space="0" w:color="000000"/>
            </w:tcBorders>
            <w:vAlign w:val="center"/>
          </w:tcPr>
          <w:p w14:paraId="5542BFC6" w14:textId="77777777" w:rsidR="00C67856" w:rsidRPr="00135969" w:rsidRDefault="00A16F8C">
            <w:pPr>
              <w:jc w:val="center"/>
              <w:rPr>
                <w:rFonts w:asciiTheme="minorHAnsi" w:hAnsiTheme="minorHAnsi"/>
              </w:rPr>
            </w:pPr>
            <w:r w:rsidRPr="00135969">
              <w:rPr>
                <w:rFonts w:asciiTheme="minorHAnsi" w:hAnsiTheme="minorHAnsi"/>
              </w:rPr>
              <w:t>State(s)</w:t>
            </w:r>
          </w:p>
        </w:tc>
      </w:tr>
      <w:tr w:rsidR="00C67856" w:rsidRPr="00135969" w14:paraId="79085B1A" w14:textId="77777777">
        <w:tc>
          <w:tcPr>
            <w:tcW w:w="6300" w:type="dxa"/>
            <w:tcBorders>
              <w:top w:val="single" w:sz="4" w:space="0" w:color="000000"/>
            </w:tcBorders>
            <w:vAlign w:val="bottom"/>
          </w:tcPr>
          <w:p w14:paraId="05F5FA83" w14:textId="77777777" w:rsidR="00C67856" w:rsidRPr="00135969" w:rsidRDefault="00A16F8C">
            <w:pPr>
              <w:rPr>
                <w:rFonts w:asciiTheme="minorHAnsi" w:hAnsiTheme="minorHAnsi"/>
              </w:rPr>
            </w:pPr>
            <w:r w:rsidRPr="00135969">
              <w:rPr>
                <w:rFonts w:asciiTheme="minorHAnsi" w:hAnsiTheme="minorHAnsi"/>
              </w:rPr>
              <w:t>Crow Indian Reservation</w:t>
            </w:r>
          </w:p>
        </w:tc>
        <w:tc>
          <w:tcPr>
            <w:tcW w:w="1260" w:type="dxa"/>
            <w:tcBorders>
              <w:top w:val="single" w:sz="4" w:space="0" w:color="000000"/>
            </w:tcBorders>
            <w:vAlign w:val="bottom"/>
          </w:tcPr>
          <w:p w14:paraId="489839A6" w14:textId="77777777" w:rsidR="00C67856" w:rsidRPr="00135969" w:rsidRDefault="00A16F8C">
            <w:pPr>
              <w:jc w:val="center"/>
              <w:rPr>
                <w:rFonts w:asciiTheme="minorHAnsi" w:hAnsiTheme="minorHAnsi"/>
              </w:rPr>
            </w:pPr>
            <w:r w:rsidRPr="00135969">
              <w:rPr>
                <w:rFonts w:asciiTheme="minorHAnsi" w:hAnsiTheme="minorHAnsi"/>
              </w:rPr>
              <w:t>BIA</w:t>
            </w:r>
          </w:p>
        </w:tc>
        <w:tc>
          <w:tcPr>
            <w:tcW w:w="1890" w:type="dxa"/>
            <w:tcBorders>
              <w:top w:val="single" w:sz="4" w:space="0" w:color="000000"/>
            </w:tcBorders>
            <w:vAlign w:val="bottom"/>
          </w:tcPr>
          <w:p w14:paraId="12E868C7" w14:textId="77777777" w:rsidR="00C67856" w:rsidRPr="00135969" w:rsidRDefault="00A16F8C">
            <w:pPr>
              <w:jc w:val="center"/>
              <w:rPr>
                <w:rFonts w:asciiTheme="minorHAnsi" w:hAnsiTheme="minorHAnsi"/>
              </w:rPr>
            </w:pPr>
            <w:r w:rsidRPr="00135969">
              <w:rPr>
                <w:rFonts w:asciiTheme="minorHAnsi" w:hAnsiTheme="minorHAnsi"/>
              </w:rPr>
              <w:t>MT</w:t>
            </w:r>
          </w:p>
        </w:tc>
      </w:tr>
      <w:tr w:rsidR="00C67856" w:rsidRPr="00135969" w14:paraId="765BCF35" w14:textId="77777777">
        <w:tc>
          <w:tcPr>
            <w:tcW w:w="6300" w:type="dxa"/>
            <w:vAlign w:val="bottom"/>
          </w:tcPr>
          <w:p w14:paraId="509BF938" w14:textId="77777777" w:rsidR="00C67856" w:rsidRPr="00135969" w:rsidRDefault="00A16F8C">
            <w:pPr>
              <w:rPr>
                <w:rFonts w:asciiTheme="minorHAnsi" w:hAnsiTheme="minorHAnsi"/>
              </w:rPr>
            </w:pPr>
            <w:r w:rsidRPr="00135969">
              <w:rPr>
                <w:rFonts w:asciiTheme="minorHAnsi" w:hAnsiTheme="minorHAnsi"/>
              </w:rPr>
              <w:t>Fort Belknap Indian Reservation</w:t>
            </w:r>
          </w:p>
        </w:tc>
        <w:tc>
          <w:tcPr>
            <w:tcW w:w="1260" w:type="dxa"/>
            <w:vAlign w:val="bottom"/>
          </w:tcPr>
          <w:p w14:paraId="0AB4AE17" w14:textId="77777777" w:rsidR="00C67856" w:rsidRPr="00135969" w:rsidRDefault="00A16F8C">
            <w:pPr>
              <w:jc w:val="center"/>
              <w:rPr>
                <w:rFonts w:asciiTheme="minorHAnsi" w:hAnsiTheme="minorHAnsi"/>
              </w:rPr>
            </w:pPr>
            <w:r w:rsidRPr="00135969">
              <w:rPr>
                <w:rFonts w:asciiTheme="minorHAnsi" w:hAnsiTheme="minorHAnsi"/>
              </w:rPr>
              <w:t>BIA</w:t>
            </w:r>
          </w:p>
        </w:tc>
        <w:tc>
          <w:tcPr>
            <w:tcW w:w="1890" w:type="dxa"/>
            <w:vAlign w:val="bottom"/>
          </w:tcPr>
          <w:p w14:paraId="50876C8A" w14:textId="77777777" w:rsidR="00C67856" w:rsidRPr="00135969" w:rsidRDefault="00A16F8C">
            <w:pPr>
              <w:jc w:val="center"/>
              <w:rPr>
                <w:rFonts w:asciiTheme="minorHAnsi" w:hAnsiTheme="minorHAnsi"/>
              </w:rPr>
            </w:pPr>
            <w:r w:rsidRPr="00135969">
              <w:rPr>
                <w:rFonts w:asciiTheme="minorHAnsi" w:hAnsiTheme="minorHAnsi"/>
              </w:rPr>
              <w:t>MT</w:t>
            </w:r>
          </w:p>
        </w:tc>
      </w:tr>
      <w:tr w:rsidR="00C67856" w:rsidRPr="00135969" w14:paraId="62F6AD55" w14:textId="77777777">
        <w:tc>
          <w:tcPr>
            <w:tcW w:w="6300" w:type="dxa"/>
            <w:vAlign w:val="bottom"/>
          </w:tcPr>
          <w:p w14:paraId="3B2925BB" w14:textId="77777777" w:rsidR="00C67856" w:rsidRPr="00135969" w:rsidRDefault="00A16F8C">
            <w:pPr>
              <w:rPr>
                <w:rFonts w:asciiTheme="minorHAnsi" w:hAnsiTheme="minorHAnsi"/>
              </w:rPr>
            </w:pPr>
            <w:r w:rsidRPr="00135969">
              <w:rPr>
                <w:rFonts w:asciiTheme="minorHAnsi" w:hAnsiTheme="minorHAnsi"/>
              </w:rPr>
              <w:t>Fort McDermitt Indian Reservation</w:t>
            </w:r>
          </w:p>
        </w:tc>
        <w:tc>
          <w:tcPr>
            <w:tcW w:w="1260" w:type="dxa"/>
            <w:vAlign w:val="bottom"/>
          </w:tcPr>
          <w:p w14:paraId="34994BFA" w14:textId="77777777" w:rsidR="00C67856" w:rsidRPr="00135969" w:rsidRDefault="00A16F8C">
            <w:pPr>
              <w:jc w:val="center"/>
              <w:rPr>
                <w:rFonts w:asciiTheme="minorHAnsi" w:hAnsiTheme="minorHAnsi"/>
              </w:rPr>
            </w:pPr>
            <w:r w:rsidRPr="00135969">
              <w:rPr>
                <w:rFonts w:asciiTheme="minorHAnsi" w:hAnsiTheme="minorHAnsi"/>
              </w:rPr>
              <w:t>BIA</w:t>
            </w:r>
          </w:p>
        </w:tc>
        <w:tc>
          <w:tcPr>
            <w:tcW w:w="1890" w:type="dxa"/>
            <w:vAlign w:val="bottom"/>
          </w:tcPr>
          <w:p w14:paraId="780495E0" w14:textId="77777777" w:rsidR="00C67856" w:rsidRPr="00135969" w:rsidRDefault="00A16F8C">
            <w:pPr>
              <w:jc w:val="center"/>
              <w:rPr>
                <w:rFonts w:asciiTheme="minorHAnsi" w:hAnsiTheme="minorHAnsi"/>
              </w:rPr>
            </w:pPr>
            <w:r w:rsidRPr="00135969">
              <w:rPr>
                <w:rFonts w:asciiTheme="minorHAnsi" w:hAnsiTheme="minorHAnsi"/>
              </w:rPr>
              <w:t>NV-OR</w:t>
            </w:r>
          </w:p>
        </w:tc>
      </w:tr>
      <w:tr w:rsidR="00C67856" w:rsidRPr="00135969" w14:paraId="5D6711E6" w14:textId="77777777">
        <w:tc>
          <w:tcPr>
            <w:tcW w:w="6300" w:type="dxa"/>
            <w:vAlign w:val="bottom"/>
          </w:tcPr>
          <w:p w14:paraId="2C647291" w14:textId="77777777" w:rsidR="00C67856" w:rsidRPr="00135969" w:rsidRDefault="00A16F8C">
            <w:pPr>
              <w:rPr>
                <w:rFonts w:asciiTheme="minorHAnsi" w:hAnsiTheme="minorHAnsi"/>
              </w:rPr>
            </w:pPr>
            <w:r w:rsidRPr="00135969">
              <w:rPr>
                <w:rFonts w:asciiTheme="minorHAnsi" w:hAnsiTheme="minorHAnsi"/>
              </w:rPr>
              <w:t>Fort Peck Indian Reservation</w:t>
            </w:r>
          </w:p>
        </w:tc>
        <w:tc>
          <w:tcPr>
            <w:tcW w:w="1260" w:type="dxa"/>
            <w:vAlign w:val="bottom"/>
          </w:tcPr>
          <w:p w14:paraId="248BF29A" w14:textId="77777777" w:rsidR="00C67856" w:rsidRPr="00135969" w:rsidRDefault="00A16F8C">
            <w:pPr>
              <w:jc w:val="center"/>
              <w:rPr>
                <w:rFonts w:asciiTheme="minorHAnsi" w:hAnsiTheme="minorHAnsi"/>
              </w:rPr>
            </w:pPr>
            <w:r w:rsidRPr="00135969">
              <w:rPr>
                <w:rFonts w:asciiTheme="minorHAnsi" w:hAnsiTheme="minorHAnsi"/>
              </w:rPr>
              <w:t>BIA</w:t>
            </w:r>
          </w:p>
        </w:tc>
        <w:tc>
          <w:tcPr>
            <w:tcW w:w="1890" w:type="dxa"/>
            <w:vAlign w:val="bottom"/>
          </w:tcPr>
          <w:p w14:paraId="27E6D431" w14:textId="77777777" w:rsidR="00C67856" w:rsidRPr="00135969" w:rsidRDefault="00A16F8C">
            <w:pPr>
              <w:jc w:val="center"/>
              <w:rPr>
                <w:rFonts w:asciiTheme="minorHAnsi" w:hAnsiTheme="minorHAnsi"/>
              </w:rPr>
            </w:pPr>
            <w:r w:rsidRPr="00135969">
              <w:rPr>
                <w:rFonts w:asciiTheme="minorHAnsi" w:hAnsiTheme="minorHAnsi"/>
              </w:rPr>
              <w:t>MT</w:t>
            </w:r>
          </w:p>
        </w:tc>
      </w:tr>
      <w:tr w:rsidR="00C67856" w:rsidRPr="00135969" w14:paraId="74FACA93" w14:textId="77777777">
        <w:tc>
          <w:tcPr>
            <w:tcW w:w="6300" w:type="dxa"/>
            <w:vAlign w:val="bottom"/>
          </w:tcPr>
          <w:p w14:paraId="562683F0" w14:textId="77777777" w:rsidR="00C67856" w:rsidRPr="00135969" w:rsidRDefault="00A16F8C">
            <w:pPr>
              <w:rPr>
                <w:rFonts w:asciiTheme="minorHAnsi" w:hAnsiTheme="minorHAnsi"/>
              </w:rPr>
            </w:pPr>
            <w:r w:rsidRPr="00135969">
              <w:rPr>
                <w:rFonts w:asciiTheme="minorHAnsi" w:hAnsiTheme="minorHAnsi"/>
              </w:rPr>
              <w:t>Goshute Indian Reservation</w:t>
            </w:r>
          </w:p>
        </w:tc>
        <w:tc>
          <w:tcPr>
            <w:tcW w:w="1260" w:type="dxa"/>
            <w:vAlign w:val="bottom"/>
          </w:tcPr>
          <w:p w14:paraId="1EA070CC" w14:textId="77777777" w:rsidR="00C67856" w:rsidRPr="00135969" w:rsidRDefault="00A16F8C">
            <w:pPr>
              <w:jc w:val="center"/>
              <w:rPr>
                <w:rFonts w:asciiTheme="minorHAnsi" w:hAnsiTheme="minorHAnsi"/>
              </w:rPr>
            </w:pPr>
            <w:r w:rsidRPr="00135969">
              <w:rPr>
                <w:rFonts w:asciiTheme="minorHAnsi" w:hAnsiTheme="minorHAnsi"/>
              </w:rPr>
              <w:t>BIA</w:t>
            </w:r>
          </w:p>
        </w:tc>
        <w:tc>
          <w:tcPr>
            <w:tcW w:w="1890" w:type="dxa"/>
            <w:vAlign w:val="bottom"/>
          </w:tcPr>
          <w:p w14:paraId="0C13F716" w14:textId="77777777" w:rsidR="00C67856" w:rsidRPr="00135969" w:rsidRDefault="00A16F8C">
            <w:pPr>
              <w:jc w:val="center"/>
              <w:rPr>
                <w:rFonts w:asciiTheme="minorHAnsi" w:hAnsiTheme="minorHAnsi"/>
              </w:rPr>
            </w:pPr>
            <w:r w:rsidRPr="00135969">
              <w:rPr>
                <w:rFonts w:asciiTheme="minorHAnsi" w:hAnsiTheme="minorHAnsi"/>
              </w:rPr>
              <w:t>NV-UT</w:t>
            </w:r>
          </w:p>
        </w:tc>
      </w:tr>
      <w:tr w:rsidR="00C67856" w:rsidRPr="00135969" w14:paraId="4C681CE4" w14:textId="77777777">
        <w:tc>
          <w:tcPr>
            <w:tcW w:w="6300" w:type="dxa"/>
            <w:vAlign w:val="bottom"/>
          </w:tcPr>
          <w:p w14:paraId="543A6376" w14:textId="77777777" w:rsidR="00C67856" w:rsidRPr="00135969" w:rsidRDefault="00A16F8C">
            <w:pPr>
              <w:rPr>
                <w:rFonts w:asciiTheme="minorHAnsi" w:hAnsiTheme="minorHAnsi"/>
              </w:rPr>
            </w:pPr>
            <w:r w:rsidRPr="00135969">
              <w:rPr>
                <w:rFonts w:asciiTheme="minorHAnsi" w:hAnsiTheme="minorHAnsi"/>
              </w:rPr>
              <w:t>Paiute Indian Reservation</w:t>
            </w:r>
          </w:p>
        </w:tc>
        <w:tc>
          <w:tcPr>
            <w:tcW w:w="1260" w:type="dxa"/>
            <w:vAlign w:val="bottom"/>
          </w:tcPr>
          <w:p w14:paraId="5F067BA9" w14:textId="77777777" w:rsidR="00C67856" w:rsidRPr="00135969" w:rsidRDefault="00A16F8C">
            <w:pPr>
              <w:jc w:val="center"/>
              <w:rPr>
                <w:rFonts w:asciiTheme="minorHAnsi" w:hAnsiTheme="minorHAnsi"/>
              </w:rPr>
            </w:pPr>
            <w:r w:rsidRPr="00135969">
              <w:rPr>
                <w:rFonts w:asciiTheme="minorHAnsi" w:hAnsiTheme="minorHAnsi"/>
              </w:rPr>
              <w:t>BIA</w:t>
            </w:r>
          </w:p>
        </w:tc>
        <w:tc>
          <w:tcPr>
            <w:tcW w:w="1890" w:type="dxa"/>
            <w:vAlign w:val="bottom"/>
          </w:tcPr>
          <w:p w14:paraId="16C2DB6A"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59E10894" w14:textId="77777777">
        <w:tc>
          <w:tcPr>
            <w:tcW w:w="6300" w:type="dxa"/>
            <w:vAlign w:val="bottom"/>
          </w:tcPr>
          <w:p w14:paraId="5129372F" w14:textId="77777777" w:rsidR="00C67856" w:rsidRPr="00135969" w:rsidRDefault="00A16F8C">
            <w:pPr>
              <w:rPr>
                <w:rFonts w:asciiTheme="minorHAnsi" w:hAnsiTheme="minorHAnsi"/>
              </w:rPr>
            </w:pPr>
            <w:r w:rsidRPr="00135969">
              <w:rPr>
                <w:rFonts w:asciiTheme="minorHAnsi" w:hAnsiTheme="minorHAnsi"/>
              </w:rPr>
              <w:t>Uintah and Ouray Indian Reservation</w:t>
            </w:r>
          </w:p>
        </w:tc>
        <w:tc>
          <w:tcPr>
            <w:tcW w:w="1260" w:type="dxa"/>
            <w:vAlign w:val="bottom"/>
          </w:tcPr>
          <w:p w14:paraId="3536F68B" w14:textId="77777777" w:rsidR="00C67856" w:rsidRPr="00135969" w:rsidRDefault="00A16F8C">
            <w:pPr>
              <w:jc w:val="center"/>
              <w:rPr>
                <w:rFonts w:asciiTheme="minorHAnsi" w:hAnsiTheme="minorHAnsi"/>
              </w:rPr>
            </w:pPr>
            <w:r w:rsidRPr="00135969">
              <w:rPr>
                <w:rFonts w:asciiTheme="minorHAnsi" w:hAnsiTheme="minorHAnsi"/>
              </w:rPr>
              <w:t>BIA</w:t>
            </w:r>
          </w:p>
        </w:tc>
        <w:tc>
          <w:tcPr>
            <w:tcW w:w="1890" w:type="dxa"/>
            <w:vAlign w:val="bottom"/>
          </w:tcPr>
          <w:p w14:paraId="189CFEA0"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7329B4BE" w14:textId="77777777">
        <w:tc>
          <w:tcPr>
            <w:tcW w:w="6300" w:type="dxa"/>
            <w:vAlign w:val="bottom"/>
          </w:tcPr>
          <w:p w14:paraId="29130868" w14:textId="77777777" w:rsidR="00C67856" w:rsidRPr="00135969" w:rsidRDefault="00A16F8C">
            <w:pPr>
              <w:rPr>
                <w:rFonts w:asciiTheme="minorHAnsi" w:hAnsiTheme="minorHAnsi"/>
              </w:rPr>
            </w:pPr>
            <w:r w:rsidRPr="00135969">
              <w:rPr>
                <w:rFonts w:asciiTheme="minorHAnsi" w:hAnsiTheme="minorHAnsi"/>
              </w:rPr>
              <w:t>Wind River Indian Reservation</w:t>
            </w:r>
          </w:p>
        </w:tc>
        <w:tc>
          <w:tcPr>
            <w:tcW w:w="1260" w:type="dxa"/>
            <w:vAlign w:val="bottom"/>
          </w:tcPr>
          <w:p w14:paraId="5A36542C" w14:textId="77777777" w:rsidR="00C67856" w:rsidRPr="00135969" w:rsidRDefault="00A16F8C">
            <w:pPr>
              <w:jc w:val="center"/>
              <w:rPr>
                <w:rFonts w:asciiTheme="minorHAnsi" w:hAnsiTheme="minorHAnsi"/>
              </w:rPr>
            </w:pPr>
            <w:r w:rsidRPr="00135969">
              <w:rPr>
                <w:rFonts w:asciiTheme="minorHAnsi" w:hAnsiTheme="minorHAnsi"/>
              </w:rPr>
              <w:t>BIA</w:t>
            </w:r>
          </w:p>
        </w:tc>
        <w:tc>
          <w:tcPr>
            <w:tcW w:w="1890" w:type="dxa"/>
            <w:vAlign w:val="bottom"/>
          </w:tcPr>
          <w:p w14:paraId="71480661" w14:textId="77777777" w:rsidR="00C67856" w:rsidRPr="00135969" w:rsidRDefault="00A16F8C">
            <w:pPr>
              <w:jc w:val="center"/>
              <w:rPr>
                <w:rFonts w:asciiTheme="minorHAnsi" w:hAnsiTheme="minorHAnsi"/>
              </w:rPr>
            </w:pPr>
            <w:r w:rsidRPr="00135969">
              <w:rPr>
                <w:rFonts w:asciiTheme="minorHAnsi" w:hAnsiTheme="minorHAnsi"/>
              </w:rPr>
              <w:t>WY</w:t>
            </w:r>
          </w:p>
        </w:tc>
      </w:tr>
      <w:tr w:rsidR="00C67856" w:rsidRPr="00135969" w14:paraId="2FC5F9C3" w14:textId="77777777">
        <w:tc>
          <w:tcPr>
            <w:tcW w:w="6300" w:type="dxa"/>
            <w:vAlign w:val="bottom"/>
          </w:tcPr>
          <w:p w14:paraId="2207C075" w14:textId="77777777" w:rsidR="00C67856" w:rsidRPr="00135969" w:rsidRDefault="00A16F8C">
            <w:pPr>
              <w:rPr>
                <w:rFonts w:asciiTheme="minorHAnsi" w:hAnsiTheme="minorHAnsi"/>
              </w:rPr>
            </w:pPr>
            <w:r w:rsidRPr="00135969">
              <w:rPr>
                <w:rFonts w:asciiTheme="minorHAnsi" w:hAnsiTheme="minorHAnsi"/>
              </w:rPr>
              <w:t>Centennial Mountains Sheep Experimental Station</w:t>
            </w:r>
          </w:p>
        </w:tc>
        <w:tc>
          <w:tcPr>
            <w:tcW w:w="1260" w:type="dxa"/>
            <w:vAlign w:val="bottom"/>
          </w:tcPr>
          <w:p w14:paraId="1E6EFD7B" w14:textId="77777777" w:rsidR="00C67856" w:rsidRPr="00135969" w:rsidRDefault="00A16F8C">
            <w:pPr>
              <w:jc w:val="center"/>
              <w:rPr>
                <w:rFonts w:asciiTheme="minorHAnsi" w:hAnsiTheme="minorHAnsi"/>
              </w:rPr>
            </w:pPr>
            <w:r w:rsidRPr="00135969">
              <w:rPr>
                <w:rFonts w:asciiTheme="minorHAnsi" w:hAnsiTheme="minorHAnsi"/>
              </w:rPr>
              <w:t>ARS</w:t>
            </w:r>
          </w:p>
        </w:tc>
        <w:tc>
          <w:tcPr>
            <w:tcW w:w="1890" w:type="dxa"/>
            <w:vAlign w:val="bottom"/>
          </w:tcPr>
          <w:p w14:paraId="22FF1B45" w14:textId="77777777" w:rsidR="00C67856" w:rsidRPr="00135969" w:rsidRDefault="00A16F8C">
            <w:pPr>
              <w:jc w:val="center"/>
              <w:rPr>
                <w:rFonts w:asciiTheme="minorHAnsi" w:hAnsiTheme="minorHAnsi"/>
              </w:rPr>
            </w:pPr>
            <w:r w:rsidRPr="00135969">
              <w:rPr>
                <w:rFonts w:asciiTheme="minorHAnsi" w:hAnsiTheme="minorHAnsi"/>
              </w:rPr>
              <w:t>MT</w:t>
            </w:r>
          </w:p>
        </w:tc>
      </w:tr>
      <w:tr w:rsidR="00C67856" w:rsidRPr="00135969" w14:paraId="5C6B96D8" w14:textId="77777777">
        <w:tc>
          <w:tcPr>
            <w:tcW w:w="6300" w:type="dxa"/>
            <w:vAlign w:val="bottom"/>
          </w:tcPr>
          <w:p w14:paraId="590B838E" w14:textId="77777777" w:rsidR="00C67856" w:rsidRPr="00135969" w:rsidRDefault="00A16F8C">
            <w:pPr>
              <w:rPr>
                <w:rFonts w:asciiTheme="minorHAnsi" w:hAnsiTheme="minorHAnsi"/>
              </w:rPr>
            </w:pPr>
            <w:r w:rsidRPr="00135969">
              <w:rPr>
                <w:rFonts w:asciiTheme="minorHAnsi" w:hAnsiTheme="minorHAnsi"/>
              </w:rPr>
              <w:t>Fort Keogh Livestock and Range Research Lab</w:t>
            </w:r>
          </w:p>
        </w:tc>
        <w:tc>
          <w:tcPr>
            <w:tcW w:w="1260" w:type="dxa"/>
            <w:vAlign w:val="bottom"/>
          </w:tcPr>
          <w:p w14:paraId="29C2D6FF" w14:textId="77777777" w:rsidR="00C67856" w:rsidRPr="00135969" w:rsidRDefault="00A16F8C">
            <w:pPr>
              <w:jc w:val="center"/>
              <w:rPr>
                <w:rFonts w:asciiTheme="minorHAnsi" w:hAnsiTheme="minorHAnsi"/>
              </w:rPr>
            </w:pPr>
            <w:r w:rsidRPr="00135969">
              <w:rPr>
                <w:rFonts w:asciiTheme="minorHAnsi" w:hAnsiTheme="minorHAnsi"/>
              </w:rPr>
              <w:t>ARS</w:t>
            </w:r>
          </w:p>
        </w:tc>
        <w:tc>
          <w:tcPr>
            <w:tcW w:w="1890" w:type="dxa"/>
            <w:vAlign w:val="bottom"/>
          </w:tcPr>
          <w:p w14:paraId="32BECA81" w14:textId="77777777" w:rsidR="00C67856" w:rsidRPr="00135969" w:rsidRDefault="00A16F8C">
            <w:pPr>
              <w:jc w:val="center"/>
              <w:rPr>
                <w:rFonts w:asciiTheme="minorHAnsi" w:hAnsiTheme="minorHAnsi"/>
              </w:rPr>
            </w:pPr>
            <w:r w:rsidRPr="00135969">
              <w:rPr>
                <w:rFonts w:asciiTheme="minorHAnsi" w:hAnsiTheme="minorHAnsi"/>
              </w:rPr>
              <w:t>MT</w:t>
            </w:r>
          </w:p>
        </w:tc>
      </w:tr>
      <w:tr w:rsidR="00C67856" w:rsidRPr="00135969" w14:paraId="4B62D9E9" w14:textId="77777777">
        <w:tc>
          <w:tcPr>
            <w:tcW w:w="6300" w:type="dxa"/>
            <w:vAlign w:val="bottom"/>
          </w:tcPr>
          <w:p w14:paraId="2686D076" w14:textId="77777777" w:rsidR="00C67856" w:rsidRPr="00135969" w:rsidRDefault="00A16F8C">
            <w:pPr>
              <w:rPr>
                <w:rFonts w:asciiTheme="minorHAnsi" w:hAnsiTheme="minorHAnsi"/>
              </w:rPr>
            </w:pPr>
            <w:r w:rsidRPr="00135969">
              <w:rPr>
                <w:rFonts w:asciiTheme="minorHAnsi" w:hAnsiTheme="minorHAnsi"/>
              </w:rPr>
              <w:t>Fort Peck Lake</w:t>
            </w:r>
          </w:p>
        </w:tc>
        <w:tc>
          <w:tcPr>
            <w:tcW w:w="1260" w:type="dxa"/>
            <w:vAlign w:val="bottom"/>
          </w:tcPr>
          <w:p w14:paraId="1CF7F93D" w14:textId="77777777" w:rsidR="00C67856" w:rsidRPr="00135969" w:rsidRDefault="00A16F8C">
            <w:pPr>
              <w:jc w:val="center"/>
              <w:rPr>
                <w:rFonts w:asciiTheme="minorHAnsi" w:hAnsiTheme="minorHAnsi"/>
              </w:rPr>
            </w:pPr>
            <w:r w:rsidRPr="00135969">
              <w:rPr>
                <w:rFonts w:asciiTheme="minorHAnsi" w:hAnsiTheme="minorHAnsi"/>
              </w:rPr>
              <w:t>DOD</w:t>
            </w:r>
          </w:p>
        </w:tc>
        <w:tc>
          <w:tcPr>
            <w:tcW w:w="1890" w:type="dxa"/>
            <w:vAlign w:val="bottom"/>
          </w:tcPr>
          <w:p w14:paraId="70215FBD" w14:textId="77777777" w:rsidR="00C67856" w:rsidRPr="00135969" w:rsidRDefault="00A16F8C">
            <w:pPr>
              <w:jc w:val="center"/>
              <w:rPr>
                <w:rFonts w:asciiTheme="minorHAnsi" w:hAnsiTheme="minorHAnsi"/>
              </w:rPr>
            </w:pPr>
            <w:r w:rsidRPr="00135969">
              <w:rPr>
                <w:rFonts w:asciiTheme="minorHAnsi" w:hAnsiTheme="minorHAnsi"/>
              </w:rPr>
              <w:t>MT</w:t>
            </w:r>
          </w:p>
        </w:tc>
      </w:tr>
      <w:tr w:rsidR="00C67856" w:rsidRPr="00135969" w14:paraId="3B6A9141" w14:textId="77777777">
        <w:tc>
          <w:tcPr>
            <w:tcW w:w="6300" w:type="dxa"/>
            <w:vAlign w:val="bottom"/>
          </w:tcPr>
          <w:p w14:paraId="2A4E8A0D" w14:textId="77777777" w:rsidR="00C67856" w:rsidRPr="00135969" w:rsidRDefault="00A16F8C">
            <w:pPr>
              <w:rPr>
                <w:rFonts w:asciiTheme="minorHAnsi" w:hAnsiTheme="minorHAnsi"/>
              </w:rPr>
            </w:pPr>
            <w:r w:rsidRPr="00135969">
              <w:rPr>
                <w:rFonts w:asciiTheme="minorHAnsi" w:hAnsiTheme="minorHAnsi"/>
              </w:rPr>
              <w:t>Camp Williams</w:t>
            </w:r>
          </w:p>
        </w:tc>
        <w:tc>
          <w:tcPr>
            <w:tcW w:w="1260" w:type="dxa"/>
            <w:vAlign w:val="bottom"/>
          </w:tcPr>
          <w:p w14:paraId="2212D65D" w14:textId="77777777" w:rsidR="00C67856" w:rsidRPr="00135969" w:rsidRDefault="00A16F8C">
            <w:pPr>
              <w:jc w:val="center"/>
              <w:rPr>
                <w:rFonts w:asciiTheme="minorHAnsi" w:hAnsiTheme="minorHAnsi"/>
              </w:rPr>
            </w:pPr>
            <w:r w:rsidRPr="00135969">
              <w:rPr>
                <w:rFonts w:asciiTheme="minorHAnsi" w:hAnsiTheme="minorHAnsi"/>
              </w:rPr>
              <w:t>DOD</w:t>
            </w:r>
          </w:p>
        </w:tc>
        <w:tc>
          <w:tcPr>
            <w:tcW w:w="1890" w:type="dxa"/>
            <w:vAlign w:val="bottom"/>
          </w:tcPr>
          <w:p w14:paraId="47B665C2"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4722F96C" w14:textId="77777777">
        <w:tc>
          <w:tcPr>
            <w:tcW w:w="6300" w:type="dxa"/>
            <w:vAlign w:val="bottom"/>
          </w:tcPr>
          <w:p w14:paraId="025332EC" w14:textId="77777777" w:rsidR="00C67856" w:rsidRPr="00135969" w:rsidRDefault="00A16F8C">
            <w:pPr>
              <w:rPr>
                <w:rFonts w:asciiTheme="minorHAnsi" w:hAnsiTheme="minorHAnsi"/>
              </w:rPr>
            </w:pPr>
            <w:r w:rsidRPr="00135969">
              <w:rPr>
                <w:rFonts w:asciiTheme="minorHAnsi" w:hAnsiTheme="minorHAnsi"/>
              </w:rPr>
              <w:t>Tooele Army Depot</w:t>
            </w:r>
          </w:p>
        </w:tc>
        <w:tc>
          <w:tcPr>
            <w:tcW w:w="1260" w:type="dxa"/>
            <w:vAlign w:val="bottom"/>
          </w:tcPr>
          <w:p w14:paraId="4CD54613" w14:textId="77777777" w:rsidR="00C67856" w:rsidRPr="00135969" w:rsidRDefault="00A16F8C">
            <w:pPr>
              <w:jc w:val="center"/>
              <w:rPr>
                <w:rFonts w:asciiTheme="minorHAnsi" w:hAnsiTheme="minorHAnsi"/>
              </w:rPr>
            </w:pPr>
            <w:r w:rsidRPr="00135969">
              <w:rPr>
                <w:rFonts w:asciiTheme="minorHAnsi" w:hAnsiTheme="minorHAnsi"/>
              </w:rPr>
              <w:t>DOD</w:t>
            </w:r>
          </w:p>
        </w:tc>
        <w:tc>
          <w:tcPr>
            <w:tcW w:w="1890" w:type="dxa"/>
            <w:vAlign w:val="bottom"/>
          </w:tcPr>
          <w:p w14:paraId="2CEE258A"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6172CD32" w14:textId="77777777">
        <w:tc>
          <w:tcPr>
            <w:tcW w:w="6300" w:type="dxa"/>
            <w:vAlign w:val="bottom"/>
          </w:tcPr>
          <w:p w14:paraId="23C7795B" w14:textId="77777777" w:rsidR="00C67856" w:rsidRPr="00135969" w:rsidRDefault="00A16F8C">
            <w:pPr>
              <w:rPr>
                <w:rFonts w:asciiTheme="minorHAnsi" w:hAnsiTheme="minorHAnsi"/>
              </w:rPr>
            </w:pPr>
            <w:r w:rsidRPr="00135969">
              <w:rPr>
                <w:rFonts w:asciiTheme="minorHAnsi" w:hAnsiTheme="minorHAnsi"/>
              </w:rPr>
              <w:t>Clark Canyon Reservoir</w:t>
            </w:r>
          </w:p>
        </w:tc>
        <w:tc>
          <w:tcPr>
            <w:tcW w:w="1260" w:type="dxa"/>
            <w:vAlign w:val="bottom"/>
          </w:tcPr>
          <w:p w14:paraId="368758B9" w14:textId="77777777" w:rsidR="00C67856" w:rsidRPr="00135969" w:rsidRDefault="00A16F8C">
            <w:pPr>
              <w:jc w:val="center"/>
              <w:rPr>
                <w:rFonts w:asciiTheme="minorHAnsi" w:hAnsiTheme="minorHAnsi"/>
              </w:rPr>
            </w:pPr>
            <w:r w:rsidRPr="00135969">
              <w:rPr>
                <w:rFonts w:asciiTheme="minorHAnsi" w:hAnsiTheme="minorHAnsi"/>
              </w:rPr>
              <w:t>BOR</w:t>
            </w:r>
          </w:p>
        </w:tc>
        <w:tc>
          <w:tcPr>
            <w:tcW w:w="1890" w:type="dxa"/>
            <w:vAlign w:val="bottom"/>
          </w:tcPr>
          <w:p w14:paraId="016381AF" w14:textId="77777777" w:rsidR="00C67856" w:rsidRPr="00135969" w:rsidRDefault="00A16F8C">
            <w:pPr>
              <w:jc w:val="center"/>
              <w:rPr>
                <w:rFonts w:asciiTheme="minorHAnsi" w:hAnsiTheme="minorHAnsi"/>
              </w:rPr>
            </w:pPr>
            <w:r w:rsidRPr="00135969">
              <w:rPr>
                <w:rFonts w:asciiTheme="minorHAnsi" w:hAnsiTheme="minorHAnsi"/>
              </w:rPr>
              <w:t>MT</w:t>
            </w:r>
          </w:p>
        </w:tc>
      </w:tr>
      <w:tr w:rsidR="00C67856" w:rsidRPr="00135969" w14:paraId="5CEF1D14" w14:textId="77777777">
        <w:tc>
          <w:tcPr>
            <w:tcW w:w="6300" w:type="dxa"/>
            <w:vAlign w:val="bottom"/>
          </w:tcPr>
          <w:p w14:paraId="0C36E0F8" w14:textId="77777777" w:rsidR="00C67856" w:rsidRPr="00135969" w:rsidRDefault="00A16F8C">
            <w:pPr>
              <w:rPr>
                <w:rFonts w:asciiTheme="minorHAnsi" w:hAnsiTheme="minorHAnsi"/>
              </w:rPr>
            </w:pPr>
            <w:r w:rsidRPr="00135969">
              <w:rPr>
                <w:rFonts w:asciiTheme="minorHAnsi" w:hAnsiTheme="minorHAnsi"/>
              </w:rPr>
              <w:t>Deer Creek Lake</w:t>
            </w:r>
          </w:p>
        </w:tc>
        <w:tc>
          <w:tcPr>
            <w:tcW w:w="1260" w:type="dxa"/>
            <w:vAlign w:val="bottom"/>
          </w:tcPr>
          <w:p w14:paraId="306134F4" w14:textId="77777777" w:rsidR="00C67856" w:rsidRPr="00135969" w:rsidRDefault="00A16F8C">
            <w:pPr>
              <w:jc w:val="center"/>
              <w:rPr>
                <w:rFonts w:asciiTheme="minorHAnsi" w:hAnsiTheme="minorHAnsi"/>
              </w:rPr>
            </w:pPr>
            <w:r w:rsidRPr="00135969">
              <w:rPr>
                <w:rFonts w:asciiTheme="minorHAnsi" w:hAnsiTheme="minorHAnsi"/>
              </w:rPr>
              <w:t>BOR</w:t>
            </w:r>
          </w:p>
        </w:tc>
        <w:tc>
          <w:tcPr>
            <w:tcW w:w="1890" w:type="dxa"/>
            <w:vAlign w:val="bottom"/>
          </w:tcPr>
          <w:p w14:paraId="1C394A96"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71E059D0" w14:textId="77777777">
        <w:tc>
          <w:tcPr>
            <w:tcW w:w="6300" w:type="dxa"/>
            <w:vAlign w:val="bottom"/>
          </w:tcPr>
          <w:p w14:paraId="5C3B7822" w14:textId="77777777" w:rsidR="00C67856" w:rsidRPr="00135969" w:rsidRDefault="00A16F8C">
            <w:pPr>
              <w:rPr>
                <w:rFonts w:asciiTheme="minorHAnsi" w:hAnsiTheme="minorHAnsi"/>
              </w:rPr>
            </w:pPr>
            <w:r w:rsidRPr="00135969">
              <w:rPr>
                <w:rFonts w:asciiTheme="minorHAnsi" w:hAnsiTheme="minorHAnsi"/>
              </w:rPr>
              <w:t>East Canyon Reservoir</w:t>
            </w:r>
          </w:p>
        </w:tc>
        <w:tc>
          <w:tcPr>
            <w:tcW w:w="1260" w:type="dxa"/>
            <w:vAlign w:val="bottom"/>
          </w:tcPr>
          <w:p w14:paraId="707C9175" w14:textId="77777777" w:rsidR="00C67856" w:rsidRPr="00135969" w:rsidRDefault="00A16F8C">
            <w:pPr>
              <w:jc w:val="center"/>
              <w:rPr>
                <w:rFonts w:asciiTheme="minorHAnsi" w:hAnsiTheme="minorHAnsi"/>
              </w:rPr>
            </w:pPr>
            <w:r w:rsidRPr="00135969">
              <w:rPr>
                <w:rFonts w:asciiTheme="minorHAnsi" w:hAnsiTheme="minorHAnsi"/>
              </w:rPr>
              <w:t>BOR</w:t>
            </w:r>
          </w:p>
        </w:tc>
        <w:tc>
          <w:tcPr>
            <w:tcW w:w="1890" w:type="dxa"/>
            <w:vAlign w:val="bottom"/>
          </w:tcPr>
          <w:p w14:paraId="75E51EED"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4AC9B7A0" w14:textId="77777777">
        <w:tc>
          <w:tcPr>
            <w:tcW w:w="6300" w:type="dxa"/>
            <w:vAlign w:val="bottom"/>
          </w:tcPr>
          <w:p w14:paraId="46E27A2C" w14:textId="77777777" w:rsidR="00C67856" w:rsidRPr="00135969" w:rsidRDefault="00A16F8C">
            <w:pPr>
              <w:rPr>
                <w:rFonts w:asciiTheme="minorHAnsi" w:hAnsiTheme="minorHAnsi"/>
              </w:rPr>
            </w:pPr>
            <w:r w:rsidRPr="00135969">
              <w:rPr>
                <w:rFonts w:asciiTheme="minorHAnsi" w:hAnsiTheme="minorHAnsi"/>
              </w:rPr>
              <w:t>Echo Reservoir</w:t>
            </w:r>
          </w:p>
        </w:tc>
        <w:tc>
          <w:tcPr>
            <w:tcW w:w="1260" w:type="dxa"/>
            <w:vAlign w:val="bottom"/>
          </w:tcPr>
          <w:p w14:paraId="7975BC54" w14:textId="77777777" w:rsidR="00C67856" w:rsidRPr="00135969" w:rsidRDefault="00A16F8C">
            <w:pPr>
              <w:jc w:val="center"/>
              <w:rPr>
                <w:rFonts w:asciiTheme="minorHAnsi" w:hAnsiTheme="minorHAnsi"/>
              </w:rPr>
            </w:pPr>
            <w:r w:rsidRPr="00135969">
              <w:rPr>
                <w:rFonts w:asciiTheme="minorHAnsi" w:hAnsiTheme="minorHAnsi"/>
              </w:rPr>
              <w:t>BOR</w:t>
            </w:r>
          </w:p>
        </w:tc>
        <w:tc>
          <w:tcPr>
            <w:tcW w:w="1890" w:type="dxa"/>
            <w:vAlign w:val="bottom"/>
          </w:tcPr>
          <w:p w14:paraId="34C6D442"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11343726" w14:textId="77777777">
        <w:tc>
          <w:tcPr>
            <w:tcW w:w="6300" w:type="dxa"/>
            <w:vAlign w:val="bottom"/>
          </w:tcPr>
          <w:p w14:paraId="37965230" w14:textId="77777777" w:rsidR="00C67856" w:rsidRPr="00135969" w:rsidRDefault="00A16F8C">
            <w:pPr>
              <w:rPr>
                <w:rFonts w:asciiTheme="minorHAnsi" w:hAnsiTheme="minorHAnsi"/>
              </w:rPr>
            </w:pPr>
            <w:r w:rsidRPr="00135969">
              <w:rPr>
                <w:rFonts w:asciiTheme="minorHAnsi" w:hAnsiTheme="minorHAnsi"/>
              </w:rPr>
              <w:t>Eden Reservoir</w:t>
            </w:r>
          </w:p>
        </w:tc>
        <w:tc>
          <w:tcPr>
            <w:tcW w:w="1260" w:type="dxa"/>
            <w:vAlign w:val="bottom"/>
          </w:tcPr>
          <w:p w14:paraId="1CDBC5D8" w14:textId="77777777" w:rsidR="00C67856" w:rsidRPr="00135969" w:rsidRDefault="00A16F8C">
            <w:pPr>
              <w:jc w:val="center"/>
              <w:rPr>
                <w:rFonts w:asciiTheme="minorHAnsi" w:hAnsiTheme="minorHAnsi"/>
              </w:rPr>
            </w:pPr>
            <w:r w:rsidRPr="00135969">
              <w:rPr>
                <w:rFonts w:asciiTheme="minorHAnsi" w:hAnsiTheme="minorHAnsi"/>
              </w:rPr>
              <w:t>BOR</w:t>
            </w:r>
          </w:p>
        </w:tc>
        <w:tc>
          <w:tcPr>
            <w:tcW w:w="1890" w:type="dxa"/>
            <w:vAlign w:val="bottom"/>
          </w:tcPr>
          <w:p w14:paraId="3641B11B" w14:textId="77777777" w:rsidR="00C67856" w:rsidRPr="00135969" w:rsidRDefault="00A16F8C">
            <w:pPr>
              <w:jc w:val="center"/>
              <w:rPr>
                <w:rFonts w:asciiTheme="minorHAnsi" w:hAnsiTheme="minorHAnsi"/>
              </w:rPr>
            </w:pPr>
            <w:r w:rsidRPr="00135969">
              <w:rPr>
                <w:rFonts w:asciiTheme="minorHAnsi" w:hAnsiTheme="minorHAnsi"/>
              </w:rPr>
              <w:t>WY</w:t>
            </w:r>
          </w:p>
        </w:tc>
      </w:tr>
      <w:tr w:rsidR="00C67856" w:rsidRPr="00135969" w14:paraId="71C4EC5C" w14:textId="77777777">
        <w:tc>
          <w:tcPr>
            <w:tcW w:w="6300" w:type="dxa"/>
            <w:vAlign w:val="bottom"/>
          </w:tcPr>
          <w:p w14:paraId="1B345438" w14:textId="77777777" w:rsidR="00C67856" w:rsidRPr="00135969" w:rsidRDefault="00A16F8C">
            <w:pPr>
              <w:rPr>
                <w:rFonts w:asciiTheme="minorHAnsi" w:hAnsiTheme="minorHAnsi"/>
              </w:rPr>
            </w:pPr>
            <w:r w:rsidRPr="00135969">
              <w:rPr>
                <w:rFonts w:asciiTheme="minorHAnsi" w:hAnsiTheme="minorHAnsi"/>
              </w:rPr>
              <w:t>Jackson Lake</w:t>
            </w:r>
          </w:p>
        </w:tc>
        <w:tc>
          <w:tcPr>
            <w:tcW w:w="1260" w:type="dxa"/>
            <w:vAlign w:val="bottom"/>
          </w:tcPr>
          <w:p w14:paraId="418FB0A6" w14:textId="77777777" w:rsidR="00C67856" w:rsidRPr="00135969" w:rsidRDefault="00A16F8C">
            <w:pPr>
              <w:jc w:val="center"/>
              <w:rPr>
                <w:rFonts w:asciiTheme="minorHAnsi" w:hAnsiTheme="minorHAnsi"/>
              </w:rPr>
            </w:pPr>
            <w:r w:rsidRPr="00135969">
              <w:rPr>
                <w:rFonts w:asciiTheme="minorHAnsi" w:hAnsiTheme="minorHAnsi"/>
              </w:rPr>
              <w:t>BOR</w:t>
            </w:r>
          </w:p>
        </w:tc>
        <w:tc>
          <w:tcPr>
            <w:tcW w:w="1890" w:type="dxa"/>
            <w:vAlign w:val="bottom"/>
          </w:tcPr>
          <w:p w14:paraId="4078B502" w14:textId="77777777" w:rsidR="00C67856" w:rsidRPr="00135969" w:rsidRDefault="00A16F8C">
            <w:pPr>
              <w:jc w:val="center"/>
              <w:rPr>
                <w:rFonts w:asciiTheme="minorHAnsi" w:hAnsiTheme="minorHAnsi"/>
              </w:rPr>
            </w:pPr>
            <w:r w:rsidRPr="00135969">
              <w:rPr>
                <w:rFonts w:asciiTheme="minorHAnsi" w:hAnsiTheme="minorHAnsi"/>
              </w:rPr>
              <w:t>WY</w:t>
            </w:r>
          </w:p>
        </w:tc>
      </w:tr>
      <w:tr w:rsidR="00C67856" w:rsidRPr="00135969" w14:paraId="12A35E7A" w14:textId="77777777">
        <w:tc>
          <w:tcPr>
            <w:tcW w:w="6300" w:type="dxa"/>
            <w:vAlign w:val="bottom"/>
          </w:tcPr>
          <w:p w14:paraId="2AAC6F13" w14:textId="77777777" w:rsidR="00C67856" w:rsidRPr="00135969" w:rsidRDefault="00A16F8C">
            <w:pPr>
              <w:rPr>
                <w:rFonts w:asciiTheme="minorHAnsi" w:hAnsiTheme="minorHAnsi"/>
              </w:rPr>
            </w:pPr>
            <w:r w:rsidRPr="00135969">
              <w:rPr>
                <w:rFonts w:asciiTheme="minorHAnsi" w:hAnsiTheme="minorHAnsi"/>
              </w:rPr>
              <w:t>Joes Valley Reservoir</w:t>
            </w:r>
          </w:p>
        </w:tc>
        <w:tc>
          <w:tcPr>
            <w:tcW w:w="1260" w:type="dxa"/>
            <w:vAlign w:val="bottom"/>
          </w:tcPr>
          <w:p w14:paraId="342DE3E0" w14:textId="77777777" w:rsidR="00C67856" w:rsidRPr="00135969" w:rsidRDefault="00A16F8C">
            <w:pPr>
              <w:jc w:val="center"/>
              <w:rPr>
                <w:rFonts w:asciiTheme="minorHAnsi" w:hAnsiTheme="minorHAnsi"/>
              </w:rPr>
            </w:pPr>
            <w:r w:rsidRPr="00135969">
              <w:rPr>
                <w:rFonts w:asciiTheme="minorHAnsi" w:hAnsiTheme="minorHAnsi"/>
              </w:rPr>
              <w:t>BOR</w:t>
            </w:r>
          </w:p>
        </w:tc>
        <w:tc>
          <w:tcPr>
            <w:tcW w:w="1890" w:type="dxa"/>
            <w:vAlign w:val="bottom"/>
          </w:tcPr>
          <w:p w14:paraId="5F8BD626"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3C0EB223" w14:textId="77777777">
        <w:tc>
          <w:tcPr>
            <w:tcW w:w="6300" w:type="dxa"/>
            <w:vAlign w:val="bottom"/>
          </w:tcPr>
          <w:p w14:paraId="206C2CAA" w14:textId="77777777" w:rsidR="00C67856" w:rsidRPr="00135969" w:rsidRDefault="00A16F8C">
            <w:pPr>
              <w:rPr>
                <w:rFonts w:asciiTheme="minorHAnsi" w:hAnsiTheme="minorHAnsi"/>
              </w:rPr>
            </w:pPr>
            <w:r w:rsidRPr="00135969">
              <w:rPr>
                <w:rFonts w:asciiTheme="minorHAnsi" w:hAnsiTheme="minorHAnsi"/>
              </w:rPr>
              <w:t>Lost Creek Reservoir</w:t>
            </w:r>
          </w:p>
        </w:tc>
        <w:tc>
          <w:tcPr>
            <w:tcW w:w="1260" w:type="dxa"/>
            <w:vAlign w:val="bottom"/>
          </w:tcPr>
          <w:p w14:paraId="70FA2E07" w14:textId="77777777" w:rsidR="00C67856" w:rsidRPr="00135969" w:rsidRDefault="00A16F8C">
            <w:pPr>
              <w:jc w:val="center"/>
              <w:rPr>
                <w:rFonts w:asciiTheme="minorHAnsi" w:hAnsiTheme="minorHAnsi"/>
              </w:rPr>
            </w:pPr>
            <w:r w:rsidRPr="00135969">
              <w:rPr>
                <w:rFonts w:asciiTheme="minorHAnsi" w:hAnsiTheme="minorHAnsi"/>
              </w:rPr>
              <w:t>BOR</w:t>
            </w:r>
          </w:p>
        </w:tc>
        <w:tc>
          <w:tcPr>
            <w:tcW w:w="1890" w:type="dxa"/>
            <w:vAlign w:val="bottom"/>
          </w:tcPr>
          <w:p w14:paraId="48C4AC31"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045F87BB" w14:textId="77777777">
        <w:tc>
          <w:tcPr>
            <w:tcW w:w="6300" w:type="dxa"/>
            <w:vAlign w:val="bottom"/>
          </w:tcPr>
          <w:p w14:paraId="1AD4B67E" w14:textId="77777777" w:rsidR="00C67856" w:rsidRPr="00135969" w:rsidRDefault="00A16F8C">
            <w:pPr>
              <w:rPr>
                <w:rFonts w:asciiTheme="minorHAnsi" w:hAnsiTheme="minorHAnsi"/>
              </w:rPr>
            </w:pPr>
            <w:r w:rsidRPr="00135969">
              <w:rPr>
                <w:rFonts w:asciiTheme="minorHAnsi" w:hAnsiTheme="minorHAnsi"/>
              </w:rPr>
              <w:t>Pathfinder Reservoir</w:t>
            </w:r>
          </w:p>
        </w:tc>
        <w:tc>
          <w:tcPr>
            <w:tcW w:w="1260" w:type="dxa"/>
            <w:vAlign w:val="bottom"/>
          </w:tcPr>
          <w:p w14:paraId="6D69C814" w14:textId="77777777" w:rsidR="00C67856" w:rsidRPr="00135969" w:rsidRDefault="00A16F8C">
            <w:pPr>
              <w:jc w:val="center"/>
              <w:rPr>
                <w:rFonts w:asciiTheme="minorHAnsi" w:hAnsiTheme="minorHAnsi"/>
              </w:rPr>
            </w:pPr>
            <w:r w:rsidRPr="00135969">
              <w:rPr>
                <w:rFonts w:asciiTheme="minorHAnsi" w:hAnsiTheme="minorHAnsi"/>
              </w:rPr>
              <w:t>BOR</w:t>
            </w:r>
          </w:p>
        </w:tc>
        <w:tc>
          <w:tcPr>
            <w:tcW w:w="1890" w:type="dxa"/>
            <w:vAlign w:val="bottom"/>
          </w:tcPr>
          <w:p w14:paraId="0E2D8BF9" w14:textId="77777777" w:rsidR="00C67856" w:rsidRPr="00135969" w:rsidRDefault="00A16F8C">
            <w:pPr>
              <w:jc w:val="center"/>
              <w:rPr>
                <w:rFonts w:asciiTheme="minorHAnsi" w:hAnsiTheme="minorHAnsi"/>
              </w:rPr>
            </w:pPr>
            <w:r w:rsidRPr="00135969">
              <w:rPr>
                <w:rFonts w:asciiTheme="minorHAnsi" w:hAnsiTheme="minorHAnsi"/>
              </w:rPr>
              <w:t>WY</w:t>
            </w:r>
          </w:p>
        </w:tc>
      </w:tr>
      <w:tr w:rsidR="00C67856" w:rsidRPr="00135969" w14:paraId="05923470" w14:textId="77777777">
        <w:tc>
          <w:tcPr>
            <w:tcW w:w="6300" w:type="dxa"/>
            <w:vAlign w:val="bottom"/>
          </w:tcPr>
          <w:p w14:paraId="5FE6D438" w14:textId="77777777" w:rsidR="00C67856" w:rsidRPr="00135969" w:rsidRDefault="00A16F8C">
            <w:pPr>
              <w:rPr>
                <w:rFonts w:asciiTheme="minorHAnsi" w:hAnsiTheme="minorHAnsi"/>
              </w:rPr>
            </w:pPr>
            <w:r w:rsidRPr="00135969">
              <w:rPr>
                <w:rFonts w:asciiTheme="minorHAnsi" w:hAnsiTheme="minorHAnsi"/>
              </w:rPr>
              <w:t>Rockport Lake</w:t>
            </w:r>
          </w:p>
        </w:tc>
        <w:tc>
          <w:tcPr>
            <w:tcW w:w="1260" w:type="dxa"/>
            <w:vAlign w:val="bottom"/>
          </w:tcPr>
          <w:p w14:paraId="35684688" w14:textId="77777777" w:rsidR="00C67856" w:rsidRPr="00135969" w:rsidRDefault="00A16F8C">
            <w:pPr>
              <w:jc w:val="center"/>
              <w:rPr>
                <w:rFonts w:asciiTheme="minorHAnsi" w:hAnsiTheme="minorHAnsi"/>
              </w:rPr>
            </w:pPr>
            <w:r w:rsidRPr="00135969">
              <w:rPr>
                <w:rFonts w:asciiTheme="minorHAnsi" w:hAnsiTheme="minorHAnsi"/>
              </w:rPr>
              <w:t>BOR</w:t>
            </w:r>
          </w:p>
        </w:tc>
        <w:tc>
          <w:tcPr>
            <w:tcW w:w="1890" w:type="dxa"/>
            <w:vAlign w:val="bottom"/>
          </w:tcPr>
          <w:p w14:paraId="7C668F3E"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55328812" w14:textId="77777777">
        <w:tc>
          <w:tcPr>
            <w:tcW w:w="6300" w:type="dxa"/>
            <w:vAlign w:val="bottom"/>
          </w:tcPr>
          <w:p w14:paraId="54F26A5A" w14:textId="77777777" w:rsidR="00C67856" w:rsidRPr="00135969" w:rsidRDefault="00A16F8C">
            <w:pPr>
              <w:rPr>
                <w:rFonts w:asciiTheme="minorHAnsi" w:hAnsiTheme="minorHAnsi"/>
              </w:rPr>
            </w:pPr>
            <w:r w:rsidRPr="00135969">
              <w:rPr>
                <w:rFonts w:asciiTheme="minorHAnsi" w:hAnsiTheme="minorHAnsi"/>
              </w:rPr>
              <w:t>Scofield Reservoir</w:t>
            </w:r>
          </w:p>
        </w:tc>
        <w:tc>
          <w:tcPr>
            <w:tcW w:w="1260" w:type="dxa"/>
            <w:vAlign w:val="bottom"/>
          </w:tcPr>
          <w:p w14:paraId="72E6EB57" w14:textId="77777777" w:rsidR="00C67856" w:rsidRPr="00135969" w:rsidRDefault="00A16F8C">
            <w:pPr>
              <w:jc w:val="center"/>
              <w:rPr>
                <w:rFonts w:asciiTheme="minorHAnsi" w:hAnsiTheme="minorHAnsi"/>
              </w:rPr>
            </w:pPr>
            <w:r w:rsidRPr="00135969">
              <w:rPr>
                <w:rFonts w:asciiTheme="minorHAnsi" w:hAnsiTheme="minorHAnsi"/>
              </w:rPr>
              <w:t>BOR</w:t>
            </w:r>
          </w:p>
        </w:tc>
        <w:tc>
          <w:tcPr>
            <w:tcW w:w="1890" w:type="dxa"/>
            <w:vAlign w:val="bottom"/>
          </w:tcPr>
          <w:p w14:paraId="1FDF50FC"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5373BBE9" w14:textId="77777777">
        <w:tc>
          <w:tcPr>
            <w:tcW w:w="6300" w:type="dxa"/>
            <w:vAlign w:val="bottom"/>
          </w:tcPr>
          <w:p w14:paraId="0E9B010B" w14:textId="77777777" w:rsidR="00C67856" w:rsidRPr="00135969" w:rsidRDefault="00A16F8C">
            <w:pPr>
              <w:rPr>
                <w:rFonts w:asciiTheme="minorHAnsi" w:hAnsiTheme="minorHAnsi"/>
              </w:rPr>
            </w:pPr>
            <w:r w:rsidRPr="00135969">
              <w:rPr>
                <w:rFonts w:asciiTheme="minorHAnsi" w:hAnsiTheme="minorHAnsi"/>
              </w:rPr>
              <w:t>Seminoe Reservoir</w:t>
            </w:r>
          </w:p>
        </w:tc>
        <w:tc>
          <w:tcPr>
            <w:tcW w:w="1260" w:type="dxa"/>
            <w:vAlign w:val="bottom"/>
          </w:tcPr>
          <w:p w14:paraId="6B83C90D" w14:textId="77777777" w:rsidR="00C67856" w:rsidRPr="00135969" w:rsidRDefault="00A16F8C">
            <w:pPr>
              <w:jc w:val="center"/>
              <w:rPr>
                <w:rFonts w:asciiTheme="minorHAnsi" w:hAnsiTheme="minorHAnsi"/>
              </w:rPr>
            </w:pPr>
            <w:r w:rsidRPr="00135969">
              <w:rPr>
                <w:rFonts w:asciiTheme="minorHAnsi" w:hAnsiTheme="minorHAnsi"/>
              </w:rPr>
              <w:t>BOR</w:t>
            </w:r>
          </w:p>
        </w:tc>
        <w:tc>
          <w:tcPr>
            <w:tcW w:w="1890" w:type="dxa"/>
            <w:vAlign w:val="bottom"/>
          </w:tcPr>
          <w:p w14:paraId="39C4F18F" w14:textId="77777777" w:rsidR="00C67856" w:rsidRPr="00135969" w:rsidRDefault="00A16F8C">
            <w:pPr>
              <w:jc w:val="center"/>
              <w:rPr>
                <w:rFonts w:asciiTheme="minorHAnsi" w:hAnsiTheme="minorHAnsi"/>
              </w:rPr>
            </w:pPr>
            <w:r w:rsidRPr="00135969">
              <w:rPr>
                <w:rFonts w:asciiTheme="minorHAnsi" w:hAnsiTheme="minorHAnsi"/>
              </w:rPr>
              <w:t>WY</w:t>
            </w:r>
          </w:p>
        </w:tc>
      </w:tr>
      <w:tr w:rsidR="00C67856" w:rsidRPr="00135969" w14:paraId="322AFF1B" w14:textId="77777777">
        <w:tc>
          <w:tcPr>
            <w:tcW w:w="6300" w:type="dxa"/>
            <w:vAlign w:val="bottom"/>
          </w:tcPr>
          <w:p w14:paraId="19FCC5FE" w14:textId="77777777" w:rsidR="00C67856" w:rsidRPr="00135969" w:rsidRDefault="00A16F8C">
            <w:pPr>
              <w:rPr>
                <w:rFonts w:asciiTheme="minorHAnsi" w:hAnsiTheme="minorHAnsi"/>
              </w:rPr>
            </w:pPr>
            <w:r w:rsidRPr="00135969">
              <w:rPr>
                <w:rFonts w:asciiTheme="minorHAnsi" w:hAnsiTheme="minorHAnsi"/>
              </w:rPr>
              <w:t>Strawberry Reservoir</w:t>
            </w:r>
          </w:p>
        </w:tc>
        <w:tc>
          <w:tcPr>
            <w:tcW w:w="1260" w:type="dxa"/>
            <w:vAlign w:val="bottom"/>
          </w:tcPr>
          <w:p w14:paraId="11446DC7" w14:textId="77777777" w:rsidR="00C67856" w:rsidRPr="00135969" w:rsidRDefault="00A16F8C">
            <w:pPr>
              <w:jc w:val="center"/>
              <w:rPr>
                <w:rFonts w:asciiTheme="minorHAnsi" w:hAnsiTheme="minorHAnsi"/>
              </w:rPr>
            </w:pPr>
            <w:r w:rsidRPr="00135969">
              <w:rPr>
                <w:rFonts w:asciiTheme="minorHAnsi" w:hAnsiTheme="minorHAnsi"/>
              </w:rPr>
              <w:t>BOR</w:t>
            </w:r>
          </w:p>
        </w:tc>
        <w:tc>
          <w:tcPr>
            <w:tcW w:w="1890" w:type="dxa"/>
            <w:vAlign w:val="bottom"/>
          </w:tcPr>
          <w:p w14:paraId="0934303B"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7D2E0295" w14:textId="77777777">
        <w:tc>
          <w:tcPr>
            <w:tcW w:w="6300" w:type="dxa"/>
            <w:vAlign w:val="bottom"/>
          </w:tcPr>
          <w:p w14:paraId="36898713" w14:textId="77777777" w:rsidR="00C67856" w:rsidRPr="00135969" w:rsidRDefault="00A16F8C">
            <w:pPr>
              <w:rPr>
                <w:rFonts w:asciiTheme="minorHAnsi" w:hAnsiTheme="minorHAnsi"/>
              </w:rPr>
            </w:pPr>
            <w:r w:rsidRPr="00135969">
              <w:rPr>
                <w:rFonts w:asciiTheme="minorHAnsi" w:hAnsiTheme="minorHAnsi"/>
              </w:rPr>
              <w:t>Flaming Gorge Reservoir, Flaming George National Recreation Area</w:t>
            </w:r>
          </w:p>
        </w:tc>
        <w:tc>
          <w:tcPr>
            <w:tcW w:w="1260" w:type="dxa"/>
            <w:vAlign w:val="bottom"/>
          </w:tcPr>
          <w:p w14:paraId="550FBCB1" w14:textId="77777777" w:rsidR="00C67856" w:rsidRPr="00135969" w:rsidRDefault="00A16F8C">
            <w:pPr>
              <w:jc w:val="center"/>
              <w:rPr>
                <w:rFonts w:asciiTheme="minorHAnsi" w:hAnsiTheme="minorHAnsi"/>
              </w:rPr>
            </w:pPr>
            <w:r w:rsidRPr="00135969">
              <w:rPr>
                <w:rFonts w:asciiTheme="minorHAnsi" w:hAnsiTheme="minorHAnsi"/>
              </w:rPr>
              <w:t>BOR</w:t>
            </w:r>
          </w:p>
        </w:tc>
        <w:tc>
          <w:tcPr>
            <w:tcW w:w="1890" w:type="dxa"/>
            <w:vAlign w:val="bottom"/>
          </w:tcPr>
          <w:p w14:paraId="57C6B581" w14:textId="77777777" w:rsidR="00C67856" w:rsidRPr="00135969" w:rsidRDefault="00A16F8C">
            <w:pPr>
              <w:jc w:val="center"/>
              <w:rPr>
                <w:rFonts w:asciiTheme="minorHAnsi" w:hAnsiTheme="minorHAnsi"/>
              </w:rPr>
            </w:pPr>
            <w:r w:rsidRPr="00135969">
              <w:rPr>
                <w:rFonts w:asciiTheme="minorHAnsi" w:hAnsiTheme="minorHAnsi"/>
              </w:rPr>
              <w:t>UT-WY</w:t>
            </w:r>
          </w:p>
        </w:tc>
      </w:tr>
      <w:tr w:rsidR="00C67856" w:rsidRPr="00135969" w14:paraId="61A74191" w14:textId="77777777">
        <w:tc>
          <w:tcPr>
            <w:tcW w:w="6300" w:type="dxa"/>
            <w:vAlign w:val="bottom"/>
          </w:tcPr>
          <w:p w14:paraId="6925FD78" w14:textId="77777777" w:rsidR="00C67856" w:rsidRPr="00135969" w:rsidRDefault="00A16F8C">
            <w:pPr>
              <w:rPr>
                <w:rFonts w:asciiTheme="minorHAnsi" w:hAnsiTheme="minorHAnsi"/>
              </w:rPr>
            </w:pPr>
            <w:r w:rsidRPr="00135969">
              <w:rPr>
                <w:rFonts w:asciiTheme="minorHAnsi" w:hAnsiTheme="minorHAnsi"/>
              </w:rPr>
              <w:t>Clear Lake, Clear Lake National Wildlife Refuge</w:t>
            </w:r>
          </w:p>
        </w:tc>
        <w:tc>
          <w:tcPr>
            <w:tcW w:w="1260" w:type="dxa"/>
            <w:vAlign w:val="bottom"/>
          </w:tcPr>
          <w:p w14:paraId="7179E1CC" w14:textId="77777777" w:rsidR="00C67856" w:rsidRPr="00135969" w:rsidRDefault="00A16F8C">
            <w:pPr>
              <w:jc w:val="center"/>
              <w:rPr>
                <w:rFonts w:asciiTheme="minorHAnsi" w:hAnsiTheme="minorHAnsi"/>
              </w:rPr>
            </w:pPr>
            <w:r w:rsidRPr="00135969">
              <w:rPr>
                <w:rFonts w:asciiTheme="minorHAnsi" w:hAnsiTheme="minorHAnsi"/>
              </w:rPr>
              <w:t>BOR</w:t>
            </w:r>
          </w:p>
        </w:tc>
        <w:tc>
          <w:tcPr>
            <w:tcW w:w="1890" w:type="dxa"/>
            <w:vAlign w:val="bottom"/>
          </w:tcPr>
          <w:p w14:paraId="6BD83CF4" w14:textId="77777777" w:rsidR="00C67856" w:rsidRPr="00135969" w:rsidRDefault="00A16F8C">
            <w:pPr>
              <w:jc w:val="center"/>
              <w:rPr>
                <w:rFonts w:asciiTheme="minorHAnsi" w:hAnsiTheme="minorHAnsi"/>
              </w:rPr>
            </w:pPr>
            <w:r w:rsidRPr="00135969">
              <w:rPr>
                <w:rFonts w:asciiTheme="minorHAnsi" w:hAnsiTheme="minorHAnsi"/>
              </w:rPr>
              <w:t>CA</w:t>
            </w:r>
          </w:p>
        </w:tc>
      </w:tr>
      <w:tr w:rsidR="00C67856" w:rsidRPr="00135969" w14:paraId="0DEC18EF" w14:textId="77777777">
        <w:tc>
          <w:tcPr>
            <w:tcW w:w="6300" w:type="dxa"/>
            <w:vAlign w:val="bottom"/>
          </w:tcPr>
          <w:p w14:paraId="688B4B4A" w14:textId="77777777" w:rsidR="00C67856" w:rsidRPr="00135969" w:rsidRDefault="00A16F8C">
            <w:pPr>
              <w:rPr>
                <w:rFonts w:asciiTheme="minorHAnsi" w:hAnsiTheme="minorHAnsi"/>
              </w:rPr>
            </w:pPr>
            <w:r w:rsidRPr="00135969">
              <w:rPr>
                <w:rFonts w:asciiTheme="minorHAnsi" w:hAnsiTheme="minorHAnsi"/>
              </w:rPr>
              <w:t>Pathfinder Reservoir, Pathfinder National Wildlife Refuge</w:t>
            </w:r>
          </w:p>
        </w:tc>
        <w:tc>
          <w:tcPr>
            <w:tcW w:w="1260" w:type="dxa"/>
            <w:vAlign w:val="bottom"/>
          </w:tcPr>
          <w:p w14:paraId="42D43A23" w14:textId="77777777" w:rsidR="00C67856" w:rsidRPr="00135969" w:rsidRDefault="00A16F8C">
            <w:pPr>
              <w:jc w:val="center"/>
              <w:rPr>
                <w:rFonts w:asciiTheme="minorHAnsi" w:hAnsiTheme="minorHAnsi"/>
              </w:rPr>
            </w:pPr>
            <w:r w:rsidRPr="00135969">
              <w:rPr>
                <w:rFonts w:asciiTheme="minorHAnsi" w:hAnsiTheme="minorHAnsi"/>
              </w:rPr>
              <w:t>BOR</w:t>
            </w:r>
          </w:p>
        </w:tc>
        <w:tc>
          <w:tcPr>
            <w:tcW w:w="1890" w:type="dxa"/>
            <w:vAlign w:val="bottom"/>
          </w:tcPr>
          <w:p w14:paraId="62C72BE7" w14:textId="77777777" w:rsidR="00C67856" w:rsidRPr="00135969" w:rsidRDefault="00A16F8C">
            <w:pPr>
              <w:jc w:val="center"/>
              <w:rPr>
                <w:rFonts w:asciiTheme="minorHAnsi" w:hAnsiTheme="minorHAnsi"/>
              </w:rPr>
            </w:pPr>
            <w:r w:rsidRPr="00135969">
              <w:rPr>
                <w:rFonts w:asciiTheme="minorHAnsi" w:hAnsiTheme="minorHAnsi"/>
              </w:rPr>
              <w:t>WY</w:t>
            </w:r>
          </w:p>
        </w:tc>
      </w:tr>
      <w:tr w:rsidR="00C67856" w:rsidRPr="00135969" w14:paraId="24B356C9" w14:textId="77777777">
        <w:tc>
          <w:tcPr>
            <w:tcW w:w="6300" w:type="dxa"/>
            <w:vAlign w:val="bottom"/>
          </w:tcPr>
          <w:p w14:paraId="35853E66" w14:textId="77777777" w:rsidR="00C67856" w:rsidRPr="00135969" w:rsidRDefault="00A16F8C">
            <w:pPr>
              <w:rPr>
                <w:rFonts w:asciiTheme="minorHAnsi" w:hAnsiTheme="minorHAnsi"/>
              </w:rPr>
            </w:pPr>
            <w:r w:rsidRPr="00135969">
              <w:rPr>
                <w:rFonts w:asciiTheme="minorHAnsi" w:hAnsiTheme="minorHAnsi"/>
              </w:rPr>
              <w:t>Arapaho National Forest</w:t>
            </w:r>
          </w:p>
        </w:tc>
        <w:tc>
          <w:tcPr>
            <w:tcW w:w="1260" w:type="dxa"/>
            <w:vAlign w:val="bottom"/>
          </w:tcPr>
          <w:p w14:paraId="53B7A406"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471C5345" w14:textId="77777777" w:rsidR="00C67856" w:rsidRPr="00135969" w:rsidRDefault="00A16F8C">
            <w:pPr>
              <w:jc w:val="center"/>
              <w:rPr>
                <w:rFonts w:asciiTheme="minorHAnsi" w:hAnsiTheme="minorHAnsi"/>
              </w:rPr>
            </w:pPr>
            <w:r w:rsidRPr="00135969">
              <w:rPr>
                <w:rFonts w:asciiTheme="minorHAnsi" w:hAnsiTheme="minorHAnsi"/>
              </w:rPr>
              <w:t>CO</w:t>
            </w:r>
          </w:p>
        </w:tc>
      </w:tr>
      <w:tr w:rsidR="00C67856" w:rsidRPr="00135969" w14:paraId="0CB0CC93" w14:textId="77777777">
        <w:tc>
          <w:tcPr>
            <w:tcW w:w="6300" w:type="dxa"/>
            <w:vAlign w:val="bottom"/>
          </w:tcPr>
          <w:p w14:paraId="0F1512E5" w14:textId="77777777" w:rsidR="00C67856" w:rsidRPr="00135969" w:rsidRDefault="00A16F8C">
            <w:pPr>
              <w:rPr>
                <w:rFonts w:asciiTheme="minorHAnsi" w:hAnsiTheme="minorHAnsi"/>
              </w:rPr>
            </w:pPr>
            <w:r w:rsidRPr="00135969">
              <w:rPr>
                <w:rFonts w:asciiTheme="minorHAnsi" w:hAnsiTheme="minorHAnsi"/>
              </w:rPr>
              <w:t>Ashley National Forest</w:t>
            </w:r>
          </w:p>
        </w:tc>
        <w:tc>
          <w:tcPr>
            <w:tcW w:w="1260" w:type="dxa"/>
            <w:vAlign w:val="bottom"/>
          </w:tcPr>
          <w:p w14:paraId="3682A5AC"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4D1A8017"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0F3D161C" w14:textId="77777777">
        <w:tc>
          <w:tcPr>
            <w:tcW w:w="6300" w:type="dxa"/>
            <w:vAlign w:val="bottom"/>
          </w:tcPr>
          <w:p w14:paraId="75A4CB30" w14:textId="77777777" w:rsidR="00C67856" w:rsidRPr="00135969" w:rsidRDefault="00A16F8C">
            <w:pPr>
              <w:rPr>
                <w:rFonts w:asciiTheme="minorHAnsi" w:hAnsiTheme="minorHAnsi"/>
              </w:rPr>
            </w:pPr>
            <w:r w:rsidRPr="00135969">
              <w:rPr>
                <w:rFonts w:asciiTheme="minorHAnsi" w:hAnsiTheme="minorHAnsi"/>
              </w:rPr>
              <w:t>Beaverhead National Forest</w:t>
            </w:r>
          </w:p>
        </w:tc>
        <w:tc>
          <w:tcPr>
            <w:tcW w:w="1260" w:type="dxa"/>
            <w:vAlign w:val="bottom"/>
          </w:tcPr>
          <w:p w14:paraId="4E13DB96"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6ADBD9BD" w14:textId="77777777" w:rsidR="00C67856" w:rsidRPr="00135969" w:rsidRDefault="00A16F8C">
            <w:pPr>
              <w:jc w:val="center"/>
              <w:rPr>
                <w:rFonts w:asciiTheme="minorHAnsi" w:hAnsiTheme="minorHAnsi"/>
              </w:rPr>
            </w:pPr>
            <w:r w:rsidRPr="00135969">
              <w:rPr>
                <w:rFonts w:asciiTheme="minorHAnsi" w:hAnsiTheme="minorHAnsi"/>
              </w:rPr>
              <w:t>MT</w:t>
            </w:r>
          </w:p>
        </w:tc>
      </w:tr>
      <w:tr w:rsidR="00C67856" w:rsidRPr="00135969" w14:paraId="321D0327" w14:textId="77777777">
        <w:tc>
          <w:tcPr>
            <w:tcW w:w="6300" w:type="dxa"/>
            <w:vAlign w:val="bottom"/>
          </w:tcPr>
          <w:p w14:paraId="3585D9C2" w14:textId="77777777" w:rsidR="00C67856" w:rsidRPr="00135969" w:rsidRDefault="00A16F8C">
            <w:pPr>
              <w:rPr>
                <w:rFonts w:asciiTheme="minorHAnsi" w:hAnsiTheme="minorHAnsi"/>
              </w:rPr>
            </w:pPr>
            <w:r w:rsidRPr="00135969">
              <w:rPr>
                <w:rFonts w:asciiTheme="minorHAnsi" w:hAnsiTheme="minorHAnsi"/>
              </w:rPr>
              <w:t>Bighorn National Forest</w:t>
            </w:r>
          </w:p>
        </w:tc>
        <w:tc>
          <w:tcPr>
            <w:tcW w:w="1260" w:type="dxa"/>
            <w:vAlign w:val="bottom"/>
          </w:tcPr>
          <w:p w14:paraId="6AFFBA0C"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6F913EA4" w14:textId="77777777" w:rsidR="00C67856" w:rsidRPr="00135969" w:rsidRDefault="00A16F8C">
            <w:pPr>
              <w:jc w:val="center"/>
              <w:rPr>
                <w:rFonts w:asciiTheme="minorHAnsi" w:hAnsiTheme="minorHAnsi"/>
              </w:rPr>
            </w:pPr>
            <w:r w:rsidRPr="00135969">
              <w:rPr>
                <w:rFonts w:asciiTheme="minorHAnsi" w:hAnsiTheme="minorHAnsi"/>
              </w:rPr>
              <w:t>WY</w:t>
            </w:r>
          </w:p>
        </w:tc>
      </w:tr>
      <w:tr w:rsidR="00C67856" w:rsidRPr="00135969" w14:paraId="4E0411BF" w14:textId="77777777">
        <w:tc>
          <w:tcPr>
            <w:tcW w:w="6300" w:type="dxa"/>
            <w:vAlign w:val="bottom"/>
          </w:tcPr>
          <w:p w14:paraId="1E0EC676" w14:textId="77777777" w:rsidR="00C67856" w:rsidRPr="00135969" w:rsidRDefault="00A16F8C">
            <w:pPr>
              <w:rPr>
                <w:rFonts w:asciiTheme="minorHAnsi" w:hAnsiTheme="minorHAnsi"/>
              </w:rPr>
            </w:pPr>
            <w:r w:rsidRPr="00135969">
              <w:rPr>
                <w:rFonts w:asciiTheme="minorHAnsi" w:hAnsiTheme="minorHAnsi"/>
              </w:rPr>
              <w:t>Black Hills National Forest</w:t>
            </w:r>
          </w:p>
        </w:tc>
        <w:tc>
          <w:tcPr>
            <w:tcW w:w="1260" w:type="dxa"/>
            <w:vAlign w:val="bottom"/>
          </w:tcPr>
          <w:p w14:paraId="37E067CC"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36FAC92A" w14:textId="77777777" w:rsidR="00C67856" w:rsidRPr="00135969" w:rsidRDefault="00A16F8C">
            <w:pPr>
              <w:jc w:val="center"/>
              <w:rPr>
                <w:rFonts w:asciiTheme="minorHAnsi" w:hAnsiTheme="minorHAnsi"/>
              </w:rPr>
            </w:pPr>
            <w:r w:rsidRPr="00135969">
              <w:rPr>
                <w:rFonts w:asciiTheme="minorHAnsi" w:hAnsiTheme="minorHAnsi"/>
              </w:rPr>
              <w:t>SD-WY</w:t>
            </w:r>
          </w:p>
        </w:tc>
      </w:tr>
      <w:tr w:rsidR="00C67856" w:rsidRPr="00135969" w14:paraId="3C19512F" w14:textId="77777777">
        <w:tc>
          <w:tcPr>
            <w:tcW w:w="6300" w:type="dxa"/>
            <w:vAlign w:val="bottom"/>
          </w:tcPr>
          <w:p w14:paraId="0D299CCA" w14:textId="77777777" w:rsidR="00C67856" w:rsidRPr="00135969" w:rsidRDefault="00A16F8C">
            <w:pPr>
              <w:rPr>
                <w:rFonts w:asciiTheme="minorHAnsi" w:hAnsiTheme="minorHAnsi"/>
              </w:rPr>
            </w:pPr>
            <w:r w:rsidRPr="00135969">
              <w:rPr>
                <w:rFonts w:asciiTheme="minorHAnsi" w:hAnsiTheme="minorHAnsi"/>
              </w:rPr>
              <w:t>Black Hills National Forest</w:t>
            </w:r>
          </w:p>
        </w:tc>
        <w:tc>
          <w:tcPr>
            <w:tcW w:w="1260" w:type="dxa"/>
            <w:vAlign w:val="bottom"/>
          </w:tcPr>
          <w:p w14:paraId="1070A10A"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4BDEC430" w14:textId="77777777" w:rsidR="00C67856" w:rsidRPr="00135969" w:rsidRDefault="00A16F8C">
            <w:pPr>
              <w:jc w:val="center"/>
              <w:rPr>
                <w:rFonts w:asciiTheme="minorHAnsi" w:hAnsiTheme="minorHAnsi"/>
              </w:rPr>
            </w:pPr>
            <w:r w:rsidRPr="00135969">
              <w:rPr>
                <w:rFonts w:asciiTheme="minorHAnsi" w:hAnsiTheme="minorHAnsi"/>
              </w:rPr>
              <w:t>WY</w:t>
            </w:r>
          </w:p>
        </w:tc>
      </w:tr>
      <w:tr w:rsidR="00C67856" w:rsidRPr="00135969" w14:paraId="3DEF99DA" w14:textId="77777777">
        <w:tc>
          <w:tcPr>
            <w:tcW w:w="6300" w:type="dxa"/>
            <w:vAlign w:val="bottom"/>
          </w:tcPr>
          <w:p w14:paraId="324C598F" w14:textId="77777777" w:rsidR="00C67856" w:rsidRPr="00135969" w:rsidRDefault="00A16F8C">
            <w:pPr>
              <w:rPr>
                <w:rFonts w:asciiTheme="minorHAnsi" w:hAnsiTheme="minorHAnsi"/>
              </w:rPr>
            </w:pPr>
            <w:r w:rsidRPr="00135969">
              <w:rPr>
                <w:rFonts w:asciiTheme="minorHAnsi" w:hAnsiTheme="minorHAnsi"/>
              </w:rPr>
              <w:t>Bridger National Forest</w:t>
            </w:r>
          </w:p>
        </w:tc>
        <w:tc>
          <w:tcPr>
            <w:tcW w:w="1260" w:type="dxa"/>
            <w:vAlign w:val="bottom"/>
          </w:tcPr>
          <w:p w14:paraId="3614827D"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4BDED073" w14:textId="77777777" w:rsidR="00C67856" w:rsidRPr="00135969" w:rsidRDefault="00A16F8C">
            <w:pPr>
              <w:jc w:val="center"/>
              <w:rPr>
                <w:rFonts w:asciiTheme="minorHAnsi" w:hAnsiTheme="minorHAnsi"/>
              </w:rPr>
            </w:pPr>
            <w:r w:rsidRPr="00135969">
              <w:rPr>
                <w:rFonts w:asciiTheme="minorHAnsi" w:hAnsiTheme="minorHAnsi"/>
              </w:rPr>
              <w:t>WY</w:t>
            </w:r>
          </w:p>
        </w:tc>
      </w:tr>
      <w:tr w:rsidR="00C67856" w:rsidRPr="00135969" w14:paraId="5EB901C2" w14:textId="77777777">
        <w:tc>
          <w:tcPr>
            <w:tcW w:w="6300" w:type="dxa"/>
            <w:vAlign w:val="bottom"/>
          </w:tcPr>
          <w:p w14:paraId="2BEE2460" w14:textId="77777777" w:rsidR="00C67856" w:rsidRPr="00135969" w:rsidRDefault="00A16F8C">
            <w:pPr>
              <w:rPr>
                <w:rFonts w:asciiTheme="minorHAnsi" w:hAnsiTheme="minorHAnsi"/>
              </w:rPr>
            </w:pPr>
            <w:r w:rsidRPr="00135969">
              <w:rPr>
                <w:rFonts w:asciiTheme="minorHAnsi" w:hAnsiTheme="minorHAnsi"/>
              </w:rPr>
              <w:t>Cache National Forest</w:t>
            </w:r>
          </w:p>
        </w:tc>
        <w:tc>
          <w:tcPr>
            <w:tcW w:w="1260" w:type="dxa"/>
            <w:vAlign w:val="bottom"/>
          </w:tcPr>
          <w:p w14:paraId="69F64B18"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28ABB7DA" w14:textId="77777777" w:rsidR="00C67856" w:rsidRPr="00135969" w:rsidRDefault="00A16F8C">
            <w:pPr>
              <w:jc w:val="center"/>
              <w:rPr>
                <w:rFonts w:asciiTheme="minorHAnsi" w:hAnsiTheme="minorHAnsi"/>
              </w:rPr>
            </w:pPr>
            <w:r w:rsidRPr="00135969">
              <w:rPr>
                <w:rFonts w:asciiTheme="minorHAnsi" w:hAnsiTheme="minorHAnsi"/>
              </w:rPr>
              <w:t>ID-UT</w:t>
            </w:r>
          </w:p>
        </w:tc>
      </w:tr>
      <w:tr w:rsidR="00C67856" w:rsidRPr="00135969" w14:paraId="5A744E88" w14:textId="77777777">
        <w:tc>
          <w:tcPr>
            <w:tcW w:w="6300" w:type="dxa"/>
            <w:vAlign w:val="bottom"/>
          </w:tcPr>
          <w:p w14:paraId="7A8547F7" w14:textId="77777777" w:rsidR="00C67856" w:rsidRPr="00135969" w:rsidRDefault="00A16F8C">
            <w:pPr>
              <w:rPr>
                <w:rFonts w:asciiTheme="minorHAnsi" w:hAnsiTheme="minorHAnsi"/>
              </w:rPr>
            </w:pPr>
            <w:r w:rsidRPr="00135969">
              <w:rPr>
                <w:rFonts w:asciiTheme="minorHAnsi" w:hAnsiTheme="minorHAnsi"/>
              </w:rPr>
              <w:t>Custer National Forest</w:t>
            </w:r>
          </w:p>
        </w:tc>
        <w:tc>
          <w:tcPr>
            <w:tcW w:w="1260" w:type="dxa"/>
            <w:vAlign w:val="bottom"/>
          </w:tcPr>
          <w:p w14:paraId="6626BC6C"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77177870" w14:textId="77777777" w:rsidR="00C67856" w:rsidRPr="00135969" w:rsidRDefault="00A16F8C">
            <w:pPr>
              <w:jc w:val="center"/>
              <w:rPr>
                <w:rFonts w:asciiTheme="minorHAnsi" w:hAnsiTheme="minorHAnsi"/>
              </w:rPr>
            </w:pPr>
            <w:r w:rsidRPr="00135969">
              <w:rPr>
                <w:rFonts w:asciiTheme="minorHAnsi" w:hAnsiTheme="minorHAnsi"/>
              </w:rPr>
              <w:t>MT</w:t>
            </w:r>
          </w:p>
        </w:tc>
      </w:tr>
      <w:tr w:rsidR="00C67856" w:rsidRPr="00135969" w14:paraId="697DA7EA" w14:textId="77777777">
        <w:tc>
          <w:tcPr>
            <w:tcW w:w="6300" w:type="dxa"/>
            <w:vAlign w:val="bottom"/>
          </w:tcPr>
          <w:p w14:paraId="3AF59C56" w14:textId="77777777" w:rsidR="00C67856" w:rsidRPr="00135969" w:rsidRDefault="00A16F8C">
            <w:pPr>
              <w:rPr>
                <w:rFonts w:asciiTheme="minorHAnsi" w:hAnsiTheme="minorHAnsi"/>
              </w:rPr>
            </w:pPr>
            <w:r w:rsidRPr="00135969">
              <w:rPr>
                <w:rFonts w:asciiTheme="minorHAnsi" w:hAnsiTheme="minorHAnsi"/>
              </w:rPr>
              <w:t>Deerlodge National Forest</w:t>
            </w:r>
          </w:p>
        </w:tc>
        <w:tc>
          <w:tcPr>
            <w:tcW w:w="1260" w:type="dxa"/>
            <w:vAlign w:val="bottom"/>
          </w:tcPr>
          <w:p w14:paraId="7B7B5C6A"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46955228" w14:textId="77777777" w:rsidR="00C67856" w:rsidRPr="00135969" w:rsidRDefault="00A16F8C">
            <w:pPr>
              <w:jc w:val="center"/>
              <w:rPr>
                <w:rFonts w:asciiTheme="minorHAnsi" w:hAnsiTheme="minorHAnsi"/>
              </w:rPr>
            </w:pPr>
            <w:r w:rsidRPr="00135969">
              <w:rPr>
                <w:rFonts w:asciiTheme="minorHAnsi" w:hAnsiTheme="minorHAnsi"/>
              </w:rPr>
              <w:t>MT</w:t>
            </w:r>
          </w:p>
        </w:tc>
      </w:tr>
      <w:tr w:rsidR="00C67856" w:rsidRPr="00135969" w14:paraId="1A185891" w14:textId="77777777">
        <w:tc>
          <w:tcPr>
            <w:tcW w:w="6300" w:type="dxa"/>
            <w:vAlign w:val="bottom"/>
          </w:tcPr>
          <w:p w14:paraId="149F9E9E" w14:textId="77777777" w:rsidR="00C67856" w:rsidRPr="00135969" w:rsidRDefault="00A16F8C">
            <w:pPr>
              <w:rPr>
                <w:rFonts w:asciiTheme="minorHAnsi" w:hAnsiTheme="minorHAnsi"/>
              </w:rPr>
            </w:pPr>
            <w:r w:rsidRPr="00135969">
              <w:rPr>
                <w:rFonts w:asciiTheme="minorHAnsi" w:hAnsiTheme="minorHAnsi"/>
              </w:rPr>
              <w:t>Dixie National Forest</w:t>
            </w:r>
          </w:p>
        </w:tc>
        <w:tc>
          <w:tcPr>
            <w:tcW w:w="1260" w:type="dxa"/>
            <w:vAlign w:val="bottom"/>
          </w:tcPr>
          <w:p w14:paraId="4A94C85F"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48D7CE76"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45EF7736" w14:textId="77777777">
        <w:tc>
          <w:tcPr>
            <w:tcW w:w="6300" w:type="dxa"/>
            <w:vAlign w:val="bottom"/>
          </w:tcPr>
          <w:p w14:paraId="330A6208" w14:textId="77777777" w:rsidR="00C67856" w:rsidRPr="00135969" w:rsidRDefault="00A16F8C">
            <w:pPr>
              <w:rPr>
                <w:rFonts w:asciiTheme="minorHAnsi" w:hAnsiTheme="minorHAnsi"/>
              </w:rPr>
            </w:pPr>
            <w:r w:rsidRPr="00135969">
              <w:rPr>
                <w:rFonts w:asciiTheme="minorHAnsi" w:hAnsiTheme="minorHAnsi"/>
              </w:rPr>
              <w:t>Fishlake National Forest</w:t>
            </w:r>
          </w:p>
        </w:tc>
        <w:tc>
          <w:tcPr>
            <w:tcW w:w="1260" w:type="dxa"/>
            <w:vAlign w:val="bottom"/>
          </w:tcPr>
          <w:p w14:paraId="305F9EF4"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5F61CC82"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717270D5" w14:textId="77777777">
        <w:tc>
          <w:tcPr>
            <w:tcW w:w="6300" w:type="dxa"/>
            <w:vAlign w:val="bottom"/>
          </w:tcPr>
          <w:p w14:paraId="0EBD203F" w14:textId="77777777" w:rsidR="00C67856" w:rsidRPr="00135969" w:rsidRDefault="00A16F8C">
            <w:pPr>
              <w:rPr>
                <w:rFonts w:asciiTheme="minorHAnsi" w:hAnsiTheme="minorHAnsi"/>
              </w:rPr>
            </w:pPr>
            <w:r w:rsidRPr="00135969">
              <w:rPr>
                <w:rFonts w:asciiTheme="minorHAnsi" w:hAnsiTheme="minorHAnsi"/>
              </w:rPr>
              <w:t>Fremont National Forest</w:t>
            </w:r>
          </w:p>
        </w:tc>
        <w:tc>
          <w:tcPr>
            <w:tcW w:w="1260" w:type="dxa"/>
            <w:vAlign w:val="bottom"/>
          </w:tcPr>
          <w:p w14:paraId="088ACB42"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4FA4698F" w14:textId="77777777" w:rsidR="00C67856" w:rsidRPr="00135969" w:rsidRDefault="00A16F8C">
            <w:pPr>
              <w:jc w:val="center"/>
              <w:rPr>
                <w:rFonts w:asciiTheme="minorHAnsi" w:hAnsiTheme="minorHAnsi"/>
              </w:rPr>
            </w:pPr>
            <w:r w:rsidRPr="00135969">
              <w:rPr>
                <w:rFonts w:asciiTheme="minorHAnsi" w:hAnsiTheme="minorHAnsi"/>
              </w:rPr>
              <w:t>OR</w:t>
            </w:r>
          </w:p>
        </w:tc>
      </w:tr>
      <w:tr w:rsidR="00C67856" w:rsidRPr="00135969" w14:paraId="1CB1D38A" w14:textId="77777777">
        <w:tc>
          <w:tcPr>
            <w:tcW w:w="6300" w:type="dxa"/>
            <w:vAlign w:val="bottom"/>
          </w:tcPr>
          <w:p w14:paraId="4E5F8C12" w14:textId="77777777" w:rsidR="00C67856" w:rsidRPr="00135969" w:rsidRDefault="00A16F8C">
            <w:pPr>
              <w:rPr>
                <w:rFonts w:asciiTheme="minorHAnsi" w:hAnsiTheme="minorHAnsi"/>
              </w:rPr>
            </w:pPr>
            <w:r w:rsidRPr="00135969">
              <w:rPr>
                <w:rFonts w:asciiTheme="minorHAnsi" w:hAnsiTheme="minorHAnsi"/>
              </w:rPr>
              <w:t>Gallatin National Forest</w:t>
            </w:r>
          </w:p>
        </w:tc>
        <w:tc>
          <w:tcPr>
            <w:tcW w:w="1260" w:type="dxa"/>
            <w:vAlign w:val="bottom"/>
          </w:tcPr>
          <w:p w14:paraId="428D6F92"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46FE167F" w14:textId="77777777" w:rsidR="00C67856" w:rsidRPr="00135969" w:rsidRDefault="00A16F8C">
            <w:pPr>
              <w:jc w:val="center"/>
              <w:rPr>
                <w:rFonts w:asciiTheme="minorHAnsi" w:hAnsiTheme="minorHAnsi"/>
              </w:rPr>
            </w:pPr>
            <w:r w:rsidRPr="00135969">
              <w:rPr>
                <w:rFonts w:asciiTheme="minorHAnsi" w:hAnsiTheme="minorHAnsi"/>
              </w:rPr>
              <w:t>MT</w:t>
            </w:r>
          </w:p>
        </w:tc>
      </w:tr>
      <w:tr w:rsidR="00C67856" w:rsidRPr="00135969" w14:paraId="3EA0F86B" w14:textId="77777777">
        <w:tc>
          <w:tcPr>
            <w:tcW w:w="6300" w:type="dxa"/>
            <w:vAlign w:val="bottom"/>
          </w:tcPr>
          <w:p w14:paraId="6D0D20F5" w14:textId="77777777" w:rsidR="00C67856" w:rsidRPr="00135969" w:rsidRDefault="00A16F8C">
            <w:pPr>
              <w:rPr>
                <w:rFonts w:asciiTheme="minorHAnsi" w:hAnsiTheme="minorHAnsi"/>
              </w:rPr>
            </w:pPr>
            <w:r w:rsidRPr="00135969">
              <w:rPr>
                <w:rFonts w:asciiTheme="minorHAnsi" w:hAnsiTheme="minorHAnsi"/>
              </w:rPr>
              <w:t>Inyo National Forest</w:t>
            </w:r>
          </w:p>
        </w:tc>
        <w:tc>
          <w:tcPr>
            <w:tcW w:w="1260" w:type="dxa"/>
            <w:vAlign w:val="bottom"/>
          </w:tcPr>
          <w:p w14:paraId="2BB65050"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0C33E9E7" w14:textId="77777777" w:rsidR="00C67856" w:rsidRPr="00135969" w:rsidRDefault="00A16F8C">
            <w:pPr>
              <w:jc w:val="center"/>
              <w:rPr>
                <w:rFonts w:asciiTheme="minorHAnsi" w:hAnsiTheme="minorHAnsi"/>
              </w:rPr>
            </w:pPr>
            <w:r w:rsidRPr="00135969">
              <w:rPr>
                <w:rFonts w:asciiTheme="minorHAnsi" w:hAnsiTheme="minorHAnsi"/>
              </w:rPr>
              <w:t>CA-NV</w:t>
            </w:r>
          </w:p>
        </w:tc>
      </w:tr>
      <w:tr w:rsidR="00C67856" w:rsidRPr="00135969" w14:paraId="2EF6D11E" w14:textId="77777777">
        <w:tc>
          <w:tcPr>
            <w:tcW w:w="6300" w:type="dxa"/>
            <w:vAlign w:val="bottom"/>
          </w:tcPr>
          <w:p w14:paraId="4066EEDF" w14:textId="77777777" w:rsidR="00C67856" w:rsidRPr="00135969" w:rsidRDefault="00A16F8C">
            <w:pPr>
              <w:rPr>
                <w:rFonts w:asciiTheme="minorHAnsi" w:hAnsiTheme="minorHAnsi"/>
              </w:rPr>
            </w:pPr>
            <w:r w:rsidRPr="00135969">
              <w:rPr>
                <w:rFonts w:asciiTheme="minorHAnsi" w:hAnsiTheme="minorHAnsi"/>
              </w:rPr>
              <w:t>Lewis and Clark National Forest</w:t>
            </w:r>
          </w:p>
        </w:tc>
        <w:tc>
          <w:tcPr>
            <w:tcW w:w="1260" w:type="dxa"/>
            <w:vAlign w:val="bottom"/>
          </w:tcPr>
          <w:p w14:paraId="47E6BE39"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7A1C690B" w14:textId="77777777" w:rsidR="00C67856" w:rsidRPr="00135969" w:rsidRDefault="00A16F8C">
            <w:pPr>
              <w:jc w:val="center"/>
              <w:rPr>
                <w:rFonts w:asciiTheme="minorHAnsi" w:hAnsiTheme="minorHAnsi"/>
              </w:rPr>
            </w:pPr>
            <w:r w:rsidRPr="00135969">
              <w:rPr>
                <w:rFonts w:asciiTheme="minorHAnsi" w:hAnsiTheme="minorHAnsi"/>
              </w:rPr>
              <w:t>MT</w:t>
            </w:r>
          </w:p>
        </w:tc>
      </w:tr>
      <w:tr w:rsidR="00C67856" w:rsidRPr="00135969" w14:paraId="1DACCEE5" w14:textId="77777777">
        <w:tc>
          <w:tcPr>
            <w:tcW w:w="6300" w:type="dxa"/>
            <w:vAlign w:val="bottom"/>
          </w:tcPr>
          <w:p w14:paraId="4DC14B22" w14:textId="77777777" w:rsidR="00C67856" w:rsidRPr="00135969" w:rsidRDefault="00A16F8C">
            <w:pPr>
              <w:rPr>
                <w:rFonts w:asciiTheme="minorHAnsi" w:hAnsiTheme="minorHAnsi"/>
              </w:rPr>
            </w:pPr>
            <w:r w:rsidRPr="00135969">
              <w:rPr>
                <w:rFonts w:asciiTheme="minorHAnsi" w:hAnsiTheme="minorHAnsi"/>
              </w:rPr>
              <w:t>Manti-La Sal National Forest</w:t>
            </w:r>
          </w:p>
        </w:tc>
        <w:tc>
          <w:tcPr>
            <w:tcW w:w="1260" w:type="dxa"/>
            <w:vAlign w:val="bottom"/>
          </w:tcPr>
          <w:p w14:paraId="0B6C2C06"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4FE19F65"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1F38DB60" w14:textId="77777777">
        <w:tc>
          <w:tcPr>
            <w:tcW w:w="6300" w:type="dxa"/>
            <w:vAlign w:val="bottom"/>
          </w:tcPr>
          <w:p w14:paraId="0989DB92" w14:textId="77777777" w:rsidR="00C67856" w:rsidRPr="00135969" w:rsidRDefault="00A16F8C">
            <w:pPr>
              <w:rPr>
                <w:rFonts w:asciiTheme="minorHAnsi" w:hAnsiTheme="minorHAnsi"/>
              </w:rPr>
            </w:pPr>
            <w:r w:rsidRPr="00135969">
              <w:rPr>
                <w:rFonts w:asciiTheme="minorHAnsi" w:hAnsiTheme="minorHAnsi"/>
              </w:rPr>
              <w:t>Medicine Bow National Forest</w:t>
            </w:r>
          </w:p>
        </w:tc>
        <w:tc>
          <w:tcPr>
            <w:tcW w:w="1260" w:type="dxa"/>
            <w:vAlign w:val="bottom"/>
          </w:tcPr>
          <w:p w14:paraId="08B9223F"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416372D3" w14:textId="77777777" w:rsidR="00C67856" w:rsidRPr="00135969" w:rsidRDefault="00A16F8C">
            <w:pPr>
              <w:jc w:val="center"/>
              <w:rPr>
                <w:rFonts w:asciiTheme="minorHAnsi" w:hAnsiTheme="minorHAnsi"/>
              </w:rPr>
            </w:pPr>
            <w:r w:rsidRPr="00135969">
              <w:rPr>
                <w:rFonts w:asciiTheme="minorHAnsi" w:hAnsiTheme="minorHAnsi"/>
              </w:rPr>
              <w:t>CO-WY</w:t>
            </w:r>
          </w:p>
        </w:tc>
      </w:tr>
      <w:tr w:rsidR="00C67856" w:rsidRPr="00135969" w14:paraId="69F5FD82" w14:textId="77777777">
        <w:tc>
          <w:tcPr>
            <w:tcW w:w="6300" w:type="dxa"/>
            <w:vAlign w:val="bottom"/>
          </w:tcPr>
          <w:p w14:paraId="6344B9BB" w14:textId="77777777" w:rsidR="00C67856" w:rsidRPr="00135969" w:rsidRDefault="00A16F8C">
            <w:pPr>
              <w:rPr>
                <w:rFonts w:asciiTheme="minorHAnsi" w:hAnsiTheme="minorHAnsi"/>
              </w:rPr>
            </w:pPr>
            <w:r w:rsidRPr="00135969">
              <w:rPr>
                <w:rFonts w:asciiTheme="minorHAnsi" w:hAnsiTheme="minorHAnsi"/>
              </w:rPr>
              <w:t>Medicine Bow National Forest</w:t>
            </w:r>
          </w:p>
        </w:tc>
        <w:tc>
          <w:tcPr>
            <w:tcW w:w="1260" w:type="dxa"/>
            <w:vAlign w:val="bottom"/>
          </w:tcPr>
          <w:p w14:paraId="5E961C30"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3FC454CC" w14:textId="77777777" w:rsidR="00C67856" w:rsidRPr="00135969" w:rsidRDefault="00A16F8C">
            <w:pPr>
              <w:jc w:val="center"/>
              <w:rPr>
                <w:rFonts w:asciiTheme="minorHAnsi" w:hAnsiTheme="minorHAnsi"/>
              </w:rPr>
            </w:pPr>
            <w:r w:rsidRPr="00135969">
              <w:rPr>
                <w:rFonts w:asciiTheme="minorHAnsi" w:hAnsiTheme="minorHAnsi"/>
              </w:rPr>
              <w:t>WY</w:t>
            </w:r>
          </w:p>
        </w:tc>
      </w:tr>
      <w:tr w:rsidR="00C67856" w:rsidRPr="00135969" w14:paraId="05403EE0" w14:textId="77777777">
        <w:tc>
          <w:tcPr>
            <w:tcW w:w="6300" w:type="dxa"/>
            <w:vAlign w:val="bottom"/>
          </w:tcPr>
          <w:p w14:paraId="1D0B578B" w14:textId="77777777" w:rsidR="00C67856" w:rsidRPr="00135969" w:rsidRDefault="00A16F8C">
            <w:pPr>
              <w:rPr>
                <w:rFonts w:asciiTheme="minorHAnsi" w:hAnsiTheme="minorHAnsi"/>
              </w:rPr>
            </w:pPr>
            <w:r w:rsidRPr="00135969">
              <w:rPr>
                <w:rFonts w:asciiTheme="minorHAnsi" w:hAnsiTheme="minorHAnsi"/>
              </w:rPr>
              <w:t>Modoc National Forest</w:t>
            </w:r>
          </w:p>
        </w:tc>
        <w:tc>
          <w:tcPr>
            <w:tcW w:w="1260" w:type="dxa"/>
            <w:vAlign w:val="bottom"/>
          </w:tcPr>
          <w:p w14:paraId="572A37E0"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09AE780D" w14:textId="77777777" w:rsidR="00C67856" w:rsidRPr="00135969" w:rsidRDefault="00A16F8C">
            <w:pPr>
              <w:jc w:val="center"/>
              <w:rPr>
                <w:rFonts w:asciiTheme="minorHAnsi" w:hAnsiTheme="minorHAnsi"/>
              </w:rPr>
            </w:pPr>
            <w:r w:rsidRPr="00135969">
              <w:rPr>
                <w:rFonts w:asciiTheme="minorHAnsi" w:hAnsiTheme="minorHAnsi"/>
              </w:rPr>
              <w:t>CA</w:t>
            </w:r>
          </w:p>
        </w:tc>
      </w:tr>
      <w:tr w:rsidR="00C67856" w:rsidRPr="00135969" w14:paraId="26552DA8" w14:textId="77777777">
        <w:tc>
          <w:tcPr>
            <w:tcW w:w="6300" w:type="dxa"/>
            <w:vAlign w:val="bottom"/>
          </w:tcPr>
          <w:p w14:paraId="0CB8DB0A" w14:textId="77777777" w:rsidR="00C67856" w:rsidRPr="00135969" w:rsidRDefault="00A16F8C">
            <w:pPr>
              <w:rPr>
                <w:rFonts w:asciiTheme="minorHAnsi" w:hAnsiTheme="minorHAnsi"/>
              </w:rPr>
            </w:pPr>
            <w:r w:rsidRPr="00135969">
              <w:rPr>
                <w:rFonts w:asciiTheme="minorHAnsi" w:hAnsiTheme="minorHAnsi"/>
              </w:rPr>
              <w:t>Sawtooth National Forest</w:t>
            </w:r>
          </w:p>
        </w:tc>
        <w:tc>
          <w:tcPr>
            <w:tcW w:w="1260" w:type="dxa"/>
            <w:vAlign w:val="bottom"/>
          </w:tcPr>
          <w:p w14:paraId="2AB7C2EF"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66BE1C6B" w14:textId="77777777" w:rsidR="00C67856" w:rsidRPr="00135969" w:rsidRDefault="00A16F8C">
            <w:pPr>
              <w:jc w:val="center"/>
              <w:rPr>
                <w:rFonts w:asciiTheme="minorHAnsi" w:hAnsiTheme="minorHAnsi"/>
              </w:rPr>
            </w:pPr>
            <w:r w:rsidRPr="00135969">
              <w:rPr>
                <w:rFonts w:asciiTheme="minorHAnsi" w:hAnsiTheme="minorHAnsi"/>
              </w:rPr>
              <w:t>ID</w:t>
            </w:r>
          </w:p>
        </w:tc>
      </w:tr>
      <w:tr w:rsidR="00C67856" w:rsidRPr="00135969" w14:paraId="17EBFEAF" w14:textId="77777777">
        <w:tc>
          <w:tcPr>
            <w:tcW w:w="6300" w:type="dxa"/>
            <w:vAlign w:val="bottom"/>
          </w:tcPr>
          <w:p w14:paraId="2CC55861" w14:textId="77777777" w:rsidR="00C67856" w:rsidRPr="00135969" w:rsidRDefault="00A16F8C">
            <w:pPr>
              <w:rPr>
                <w:rFonts w:asciiTheme="minorHAnsi" w:hAnsiTheme="minorHAnsi"/>
              </w:rPr>
            </w:pPr>
            <w:r w:rsidRPr="00135969">
              <w:rPr>
                <w:rFonts w:asciiTheme="minorHAnsi" w:hAnsiTheme="minorHAnsi"/>
              </w:rPr>
              <w:t>Sawtooth National Forest</w:t>
            </w:r>
          </w:p>
        </w:tc>
        <w:tc>
          <w:tcPr>
            <w:tcW w:w="1260" w:type="dxa"/>
            <w:vAlign w:val="bottom"/>
          </w:tcPr>
          <w:p w14:paraId="29DC4C9E"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037418E7"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43174F63" w14:textId="77777777">
        <w:tc>
          <w:tcPr>
            <w:tcW w:w="6300" w:type="dxa"/>
            <w:vAlign w:val="bottom"/>
          </w:tcPr>
          <w:p w14:paraId="53962BDB" w14:textId="77777777" w:rsidR="00C67856" w:rsidRPr="00135969" w:rsidRDefault="00A16F8C">
            <w:pPr>
              <w:rPr>
                <w:rFonts w:asciiTheme="minorHAnsi" w:hAnsiTheme="minorHAnsi"/>
              </w:rPr>
            </w:pPr>
            <w:r w:rsidRPr="00135969">
              <w:rPr>
                <w:rFonts w:asciiTheme="minorHAnsi" w:hAnsiTheme="minorHAnsi"/>
              </w:rPr>
              <w:t>Shoshone National Forest</w:t>
            </w:r>
          </w:p>
        </w:tc>
        <w:tc>
          <w:tcPr>
            <w:tcW w:w="1260" w:type="dxa"/>
            <w:vAlign w:val="bottom"/>
          </w:tcPr>
          <w:p w14:paraId="431D57CF"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57BE8593" w14:textId="77777777" w:rsidR="00C67856" w:rsidRPr="00135969" w:rsidRDefault="00A16F8C">
            <w:pPr>
              <w:jc w:val="center"/>
              <w:rPr>
                <w:rFonts w:asciiTheme="minorHAnsi" w:hAnsiTheme="minorHAnsi"/>
              </w:rPr>
            </w:pPr>
            <w:r w:rsidRPr="00135969">
              <w:rPr>
                <w:rFonts w:asciiTheme="minorHAnsi" w:hAnsiTheme="minorHAnsi"/>
              </w:rPr>
              <w:t>WY</w:t>
            </w:r>
          </w:p>
        </w:tc>
      </w:tr>
      <w:tr w:rsidR="00C67856" w:rsidRPr="00135969" w14:paraId="04A8479A" w14:textId="77777777">
        <w:tc>
          <w:tcPr>
            <w:tcW w:w="6300" w:type="dxa"/>
            <w:vAlign w:val="bottom"/>
          </w:tcPr>
          <w:p w14:paraId="704D73E3" w14:textId="77777777" w:rsidR="00C67856" w:rsidRPr="00135969" w:rsidRDefault="00A16F8C">
            <w:pPr>
              <w:rPr>
                <w:rFonts w:asciiTheme="minorHAnsi" w:hAnsiTheme="minorHAnsi"/>
              </w:rPr>
            </w:pPr>
            <w:r w:rsidRPr="00135969">
              <w:rPr>
                <w:rFonts w:asciiTheme="minorHAnsi" w:hAnsiTheme="minorHAnsi"/>
              </w:rPr>
              <w:t>Targhee National Forest</w:t>
            </w:r>
          </w:p>
        </w:tc>
        <w:tc>
          <w:tcPr>
            <w:tcW w:w="1260" w:type="dxa"/>
            <w:vAlign w:val="bottom"/>
          </w:tcPr>
          <w:p w14:paraId="6663AD05"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18F185D7" w14:textId="77777777" w:rsidR="00C67856" w:rsidRPr="00135969" w:rsidRDefault="00A16F8C">
            <w:pPr>
              <w:jc w:val="center"/>
              <w:rPr>
                <w:rFonts w:asciiTheme="minorHAnsi" w:hAnsiTheme="minorHAnsi"/>
              </w:rPr>
            </w:pPr>
            <w:r w:rsidRPr="00135969">
              <w:rPr>
                <w:rFonts w:asciiTheme="minorHAnsi" w:hAnsiTheme="minorHAnsi"/>
              </w:rPr>
              <w:t>ID-WY</w:t>
            </w:r>
          </w:p>
        </w:tc>
      </w:tr>
      <w:tr w:rsidR="00C67856" w:rsidRPr="00135969" w14:paraId="41896296" w14:textId="77777777">
        <w:tc>
          <w:tcPr>
            <w:tcW w:w="6300" w:type="dxa"/>
            <w:vAlign w:val="bottom"/>
          </w:tcPr>
          <w:p w14:paraId="46CF7ECA" w14:textId="77777777" w:rsidR="00C67856" w:rsidRPr="00135969" w:rsidRDefault="00A16F8C">
            <w:pPr>
              <w:rPr>
                <w:rFonts w:asciiTheme="minorHAnsi" w:hAnsiTheme="minorHAnsi"/>
              </w:rPr>
            </w:pPr>
            <w:r w:rsidRPr="00135969">
              <w:rPr>
                <w:rFonts w:asciiTheme="minorHAnsi" w:hAnsiTheme="minorHAnsi"/>
              </w:rPr>
              <w:t>Teton National Forest</w:t>
            </w:r>
          </w:p>
        </w:tc>
        <w:tc>
          <w:tcPr>
            <w:tcW w:w="1260" w:type="dxa"/>
            <w:vAlign w:val="bottom"/>
          </w:tcPr>
          <w:p w14:paraId="213FECCB"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2C6BE052" w14:textId="77777777" w:rsidR="00C67856" w:rsidRPr="00135969" w:rsidRDefault="00A16F8C">
            <w:pPr>
              <w:jc w:val="center"/>
              <w:rPr>
                <w:rFonts w:asciiTheme="minorHAnsi" w:hAnsiTheme="minorHAnsi"/>
              </w:rPr>
            </w:pPr>
            <w:r w:rsidRPr="00135969">
              <w:rPr>
                <w:rFonts w:asciiTheme="minorHAnsi" w:hAnsiTheme="minorHAnsi"/>
              </w:rPr>
              <w:t>WY</w:t>
            </w:r>
          </w:p>
        </w:tc>
      </w:tr>
      <w:tr w:rsidR="00C67856" w:rsidRPr="00135969" w14:paraId="671B8A69" w14:textId="77777777">
        <w:tc>
          <w:tcPr>
            <w:tcW w:w="6300" w:type="dxa"/>
            <w:vAlign w:val="bottom"/>
          </w:tcPr>
          <w:p w14:paraId="4E97E231" w14:textId="77777777" w:rsidR="00C67856" w:rsidRPr="00135969" w:rsidRDefault="00A16F8C">
            <w:pPr>
              <w:rPr>
                <w:rFonts w:asciiTheme="minorHAnsi" w:hAnsiTheme="minorHAnsi"/>
              </w:rPr>
            </w:pPr>
            <w:r w:rsidRPr="00135969">
              <w:rPr>
                <w:rFonts w:asciiTheme="minorHAnsi" w:hAnsiTheme="minorHAnsi"/>
              </w:rPr>
              <w:t>Uinta National Forest</w:t>
            </w:r>
          </w:p>
        </w:tc>
        <w:tc>
          <w:tcPr>
            <w:tcW w:w="1260" w:type="dxa"/>
            <w:vAlign w:val="bottom"/>
          </w:tcPr>
          <w:p w14:paraId="33CD5981"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67EF6C53"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768787E8" w14:textId="77777777">
        <w:tc>
          <w:tcPr>
            <w:tcW w:w="6300" w:type="dxa"/>
            <w:vAlign w:val="bottom"/>
          </w:tcPr>
          <w:p w14:paraId="2699CB51" w14:textId="77777777" w:rsidR="00C67856" w:rsidRPr="00135969" w:rsidRDefault="00A16F8C">
            <w:pPr>
              <w:rPr>
                <w:rFonts w:asciiTheme="minorHAnsi" w:hAnsiTheme="minorHAnsi"/>
              </w:rPr>
            </w:pPr>
            <w:r w:rsidRPr="00135969">
              <w:rPr>
                <w:rFonts w:asciiTheme="minorHAnsi" w:hAnsiTheme="minorHAnsi"/>
              </w:rPr>
              <w:t>Wasatch National Forest</w:t>
            </w:r>
          </w:p>
        </w:tc>
        <w:tc>
          <w:tcPr>
            <w:tcW w:w="1260" w:type="dxa"/>
            <w:vAlign w:val="bottom"/>
          </w:tcPr>
          <w:p w14:paraId="7519AEDA"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7555C585"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6C52E0D9" w14:textId="77777777">
        <w:tc>
          <w:tcPr>
            <w:tcW w:w="6300" w:type="dxa"/>
            <w:vAlign w:val="bottom"/>
          </w:tcPr>
          <w:p w14:paraId="4875D494" w14:textId="77777777" w:rsidR="00C67856" w:rsidRPr="00135969" w:rsidRDefault="00A16F8C">
            <w:pPr>
              <w:rPr>
                <w:rFonts w:asciiTheme="minorHAnsi" w:hAnsiTheme="minorHAnsi"/>
              </w:rPr>
            </w:pPr>
            <w:r w:rsidRPr="00135969">
              <w:rPr>
                <w:rFonts w:asciiTheme="minorHAnsi" w:hAnsiTheme="minorHAnsi"/>
              </w:rPr>
              <w:t>Wasatch National Forest</w:t>
            </w:r>
          </w:p>
        </w:tc>
        <w:tc>
          <w:tcPr>
            <w:tcW w:w="1260" w:type="dxa"/>
            <w:vAlign w:val="bottom"/>
          </w:tcPr>
          <w:p w14:paraId="6B6910FF"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38BE01AB" w14:textId="77777777" w:rsidR="00C67856" w:rsidRPr="00135969" w:rsidRDefault="00A16F8C">
            <w:pPr>
              <w:jc w:val="center"/>
              <w:rPr>
                <w:rFonts w:asciiTheme="minorHAnsi" w:hAnsiTheme="minorHAnsi"/>
              </w:rPr>
            </w:pPr>
            <w:r w:rsidRPr="00135969">
              <w:rPr>
                <w:rFonts w:asciiTheme="minorHAnsi" w:hAnsiTheme="minorHAnsi"/>
              </w:rPr>
              <w:t>UT-WY</w:t>
            </w:r>
          </w:p>
        </w:tc>
      </w:tr>
      <w:tr w:rsidR="00C67856" w:rsidRPr="00135969" w14:paraId="15AEA807" w14:textId="77777777">
        <w:tc>
          <w:tcPr>
            <w:tcW w:w="6300" w:type="dxa"/>
            <w:vAlign w:val="bottom"/>
          </w:tcPr>
          <w:p w14:paraId="4288DBF8" w14:textId="77777777" w:rsidR="00C67856" w:rsidRPr="00135969" w:rsidRDefault="00A16F8C">
            <w:pPr>
              <w:rPr>
                <w:rFonts w:asciiTheme="minorHAnsi" w:hAnsiTheme="minorHAnsi"/>
              </w:rPr>
            </w:pPr>
            <w:r w:rsidRPr="00135969">
              <w:rPr>
                <w:rFonts w:asciiTheme="minorHAnsi" w:hAnsiTheme="minorHAnsi"/>
              </w:rPr>
              <w:t>Buffalo Gap National Grassland</w:t>
            </w:r>
          </w:p>
        </w:tc>
        <w:tc>
          <w:tcPr>
            <w:tcW w:w="1260" w:type="dxa"/>
            <w:vAlign w:val="bottom"/>
          </w:tcPr>
          <w:p w14:paraId="176B8BBE"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13DCB8EA" w14:textId="77777777" w:rsidR="00C67856" w:rsidRPr="00135969" w:rsidRDefault="00A16F8C">
            <w:pPr>
              <w:jc w:val="center"/>
              <w:rPr>
                <w:rFonts w:asciiTheme="minorHAnsi" w:hAnsiTheme="minorHAnsi"/>
              </w:rPr>
            </w:pPr>
            <w:r w:rsidRPr="00135969">
              <w:rPr>
                <w:rFonts w:asciiTheme="minorHAnsi" w:hAnsiTheme="minorHAnsi"/>
              </w:rPr>
              <w:t>SD</w:t>
            </w:r>
          </w:p>
        </w:tc>
      </w:tr>
      <w:tr w:rsidR="00C67856" w:rsidRPr="00135969" w14:paraId="7F1982C1" w14:textId="77777777">
        <w:tc>
          <w:tcPr>
            <w:tcW w:w="6300" w:type="dxa"/>
            <w:vAlign w:val="bottom"/>
          </w:tcPr>
          <w:p w14:paraId="6870BECD" w14:textId="77777777" w:rsidR="00C67856" w:rsidRPr="00135969" w:rsidRDefault="00A16F8C">
            <w:pPr>
              <w:rPr>
                <w:rFonts w:asciiTheme="minorHAnsi" w:hAnsiTheme="minorHAnsi"/>
              </w:rPr>
            </w:pPr>
            <w:r w:rsidRPr="00135969">
              <w:rPr>
                <w:rFonts w:asciiTheme="minorHAnsi" w:hAnsiTheme="minorHAnsi"/>
              </w:rPr>
              <w:t>Little Missouri National Grassland</w:t>
            </w:r>
          </w:p>
        </w:tc>
        <w:tc>
          <w:tcPr>
            <w:tcW w:w="1260" w:type="dxa"/>
            <w:vAlign w:val="bottom"/>
          </w:tcPr>
          <w:p w14:paraId="4854A965"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72F3693F" w14:textId="77777777" w:rsidR="00C67856" w:rsidRPr="00135969" w:rsidRDefault="00A16F8C">
            <w:pPr>
              <w:jc w:val="center"/>
              <w:rPr>
                <w:rFonts w:asciiTheme="minorHAnsi" w:hAnsiTheme="minorHAnsi"/>
              </w:rPr>
            </w:pPr>
            <w:r w:rsidRPr="00135969">
              <w:rPr>
                <w:rFonts w:asciiTheme="minorHAnsi" w:hAnsiTheme="minorHAnsi"/>
              </w:rPr>
              <w:t>ND</w:t>
            </w:r>
          </w:p>
        </w:tc>
      </w:tr>
      <w:tr w:rsidR="00C67856" w:rsidRPr="00135969" w14:paraId="6974C55E" w14:textId="77777777">
        <w:tc>
          <w:tcPr>
            <w:tcW w:w="6300" w:type="dxa"/>
            <w:vAlign w:val="bottom"/>
          </w:tcPr>
          <w:p w14:paraId="10BA2379" w14:textId="77777777" w:rsidR="00C67856" w:rsidRPr="00135969" w:rsidRDefault="00A16F8C">
            <w:pPr>
              <w:rPr>
                <w:rFonts w:asciiTheme="minorHAnsi" w:hAnsiTheme="minorHAnsi"/>
              </w:rPr>
            </w:pPr>
            <w:r w:rsidRPr="00135969">
              <w:rPr>
                <w:rFonts w:asciiTheme="minorHAnsi" w:hAnsiTheme="minorHAnsi"/>
              </w:rPr>
              <w:t>Oglala National Grassland</w:t>
            </w:r>
          </w:p>
        </w:tc>
        <w:tc>
          <w:tcPr>
            <w:tcW w:w="1260" w:type="dxa"/>
            <w:vAlign w:val="bottom"/>
          </w:tcPr>
          <w:p w14:paraId="4FEF8816"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33449780" w14:textId="77777777" w:rsidR="00C67856" w:rsidRPr="00135969" w:rsidRDefault="00A16F8C">
            <w:pPr>
              <w:jc w:val="center"/>
              <w:rPr>
                <w:rFonts w:asciiTheme="minorHAnsi" w:hAnsiTheme="minorHAnsi"/>
              </w:rPr>
            </w:pPr>
            <w:r w:rsidRPr="00135969">
              <w:rPr>
                <w:rFonts w:asciiTheme="minorHAnsi" w:hAnsiTheme="minorHAnsi"/>
              </w:rPr>
              <w:t>NE</w:t>
            </w:r>
          </w:p>
        </w:tc>
      </w:tr>
      <w:tr w:rsidR="00C67856" w:rsidRPr="00135969" w14:paraId="23496621" w14:textId="77777777">
        <w:tc>
          <w:tcPr>
            <w:tcW w:w="6300" w:type="dxa"/>
            <w:vAlign w:val="bottom"/>
          </w:tcPr>
          <w:p w14:paraId="3FC48602" w14:textId="77777777" w:rsidR="00C67856" w:rsidRPr="00135969" w:rsidRDefault="00A16F8C">
            <w:pPr>
              <w:rPr>
                <w:rFonts w:asciiTheme="minorHAnsi" w:hAnsiTheme="minorHAnsi"/>
              </w:rPr>
            </w:pPr>
            <w:r w:rsidRPr="00135969">
              <w:rPr>
                <w:rFonts w:asciiTheme="minorHAnsi" w:hAnsiTheme="minorHAnsi"/>
              </w:rPr>
              <w:t>Thunder Basin National Grassland</w:t>
            </w:r>
          </w:p>
        </w:tc>
        <w:tc>
          <w:tcPr>
            <w:tcW w:w="1260" w:type="dxa"/>
            <w:vAlign w:val="bottom"/>
          </w:tcPr>
          <w:p w14:paraId="7155D2EA"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04895332" w14:textId="77777777" w:rsidR="00C67856" w:rsidRPr="00135969" w:rsidRDefault="00A16F8C">
            <w:pPr>
              <w:jc w:val="center"/>
              <w:rPr>
                <w:rFonts w:asciiTheme="minorHAnsi" w:hAnsiTheme="minorHAnsi"/>
              </w:rPr>
            </w:pPr>
            <w:r w:rsidRPr="00135969">
              <w:rPr>
                <w:rFonts w:asciiTheme="minorHAnsi" w:hAnsiTheme="minorHAnsi"/>
              </w:rPr>
              <w:t>WY</w:t>
            </w:r>
          </w:p>
        </w:tc>
      </w:tr>
      <w:tr w:rsidR="00C67856" w:rsidRPr="00135969" w14:paraId="61771702" w14:textId="77777777">
        <w:tc>
          <w:tcPr>
            <w:tcW w:w="6300" w:type="dxa"/>
            <w:vAlign w:val="bottom"/>
          </w:tcPr>
          <w:p w14:paraId="51DFC5F8" w14:textId="77777777" w:rsidR="00C67856" w:rsidRPr="00135969" w:rsidRDefault="00A16F8C">
            <w:pPr>
              <w:rPr>
                <w:rFonts w:asciiTheme="minorHAnsi" w:hAnsiTheme="minorHAnsi"/>
              </w:rPr>
            </w:pPr>
            <w:r w:rsidRPr="00135969">
              <w:rPr>
                <w:rFonts w:asciiTheme="minorHAnsi" w:hAnsiTheme="minorHAnsi"/>
              </w:rPr>
              <w:t>Escalante National Monument</w:t>
            </w:r>
          </w:p>
        </w:tc>
        <w:tc>
          <w:tcPr>
            <w:tcW w:w="1260" w:type="dxa"/>
            <w:vAlign w:val="bottom"/>
          </w:tcPr>
          <w:p w14:paraId="10BAADF6"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64B07B4D"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504B772C" w14:textId="77777777">
        <w:tc>
          <w:tcPr>
            <w:tcW w:w="6300" w:type="dxa"/>
            <w:vAlign w:val="bottom"/>
          </w:tcPr>
          <w:p w14:paraId="30BA7FFE" w14:textId="77777777" w:rsidR="00C67856" w:rsidRPr="00135969" w:rsidRDefault="00A16F8C">
            <w:pPr>
              <w:rPr>
                <w:rFonts w:asciiTheme="minorHAnsi" w:hAnsiTheme="minorHAnsi"/>
              </w:rPr>
            </w:pPr>
            <w:r w:rsidRPr="00135969">
              <w:rPr>
                <w:rFonts w:asciiTheme="minorHAnsi" w:hAnsiTheme="minorHAnsi"/>
              </w:rPr>
              <w:t>Dinosaur National Monument</w:t>
            </w:r>
          </w:p>
        </w:tc>
        <w:tc>
          <w:tcPr>
            <w:tcW w:w="1260" w:type="dxa"/>
            <w:vAlign w:val="bottom"/>
          </w:tcPr>
          <w:p w14:paraId="7DCD0C0F" w14:textId="77777777" w:rsidR="00C67856" w:rsidRPr="00135969" w:rsidRDefault="00A16F8C">
            <w:pPr>
              <w:jc w:val="center"/>
              <w:rPr>
                <w:rFonts w:asciiTheme="minorHAnsi" w:hAnsiTheme="minorHAnsi"/>
              </w:rPr>
            </w:pPr>
            <w:r w:rsidRPr="00135969">
              <w:rPr>
                <w:rFonts w:asciiTheme="minorHAnsi" w:hAnsiTheme="minorHAnsi"/>
              </w:rPr>
              <w:t>NPS</w:t>
            </w:r>
          </w:p>
        </w:tc>
        <w:tc>
          <w:tcPr>
            <w:tcW w:w="1890" w:type="dxa"/>
            <w:vAlign w:val="bottom"/>
          </w:tcPr>
          <w:p w14:paraId="3E54A505" w14:textId="77777777" w:rsidR="00C67856" w:rsidRPr="00135969" w:rsidRDefault="00A16F8C">
            <w:pPr>
              <w:jc w:val="center"/>
              <w:rPr>
                <w:rFonts w:asciiTheme="minorHAnsi" w:hAnsiTheme="minorHAnsi"/>
              </w:rPr>
            </w:pPr>
            <w:r w:rsidRPr="00135969">
              <w:rPr>
                <w:rFonts w:asciiTheme="minorHAnsi" w:hAnsiTheme="minorHAnsi"/>
              </w:rPr>
              <w:t>CO-UT</w:t>
            </w:r>
          </w:p>
        </w:tc>
      </w:tr>
      <w:tr w:rsidR="00C67856" w:rsidRPr="00135969" w14:paraId="40723DC9" w14:textId="77777777">
        <w:tc>
          <w:tcPr>
            <w:tcW w:w="6300" w:type="dxa"/>
            <w:vAlign w:val="bottom"/>
          </w:tcPr>
          <w:p w14:paraId="7A27C253" w14:textId="77777777" w:rsidR="00C67856" w:rsidRPr="00135969" w:rsidRDefault="00A16F8C">
            <w:pPr>
              <w:rPr>
                <w:rFonts w:asciiTheme="minorHAnsi" w:hAnsiTheme="minorHAnsi"/>
              </w:rPr>
            </w:pPr>
            <w:r w:rsidRPr="00135969">
              <w:rPr>
                <w:rFonts w:asciiTheme="minorHAnsi" w:hAnsiTheme="minorHAnsi"/>
              </w:rPr>
              <w:t>Fossil Butte National Monument</w:t>
            </w:r>
          </w:p>
        </w:tc>
        <w:tc>
          <w:tcPr>
            <w:tcW w:w="1260" w:type="dxa"/>
            <w:vAlign w:val="bottom"/>
          </w:tcPr>
          <w:p w14:paraId="6256E735" w14:textId="77777777" w:rsidR="00C67856" w:rsidRPr="00135969" w:rsidRDefault="00A16F8C">
            <w:pPr>
              <w:jc w:val="center"/>
              <w:rPr>
                <w:rFonts w:asciiTheme="minorHAnsi" w:hAnsiTheme="minorHAnsi"/>
              </w:rPr>
            </w:pPr>
            <w:r w:rsidRPr="00135969">
              <w:rPr>
                <w:rFonts w:asciiTheme="minorHAnsi" w:hAnsiTheme="minorHAnsi"/>
              </w:rPr>
              <w:t>NPS</w:t>
            </w:r>
          </w:p>
        </w:tc>
        <w:tc>
          <w:tcPr>
            <w:tcW w:w="1890" w:type="dxa"/>
            <w:vAlign w:val="bottom"/>
          </w:tcPr>
          <w:p w14:paraId="3AF0BC3D" w14:textId="77777777" w:rsidR="00C67856" w:rsidRPr="00135969" w:rsidRDefault="00A16F8C">
            <w:pPr>
              <w:jc w:val="center"/>
              <w:rPr>
                <w:rFonts w:asciiTheme="minorHAnsi" w:hAnsiTheme="minorHAnsi"/>
              </w:rPr>
            </w:pPr>
            <w:r w:rsidRPr="00135969">
              <w:rPr>
                <w:rFonts w:asciiTheme="minorHAnsi" w:hAnsiTheme="minorHAnsi"/>
              </w:rPr>
              <w:t>WY</w:t>
            </w:r>
          </w:p>
        </w:tc>
      </w:tr>
      <w:tr w:rsidR="00C67856" w:rsidRPr="00135969" w14:paraId="4105574B" w14:textId="77777777">
        <w:tc>
          <w:tcPr>
            <w:tcW w:w="6300" w:type="dxa"/>
            <w:vAlign w:val="bottom"/>
          </w:tcPr>
          <w:p w14:paraId="79B928C0" w14:textId="77777777" w:rsidR="00C67856" w:rsidRPr="00135969" w:rsidRDefault="00A16F8C">
            <w:pPr>
              <w:rPr>
                <w:rFonts w:asciiTheme="minorHAnsi" w:hAnsiTheme="minorHAnsi"/>
              </w:rPr>
            </w:pPr>
            <w:r w:rsidRPr="00135969">
              <w:rPr>
                <w:rFonts w:asciiTheme="minorHAnsi" w:hAnsiTheme="minorHAnsi"/>
              </w:rPr>
              <w:t>Timpanogos Cave National Monument</w:t>
            </w:r>
          </w:p>
        </w:tc>
        <w:tc>
          <w:tcPr>
            <w:tcW w:w="1260" w:type="dxa"/>
            <w:vAlign w:val="bottom"/>
          </w:tcPr>
          <w:p w14:paraId="4F5D3AB2" w14:textId="77777777" w:rsidR="00C67856" w:rsidRPr="00135969" w:rsidRDefault="00A16F8C">
            <w:pPr>
              <w:jc w:val="center"/>
              <w:rPr>
                <w:rFonts w:asciiTheme="minorHAnsi" w:hAnsiTheme="minorHAnsi"/>
              </w:rPr>
            </w:pPr>
            <w:r w:rsidRPr="00135969">
              <w:rPr>
                <w:rFonts w:asciiTheme="minorHAnsi" w:hAnsiTheme="minorHAnsi"/>
              </w:rPr>
              <w:t>NPS</w:t>
            </w:r>
          </w:p>
        </w:tc>
        <w:tc>
          <w:tcPr>
            <w:tcW w:w="1890" w:type="dxa"/>
            <w:vAlign w:val="bottom"/>
          </w:tcPr>
          <w:p w14:paraId="46A19CB3"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2C018344" w14:textId="77777777">
        <w:tc>
          <w:tcPr>
            <w:tcW w:w="6300" w:type="dxa"/>
            <w:vAlign w:val="bottom"/>
          </w:tcPr>
          <w:p w14:paraId="04F2B10A" w14:textId="77777777" w:rsidR="00C67856" w:rsidRPr="00135969" w:rsidRDefault="00A16F8C">
            <w:pPr>
              <w:rPr>
                <w:rFonts w:asciiTheme="minorHAnsi" w:hAnsiTheme="minorHAnsi"/>
              </w:rPr>
            </w:pPr>
            <w:r w:rsidRPr="00135969">
              <w:rPr>
                <w:rFonts w:asciiTheme="minorHAnsi" w:hAnsiTheme="minorHAnsi"/>
              </w:rPr>
              <w:t>Bryce Canyon National Park</w:t>
            </w:r>
          </w:p>
        </w:tc>
        <w:tc>
          <w:tcPr>
            <w:tcW w:w="1260" w:type="dxa"/>
            <w:vAlign w:val="bottom"/>
          </w:tcPr>
          <w:p w14:paraId="6D7E8979" w14:textId="77777777" w:rsidR="00C67856" w:rsidRPr="00135969" w:rsidRDefault="00A16F8C">
            <w:pPr>
              <w:jc w:val="center"/>
              <w:rPr>
                <w:rFonts w:asciiTheme="minorHAnsi" w:hAnsiTheme="minorHAnsi"/>
              </w:rPr>
            </w:pPr>
            <w:r w:rsidRPr="00135969">
              <w:rPr>
                <w:rFonts w:asciiTheme="minorHAnsi" w:hAnsiTheme="minorHAnsi"/>
              </w:rPr>
              <w:t>NPS</w:t>
            </w:r>
          </w:p>
        </w:tc>
        <w:tc>
          <w:tcPr>
            <w:tcW w:w="1890" w:type="dxa"/>
            <w:vAlign w:val="bottom"/>
          </w:tcPr>
          <w:p w14:paraId="2A6CD3AE"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2392F5A8" w14:textId="77777777">
        <w:tc>
          <w:tcPr>
            <w:tcW w:w="6300" w:type="dxa"/>
            <w:vAlign w:val="bottom"/>
          </w:tcPr>
          <w:p w14:paraId="5115A55D" w14:textId="77777777" w:rsidR="00C67856" w:rsidRPr="00135969" w:rsidRDefault="00A16F8C">
            <w:pPr>
              <w:rPr>
                <w:rFonts w:asciiTheme="minorHAnsi" w:hAnsiTheme="minorHAnsi"/>
              </w:rPr>
            </w:pPr>
            <w:r w:rsidRPr="00135969">
              <w:rPr>
                <w:rFonts w:asciiTheme="minorHAnsi" w:hAnsiTheme="minorHAnsi"/>
              </w:rPr>
              <w:t>Grand Teton National Park</w:t>
            </w:r>
          </w:p>
        </w:tc>
        <w:tc>
          <w:tcPr>
            <w:tcW w:w="1260" w:type="dxa"/>
            <w:vAlign w:val="bottom"/>
          </w:tcPr>
          <w:p w14:paraId="4675BC92" w14:textId="77777777" w:rsidR="00C67856" w:rsidRPr="00135969" w:rsidRDefault="00A16F8C">
            <w:pPr>
              <w:jc w:val="center"/>
              <w:rPr>
                <w:rFonts w:asciiTheme="minorHAnsi" w:hAnsiTheme="minorHAnsi"/>
              </w:rPr>
            </w:pPr>
            <w:r w:rsidRPr="00135969">
              <w:rPr>
                <w:rFonts w:asciiTheme="minorHAnsi" w:hAnsiTheme="minorHAnsi"/>
              </w:rPr>
              <w:t>NPS</w:t>
            </w:r>
          </w:p>
        </w:tc>
        <w:tc>
          <w:tcPr>
            <w:tcW w:w="1890" w:type="dxa"/>
            <w:vAlign w:val="bottom"/>
          </w:tcPr>
          <w:p w14:paraId="2DD01A70" w14:textId="77777777" w:rsidR="00C67856" w:rsidRPr="00135969" w:rsidRDefault="00A16F8C">
            <w:pPr>
              <w:jc w:val="center"/>
              <w:rPr>
                <w:rFonts w:asciiTheme="minorHAnsi" w:hAnsiTheme="minorHAnsi"/>
              </w:rPr>
            </w:pPr>
            <w:r w:rsidRPr="00135969">
              <w:rPr>
                <w:rFonts w:asciiTheme="minorHAnsi" w:hAnsiTheme="minorHAnsi"/>
              </w:rPr>
              <w:t>WY</w:t>
            </w:r>
          </w:p>
        </w:tc>
      </w:tr>
      <w:tr w:rsidR="00C67856" w:rsidRPr="00135969" w14:paraId="2A2FC5E3" w14:textId="77777777">
        <w:tc>
          <w:tcPr>
            <w:tcW w:w="6300" w:type="dxa"/>
            <w:vAlign w:val="bottom"/>
          </w:tcPr>
          <w:p w14:paraId="57E705FF" w14:textId="77777777" w:rsidR="00C67856" w:rsidRPr="00135969" w:rsidRDefault="00A16F8C">
            <w:pPr>
              <w:rPr>
                <w:rFonts w:asciiTheme="minorHAnsi" w:hAnsiTheme="minorHAnsi"/>
              </w:rPr>
            </w:pPr>
            <w:r w:rsidRPr="00135969">
              <w:rPr>
                <w:rFonts w:asciiTheme="minorHAnsi" w:hAnsiTheme="minorHAnsi"/>
              </w:rPr>
              <w:t>Yellowstone National Park</w:t>
            </w:r>
          </w:p>
        </w:tc>
        <w:tc>
          <w:tcPr>
            <w:tcW w:w="1260" w:type="dxa"/>
            <w:vAlign w:val="bottom"/>
          </w:tcPr>
          <w:p w14:paraId="54DDEAEA" w14:textId="77777777" w:rsidR="00C67856" w:rsidRPr="00135969" w:rsidRDefault="00A16F8C">
            <w:pPr>
              <w:jc w:val="center"/>
              <w:rPr>
                <w:rFonts w:asciiTheme="minorHAnsi" w:hAnsiTheme="minorHAnsi"/>
              </w:rPr>
            </w:pPr>
            <w:r w:rsidRPr="00135969">
              <w:rPr>
                <w:rFonts w:asciiTheme="minorHAnsi" w:hAnsiTheme="minorHAnsi"/>
              </w:rPr>
              <w:t>NPS</w:t>
            </w:r>
          </w:p>
        </w:tc>
        <w:tc>
          <w:tcPr>
            <w:tcW w:w="1890" w:type="dxa"/>
            <w:vAlign w:val="bottom"/>
          </w:tcPr>
          <w:p w14:paraId="608A06B2" w14:textId="77777777" w:rsidR="00C67856" w:rsidRPr="00135969" w:rsidRDefault="00A16F8C">
            <w:pPr>
              <w:jc w:val="center"/>
              <w:rPr>
                <w:rFonts w:asciiTheme="minorHAnsi" w:hAnsiTheme="minorHAnsi"/>
              </w:rPr>
            </w:pPr>
            <w:r w:rsidRPr="00135969">
              <w:rPr>
                <w:rFonts w:asciiTheme="minorHAnsi" w:hAnsiTheme="minorHAnsi"/>
              </w:rPr>
              <w:t>ID-MT-WY</w:t>
            </w:r>
          </w:p>
        </w:tc>
      </w:tr>
      <w:tr w:rsidR="00C67856" w:rsidRPr="00135969" w14:paraId="2D49C09F" w14:textId="77777777">
        <w:tc>
          <w:tcPr>
            <w:tcW w:w="6300" w:type="dxa"/>
            <w:vAlign w:val="bottom"/>
          </w:tcPr>
          <w:p w14:paraId="05C76C89" w14:textId="77777777" w:rsidR="00C67856" w:rsidRPr="00135969" w:rsidRDefault="00A16F8C">
            <w:pPr>
              <w:rPr>
                <w:rFonts w:asciiTheme="minorHAnsi" w:hAnsiTheme="minorHAnsi"/>
              </w:rPr>
            </w:pPr>
            <w:r w:rsidRPr="00135969">
              <w:rPr>
                <w:rFonts w:asciiTheme="minorHAnsi" w:hAnsiTheme="minorHAnsi"/>
              </w:rPr>
              <w:t>Flaming Gorge National Recreation Area, Ashley National Forest</w:t>
            </w:r>
          </w:p>
        </w:tc>
        <w:tc>
          <w:tcPr>
            <w:tcW w:w="1260" w:type="dxa"/>
          </w:tcPr>
          <w:p w14:paraId="4E9B79CB"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tcPr>
          <w:p w14:paraId="3D9C3929" w14:textId="77777777" w:rsidR="00C67856" w:rsidRPr="00135969" w:rsidRDefault="00A16F8C">
            <w:pPr>
              <w:jc w:val="center"/>
              <w:rPr>
                <w:rFonts w:asciiTheme="minorHAnsi" w:hAnsiTheme="minorHAnsi"/>
              </w:rPr>
            </w:pPr>
            <w:r w:rsidRPr="00135969">
              <w:rPr>
                <w:rFonts w:asciiTheme="minorHAnsi" w:hAnsiTheme="minorHAnsi"/>
              </w:rPr>
              <w:t>UT-WY</w:t>
            </w:r>
          </w:p>
        </w:tc>
      </w:tr>
      <w:tr w:rsidR="00C67856" w:rsidRPr="00135969" w14:paraId="2A616E27" w14:textId="77777777">
        <w:tc>
          <w:tcPr>
            <w:tcW w:w="6300" w:type="dxa"/>
            <w:vAlign w:val="bottom"/>
          </w:tcPr>
          <w:p w14:paraId="016F6EBB" w14:textId="77777777" w:rsidR="00C67856" w:rsidRPr="00135969" w:rsidRDefault="00A16F8C">
            <w:pPr>
              <w:rPr>
                <w:rFonts w:asciiTheme="minorHAnsi" w:hAnsiTheme="minorHAnsi"/>
              </w:rPr>
            </w:pPr>
            <w:r w:rsidRPr="00135969">
              <w:rPr>
                <w:rFonts w:asciiTheme="minorHAnsi" w:hAnsiTheme="minorHAnsi"/>
              </w:rPr>
              <w:t>Bighorn Canyon National Recreation Area</w:t>
            </w:r>
          </w:p>
        </w:tc>
        <w:tc>
          <w:tcPr>
            <w:tcW w:w="1260" w:type="dxa"/>
            <w:vAlign w:val="bottom"/>
          </w:tcPr>
          <w:p w14:paraId="2AF79CAE" w14:textId="77777777" w:rsidR="00C67856" w:rsidRPr="00135969" w:rsidRDefault="00A16F8C">
            <w:pPr>
              <w:jc w:val="center"/>
              <w:rPr>
                <w:rFonts w:asciiTheme="minorHAnsi" w:hAnsiTheme="minorHAnsi"/>
              </w:rPr>
            </w:pPr>
            <w:r w:rsidRPr="00135969">
              <w:rPr>
                <w:rFonts w:asciiTheme="minorHAnsi" w:hAnsiTheme="minorHAnsi"/>
              </w:rPr>
              <w:t>NPS</w:t>
            </w:r>
          </w:p>
        </w:tc>
        <w:tc>
          <w:tcPr>
            <w:tcW w:w="1890" w:type="dxa"/>
            <w:vAlign w:val="bottom"/>
          </w:tcPr>
          <w:p w14:paraId="78428125" w14:textId="77777777" w:rsidR="00C67856" w:rsidRPr="00135969" w:rsidRDefault="00A16F8C">
            <w:pPr>
              <w:jc w:val="center"/>
              <w:rPr>
                <w:rFonts w:asciiTheme="minorHAnsi" w:hAnsiTheme="minorHAnsi"/>
              </w:rPr>
            </w:pPr>
            <w:r w:rsidRPr="00135969">
              <w:rPr>
                <w:rFonts w:asciiTheme="minorHAnsi" w:hAnsiTheme="minorHAnsi"/>
              </w:rPr>
              <w:t>MT-WY</w:t>
            </w:r>
          </w:p>
        </w:tc>
      </w:tr>
      <w:tr w:rsidR="00C67856" w:rsidRPr="00135969" w14:paraId="763B2E25" w14:textId="77777777">
        <w:tc>
          <w:tcPr>
            <w:tcW w:w="6300" w:type="dxa"/>
            <w:vAlign w:val="bottom"/>
          </w:tcPr>
          <w:p w14:paraId="76CB9A38" w14:textId="77777777" w:rsidR="00C67856" w:rsidRPr="00135969" w:rsidRDefault="00A16F8C">
            <w:pPr>
              <w:rPr>
                <w:rFonts w:asciiTheme="minorHAnsi" w:hAnsiTheme="minorHAnsi"/>
              </w:rPr>
            </w:pPr>
            <w:r w:rsidRPr="00135969">
              <w:rPr>
                <w:rFonts w:asciiTheme="minorHAnsi" w:hAnsiTheme="minorHAnsi"/>
              </w:rPr>
              <w:t>Browns Park National Wildlife Refuge</w:t>
            </w:r>
          </w:p>
        </w:tc>
        <w:tc>
          <w:tcPr>
            <w:tcW w:w="1260" w:type="dxa"/>
            <w:vAlign w:val="bottom"/>
          </w:tcPr>
          <w:p w14:paraId="7BE83E31" w14:textId="77777777" w:rsidR="00C67856" w:rsidRPr="00135969" w:rsidRDefault="00A16F8C">
            <w:pPr>
              <w:jc w:val="center"/>
              <w:rPr>
                <w:rFonts w:asciiTheme="minorHAnsi" w:hAnsiTheme="minorHAnsi"/>
              </w:rPr>
            </w:pPr>
            <w:r w:rsidRPr="00135969">
              <w:rPr>
                <w:rFonts w:asciiTheme="minorHAnsi" w:hAnsiTheme="minorHAnsi"/>
              </w:rPr>
              <w:t>FWS</w:t>
            </w:r>
          </w:p>
        </w:tc>
        <w:tc>
          <w:tcPr>
            <w:tcW w:w="1890" w:type="dxa"/>
            <w:vAlign w:val="bottom"/>
          </w:tcPr>
          <w:p w14:paraId="17A6D4B7" w14:textId="77777777" w:rsidR="00C67856" w:rsidRPr="00135969" w:rsidRDefault="00A16F8C">
            <w:pPr>
              <w:jc w:val="center"/>
              <w:rPr>
                <w:rFonts w:asciiTheme="minorHAnsi" w:hAnsiTheme="minorHAnsi"/>
              </w:rPr>
            </w:pPr>
            <w:r w:rsidRPr="00135969">
              <w:rPr>
                <w:rFonts w:asciiTheme="minorHAnsi" w:hAnsiTheme="minorHAnsi"/>
              </w:rPr>
              <w:t>CO</w:t>
            </w:r>
          </w:p>
        </w:tc>
      </w:tr>
      <w:tr w:rsidR="00C67856" w:rsidRPr="00135969" w14:paraId="45337AAF" w14:textId="77777777">
        <w:tc>
          <w:tcPr>
            <w:tcW w:w="6300" w:type="dxa"/>
            <w:vAlign w:val="bottom"/>
          </w:tcPr>
          <w:p w14:paraId="57662E16" w14:textId="77777777" w:rsidR="00C67856" w:rsidRPr="00135969" w:rsidRDefault="00A16F8C">
            <w:pPr>
              <w:rPr>
                <w:rFonts w:asciiTheme="minorHAnsi" w:hAnsiTheme="minorHAnsi"/>
              </w:rPr>
            </w:pPr>
            <w:r w:rsidRPr="00135969">
              <w:rPr>
                <w:rFonts w:asciiTheme="minorHAnsi" w:hAnsiTheme="minorHAnsi"/>
              </w:rPr>
              <w:t>Charles M. Russell National Wildlife Refuge</w:t>
            </w:r>
          </w:p>
        </w:tc>
        <w:tc>
          <w:tcPr>
            <w:tcW w:w="1260" w:type="dxa"/>
            <w:vAlign w:val="bottom"/>
          </w:tcPr>
          <w:p w14:paraId="0602EA85" w14:textId="77777777" w:rsidR="00C67856" w:rsidRPr="00135969" w:rsidRDefault="00A16F8C">
            <w:pPr>
              <w:jc w:val="center"/>
              <w:rPr>
                <w:rFonts w:asciiTheme="minorHAnsi" w:hAnsiTheme="minorHAnsi"/>
              </w:rPr>
            </w:pPr>
            <w:r w:rsidRPr="00135969">
              <w:rPr>
                <w:rFonts w:asciiTheme="minorHAnsi" w:hAnsiTheme="minorHAnsi"/>
              </w:rPr>
              <w:t>FWS</w:t>
            </w:r>
          </w:p>
        </w:tc>
        <w:tc>
          <w:tcPr>
            <w:tcW w:w="1890" w:type="dxa"/>
            <w:vAlign w:val="bottom"/>
          </w:tcPr>
          <w:p w14:paraId="38EBB2B4" w14:textId="77777777" w:rsidR="00C67856" w:rsidRPr="00135969" w:rsidRDefault="00A16F8C">
            <w:pPr>
              <w:jc w:val="center"/>
              <w:rPr>
                <w:rFonts w:asciiTheme="minorHAnsi" w:hAnsiTheme="minorHAnsi"/>
              </w:rPr>
            </w:pPr>
            <w:r w:rsidRPr="00135969">
              <w:rPr>
                <w:rFonts w:asciiTheme="minorHAnsi" w:hAnsiTheme="minorHAnsi"/>
              </w:rPr>
              <w:t>MT</w:t>
            </w:r>
          </w:p>
        </w:tc>
      </w:tr>
      <w:tr w:rsidR="00C67856" w:rsidRPr="00135969" w14:paraId="4243AE52" w14:textId="77777777">
        <w:tc>
          <w:tcPr>
            <w:tcW w:w="6300" w:type="dxa"/>
            <w:vAlign w:val="bottom"/>
          </w:tcPr>
          <w:p w14:paraId="62F65680" w14:textId="77777777" w:rsidR="00C67856" w:rsidRPr="00135969" w:rsidRDefault="00A16F8C">
            <w:pPr>
              <w:rPr>
                <w:rFonts w:asciiTheme="minorHAnsi" w:hAnsiTheme="minorHAnsi"/>
              </w:rPr>
            </w:pPr>
            <w:r w:rsidRPr="00135969">
              <w:rPr>
                <w:rFonts w:asciiTheme="minorHAnsi" w:hAnsiTheme="minorHAnsi"/>
              </w:rPr>
              <w:t>Clear Lake National Wildlife Refuge</w:t>
            </w:r>
          </w:p>
        </w:tc>
        <w:tc>
          <w:tcPr>
            <w:tcW w:w="1260" w:type="dxa"/>
            <w:vAlign w:val="bottom"/>
          </w:tcPr>
          <w:p w14:paraId="1F615EEB" w14:textId="77777777" w:rsidR="00C67856" w:rsidRPr="00135969" w:rsidRDefault="00A16F8C">
            <w:pPr>
              <w:jc w:val="center"/>
              <w:rPr>
                <w:rFonts w:asciiTheme="minorHAnsi" w:hAnsiTheme="minorHAnsi"/>
              </w:rPr>
            </w:pPr>
            <w:r w:rsidRPr="00135969">
              <w:rPr>
                <w:rFonts w:asciiTheme="minorHAnsi" w:hAnsiTheme="minorHAnsi"/>
              </w:rPr>
              <w:t>FWS</w:t>
            </w:r>
          </w:p>
        </w:tc>
        <w:tc>
          <w:tcPr>
            <w:tcW w:w="1890" w:type="dxa"/>
            <w:vAlign w:val="bottom"/>
          </w:tcPr>
          <w:p w14:paraId="75831EDB" w14:textId="77777777" w:rsidR="00C67856" w:rsidRPr="00135969" w:rsidRDefault="00A16F8C">
            <w:pPr>
              <w:jc w:val="center"/>
              <w:rPr>
                <w:rFonts w:asciiTheme="minorHAnsi" w:hAnsiTheme="minorHAnsi"/>
              </w:rPr>
            </w:pPr>
            <w:r w:rsidRPr="00135969">
              <w:rPr>
                <w:rFonts w:asciiTheme="minorHAnsi" w:hAnsiTheme="minorHAnsi"/>
              </w:rPr>
              <w:t>CA</w:t>
            </w:r>
          </w:p>
        </w:tc>
      </w:tr>
      <w:tr w:rsidR="00C67856" w:rsidRPr="00135969" w14:paraId="5A8F19AE" w14:textId="77777777">
        <w:tc>
          <w:tcPr>
            <w:tcW w:w="6300" w:type="dxa"/>
            <w:vAlign w:val="bottom"/>
          </w:tcPr>
          <w:p w14:paraId="398355E2" w14:textId="77777777" w:rsidR="00C67856" w:rsidRPr="00135969" w:rsidRDefault="00A16F8C">
            <w:pPr>
              <w:rPr>
                <w:rFonts w:asciiTheme="minorHAnsi" w:hAnsiTheme="minorHAnsi"/>
              </w:rPr>
            </w:pPr>
            <w:r w:rsidRPr="00135969">
              <w:rPr>
                <w:rFonts w:asciiTheme="minorHAnsi" w:hAnsiTheme="minorHAnsi"/>
              </w:rPr>
              <w:t>Hart Mountain National Antelope Refuge</w:t>
            </w:r>
          </w:p>
        </w:tc>
        <w:tc>
          <w:tcPr>
            <w:tcW w:w="1260" w:type="dxa"/>
            <w:vAlign w:val="bottom"/>
          </w:tcPr>
          <w:p w14:paraId="7E828D9F" w14:textId="77777777" w:rsidR="00C67856" w:rsidRPr="00135969" w:rsidRDefault="00A16F8C">
            <w:pPr>
              <w:jc w:val="center"/>
              <w:rPr>
                <w:rFonts w:asciiTheme="minorHAnsi" w:hAnsiTheme="minorHAnsi"/>
              </w:rPr>
            </w:pPr>
            <w:r w:rsidRPr="00135969">
              <w:rPr>
                <w:rFonts w:asciiTheme="minorHAnsi" w:hAnsiTheme="minorHAnsi"/>
              </w:rPr>
              <w:t>FWS</w:t>
            </w:r>
          </w:p>
        </w:tc>
        <w:tc>
          <w:tcPr>
            <w:tcW w:w="1890" w:type="dxa"/>
            <w:vAlign w:val="bottom"/>
          </w:tcPr>
          <w:p w14:paraId="71801AC0" w14:textId="77777777" w:rsidR="00C67856" w:rsidRPr="00135969" w:rsidRDefault="00A16F8C">
            <w:pPr>
              <w:jc w:val="center"/>
              <w:rPr>
                <w:rFonts w:asciiTheme="minorHAnsi" w:hAnsiTheme="minorHAnsi"/>
              </w:rPr>
            </w:pPr>
            <w:r w:rsidRPr="00135969">
              <w:rPr>
                <w:rFonts w:asciiTheme="minorHAnsi" w:hAnsiTheme="minorHAnsi"/>
              </w:rPr>
              <w:t>OR</w:t>
            </w:r>
          </w:p>
        </w:tc>
      </w:tr>
      <w:tr w:rsidR="00C67856" w:rsidRPr="00135969" w14:paraId="14BC9808" w14:textId="77777777">
        <w:tc>
          <w:tcPr>
            <w:tcW w:w="6300" w:type="dxa"/>
            <w:vAlign w:val="bottom"/>
          </w:tcPr>
          <w:p w14:paraId="3ED911A3" w14:textId="77777777" w:rsidR="00C67856" w:rsidRPr="00135969" w:rsidRDefault="00A16F8C">
            <w:pPr>
              <w:rPr>
                <w:rFonts w:asciiTheme="minorHAnsi" w:hAnsiTheme="minorHAnsi"/>
              </w:rPr>
            </w:pPr>
            <w:r w:rsidRPr="00135969">
              <w:rPr>
                <w:rFonts w:asciiTheme="minorHAnsi" w:hAnsiTheme="minorHAnsi"/>
              </w:rPr>
              <w:t>Hewitt Lake National Wildlife Refuge</w:t>
            </w:r>
          </w:p>
        </w:tc>
        <w:tc>
          <w:tcPr>
            <w:tcW w:w="1260" w:type="dxa"/>
            <w:vAlign w:val="bottom"/>
          </w:tcPr>
          <w:p w14:paraId="2886637F" w14:textId="77777777" w:rsidR="00C67856" w:rsidRPr="00135969" w:rsidRDefault="00A16F8C">
            <w:pPr>
              <w:jc w:val="center"/>
              <w:rPr>
                <w:rFonts w:asciiTheme="minorHAnsi" w:hAnsiTheme="minorHAnsi"/>
              </w:rPr>
            </w:pPr>
            <w:r w:rsidRPr="00135969">
              <w:rPr>
                <w:rFonts w:asciiTheme="minorHAnsi" w:hAnsiTheme="minorHAnsi"/>
              </w:rPr>
              <w:t>FWS</w:t>
            </w:r>
          </w:p>
        </w:tc>
        <w:tc>
          <w:tcPr>
            <w:tcW w:w="1890" w:type="dxa"/>
            <w:vAlign w:val="bottom"/>
          </w:tcPr>
          <w:p w14:paraId="46A3CB57" w14:textId="77777777" w:rsidR="00C67856" w:rsidRPr="00135969" w:rsidRDefault="00A16F8C">
            <w:pPr>
              <w:jc w:val="center"/>
              <w:rPr>
                <w:rFonts w:asciiTheme="minorHAnsi" w:hAnsiTheme="minorHAnsi"/>
              </w:rPr>
            </w:pPr>
            <w:r w:rsidRPr="00135969">
              <w:rPr>
                <w:rFonts w:asciiTheme="minorHAnsi" w:hAnsiTheme="minorHAnsi"/>
              </w:rPr>
              <w:t>MT</w:t>
            </w:r>
          </w:p>
        </w:tc>
      </w:tr>
      <w:tr w:rsidR="00C67856" w:rsidRPr="00135969" w14:paraId="119BDB8E" w14:textId="77777777">
        <w:tc>
          <w:tcPr>
            <w:tcW w:w="6300" w:type="dxa"/>
            <w:vAlign w:val="bottom"/>
          </w:tcPr>
          <w:p w14:paraId="22213310" w14:textId="77777777" w:rsidR="00C67856" w:rsidRPr="00135969" w:rsidRDefault="00A16F8C">
            <w:pPr>
              <w:rPr>
                <w:rFonts w:asciiTheme="minorHAnsi" w:hAnsiTheme="minorHAnsi"/>
              </w:rPr>
            </w:pPr>
            <w:r w:rsidRPr="00135969">
              <w:rPr>
                <w:rFonts w:asciiTheme="minorHAnsi" w:hAnsiTheme="minorHAnsi"/>
              </w:rPr>
              <w:t>Lake Mason National Wildlife Refuge</w:t>
            </w:r>
          </w:p>
        </w:tc>
        <w:tc>
          <w:tcPr>
            <w:tcW w:w="1260" w:type="dxa"/>
            <w:vAlign w:val="bottom"/>
          </w:tcPr>
          <w:p w14:paraId="6EB0C394" w14:textId="77777777" w:rsidR="00C67856" w:rsidRPr="00135969" w:rsidRDefault="00A16F8C">
            <w:pPr>
              <w:jc w:val="center"/>
              <w:rPr>
                <w:rFonts w:asciiTheme="minorHAnsi" w:hAnsiTheme="minorHAnsi"/>
              </w:rPr>
            </w:pPr>
            <w:r w:rsidRPr="00135969">
              <w:rPr>
                <w:rFonts w:asciiTheme="minorHAnsi" w:hAnsiTheme="minorHAnsi"/>
              </w:rPr>
              <w:t>FWS</w:t>
            </w:r>
          </w:p>
        </w:tc>
        <w:tc>
          <w:tcPr>
            <w:tcW w:w="1890" w:type="dxa"/>
            <w:vAlign w:val="bottom"/>
          </w:tcPr>
          <w:p w14:paraId="0E4BEBA5" w14:textId="77777777" w:rsidR="00C67856" w:rsidRPr="00135969" w:rsidRDefault="00A16F8C">
            <w:pPr>
              <w:jc w:val="center"/>
              <w:rPr>
                <w:rFonts w:asciiTheme="minorHAnsi" w:hAnsiTheme="minorHAnsi"/>
              </w:rPr>
            </w:pPr>
            <w:r w:rsidRPr="00135969">
              <w:rPr>
                <w:rFonts w:asciiTheme="minorHAnsi" w:hAnsiTheme="minorHAnsi"/>
              </w:rPr>
              <w:t>MT</w:t>
            </w:r>
          </w:p>
        </w:tc>
      </w:tr>
      <w:tr w:rsidR="00C67856" w:rsidRPr="00135969" w14:paraId="358F2F97" w14:textId="77777777">
        <w:tc>
          <w:tcPr>
            <w:tcW w:w="6300" w:type="dxa"/>
            <w:vAlign w:val="bottom"/>
          </w:tcPr>
          <w:p w14:paraId="23429C6C" w14:textId="77777777" w:rsidR="00C67856" w:rsidRPr="00135969" w:rsidRDefault="00A16F8C">
            <w:pPr>
              <w:rPr>
                <w:rFonts w:asciiTheme="minorHAnsi" w:hAnsiTheme="minorHAnsi"/>
              </w:rPr>
            </w:pPr>
            <w:r w:rsidRPr="00135969">
              <w:rPr>
                <w:rFonts w:asciiTheme="minorHAnsi" w:hAnsiTheme="minorHAnsi"/>
              </w:rPr>
              <w:t>National Elk Refuge</w:t>
            </w:r>
          </w:p>
        </w:tc>
        <w:tc>
          <w:tcPr>
            <w:tcW w:w="1260" w:type="dxa"/>
            <w:vAlign w:val="bottom"/>
          </w:tcPr>
          <w:p w14:paraId="4D7799CD" w14:textId="77777777" w:rsidR="00C67856" w:rsidRPr="00135969" w:rsidRDefault="00A16F8C">
            <w:pPr>
              <w:jc w:val="center"/>
              <w:rPr>
                <w:rFonts w:asciiTheme="minorHAnsi" w:hAnsiTheme="minorHAnsi"/>
              </w:rPr>
            </w:pPr>
            <w:r w:rsidRPr="00135969">
              <w:rPr>
                <w:rFonts w:asciiTheme="minorHAnsi" w:hAnsiTheme="minorHAnsi"/>
              </w:rPr>
              <w:t>FWS</w:t>
            </w:r>
          </w:p>
        </w:tc>
        <w:tc>
          <w:tcPr>
            <w:tcW w:w="1890" w:type="dxa"/>
            <w:vAlign w:val="bottom"/>
          </w:tcPr>
          <w:p w14:paraId="00541AA7" w14:textId="77777777" w:rsidR="00C67856" w:rsidRPr="00135969" w:rsidRDefault="00A16F8C">
            <w:pPr>
              <w:jc w:val="center"/>
              <w:rPr>
                <w:rFonts w:asciiTheme="minorHAnsi" w:hAnsiTheme="minorHAnsi"/>
              </w:rPr>
            </w:pPr>
            <w:r w:rsidRPr="00135969">
              <w:rPr>
                <w:rFonts w:asciiTheme="minorHAnsi" w:hAnsiTheme="minorHAnsi"/>
              </w:rPr>
              <w:t>WY</w:t>
            </w:r>
          </w:p>
        </w:tc>
      </w:tr>
      <w:tr w:rsidR="00C67856" w:rsidRPr="00135969" w14:paraId="69D059E2" w14:textId="77777777">
        <w:tc>
          <w:tcPr>
            <w:tcW w:w="6300" w:type="dxa"/>
            <w:vAlign w:val="bottom"/>
          </w:tcPr>
          <w:p w14:paraId="5121932A" w14:textId="77777777" w:rsidR="00C67856" w:rsidRPr="00135969" w:rsidRDefault="00A16F8C">
            <w:pPr>
              <w:rPr>
                <w:rFonts w:asciiTheme="minorHAnsi" w:hAnsiTheme="minorHAnsi"/>
              </w:rPr>
            </w:pPr>
            <w:r w:rsidRPr="00135969">
              <w:rPr>
                <w:rFonts w:asciiTheme="minorHAnsi" w:hAnsiTheme="minorHAnsi"/>
              </w:rPr>
              <w:t>Pathfinder National Wildlife Refuge</w:t>
            </w:r>
          </w:p>
        </w:tc>
        <w:tc>
          <w:tcPr>
            <w:tcW w:w="1260" w:type="dxa"/>
            <w:vAlign w:val="bottom"/>
          </w:tcPr>
          <w:p w14:paraId="10179C49" w14:textId="77777777" w:rsidR="00C67856" w:rsidRPr="00135969" w:rsidRDefault="00A16F8C">
            <w:pPr>
              <w:jc w:val="center"/>
              <w:rPr>
                <w:rFonts w:asciiTheme="minorHAnsi" w:hAnsiTheme="minorHAnsi"/>
              </w:rPr>
            </w:pPr>
            <w:r w:rsidRPr="00135969">
              <w:rPr>
                <w:rFonts w:asciiTheme="minorHAnsi" w:hAnsiTheme="minorHAnsi"/>
              </w:rPr>
              <w:t>FWS</w:t>
            </w:r>
          </w:p>
        </w:tc>
        <w:tc>
          <w:tcPr>
            <w:tcW w:w="1890" w:type="dxa"/>
            <w:vAlign w:val="bottom"/>
          </w:tcPr>
          <w:p w14:paraId="74D350D1" w14:textId="77777777" w:rsidR="00C67856" w:rsidRPr="00135969" w:rsidRDefault="00A16F8C">
            <w:pPr>
              <w:jc w:val="center"/>
              <w:rPr>
                <w:rFonts w:asciiTheme="minorHAnsi" w:hAnsiTheme="minorHAnsi"/>
              </w:rPr>
            </w:pPr>
            <w:r w:rsidRPr="00135969">
              <w:rPr>
                <w:rFonts w:asciiTheme="minorHAnsi" w:hAnsiTheme="minorHAnsi"/>
              </w:rPr>
              <w:t>WY</w:t>
            </w:r>
          </w:p>
        </w:tc>
      </w:tr>
      <w:tr w:rsidR="00C67856" w:rsidRPr="00135969" w14:paraId="71BF7840" w14:textId="77777777">
        <w:tc>
          <w:tcPr>
            <w:tcW w:w="6300" w:type="dxa"/>
            <w:vAlign w:val="bottom"/>
          </w:tcPr>
          <w:p w14:paraId="79152BF5" w14:textId="77777777" w:rsidR="00C67856" w:rsidRPr="00135969" w:rsidRDefault="00A16F8C">
            <w:pPr>
              <w:rPr>
                <w:rFonts w:asciiTheme="minorHAnsi" w:hAnsiTheme="minorHAnsi"/>
              </w:rPr>
            </w:pPr>
            <w:r w:rsidRPr="00135969">
              <w:rPr>
                <w:rFonts w:asciiTheme="minorHAnsi" w:hAnsiTheme="minorHAnsi"/>
              </w:rPr>
              <w:t>Red Rock Lakes National Wildlife Refuge</w:t>
            </w:r>
          </w:p>
        </w:tc>
        <w:tc>
          <w:tcPr>
            <w:tcW w:w="1260" w:type="dxa"/>
            <w:vAlign w:val="bottom"/>
          </w:tcPr>
          <w:p w14:paraId="3C4455AF" w14:textId="77777777" w:rsidR="00C67856" w:rsidRPr="00135969" w:rsidRDefault="00A16F8C">
            <w:pPr>
              <w:jc w:val="center"/>
              <w:rPr>
                <w:rFonts w:asciiTheme="minorHAnsi" w:hAnsiTheme="minorHAnsi"/>
              </w:rPr>
            </w:pPr>
            <w:r w:rsidRPr="00135969">
              <w:rPr>
                <w:rFonts w:asciiTheme="minorHAnsi" w:hAnsiTheme="minorHAnsi"/>
              </w:rPr>
              <w:t>FWS</w:t>
            </w:r>
          </w:p>
        </w:tc>
        <w:tc>
          <w:tcPr>
            <w:tcW w:w="1890" w:type="dxa"/>
            <w:vAlign w:val="bottom"/>
          </w:tcPr>
          <w:p w14:paraId="2497E1D5" w14:textId="77777777" w:rsidR="00C67856" w:rsidRPr="00135969" w:rsidRDefault="00A16F8C">
            <w:pPr>
              <w:jc w:val="center"/>
              <w:rPr>
                <w:rFonts w:asciiTheme="minorHAnsi" w:hAnsiTheme="minorHAnsi"/>
              </w:rPr>
            </w:pPr>
            <w:r w:rsidRPr="00135969">
              <w:rPr>
                <w:rFonts w:asciiTheme="minorHAnsi" w:hAnsiTheme="minorHAnsi"/>
              </w:rPr>
              <w:t>MT</w:t>
            </w:r>
          </w:p>
        </w:tc>
      </w:tr>
      <w:tr w:rsidR="00C67856" w:rsidRPr="00135969" w14:paraId="2AC8AC3C" w14:textId="77777777">
        <w:tc>
          <w:tcPr>
            <w:tcW w:w="6300" w:type="dxa"/>
            <w:vAlign w:val="bottom"/>
          </w:tcPr>
          <w:p w14:paraId="59752137" w14:textId="77777777" w:rsidR="00C67856" w:rsidRPr="00135969" w:rsidRDefault="00A16F8C">
            <w:pPr>
              <w:rPr>
                <w:rFonts w:asciiTheme="minorHAnsi" w:hAnsiTheme="minorHAnsi"/>
              </w:rPr>
            </w:pPr>
            <w:r w:rsidRPr="00135969">
              <w:rPr>
                <w:rFonts w:asciiTheme="minorHAnsi" w:hAnsiTheme="minorHAnsi"/>
              </w:rPr>
              <w:t>Seedskadee National Wildlife Refuge</w:t>
            </w:r>
          </w:p>
        </w:tc>
        <w:tc>
          <w:tcPr>
            <w:tcW w:w="1260" w:type="dxa"/>
            <w:vAlign w:val="bottom"/>
          </w:tcPr>
          <w:p w14:paraId="7D881F75" w14:textId="77777777" w:rsidR="00C67856" w:rsidRPr="00135969" w:rsidRDefault="00A16F8C">
            <w:pPr>
              <w:jc w:val="center"/>
              <w:rPr>
                <w:rFonts w:asciiTheme="minorHAnsi" w:hAnsiTheme="minorHAnsi"/>
              </w:rPr>
            </w:pPr>
            <w:r w:rsidRPr="00135969">
              <w:rPr>
                <w:rFonts w:asciiTheme="minorHAnsi" w:hAnsiTheme="minorHAnsi"/>
              </w:rPr>
              <w:t>FWS</w:t>
            </w:r>
          </w:p>
        </w:tc>
        <w:tc>
          <w:tcPr>
            <w:tcW w:w="1890" w:type="dxa"/>
            <w:vAlign w:val="bottom"/>
          </w:tcPr>
          <w:p w14:paraId="6A2BBB98" w14:textId="77777777" w:rsidR="00C67856" w:rsidRPr="00135969" w:rsidRDefault="00A16F8C">
            <w:pPr>
              <w:jc w:val="center"/>
              <w:rPr>
                <w:rFonts w:asciiTheme="minorHAnsi" w:hAnsiTheme="minorHAnsi"/>
              </w:rPr>
            </w:pPr>
            <w:r w:rsidRPr="00135969">
              <w:rPr>
                <w:rFonts w:asciiTheme="minorHAnsi" w:hAnsiTheme="minorHAnsi"/>
              </w:rPr>
              <w:t>WY</w:t>
            </w:r>
          </w:p>
        </w:tc>
      </w:tr>
      <w:tr w:rsidR="00C67856" w:rsidRPr="00135969" w14:paraId="6DA7268E" w14:textId="77777777">
        <w:tc>
          <w:tcPr>
            <w:tcW w:w="6300" w:type="dxa"/>
            <w:vAlign w:val="bottom"/>
          </w:tcPr>
          <w:p w14:paraId="6F84307E" w14:textId="77777777" w:rsidR="00C67856" w:rsidRPr="00135969" w:rsidRDefault="00A16F8C">
            <w:pPr>
              <w:rPr>
                <w:rFonts w:asciiTheme="minorHAnsi" w:hAnsiTheme="minorHAnsi"/>
              </w:rPr>
            </w:pPr>
            <w:r w:rsidRPr="00135969">
              <w:rPr>
                <w:rFonts w:asciiTheme="minorHAnsi" w:hAnsiTheme="minorHAnsi"/>
              </w:rPr>
              <w:t>UL Bend National Wildlife Refuge</w:t>
            </w:r>
          </w:p>
        </w:tc>
        <w:tc>
          <w:tcPr>
            <w:tcW w:w="1260" w:type="dxa"/>
            <w:vAlign w:val="bottom"/>
          </w:tcPr>
          <w:p w14:paraId="3D45428A" w14:textId="77777777" w:rsidR="00C67856" w:rsidRPr="00135969" w:rsidRDefault="00A16F8C">
            <w:pPr>
              <w:jc w:val="center"/>
              <w:rPr>
                <w:rFonts w:asciiTheme="minorHAnsi" w:hAnsiTheme="minorHAnsi"/>
              </w:rPr>
            </w:pPr>
            <w:r w:rsidRPr="00135969">
              <w:rPr>
                <w:rFonts w:asciiTheme="minorHAnsi" w:hAnsiTheme="minorHAnsi"/>
              </w:rPr>
              <w:t>FWS</w:t>
            </w:r>
          </w:p>
        </w:tc>
        <w:tc>
          <w:tcPr>
            <w:tcW w:w="1890" w:type="dxa"/>
            <w:vAlign w:val="bottom"/>
          </w:tcPr>
          <w:p w14:paraId="25169036" w14:textId="77777777" w:rsidR="00C67856" w:rsidRPr="00135969" w:rsidRDefault="00A16F8C">
            <w:pPr>
              <w:jc w:val="center"/>
              <w:rPr>
                <w:rFonts w:asciiTheme="minorHAnsi" w:hAnsiTheme="minorHAnsi"/>
              </w:rPr>
            </w:pPr>
            <w:r w:rsidRPr="00135969">
              <w:rPr>
                <w:rFonts w:asciiTheme="minorHAnsi" w:hAnsiTheme="minorHAnsi"/>
              </w:rPr>
              <w:t>MT</w:t>
            </w:r>
          </w:p>
        </w:tc>
      </w:tr>
      <w:tr w:rsidR="00C67856" w:rsidRPr="00135969" w14:paraId="750F36A3" w14:textId="77777777">
        <w:tc>
          <w:tcPr>
            <w:tcW w:w="6300" w:type="dxa"/>
            <w:vAlign w:val="bottom"/>
          </w:tcPr>
          <w:p w14:paraId="407F059B" w14:textId="77777777" w:rsidR="00C67856" w:rsidRPr="00135969" w:rsidRDefault="00A16F8C">
            <w:pPr>
              <w:rPr>
                <w:rFonts w:asciiTheme="minorHAnsi" w:hAnsiTheme="minorHAnsi"/>
              </w:rPr>
            </w:pPr>
            <w:r w:rsidRPr="00135969">
              <w:rPr>
                <w:rFonts w:asciiTheme="minorHAnsi" w:hAnsiTheme="minorHAnsi"/>
              </w:rPr>
              <w:t>War Horse National Wildlife Refuge</w:t>
            </w:r>
          </w:p>
        </w:tc>
        <w:tc>
          <w:tcPr>
            <w:tcW w:w="1260" w:type="dxa"/>
            <w:vAlign w:val="bottom"/>
          </w:tcPr>
          <w:p w14:paraId="6406D410" w14:textId="77777777" w:rsidR="00C67856" w:rsidRPr="00135969" w:rsidRDefault="00A16F8C">
            <w:pPr>
              <w:jc w:val="center"/>
              <w:rPr>
                <w:rFonts w:asciiTheme="minorHAnsi" w:hAnsiTheme="minorHAnsi"/>
              </w:rPr>
            </w:pPr>
            <w:r w:rsidRPr="00135969">
              <w:rPr>
                <w:rFonts w:asciiTheme="minorHAnsi" w:hAnsiTheme="minorHAnsi"/>
              </w:rPr>
              <w:t>FWS</w:t>
            </w:r>
          </w:p>
        </w:tc>
        <w:tc>
          <w:tcPr>
            <w:tcW w:w="1890" w:type="dxa"/>
            <w:vAlign w:val="bottom"/>
          </w:tcPr>
          <w:p w14:paraId="750251F6" w14:textId="77777777" w:rsidR="00C67856" w:rsidRPr="00135969" w:rsidRDefault="00A16F8C">
            <w:pPr>
              <w:jc w:val="center"/>
              <w:rPr>
                <w:rFonts w:asciiTheme="minorHAnsi" w:hAnsiTheme="minorHAnsi"/>
              </w:rPr>
            </w:pPr>
            <w:r w:rsidRPr="00135969">
              <w:rPr>
                <w:rFonts w:asciiTheme="minorHAnsi" w:hAnsiTheme="minorHAnsi"/>
              </w:rPr>
              <w:t>MT</w:t>
            </w:r>
          </w:p>
        </w:tc>
      </w:tr>
      <w:tr w:rsidR="00C67856" w:rsidRPr="00135969" w14:paraId="3283DFD6" w14:textId="77777777">
        <w:tc>
          <w:tcPr>
            <w:tcW w:w="6300" w:type="dxa"/>
            <w:vAlign w:val="bottom"/>
          </w:tcPr>
          <w:p w14:paraId="63AFF72F" w14:textId="77777777" w:rsidR="00C67856" w:rsidRPr="00135969" w:rsidRDefault="00A16F8C">
            <w:pPr>
              <w:rPr>
                <w:rFonts w:asciiTheme="minorHAnsi" w:hAnsiTheme="minorHAnsi"/>
              </w:rPr>
            </w:pPr>
            <w:r w:rsidRPr="00135969">
              <w:rPr>
                <w:rFonts w:asciiTheme="minorHAnsi" w:hAnsiTheme="minorHAnsi"/>
              </w:rPr>
              <w:t>Halfbreed Lake National Wildlife Refuge, Stillwater County Waterfowl Production Area</w:t>
            </w:r>
          </w:p>
        </w:tc>
        <w:tc>
          <w:tcPr>
            <w:tcW w:w="1260" w:type="dxa"/>
            <w:vAlign w:val="bottom"/>
          </w:tcPr>
          <w:p w14:paraId="70AABC88" w14:textId="77777777" w:rsidR="00C67856" w:rsidRPr="00135969" w:rsidRDefault="00A16F8C">
            <w:pPr>
              <w:jc w:val="center"/>
              <w:rPr>
                <w:rFonts w:asciiTheme="minorHAnsi" w:hAnsiTheme="minorHAnsi"/>
              </w:rPr>
            </w:pPr>
            <w:r w:rsidRPr="00135969">
              <w:rPr>
                <w:rFonts w:asciiTheme="minorHAnsi" w:hAnsiTheme="minorHAnsi"/>
              </w:rPr>
              <w:t>FWS</w:t>
            </w:r>
          </w:p>
        </w:tc>
        <w:tc>
          <w:tcPr>
            <w:tcW w:w="1890" w:type="dxa"/>
            <w:vAlign w:val="bottom"/>
          </w:tcPr>
          <w:p w14:paraId="610FB447" w14:textId="77777777" w:rsidR="00C67856" w:rsidRPr="00135969" w:rsidRDefault="00A16F8C">
            <w:pPr>
              <w:jc w:val="center"/>
              <w:rPr>
                <w:rFonts w:asciiTheme="minorHAnsi" w:hAnsiTheme="minorHAnsi"/>
              </w:rPr>
            </w:pPr>
            <w:r w:rsidRPr="00135969">
              <w:rPr>
                <w:rFonts w:asciiTheme="minorHAnsi" w:hAnsiTheme="minorHAnsi"/>
              </w:rPr>
              <w:t>MT</w:t>
            </w:r>
          </w:p>
        </w:tc>
      </w:tr>
      <w:tr w:rsidR="00C67856" w:rsidRPr="00135969" w14:paraId="03F3811B" w14:textId="77777777">
        <w:tc>
          <w:tcPr>
            <w:tcW w:w="6300" w:type="dxa"/>
            <w:vAlign w:val="bottom"/>
          </w:tcPr>
          <w:p w14:paraId="082ED8A2" w14:textId="77777777" w:rsidR="00C67856" w:rsidRPr="00135969" w:rsidRDefault="00A16F8C">
            <w:pPr>
              <w:rPr>
                <w:rFonts w:asciiTheme="minorHAnsi" w:hAnsiTheme="minorHAnsi"/>
              </w:rPr>
            </w:pPr>
            <w:r w:rsidRPr="00135969">
              <w:rPr>
                <w:rFonts w:asciiTheme="minorHAnsi" w:hAnsiTheme="minorHAnsi"/>
              </w:rPr>
              <w:t>Cokeville Meadows National Wildlife Refuge, Bear Valley Wetlands Study Area</w:t>
            </w:r>
          </w:p>
        </w:tc>
        <w:tc>
          <w:tcPr>
            <w:tcW w:w="1260" w:type="dxa"/>
            <w:vAlign w:val="bottom"/>
          </w:tcPr>
          <w:p w14:paraId="083961B2" w14:textId="77777777" w:rsidR="00C67856" w:rsidRPr="00135969" w:rsidRDefault="00A16F8C">
            <w:pPr>
              <w:jc w:val="center"/>
              <w:rPr>
                <w:rFonts w:asciiTheme="minorHAnsi" w:hAnsiTheme="minorHAnsi"/>
              </w:rPr>
            </w:pPr>
            <w:r w:rsidRPr="00135969">
              <w:rPr>
                <w:rFonts w:asciiTheme="minorHAnsi" w:hAnsiTheme="minorHAnsi"/>
              </w:rPr>
              <w:t>FWS</w:t>
            </w:r>
          </w:p>
        </w:tc>
        <w:tc>
          <w:tcPr>
            <w:tcW w:w="1890" w:type="dxa"/>
            <w:vAlign w:val="bottom"/>
          </w:tcPr>
          <w:p w14:paraId="1C65AEE6" w14:textId="77777777" w:rsidR="00C67856" w:rsidRPr="00135969" w:rsidRDefault="00A16F8C">
            <w:pPr>
              <w:jc w:val="center"/>
              <w:rPr>
                <w:rFonts w:asciiTheme="minorHAnsi" w:hAnsiTheme="minorHAnsi"/>
              </w:rPr>
            </w:pPr>
            <w:r w:rsidRPr="00135969">
              <w:rPr>
                <w:rFonts w:asciiTheme="minorHAnsi" w:hAnsiTheme="minorHAnsi"/>
              </w:rPr>
              <w:t>WY</w:t>
            </w:r>
          </w:p>
        </w:tc>
      </w:tr>
      <w:tr w:rsidR="00C67856" w:rsidRPr="00135969" w14:paraId="3FF8D029" w14:textId="77777777">
        <w:tc>
          <w:tcPr>
            <w:tcW w:w="6300" w:type="dxa"/>
            <w:vAlign w:val="center"/>
          </w:tcPr>
          <w:p w14:paraId="2FAC8A3A" w14:textId="77777777" w:rsidR="00C67856" w:rsidRPr="00135969" w:rsidRDefault="00A16F8C">
            <w:pPr>
              <w:rPr>
                <w:rFonts w:asciiTheme="minorHAnsi" w:hAnsiTheme="minorHAnsi"/>
              </w:rPr>
            </w:pPr>
            <w:r w:rsidRPr="00135969">
              <w:rPr>
                <w:rFonts w:asciiTheme="minorHAnsi" w:hAnsiTheme="minorHAnsi"/>
              </w:rPr>
              <w:t>Public Domain Land BLM</w:t>
            </w:r>
          </w:p>
        </w:tc>
        <w:tc>
          <w:tcPr>
            <w:tcW w:w="1260" w:type="dxa"/>
            <w:vAlign w:val="center"/>
          </w:tcPr>
          <w:p w14:paraId="093FAD5D"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center"/>
          </w:tcPr>
          <w:p w14:paraId="6AEA778A" w14:textId="77777777" w:rsidR="00C67856" w:rsidRPr="00135969" w:rsidRDefault="00A16F8C">
            <w:pPr>
              <w:jc w:val="center"/>
              <w:rPr>
                <w:rFonts w:asciiTheme="minorHAnsi" w:hAnsiTheme="minorHAnsi"/>
              </w:rPr>
            </w:pPr>
            <w:r w:rsidRPr="00135969">
              <w:rPr>
                <w:rFonts w:asciiTheme="minorHAnsi" w:hAnsiTheme="minorHAnsi"/>
              </w:rPr>
              <w:t>AZ, CA, CO, ID, MT, ND, NV, OR, UT, WY</w:t>
            </w:r>
          </w:p>
        </w:tc>
      </w:tr>
      <w:tr w:rsidR="00C67856" w:rsidRPr="00135969" w14:paraId="365E0C21" w14:textId="77777777">
        <w:tc>
          <w:tcPr>
            <w:tcW w:w="6300" w:type="dxa"/>
            <w:vAlign w:val="bottom"/>
          </w:tcPr>
          <w:p w14:paraId="47568571" w14:textId="77777777" w:rsidR="00C67856" w:rsidRPr="00135969" w:rsidRDefault="00A16F8C">
            <w:pPr>
              <w:rPr>
                <w:rFonts w:asciiTheme="minorHAnsi" w:hAnsiTheme="minorHAnsi"/>
              </w:rPr>
            </w:pPr>
            <w:r w:rsidRPr="00135969">
              <w:rPr>
                <w:rFonts w:asciiTheme="minorHAnsi" w:hAnsiTheme="minorHAnsi"/>
              </w:rPr>
              <w:t>Steens Mountain Wilderness</w:t>
            </w:r>
          </w:p>
        </w:tc>
        <w:tc>
          <w:tcPr>
            <w:tcW w:w="1260" w:type="dxa"/>
            <w:vAlign w:val="bottom"/>
          </w:tcPr>
          <w:p w14:paraId="5D4A2401"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tcPr>
          <w:p w14:paraId="0054200C" w14:textId="77777777" w:rsidR="00C67856" w:rsidRPr="00135969" w:rsidRDefault="00A16F8C">
            <w:pPr>
              <w:jc w:val="center"/>
              <w:rPr>
                <w:rFonts w:asciiTheme="minorHAnsi" w:hAnsiTheme="minorHAnsi"/>
              </w:rPr>
            </w:pPr>
            <w:r w:rsidRPr="00135969">
              <w:rPr>
                <w:rFonts w:asciiTheme="minorHAnsi" w:hAnsiTheme="minorHAnsi"/>
              </w:rPr>
              <w:t>OR</w:t>
            </w:r>
          </w:p>
        </w:tc>
      </w:tr>
      <w:tr w:rsidR="00C67856" w:rsidRPr="00135969" w14:paraId="3D4D8F5F" w14:textId="77777777">
        <w:tc>
          <w:tcPr>
            <w:tcW w:w="6300" w:type="dxa"/>
            <w:vAlign w:val="bottom"/>
          </w:tcPr>
          <w:p w14:paraId="5104286D" w14:textId="77777777" w:rsidR="00C67856" w:rsidRPr="00135969" w:rsidRDefault="00A16F8C">
            <w:pPr>
              <w:rPr>
                <w:rFonts w:asciiTheme="minorHAnsi" w:hAnsiTheme="minorHAnsi"/>
              </w:rPr>
            </w:pPr>
            <w:r w:rsidRPr="00135969">
              <w:rPr>
                <w:rFonts w:asciiTheme="minorHAnsi" w:hAnsiTheme="minorHAnsi"/>
              </w:rPr>
              <w:t>Bridger Wilderness, Bridger National Forest</w:t>
            </w:r>
          </w:p>
        </w:tc>
        <w:tc>
          <w:tcPr>
            <w:tcW w:w="1260" w:type="dxa"/>
            <w:vAlign w:val="bottom"/>
          </w:tcPr>
          <w:p w14:paraId="278FCF0A"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53068C9F" w14:textId="77777777" w:rsidR="00C67856" w:rsidRPr="00135969" w:rsidRDefault="00A16F8C">
            <w:pPr>
              <w:jc w:val="center"/>
              <w:rPr>
                <w:rFonts w:asciiTheme="minorHAnsi" w:hAnsiTheme="minorHAnsi"/>
              </w:rPr>
            </w:pPr>
            <w:r w:rsidRPr="00135969">
              <w:rPr>
                <w:rFonts w:asciiTheme="minorHAnsi" w:hAnsiTheme="minorHAnsi"/>
              </w:rPr>
              <w:t>WY</w:t>
            </w:r>
          </w:p>
        </w:tc>
      </w:tr>
      <w:tr w:rsidR="00C67856" w:rsidRPr="00135969" w14:paraId="4D9F62D6" w14:textId="77777777">
        <w:tc>
          <w:tcPr>
            <w:tcW w:w="6300" w:type="dxa"/>
            <w:vAlign w:val="bottom"/>
          </w:tcPr>
          <w:p w14:paraId="638200A8" w14:textId="77777777" w:rsidR="00C67856" w:rsidRPr="00135969" w:rsidRDefault="00A16F8C">
            <w:pPr>
              <w:rPr>
                <w:rFonts w:asciiTheme="minorHAnsi" w:hAnsiTheme="minorHAnsi"/>
              </w:rPr>
            </w:pPr>
            <w:r w:rsidRPr="00135969">
              <w:rPr>
                <w:rFonts w:asciiTheme="minorHAnsi" w:hAnsiTheme="minorHAnsi"/>
              </w:rPr>
              <w:t>Lee Metcalf Wilderness, Gallatin National Forest</w:t>
            </w:r>
          </w:p>
        </w:tc>
        <w:tc>
          <w:tcPr>
            <w:tcW w:w="1260" w:type="dxa"/>
            <w:vAlign w:val="bottom"/>
          </w:tcPr>
          <w:p w14:paraId="0D60225F"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3C135B39" w14:textId="77777777" w:rsidR="00C67856" w:rsidRPr="00135969" w:rsidRDefault="00A16F8C">
            <w:pPr>
              <w:jc w:val="center"/>
              <w:rPr>
                <w:rFonts w:asciiTheme="minorHAnsi" w:hAnsiTheme="minorHAnsi"/>
              </w:rPr>
            </w:pPr>
            <w:r w:rsidRPr="00135969">
              <w:rPr>
                <w:rFonts w:asciiTheme="minorHAnsi" w:hAnsiTheme="minorHAnsi"/>
              </w:rPr>
              <w:t>MT</w:t>
            </w:r>
          </w:p>
        </w:tc>
      </w:tr>
      <w:tr w:rsidR="00C67856" w:rsidRPr="00135969" w14:paraId="38691C73" w14:textId="77777777">
        <w:tc>
          <w:tcPr>
            <w:tcW w:w="6300" w:type="dxa"/>
            <w:vAlign w:val="bottom"/>
          </w:tcPr>
          <w:p w14:paraId="769F905E" w14:textId="77777777" w:rsidR="00C67856" w:rsidRPr="00135969" w:rsidRDefault="00A16F8C">
            <w:pPr>
              <w:rPr>
                <w:rFonts w:asciiTheme="minorHAnsi" w:hAnsiTheme="minorHAnsi"/>
              </w:rPr>
            </w:pPr>
            <w:r w:rsidRPr="00135969">
              <w:rPr>
                <w:rFonts w:asciiTheme="minorHAnsi" w:hAnsiTheme="minorHAnsi"/>
              </w:rPr>
              <w:t>Lone Peak Wilderness, Uinta National Forest</w:t>
            </w:r>
          </w:p>
        </w:tc>
        <w:tc>
          <w:tcPr>
            <w:tcW w:w="1260" w:type="dxa"/>
            <w:vAlign w:val="bottom"/>
          </w:tcPr>
          <w:p w14:paraId="6272642D"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597A0044"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405CE85E" w14:textId="77777777">
        <w:tc>
          <w:tcPr>
            <w:tcW w:w="6300" w:type="dxa"/>
            <w:vAlign w:val="bottom"/>
          </w:tcPr>
          <w:p w14:paraId="33754943" w14:textId="77777777" w:rsidR="00C67856" w:rsidRPr="00135969" w:rsidRDefault="00A16F8C">
            <w:pPr>
              <w:rPr>
                <w:rFonts w:asciiTheme="minorHAnsi" w:hAnsiTheme="minorHAnsi"/>
              </w:rPr>
            </w:pPr>
            <w:r w:rsidRPr="00135969">
              <w:rPr>
                <w:rFonts w:asciiTheme="minorHAnsi" w:hAnsiTheme="minorHAnsi"/>
              </w:rPr>
              <w:t>Lone Peak Wilderness, Wasatch National Forest</w:t>
            </w:r>
          </w:p>
        </w:tc>
        <w:tc>
          <w:tcPr>
            <w:tcW w:w="1260" w:type="dxa"/>
            <w:vAlign w:val="bottom"/>
          </w:tcPr>
          <w:p w14:paraId="35884EE1"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4946E8C7"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470D3786" w14:textId="77777777">
        <w:tc>
          <w:tcPr>
            <w:tcW w:w="6300" w:type="dxa"/>
            <w:vAlign w:val="bottom"/>
          </w:tcPr>
          <w:p w14:paraId="474B4254" w14:textId="77777777" w:rsidR="00C67856" w:rsidRPr="00135969" w:rsidRDefault="00A16F8C">
            <w:pPr>
              <w:rPr>
                <w:rFonts w:asciiTheme="minorHAnsi" w:hAnsiTheme="minorHAnsi"/>
              </w:rPr>
            </w:pPr>
            <w:r w:rsidRPr="00135969">
              <w:rPr>
                <w:rFonts w:asciiTheme="minorHAnsi" w:hAnsiTheme="minorHAnsi"/>
              </w:rPr>
              <w:t>Mount Timpanogos Wilderness, Uinta National Forest</w:t>
            </w:r>
          </w:p>
        </w:tc>
        <w:tc>
          <w:tcPr>
            <w:tcW w:w="1260" w:type="dxa"/>
            <w:vAlign w:val="bottom"/>
          </w:tcPr>
          <w:p w14:paraId="2D3C64BD"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00F1606F"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4B6B58D2" w14:textId="77777777">
        <w:tc>
          <w:tcPr>
            <w:tcW w:w="6300" w:type="dxa"/>
            <w:vAlign w:val="bottom"/>
          </w:tcPr>
          <w:p w14:paraId="6117E82B" w14:textId="77777777" w:rsidR="00C67856" w:rsidRPr="00135969" w:rsidRDefault="00A16F8C">
            <w:pPr>
              <w:rPr>
                <w:rFonts w:asciiTheme="minorHAnsi" w:hAnsiTheme="minorHAnsi"/>
              </w:rPr>
            </w:pPr>
            <w:r w:rsidRPr="00135969">
              <w:rPr>
                <w:rFonts w:asciiTheme="minorHAnsi" w:hAnsiTheme="minorHAnsi"/>
              </w:rPr>
              <w:t>Teton Wilderness, Teton National Forest</w:t>
            </w:r>
          </w:p>
        </w:tc>
        <w:tc>
          <w:tcPr>
            <w:tcW w:w="1260" w:type="dxa"/>
            <w:vAlign w:val="bottom"/>
          </w:tcPr>
          <w:p w14:paraId="6D32B2C7"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4D01717B" w14:textId="77777777" w:rsidR="00C67856" w:rsidRPr="00135969" w:rsidRDefault="00A16F8C">
            <w:pPr>
              <w:jc w:val="center"/>
              <w:rPr>
                <w:rFonts w:asciiTheme="minorHAnsi" w:hAnsiTheme="minorHAnsi"/>
              </w:rPr>
            </w:pPr>
            <w:r w:rsidRPr="00135969">
              <w:rPr>
                <w:rFonts w:asciiTheme="minorHAnsi" w:hAnsiTheme="minorHAnsi"/>
              </w:rPr>
              <w:t>WY</w:t>
            </w:r>
          </w:p>
        </w:tc>
      </w:tr>
      <w:tr w:rsidR="00C67856" w:rsidRPr="00135969" w14:paraId="09C5EF35" w14:textId="77777777">
        <w:tc>
          <w:tcPr>
            <w:tcW w:w="6300" w:type="dxa"/>
            <w:vAlign w:val="bottom"/>
          </w:tcPr>
          <w:p w14:paraId="703B41A9" w14:textId="77777777" w:rsidR="00C67856" w:rsidRPr="00135969" w:rsidRDefault="00A16F8C">
            <w:pPr>
              <w:rPr>
                <w:rFonts w:asciiTheme="minorHAnsi" w:hAnsiTheme="minorHAnsi"/>
              </w:rPr>
            </w:pPr>
            <w:r w:rsidRPr="00135969">
              <w:rPr>
                <w:rFonts w:asciiTheme="minorHAnsi" w:hAnsiTheme="minorHAnsi"/>
              </w:rPr>
              <w:t>Washakie Wilderness, Shoshone National Forest</w:t>
            </w:r>
          </w:p>
        </w:tc>
        <w:tc>
          <w:tcPr>
            <w:tcW w:w="1260" w:type="dxa"/>
            <w:vAlign w:val="bottom"/>
          </w:tcPr>
          <w:p w14:paraId="2C52D447"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00A66038" w14:textId="77777777" w:rsidR="00C67856" w:rsidRPr="00135969" w:rsidRDefault="00A16F8C">
            <w:pPr>
              <w:jc w:val="center"/>
              <w:rPr>
                <w:rFonts w:asciiTheme="minorHAnsi" w:hAnsiTheme="minorHAnsi"/>
              </w:rPr>
            </w:pPr>
            <w:r w:rsidRPr="00135969">
              <w:rPr>
                <w:rFonts w:asciiTheme="minorHAnsi" w:hAnsiTheme="minorHAnsi"/>
              </w:rPr>
              <w:t>WY</w:t>
            </w:r>
          </w:p>
        </w:tc>
      </w:tr>
      <w:tr w:rsidR="00C67856" w:rsidRPr="00135969" w14:paraId="79E0DDEC" w14:textId="77777777">
        <w:tc>
          <w:tcPr>
            <w:tcW w:w="6300" w:type="dxa"/>
            <w:vAlign w:val="bottom"/>
          </w:tcPr>
          <w:p w14:paraId="097673D7" w14:textId="77777777" w:rsidR="00C67856" w:rsidRPr="00135969" w:rsidRDefault="00A16F8C">
            <w:pPr>
              <w:rPr>
                <w:rFonts w:asciiTheme="minorHAnsi" w:hAnsiTheme="minorHAnsi"/>
              </w:rPr>
            </w:pPr>
            <w:r w:rsidRPr="00135969">
              <w:rPr>
                <w:rFonts w:asciiTheme="minorHAnsi" w:hAnsiTheme="minorHAnsi"/>
              </w:rPr>
              <w:t>Red Rock Lakes Wilderness, Red Rock Lakes National Wildlife Refuge</w:t>
            </w:r>
          </w:p>
        </w:tc>
        <w:tc>
          <w:tcPr>
            <w:tcW w:w="1260" w:type="dxa"/>
            <w:vAlign w:val="center"/>
          </w:tcPr>
          <w:p w14:paraId="2046A4D6" w14:textId="77777777" w:rsidR="00C67856" w:rsidRPr="00135969" w:rsidRDefault="00A16F8C">
            <w:pPr>
              <w:jc w:val="center"/>
              <w:rPr>
                <w:rFonts w:asciiTheme="minorHAnsi" w:hAnsiTheme="minorHAnsi"/>
              </w:rPr>
            </w:pPr>
            <w:r w:rsidRPr="00135969">
              <w:rPr>
                <w:rFonts w:asciiTheme="minorHAnsi" w:hAnsiTheme="minorHAnsi"/>
              </w:rPr>
              <w:t>FWS</w:t>
            </w:r>
          </w:p>
        </w:tc>
        <w:tc>
          <w:tcPr>
            <w:tcW w:w="1890" w:type="dxa"/>
            <w:vAlign w:val="center"/>
          </w:tcPr>
          <w:p w14:paraId="512E5788" w14:textId="77777777" w:rsidR="00C67856" w:rsidRPr="00135969" w:rsidRDefault="00A16F8C">
            <w:pPr>
              <w:jc w:val="center"/>
              <w:rPr>
                <w:rFonts w:asciiTheme="minorHAnsi" w:hAnsiTheme="minorHAnsi"/>
              </w:rPr>
            </w:pPr>
            <w:r w:rsidRPr="00135969">
              <w:rPr>
                <w:rFonts w:asciiTheme="minorHAnsi" w:hAnsiTheme="minorHAnsi"/>
              </w:rPr>
              <w:t>MT</w:t>
            </w:r>
          </w:p>
        </w:tc>
      </w:tr>
      <w:tr w:rsidR="00C67856" w:rsidRPr="00135969" w14:paraId="28C37823" w14:textId="77777777">
        <w:tc>
          <w:tcPr>
            <w:tcW w:w="6300" w:type="dxa"/>
            <w:vAlign w:val="bottom"/>
          </w:tcPr>
          <w:p w14:paraId="42AEA344" w14:textId="77777777" w:rsidR="00C67856" w:rsidRPr="00135969" w:rsidRDefault="00A16F8C">
            <w:pPr>
              <w:rPr>
                <w:rFonts w:asciiTheme="minorHAnsi" w:hAnsiTheme="minorHAnsi"/>
              </w:rPr>
            </w:pPr>
            <w:r w:rsidRPr="00135969">
              <w:rPr>
                <w:rFonts w:asciiTheme="minorHAnsi" w:hAnsiTheme="minorHAnsi"/>
              </w:rPr>
              <w:t>UL Bend Wilderness, UL Bend National Wildlife Refuge</w:t>
            </w:r>
          </w:p>
        </w:tc>
        <w:tc>
          <w:tcPr>
            <w:tcW w:w="1260" w:type="dxa"/>
            <w:vAlign w:val="bottom"/>
          </w:tcPr>
          <w:p w14:paraId="40BA3D59" w14:textId="77777777" w:rsidR="00C67856" w:rsidRPr="00135969" w:rsidRDefault="00A16F8C">
            <w:pPr>
              <w:jc w:val="center"/>
              <w:rPr>
                <w:rFonts w:asciiTheme="minorHAnsi" w:hAnsiTheme="minorHAnsi"/>
              </w:rPr>
            </w:pPr>
            <w:r w:rsidRPr="00135969">
              <w:rPr>
                <w:rFonts w:asciiTheme="minorHAnsi" w:hAnsiTheme="minorHAnsi"/>
              </w:rPr>
              <w:t>FWS</w:t>
            </w:r>
          </w:p>
        </w:tc>
        <w:tc>
          <w:tcPr>
            <w:tcW w:w="1890" w:type="dxa"/>
            <w:vAlign w:val="bottom"/>
          </w:tcPr>
          <w:p w14:paraId="43D04A69" w14:textId="77777777" w:rsidR="00C67856" w:rsidRPr="00135969" w:rsidRDefault="00A16F8C">
            <w:pPr>
              <w:jc w:val="center"/>
              <w:rPr>
                <w:rFonts w:asciiTheme="minorHAnsi" w:hAnsiTheme="minorHAnsi"/>
              </w:rPr>
            </w:pPr>
            <w:r w:rsidRPr="00135969">
              <w:rPr>
                <w:rFonts w:asciiTheme="minorHAnsi" w:hAnsiTheme="minorHAnsi"/>
              </w:rPr>
              <w:t>MT</w:t>
            </w:r>
          </w:p>
        </w:tc>
      </w:tr>
      <w:tr w:rsidR="00C67856" w:rsidRPr="00135969" w14:paraId="37F4361E" w14:textId="77777777">
        <w:tc>
          <w:tcPr>
            <w:tcW w:w="6300" w:type="dxa"/>
            <w:vAlign w:val="bottom"/>
          </w:tcPr>
          <w:p w14:paraId="6DE48FF5" w14:textId="77777777" w:rsidR="00C67856" w:rsidRPr="00135969" w:rsidRDefault="00A16F8C">
            <w:pPr>
              <w:rPr>
                <w:rFonts w:asciiTheme="minorHAnsi" w:hAnsiTheme="minorHAnsi"/>
              </w:rPr>
            </w:pPr>
            <w:r w:rsidRPr="00135969">
              <w:rPr>
                <w:rFonts w:asciiTheme="minorHAnsi" w:hAnsiTheme="minorHAnsi"/>
              </w:rPr>
              <w:t>Alvord Desert Wilderness Study Area</w:t>
            </w:r>
          </w:p>
        </w:tc>
        <w:tc>
          <w:tcPr>
            <w:tcW w:w="1260" w:type="dxa"/>
            <w:vAlign w:val="bottom"/>
          </w:tcPr>
          <w:p w14:paraId="7473A183"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13081401" w14:textId="77777777" w:rsidR="00C67856" w:rsidRPr="00135969" w:rsidRDefault="00A16F8C">
            <w:pPr>
              <w:jc w:val="center"/>
              <w:rPr>
                <w:rFonts w:asciiTheme="minorHAnsi" w:hAnsiTheme="minorHAnsi"/>
              </w:rPr>
            </w:pPr>
            <w:r w:rsidRPr="00135969">
              <w:rPr>
                <w:rFonts w:asciiTheme="minorHAnsi" w:hAnsiTheme="minorHAnsi"/>
              </w:rPr>
              <w:t>OR</w:t>
            </w:r>
          </w:p>
        </w:tc>
      </w:tr>
      <w:tr w:rsidR="00C67856" w:rsidRPr="00135969" w14:paraId="3892BFC8" w14:textId="77777777">
        <w:tc>
          <w:tcPr>
            <w:tcW w:w="6300" w:type="dxa"/>
            <w:vAlign w:val="bottom"/>
          </w:tcPr>
          <w:p w14:paraId="2ECCE8E1" w14:textId="77777777" w:rsidR="00C67856" w:rsidRPr="00135969" w:rsidRDefault="00A16F8C">
            <w:pPr>
              <w:rPr>
                <w:rFonts w:asciiTheme="minorHAnsi" w:hAnsiTheme="minorHAnsi"/>
              </w:rPr>
            </w:pPr>
            <w:r w:rsidRPr="00135969">
              <w:rPr>
                <w:rFonts w:asciiTheme="minorHAnsi" w:hAnsiTheme="minorHAnsi"/>
              </w:rPr>
              <w:t>Antelope Creek Wilderness Study Area</w:t>
            </w:r>
          </w:p>
        </w:tc>
        <w:tc>
          <w:tcPr>
            <w:tcW w:w="1260" w:type="dxa"/>
            <w:vAlign w:val="bottom"/>
          </w:tcPr>
          <w:p w14:paraId="060EBA43"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7E0C4A7E" w14:textId="77777777" w:rsidR="00C67856" w:rsidRPr="00135969" w:rsidRDefault="00A16F8C">
            <w:pPr>
              <w:jc w:val="center"/>
              <w:rPr>
                <w:rFonts w:asciiTheme="minorHAnsi" w:hAnsiTheme="minorHAnsi"/>
              </w:rPr>
            </w:pPr>
            <w:r w:rsidRPr="00135969">
              <w:rPr>
                <w:rFonts w:asciiTheme="minorHAnsi" w:hAnsiTheme="minorHAnsi"/>
              </w:rPr>
              <w:t>MT</w:t>
            </w:r>
          </w:p>
        </w:tc>
      </w:tr>
      <w:tr w:rsidR="00C67856" w:rsidRPr="00135969" w14:paraId="5962D714" w14:textId="77777777">
        <w:tc>
          <w:tcPr>
            <w:tcW w:w="6300" w:type="dxa"/>
            <w:vAlign w:val="bottom"/>
          </w:tcPr>
          <w:p w14:paraId="70D426CF" w14:textId="77777777" w:rsidR="00C67856" w:rsidRPr="00135969" w:rsidRDefault="00A16F8C">
            <w:pPr>
              <w:rPr>
                <w:rFonts w:asciiTheme="minorHAnsi" w:hAnsiTheme="minorHAnsi"/>
              </w:rPr>
            </w:pPr>
            <w:r w:rsidRPr="00135969">
              <w:rPr>
                <w:rFonts w:asciiTheme="minorHAnsi" w:hAnsiTheme="minorHAnsi"/>
              </w:rPr>
              <w:t>Basque Hills Wilderness Study Area</w:t>
            </w:r>
          </w:p>
        </w:tc>
        <w:tc>
          <w:tcPr>
            <w:tcW w:w="1260" w:type="dxa"/>
            <w:vAlign w:val="bottom"/>
          </w:tcPr>
          <w:p w14:paraId="15E1B429"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0EC93E2C" w14:textId="77777777" w:rsidR="00C67856" w:rsidRPr="00135969" w:rsidRDefault="00A16F8C">
            <w:pPr>
              <w:jc w:val="center"/>
              <w:rPr>
                <w:rFonts w:asciiTheme="minorHAnsi" w:hAnsiTheme="minorHAnsi"/>
              </w:rPr>
            </w:pPr>
            <w:r w:rsidRPr="00135969">
              <w:rPr>
                <w:rFonts w:asciiTheme="minorHAnsi" w:hAnsiTheme="minorHAnsi"/>
              </w:rPr>
              <w:t>OR</w:t>
            </w:r>
          </w:p>
        </w:tc>
      </w:tr>
      <w:tr w:rsidR="00C67856" w:rsidRPr="00135969" w14:paraId="4726E2B5" w14:textId="77777777">
        <w:tc>
          <w:tcPr>
            <w:tcW w:w="6300" w:type="dxa"/>
            <w:vAlign w:val="bottom"/>
          </w:tcPr>
          <w:p w14:paraId="3FE203D7" w14:textId="77777777" w:rsidR="00C67856" w:rsidRPr="00135969" w:rsidRDefault="00A16F8C">
            <w:pPr>
              <w:rPr>
                <w:rFonts w:asciiTheme="minorHAnsi" w:hAnsiTheme="minorHAnsi"/>
              </w:rPr>
            </w:pPr>
            <w:r w:rsidRPr="00135969">
              <w:rPr>
                <w:rFonts w:asciiTheme="minorHAnsi" w:hAnsiTheme="minorHAnsi"/>
              </w:rPr>
              <w:t>Beaver Dam Creek Wilderness Study Area</w:t>
            </w:r>
          </w:p>
        </w:tc>
        <w:tc>
          <w:tcPr>
            <w:tcW w:w="1260" w:type="dxa"/>
            <w:vAlign w:val="bottom"/>
          </w:tcPr>
          <w:p w14:paraId="5CBA2652"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6C5D021C" w14:textId="77777777" w:rsidR="00C67856" w:rsidRPr="00135969" w:rsidRDefault="00A16F8C">
            <w:pPr>
              <w:jc w:val="center"/>
              <w:rPr>
                <w:rFonts w:asciiTheme="minorHAnsi" w:hAnsiTheme="minorHAnsi"/>
              </w:rPr>
            </w:pPr>
            <w:r w:rsidRPr="00135969">
              <w:rPr>
                <w:rFonts w:asciiTheme="minorHAnsi" w:hAnsiTheme="minorHAnsi"/>
              </w:rPr>
              <w:t>OR</w:t>
            </w:r>
          </w:p>
        </w:tc>
      </w:tr>
      <w:tr w:rsidR="00C67856" w:rsidRPr="00135969" w14:paraId="4BC202E1" w14:textId="77777777">
        <w:tc>
          <w:tcPr>
            <w:tcW w:w="6300" w:type="dxa"/>
            <w:vAlign w:val="bottom"/>
          </w:tcPr>
          <w:p w14:paraId="39D42161" w14:textId="77777777" w:rsidR="00C67856" w:rsidRPr="00135969" w:rsidRDefault="00A16F8C">
            <w:pPr>
              <w:rPr>
                <w:rFonts w:asciiTheme="minorHAnsi" w:hAnsiTheme="minorHAnsi"/>
              </w:rPr>
            </w:pPr>
            <w:r w:rsidRPr="00135969">
              <w:rPr>
                <w:rFonts w:asciiTheme="minorHAnsi" w:hAnsiTheme="minorHAnsi"/>
              </w:rPr>
              <w:t>Bell/Limekiln Canyons Wilderness Study Area</w:t>
            </w:r>
          </w:p>
        </w:tc>
        <w:tc>
          <w:tcPr>
            <w:tcW w:w="1260" w:type="dxa"/>
            <w:vAlign w:val="bottom"/>
          </w:tcPr>
          <w:p w14:paraId="1A116819"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28D3431A" w14:textId="77777777" w:rsidR="00C67856" w:rsidRPr="00135969" w:rsidRDefault="00A16F8C">
            <w:pPr>
              <w:jc w:val="center"/>
              <w:rPr>
                <w:rFonts w:asciiTheme="minorHAnsi" w:hAnsiTheme="minorHAnsi"/>
              </w:rPr>
            </w:pPr>
            <w:r w:rsidRPr="00135969">
              <w:rPr>
                <w:rFonts w:asciiTheme="minorHAnsi" w:hAnsiTheme="minorHAnsi"/>
              </w:rPr>
              <w:t>MT</w:t>
            </w:r>
          </w:p>
        </w:tc>
      </w:tr>
      <w:tr w:rsidR="00C67856" w:rsidRPr="00135969" w14:paraId="21ABBA78" w14:textId="77777777">
        <w:tc>
          <w:tcPr>
            <w:tcW w:w="6300" w:type="dxa"/>
            <w:vAlign w:val="bottom"/>
          </w:tcPr>
          <w:p w14:paraId="6CF541AF" w14:textId="77777777" w:rsidR="00C67856" w:rsidRPr="00135969" w:rsidRDefault="00A16F8C">
            <w:pPr>
              <w:rPr>
                <w:rFonts w:asciiTheme="minorHAnsi" w:hAnsiTheme="minorHAnsi"/>
              </w:rPr>
            </w:pPr>
            <w:r w:rsidRPr="00135969">
              <w:rPr>
                <w:rFonts w:asciiTheme="minorHAnsi" w:hAnsiTheme="minorHAnsi"/>
              </w:rPr>
              <w:t>Billy Creek Wilderness Study Area</w:t>
            </w:r>
          </w:p>
        </w:tc>
        <w:tc>
          <w:tcPr>
            <w:tcW w:w="1260" w:type="dxa"/>
            <w:vAlign w:val="bottom"/>
          </w:tcPr>
          <w:p w14:paraId="17E5CF83"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66568EA8" w14:textId="77777777" w:rsidR="00C67856" w:rsidRPr="00135969" w:rsidRDefault="00A16F8C">
            <w:pPr>
              <w:jc w:val="center"/>
              <w:rPr>
                <w:rFonts w:asciiTheme="minorHAnsi" w:hAnsiTheme="minorHAnsi"/>
              </w:rPr>
            </w:pPr>
            <w:r w:rsidRPr="00135969">
              <w:rPr>
                <w:rFonts w:asciiTheme="minorHAnsi" w:hAnsiTheme="minorHAnsi"/>
              </w:rPr>
              <w:t>MT</w:t>
            </w:r>
          </w:p>
        </w:tc>
      </w:tr>
      <w:tr w:rsidR="00C67856" w:rsidRPr="00135969" w14:paraId="57196882" w14:textId="77777777">
        <w:tc>
          <w:tcPr>
            <w:tcW w:w="6300" w:type="dxa"/>
            <w:vAlign w:val="bottom"/>
          </w:tcPr>
          <w:p w14:paraId="541D5599" w14:textId="77777777" w:rsidR="00C67856" w:rsidRPr="00135969" w:rsidRDefault="00A16F8C">
            <w:pPr>
              <w:rPr>
                <w:rFonts w:asciiTheme="minorHAnsi" w:hAnsiTheme="minorHAnsi"/>
              </w:rPr>
            </w:pPr>
            <w:r w:rsidRPr="00135969">
              <w:rPr>
                <w:rFonts w:asciiTheme="minorHAnsi" w:hAnsiTheme="minorHAnsi"/>
              </w:rPr>
              <w:t>Bitter Creek Wilderness Study Area</w:t>
            </w:r>
          </w:p>
        </w:tc>
        <w:tc>
          <w:tcPr>
            <w:tcW w:w="1260" w:type="dxa"/>
            <w:vAlign w:val="bottom"/>
          </w:tcPr>
          <w:p w14:paraId="0469BDC8"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67A2440C" w14:textId="77777777" w:rsidR="00C67856" w:rsidRPr="00135969" w:rsidRDefault="00A16F8C">
            <w:pPr>
              <w:jc w:val="center"/>
              <w:rPr>
                <w:rFonts w:asciiTheme="minorHAnsi" w:hAnsiTheme="minorHAnsi"/>
              </w:rPr>
            </w:pPr>
            <w:r w:rsidRPr="00135969">
              <w:rPr>
                <w:rFonts w:asciiTheme="minorHAnsi" w:hAnsiTheme="minorHAnsi"/>
              </w:rPr>
              <w:t>MT</w:t>
            </w:r>
          </w:p>
        </w:tc>
      </w:tr>
      <w:tr w:rsidR="00C67856" w:rsidRPr="00135969" w14:paraId="093226D2" w14:textId="77777777">
        <w:tc>
          <w:tcPr>
            <w:tcW w:w="6300" w:type="dxa"/>
            <w:vAlign w:val="bottom"/>
          </w:tcPr>
          <w:p w14:paraId="04CB2F80" w14:textId="77777777" w:rsidR="00C67856" w:rsidRPr="00135969" w:rsidRDefault="00A16F8C">
            <w:pPr>
              <w:rPr>
                <w:rFonts w:asciiTheme="minorHAnsi" w:hAnsiTheme="minorHAnsi"/>
              </w:rPr>
            </w:pPr>
            <w:r w:rsidRPr="00135969">
              <w:rPr>
                <w:rFonts w:asciiTheme="minorHAnsi" w:hAnsiTheme="minorHAnsi"/>
              </w:rPr>
              <w:t>Blitzen River Wilderness Study Area</w:t>
            </w:r>
          </w:p>
        </w:tc>
        <w:tc>
          <w:tcPr>
            <w:tcW w:w="1260" w:type="dxa"/>
            <w:vAlign w:val="bottom"/>
          </w:tcPr>
          <w:p w14:paraId="01EA070A"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0A1CAD54" w14:textId="77777777" w:rsidR="00C67856" w:rsidRPr="00135969" w:rsidRDefault="00A16F8C">
            <w:pPr>
              <w:jc w:val="center"/>
              <w:rPr>
                <w:rFonts w:asciiTheme="minorHAnsi" w:hAnsiTheme="minorHAnsi"/>
              </w:rPr>
            </w:pPr>
            <w:r w:rsidRPr="00135969">
              <w:rPr>
                <w:rFonts w:asciiTheme="minorHAnsi" w:hAnsiTheme="minorHAnsi"/>
              </w:rPr>
              <w:t>OR</w:t>
            </w:r>
          </w:p>
        </w:tc>
      </w:tr>
      <w:tr w:rsidR="00C67856" w:rsidRPr="00135969" w14:paraId="733CFA17" w14:textId="77777777">
        <w:tc>
          <w:tcPr>
            <w:tcW w:w="6300" w:type="dxa"/>
            <w:vAlign w:val="bottom"/>
          </w:tcPr>
          <w:p w14:paraId="6407EC57" w14:textId="77777777" w:rsidR="00C67856" w:rsidRPr="00135969" w:rsidRDefault="00A16F8C">
            <w:pPr>
              <w:rPr>
                <w:rFonts w:asciiTheme="minorHAnsi" w:hAnsiTheme="minorHAnsi"/>
              </w:rPr>
            </w:pPr>
            <w:r w:rsidRPr="00135969">
              <w:rPr>
                <w:rFonts w:asciiTheme="minorHAnsi" w:hAnsiTheme="minorHAnsi"/>
              </w:rPr>
              <w:t>Bodie Wilderness Study Area</w:t>
            </w:r>
          </w:p>
        </w:tc>
        <w:tc>
          <w:tcPr>
            <w:tcW w:w="1260" w:type="dxa"/>
            <w:vAlign w:val="bottom"/>
          </w:tcPr>
          <w:p w14:paraId="1F02C10B"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47B4841C" w14:textId="77777777" w:rsidR="00C67856" w:rsidRPr="00135969" w:rsidRDefault="00A16F8C">
            <w:pPr>
              <w:jc w:val="center"/>
              <w:rPr>
                <w:rFonts w:asciiTheme="minorHAnsi" w:hAnsiTheme="minorHAnsi"/>
              </w:rPr>
            </w:pPr>
            <w:r w:rsidRPr="00135969">
              <w:rPr>
                <w:rFonts w:asciiTheme="minorHAnsi" w:hAnsiTheme="minorHAnsi"/>
              </w:rPr>
              <w:t>CA</w:t>
            </w:r>
          </w:p>
        </w:tc>
      </w:tr>
      <w:tr w:rsidR="00C67856" w:rsidRPr="00135969" w14:paraId="6CA679E2" w14:textId="77777777">
        <w:tc>
          <w:tcPr>
            <w:tcW w:w="6300" w:type="dxa"/>
            <w:vAlign w:val="bottom"/>
          </w:tcPr>
          <w:p w14:paraId="05532EFB" w14:textId="77777777" w:rsidR="00C67856" w:rsidRPr="00135969" w:rsidRDefault="00A16F8C">
            <w:pPr>
              <w:rPr>
                <w:rFonts w:asciiTheme="minorHAnsi" w:hAnsiTheme="minorHAnsi"/>
              </w:rPr>
            </w:pPr>
            <w:r w:rsidRPr="00135969">
              <w:rPr>
                <w:rFonts w:asciiTheme="minorHAnsi" w:hAnsiTheme="minorHAnsi"/>
              </w:rPr>
              <w:t>Bridge Coulee Wilderness Study Area</w:t>
            </w:r>
          </w:p>
        </w:tc>
        <w:tc>
          <w:tcPr>
            <w:tcW w:w="1260" w:type="dxa"/>
            <w:vAlign w:val="bottom"/>
          </w:tcPr>
          <w:p w14:paraId="633E18F1"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604FB382" w14:textId="77777777" w:rsidR="00C67856" w:rsidRPr="00135969" w:rsidRDefault="00A16F8C">
            <w:pPr>
              <w:jc w:val="center"/>
              <w:rPr>
                <w:rFonts w:asciiTheme="minorHAnsi" w:hAnsiTheme="minorHAnsi"/>
              </w:rPr>
            </w:pPr>
            <w:r w:rsidRPr="00135969">
              <w:rPr>
                <w:rFonts w:asciiTheme="minorHAnsi" w:hAnsiTheme="minorHAnsi"/>
              </w:rPr>
              <w:t>MT</w:t>
            </w:r>
          </w:p>
        </w:tc>
      </w:tr>
      <w:tr w:rsidR="00C67856" w:rsidRPr="00135969" w14:paraId="33DF2497" w14:textId="77777777">
        <w:tc>
          <w:tcPr>
            <w:tcW w:w="6300" w:type="dxa"/>
            <w:vAlign w:val="bottom"/>
          </w:tcPr>
          <w:p w14:paraId="499ED660" w14:textId="77777777" w:rsidR="00C67856" w:rsidRPr="00135969" w:rsidRDefault="00A16F8C">
            <w:pPr>
              <w:rPr>
                <w:rFonts w:asciiTheme="minorHAnsi" w:hAnsiTheme="minorHAnsi"/>
              </w:rPr>
            </w:pPr>
            <w:r w:rsidRPr="00135969">
              <w:rPr>
                <w:rFonts w:asciiTheme="minorHAnsi" w:hAnsiTheme="minorHAnsi"/>
              </w:rPr>
              <w:t>Bridge Creek Wilderness Study Area</w:t>
            </w:r>
          </w:p>
        </w:tc>
        <w:tc>
          <w:tcPr>
            <w:tcW w:w="1260" w:type="dxa"/>
            <w:vAlign w:val="bottom"/>
          </w:tcPr>
          <w:p w14:paraId="6D9303B4"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3C0200A2" w14:textId="77777777" w:rsidR="00C67856" w:rsidRPr="00135969" w:rsidRDefault="00A16F8C">
            <w:pPr>
              <w:jc w:val="center"/>
              <w:rPr>
                <w:rFonts w:asciiTheme="minorHAnsi" w:hAnsiTheme="minorHAnsi"/>
              </w:rPr>
            </w:pPr>
            <w:r w:rsidRPr="00135969">
              <w:rPr>
                <w:rFonts w:asciiTheme="minorHAnsi" w:hAnsiTheme="minorHAnsi"/>
              </w:rPr>
              <w:t>OR</w:t>
            </w:r>
          </w:p>
        </w:tc>
      </w:tr>
      <w:tr w:rsidR="00C67856" w:rsidRPr="00135969" w14:paraId="1EF0F564" w14:textId="77777777">
        <w:tc>
          <w:tcPr>
            <w:tcW w:w="6300" w:type="dxa"/>
            <w:vAlign w:val="bottom"/>
          </w:tcPr>
          <w:p w14:paraId="128B7140" w14:textId="77777777" w:rsidR="00C67856" w:rsidRPr="00135969" w:rsidRDefault="00A16F8C">
            <w:pPr>
              <w:rPr>
                <w:rFonts w:asciiTheme="minorHAnsi" w:hAnsiTheme="minorHAnsi"/>
              </w:rPr>
            </w:pPr>
            <w:r w:rsidRPr="00135969">
              <w:rPr>
                <w:rFonts w:asciiTheme="minorHAnsi" w:hAnsiTheme="minorHAnsi"/>
              </w:rPr>
              <w:t>Bull Canyon Wilderness Study Area</w:t>
            </w:r>
          </w:p>
        </w:tc>
        <w:tc>
          <w:tcPr>
            <w:tcW w:w="1260" w:type="dxa"/>
            <w:vAlign w:val="bottom"/>
          </w:tcPr>
          <w:p w14:paraId="0A84672A"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1476719B" w14:textId="77777777" w:rsidR="00C67856" w:rsidRPr="00135969" w:rsidRDefault="00A16F8C">
            <w:pPr>
              <w:jc w:val="center"/>
              <w:rPr>
                <w:rFonts w:asciiTheme="minorHAnsi" w:hAnsiTheme="minorHAnsi"/>
              </w:rPr>
            </w:pPr>
            <w:r w:rsidRPr="00135969">
              <w:rPr>
                <w:rFonts w:asciiTheme="minorHAnsi" w:hAnsiTheme="minorHAnsi"/>
              </w:rPr>
              <w:t>CO</w:t>
            </w:r>
          </w:p>
        </w:tc>
      </w:tr>
      <w:tr w:rsidR="00C67856" w:rsidRPr="00135969" w14:paraId="105B593B" w14:textId="77777777">
        <w:tc>
          <w:tcPr>
            <w:tcW w:w="6300" w:type="dxa"/>
            <w:vAlign w:val="bottom"/>
          </w:tcPr>
          <w:p w14:paraId="1D02CC01" w14:textId="77777777" w:rsidR="00C67856" w:rsidRPr="00135969" w:rsidRDefault="00A16F8C">
            <w:pPr>
              <w:rPr>
                <w:rFonts w:asciiTheme="minorHAnsi" w:hAnsiTheme="minorHAnsi"/>
              </w:rPr>
            </w:pPr>
            <w:r w:rsidRPr="00135969">
              <w:rPr>
                <w:rFonts w:asciiTheme="minorHAnsi" w:hAnsiTheme="minorHAnsi"/>
              </w:rPr>
              <w:t>Burnt Timber Canyon Wilderness Study Area</w:t>
            </w:r>
          </w:p>
        </w:tc>
        <w:tc>
          <w:tcPr>
            <w:tcW w:w="1260" w:type="dxa"/>
            <w:vAlign w:val="bottom"/>
          </w:tcPr>
          <w:p w14:paraId="0F591191"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67039AED" w14:textId="77777777" w:rsidR="00C67856" w:rsidRPr="00135969" w:rsidRDefault="00A16F8C">
            <w:pPr>
              <w:jc w:val="center"/>
              <w:rPr>
                <w:rFonts w:asciiTheme="minorHAnsi" w:hAnsiTheme="minorHAnsi"/>
              </w:rPr>
            </w:pPr>
            <w:r w:rsidRPr="00135969">
              <w:rPr>
                <w:rFonts w:asciiTheme="minorHAnsi" w:hAnsiTheme="minorHAnsi"/>
              </w:rPr>
              <w:t>MT</w:t>
            </w:r>
          </w:p>
        </w:tc>
      </w:tr>
      <w:tr w:rsidR="00C67856" w:rsidRPr="00135969" w14:paraId="63F27364" w14:textId="77777777">
        <w:tc>
          <w:tcPr>
            <w:tcW w:w="6300" w:type="dxa"/>
            <w:vAlign w:val="bottom"/>
          </w:tcPr>
          <w:p w14:paraId="1B7AEBD3" w14:textId="77777777" w:rsidR="00C67856" w:rsidRPr="00135969" w:rsidRDefault="00A16F8C">
            <w:pPr>
              <w:rPr>
                <w:rFonts w:asciiTheme="minorHAnsi" w:hAnsiTheme="minorHAnsi"/>
              </w:rPr>
            </w:pPr>
            <w:r w:rsidRPr="00135969">
              <w:rPr>
                <w:rFonts w:asciiTheme="minorHAnsi" w:hAnsiTheme="minorHAnsi"/>
              </w:rPr>
              <w:t>Camp Creek Wilderness Study Area</w:t>
            </w:r>
          </w:p>
        </w:tc>
        <w:tc>
          <w:tcPr>
            <w:tcW w:w="1260" w:type="dxa"/>
            <w:vAlign w:val="bottom"/>
          </w:tcPr>
          <w:p w14:paraId="55B5CAC1"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3A30246E" w14:textId="77777777" w:rsidR="00C67856" w:rsidRPr="00135969" w:rsidRDefault="00A16F8C">
            <w:pPr>
              <w:jc w:val="center"/>
              <w:rPr>
                <w:rFonts w:asciiTheme="minorHAnsi" w:hAnsiTheme="minorHAnsi"/>
              </w:rPr>
            </w:pPr>
            <w:r w:rsidRPr="00135969">
              <w:rPr>
                <w:rFonts w:asciiTheme="minorHAnsi" w:hAnsiTheme="minorHAnsi"/>
              </w:rPr>
              <w:t>OR</w:t>
            </w:r>
          </w:p>
        </w:tc>
      </w:tr>
      <w:tr w:rsidR="00C67856" w:rsidRPr="00135969" w14:paraId="6A59D94A" w14:textId="77777777">
        <w:tc>
          <w:tcPr>
            <w:tcW w:w="6300" w:type="dxa"/>
            <w:vAlign w:val="bottom"/>
          </w:tcPr>
          <w:p w14:paraId="67419E97" w14:textId="77777777" w:rsidR="00C67856" w:rsidRPr="00135969" w:rsidRDefault="00A16F8C">
            <w:pPr>
              <w:rPr>
                <w:rFonts w:asciiTheme="minorHAnsi" w:hAnsiTheme="minorHAnsi"/>
              </w:rPr>
            </w:pPr>
            <w:r w:rsidRPr="00135969">
              <w:rPr>
                <w:rFonts w:asciiTheme="minorHAnsi" w:hAnsiTheme="minorHAnsi"/>
              </w:rPr>
              <w:t>Castle Rock Wilderness Study Area</w:t>
            </w:r>
          </w:p>
        </w:tc>
        <w:tc>
          <w:tcPr>
            <w:tcW w:w="1260" w:type="dxa"/>
            <w:vAlign w:val="bottom"/>
          </w:tcPr>
          <w:p w14:paraId="5B6DE9D6"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22B08E8F" w14:textId="77777777" w:rsidR="00C67856" w:rsidRPr="00135969" w:rsidRDefault="00A16F8C">
            <w:pPr>
              <w:jc w:val="center"/>
              <w:rPr>
                <w:rFonts w:asciiTheme="minorHAnsi" w:hAnsiTheme="minorHAnsi"/>
              </w:rPr>
            </w:pPr>
            <w:r w:rsidRPr="00135969">
              <w:rPr>
                <w:rFonts w:asciiTheme="minorHAnsi" w:hAnsiTheme="minorHAnsi"/>
              </w:rPr>
              <w:t>OR</w:t>
            </w:r>
          </w:p>
        </w:tc>
      </w:tr>
      <w:tr w:rsidR="00C67856" w:rsidRPr="00135969" w14:paraId="1C7C2C7A" w14:textId="77777777">
        <w:tc>
          <w:tcPr>
            <w:tcW w:w="6300" w:type="dxa"/>
            <w:vAlign w:val="bottom"/>
          </w:tcPr>
          <w:p w14:paraId="13F1E7D1" w14:textId="77777777" w:rsidR="00C67856" w:rsidRPr="00135969" w:rsidRDefault="00A16F8C">
            <w:pPr>
              <w:rPr>
                <w:rFonts w:asciiTheme="minorHAnsi" w:hAnsiTheme="minorHAnsi"/>
              </w:rPr>
            </w:pPr>
            <w:r w:rsidRPr="00135969">
              <w:rPr>
                <w:rFonts w:asciiTheme="minorHAnsi" w:hAnsiTheme="minorHAnsi"/>
              </w:rPr>
              <w:t>Centennial Mountains Wilderness Study Area</w:t>
            </w:r>
          </w:p>
        </w:tc>
        <w:tc>
          <w:tcPr>
            <w:tcW w:w="1260" w:type="dxa"/>
            <w:vAlign w:val="bottom"/>
          </w:tcPr>
          <w:p w14:paraId="42570109"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1ECF9462" w14:textId="77777777" w:rsidR="00C67856" w:rsidRPr="00135969" w:rsidRDefault="00A16F8C">
            <w:pPr>
              <w:jc w:val="center"/>
              <w:rPr>
                <w:rFonts w:asciiTheme="minorHAnsi" w:hAnsiTheme="minorHAnsi"/>
              </w:rPr>
            </w:pPr>
            <w:r w:rsidRPr="00135969">
              <w:rPr>
                <w:rFonts w:asciiTheme="minorHAnsi" w:hAnsiTheme="minorHAnsi"/>
              </w:rPr>
              <w:t>MT</w:t>
            </w:r>
          </w:p>
        </w:tc>
      </w:tr>
      <w:tr w:rsidR="00C67856" w:rsidRPr="00135969" w14:paraId="7F25D497" w14:textId="77777777">
        <w:tc>
          <w:tcPr>
            <w:tcW w:w="6300" w:type="dxa"/>
            <w:vAlign w:val="bottom"/>
          </w:tcPr>
          <w:p w14:paraId="62C2F2A0" w14:textId="77777777" w:rsidR="00C67856" w:rsidRPr="00135969" w:rsidRDefault="00A16F8C">
            <w:pPr>
              <w:rPr>
                <w:rFonts w:asciiTheme="minorHAnsi" w:hAnsiTheme="minorHAnsi"/>
              </w:rPr>
            </w:pPr>
            <w:r w:rsidRPr="00135969">
              <w:rPr>
                <w:rFonts w:asciiTheme="minorHAnsi" w:hAnsiTheme="minorHAnsi"/>
              </w:rPr>
              <w:t>Clarks Butte Wilderness Study Area</w:t>
            </w:r>
          </w:p>
        </w:tc>
        <w:tc>
          <w:tcPr>
            <w:tcW w:w="1260" w:type="dxa"/>
            <w:vAlign w:val="bottom"/>
          </w:tcPr>
          <w:p w14:paraId="6BE2C7B4"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76142D96" w14:textId="77777777" w:rsidR="00C67856" w:rsidRPr="00135969" w:rsidRDefault="00A16F8C">
            <w:pPr>
              <w:jc w:val="center"/>
              <w:rPr>
                <w:rFonts w:asciiTheme="minorHAnsi" w:hAnsiTheme="minorHAnsi"/>
              </w:rPr>
            </w:pPr>
            <w:r w:rsidRPr="00135969">
              <w:rPr>
                <w:rFonts w:asciiTheme="minorHAnsi" w:hAnsiTheme="minorHAnsi"/>
              </w:rPr>
              <w:t>OR</w:t>
            </w:r>
          </w:p>
        </w:tc>
      </w:tr>
      <w:tr w:rsidR="00C67856" w:rsidRPr="00135969" w14:paraId="66BF938A" w14:textId="77777777">
        <w:tc>
          <w:tcPr>
            <w:tcW w:w="6300" w:type="dxa"/>
            <w:vAlign w:val="bottom"/>
          </w:tcPr>
          <w:p w14:paraId="6959A3DB" w14:textId="77777777" w:rsidR="00C67856" w:rsidRPr="00135969" w:rsidRDefault="00A16F8C">
            <w:pPr>
              <w:rPr>
                <w:rFonts w:asciiTheme="minorHAnsi" w:hAnsiTheme="minorHAnsi"/>
              </w:rPr>
            </w:pPr>
            <w:r w:rsidRPr="00135969">
              <w:rPr>
                <w:rFonts w:asciiTheme="minorHAnsi" w:hAnsiTheme="minorHAnsi"/>
              </w:rPr>
              <w:t>Cold Spring West Wilderness Study Area</w:t>
            </w:r>
          </w:p>
        </w:tc>
        <w:tc>
          <w:tcPr>
            <w:tcW w:w="1260" w:type="dxa"/>
            <w:vAlign w:val="bottom"/>
          </w:tcPr>
          <w:p w14:paraId="2EF00444"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48E07A45" w14:textId="77777777" w:rsidR="00C67856" w:rsidRPr="00135969" w:rsidRDefault="00A16F8C">
            <w:pPr>
              <w:jc w:val="center"/>
              <w:rPr>
                <w:rFonts w:asciiTheme="minorHAnsi" w:hAnsiTheme="minorHAnsi"/>
              </w:rPr>
            </w:pPr>
            <w:r w:rsidRPr="00135969">
              <w:rPr>
                <w:rFonts w:asciiTheme="minorHAnsi" w:hAnsiTheme="minorHAnsi"/>
              </w:rPr>
              <w:t>CO</w:t>
            </w:r>
          </w:p>
        </w:tc>
      </w:tr>
      <w:tr w:rsidR="00C67856" w:rsidRPr="00135969" w14:paraId="60D44A05" w14:textId="77777777">
        <w:tc>
          <w:tcPr>
            <w:tcW w:w="6300" w:type="dxa"/>
            <w:vAlign w:val="bottom"/>
          </w:tcPr>
          <w:p w14:paraId="5E8BF33E" w14:textId="77777777" w:rsidR="00C67856" w:rsidRPr="00135969" w:rsidRDefault="00A16F8C">
            <w:pPr>
              <w:rPr>
                <w:rFonts w:asciiTheme="minorHAnsi" w:hAnsiTheme="minorHAnsi"/>
              </w:rPr>
            </w:pPr>
            <w:r w:rsidRPr="00135969">
              <w:rPr>
                <w:rFonts w:asciiTheme="minorHAnsi" w:hAnsiTheme="minorHAnsi"/>
              </w:rPr>
              <w:t>Cow Creek Wilderness Study Area</w:t>
            </w:r>
          </w:p>
        </w:tc>
        <w:tc>
          <w:tcPr>
            <w:tcW w:w="1260" w:type="dxa"/>
            <w:vAlign w:val="bottom"/>
          </w:tcPr>
          <w:p w14:paraId="39FF70C2"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17959726" w14:textId="77777777" w:rsidR="00C67856" w:rsidRPr="00135969" w:rsidRDefault="00A16F8C">
            <w:pPr>
              <w:jc w:val="center"/>
              <w:rPr>
                <w:rFonts w:asciiTheme="minorHAnsi" w:hAnsiTheme="minorHAnsi"/>
              </w:rPr>
            </w:pPr>
            <w:r w:rsidRPr="00135969">
              <w:rPr>
                <w:rFonts w:asciiTheme="minorHAnsi" w:hAnsiTheme="minorHAnsi"/>
              </w:rPr>
              <w:t>MT</w:t>
            </w:r>
          </w:p>
        </w:tc>
      </w:tr>
      <w:tr w:rsidR="00C67856" w:rsidRPr="00135969" w14:paraId="5E271F99" w14:textId="77777777">
        <w:tc>
          <w:tcPr>
            <w:tcW w:w="6300" w:type="dxa"/>
            <w:vAlign w:val="bottom"/>
          </w:tcPr>
          <w:p w14:paraId="4B288B04" w14:textId="77777777" w:rsidR="00C67856" w:rsidRPr="00135969" w:rsidRDefault="00A16F8C">
            <w:pPr>
              <w:rPr>
                <w:rFonts w:asciiTheme="minorHAnsi" w:hAnsiTheme="minorHAnsi"/>
              </w:rPr>
            </w:pPr>
            <w:r w:rsidRPr="00135969">
              <w:rPr>
                <w:rFonts w:asciiTheme="minorHAnsi" w:hAnsiTheme="minorHAnsi"/>
              </w:rPr>
              <w:t>Daniels Canyon Wilderness Study Area</w:t>
            </w:r>
          </w:p>
        </w:tc>
        <w:tc>
          <w:tcPr>
            <w:tcW w:w="1260" w:type="dxa"/>
            <w:vAlign w:val="bottom"/>
          </w:tcPr>
          <w:p w14:paraId="6D69F330"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14A3775E"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673A5229" w14:textId="77777777">
        <w:tc>
          <w:tcPr>
            <w:tcW w:w="6300" w:type="dxa"/>
            <w:vAlign w:val="bottom"/>
          </w:tcPr>
          <w:p w14:paraId="1DF4113E" w14:textId="77777777" w:rsidR="00C67856" w:rsidRPr="00135969" w:rsidRDefault="00A16F8C">
            <w:pPr>
              <w:rPr>
                <w:rFonts w:asciiTheme="minorHAnsi" w:hAnsiTheme="minorHAnsi"/>
              </w:rPr>
            </w:pPr>
            <w:r w:rsidRPr="00135969">
              <w:rPr>
                <w:rFonts w:asciiTheme="minorHAnsi" w:hAnsiTheme="minorHAnsi"/>
              </w:rPr>
              <w:t>Deep Creek Mountains Wilderness Study Area</w:t>
            </w:r>
          </w:p>
        </w:tc>
        <w:tc>
          <w:tcPr>
            <w:tcW w:w="1260" w:type="dxa"/>
            <w:vAlign w:val="bottom"/>
          </w:tcPr>
          <w:p w14:paraId="37463723"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1BBE1BB9"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4EBED444" w14:textId="77777777">
        <w:tc>
          <w:tcPr>
            <w:tcW w:w="6300" w:type="dxa"/>
            <w:vAlign w:val="bottom"/>
          </w:tcPr>
          <w:p w14:paraId="436ED373" w14:textId="77777777" w:rsidR="00C67856" w:rsidRPr="00135969" w:rsidRDefault="00A16F8C">
            <w:pPr>
              <w:rPr>
                <w:rFonts w:asciiTheme="minorHAnsi" w:hAnsiTheme="minorHAnsi"/>
              </w:rPr>
            </w:pPr>
            <w:r w:rsidRPr="00135969">
              <w:rPr>
                <w:rFonts w:asciiTheme="minorHAnsi" w:hAnsiTheme="minorHAnsi"/>
              </w:rPr>
              <w:t>Desolation Canyon Wilderness Study Area</w:t>
            </w:r>
          </w:p>
        </w:tc>
        <w:tc>
          <w:tcPr>
            <w:tcW w:w="1260" w:type="dxa"/>
            <w:vAlign w:val="bottom"/>
          </w:tcPr>
          <w:p w14:paraId="0DB2B37A"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1B9C1ADA"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79BA40D4" w14:textId="77777777">
        <w:tc>
          <w:tcPr>
            <w:tcW w:w="6300" w:type="dxa"/>
            <w:vAlign w:val="bottom"/>
          </w:tcPr>
          <w:p w14:paraId="09E221F4" w14:textId="77777777" w:rsidR="00C67856" w:rsidRPr="00135969" w:rsidRDefault="00A16F8C">
            <w:pPr>
              <w:rPr>
                <w:rFonts w:asciiTheme="minorHAnsi" w:hAnsiTheme="minorHAnsi"/>
              </w:rPr>
            </w:pPr>
            <w:r w:rsidRPr="00135969">
              <w:rPr>
                <w:rFonts w:asciiTheme="minorHAnsi" w:hAnsiTheme="minorHAnsi"/>
              </w:rPr>
              <w:t>Disaster Peak Wilderness Study Area</w:t>
            </w:r>
          </w:p>
        </w:tc>
        <w:tc>
          <w:tcPr>
            <w:tcW w:w="1260" w:type="dxa"/>
            <w:vAlign w:val="bottom"/>
          </w:tcPr>
          <w:p w14:paraId="433D3AAC"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1F00B8B2" w14:textId="77777777" w:rsidR="00C67856" w:rsidRPr="00135969" w:rsidRDefault="00A16F8C">
            <w:pPr>
              <w:jc w:val="center"/>
              <w:rPr>
                <w:rFonts w:asciiTheme="minorHAnsi" w:hAnsiTheme="minorHAnsi"/>
              </w:rPr>
            </w:pPr>
            <w:r w:rsidRPr="00135969">
              <w:rPr>
                <w:rFonts w:asciiTheme="minorHAnsi" w:hAnsiTheme="minorHAnsi"/>
              </w:rPr>
              <w:t>NV-OR</w:t>
            </w:r>
          </w:p>
        </w:tc>
      </w:tr>
      <w:tr w:rsidR="00C67856" w:rsidRPr="00135969" w14:paraId="41E3EA9E" w14:textId="77777777">
        <w:tc>
          <w:tcPr>
            <w:tcW w:w="6300" w:type="dxa"/>
            <w:vAlign w:val="bottom"/>
          </w:tcPr>
          <w:p w14:paraId="7955FFBF" w14:textId="77777777" w:rsidR="00C67856" w:rsidRPr="00135969" w:rsidRDefault="00A16F8C">
            <w:pPr>
              <w:rPr>
                <w:rFonts w:asciiTheme="minorHAnsi" w:hAnsiTheme="minorHAnsi"/>
              </w:rPr>
            </w:pPr>
            <w:r w:rsidRPr="00135969">
              <w:rPr>
                <w:rFonts w:asciiTheme="minorHAnsi" w:hAnsiTheme="minorHAnsi"/>
              </w:rPr>
              <w:t>Ervin Ridge Wilderness Study Area</w:t>
            </w:r>
          </w:p>
        </w:tc>
        <w:tc>
          <w:tcPr>
            <w:tcW w:w="1260" w:type="dxa"/>
            <w:vAlign w:val="bottom"/>
          </w:tcPr>
          <w:p w14:paraId="7341309A"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26F28BA4" w14:textId="77777777" w:rsidR="00C67856" w:rsidRPr="00135969" w:rsidRDefault="00A16F8C">
            <w:pPr>
              <w:jc w:val="center"/>
              <w:rPr>
                <w:rFonts w:asciiTheme="minorHAnsi" w:hAnsiTheme="minorHAnsi"/>
              </w:rPr>
            </w:pPr>
            <w:r w:rsidRPr="00135969">
              <w:rPr>
                <w:rFonts w:asciiTheme="minorHAnsi" w:hAnsiTheme="minorHAnsi"/>
              </w:rPr>
              <w:t>MT</w:t>
            </w:r>
          </w:p>
        </w:tc>
      </w:tr>
      <w:tr w:rsidR="00C67856" w:rsidRPr="00135969" w14:paraId="4B532E32" w14:textId="77777777">
        <w:tc>
          <w:tcPr>
            <w:tcW w:w="6300" w:type="dxa"/>
            <w:vAlign w:val="bottom"/>
          </w:tcPr>
          <w:p w14:paraId="5FAC99A5" w14:textId="77777777" w:rsidR="00C67856" w:rsidRPr="00135969" w:rsidRDefault="00A16F8C">
            <w:pPr>
              <w:rPr>
                <w:rFonts w:asciiTheme="minorHAnsi" w:hAnsiTheme="minorHAnsi"/>
              </w:rPr>
            </w:pPr>
            <w:r w:rsidRPr="00135969">
              <w:rPr>
                <w:rFonts w:asciiTheme="minorHAnsi" w:hAnsiTheme="minorHAnsi"/>
              </w:rPr>
              <w:t>Fifteenmile Creek Wilderness Study Area</w:t>
            </w:r>
          </w:p>
        </w:tc>
        <w:tc>
          <w:tcPr>
            <w:tcW w:w="1260" w:type="dxa"/>
            <w:vAlign w:val="bottom"/>
          </w:tcPr>
          <w:p w14:paraId="7B8F3E82"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415DECD3" w14:textId="77777777" w:rsidR="00C67856" w:rsidRPr="00135969" w:rsidRDefault="00A16F8C">
            <w:pPr>
              <w:jc w:val="center"/>
              <w:rPr>
                <w:rFonts w:asciiTheme="minorHAnsi" w:hAnsiTheme="minorHAnsi"/>
              </w:rPr>
            </w:pPr>
            <w:r w:rsidRPr="00135969">
              <w:rPr>
                <w:rFonts w:asciiTheme="minorHAnsi" w:hAnsiTheme="minorHAnsi"/>
              </w:rPr>
              <w:t>OR</w:t>
            </w:r>
          </w:p>
        </w:tc>
      </w:tr>
      <w:tr w:rsidR="00C67856" w:rsidRPr="00135969" w14:paraId="0B5A3093" w14:textId="77777777">
        <w:tc>
          <w:tcPr>
            <w:tcW w:w="6300" w:type="dxa"/>
            <w:vAlign w:val="bottom"/>
          </w:tcPr>
          <w:p w14:paraId="5120224F" w14:textId="77777777" w:rsidR="00C67856" w:rsidRPr="00135969" w:rsidRDefault="00A16F8C">
            <w:pPr>
              <w:rPr>
                <w:rFonts w:asciiTheme="minorHAnsi" w:hAnsiTheme="minorHAnsi"/>
              </w:rPr>
            </w:pPr>
            <w:r w:rsidRPr="00135969">
              <w:rPr>
                <w:rFonts w:asciiTheme="minorHAnsi" w:hAnsiTheme="minorHAnsi"/>
              </w:rPr>
              <w:t>Fish Creek Rim Wilderness Study Area</w:t>
            </w:r>
          </w:p>
        </w:tc>
        <w:tc>
          <w:tcPr>
            <w:tcW w:w="1260" w:type="dxa"/>
            <w:vAlign w:val="bottom"/>
          </w:tcPr>
          <w:p w14:paraId="58D10AFD"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669F6107" w14:textId="77777777" w:rsidR="00C67856" w:rsidRPr="00135969" w:rsidRDefault="00A16F8C">
            <w:pPr>
              <w:jc w:val="center"/>
              <w:rPr>
                <w:rFonts w:asciiTheme="minorHAnsi" w:hAnsiTheme="minorHAnsi"/>
              </w:rPr>
            </w:pPr>
            <w:r w:rsidRPr="00135969">
              <w:rPr>
                <w:rFonts w:asciiTheme="minorHAnsi" w:hAnsiTheme="minorHAnsi"/>
              </w:rPr>
              <w:t>OR</w:t>
            </w:r>
          </w:p>
        </w:tc>
      </w:tr>
      <w:tr w:rsidR="00C67856" w:rsidRPr="00135969" w14:paraId="04FBB0A7" w14:textId="77777777">
        <w:tc>
          <w:tcPr>
            <w:tcW w:w="6300" w:type="dxa"/>
            <w:vAlign w:val="bottom"/>
          </w:tcPr>
          <w:p w14:paraId="1E062184" w14:textId="77777777" w:rsidR="00C67856" w:rsidRPr="00135969" w:rsidRDefault="00A16F8C">
            <w:pPr>
              <w:rPr>
                <w:rFonts w:asciiTheme="minorHAnsi" w:hAnsiTheme="minorHAnsi"/>
              </w:rPr>
            </w:pPr>
            <w:r w:rsidRPr="00135969">
              <w:rPr>
                <w:rFonts w:asciiTheme="minorHAnsi" w:hAnsiTheme="minorHAnsi"/>
              </w:rPr>
              <w:t>Flume Canyon Wilderness Study Area</w:t>
            </w:r>
          </w:p>
        </w:tc>
        <w:tc>
          <w:tcPr>
            <w:tcW w:w="1260" w:type="dxa"/>
            <w:vAlign w:val="bottom"/>
          </w:tcPr>
          <w:p w14:paraId="6C407B93"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00D1A035"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22DAAF09" w14:textId="77777777">
        <w:tc>
          <w:tcPr>
            <w:tcW w:w="6300" w:type="dxa"/>
            <w:vAlign w:val="bottom"/>
          </w:tcPr>
          <w:p w14:paraId="46B4AE44" w14:textId="77777777" w:rsidR="00C67856" w:rsidRPr="00135969" w:rsidRDefault="00A16F8C">
            <w:pPr>
              <w:rPr>
                <w:rFonts w:asciiTheme="minorHAnsi" w:hAnsiTheme="minorHAnsi"/>
              </w:rPr>
            </w:pPr>
            <w:r w:rsidRPr="00135969">
              <w:rPr>
                <w:rFonts w:asciiTheme="minorHAnsi" w:hAnsiTheme="minorHAnsi"/>
              </w:rPr>
              <w:t>Gold Creek Wilderness Study Area</w:t>
            </w:r>
          </w:p>
        </w:tc>
        <w:tc>
          <w:tcPr>
            <w:tcW w:w="1260" w:type="dxa"/>
            <w:vAlign w:val="bottom"/>
          </w:tcPr>
          <w:p w14:paraId="1C8E4380"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18C04318" w14:textId="77777777" w:rsidR="00C67856" w:rsidRPr="00135969" w:rsidRDefault="00A16F8C">
            <w:pPr>
              <w:jc w:val="center"/>
              <w:rPr>
                <w:rFonts w:asciiTheme="minorHAnsi" w:hAnsiTheme="minorHAnsi"/>
              </w:rPr>
            </w:pPr>
            <w:r w:rsidRPr="00135969">
              <w:rPr>
                <w:rFonts w:asciiTheme="minorHAnsi" w:hAnsiTheme="minorHAnsi"/>
              </w:rPr>
              <w:t>OR</w:t>
            </w:r>
          </w:p>
        </w:tc>
      </w:tr>
      <w:tr w:rsidR="00C67856" w:rsidRPr="00135969" w14:paraId="530194D2" w14:textId="77777777">
        <w:tc>
          <w:tcPr>
            <w:tcW w:w="6300" w:type="dxa"/>
            <w:vAlign w:val="bottom"/>
          </w:tcPr>
          <w:p w14:paraId="3A79B267" w14:textId="77777777" w:rsidR="00C67856" w:rsidRPr="00135969" w:rsidRDefault="00A16F8C">
            <w:pPr>
              <w:rPr>
                <w:rFonts w:asciiTheme="minorHAnsi" w:hAnsiTheme="minorHAnsi"/>
              </w:rPr>
            </w:pPr>
            <w:r w:rsidRPr="00135969">
              <w:rPr>
                <w:rFonts w:asciiTheme="minorHAnsi" w:hAnsiTheme="minorHAnsi"/>
              </w:rPr>
              <w:t>Guano Creek Wilderness Study Area</w:t>
            </w:r>
          </w:p>
        </w:tc>
        <w:tc>
          <w:tcPr>
            <w:tcW w:w="1260" w:type="dxa"/>
            <w:vAlign w:val="bottom"/>
          </w:tcPr>
          <w:p w14:paraId="69BDF3DB"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3740FB9D" w14:textId="77777777" w:rsidR="00C67856" w:rsidRPr="00135969" w:rsidRDefault="00A16F8C">
            <w:pPr>
              <w:jc w:val="center"/>
              <w:rPr>
                <w:rFonts w:asciiTheme="minorHAnsi" w:hAnsiTheme="minorHAnsi"/>
              </w:rPr>
            </w:pPr>
            <w:r w:rsidRPr="00135969">
              <w:rPr>
                <w:rFonts w:asciiTheme="minorHAnsi" w:hAnsiTheme="minorHAnsi"/>
              </w:rPr>
              <w:t>OR</w:t>
            </w:r>
          </w:p>
        </w:tc>
      </w:tr>
      <w:tr w:rsidR="00C67856" w:rsidRPr="00135969" w14:paraId="26F84ACD" w14:textId="77777777">
        <w:tc>
          <w:tcPr>
            <w:tcW w:w="6300" w:type="dxa"/>
            <w:vAlign w:val="bottom"/>
          </w:tcPr>
          <w:p w14:paraId="7EB70D82" w14:textId="77777777" w:rsidR="00C67856" w:rsidRPr="00135969" w:rsidRDefault="00A16F8C">
            <w:pPr>
              <w:rPr>
                <w:rFonts w:asciiTheme="minorHAnsi" w:hAnsiTheme="minorHAnsi"/>
              </w:rPr>
            </w:pPr>
            <w:r w:rsidRPr="00135969">
              <w:rPr>
                <w:rFonts w:asciiTheme="minorHAnsi" w:hAnsiTheme="minorHAnsi"/>
              </w:rPr>
              <w:t>Hawk Mountain Wilderness Study Area</w:t>
            </w:r>
          </w:p>
        </w:tc>
        <w:tc>
          <w:tcPr>
            <w:tcW w:w="1260" w:type="dxa"/>
            <w:vAlign w:val="bottom"/>
          </w:tcPr>
          <w:p w14:paraId="4F8E3088"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1CE8B86F" w14:textId="77777777" w:rsidR="00C67856" w:rsidRPr="00135969" w:rsidRDefault="00A16F8C">
            <w:pPr>
              <w:jc w:val="center"/>
              <w:rPr>
                <w:rFonts w:asciiTheme="minorHAnsi" w:hAnsiTheme="minorHAnsi"/>
              </w:rPr>
            </w:pPr>
            <w:r w:rsidRPr="00135969">
              <w:rPr>
                <w:rFonts w:asciiTheme="minorHAnsi" w:hAnsiTheme="minorHAnsi"/>
              </w:rPr>
              <w:t>OR</w:t>
            </w:r>
          </w:p>
        </w:tc>
      </w:tr>
      <w:tr w:rsidR="00C67856" w:rsidRPr="00135969" w14:paraId="28A4C1DD" w14:textId="77777777">
        <w:tc>
          <w:tcPr>
            <w:tcW w:w="6300" w:type="dxa"/>
            <w:vAlign w:val="bottom"/>
          </w:tcPr>
          <w:p w14:paraId="1E5A5119" w14:textId="77777777" w:rsidR="00C67856" w:rsidRPr="00135969" w:rsidRDefault="00A16F8C">
            <w:pPr>
              <w:rPr>
                <w:rFonts w:asciiTheme="minorHAnsi" w:hAnsiTheme="minorHAnsi"/>
              </w:rPr>
            </w:pPr>
            <w:r w:rsidRPr="00135969">
              <w:rPr>
                <w:rFonts w:asciiTheme="minorHAnsi" w:hAnsiTheme="minorHAnsi"/>
              </w:rPr>
              <w:t>Heath Lake Wilderness Study Area</w:t>
            </w:r>
          </w:p>
        </w:tc>
        <w:tc>
          <w:tcPr>
            <w:tcW w:w="1260" w:type="dxa"/>
            <w:vAlign w:val="bottom"/>
          </w:tcPr>
          <w:p w14:paraId="09E5EF85"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55228713" w14:textId="77777777" w:rsidR="00C67856" w:rsidRPr="00135969" w:rsidRDefault="00A16F8C">
            <w:pPr>
              <w:jc w:val="center"/>
              <w:rPr>
                <w:rFonts w:asciiTheme="minorHAnsi" w:hAnsiTheme="minorHAnsi"/>
              </w:rPr>
            </w:pPr>
            <w:r w:rsidRPr="00135969">
              <w:rPr>
                <w:rFonts w:asciiTheme="minorHAnsi" w:hAnsiTheme="minorHAnsi"/>
              </w:rPr>
              <w:t>OR</w:t>
            </w:r>
          </w:p>
        </w:tc>
      </w:tr>
      <w:tr w:rsidR="00C67856" w:rsidRPr="00135969" w14:paraId="6A78EE1C" w14:textId="77777777">
        <w:tc>
          <w:tcPr>
            <w:tcW w:w="6300" w:type="dxa"/>
            <w:vAlign w:val="bottom"/>
          </w:tcPr>
          <w:p w14:paraId="53AE0C95" w14:textId="77777777" w:rsidR="00C67856" w:rsidRPr="00135969" w:rsidRDefault="00A16F8C">
            <w:pPr>
              <w:rPr>
                <w:rFonts w:asciiTheme="minorHAnsi" w:hAnsiTheme="minorHAnsi"/>
              </w:rPr>
            </w:pPr>
            <w:r w:rsidRPr="00135969">
              <w:rPr>
                <w:rFonts w:asciiTheme="minorHAnsi" w:hAnsiTheme="minorHAnsi"/>
              </w:rPr>
              <w:t>Henneberry Bridge Wilderness Study Area</w:t>
            </w:r>
          </w:p>
        </w:tc>
        <w:tc>
          <w:tcPr>
            <w:tcW w:w="1260" w:type="dxa"/>
            <w:vAlign w:val="bottom"/>
          </w:tcPr>
          <w:p w14:paraId="57258D0A"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56A09B76" w14:textId="77777777" w:rsidR="00C67856" w:rsidRPr="00135969" w:rsidRDefault="00A16F8C">
            <w:pPr>
              <w:jc w:val="center"/>
              <w:rPr>
                <w:rFonts w:asciiTheme="minorHAnsi" w:hAnsiTheme="minorHAnsi"/>
              </w:rPr>
            </w:pPr>
            <w:r w:rsidRPr="00135969">
              <w:rPr>
                <w:rFonts w:asciiTheme="minorHAnsi" w:hAnsiTheme="minorHAnsi"/>
              </w:rPr>
              <w:t>MT</w:t>
            </w:r>
          </w:p>
        </w:tc>
      </w:tr>
      <w:tr w:rsidR="00C67856" w:rsidRPr="00135969" w14:paraId="32C1C7E0" w14:textId="77777777">
        <w:tc>
          <w:tcPr>
            <w:tcW w:w="6300" w:type="dxa"/>
            <w:vAlign w:val="bottom"/>
          </w:tcPr>
          <w:p w14:paraId="3C5385C2" w14:textId="77777777" w:rsidR="00C67856" w:rsidRPr="00135969" w:rsidRDefault="00A16F8C">
            <w:pPr>
              <w:rPr>
                <w:rFonts w:asciiTheme="minorHAnsi" w:hAnsiTheme="minorHAnsi"/>
              </w:rPr>
            </w:pPr>
            <w:r w:rsidRPr="00135969">
              <w:rPr>
                <w:rFonts w:asciiTheme="minorHAnsi" w:hAnsiTheme="minorHAnsi"/>
              </w:rPr>
              <w:t>Hidden Pasture Creek Wilderness Study Area</w:t>
            </w:r>
          </w:p>
        </w:tc>
        <w:tc>
          <w:tcPr>
            <w:tcW w:w="1260" w:type="dxa"/>
            <w:vAlign w:val="bottom"/>
          </w:tcPr>
          <w:p w14:paraId="6B3F384B"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735F86C2" w14:textId="77777777" w:rsidR="00C67856" w:rsidRPr="00135969" w:rsidRDefault="00A16F8C">
            <w:pPr>
              <w:jc w:val="center"/>
              <w:rPr>
                <w:rFonts w:asciiTheme="minorHAnsi" w:hAnsiTheme="minorHAnsi"/>
              </w:rPr>
            </w:pPr>
            <w:r w:rsidRPr="00135969">
              <w:rPr>
                <w:rFonts w:asciiTheme="minorHAnsi" w:hAnsiTheme="minorHAnsi"/>
              </w:rPr>
              <w:t>MT</w:t>
            </w:r>
          </w:p>
        </w:tc>
      </w:tr>
      <w:tr w:rsidR="00C67856" w:rsidRPr="00135969" w14:paraId="4165B261" w14:textId="77777777">
        <w:tc>
          <w:tcPr>
            <w:tcW w:w="6300" w:type="dxa"/>
            <w:vAlign w:val="bottom"/>
          </w:tcPr>
          <w:p w14:paraId="4F1D988B" w14:textId="77777777" w:rsidR="00C67856" w:rsidRPr="00135969" w:rsidRDefault="00A16F8C">
            <w:pPr>
              <w:rPr>
                <w:rFonts w:asciiTheme="minorHAnsi" w:hAnsiTheme="minorHAnsi"/>
              </w:rPr>
            </w:pPr>
            <w:r w:rsidRPr="00135969">
              <w:rPr>
                <w:rFonts w:asciiTheme="minorHAnsi" w:hAnsiTheme="minorHAnsi"/>
              </w:rPr>
              <w:t>Humbug Spires Wilderness Study Area</w:t>
            </w:r>
          </w:p>
        </w:tc>
        <w:tc>
          <w:tcPr>
            <w:tcW w:w="1260" w:type="dxa"/>
            <w:vAlign w:val="bottom"/>
          </w:tcPr>
          <w:p w14:paraId="3D71E0DE"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54CC6C5B" w14:textId="77777777" w:rsidR="00C67856" w:rsidRPr="00135969" w:rsidRDefault="00A16F8C">
            <w:pPr>
              <w:jc w:val="center"/>
              <w:rPr>
                <w:rFonts w:asciiTheme="minorHAnsi" w:hAnsiTheme="minorHAnsi"/>
              </w:rPr>
            </w:pPr>
            <w:r w:rsidRPr="00135969">
              <w:rPr>
                <w:rFonts w:asciiTheme="minorHAnsi" w:hAnsiTheme="minorHAnsi"/>
              </w:rPr>
              <w:t>MT</w:t>
            </w:r>
          </w:p>
        </w:tc>
      </w:tr>
      <w:tr w:rsidR="00C67856" w:rsidRPr="00135969" w14:paraId="50E15B1C" w14:textId="77777777">
        <w:tc>
          <w:tcPr>
            <w:tcW w:w="6300" w:type="dxa"/>
            <w:vAlign w:val="bottom"/>
          </w:tcPr>
          <w:p w14:paraId="75790C7A" w14:textId="77777777" w:rsidR="00C67856" w:rsidRPr="00135969" w:rsidRDefault="00A16F8C">
            <w:pPr>
              <w:rPr>
                <w:rFonts w:asciiTheme="minorHAnsi" w:hAnsiTheme="minorHAnsi"/>
              </w:rPr>
            </w:pPr>
            <w:r w:rsidRPr="00135969">
              <w:rPr>
                <w:rFonts w:asciiTheme="minorHAnsi" w:hAnsiTheme="minorHAnsi"/>
              </w:rPr>
              <w:t>Jack Canyon Wilderness Study Area</w:t>
            </w:r>
          </w:p>
        </w:tc>
        <w:tc>
          <w:tcPr>
            <w:tcW w:w="1260" w:type="dxa"/>
            <w:vAlign w:val="bottom"/>
          </w:tcPr>
          <w:p w14:paraId="3FE08AF9"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2440469B"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4E368A79" w14:textId="77777777">
        <w:tc>
          <w:tcPr>
            <w:tcW w:w="6300" w:type="dxa"/>
            <w:vAlign w:val="bottom"/>
          </w:tcPr>
          <w:p w14:paraId="707120DA" w14:textId="77777777" w:rsidR="00C67856" w:rsidRPr="00135969" w:rsidRDefault="00A16F8C">
            <w:pPr>
              <w:rPr>
                <w:rFonts w:asciiTheme="minorHAnsi" w:hAnsiTheme="minorHAnsi"/>
              </w:rPr>
            </w:pPr>
            <w:r w:rsidRPr="00135969">
              <w:rPr>
                <w:rFonts w:asciiTheme="minorHAnsi" w:hAnsiTheme="minorHAnsi"/>
              </w:rPr>
              <w:t>Lookout Butte Wilderness Study Area</w:t>
            </w:r>
          </w:p>
        </w:tc>
        <w:tc>
          <w:tcPr>
            <w:tcW w:w="1260" w:type="dxa"/>
            <w:vAlign w:val="bottom"/>
          </w:tcPr>
          <w:p w14:paraId="3F0649AD"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6F453CB3" w14:textId="77777777" w:rsidR="00C67856" w:rsidRPr="00135969" w:rsidRDefault="00A16F8C">
            <w:pPr>
              <w:jc w:val="center"/>
              <w:rPr>
                <w:rFonts w:asciiTheme="minorHAnsi" w:hAnsiTheme="minorHAnsi"/>
              </w:rPr>
            </w:pPr>
            <w:r w:rsidRPr="00135969">
              <w:rPr>
                <w:rFonts w:asciiTheme="minorHAnsi" w:hAnsiTheme="minorHAnsi"/>
              </w:rPr>
              <w:t>ID-OR</w:t>
            </w:r>
          </w:p>
        </w:tc>
      </w:tr>
      <w:tr w:rsidR="00C67856" w:rsidRPr="00135969" w14:paraId="5C6CA20F" w14:textId="77777777">
        <w:tc>
          <w:tcPr>
            <w:tcW w:w="6300" w:type="dxa"/>
            <w:vAlign w:val="bottom"/>
          </w:tcPr>
          <w:p w14:paraId="1D6B3015" w14:textId="77777777" w:rsidR="00C67856" w:rsidRPr="00135969" w:rsidRDefault="00A16F8C">
            <w:pPr>
              <w:rPr>
                <w:rFonts w:asciiTheme="minorHAnsi" w:hAnsiTheme="minorHAnsi"/>
              </w:rPr>
            </w:pPr>
            <w:r w:rsidRPr="00135969">
              <w:rPr>
                <w:rFonts w:asciiTheme="minorHAnsi" w:hAnsiTheme="minorHAnsi"/>
              </w:rPr>
              <w:t>Lower Owyhee Canyon Wilderness Study Area</w:t>
            </w:r>
          </w:p>
        </w:tc>
        <w:tc>
          <w:tcPr>
            <w:tcW w:w="1260" w:type="dxa"/>
            <w:vAlign w:val="bottom"/>
          </w:tcPr>
          <w:p w14:paraId="34204D3A"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563F7B5E" w14:textId="77777777" w:rsidR="00C67856" w:rsidRPr="00135969" w:rsidRDefault="00A16F8C">
            <w:pPr>
              <w:jc w:val="center"/>
              <w:rPr>
                <w:rFonts w:asciiTheme="minorHAnsi" w:hAnsiTheme="minorHAnsi"/>
              </w:rPr>
            </w:pPr>
            <w:r w:rsidRPr="00135969">
              <w:rPr>
                <w:rFonts w:asciiTheme="minorHAnsi" w:hAnsiTheme="minorHAnsi"/>
              </w:rPr>
              <w:t>OR</w:t>
            </w:r>
          </w:p>
        </w:tc>
      </w:tr>
      <w:tr w:rsidR="00C67856" w:rsidRPr="00135969" w14:paraId="6EDC6460" w14:textId="77777777">
        <w:tc>
          <w:tcPr>
            <w:tcW w:w="6300" w:type="dxa"/>
            <w:vAlign w:val="bottom"/>
          </w:tcPr>
          <w:p w14:paraId="4E91FC47" w14:textId="77777777" w:rsidR="00C67856" w:rsidRPr="00135969" w:rsidRDefault="00A16F8C">
            <w:pPr>
              <w:rPr>
                <w:rFonts w:asciiTheme="minorHAnsi" w:hAnsiTheme="minorHAnsi"/>
              </w:rPr>
            </w:pPr>
            <w:r w:rsidRPr="00135969">
              <w:rPr>
                <w:rFonts w:asciiTheme="minorHAnsi" w:hAnsiTheme="minorHAnsi"/>
              </w:rPr>
              <w:t>Mahogany Ridge Wilderness Study Area</w:t>
            </w:r>
          </w:p>
        </w:tc>
        <w:tc>
          <w:tcPr>
            <w:tcW w:w="1260" w:type="dxa"/>
            <w:vAlign w:val="bottom"/>
          </w:tcPr>
          <w:p w14:paraId="51882009"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6E41D6DA" w14:textId="77777777" w:rsidR="00C67856" w:rsidRPr="00135969" w:rsidRDefault="00A16F8C">
            <w:pPr>
              <w:jc w:val="center"/>
              <w:rPr>
                <w:rFonts w:asciiTheme="minorHAnsi" w:hAnsiTheme="minorHAnsi"/>
              </w:rPr>
            </w:pPr>
            <w:r w:rsidRPr="00135969">
              <w:rPr>
                <w:rFonts w:asciiTheme="minorHAnsi" w:hAnsiTheme="minorHAnsi"/>
              </w:rPr>
              <w:t>OR</w:t>
            </w:r>
          </w:p>
        </w:tc>
      </w:tr>
      <w:tr w:rsidR="00C67856" w:rsidRPr="00135969" w14:paraId="729C7123" w14:textId="77777777">
        <w:tc>
          <w:tcPr>
            <w:tcW w:w="6300" w:type="dxa"/>
            <w:vAlign w:val="bottom"/>
          </w:tcPr>
          <w:p w14:paraId="1803A865" w14:textId="77777777" w:rsidR="00C67856" w:rsidRPr="00135969" w:rsidRDefault="00A16F8C">
            <w:pPr>
              <w:rPr>
                <w:rFonts w:asciiTheme="minorHAnsi" w:hAnsiTheme="minorHAnsi"/>
              </w:rPr>
            </w:pPr>
            <w:r w:rsidRPr="00135969">
              <w:rPr>
                <w:rFonts w:asciiTheme="minorHAnsi" w:hAnsiTheme="minorHAnsi"/>
              </w:rPr>
              <w:t>Malheur River-Bluebucket Creek Wilderness Study Area</w:t>
            </w:r>
          </w:p>
        </w:tc>
        <w:tc>
          <w:tcPr>
            <w:tcW w:w="1260" w:type="dxa"/>
            <w:vAlign w:val="bottom"/>
          </w:tcPr>
          <w:p w14:paraId="5F5FE55C"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7CEEDCE0" w14:textId="77777777" w:rsidR="00C67856" w:rsidRPr="00135969" w:rsidRDefault="00A16F8C">
            <w:pPr>
              <w:jc w:val="center"/>
              <w:rPr>
                <w:rFonts w:asciiTheme="minorHAnsi" w:hAnsiTheme="minorHAnsi"/>
              </w:rPr>
            </w:pPr>
            <w:r w:rsidRPr="00135969">
              <w:rPr>
                <w:rFonts w:asciiTheme="minorHAnsi" w:hAnsiTheme="minorHAnsi"/>
              </w:rPr>
              <w:t>OR</w:t>
            </w:r>
          </w:p>
        </w:tc>
      </w:tr>
      <w:tr w:rsidR="00C67856" w:rsidRPr="00135969" w14:paraId="2A675350" w14:textId="77777777">
        <w:tc>
          <w:tcPr>
            <w:tcW w:w="6300" w:type="dxa"/>
            <w:vAlign w:val="bottom"/>
          </w:tcPr>
          <w:p w14:paraId="76AD3DFA" w14:textId="77777777" w:rsidR="00C67856" w:rsidRPr="00135969" w:rsidRDefault="00A16F8C">
            <w:pPr>
              <w:rPr>
                <w:rFonts w:asciiTheme="minorHAnsi" w:hAnsiTheme="minorHAnsi"/>
              </w:rPr>
            </w:pPr>
            <w:r w:rsidRPr="00135969">
              <w:rPr>
                <w:rFonts w:asciiTheme="minorHAnsi" w:hAnsiTheme="minorHAnsi"/>
              </w:rPr>
              <w:t>Mount Biedeman Wilderness Study Area</w:t>
            </w:r>
          </w:p>
        </w:tc>
        <w:tc>
          <w:tcPr>
            <w:tcW w:w="1260" w:type="dxa"/>
            <w:vAlign w:val="bottom"/>
          </w:tcPr>
          <w:p w14:paraId="6F2FA02C"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112097AC" w14:textId="77777777" w:rsidR="00C67856" w:rsidRPr="00135969" w:rsidRDefault="00A16F8C">
            <w:pPr>
              <w:jc w:val="center"/>
              <w:rPr>
                <w:rFonts w:asciiTheme="minorHAnsi" w:hAnsiTheme="minorHAnsi"/>
              </w:rPr>
            </w:pPr>
            <w:r w:rsidRPr="00135969">
              <w:rPr>
                <w:rFonts w:asciiTheme="minorHAnsi" w:hAnsiTheme="minorHAnsi"/>
              </w:rPr>
              <w:t>CA</w:t>
            </w:r>
          </w:p>
        </w:tc>
      </w:tr>
      <w:tr w:rsidR="00C67856" w:rsidRPr="00135969" w14:paraId="69CD236A" w14:textId="77777777">
        <w:tc>
          <w:tcPr>
            <w:tcW w:w="6300" w:type="dxa"/>
            <w:vAlign w:val="bottom"/>
          </w:tcPr>
          <w:p w14:paraId="58F3F5E2" w14:textId="77777777" w:rsidR="00C67856" w:rsidRPr="00135969" w:rsidRDefault="00A16F8C">
            <w:pPr>
              <w:rPr>
                <w:rFonts w:asciiTheme="minorHAnsi" w:hAnsiTheme="minorHAnsi"/>
              </w:rPr>
            </w:pPr>
            <w:r w:rsidRPr="00135969">
              <w:rPr>
                <w:rFonts w:asciiTheme="minorHAnsi" w:hAnsiTheme="minorHAnsi"/>
              </w:rPr>
              <w:t>Musselshell Breaks Wilderness Study Area</w:t>
            </w:r>
          </w:p>
        </w:tc>
        <w:tc>
          <w:tcPr>
            <w:tcW w:w="1260" w:type="dxa"/>
            <w:vAlign w:val="bottom"/>
          </w:tcPr>
          <w:p w14:paraId="222CC66E"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2AC52FF2" w14:textId="77777777" w:rsidR="00C67856" w:rsidRPr="00135969" w:rsidRDefault="00A16F8C">
            <w:pPr>
              <w:jc w:val="center"/>
              <w:rPr>
                <w:rFonts w:asciiTheme="minorHAnsi" w:hAnsiTheme="minorHAnsi"/>
              </w:rPr>
            </w:pPr>
            <w:r w:rsidRPr="00135969">
              <w:rPr>
                <w:rFonts w:asciiTheme="minorHAnsi" w:hAnsiTheme="minorHAnsi"/>
              </w:rPr>
              <w:t>MT</w:t>
            </w:r>
          </w:p>
        </w:tc>
      </w:tr>
      <w:tr w:rsidR="00C67856" w:rsidRPr="00135969" w14:paraId="0443E375" w14:textId="77777777">
        <w:tc>
          <w:tcPr>
            <w:tcW w:w="6300" w:type="dxa"/>
            <w:vAlign w:val="bottom"/>
          </w:tcPr>
          <w:p w14:paraId="7DD484CD" w14:textId="77777777" w:rsidR="00C67856" w:rsidRPr="00135969" w:rsidRDefault="00A16F8C">
            <w:pPr>
              <w:rPr>
                <w:rFonts w:asciiTheme="minorHAnsi" w:hAnsiTheme="minorHAnsi"/>
              </w:rPr>
            </w:pPr>
            <w:r w:rsidRPr="00135969">
              <w:rPr>
                <w:rFonts w:asciiTheme="minorHAnsi" w:hAnsiTheme="minorHAnsi"/>
              </w:rPr>
              <w:t>Oregon Canyon Wilderness Study Area</w:t>
            </w:r>
          </w:p>
        </w:tc>
        <w:tc>
          <w:tcPr>
            <w:tcW w:w="1260" w:type="dxa"/>
            <w:vAlign w:val="bottom"/>
          </w:tcPr>
          <w:p w14:paraId="5CF7B0DF"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2549335B" w14:textId="77777777" w:rsidR="00C67856" w:rsidRPr="00135969" w:rsidRDefault="00A16F8C">
            <w:pPr>
              <w:jc w:val="center"/>
              <w:rPr>
                <w:rFonts w:asciiTheme="minorHAnsi" w:hAnsiTheme="minorHAnsi"/>
              </w:rPr>
            </w:pPr>
            <w:r w:rsidRPr="00135969">
              <w:rPr>
                <w:rFonts w:asciiTheme="minorHAnsi" w:hAnsiTheme="minorHAnsi"/>
              </w:rPr>
              <w:t>OR</w:t>
            </w:r>
          </w:p>
        </w:tc>
      </w:tr>
      <w:tr w:rsidR="00C67856" w:rsidRPr="00135969" w14:paraId="4320C0B2" w14:textId="77777777">
        <w:tc>
          <w:tcPr>
            <w:tcW w:w="6300" w:type="dxa"/>
            <w:vAlign w:val="bottom"/>
          </w:tcPr>
          <w:p w14:paraId="3B79B83A" w14:textId="77777777" w:rsidR="00C67856" w:rsidRPr="00135969" w:rsidRDefault="00A16F8C">
            <w:pPr>
              <w:rPr>
                <w:rFonts w:asciiTheme="minorHAnsi" w:hAnsiTheme="minorHAnsi"/>
              </w:rPr>
            </w:pPr>
            <w:r w:rsidRPr="00135969">
              <w:rPr>
                <w:rFonts w:asciiTheme="minorHAnsi" w:hAnsiTheme="minorHAnsi"/>
              </w:rPr>
              <w:t>Orejana Canyon Wilderness Study Area</w:t>
            </w:r>
          </w:p>
        </w:tc>
        <w:tc>
          <w:tcPr>
            <w:tcW w:w="1260" w:type="dxa"/>
            <w:vAlign w:val="bottom"/>
          </w:tcPr>
          <w:p w14:paraId="479D4FCD"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790B574B" w14:textId="77777777" w:rsidR="00C67856" w:rsidRPr="00135969" w:rsidRDefault="00A16F8C">
            <w:pPr>
              <w:jc w:val="center"/>
              <w:rPr>
                <w:rFonts w:asciiTheme="minorHAnsi" w:hAnsiTheme="minorHAnsi"/>
              </w:rPr>
            </w:pPr>
            <w:r w:rsidRPr="00135969">
              <w:rPr>
                <w:rFonts w:asciiTheme="minorHAnsi" w:hAnsiTheme="minorHAnsi"/>
              </w:rPr>
              <w:t>OR</w:t>
            </w:r>
          </w:p>
        </w:tc>
      </w:tr>
      <w:tr w:rsidR="00C67856" w:rsidRPr="00135969" w14:paraId="06893A19" w14:textId="77777777">
        <w:tc>
          <w:tcPr>
            <w:tcW w:w="6300" w:type="dxa"/>
            <w:vAlign w:val="bottom"/>
          </w:tcPr>
          <w:p w14:paraId="5A8D4E98" w14:textId="77777777" w:rsidR="00C67856" w:rsidRPr="00135969" w:rsidRDefault="00A16F8C">
            <w:pPr>
              <w:rPr>
                <w:rFonts w:asciiTheme="minorHAnsi" w:hAnsiTheme="minorHAnsi"/>
              </w:rPr>
            </w:pPr>
            <w:r w:rsidRPr="00135969">
              <w:rPr>
                <w:rFonts w:asciiTheme="minorHAnsi" w:hAnsiTheme="minorHAnsi"/>
              </w:rPr>
              <w:t>Owyhee Breaks Wilderness Study Area</w:t>
            </w:r>
          </w:p>
        </w:tc>
        <w:tc>
          <w:tcPr>
            <w:tcW w:w="1260" w:type="dxa"/>
            <w:vAlign w:val="bottom"/>
          </w:tcPr>
          <w:p w14:paraId="7A0D0691"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60C1D159" w14:textId="77777777" w:rsidR="00C67856" w:rsidRPr="00135969" w:rsidRDefault="00A16F8C">
            <w:pPr>
              <w:jc w:val="center"/>
              <w:rPr>
                <w:rFonts w:asciiTheme="minorHAnsi" w:hAnsiTheme="minorHAnsi"/>
              </w:rPr>
            </w:pPr>
            <w:r w:rsidRPr="00135969">
              <w:rPr>
                <w:rFonts w:asciiTheme="minorHAnsi" w:hAnsiTheme="minorHAnsi"/>
              </w:rPr>
              <w:t>OR</w:t>
            </w:r>
          </w:p>
        </w:tc>
      </w:tr>
      <w:tr w:rsidR="00C67856" w:rsidRPr="00135969" w14:paraId="7B06900C" w14:textId="77777777">
        <w:tc>
          <w:tcPr>
            <w:tcW w:w="6300" w:type="dxa"/>
            <w:vAlign w:val="bottom"/>
          </w:tcPr>
          <w:p w14:paraId="598680BC" w14:textId="77777777" w:rsidR="00C67856" w:rsidRPr="00135969" w:rsidRDefault="00A16F8C">
            <w:pPr>
              <w:rPr>
                <w:rFonts w:asciiTheme="minorHAnsi" w:hAnsiTheme="minorHAnsi"/>
              </w:rPr>
            </w:pPr>
            <w:r w:rsidRPr="00135969">
              <w:rPr>
                <w:rFonts w:asciiTheme="minorHAnsi" w:hAnsiTheme="minorHAnsi"/>
              </w:rPr>
              <w:t>Owyhee Canyon Wilderness Study Area</w:t>
            </w:r>
          </w:p>
        </w:tc>
        <w:tc>
          <w:tcPr>
            <w:tcW w:w="1260" w:type="dxa"/>
            <w:vAlign w:val="bottom"/>
          </w:tcPr>
          <w:p w14:paraId="18059A38"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29FA1BBB" w14:textId="77777777" w:rsidR="00C67856" w:rsidRPr="00135969" w:rsidRDefault="00A16F8C">
            <w:pPr>
              <w:jc w:val="center"/>
              <w:rPr>
                <w:rFonts w:asciiTheme="minorHAnsi" w:hAnsiTheme="minorHAnsi"/>
              </w:rPr>
            </w:pPr>
            <w:r w:rsidRPr="00135969">
              <w:rPr>
                <w:rFonts w:asciiTheme="minorHAnsi" w:hAnsiTheme="minorHAnsi"/>
              </w:rPr>
              <w:t>OR</w:t>
            </w:r>
          </w:p>
        </w:tc>
      </w:tr>
      <w:tr w:rsidR="00C67856" w:rsidRPr="00135969" w14:paraId="6F41BB0E" w14:textId="77777777">
        <w:tc>
          <w:tcPr>
            <w:tcW w:w="6300" w:type="dxa"/>
            <w:vAlign w:val="bottom"/>
          </w:tcPr>
          <w:p w14:paraId="45D128A0" w14:textId="77777777" w:rsidR="00C67856" w:rsidRPr="00135969" w:rsidRDefault="00A16F8C">
            <w:pPr>
              <w:rPr>
                <w:rFonts w:asciiTheme="minorHAnsi" w:hAnsiTheme="minorHAnsi"/>
              </w:rPr>
            </w:pPr>
            <w:r w:rsidRPr="00135969">
              <w:rPr>
                <w:rFonts w:asciiTheme="minorHAnsi" w:hAnsiTheme="minorHAnsi"/>
              </w:rPr>
              <w:t>Pryor Mountain Wilderness Study Area</w:t>
            </w:r>
          </w:p>
        </w:tc>
        <w:tc>
          <w:tcPr>
            <w:tcW w:w="1260" w:type="dxa"/>
            <w:vAlign w:val="bottom"/>
          </w:tcPr>
          <w:p w14:paraId="04105D2B"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02D2E256" w14:textId="77777777" w:rsidR="00C67856" w:rsidRPr="00135969" w:rsidRDefault="00A16F8C">
            <w:pPr>
              <w:jc w:val="center"/>
              <w:rPr>
                <w:rFonts w:asciiTheme="minorHAnsi" w:hAnsiTheme="minorHAnsi"/>
              </w:rPr>
            </w:pPr>
            <w:r w:rsidRPr="00135969">
              <w:rPr>
                <w:rFonts w:asciiTheme="minorHAnsi" w:hAnsiTheme="minorHAnsi"/>
              </w:rPr>
              <w:t>MT</w:t>
            </w:r>
          </w:p>
        </w:tc>
      </w:tr>
      <w:tr w:rsidR="00C67856" w:rsidRPr="00135969" w14:paraId="557B1C29" w14:textId="77777777">
        <w:tc>
          <w:tcPr>
            <w:tcW w:w="6300" w:type="dxa"/>
            <w:vAlign w:val="bottom"/>
          </w:tcPr>
          <w:p w14:paraId="47B202AC" w14:textId="77777777" w:rsidR="00C67856" w:rsidRPr="00135969" w:rsidRDefault="00A16F8C">
            <w:pPr>
              <w:rPr>
                <w:rFonts w:asciiTheme="minorHAnsi" w:hAnsiTheme="minorHAnsi"/>
              </w:rPr>
            </w:pPr>
            <w:r w:rsidRPr="00135969">
              <w:rPr>
                <w:rFonts w:asciiTheme="minorHAnsi" w:hAnsiTheme="minorHAnsi"/>
              </w:rPr>
              <w:t>Pueblo Mountains Wilderness Study Area</w:t>
            </w:r>
          </w:p>
        </w:tc>
        <w:tc>
          <w:tcPr>
            <w:tcW w:w="1260" w:type="dxa"/>
            <w:vAlign w:val="bottom"/>
          </w:tcPr>
          <w:p w14:paraId="131D5156"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66C60357" w14:textId="77777777" w:rsidR="00C67856" w:rsidRPr="00135969" w:rsidRDefault="00A16F8C">
            <w:pPr>
              <w:jc w:val="center"/>
              <w:rPr>
                <w:rFonts w:asciiTheme="minorHAnsi" w:hAnsiTheme="minorHAnsi"/>
              </w:rPr>
            </w:pPr>
            <w:r w:rsidRPr="00135969">
              <w:rPr>
                <w:rFonts w:asciiTheme="minorHAnsi" w:hAnsiTheme="minorHAnsi"/>
              </w:rPr>
              <w:t>NV-OR</w:t>
            </w:r>
          </w:p>
        </w:tc>
      </w:tr>
      <w:tr w:rsidR="00C67856" w:rsidRPr="00135969" w14:paraId="427C17B0" w14:textId="77777777">
        <w:tc>
          <w:tcPr>
            <w:tcW w:w="6300" w:type="dxa"/>
            <w:vAlign w:val="bottom"/>
          </w:tcPr>
          <w:p w14:paraId="6EF43EE3" w14:textId="77777777" w:rsidR="00C67856" w:rsidRPr="00135969" w:rsidRDefault="00A16F8C">
            <w:pPr>
              <w:rPr>
                <w:rFonts w:asciiTheme="minorHAnsi" w:hAnsiTheme="minorHAnsi"/>
              </w:rPr>
            </w:pPr>
            <w:r w:rsidRPr="00135969">
              <w:rPr>
                <w:rFonts w:asciiTheme="minorHAnsi" w:hAnsiTheme="minorHAnsi"/>
              </w:rPr>
              <w:t>Rincon Wilderness Study Area</w:t>
            </w:r>
          </w:p>
        </w:tc>
        <w:tc>
          <w:tcPr>
            <w:tcW w:w="1260" w:type="dxa"/>
            <w:vAlign w:val="bottom"/>
          </w:tcPr>
          <w:p w14:paraId="2B1D7D2F"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25582B26" w14:textId="77777777" w:rsidR="00C67856" w:rsidRPr="00135969" w:rsidRDefault="00A16F8C">
            <w:pPr>
              <w:jc w:val="center"/>
              <w:rPr>
                <w:rFonts w:asciiTheme="minorHAnsi" w:hAnsiTheme="minorHAnsi"/>
              </w:rPr>
            </w:pPr>
            <w:r w:rsidRPr="00135969">
              <w:rPr>
                <w:rFonts w:asciiTheme="minorHAnsi" w:hAnsiTheme="minorHAnsi"/>
              </w:rPr>
              <w:t>OR</w:t>
            </w:r>
          </w:p>
        </w:tc>
      </w:tr>
      <w:tr w:rsidR="00C67856" w:rsidRPr="00135969" w14:paraId="6F06AA0C" w14:textId="77777777">
        <w:tc>
          <w:tcPr>
            <w:tcW w:w="6300" w:type="dxa"/>
            <w:vAlign w:val="bottom"/>
          </w:tcPr>
          <w:p w14:paraId="2DA58E56" w14:textId="77777777" w:rsidR="00C67856" w:rsidRPr="00135969" w:rsidRDefault="00A16F8C">
            <w:pPr>
              <w:rPr>
                <w:rFonts w:asciiTheme="minorHAnsi" w:hAnsiTheme="minorHAnsi"/>
              </w:rPr>
            </w:pPr>
            <w:r w:rsidRPr="00135969">
              <w:rPr>
                <w:rFonts w:asciiTheme="minorHAnsi" w:hAnsiTheme="minorHAnsi"/>
              </w:rPr>
              <w:t>Saddle Butte Wilderness Study Area</w:t>
            </w:r>
          </w:p>
        </w:tc>
        <w:tc>
          <w:tcPr>
            <w:tcW w:w="1260" w:type="dxa"/>
            <w:vAlign w:val="bottom"/>
          </w:tcPr>
          <w:p w14:paraId="43523316"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437EB586" w14:textId="77777777" w:rsidR="00C67856" w:rsidRPr="00135969" w:rsidRDefault="00A16F8C">
            <w:pPr>
              <w:jc w:val="center"/>
              <w:rPr>
                <w:rFonts w:asciiTheme="minorHAnsi" w:hAnsiTheme="minorHAnsi"/>
              </w:rPr>
            </w:pPr>
            <w:r w:rsidRPr="00135969">
              <w:rPr>
                <w:rFonts w:asciiTheme="minorHAnsi" w:hAnsiTheme="minorHAnsi"/>
              </w:rPr>
              <w:t>OR</w:t>
            </w:r>
          </w:p>
        </w:tc>
      </w:tr>
      <w:tr w:rsidR="00C67856" w:rsidRPr="00135969" w14:paraId="2AF3FD1B" w14:textId="77777777">
        <w:tc>
          <w:tcPr>
            <w:tcW w:w="6300" w:type="dxa"/>
            <w:vAlign w:val="bottom"/>
          </w:tcPr>
          <w:p w14:paraId="6DB67C6D" w14:textId="77777777" w:rsidR="00C67856" w:rsidRPr="00135969" w:rsidRDefault="00A16F8C">
            <w:pPr>
              <w:rPr>
                <w:rFonts w:asciiTheme="minorHAnsi" w:hAnsiTheme="minorHAnsi"/>
              </w:rPr>
            </w:pPr>
            <w:r w:rsidRPr="00135969">
              <w:rPr>
                <w:rFonts w:asciiTheme="minorHAnsi" w:hAnsiTheme="minorHAnsi"/>
              </w:rPr>
              <w:t>Sage Hen Hills Wilderness Study Area</w:t>
            </w:r>
          </w:p>
        </w:tc>
        <w:tc>
          <w:tcPr>
            <w:tcW w:w="1260" w:type="dxa"/>
            <w:vAlign w:val="bottom"/>
          </w:tcPr>
          <w:p w14:paraId="0CD05B5C"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304D9258" w14:textId="77777777" w:rsidR="00C67856" w:rsidRPr="00135969" w:rsidRDefault="00A16F8C">
            <w:pPr>
              <w:jc w:val="center"/>
              <w:rPr>
                <w:rFonts w:asciiTheme="minorHAnsi" w:hAnsiTheme="minorHAnsi"/>
              </w:rPr>
            </w:pPr>
            <w:r w:rsidRPr="00135969">
              <w:rPr>
                <w:rFonts w:asciiTheme="minorHAnsi" w:hAnsiTheme="minorHAnsi"/>
              </w:rPr>
              <w:t>OR</w:t>
            </w:r>
          </w:p>
        </w:tc>
      </w:tr>
      <w:tr w:rsidR="00C67856" w:rsidRPr="00135969" w14:paraId="56979AA1" w14:textId="77777777">
        <w:tc>
          <w:tcPr>
            <w:tcW w:w="6300" w:type="dxa"/>
            <w:vAlign w:val="bottom"/>
          </w:tcPr>
          <w:p w14:paraId="6D41C50E" w14:textId="77777777" w:rsidR="00C67856" w:rsidRPr="00135969" w:rsidRDefault="00A16F8C">
            <w:pPr>
              <w:rPr>
                <w:rFonts w:asciiTheme="minorHAnsi" w:hAnsiTheme="minorHAnsi"/>
              </w:rPr>
            </w:pPr>
            <w:r w:rsidRPr="00135969">
              <w:rPr>
                <w:rFonts w:asciiTheme="minorHAnsi" w:hAnsiTheme="minorHAnsi"/>
              </w:rPr>
              <w:t>Scott's Basin Wilderness Study Area</w:t>
            </w:r>
          </w:p>
        </w:tc>
        <w:tc>
          <w:tcPr>
            <w:tcW w:w="1260" w:type="dxa"/>
            <w:vAlign w:val="bottom"/>
          </w:tcPr>
          <w:p w14:paraId="0F319889"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7CB5695A"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17AA0B16" w14:textId="77777777">
        <w:tc>
          <w:tcPr>
            <w:tcW w:w="6300" w:type="dxa"/>
            <w:vAlign w:val="bottom"/>
          </w:tcPr>
          <w:p w14:paraId="1113F2ED" w14:textId="77777777" w:rsidR="00C67856" w:rsidRPr="00135969" w:rsidRDefault="00A16F8C">
            <w:pPr>
              <w:rPr>
                <w:rFonts w:asciiTheme="minorHAnsi" w:hAnsiTheme="minorHAnsi"/>
              </w:rPr>
            </w:pPr>
            <w:r w:rsidRPr="00135969">
              <w:rPr>
                <w:rFonts w:asciiTheme="minorHAnsi" w:hAnsiTheme="minorHAnsi"/>
              </w:rPr>
              <w:t>Seven Blackfoot Wilderness Study Area</w:t>
            </w:r>
          </w:p>
        </w:tc>
        <w:tc>
          <w:tcPr>
            <w:tcW w:w="1260" w:type="dxa"/>
            <w:vAlign w:val="bottom"/>
          </w:tcPr>
          <w:p w14:paraId="455B18CF"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52D38534" w14:textId="77777777" w:rsidR="00C67856" w:rsidRPr="00135969" w:rsidRDefault="00A16F8C">
            <w:pPr>
              <w:jc w:val="center"/>
              <w:rPr>
                <w:rFonts w:asciiTheme="minorHAnsi" w:hAnsiTheme="minorHAnsi"/>
              </w:rPr>
            </w:pPr>
            <w:r w:rsidRPr="00135969">
              <w:rPr>
                <w:rFonts w:asciiTheme="minorHAnsi" w:hAnsiTheme="minorHAnsi"/>
              </w:rPr>
              <w:t>MT</w:t>
            </w:r>
          </w:p>
        </w:tc>
      </w:tr>
      <w:tr w:rsidR="00C67856" w:rsidRPr="00135969" w14:paraId="51E9AD45" w14:textId="77777777">
        <w:tc>
          <w:tcPr>
            <w:tcW w:w="6300" w:type="dxa"/>
            <w:vAlign w:val="bottom"/>
          </w:tcPr>
          <w:p w14:paraId="717813BF" w14:textId="77777777" w:rsidR="00C67856" w:rsidRPr="00135969" w:rsidRDefault="00A16F8C">
            <w:pPr>
              <w:rPr>
                <w:rFonts w:asciiTheme="minorHAnsi" w:hAnsiTheme="minorHAnsi"/>
              </w:rPr>
            </w:pPr>
            <w:r w:rsidRPr="00135969">
              <w:rPr>
                <w:rFonts w:asciiTheme="minorHAnsi" w:hAnsiTheme="minorHAnsi"/>
              </w:rPr>
              <w:t>Sheepshead Mountains Wilderness Study Area</w:t>
            </w:r>
          </w:p>
        </w:tc>
        <w:tc>
          <w:tcPr>
            <w:tcW w:w="1260" w:type="dxa"/>
            <w:vAlign w:val="bottom"/>
          </w:tcPr>
          <w:p w14:paraId="269A6E8A"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0D8F6A32" w14:textId="77777777" w:rsidR="00C67856" w:rsidRPr="00135969" w:rsidRDefault="00A16F8C">
            <w:pPr>
              <w:jc w:val="center"/>
              <w:rPr>
                <w:rFonts w:asciiTheme="minorHAnsi" w:hAnsiTheme="minorHAnsi"/>
              </w:rPr>
            </w:pPr>
            <w:r w:rsidRPr="00135969">
              <w:rPr>
                <w:rFonts w:asciiTheme="minorHAnsi" w:hAnsiTheme="minorHAnsi"/>
              </w:rPr>
              <w:t>OR</w:t>
            </w:r>
          </w:p>
        </w:tc>
      </w:tr>
      <w:tr w:rsidR="00C67856" w:rsidRPr="00135969" w14:paraId="7A7F7138" w14:textId="77777777">
        <w:tc>
          <w:tcPr>
            <w:tcW w:w="6300" w:type="dxa"/>
            <w:vAlign w:val="bottom"/>
          </w:tcPr>
          <w:p w14:paraId="0CA9173F" w14:textId="77777777" w:rsidR="00C67856" w:rsidRPr="00135969" w:rsidRDefault="00A16F8C">
            <w:pPr>
              <w:rPr>
                <w:rFonts w:asciiTheme="minorHAnsi" w:hAnsiTheme="minorHAnsi"/>
              </w:rPr>
            </w:pPr>
            <w:r w:rsidRPr="00135969">
              <w:rPr>
                <w:rFonts w:asciiTheme="minorHAnsi" w:hAnsiTheme="minorHAnsi"/>
              </w:rPr>
              <w:t>South Fork of the Donner and Blitzen River Wilderness Study Area</w:t>
            </w:r>
          </w:p>
        </w:tc>
        <w:tc>
          <w:tcPr>
            <w:tcW w:w="1260" w:type="dxa"/>
            <w:vAlign w:val="bottom"/>
          </w:tcPr>
          <w:p w14:paraId="4DED83EF"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2BEB3C92" w14:textId="77777777" w:rsidR="00C67856" w:rsidRPr="00135969" w:rsidRDefault="00A16F8C">
            <w:pPr>
              <w:jc w:val="center"/>
              <w:rPr>
                <w:rFonts w:asciiTheme="minorHAnsi" w:hAnsiTheme="minorHAnsi"/>
              </w:rPr>
            </w:pPr>
            <w:r w:rsidRPr="00135969">
              <w:rPr>
                <w:rFonts w:asciiTheme="minorHAnsi" w:hAnsiTheme="minorHAnsi"/>
              </w:rPr>
              <w:t>OR</w:t>
            </w:r>
          </w:p>
        </w:tc>
      </w:tr>
      <w:tr w:rsidR="00C67856" w:rsidRPr="00135969" w14:paraId="49093BA4" w14:textId="77777777">
        <w:tc>
          <w:tcPr>
            <w:tcW w:w="6300" w:type="dxa"/>
            <w:vAlign w:val="bottom"/>
          </w:tcPr>
          <w:p w14:paraId="06277CCA" w14:textId="77777777" w:rsidR="00C67856" w:rsidRPr="00135969" w:rsidRDefault="00A16F8C">
            <w:pPr>
              <w:rPr>
                <w:rFonts w:asciiTheme="minorHAnsi" w:hAnsiTheme="minorHAnsi"/>
              </w:rPr>
            </w:pPr>
            <w:r w:rsidRPr="00135969">
              <w:rPr>
                <w:rFonts w:asciiTheme="minorHAnsi" w:hAnsiTheme="minorHAnsi"/>
              </w:rPr>
              <w:t>Spaulding Wilderness Study Area</w:t>
            </w:r>
          </w:p>
        </w:tc>
        <w:tc>
          <w:tcPr>
            <w:tcW w:w="1260" w:type="dxa"/>
            <w:vAlign w:val="bottom"/>
          </w:tcPr>
          <w:p w14:paraId="33EB0635"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5A59FB44" w14:textId="77777777" w:rsidR="00C67856" w:rsidRPr="00135969" w:rsidRDefault="00A16F8C">
            <w:pPr>
              <w:jc w:val="center"/>
              <w:rPr>
                <w:rFonts w:asciiTheme="minorHAnsi" w:hAnsiTheme="minorHAnsi"/>
              </w:rPr>
            </w:pPr>
            <w:r w:rsidRPr="00135969">
              <w:rPr>
                <w:rFonts w:asciiTheme="minorHAnsi" w:hAnsiTheme="minorHAnsi"/>
              </w:rPr>
              <w:t>OR</w:t>
            </w:r>
          </w:p>
        </w:tc>
      </w:tr>
      <w:tr w:rsidR="00C67856" w:rsidRPr="00135969" w14:paraId="2F7ADB84" w14:textId="77777777">
        <w:tc>
          <w:tcPr>
            <w:tcW w:w="6300" w:type="dxa"/>
            <w:vAlign w:val="bottom"/>
          </w:tcPr>
          <w:p w14:paraId="0241D78D" w14:textId="77777777" w:rsidR="00C67856" w:rsidRPr="00135969" w:rsidRDefault="00A16F8C">
            <w:pPr>
              <w:rPr>
                <w:rFonts w:asciiTheme="minorHAnsi" w:hAnsiTheme="minorHAnsi"/>
              </w:rPr>
            </w:pPr>
            <w:r w:rsidRPr="00135969">
              <w:rPr>
                <w:rFonts w:asciiTheme="minorHAnsi" w:hAnsiTheme="minorHAnsi"/>
              </w:rPr>
              <w:t>Stonehouse Wilderness Study Area</w:t>
            </w:r>
          </w:p>
        </w:tc>
        <w:tc>
          <w:tcPr>
            <w:tcW w:w="1260" w:type="dxa"/>
            <w:vAlign w:val="bottom"/>
          </w:tcPr>
          <w:p w14:paraId="32F6EEF3"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4639B8FF" w14:textId="77777777" w:rsidR="00C67856" w:rsidRPr="00135969" w:rsidRDefault="00A16F8C">
            <w:pPr>
              <w:jc w:val="center"/>
              <w:rPr>
                <w:rFonts w:asciiTheme="minorHAnsi" w:hAnsiTheme="minorHAnsi"/>
              </w:rPr>
            </w:pPr>
            <w:r w:rsidRPr="00135969">
              <w:rPr>
                <w:rFonts w:asciiTheme="minorHAnsi" w:hAnsiTheme="minorHAnsi"/>
              </w:rPr>
              <w:t>OR</w:t>
            </w:r>
          </w:p>
        </w:tc>
      </w:tr>
      <w:tr w:rsidR="00C67856" w:rsidRPr="00135969" w14:paraId="18C3A577" w14:textId="77777777">
        <w:tc>
          <w:tcPr>
            <w:tcW w:w="6300" w:type="dxa"/>
            <w:vAlign w:val="bottom"/>
          </w:tcPr>
          <w:p w14:paraId="1744185E" w14:textId="77777777" w:rsidR="00C67856" w:rsidRPr="00135969" w:rsidRDefault="00A16F8C">
            <w:pPr>
              <w:rPr>
                <w:rFonts w:asciiTheme="minorHAnsi" w:hAnsiTheme="minorHAnsi"/>
              </w:rPr>
            </w:pPr>
            <w:r w:rsidRPr="00135969">
              <w:rPr>
                <w:rFonts w:asciiTheme="minorHAnsi" w:hAnsiTheme="minorHAnsi"/>
              </w:rPr>
              <w:t>Terry Badlands Wilderness Study Area</w:t>
            </w:r>
          </w:p>
        </w:tc>
        <w:tc>
          <w:tcPr>
            <w:tcW w:w="1260" w:type="dxa"/>
            <w:vAlign w:val="bottom"/>
          </w:tcPr>
          <w:p w14:paraId="2A679794"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632EE2E7" w14:textId="77777777" w:rsidR="00C67856" w:rsidRPr="00135969" w:rsidRDefault="00A16F8C">
            <w:pPr>
              <w:jc w:val="center"/>
              <w:rPr>
                <w:rFonts w:asciiTheme="minorHAnsi" w:hAnsiTheme="minorHAnsi"/>
              </w:rPr>
            </w:pPr>
            <w:r w:rsidRPr="00135969">
              <w:rPr>
                <w:rFonts w:asciiTheme="minorHAnsi" w:hAnsiTheme="minorHAnsi"/>
              </w:rPr>
              <w:t>MT</w:t>
            </w:r>
          </w:p>
        </w:tc>
      </w:tr>
      <w:tr w:rsidR="00C67856" w:rsidRPr="00135969" w14:paraId="20209E34" w14:textId="77777777">
        <w:tc>
          <w:tcPr>
            <w:tcW w:w="6300" w:type="dxa"/>
            <w:vAlign w:val="bottom"/>
          </w:tcPr>
          <w:p w14:paraId="24AF8F23" w14:textId="77777777" w:rsidR="00C67856" w:rsidRPr="00135969" w:rsidRDefault="00A16F8C">
            <w:pPr>
              <w:rPr>
                <w:rFonts w:asciiTheme="minorHAnsi" w:hAnsiTheme="minorHAnsi"/>
              </w:rPr>
            </w:pPr>
            <w:r w:rsidRPr="00135969">
              <w:rPr>
                <w:rFonts w:asciiTheme="minorHAnsi" w:hAnsiTheme="minorHAnsi"/>
              </w:rPr>
              <w:t>Twelvemile Creek Wilderness Study Area</w:t>
            </w:r>
          </w:p>
        </w:tc>
        <w:tc>
          <w:tcPr>
            <w:tcW w:w="1260" w:type="dxa"/>
            <w:vAlign w:val="bottom"/>
          </w:tcPr>
          <w:p w14:paraId="7E13016F"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3A2B09B8" w14:textId="77777777" w:rsidR="00C67856" w:rsidRPr="00135969" w:rsidRDefault="00A16F8C">
            <w:pPr>
              <w:jc w:val="center"/>
              <w:rPr>
                <w:rFonts w:asciiTheme="minorHAnsi" w:hAnsiTheme="minorHAnsi"/>
              </w:rPr>
            </w:pPr>
            <w:r w:rsidRPr="00135969">
              <w:rPr>
                <w:rFonts w:asciiTheme="minorHAnsi" w:hAnsiTheme="minorHAnsi"/>
              </w:rPr>
              <w:t>OR</w:t>
            </w:r>
          </w:p>
        </w:tc>
      </w:tr>
      <w:tr w:rsidR="00C67856" w:rsidRPr="00135969" w14:paraId="3C880BA1" w14:textId="77777777">
        <w:tc>
          <w:tcPr>
            <w:tcW w:w="6300" w:type="dxa"/>
            <w:vAlign w:val="bottom"/>
          </w:tcPr>
          <w:p w14:paraId="1E61F9E0" w14:textId="77777777" w:rsidR="00C67856" w:rsidRPr="00135969" w:rsidRDefault="00A16F8C">
            <w:pPr>
              <w:rPr>
                <w:rFonts w:asciiTheme="minorHAnsi" w:hAnsiTheme="minorHAnsi"/>
              </w:rPr>
            </w:pPr>
            <w:r w:rsidRPr="00135969">
              <w:rPr>
                <w:rFonts w:asciiTheme="minorHAnsi" w:hAnsiTheme="minorHAnsi"/>
              </w:rPr>
              <w:t>Upper West Little Owyhee Wilderness Study Area</w:t>
            </w:r>
          </w:p>
        </w:tc>
        <w:tc>
          <w:tcPr>
            <w:tcW w:w="1260" w:type="dxa"/>
            <w:vAlign w:val="bottom"/>
          </w:tcPr>
          <w:p w14:paraId="2FBBB6B4"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4F5CF74C" w14:textId="77777777" w:rsidR="00C67856" w:rsidRPr="00135969" w:rsidRDefault="00A16F8C">
            <w:pPr>
              <w:jc w:val="center"/>
              <w:rPr>
                <w:rFonts w:asciiTheme="minorHAnsi" w:hAnsiTheme="minorHAnsi"/>
              </w:rPr>
            </w:pPr>
            <w:r w:rsidRPr="00135969">
              <w:rPr>
                <w:rFonts w:asciiTheme="minorHAnsi" w:hAnsiTheme="minorHAnsi"/>
              </w:rPr>
              <w:t>OR</w:t>
            </w:r>
          </w:p>
        </w:tc>
      </w:tr>
      <w:tr w:rsidR="00C67856" w:rsidRPr="00135969" w14:paraId="7103C80B" w14:textId="77777777">
        <w:tc>
          <w:tcPr>
            <w:tcW w:w="6300" w:type="dxa"/>
            <w:vAlign w:val="bottom"/>
          </w:tcPr>
          <w:p w14:paraId="4A330457" w14:textId="77777777" w:rsidR="00C67856" w:rsidRPr="00135969" w:rsidRDefault="00A16F8C">
            <w:pPr>
              <w:rPr>
                <w:rFonts w:asciiTheme="minorHAnsi" w:hAnsiTheme="minorHAnsi"/>
              </w:rPr>
            </w:pPr>
            <w:r w:rsidRPr="00135969">
              <w:rPr>
                <w:rFonts w:asciiTheme="minorHAnsi" w:hAnsiTheme="minorHAnsi"/>
              </w:rPr>
              <w:t>Wildcat Canyon Wilderness Study Area</w:t>
            </w:r>
          </w:p>
        </w:tc>
        <w:tc>
          <w:tcPr>
            <w:tcW w:w="1260" w:type="dxa"/>
            <w:vAlign w:val="bottom"/>
          </w:tcPr>
          <w:p w14:paraId="223A6A2E"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360821C1" w14:textId="77777777" w:rsidR="00C67856" w:rsidRPr="00135969" w:rsidRDefault="00A16F8C">
            <w:pPr>
              <w:jc w:val="center"/>
              <w:rPr>
                <w:rFonts w:asciiTheme="minorHAnsi" w:hAnsiTheme="minorHAnsi"/>
              </w:rPr>
            </w:pPr>
            <w:r w:rsidRPr="00135969">
              <w:rPr>
                <w:rFonts w:asciiTheme="minorHAnsi" w:hAnsiTheme="minorHAnsi"/>
              </w:rPr>
              <w:t>OR</w:t>
            </w:r>
          </w:p>
        </w:tc>
      </w:tr>
      <w:tr w:rsidR="00C67856" w:rsidRPr="00135969" w14:paraId="3F9CACC6" w14:textId="77777777">
        <w:tc>
          <w:tcPr>
            <w:tcW w:w="6300" w:type="dxa"/>
            <w:vAlign w:val="bottom"/>
          </w:tcPr>
          <w:p w14:paraId="391E5385" w14:textId="77777777" w:rsidR="00C67856" w:rsidRPr="00135969" w:rsidRDefault="00A16F8C">
            <w:pPr>
              <w:rPr>
                <w:rFonts w:asciiTheme="minorHAnsi" w:hAnsiTheme="minorHAnsi"/>
              </w:rPr>
            </w:pPr>
            <w:r w:rsidRPr="00135969">
              <w:rPr>
                <w:rFonts w:asciiTheme="minorHAnsi" w:hAnsiTheme="minorHAnsi"/>
              </w:rPr>
              <w:t>Winter Ridge Wilderness Study Area</w:t>
            </w:r>
          </w:p>
        </w:tc>
        <w:tc>
          <w:tcPr>
            <w:tcW w:w="1260" w:type="dxa"/>
            <w:vAlign w:val="bottom"/>
          </w:tcPr>
          <w:p w14:paraId="5B76E32A"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7AF5B7E4"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72DD1AA3" w14:textId="77777777">
        <w:tc>
          <w:tcPr>
            <w:tcW w:w="6300" w:type="dxa"/>
            <w:vAlign w:val="bottom"/>
          </w:tcPr>
          <w:p w14:paraId="789D0703" w14:textId="77777777" w:rsidR="00C67856" w:rsidRPr="00135969" w:rsidRDefault="00A16F8C">
            <w:pPr>
              <w:rPr>
                <w:rFonts w:asciiTheme="minorHAnsi" w:hAnsiTheme="minorHAnsi"/>
              </w:rPr>
            </w:pPr>
            <w:r w:rsidRPr="00135969">
              <w:rPr>
                <w:rFonts w:asciiTheme="minorHAnsi" w:hAnsiTheme="minorHAnsi"/>
              </w:rPr>
              <w:t>Woodhawk Wilderness Study Area</w:t>
            </w:r>
          </w:p>
        </w:tc>
        <w:tc>
          <w:tcPr>
            <w:tcW w:w="1260" w:type="dxa"/>
            <w:vAlign w:val="bottom"/>
          </w:tcPr>
          <w:p w14:paraId="3B22EB30"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45A555E5" w14:textId="77777777" w:rsidR="00C67856" w:rsidRPr="00135969" w:rsidRDefault="00A16F8C">
            <w:pPr>
              <w:jc w:val="center"/>
              <w:rPr>
                <w:rFonts w:asciiTheme="minorHAnsi" w:hAnsiTheme="minorHAnsi"/>
              </w:rPr>
            </w:pPr>
            <w:r w:rsidRPr="00135969">
              <w:rPr>
                <w:rFonts w:asciiTheme="minorHAnsi" w:hAnsiTheme="minorHAnsi"/>
              </w:rPr>
              <w:t>MT</w:t>
            </w:r>
          </w:p>
        </w:tc>
      </w:tr>
      <w:tr w:rsidR="00C67856" w:rsidRPr="00135969" w14:paraId="166CD014" w14:textId="77777777">
        <w:tc>
          <w:tcPr>
            <w:tcW w:w="6300" w:type="dxa"/>
            <w:vAlign w:val="bottom"/>
          </w:tcPr>
          <w:p w14:paraId="2753E75D" w14:textId="77777777" w:rsidR="00C67856" w:rsidRPr="00135969" w:rsidRDefault="00A16F8C">
            <w:pPr>
              <w:rPr>
                <w:rFonts w:asciiTheme="minorHAnsi" w:hAnsiTheme="minorHAnsi"/>
              </w:rPr>
            </w:pPr>
            <w:r w:rsidRPr="00135969">
              <w:rPr>
                <w:rFonts w:asciiTheme="minorHAnsi" w:hAnsiTheme="minorHAnsi"/>
              </w:rPr>
              <w:t>West Pioneer Mountains Wilderness Study Area, Beaverhead National Forest</w:t>
            </w:r>
          </w:p>
        </w:tc>
        <w:tc>
          <w:tcPr>
            <w:tcW w:w="1260" w:type="dxa"/>
            <w:vAlign w:val="center"/>
          </w:tcPr>
          <w:p w14:paraId="58DF8FE8"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center"/>
          </w:tcPr>
          <w:p w14:paraId="13A0AF2B" w14:textId="77777777" w:rsidR="00C67856" w:rsidRPr="00135969" w:rsidRDefault="00A16F8C">
            <w:pPr>
              <w:jc w:val="center"/>
              <w:rPr>
                <w:rFonts w:asciiTheme="minorHAnsi" w:hAnsiTheme="minorHAnsi"/>
              </w:rPr>
            </w:pPr>
            <w:r w:rsidRPr="00135969">
              <w:rPr>
                <w:rFonts w:asciiTheme="minorHAnsi" w:hAnsiTheme="minorHAnsi"/>
              </w:rPr>
              <w:t>MT</w:t>
            </w:r>
          </w:p>
        </w:tc>
      </w:tr>
    </w:tbl>
    <w:p w14:paraId="67773F5E" w14:textId="77777777" w:rsidR="00C67856" w:rsidRPr="00135969" w:rsidRDefault="00C67856">
      <w:pPr>
        <w:rPr>
          <w:rFonts w:asciiTheme="minorHAnsi" w:hAnsiTheme="minorHAnsi"/>
          <w:sz w:val="22"/>
          <w:szCs w:val="22"/>
        </w:rPr>
      </w:pPr>
    </w:p>
    <w:p w14:paraId="64C6EA83" w14:textId="77777777" w:rsidR="00C67856" w:rsidRPr="00135969" w:rsidRDefault="00A16F8C">
      <w:pPr>
        <w:rPr>
          <w:rFonts w:asciiTheme="minorHAnsi" w:hAnsiTheme="minorHAnsi"/>
          <w:sz w:val="22"/>
          <w:szCs w:val="22"/>
        </w:rPr>
      </w:pPr>
      <w:r w:rsidRPr="00135969">
        <w:rPr>
          <w:rFonts w:asciiTheme="minorHAnsi" w:hAnsiTheme="minorHAnsi"/>
          <w:sz w:val="22"/>
          <w:szCs w:val="22"/>
        </w:rPr>
        <w:t>ARAPAHO NATIONAL WILDLIFE REFUGE, BENTON LAKE WETLAND MANAGEMENT DISTRICT, BLACK COULEE NATIONAL WILDLIFE REFUGE, BOWDOIN NATIONAL WILDLIFE REFUGE, BOWDOIN WETLAND MANAGEMENT DISTRICT CHARLES M. RUSSELL NATIONAL WILDLIFE REFUGE, COKEVILLE MEADOWS NATIONAL WILDLIFE REFUGE, HART MOUNTAIN NATIONAL ANTELOPE REFUGE, HEWITT LAKE NATIONAL WILDLIFE REFUGE, NATIONAL ELK REFUGE, PATHFINDER NATIONAL WILDLIFE REFUGE, RED ROCK LAKES NATIONAL WILDLIFE REFUGE, SEEDSKADEE NATIONAL WILDLIFE REFUGE, SHELDON NATIONAL WILDLIFE REFUGE, UL BEND NATIONAL WILDLIFE REFUGE (3)</w:t>
      </w:r>
    </w:p>
    <w:p w14:paraId="3E1F9CF9" w14:textId="77777777" w:rsidR="00C67856" w:rsidRPr="00135969" w:rsidRDefault="00C67856">
      <w:pPr>
        <w:rPr>
          <w:rFonts w:asciiTheme="minorHAnsi" w:hAnsiTheme="minorHAnsi"/>
          <w:sz w:val="22"/>
          <w:szCs w:val="22"/>
        </w:rPr>
      </w:pPr>
    </w:p>
    <w:p w14:paraId="5DD5E02F"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Yes (2)</w:t>
      </w:r>
    </w:p>
    <w:p w14:paraId="71066235" w14:textId="77777777" w:rsidR="00C67856" w:rsidRPr="00135969" w:rsidRDefault="00C67856">
      <w:pPr>
        <w:rPr>
          <w:rFonts w:asciiTheme="minorHAnsi" w:hAnsiTheme="minorHAnsi"/>
          <w:sz w:val="22"/>
          <w:szCs w:val="22"/>
        </w:rPr>
      </w:pPr>
    </w:p>
    <w:p w14:paraId="1CF2841E"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Diet: </w:t>
      </w:r>
    </w:p>
    <w:p w14:paraId="1EC325ED" w14:textId="77777777" w:rsidR="00C67856" w:rsidRPr="00135969" w:rsidRDefault="00A16F8C">
      <w:pPr>
        <w:rPr>
          <w:rFonts w:asciiTheme="minorHAnsi" w:hAnsiTheme="minorHAnsi"/>
          <w:sz w:val="22"/>
          <w:szCs w:val="22"/>
        </w:rPr>
      </w:pPr>
      <w:r w:rsidRPr="00135969">
        <w:rPr>
          <w:rFonts w:asciiTheme="minorHAnsi" w:hAnsiTheme="minorHAnsi"/>
          <w:sz w:val="22"/>
          <w:szCs w:val="22"/>
        </w:rPr>
        <w:t>Leaves, buds, stems, flowers, fruit, and insects (2)</w:t>
      </w:r>
    </w:p>
    <w:p w14:paraId="3F92C353" w14:textId="77777777" w:rsidR="00C67856" w:rsidRPr="00135969" w:rsidRDefault="00A16F8C">
      <w:pPr>
        <w:rPr>
          <w:rFonts w:asciiTheme="minorHAnsi" w:hAnsiTheme="minorHAnsi"/>
          <w:sz w:val="22"/>
          <w:szCs w:val="22"/>
        </w:rPr>
      </w:pPr>
      <w:r w:rsidRPr="00135969">
        <w:rPr>
          <w:rFonts w:asciiTheme="minorHAnsi" w:hAnsiTheme="minorHAnsi"/>
          <w:sz w:val="22"/>
          <w:szCs w:val="22"/>
        </w:rPr>
        <w:t>Leaves are predominant food item (2)</w:t>
      </w:r>
    </w:p>
    <w:p w14:paraId="7C5C12E7" w14:textId="77777777" w:rsidR="00C67856" w:rsidRPr="00135969" w:rsidRDefault="00A16F8C">
      <w:pPr>
        <w:rPr>
          <w:rFonts w:asciiTheme="minorHAnsi" w:hAnsiTheme="minorHAnsi"/>
          <w:sz w:val="22"/>
          <w:szCs w:val="22"/>
        </w:rPr>
      </w:pPr>
      <w:r w:rsidRPr="00135969">
        <w:rPr>
          <w:rFonts w:asciiTheme="minorHAnsi" w:hAnsiTheme="minorHAnsi"/>
          <w:sz w:val="22"/>
          <w:szCs w:val="22"/>
        </w:rPr>
        <w:t>Chicks (up to 3 weeks old) consume insects (grasshoppers, beetles and ants) (2)</w:t>
      </w:r>
    </w:p>
    <w:p w14:paraId="734E1A41" w14:textId="77777777" w:rsidR="00C67856" w:rsidRPr="00135969" w:rsidRDefault="00C67856">
      <w:pPr>
        <w:rPr>
          <w:rFonts w:asciiTheme="minorHAnsi" w:hAnsiTheme="minorHAnsi"/>
          <w:sz w:val="22"/>
          <w:szCs w:val="22"/>
        </w:rPr>
      </w:pPr>
    </w:p>
    <w:p w14:paraId="16523703"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p>
    <w:p w14:paraId="6B152A41" w14:textId="77777777" w:rsidR="00C67856" w:rsidRPr="00135969" w:rsidRDefault="00C67856">
      <w:pPr>
        <w:rPr>
          <w:rFonts w:asciiTheme="minorHAnsi" w:hAnsiTheme="minorHAnsi"/>
          <w:sz w:val="22"/>
          <w:szCs w:val="22"/>
        </w:rPr>
      </w:pPr>
    </w:p>
    <w:p w14:paraId="2602FA59"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sagebrush ecosystems (2)</w:t>
      </w:r>
    </w:p>
    <w:p w14:paraId="5B4AF030" w14:textId="77777777" w:rsidR="00C67856" w:rsidRPr="00135969" w:rsidRDefault="00C67856">
      <w:pPr>
        <w:rPr>
          <w:rFonts w:asciiTheme="minorHAnsi" w:hAnsiTheme="minorHAnsi"/>
          <w:sz w:val="22"/>
          <w:szCs w:val="22"/>
        </w:rPr>
      </w:pPr>
    </w:p>
    <w:p w14:paraId="64ED42B1"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w:t>
      </w:r>
      <w:r w:rsidRPr="00135969">
        <w:rPr>
          <w:rFonts w:asciiTheme="minorHAnsi" w:hAnsiTheme="minorHAnsi"/>
          <w:b/>
          <w:sz w:val="22"/>
          <w:szCs w:val="22"/>
        </w:rPr>
        <w:t xml:space="preserve">  </w:t>
      </w:r>
      <w:r w:rsidRPr="00135969">
        <w:rPr>
          <w:rFonts w:asciiTheme="minorHAnsi" w:hAnsiTheme="minorHAnsi"/>
          <w:sz w:val="22"/>
          <w:szCs w:val="22"/>
        </w:rPr>
        <w:t>0.1-44.2 km</w:t>
      </w:r>
      <w:r w:rsidRPr="00135969">
        <w:rPr>
          <w:rFonts w:asciiTheme="minorHAnsi" w:hAnsiTheme="minorHAnsi"/>
          <w:sz w:val="22"/>
          <w:szCs w:val="22"/>
          <w:vertAlign w:val="superscript"/>
        </w:rPr>
        <w:t>2</w:t>
      </w:r>
      <w:r w:rsidRPr="00135969">
        <w:rPr>
          <w:rFonts w:asciiTheme="minorHAnsi" w:hAnsiTheme="minorHAnsi"/>
          <w:sz w:val="22"/>
          <w:szCs w:val="22"/>
        </w:rPr>
        <w:t xml:space="preserve"> (25-11,000 acres), varies by season (2)</w:t>
      </w:r>
    </w:p>
    <w:p w14:paraId="7D2477A8" w14:textId="77777777" w:rsidR="00C67856" w:rsidRPr="00135969" w:rsidRDefault="00C67856">
      <w:pPr>
        <w:rPr>
          <w:rFonts w:asciiTheme="minorHAnsi" w:hAnsiTheme="minorHAnsi"/>
          <w:sz w:val="22"/>
          <w:szCs w:val="22"/>
        </w:rPr>
      </w:pPr>
    </w:p>
    <w:p w14:paraId="7B0F75CB"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w:t>
      </w:r>
    </w:p>
    <w:p w14:paraId="1B26E010" w14:textId="77777777" w:rsidR="00C67856" w:rsidRPr="00135969" w:rsidRDefault="00C67856">
      <w:pPr>
        <w:rPr>
          <w:rFonts w:asciiTheme="minorHAnsi" w:hAnsiTheme="minorHAnsi"/>
          <w:sz w:val="22"/>
          <w:szCs w:val="22"/>
        </w:rPr>
      </w:pPr>
    </w:p>
    <w:p w14:paraId="3D6E8E45"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Given the reliance of this species on sagebrush</w:t>
      </w:r>
      <w:r w:rsidRPr="00135969">
        <w:rPr>
          <w:rFonts w:asciiTheme="minorHAnsi" w:hAnsiTheme="minorHAnsi"/>
          <w:i/>
          <w:sz w:val="22"/>
          <w:szCs w:val="22"/>
        </w:rPr>
        <w:t xml:space="preserve"> </w:t>
      </w:r>
      <w:r w:rsidRPr="00135969">
        <w:rPr>
          <w:rFonts w:asciiTheme="minorHAnsi" w:hAnsiTheme="minorHAnsi"/>
          <w:sz w:val="22"/>
          <w:szCs w:val="22"/>
        </w:rPr>
        <w:t>ecosystems for habitat and diet, this species has an obligate relationship with sagebrush (</w:t>
      </w:r>
      <w:r w:rsidRPr="00135969">
        <w:rPr>
          <w:rFonts w:asciiTheme="minorHAnsi" w:hAnsiTheme="minorHAnsi"/>
          <w:i/>
          <w:sz w:val="22"/>
          <w:szCs w:val="22"/>
        </w:rPr>
        <w:t>Artemisia sp).</w:t>
      </w:r>
    </w:p>
    <w:p w14:paraId="5554B958" w14:textId="77777777" w:rsidR="00C67856" w:rsidRPr="00135969" w:rsidRDefault="00C67856">
      <w:pPr>
        <w:rPr>
          <w:rFonts w:asciiTheme="minorHAnsi" w:hAnsiTheme="minorHAnsi"/>
          <w:sz w:val="22"/>
          <w:szCs w:val="22"/>
        </w:rPr>
      </w:pPr>
    </w:p>
    <w:p w14:paraId="2E573B5D"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w:t>
      </w:r>
    </w:p>
    <w:p w14:paraId="638D22D1" w14:textId="77777777" w:rsidR="00C67856" w:rsidRPr="00135969" w:rsidRDefault="00A16F8C">
      <w:pPr>
        <w:rPr>
          <w:rFonts w:asciiTheme="minorHAnsi" w:hAnsiTheme="minorHAnsi"/>
          <w:sz w:val="22"/>
          <w:szCs w:val="22"/>
        </w:rPr>
      </w:pPr>
      <w:r w:rsidRPr="00135969">
        <w:rPr>
          <w:rFonts w:asciiTheme="minorHAnsi" w:hAnsiTheme="minorHAnsi"/>
          <w:sz w:val="22"/>
          <w:szCs w:val="22"/>
        </w:rPr>
        <w:t>In regards to migration: some individuals may be resident and some migrate seasonally. Movements are dependent upon many factors, including male/female, behavior, quality of habitat, weather. Some populations move between nesting, summer and winter areas. Migration is “slow and meandering” (&lt;1 km/day). Migration could potentially occur year round. (2)</w:t>
      </w:r>
    </w:p>
    <w:p w14:paraId="387DA96E" w14:textId="77777777" w:rsidR="00C67856" w:rsidRPr="00135969" w:rsidRDefault="00A16F8C">
      <w:pPr>
        <w:rPr>
          <w:rFonts w:asciiTheme="minorHAnsi" w:hAnsiTheme="minorHAnsi"/>
          <w:sz w:val="22"/>
          <w:szCs w:val="22"/>
        </w:rPr>
      </w:pPr>
      <w:r w:rsidRPr="00135969">
        <w:rPr>
          <w:rFonts w:asciiTheme="minorHAnsi" w:hAnsiTheme="minorHAnsi"/>
          <w:sz w:val="22"/>
          <w:szCs w:val="22"/>
        </w:rPr>
        <w:t>Grouse may use agricultural habitats, including alfalfa (</w:t>
      </w:r>
      <w:r w:rsidRPr="00135969">
        <w:rPr>
          <w:rFonts w:asciiTheme="minorHAnsi" w:hAnsiTheme="minorHAnsi"/>
          <w:i/>
          <w:sz w:val="22"/>
          <w:szCs w:val="22"/>
        </w:rPr>
        <w:t>Medicago sativa</w:t>
      </w:r>
      <w:r w:rsidRPr="00135969">
        <w:rPr>
          <w:rFonts w:asciiTheme="minorHAnsi" w:hAnsiTheme="minorHAnsi"/>
          <w:sz w:val="22"/>
          <w:szCs w:val="22"/>
        </w:rPr>
        <w:t>), wheat (</w:t>
      </w:r>
      <w:r w:rsidRPr="00135969">
        <w:rPr>
          <w:rFonts w:asciiTheme="minorHAnsi" w:hAnsiTheme="minorHAnsi"/>
          <w:i/>
          <w:sz w:val="22"/>
          <w:szCs w:val="22"/>
        </w:rPr>
        <w:t>Triticum</w:t>
      </w:r>
      <w:r w:rsidRPr="00135969">
        <w:rPr>
          <w:rFonts w:asciiTheme="minorHAnsi" w:hAnsiTheme="minorHAnsi"/>
          <w:sz w:val="22"/>
          <w:szCs w:val="22"/>
        </w:rPr>
        <w:t xml:space="preserve"> spp.), and crested wheatgrass (</w:t>
      </w:r>
      <w:r w:rsidRPr="00135969">
        <w:rPr>
          <w:rFonts w:asciiTheme="minorHAnsi" w:hAnsiTheme="minorHAnsi"/>
          <w:i/>
          <w:sz w:val="22"/>
          <w:szCs w:val="22"/>
        </w:rPr>
        <w:t>Agropyron cristatum</w:t>
      </w:r>
      <w:r w:rsidRPr="00135969">
        <w:rPr>
          <w:rFonts w:asciiTheme="minorHAnsi" w:hAnsiTheme="minorHAnsi"/>
          <w:sz w:val="22"/>
          <w:szCs w:val="22"/>
        </w:rPr>
        <w:t>) (2)</w:t>
      </w:r>
    </w:p>
    <w:p w14:paraId="47D9C451" w14:textId="77777777" w:rsidR="00C67856" w:rsidRPr="00135969" w:rsidRDefault="00A16F8C">
      <w:pPr>
        <w:rPr>
          <w:rFonts w:asciiTheme="minorHAnsi" w:hAnsiTheme="minorHAnsi"/>
          <w:sz w:val="22"/>
          <w:szCs w:val="22"/>
        </w:rPr>
      </w:pPr>
      <w:r w:rsidRPr="00135969">
        <w:rPr>
          <w:rFonts w:asciiTheme="minorHAnsi" w:hAnsiTheme="minorHAnsi"/>
          <w:sz w:val="22"/>
          <w:szCs w:val="22"/>
        </w:rPr>
        <w:t>Lek sites may be associated with agricultural fields, airstrips, gravel pits and roads (2).</w:t>
      </w:r>
    </w:p>
    <w:p w14:paraId="084D2BB9" w14:textId="77777777" w:rsidR="00C67856" w:rsidRPr="00135969" w:rsidRDefault="00A16F8C">
      <w:pPr>
        <w:rPr>
          <w:rFonts w:asciiTheme="minorHAnsi" w:hAnsiTheme="minorHAnsi"/>
          <w:sz w:val="22"/>
          <w:szCs w:val="22"/>
        </w:rPr>
      </w:pPr>
      <w:r w:rsidRPr="00135969">
        <w:rPr>
          <w:rFonts w:asciiTheme="minorHAnsi" w:hAnsiTheme="minorHAnsi"/>
          <w:sz w:val="22"/>
          <w:szCs w:val="22"/>
        </w:rPr>
        <w:t>Nests are located in thick, vegetative cover of brush (2)</w:t>
      </w:r>
    </w:p>
    <w:p w14:paraId="139318F3" w14:textId="77777777" w:rsidR="00C67856" w:rsidRPr="00135969" w:rsidRDefault="00A16F8C">
      <w:pPr>
        <w:rPr>
          <w:rFonts w:asciiTheme="minorHAnsi" w:hAnsiTheme="minorHAnsi"/>
          <w:sz w:val="22"/>
          <w:szCs w:val="22"/>
        </w:rPr>
      </w:pPr>
      <w:r w:rsidRPr="00135969">
        <w:rPr>
          <w:rFonts w:asciiTheme="minorHAnsi" w:hAnsiTheme="minorHAnsi"/>
          <w:sz w:val="22"/>
          <w:szCs w:val="22"/>
        </w:rPr>
        <w:t>Several species of sagebrush are included in the diet, including big, low, silver, and fringed (2)</w:t>
      </w:r>
    </w:p>
    <w:p w14:paraId="0D30D35C" w14:textId="77777777" w:rsidR="00C67856" w:rsidRPr="00135969" w:rsidRDefault="00A16F8C">
      <w:pPr>
        <w:rPr>
          <w:rFonts w:asciiTheme="minorHAnsi" w:hAnsiTheme="minorHAnsi"/>
          <w:sz w:val="22"/>
          <w:szCs w:val="22"/>
        </w:rPr>
      </w:pPr>
      <w:r w:rsidRPr="00135969">
        <w:rPr>
          <w:rFonts w:asciiTheme="minorHAnsi" w:hAnsiTheme="minorHAnsi"/>
          <w:sz w:val="22"/>
          <w:szCs w:val="22"/>
        </w:rPr>
        <w:t>Sagebrush are important to winter diet (2)</w:t>
      </w:r>
    </w:p>
    <w:p w14:paraId="252922ED" w14:textId="77777777" w:rsidR="00C67856" w:rsidRPr="00135969" w:rsidRDefault="00A16F8C">
      <w:pPr>
        <w:rPr>
          <w:rFonts w:asciiTheme="minorHAnsi" w:hAnsiTheme="minorHAnsi"/>
          <w:sz w:val="22"/>
          <w:szCs w:val="22"/>
        </w:rPr>
      </w:pPr>
      <w:r w:rsidRPr="00135969">
        <w:rPr>
          <w:rFonts w:asciiTheme="minorHAnsi" w:hAnsiTheme="minorHAnsi"/>
          <w:sz w:val="22"/>
          <w:szCs w:val="22"/>
        </w:rPr>
        <w:t>Females consume forbes during prelaying period. Forb species consumed include: common dandelion (</w:t>
      </w:r>
      <w:r w:rsidRPr="00135969">
        <w:rPr>
          <w:rFonts w:asciiTheme="minorHAnsi" w:hAnsiTheme="minorHAnsi"/>
          <w:i/>
          <w:sz w:val="22"/>
          <w:szCs w:val="22"/>
        </w:rPr>
        <w:t>Taraxacum officinale</w:t>
      </w:r>
      <w:r w:rsidRPr="00135969">
        <w:rPr>
          <w:rFonts w:asciiTheme="minorHAnsi" w:hAnsiTheme="minorHAnsi"/>
          <w:sz w:val="22"/>
          <w:szCs w:val="22"/>
        </w:rPr>
        <w:t>), yellow salsify (</w:t>
      </w:r>
      <w:r w:rsidRPr="00135969">
        <w:rPr>
          <w:rFonts w:asciiTheme="minorHAnsi" w:hAnsiTheme="minorHAnsi"/>
          <w:i/>
          <w:sz w:val="22"/>
          <w:szCs w:val="22"/>
        </w:rPr>
        <w:t>Tragopogon dubius</w:t>
      </w:r>
      <w:r w:rsidRPr="00135969">
        <w:rPr>
          <w:rFonts w:asciiTheme="minorHAnsi" w:hAnsiTheme="minorHAnsi"/>
          <w:sz w:val="22"/>
          <w:szCs w:val="22"/>
        </w:rPr>
        <w:t>), prairie pepperweed (</w:t>
      </w:r>
      <w:r w:rsidRPr="00135969">
        <w:rPr>
          <w:rFonts w:asciiTheme="minorHAnsi" w:hAnsiTheme="minorHAnsi"/>
          <w:i/>
          <w:sz w:val="22"/>
          <w:szCs w:val="22"/>
        </w:rPr>
        <w:t>Lepidium densiflorum</w:t>
      </w:r>
      <w:r w:rsidRPr="00135969">
        <w:rPr>
          <w:rFonts w:asciiTheme="minorHAnsi" w:hAnsiTheme="minorHAnsi"/>
          <w:sz w:val="22"/>
          <w:szCs w:val="22"/>
        </w:rPr>
        <w:t>), clover (</w:t>
      </w:r>
      <w:r w:rsidRPr="00135969">
        <w:rPr>
          <w:rFonts w:asciiTheme="minorHAnsi" w:hAnsiTheme="minorHAnsi"/>
          <w:i/>
          <w:sz w:val="22"/>
          <w:szCs w:val="22"/>
        </w:rPr>
        <w:t>Trifolium</w:t>
      </w:r>
      <w:r w:rsidRPr="00135969">
        <w:rPr>
          <w:rFonts w:asciiTheme="minorHAnsi" w:hAnsiTheme="minorHAnsi"/>
          <w:sz w:val="22"/>
          <w:szCs w:val="22"/>
        </w:rPr>
        <w:t xml:space="preserve"> spp.), knotweed (</w:t>
      </w:r>
      <w:r w:rsidRPr="00135969">
        <w:rPr>
          <w:rFonts w:asciiTheme="minorHAnsi" w:hAnsiTheme="minorHAnsi"/>
          <w:i/>
          <w:sz w:val="22"/>
          <w:szCs w:val="22"/>
        </w:rPr>
        <w:t>Polygonum</w:t>
      </w:r>
      <w:r w:rsidRPr="00135969">
        <w:rPr>
          <w:rFonts w:asciiTheme="minorHAnsi" w:hAnsiTheme="minorHAnsi"/>
          <w:sz w:val="22"/>
          <w:szCs w:val="22"/>
        </w:rPr>
        <w:t xml:space="preserve"> spp.), alfalfa, yarrow (</w:t>
      </w:r>
      <w:r w:rsidRPr="00135969">
        <w:rPr>
          <w:rFonts w:asciiTheme="minorHAnsi" w:hAnsiTheme="minorHAnsi"/>
          <w:i/>
          <w:sz w:val="22"/>
          <w:szCs w:val="22"/>
        </w:rPr>
        <w:t>Achillea</w:t>
      </w:r>
      <w:r w:rsidRPr="00135969">
        <w:rPr>
          <w:rFonts w:asciiTheme="minorHAnsi" w:hAnsiTheme="minorHAnsi"/>
          <w:sz w:val="22"/>
          <w:szCs w:val="22"/>
        </w:rPr>
        <w:t xml:space="preserve"> spp.), sweet clover (</w:t>
      </w:r>
      <w:r w:rsidRPr="00135969">
        <w:rPr>
          <w:rFonts w:asciiTheme="minorHAnsi" w:hAnsiTheme="minorHAnsi"/>
          <w:i/>
          <w:sz w:val="22"/>
          <w:szCs w:val="22"/>
        </w:rPr>
        <w:t>Melilotus</w:t>
      </w:r>
      <w:r w:rsidRPr="00135969">
        <w:rPr>
          <w:rFonts w:asciiTheme="minorHAnsi" w:hAnsiTheme="minorHAnsi"/>
          <w:sz w:val="22"/>
          <w:szCs w:val="22"/>
        </w:rPr>
        <w:t xml:space="preserve"> spp.), vetch (</w:t>
      </w:r>
      <w:r w:rsidRPr="00135969">
        <w:rPr>
          <w:rFonts w:asciiTheme="minorHAnsi" w:hAnsiTheme="minorHAnsi"/>
          <w:i/>
          <w:sz w:val="22"/>
          <w:szCs w:val="22"/>
        </w:rPr>
        <w:t>Vicia</w:t>
      </w:r>
      <w:r w:rsidRPr="00135969">
        <w:rPr>
          <w:rFonts w:asciiTheme="minorHAnsi" w:hAnsiTheme="minorHAnsi"/>
          <w:sz w:val="22"/>
          <w:szCs w:val="22"/>
        </w:rPr>
        <w:t xml:space="preserve"> spp.), milk vetch (</w:t>
      </w:r>
      <w:r w:rsidRPr="00135969">
        <w:rPr>
          <w:rFonts w:asciiTheme="minorHAnsi" w:hAnsiTheme="minorHAnsi"/>
          <w:i/>
          <w:sz w:val="22"/>
          <w:szCs w:val="22"/>
        </w:rPr>
        <w:t>Astragalus</w:t>
      </w:r>
      <w:r w:rsidRPr="00135969">
        <w:rPr>
          <w:rFonts w:asciiTheme="minorHAnsi" w:hAnsiTheme="minorHAnsi"/>
          <w:sz w:val="22"/>
          <w:szCs w:val="22"/>
        </w:rPr>
        <w:t xml:space="preserve"> spp.), and prickly lettuce (</w:t>
      </w:r>
      <w:r w:rsidRPr="00135969">
        <w:rPr>
          <w:rFonts w:asciiTheme="minorHAnsi" w:hAnsiTheme="minorHAnsi"/>
          <w:i/>
          <w:sz w:val="22"/>
          <w:szCs w:val="22"/>
        </w:rPr>
        <w:t>Lactuca serriola</w:t>
      </w:r>
      <w:r w:rsidRPr="00135969">
        <w:rPr>
          <w:rFonts w:asciiTheme="minorHAnsi" w:hAnsiTheme="minorHAnsi"/>
          <w:sz w:val="22"/>
          <w:szCs w:val="22"/>
        </w:rPr>
        <w:t>) (2)</w:t>
      </w:r>
    </w:p>
    <w:p w14:paraId="362DA1E9" w14:textId="77777777" w:rsidR="00C67856" w:rsidRPr="00135969" w:rsidRDefault="00A16F8C">
      <w:pPr>
        <w:rPr>
          <w:rFonts w:asciiTheme="minorHAnsi" w:hAnsiTheme="minorHAnsi"/>
          <w:sz w:val="22"/>
          <w:szCs w:val="22"/>
        </w:rPr>
      </w:pPr>
      <w:r w:rsidRPr="00135969">
        <w:rPr>
          <w:rFonts w:asciiTheme="minorHAnsi" w:hAnsiTheme="minorHAnsi"/>
          <w:sz w:val="22"/>
          <w:szCs w:val="22"/>
        </w:rPr>
        <w:t>Species will move to wet meadows (wetlands) to feed (5, p. 13916)</w:t>
      </w:r>
    </w:p>
    <w:p w14:paraId="0FA929E2" w14:textId="77777777" w:rsidR="00C67856" w:rsidRPr="00135969" w:rsidRDefault="00C67856">
      <w:pPr>
        <w:rPr>
          <w:rFonts w:asciiTheme="minorHAnsi" w:hAnsiTheme="minorHAnsi"/>
          <w:sz w:val="22"/>
          <w:szCs w:val="22"/>
        </w:rPr>
      </w:pPr>
    </w:p>
    <w:p w14:paraId="67B88C74"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Kris Garber (4/27/15)</w:t>
      </w:r>
    </w:p>
    <w:p w14:paraId="2DF137AD"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Elyssa Arnold (5/5/15)</w:t>
      </w:r>
    </w:p>
    <w:p w14:paraId="19F1B327" w14:textId="77777777" w:rsidR="00C67856" w:rsidRPr="00135969" w:rsidRDefault="00C67856">
      <w:pPr>
        <w:rPr>
          <w:rFonts w:asciiTheme="minorHAnsi" w:hAnsiTheme="minorHAnsi"/>
          <w:sz w:val="22"/>
          <w:szCs w:val="22"/>
        </w:rPr>
      </w:pPr>
    </w:p>
    <w:p w14:paraId="6872A7B2" w14:textId="77777777" w:rsidR="00C67856" w:rsidRPr="00135969" w:rsidRDefault="00A16F8C">
      <w:pPr>
        <w:rPr>
          <w:rFonts w:asciiTheme="minorHAnsi" w:hAnsiTheme="minorHAnsi"/>
          <w:sz w:val="22"/>
          <w:szCs w:val="22"/>
        </w:rPr>
      </w:pPr>
      <w:r w:rsidRPr="00135969">
        <w:rPr>
          <w:rFonts w:asciiTheme="minorHAnsi" w:hAnsiTheme="minorHAnsi"/>
          <w:sz w:val="22"/>
          <w:szCs w:val="22"/>
        </w:rPr>
        <w:t>Sources:</w:t>
      </w:r>
    </w:p>
    <w:p w14:paraId="11985147" w14:textId="77777777" w:rsidR="00C67856" w:rsidRPr="00135969" w:rsidRDefault="00A16F8C">
      <w:pPr>
        <w:numPr>
          <w:ilvl w:val="0"/>
          <w:numId w:val="122"/>
        </w:numPr>
        <w:ind w:hanging="360"/>
        <w:contextualSpacing/>
        <w:rPr>
          <w:rFonts w:asciiTheme="minorHAnsi" w:hAnsiTheme="minorHAnsi"/>
          <w:sz w:val="22"/>
          <w:szCs w:val="22"/>
        </w:rPr>
      </w:pPr>
      <w:r w:rsidRPr="00135969">
        <w:rPr>
          <w:rFonts w:asciiTheme="minorHAnsi" w:hAnsiTheme="minorHAnsi"/>
          <w:sz w:val="22"/>
          <w:szCs w:val="22"/>
        </w:rPr>
        <w:t>Master list from FWS</w:t>
      </w:r>
    </w:p>
    <w:p w14:paraId="1B72BCB4" w14:textId="77777777" w:rsidR="00C67856" w:rsidRPr="00135969" w:rsidRDefault="00A16F8C">
      <w:pPr>
        <w:numPr>
          <w:ilvl w:val="0"/>
          <w:numId w:val="122"/>
        </w:numPr>
        <w:spacing w:before="300" w:after="300" w:line="288" w:lineRule="auto"/>
        <w:ind w:hanging="360"/>
        <w:contextualSpacing/>
        <w:rPr>
          <w:rFonts w:asciiTheme="minorHAnsi" w:hAnsiTheme="minorHAnsi"/>
          <w:sz w:val="22"/>
          <w:szCs w:val="22"/>
        </w:rPr>
      </w:pPr>
      <w:r w:rsidRPr="00135969">
        <w:rPr>
          <w:rFonts w:asciiTheme="minorHAnsi" w:hAnsiTheme="minorHAnsi"/>
          <w:sz w:val="22"/>
          <w:szCs w:val="22"/>
        </w:rPr>
        <w:t xml:space="preserve">Schroeder, M. A., J. R. Young and C. E. Braun. 1999. Greater Sage-Grouse (Centrocercus urophasianus), The Birds of North America Online (A. Poole, Ed.). Ithaca: Cornell Lab of Ornithology; Retrieved from the Birds of North America Online: </w:t>
      </w:r>
      <w:hyperlink r:id="rId107">
        <w:r w:rsidRPr="00135969">
          <w:rPr>
            <w:rFonts w:asciiTheme="minorHAnsi" w:hAnsiTheme="minorHAnsi"/>
            <w:color w:val="0563C1"/>
            <w:sz w:val="22"/>
            <w:szCs w:val="22"/>
            <w:u w:val="single"/>
          </w:rPr>
          <w:t>http://bna.birds.cornell.edu/bna/species/425</w:t>
        </w:r>
      </w:hyperlink>
      <w:hyperlink r:id="rId108"/>
    </w:p>
    <w:p w14:paraId="1BBE09CD" w14:textId="77777777" w:rsidR="00C67856" w:rsidRPr="00135969" w:rsidRDefault="00267247">
      <w:pPr>
        <w:spacing w:before="300" w:after="300" w:line="288" w:lineRule="auto"/>
        <w:ind w:left="720"/>
        <w:rPr>
          <w:rFonts w:asciiTheme="minorHAnsi" w:hAnsiTheme="minorHAnsi"/>
          <w:sz w:val="22"/>
          <w:szCs w:val="22"/>
        </w:rPr>
      </w:pPr>
      <w:hyperlink r:id="rId109">
        <w:r w:rsidR="00A16F8C" w:rsidRPr="00135969">
          <w:rPr>
            <w:rFonts w:asciiTheme="minorHAnsi" w:hAnsiTheme="minorHAnsi"/>
            <w:color w:val="0563C1"/>
            <w:sz w:val="22"/>
            <w:szCs w:val="22"/>
            <w:u w:val="single"/>
          </w:rPr>
          <w:t>doi:10.2173/bna.425</w:t>
        </w:r>
      </w:hyperlink>
      <w:hyperlink r:id="rId110"/>
    </w:p>
    <w:p w14:paraId="648AD117" w14:textId="77777777" w:rsidR="00C67856" w:rsidRPr="00135969" w:rsidRDefault="00267247">
      <w:pPr>
        <w:numPr>
          <w:ilvl w:val="0"/>
          <w:numId w:val="122"/>
        </w:numPr>
        <w:spacing w:before="300" w:after="300" w:line="288" w:lineRule="auto"/>
        <w:ind w:hanging="360"/>
        <w:contextualSpacing/>
        <w:rPr>
          <w:rFonts w:asciiTheme="minorHAnsi" w:hAnsiTheme="minorHAnsi"/>
          <w:color w:val="0563C1"/>
          <w:sz w:val="22"/>
          <w:szCs w:val="22"/>
          <w:u w:val="single"/>
        </w:rPr>
      </w:pPr>
      <w:hyperlink r:id="rId111">
        <w:r w:rsidR="00A16F8C" w:rsidRPr="00135969">
          <w:rPr>
            <w:rFonts w:asciiTheme="minorHAnsi" w:hAnsiTheme="minorHAnsi"/>
            <w:color w:val="0563C1"/>
            <w:sz w:val="22"/>
            <w:szCs w:val="22"/>
            <w:u w:val="single"/>
          </w:rPr>
          <w:t>http://ecos.fws.gov/speciesProfile/profile/speciesProfile.action?spcode=B06W</w:t>
        </w:r>
      </w:hyperlink>
    </w:p>
    <w:p w14:paraId="3C845478" w14:textId="77777777" w:rsidR="00C67856" w:rsidRPr="00135969" w:rsidRDefault="00A16F8C">
      <w:pPr>
        <w:numPr>
          <w:ilvl w:val="0"/>
          <w:numId w:val="122"/>
        </w:numPr>
        <w:spacing w:before="300" w:after="300" w:line="288" w:lineRule="auto"/>
        <w:ind w:hanging="360"/>
        <w:contextualSpacing/>
        <w:rPr>
          <w:rFonts w:asciiTheme="minorHAnsi" w:hAnsiTheme="minorHAnsi"/>
          <w:sz w:val="22"/>
          <w:szCs w:val="22"/>
        </w:rPr>
      </w:pPr>
      <w:r w:rsidRPr="00135969">
        <w:rPr>
          <w:rFonts w:asciiTheme="minorHAnsi" w:hAnsiTheme="minorHAnsi"/>
          <w:sz w:val="22"/>
          <w:szCs w:val="22"/>
        </w:rPr>
        <w:t xml:space="preserve">FESTF. 2012. Coincidence of ESA-listed species with federal lands and proximity to outer boundary. FIFRA Endangered Species Task Force. Data submitted to EPA March 2012. </w:t>
      </w:r>
    </w:p>
    <w:p w14:paraId="3BA955C3" w14:textId="77777777" w:rsidR="00C67856" w:rsidRPr="00135969" w:rsidRDefault="00A16F8C">
      <w:pPr>
        <w:numPr>
          <w:ilvl w:val="0"/>
          <w:numId w:val="122"/>
        </w:numPr>
        <w:spacing w:before="300" w:after="300" w:line="288" w:lineRule="auto"/>
        <w:ind w:hanging="360"/>
        <w:contextualSpacing/>
        <w:rPr>
          <w:rFonts w:asciiTheme="minorHAnsi" w:hAnsiTheme="minorHAnsi"/>
          <w:sz w:val="22"/>
          <w:szCs w:val="22"/>
        </w:rPr>
      </w:pPr>
      <w:r w:rsidRPr="00135969">
        <w:rPr>
          <w:rFonts w:asciiTheme="minorHAnsi" w:hAnsiTheme="minorHAnsi"/>
          <w:sz w:val="22"/>
          <w:szCs w:val="22"/>
        </w:rPr>
        <w:t>http://ecos.fws.gov/docs/federal_register/fr5934.pdf</w:t>
      </w:r>
    </w:p>
    <w:p w14:paraId="6A4BEF55" w14:textId="77777777" w:rsidR="00C67856" w:rsidRPr="00135969" w:rsidRDefault="00C67856">
      <w:pPr>
        <w:spacing w:before="300" w:after="300" w:line="288" w:lineRule="auto"/>
        <w:ind w:left="720"/>
        <w:rPr>
          <w:rFonts w:asciiTheme="minorHAnsi" w:hAnsiTheme="minorHAnsi"/>
          <w:sz w:val="22"/>
          <w:szCs w:val="22"/>
        </w:rPr>
      </w:pPr>
    </w:p>
    <w:p w14:paraId="7E297361" w14:textId="77777777" w:rsidR="00C67856" w:rsidRPr="00135969" w:rsidRDefault="00C67856">
      <w:pPr>
        <w:jc w:val="both"/>
        <w:rPr>
          <w:rFonts w:asciiTheme="minorHAnsi" w:hAnsiTheme="minorHAnsi"/>
          <w:sz w:val="22"/>
          <w:szCs w:val="22"/>
        </w:rPr>
      </w:pPr>
    </w:p>
    <w:p w14:paraId="173C58D6"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0128C251" w14:textId="77777777" w:rsidR="00C67856" w:rsidRPr="00135969" w:rsidRDefault="00C67856">
      <w:pPr>
        <w:rPr>
          <w:rFonts w:asciiTheme="minorHAnsi" w:hAnsiTheme="minorHAnsi"/>
          <w:sz w:val="22"/>
          <w:szCs w:val="22"/>
        </w:rPr>
      </w:pPr>
    </w:p>
    <w:p w14:paraId="13B35639" w14:textId="77777777" w:rsidR="00C67856" w:rsidRPr="00135969" w:rsidRDefault="00C67856">
      <w:pPr>
        <w:jc w:val="both"/>
        <w:rPr>
          <w:rFonts w:asciiTheme="minorHAnsi" w:hAnsiTheme="minorHAnsi"/>
          <w:sz w:val="22"/>
          <w:szCs w:val="22"/>
        </w:rPr>
      </w:pPr>
    </w:p>
    <w:p w14:paraId="08A16490" w14:textId="77777777" w:rsidR="00C67856" w:rsidRPr="00135969" w:rsidRDefault="00C67856">
      <w:pPr>
        <w:spacing w:after="200" w:line="276" w:lineRule="auto"/>
        <w:rPr>
          <w:rFonts w:asciiTheme="minorHAnsi" w:hAnsiTheme="minorHAnsi"/>
          <w:sz w:val="22"/>
          <w:szCs w:val="22"/>
        </w:rPr>
      </w:pPr>
    </w:p>
    <w:p w14:paraId="329B9C64"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Charadrius alexandrines nivosus </w:t>
      </w:r>
      <w:r w:rsidRPr="00135969">
        <w:rPr>
          <w:rFonts w:asciiTheme="minorHAnsi" w:hAnsiTheme="minorHAnsi"/>
          <w:b/>
          <w:sz w:val="22"/>
          <w:szCs w:val="22"/>
        </w:rPr>
        <w:t>(Western snowy plover)</w:t>
      </w:r>
    </w:p>
    <w:p w14:paraId="16CB6506" w14:textId="77777777" w:rsidR="00C67856" w:rsidRPr="00135969" w:rsidRDefault="00C67856">
      <w:pPr>
        <w:rPr>
          <w:rFonts w:asciiTheme="minorHAnsi" w:hAnsiTheme="minorHAnsi"/>
          <w:sz w:val="22"/>
          <w:szCs w:val="22"/>
        </w:rPr>
      </w:pPr>
    </w:p>
    <w:p w14:paraId="13EF4F9B"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Threatened (2)</w:t>
      </w:r>
    </w:p>
    <w:p w14:paraId="5ECD982B" w14:textId="77777777" w:rsidR="00C67856" w:rsidRPr="00135969" w:rsidRDefault="00C67856">
      <w:pPr>
        <w:rPr>
          <w:rFonts w:asciiTheme="minorHAnsi" w:hAnsiTheme="minorHAnsi"/>
          <w:sz w:val="22"/>
          <w:szCs w:val="22"/>
        </w:rPr>
      </w:pPr>
    </w:p>
    <w:p w14:paraId="10537F91"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Designated critical habitat? Yes (2)  </w:t>
      </w:r>
    </w:p>
    <w:p w14:paraId="6E519E43" w14:textId="77777777" w:rsidR="00C67856" w:rsidRPr="00135969" w:rsidRDefault="00C67856">
      <w:pPr>
        <w:rPr>
          <w:rFonts w:asciiTheme="minorHAnsi" w:hAnsiTheme="minorHAnsi"/>
          <w:sz w:val="22"/>
          <w:szCs w:val="22"/>
        </w:rPr>
      </w:pPr>
    </w:p>
    <w:p w14:paraId="4C316035"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Sandy beaches, dune systems immediately inland of an active beach face, salt flats, mud flats, seasonally exposed gravel bars, artificial salt ponds and adjoining levees, and dredge spoil sites, with:</w:t>
      </w:r>
    </w:p>
    <w:p w14:paraId="1D44B270" w14:textId="77777777" w:rsidR="00C67856" w:rsidRPr="00135969" w:rsidRDefault="00A16F8C">
      <w:pPr>
        <w:rPr>
          <w:rFonts w:asciiTheme="minorHAnsi" w:hAnsiTheme="minorHAnsi"/>
          <w:sz w:val="22"/>
          <w:szCs w:val="22"/>
        </w:rPr>
      </w:pPr>
      <w:r w:rsidRPr="00135969">
        <w:rPr>
          <w:rFonts w:asciiTheme="minorHAnsi" w:hAnsiTheme="minorHAnsi"/>
          <w:sz w:val="22"/>
          <w:szCs w:val="22"/>
        </w:rPr>
        <w:t>(1) Areas that are below heavily vegetated areas or developed areas and above the daily high tides;</w:t>
      </w:r>
    </w:p>
    <w:p w14:paraId="6F7E3CB7" w14:textId="77777777" w:rsidR="00C67856" w:rsidRPr="00135969" w:rsidRDefault="00A16F8C">
      <w:pPr>
        <w:rPr>
          <w:rFonts w:asciiTheme="minorHAnsi" w:hAnsiTheme="minorHAnsi"/>
          <w:sz w:val="22"/>
          <w:szCs w:val="22"/>
        </w:rPr>
      </w:pPr>
      <w:r w:rsidRPr="00135969">
        <w:rPr>
          <w:rFonts w:asciiTheme="minorHAnsi" w:hAnsiTheme="minorHAnsi"/>
          <w:sz w:val="22"/>
          <w:szCs w:val="22"/>
        </w:rPr>
        <w:t>(2) Shoreline habitat areas for feeding, with no or very sparse vegetation, that are between the annual low tide or lowwater flow and annual high tide or highwater flow, subject to inundation but not constantly under water, that support small invertebrates, such as crabs, worms, flies, beetles, spiders, sand hoppers, clams, and ostracods, that are essential food sources;</w:t>
      </w:r>
    </w:p>
    <w:p w14:paraId="58EC2400" w14:textId="77777777" w:rsidR="00C67856" w:rsidRPr="00135969" w:rsidRDefault="00A16F8C">
      <w:pPr>
        <w:rPr>
          <w:rFonts w:asciiTheme="minorHAnsi" w:hAnsiTheme="minorHAnsi"/>
          <w:sz w:val="22"/>
          <w:szCs w:val="22"/>
        </w:rPr>
      </w:pPr>
      <w:r w:rsidRPr="00135969">
        <w:rPr>
          <w:rFonts w:asciiTheme="minorHAnsi" w:hAnsiTheme="minorHAnsi"/>
          <w:sz w:val="22"/>
          <w:szCs w:val="22"/>
        </w:rPr>
        <w:t>(3) Surf- or water-deposited organic debris, such as seaweed (including kelp and eelgrass) or driftwood located on open substrates that supports and attracts small invertebrates described in</w:t>
      </w:r>
    </w:p>
    <w:p w14:paraId="762E0703" w14:textId="77777777" w:rsidR="00C67856" w:rsidRPr="00135969" w:rsidRDefault="00A16F8C">
      <w:pPr>
        <w:rPr>
          <w:rFonts w:asciiTheme="minorHAnsi" w:hAnsiTheme="minorHAnsi"/>
          <w:sz w:val="22"/>
          <w:szCs w:val="22"/>
        </w:rPr>
      </w:pPr>
      <w:r w:rsidRPr="00135969">
        <w:rPr>
          <w:rFonts w:asciiTheme="minorHAnsi" w:hAnsiTheme="minorHAnsi"/>
          <w:sz w:val="22"/>
          <w:szCs w:val="22"/>
        </w:rPr>
        <w:t>PCE 2 for food, and provides cover or shelter from predators and weather, and assists in avoidance of detection (crypsis) for nests, chicks, and incubating adults; and</w:t>
      </w:r>
    </w:p>
    <w:p w14:paraId="5ECFF753" w14:textId="77777777" w:rsidR="00C67856" w:rsidRPr="00135969" w:rsidRDefault="00A16F8C">
      <w:pPr>
        <w:rPr>
          <w:rFonts w:asciiTheme="minorHAnsi" w:hAnsiTheme="minorHAnsi"/>
          <w:sz w:val="22"/>
          <w:szCs w:val="22"/>
        </w:rPr>
      </w:pPr>
      <w:r w:rsidRPr="00135969">
        <w:rPr>
          <w:rFonts w:asciiTheme="minorHAnsi" w:hAnsiTheme="minorHAnsi"/>
          <w:sz w:val="22"/>
          <w:szCs w:val="22"/>
        </w:rPr>
        <w:t>(4) Minimal disturbance from the presence of humans, pets, vehicles, or human-attracted predators, which provide relatively undisturbed areas for individual and population. (4, p. 36747)</w:t>
      </w:r>
    </w:p>
    <w:p w14:paraId="6B500118" w14:textId="77777777" w:rsidR="00C67856" w:rsidRPr="00135969" w:rsidRDefault="00C67856">
      <w:pPr>
        <w:rPr>
          <w:rFonts w:asciiTheme="minorHAnsi" w:hAnsiTheme="minorHAnsi"/>
          <w:sz w:val="22"/>
          <w:szCs w:val="22"/>
        </w:rPr>
      </w:pPr>
    </w:p>
    <w:p w14:paraId="7746DCAB"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Spatial data in recovery plan? Yes  </w:t>
      </w:r>
    </w:p>
    <w:p w14:paraId="748C7C23" w14:textId="77777777" w:rsidR="00C67856" w:rsidRPr="00135969" w:rsidRDefault="00C67856">
      <w:pPr>
        <w:rPr>
          <w:rFonts w:asciiTheme="minorHAnsi" w:hAnsiTheme="minorHAnsi"/>
          <w:sz w:val="22"/>
          <w:szCs w:val="22"/>
        </w:rPr>
      </w:pPr>
    </w:p>
    <w:p w14:paraId="4C8339D5"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Approximately 2480 adults in Washington coast, coastal Oregon, coastal California and San Francisco bay (1 p. 32). The estimated population levels in the United States have increased over the last 4 years IL. Stenzel, inlit. 2004a) (3, p. 3).</w:t>
      </w:r>
    </w:p>
    <w:p w14:paraId="614E889A" w14:textId="77777777" w:rsidR="00C67856" w:rsidRPr="00135969" w:rsidRDefault="00C67856">
      <w:pPr>
        <w:rPr>
          <w:rFonts w:asciiTheme="minorHAnsi" w:hAnsiTheme="minorHAnsi"/>
          <w:sz w:val="22"/>
          <w:szCs w:val="22"/>
        </w:rPr>
      </w:pPr>
    </w:p>
    <w:p w14:paraId="1CDB6F30"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34 - 58 (1, p. 4)</w:t>
      </w:r>
    </w:p>
    <w:p w14:paraId="294545DA" w14:textId="77777777" w:rsidR="00C67856" w:rsidRPr="00135969" w:rsidRDefault="00C67856">
      <w:pPr>
        <w:rPr>
          <w:rFonts w:asciiTheme="minorHAnsi" w:hAnsiTheme="minorHAnsi"/>
          <w:sz w:val="22"/>
          <w:szCs w:val="22"/>
        </w:rPr>
      </w:pPr>
    </w:p>
    <w:p w14:paraId="619585A0"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w:t>
      </w:r>
      <w:r w:rsidRPr="00135969">
        <w:rPr>
          <w:rFonts w:asciiTheme="minorHAnsi" w:hAnsiTheme="minorHAnsi"/>
          <w:b/>
          <w:sz w:val="22"/>
          <w:szCs w:val="22"/>
        </w:rPr>
        <w:t xml:space="preserve">  </w:t>
      </w:r>
      <w:r w:rsidRPr="00135969">
        <w:rPr>
          <w:rFonts w:asciiTheme="minorHAnsi" w:hAnsiTheme="minorHAnsi"/>
          <w:sz w:val="22"/>
          <w:szCs w:val="22"/>
        </w:rPr>
        <w:t>March through August (1, p. 11).</w:t>
      </w:r>
    </w:p>
    <w:p w14:paraId="40342544" w14:textId="77777777" w:rsidR="00C67856" w:rsidRPr="00135969" w:rsidRDefault="00C67856">
      <w:pPr>
        <w:rPr>
          <w:rFonts w:asciiTheme="minorHAnsi" w:hAnsiTheme="minorHAnsi"/>
          <w:sz w:val="22"/>
          <w:szCs w:val="22"/>
        </w:rPr>
      </w:pPr>
    </w:p>
    <w:p w14:paraId="2B8668E3"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Locations known to occur:  WA, OR, CA (2).  </w:t>
      </w:r>
    </w:p>
    <w:p w14:paraId="5E72955E" w14:textId="77777777" w:rsidR="00C67856" w:rsidRPr="00135969" w:rsidRDefault="00C67856">
      <w:pPr>
        <w:rPr>
          <w:rFonts w:asciiTheme="minorHAnsi" w:hAnsiTheme="minorHAnsi"/>
          <w:sz w:val="22"/>
          <w:szCs w:val="22"/>
        </w:rPr>
      </w:pPr>
    </w:p>
    <w:p w14:paraId="6CD92D3C"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(5)</w:t>
      </w:r>
    </w:p>
    <w:tbl>
      <w:tblPr>
        <w:tblStyle w:val="afd"/>
        <w:tblW w:w="8928" w:type="dxa"/>
        <w:tblInd w:w="-345" w:type="dxa"/>
        <w:tblBorders>
          <w:left w:val="single" w:sz="4" w:space="0" w:color="C0C0C0"/>
          <w:right w:val="single" w:sz="4" w:space="0" w:color="C0C0C0"/>
          <w:insideH w:val="single" w:sz="4" w:space="0" w:color="C0C0C0"/>
          <w:insideV w:val="single" w:sz="4" w:space="0" w:color="C0C0C0"/>
        </w:tblBorders>
        <w:tblLayout w:type="fixed"/>
        <w:tblLook w:val="0400" w:firstRow="0" w:lastRow="0" w:firstColumn="0" w:lastColumn="0" w:noHBand="0" w:noVBand="1"/>
      </w:tblPr>
      <w:tblGrid>
        <w:gridCol w:w="5508"/>
        <w:gridCol w:w="1980"/>
        <w:gridCol w:w="1440"/>
      </w:tblGrid>
      <w:tr w:rsidR="00C67856" w:rsidRPr="00135969" w14:paraId="5AA48C40" w14:textId="77777777">
        <w:trPr>
          <w:trHeight w:val="300"/>
        </w:trPr>
        <w:tc>
          <w:tcPr>
            <w:tcW w:w="5508" w:type="dxa"/>
            <w:tcBorders>
              <w:top w:val="single" w:sz="4" w:space="0" w:color="000000"/>
              <w:left w:val="nil"/>
              <w:bottom w:val="single" w:sz="4" w:space="0" w:color="000000"/>
              <w:right w:val="nil"/>
            </w:tcBorders>
            <w:shd w:val="clear" w:color="auto" w:fill="FFFFFF"/>
            <w:vAlign w:val="center"/>
          </w:tcPr>
          <w:p w14:paraId="62A93AD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Federal Land Name</w:t>
            </w:r>
          </w:p>
        </w:tc>
        <w:tc>
          <w:tcPr>
            <w:tcW w:w="1980" w:type="dxa"/>
            <w:tcBorders>
              <w:top w:val="single" w:sz="4" w:space="0" w:color="000000"/>
              <w:left w:val="nil"/>
              <w:bottom w:val="single" w:sz="4" w:space="0" w:color="000000"/>
              <w:right w:val="nil"/>
            </w:tcBorders>
            <w:shd w:val="clear" w:color="auto" w:fill="FFFFFF"/>
            <w:vAlign w:val="center"/>
          </w:tcPr>
          <w:p w14:paraId="11429D6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Owner</w:t>
            </w:r>
          </w:p>
        </w:tc>
        <w:tc>
          <w:tcPr>
            <w:tcW w:w="1440" w:type="dxa"/>
            <w:tcBorders>
              <w:top w:val="single" w:sz="4" w:space="0" w:color="000000"/>
              <w:left w:val="nil"/>
              <w:bottom w:val="single" w:sz="4" w:space="0" w:color="000000"/>
              <w:right w:val="nil"/>
            </w:tcBorders>
            <w:shd w:val="clear" w:color="auto" w:fill="FFFFFF"/>
            <w:vAlign w:val="center"/>
          </w:tcPr>
          <w:p w14:paraId="439C34D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State(s)</w:t>
            </w:r>
          </w:p>
        </w:tc>
      </w:tr>
      <w:tr w:rsidR="00C67856" w:rsidRPr="00135969" w14:paraId="6FBEF557" w14:textId="77777777">
        <w:trPr>
          <w:trHeight w:val="300"/>
        </w:trPr>
        <w:tc>
          <w:tcPr>
            <w:tcW w:w="5508" w:type="dxa"/>
            <w:tcBorders>
              <w:top w:val="nil"/>
              <w:left w:val="nil"/>
              <w:bottom w:val="nil"/>
              <w:right w:val="nil"/>
            </w:tcBorders>
            <w:shd w:val="clear" w:color="auto" w:fill="FFFFFF"/>
            <w:vAlign w:val="bottom"/>
          </w:tcPr>
          <w:p w14:paraId="75A5532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Coos Lower Umpqua </w:t>
            </w:r>
            <w:proofErr w:type="gramStart"/>
            <w:r w:rsidRPr="00135969">
              <w:rPr>
                <w:rFonts w:asciiTheme="minorHAnsi" w:eastAsia="Calibri" w:hAnsiTheme="minorHAnsi" w:cs="Calibri"/>
                <w:sz w:val="22"/>
                <w:szCs w:val="22"/>
              </w:rPr>
              <w:t>And</w:t>
            </w:r>
            <w:proofErr w:type="gramEnd"/>
            <w:r w:rsidRPr="00135969">
              <w:rPr>
                <w:rFonts w:asciiTheme="minorHAnsi" w:eastAsia="Calibri" w:hAnsiTheme="minorHAnsi" w:cs="Calibri"/>
                <w:sz w:val="22"/>
                <w:szCs w:val="22"/>
              </w:rPr>
              <w:t xml:space="preserve"> Siuslaw Indian Reservation</w:t>
            </w:r>
          </w:p>
        </w:tc>
        <w:tc>
          <w:tcPr>
            <w:tcW w:w="1980" w:type="dxa"/>
            <w:tcBorders>
              <w:top w:val="nil"/>
              <w:left w:val="nil"/>
              <w:bottom w:val="nil"/>
              <w:right w:val="nil"/>
            </w:tcBorders>
            <w:shd w:val="clear" w:color="auto" w:fill="FFFFFF"/>
            <w:vAlign w:val="center"/>
          </w:tcPr>
          <w:p w14:paraId="6274128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440" w:type="dxa"/>
            <w:tcBorders>
              <w:top w:val="nil"/>
              <w:left w:val="nil"/>
              <w:bottom w:val="nil"/>
              <w:right w:val="nil"/>
            </w:tcBorders>
            <w:shd w:val="clear" w:color="auto" w:fill="FFFFFF"/>
            <w:vAlign w:val="center"/>
          </w:tcPr>
          <w:p w14:paraId="19F8902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346BFCDD" w14:textId="77777777">
        <w:trPr>
          <w:trHeight w:val="300"/>
        </w:trPr>
        <w:tc>
          <w:tcPr>
            <w:tcW w:w="5508" w:type="dxa"/>
            <w:tcBorders>
              <w:top w:val="nil"/>
              <w:left w:val="nil"/>
              <w:bottom w:val="nil"/>
              <w:right w:val="nil"/>
            </w:tcBorders>
            <w:shd w:val="clear" w:color="auto" w:fill="FFFFFF"/>
            <w:vAlign w:val="bottom"/>
          </w:tcPr>
          <w:p w14:paraId="0BD70E4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Vandenberg Air Force Base</w:t>
            </w:r>
          </w:p>
        </w:tc>
        <w:tc>
          <w:tcPr>
            <w:tcW w:w="1980" w:type="dxa"/>
            <w:tcBorders>
              <w:top w:val="nil"/>
              <w:left w:val="nil"/>
              <w:bottom w:val="nil"/>
              <w:right w:val="nil"/>
            </w:tcBorders>
            <w:shd w:val="clear" w:color="auto" w:fill="FFFFFF"/>
            <w:vAlign w:val="center"/>
          </w:tcPr>
          <w:p w14:paraId="544AB2F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Air Force</w:t>
            </w:r>
          </w:p>
        </w:tc>
        <w:tc>
          <w:tcPr>
            <w:tcW w:w="1440" w:type="dxa"/>
            <w:tcBorders>
              <w:top w:val="nil"/>
              <w:left w:val="nil"/>
              <w:bottom w:val="nil"/>
              <w:right w:val="nil"/>
            </w:tcBorders>
            <w:shd w:val="clear" w:color="auto" w:fill="FFFFFF"/>
            <w:vAlign w:val="center"/>
          </w:tcPr>
          <w:p w14:paraId="50C1C33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354FC401" w14:textId="77777777">
        <w:trPr>
          <w:trHeight w:val="300"/>
        </w:trPr>
        <w:tc>
          <w:tcPr>
            <w:tcW w:w="5508" w:type="dxa"/>
            <w:tcBorders>
              <w:top w:val="nil"/>
              <w:left w:val="nil"/>
              <w:bottom w:val="nil"/>
              <w:right w:val="nil"/>
            </w:tcBorders>
            <w:shd w:val="clear" w:color="auto" w:fill="FFFFFF"/>
            <w:vAlign w:val="bottom"/>
          </w:tcPr>
          <w:p w14:paraId="2DD06DD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Fort Ord Military Reservation (Closed)</w:t>
            </w:r>
          </w:p>
        </w:tc>
        <w:tc>
          <w:tcPr>
            <w:tcW w:w="1980" w:type="dxa"/>
            <w:tcBorders>
              <w:top w:val="nil"/>
              <w:left w:val="nil"/>
              <w:bottom w:val="nil"/>
              <w:right w:val="nil"/>
            </w:tcBorders>
            <w:shd w:val="clear" w:color="auto" w:fill="FFFFFF"/>
            <w:vAlign w:val="center"/>
          </w:tcPr>
          <w:p w14:paraId="3013D7B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440" w:type="dxa"/>
            <w:tcBorders>
              <w:top w:val="nil"/>
              <w:left w:val="nil"/>
              <w:bottom w:val="nil"/>
              <w:right w:val="nil"/>
            </w:tcBorders>
            <w:shd w:val="clear" w:color="auto" w:fill="FFFFFF"/>
            <w:vAlign w:val="center"/>
          </w:tcPr>
          <w:p w14:paraId="0447107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0FA145DF" w14:textId="77777777">
        <w:trPr>
          <w:trHeight w:val="300"/>
        </w:trPr>
        <w:tc>
          <w:tcPr>
            <w:tcW w:w="5508" w:type="dxa"/>
            <w:tcBorders>
              <w:top w:val="nil"/>
              <w:left w:val="nil"/>
              <w:bottom w:val="nil"/>
              <w:right w:val="nil"/>
            </w:tcBorders>
            <w:shd w:val="clear" w:color="auto" w:fill="FFFFFF"/>
            <w:vAlign w:val="bottom"/>
          </w:tcPr>
          <w:p w14:paraId="501F303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Camp Pendleton Marine Corps Base</w:t>
            </w:r>
          </w:p>
        </w:tc>
        <w:tc>
          <w:tcPr>
            <w:tcW w:w="1980" w:type="dxa"/>
            <w:tcBorders>
              <w:top w:val="nil"/>
              <w:left w:val="nil"/>
              <w:bottom w:val="nil"/>
              <w:right w:val="nil"/>
            </w:tcBorders>
            <w:shd w:val="clear" w:color="auto" w:fill="FFFFFF"/>
            <w:vAlign w:val="center"/>
          </w:tcPr>
          <w:p w14:paraId="578A276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Marine Corps</w:t>
            </w:r>
          </w:p>
        </w:tc>
        <w:tc>
          <w:tcPr>
            <w:tcW w:w="1440" w:type="dxa"/>
            <w:tcBorders>
              <w:top w:val="nil"/>
              <w:left w:val="nil"/>
              <w:bottom w:val="nil"/>
              <w:right w:val="nil"/>
            </w:tcBorders>
            <w:shd w:val="clear" w:color="auto" w:fill="FFFFFF"/>
            <w:vAlign w:val="center"/>
          </w:tcPr>
          <w:p w14:paraId="6A17017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715CB4BF" w14:textId="77777777">
        <w:trPr>
          <w:trHeight w:val="300"/>
        </w:trPr>
        <w:tc>
          <w:tcPr>
            <w:tcW w:w="5508" w:type="dxa"/>
            <w:tcBorders>
              <w:top w:val="nil"/>
              <w:left w:val="nil"/>
              <w:bottom w:val="nil"/>
              <w:right w:val="nil"/>
            </w:tcBorders>
            <w:shd w:val="clear" w:color="auto" w:fill="FFFFFF"/>
            <w:vAlign w:val="bottom"/>
          </w:tcPr>
          <w:p w14:paraId="3902429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Siuslaw National Forest</w:t>
            </w:r>
          </w:p>
        </w:tc>
        <w:tc>
          <w:tcPr>
            <w:tcW w:w="1980" w:type="dxa"/>
            <w:tcBorders>
              <w:top w:val="nil"/>
              <w:left w:val="nil"/>
              <w:bottom w:val="nil"/>
              <w:right w:val="nil"/>
            </w:tcBorders>
            <w:shd w:val="clear" w:color="auto" w:fill="FFFFFF"/>
            <w:vAlign w:val="center"/>
          </w:tcPr>
          <w:p w14:paraId="26C19F1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440" w:type="dxa"/>
            <w:tcBorders>
              <w:top w:val="nil"/>
              <w:left w:val="nil"/>
              <w:bottom w:val="nil"/>
              <w:right w:val="nil"/>
            </w:tcBorders>
            <w:shd w:val="clear" w:color="auto" w:fill="FFFFFF"/>
            <w:vAlign w:val="center"/>
          </w:tcPr>
          <w:p w14:paraId="6D01992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2D759F25" w14:textId="77777777">
        <w:trPr>
          <w:trHeight w:val="300"/>
        </w:trPr>
        <w:tc>
          <w:tcPr>
            <w:tcW w:w="5508" w:type="dxa"/>
            <w:tcBorders>
              <w:top w:val="nil"/>
              <w:left w:val="nil"/>
              <w:bottom w:val="nil"/>
              <w:right w:val="nil"/>
            </w:tcBorders>
            <w:shd w:val="clear" w:color="auto" w:fill="FFFFFF"/>
            <w:vAlign w:val="bottom"/>
          </w:tcPr>
          <w:p w14:paraId="0C8EE5E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California Coastal National Monument</w:t>
            </w:r>
          </w:p>
        </w:tc>
        <w:tc>
          <w:tcPr>
            <w:tcW w:w="1980" w:type="dxa"/>
            <w:tcBorders>
              <w:top w:val="nil"/>
              <w:left w:val="nil"/>
              <w:bottom w:val="nil"/>
              <w:right w:val="nil"/>
            </w:tcBorders>
            <w:shd w:val="clear" w:color="auto" w:fill="FFFFFF"/>
            <w:vAlign w:val="center"/>
          </w:tcPr>
          <w:p w14:paraId="61173CD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440" w:type="dxa"/>
            <w:tcBorders>
              <w:top w:val="nil"/>
              <w:left w:val="nil"/>
              <w:bottom w:val="nil"/>
              <w:right w:val="nil"/>
            </w:tcBorders>
            <w:shd w:val="clear" w:color="auto" w:fill="FFFFFF"/>
            <w:vAlign w:val="center"/>
          </w:tcPr>
          <w:p w14:paraId="5384EC9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5D1C5466" w14:textId="77777777">
        <w:trPr>
          <w:trHeight w:val="300"/>
        </w:trPr>
        <w:tc>
          <w:tcPr>
            <w:tcW w:w="5508" w:type="dxa"/>
            <w:tcBorders>
              <w:top w:val="nil"/>
              <w:left w:val="nil"/>
              <w:bottom w:val="nil"/>
              <w:right w:val="nil"/>
            </w:tcBorders>
            <w:shd w:val="clear" w:color="auto" w:fill="FFFFFF"/>
            <w:vAlign w:val="bottom"/>
          </w:tcPr>
          <w:p w14:paraId="1467280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Channel Islands National Park</w:t>
            </w:r>
          </w:p>
        </w:tc>
        <w:tc>
          <w:tcPr>
            <w:tcW w:w="1980" w:type="dxa"/>
            <w:tcBorders>
              <w:top w:val="nil"/>
              <w:left w:val="nil"/>
              <w:bottom w:val="nil"/>
              <w:right w:val="nil"/>
            </w:tcBorders>
            <w:shd w:val="clear" w:color="auto" w:fill="FFFFFF"/>
            <w:vAlign w:val="bottom"/>
          </w:tcPr>
          <w:p w14:paraId="5478843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440" w:type="dxa"/>
            <w:tcBorders>
              <w:top w:val="nil"/>
              <w:left w:val="nil"/>
              <w:bottom w:val="nil"/>
              <w:right w:val="nil"/>
            </w:tcBorders>
            <w:shd w:val="clear" w:color="auto" w:fill="FFFFFF"/>
            <w:vAlign w:val="center"/>
          </w:tcPr>
          <w:p w14:paraId="2E7517B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26A5AC8B" w14:textId="77777777">
        <w:trPr>
          <w:trHeight w:val="300"/>
        </w:trPr>
        <w:tc>
          <w:tcPr>
            <w:tcW w:w="5508" w:type="dxa"/>
            <w:tcBorders>
              <w:top w:val="nil"/>
              <w:left w:val="nil"/>
              <w:bottom w:val="nil"/>
              <w:right w:val="nil"/>
            </w:tcBorders>
            <w:shd w:val="clear" w:color="auto" w:fill="FFFFFF"/>
            <w:vAlign w:val="bottom"/>
          </w:tcPr>
          <w:p w14:paraId="22DEA36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Channel Islands National Park</w:t>
            </w:r>
          </w:p>
        </w:tc>
        <w:tc>
          <w:tcPr>
            <w:tcW w:w="1980" w:type="dxa"/>
            <w:tcBorders>
              <w:top w:val="nil"/>
              <w:left w:val="nil"/>
              <w:bottom w:val="nil"/>
              <w:right w:val="nil"/>
            </w:tcBorders>
            <w:shd w:val="clear" w:color="auto" w:fill="FFFFFF"/>
            <w:vAlign w:val="bottom"/>
          </w:tcPr>
          <w:p w14:paraId="522E56F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440" w:type="dxa"/>
            <w:tcBorders>
              <w:top w:val="nil"/>
              <w:left w:val="nil"/>
              <w:bottom w:val="nil"/>
              <w:right w:val="nil"/>
            </w:tcBorders>
            <w:shd w:val="clear" w:color="auto" w:fill="FFFFFF"/>
            <w:vAlign w:val="center"/>
          </w:tcPr>
          <w:p w14:paraId="56CA36D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4353C9F5" w14:textId="77777777">
        <w:trPr>
          <w:trHeight w:val="300"/>
        </w:trPr>
        <w:tc>
          <w:tcPr>
            <w:tcW w:w="5508" w:type="dxa"/>
            <w:tcBorders>
              <w:top w:val="nil"/>
              <w:left w:val="nil"/>
              <w:bottom w:val="nil"/>
              <w:right w:val="nil"/>
            </w:tcBorders>
            <w:shd w:val="clear" w:color="auto" w:fill="FFFFFF"/>
            <w:vAlign w:val="bottom"/>
          </w:tcPr>
          <w:p w14:paraId="3CD9285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Oregon Dunes National Recreation Area</w:t>
            </w:r>
          </w:p>
        </w:tc>
        <w:tc>
          <w:tcPr>
            <w:tcW w:w="1980" w:type="dxa"/>
            <w:tcBorders>
              <w:top w:val="nil"/>
              <w:left w:val="nil"/>
              <w:bottom w:val="nil"/>
              <w:right w:val="nil"/>
            </w:tcBorders>
            <w:shd w:val="clear" w:color="auto" w:fill="FFFFFF"/>
            <w:vAlign w:val="bottom"/>
          </w:tcPr>
          <w:p w14:paraId="71EC5A6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440" w:type="dxa"/>
            <w:tcBorders>
              <w:top w:val="nil"/>
              <w:left w:val="nil"/>
              <w:bottom w:val="nil"/>
              <w:right w:val="nil"/>
            </w:tcBorders>
            <w:shd w:val="clear" w:color="auto" w:fill="FFFFFF"/>
            <w:vAlign w:val="center"/>
          </w:tcPr>
          <w:p w14:paraId="13551D5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6F6BADC5" w14:textId="77777777">
        <w:trPr>
          <w:trHeight w:val="300"/>
        </w:trPr>
        <w:tc>
          <w:tcPr>
            <w:tcW w:w="5508" w:type="dxa"/>
            <w:tcBorders>
              <w:top w:val="nil"/>
              <w:left w:val="nil"/>
              <w:bottom w:val="nil"/>
              <w:right w:val="nil"/>
            </w:tcBorders>
            <w:shd w:val="clear" w:color="auto" w:fill="FFFFFF"/>
            <w:vAlign w:val="bottom"/>
          </w:tcPr>
          <w:p w14:paraId="007781B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Golden Gate National Recreation Area</w:t>
            </w:r>
          </w:p>
        </w:tc>
        <w:tc>
          <w:tcPr>
            <w:tcW w:w="1980" w:type="dxa"/>
            <w:tcBorders>
              <w:top w:val="nil"/>
              <w:left w:val="nil"/>
              <w:bottom w:val="nil"/>
              <w:right w:val="nil"/>
            </w:tcBorders>
            <w:shd w:val="clear" w:color="auto" w:fill="FFFFFF"/>
            <w:vAlign w:val="bottom"/>
          </w:tcPr>
          <w:p w14:paraId="03B713E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440" w:type="dxa"/>
            <w:tcBorders>
              <w:top w:val="nil"/>
              <w:left w:val="nil"/>
              <w:bottom w:val="nil"/>
              <w:right w:val="nil"/>
            </w:tcBorders>
            <w:shd w:val="clear" w:color="auto" w:fill="FFFFFF"/>
            <w:vAlign w:val="center"/>
          </w:tcPr>
          <w:p w14:paraId="218466E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37106766" w14:textId="77777777">
        <w:trPr>
          <w:trHeight w:val="300"/>
        </w:trPr>
        <w:tc>
          <w:tcPr>
            <w:tcW w:w="5508" w:type="dxa"/>
            <w:tcBorders>
              <w:top w:val="nil"/>
              <w:left w:val="nil"/>
              <w:bottom w:val="nil"/>
              <w:right w:val="nil"/>
            </w:tcBorders>
            <w:shd w:val="clear" w:color="auto" w:fill="FFFFFF"/>
            <w:vAlign w:val="bottom"/>
          </w:tcPr>
          <w:p w14:paraId="10F64BE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Santa Monica Mountains National Recreation Area</w:t>
            </w:r>
          </w:p>
        </w:tc>
        <w:tc>
          <w:tcPr>
            <w:tcW w:w="1980" w:type="dxa"/>
            <w:tcBorders>
              <w:top w:val="nil"/>
              <w:left w:val="nil"/>
              <w:bottom w:val="nil"/>
              <w:right w:val="nil"/>
            </w:tcBorders>
            <w:shd w:val="clear" w:color="auto" w:fill="FFFFFF"/>
            <w:vAlign w:val="bottom"/>
          </w:tcPr>
          <w:p w14:paraId="53CB8DC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440" w:type="dxa"/>
            <w:tcBorders>
              <w:top w:val="nil"/>
              <w:left w:val="nil"/>
              <w:bottom w:val="nil"/>
              <w:right w:val="nil"/>
            </w:tcBorders>
            <w:shd w:val="clear" w:color="auto" w:fill="FFFFFF"/>
            <w:vAlign w:val="center"/>
          </w:tcPr>
          <w:p w14:paraId="430BCEF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7488BC7B" w14:textId="77777777">
        <w:trPr>
          <w:trHeight w:val="300"/>
        </w:trPr>
        <w:tc>
          <w:tcPr>
            <w:tcW w:w="5508" w:type="dxa"/>
            <w:tcBorders>
              <w:top w:val="nil"/>
              <w:left w:val="nil"/>
              <w:bottom w:val="nil"/>
              <w:right w:val="nil"/>
            </w:tcBorders>
            <w:shd w:val="clear" w:color="auto" w:fill="FFFFFF"/>
            <w:vAlign w:val="bottom"/>
          </w:tcPr>
          <w:p w14:paraId="0B5B835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Santa Monica Mountains National Recreation Area - Open Water</w:t>
            </w:r>
          </w:p>
        </w:tc>
        <w:tc>
          <w:tcPr>
            <w:tcW w:w="1980" w:type="dxa"/>
            <w:tcBorders>
              <w:top w:val="nil"/>
              <w:left w:val="nil"/>
              <w:bottom w:val="nil"/>
              <w:right w:val="nil"/>
            </w:tcBorders>
            <w:shd w:val="clear" w:color="auto" w:fill="FFFFFF"/>
            <w:vAlign w:val="bottom"/>
          </w:tcPr>
          <w:p w14:paraId="50CA0E1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440" w:type="dxa"/>
            <w:tcBorders>
              <w:top w:val="nil"/>
              <w:left w:val="nil"/>
              <w:bottom w:val="nil"/>
              <w:right w:val="nil"/>
            </w:tcBorders>
            <w:shd w:val="clear" w:color="auto" w:fill="FFFFFF"/>
            <w:vAlign w:val="center"/>
          </w:tcPr>
          <w:p w14:paraId="728BB41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42ACF821" w14:textId="77777777">
        <w:trPr>
          <w:trHeight w:val="300"/>
        </w:trPr>
        <w:tc>
          <w:tcPr>
            <w:tcW w:w="5508" w:type="dxa"/>
            <w:tcBorders>
              <w:top w:val="nil"/>
              <w:left w:val="nil"/>
              <w:bottom w:val="nil"/>
              <w:right w:val="nil"/>
            </w:tcBorders>
            <w:shd w:val="clear" w:color="auto" w:fill="FFFFFF"/>
            <w:vAlign w:val="bottom"/>
          </w:tcPr>
          <w:p w14:paraId="3CB3AAB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Cascade Head National Scenic Research Area -Siuslaw National Forest</w:t>
            </w:r>
          </w:p>
        </w:tc>
        <w:tc>
          <w:tcPr>
            <w:tcW w:w="1980" w:type="dxa"/>
            <w:tcBorders>
              <w:top w:val="nil"/>
              <w:left w:val="nil"/>
              <w:bottom w:val="nil"/>
              <w:right w:val="nil"/>
            </w:tcBorders>
            <w:shd w:val="clear" w:color="auto" w:fill="FFFFFF"/>
            <w:vAlign w:val="bottom"/>
          </w:tcPr>
          <w:p w14:paraId="53A8842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440" w:type="dxa"/>
            <w:tcBorders>
              <w:top w:val="nil"/>
              <w:left w:val="nil"/>
              <w:bottom w:val="nil"/>
              <w:right w:val="nil"/>
            </w:tcBorders>
            <w:shd w:val="clear" w:color="auto" w:fill="FFFFFF"/>
            <w:vAlign w:val="center"/>
          </w:tcPr>
          <w:p w14:paraId="02E2679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7C266FB9" w14:textId="77777777">
        <w:trPr>
          <w:trHeight w:val="300"/>
        </w:trPr>
        <w:tc>
          <w:tcPr>
            <w:tcW w:w="5508" w:type="dxa"/>
            <w:tcBorders>
              <w:top w:val="nil"/>
              <w:left w:val="nil"/>
              <w:bottom w:val="nil"/>
              <w:right w:val="nil"/>
            </w:tcBorders>
            <w:shd w:val="clear" w:color="auto" w:fill="FFFFFF"/>
            <w:vAlign w:val="bottom"/>
          </w:tcPr>
          <w:p w14:paraId="00B7CF8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Point Reyes National Seashore</w:t>
            </w:r>
          </w:p>
        </w:tc>
        <w:tc>
          <w:tcPr>
            <w:tcW w:w="1980" w:type="dxa"/>
            <w:tcBorders>
              <w:top w:val="nil"/>
              <w:left w:val="nil"/>
              <w:bottom w:val="nil"/>
              <w:right w:val="nil"/>
            </w:tcBorders>
            <w:shd w:val="clear" w:color="auto" w:fill="FFFFFF"/>
            <w:vAlign w:val="bottom"/>
          </w:tcPr>
          <w:p w14:paraId="26A127B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440" w:type="dxa"/>
            <w:tcBorders>
              <w:top w:val="nil"/>
              <w:left w:val="nil"/>
              <w:bottom w:val="nil"/>
              <w:right w:val="nil"/>
            </w:tcBorders>
            <w:shd w:val="clear" w:color="auto" w:fill="FFFFFF"/>
            <w:vAlign w:val="center"/>
          </w:tcPr>
          <w:p w14:paraId="0F7E524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49796D08" w14:textId="77777777">
        <w:trPr>
          <w:trHeight w:val="300"/>
        </w:trPr>
        <w:tc>
          <w:tcPr>
            <w:tcW w:w="5508" w:type="dxa"/>
            <w:tcBorders>
              <w:top w:val="nil"/>
              <w:left w:val="nil"/>
              <w:bottom w:val="nil"/>
              <w:right w:val="nil"/>
            </w:tcBorders>
            <w:shd w:val="clear" w:color="auto" w:fill="FFFFFF"/>
            <w:vAlign w:val="bottom"/>
          </w:tcPr>
          <w:p w14:paraId="6999082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Point Reyes National Seashore</w:t>
            </w:r>
          </w:p>
        </w:tc>
        <w:tc>
          <w:tcPr>
            <w:tcW w:w="1980" w:type="dxa"/>
            <w:tcBorders>
              <w:top w:val="nil"/>
              <w:left w:val="nil"/>
              <w:bottom w:val="nil"/>
              <w:right w:val="nil"/>
            </w:tcBorders>
            <w:shd w:val="clear" w:color="auto" w:fill="FFFFFF"/>
            <w:vAlign w:val="bottom"/>
          </w:tcPr>
          <w:p w14:paraId="2EDB813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440" w:type="dxa"/>
            <w:tcBorders>
              <w:top w:val="nil"/>
              <w:left w:val="nil"/>
              <w:bottom w:val="nil"/>
              <w:right w:val="nil"/>
            </w:tcBorders>
            <w:shd w:val="clear" w:color="auto" w:fill="FFFFFF"/>
            <w:vAlign w:val="center"/>
          </w:tcPr>
          <w:p w14:paraId="35F9C14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2B7C0F19" w14:textId="77777777">
        <w:trPr>
          <w:trHeight w:val="300"/>
        </w:trPr>
        <w:tc>
          <w:tcPr>
            <w:tcW w:w="5508" w:type="dxa"/>
            <w:tcBorders>
              <w:top w:val="nil"/>
              <w:left w:val="nil"/>
              <w:bottom w:val="nil"/>
              <w:right w:val="nil"/>
            </w:tcBorders>
            <w:shd w:val="clear" w:color="auto" w:fill="FFFFFF"/>
            <w:vAlign w:val="bottom"/>
          </w:tcPr>
          <w:p w14:paraId="52589F6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Don Edwards San Francisco Bay National Wildlife Refuge </w:t>
            </w:r>
          </w:p>
        </w:tc>
        <w:tc>
          <w:tcPr>
            <w:tcW w:w="1980" w:type="dxa"/>
            <w:tcBorders>
              <w:top w:val="nil"/>
              <w:left w:val="nil"/>
              <w:bottom w:val="nil"/>
              <w:right w:val="nil"/>
            </w:tcBorders>
            <w:shd w:val="clear" w:color="auto" w:fill="FFFFFF"/>
            <w:vAlign w:val="bottom"/>
          </w:tcPr>
          <w:p w14:paraId="2CE70D0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440" w:type="dxa"/>
            <w:tcBorders>
              <w:top w:val="nil"/>
              <w:left w:val="nil"/>
              <w:bottom w:val="nil"/>
              <w:right w:val="nil"/>
            </w:tcBorders>
            <w:shd w:val="clear" w:color="auto" w:fill="FFFFFF"/>
            <w:vAlign w:val="center"/>
          </w:tcPr>
          <w:p w14:paraId="36EC8A2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00A74C9D" w14:textId="77777777">
        <w:trPr>
          <w:trHeight w:val="300"/>
        </w:trPr>
        <w:tc>
          <w:tcPr>
            <w:tcW w:w="5508" w:type="dxa"/>
            <w:tcBorders>
              <w:top w:val="nil"/>
              <w:left w:val="nil"/>
              <w:bottom w:val="nil"/>
              <w:right w:val="nil"/>
            </w:tcBorders>
            <w:shd w:val="clear" w:color="auto" w:fill="FFFFFF"/>
            <w:vAlign w:val="bottom"/>
          </w:tcPr>
          <w:p w14:paraId="515BF64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Guadalupe-Nipomo Dunes National Wildlife Refuge</w:t>
            </w:r>
          </w:p>
        </w:tc>
        <w:tc>
          <w:tcPr>
            <w:tcW w:w="1980" w:type="dxa"/>
            <w:tcBorders>
              <w:top w:val="nil"/>
              <w:left w:val="nil"/>
              <w:bottom w:val="nil"/>
              <w:right w:val="nil"/>
            </w:tcBorders>
            <w:shd w:val="clear" w:color="auto" w:fill="FFFFFF"/>
            <w:vAlign w:val="bottom"/>
          </w:tcPr>
          <w:p w14:paraId="500373C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440" w:type="dxa"/>
            <w:tcBorders>
              <w:top w:val="nil"/>
              <w:left w:val="nil"/>
              <w:bottom w:val="nil"/>
              <w:right w:val="nil"/>
            </w:tcBorders>
            <w:shd w:val="clear" w:color="auto" w:fill="FFFFFF"/>
            <w:vAlign w:val="center"/>
          </w:tcPr>
          <w:p w14:paraId="2F7D9AC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75320122" w14:textId="77777777">
        <w:trPr>
          <w:trHeight w:val="300"/>
        </w:trPr>
        <w:tc>
          <w:tcPr>
            <w:tcW w:w="5508" w:type="dxa"/>
            <w:tcBorders>
              <w:top w:val="nil"/>
              <w:left w:val="nil"/>
              <w:bottom w:val="nil"/>
              <w:right w:val="nil"/>
            </w:tcBorders>
            <w:shd w:val="clear" w:color="auto" w:fill="FFFFFF"/>
            <w:vAlign w:val="bottom"/>
          </w:tcPr>
          <w:p w14:paraId="2D32DCB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Humboldt Bay National Wildlife Refuge</w:t>
            </w:r>
          </w:p>
        </w:tc>
        <w:tc>
          <w:tcPr>
            <w:tcW w:w="1980" w:type="dxa"/>
            <w:tcBorders>
              <w:top w:val="nil"/>
              <w:left w:val="nil"/>
              <w:bottom w:val="nil"/>
              <w:right w:val="nil"/>
            </w:tcBorders>
            <w:shd w:val="clear" w:color="auto" w:fill="FFFFFF"/>
            <w:vAlign w:val="bottom"/>
          </w:tcPr>
          <w:p w14:paraId="134AC68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440" w:type="dxa"/>
            <w:tcBorders>
              <w:top w:val="nil"/>
              <w:left w:val="nil"/>
              <w:bottom w:val="nil"/>
              <w:right w:val="nil"/>
            </w:tcBorders>
            <w:shd w:val="clear" w:color="auto" w:fill="FFFFFF"/>
            <w:vAlign w:val="center"/>
          </w:tcPr>
          <w:p w14:paraId="36AF112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7CDA8A02" w14:textId="77777777">
        <w:trPr>
          <w:trHeight w:val="300"/>
        </w:trPr>
        <w:tc>
          <w:tcPr>
            <w:tcW w:w="5508" w:type="dxa"/>
            <w:tcBorders>
              <w:top w:val="nil"/>
              <w:left w:val="nil"/>
              <w:bottom w:val="nil"/>
              <w:right w:val="nil"/>
            </w:tcBorders>
            <w:shd w:val="clear" w:color="auto" w:fill="FFFFFF"/>
            <w:vAlign w:val="bottom"/>
          </w:tcPr>
          <w:p w14:paraId="1A62768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Salinas River National Wildlife Refuge</w:t>
            </w:r>
          </w:p>
        </w:tc>
        <w:tc>
          <w:tcPr>
            <w:tcW w:w="1980" w:type="dxa"/>
            <w:tcBorders>
              <w:top w:val="nil"/>
              <w:left w:val="nil"/>
              <w:bottom w:val="nil"/>
              <w:right w:val="nil"/>
            </w:tcBorders>
            <w:shd w:val="clear" w:color="auto" w:fill="FFFFFF"/>
            <w:vAlign w:val="bottom"/>
          </w:tcPr>
          <w:p w14:paraId="4E69F89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440" w:type="dxa"/>
            <w:tcBorders>
              <w:top w:val="nil"/>
              <w:left w:val="nil"/>
              <w:bottom w:val="nil"/>
              <w:right w:val="nil"/>
            </w:tcBorders>
            <w:shd w:val="clear" w:color="auto" w:fill="FFFFFF"/>
            <w:vAlign w:val="center"/>
          </w:tcPr>
          <w:p w14:paraId="52720FF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3B166C0E" w14:textId="77777777">
        <w:trPr>
          <w:trHeight w:val="300"/>
        </w:trPr>
        <w:tc>
          <w:tcPr>
            <w:tcW w:w="5508" w:type="dxa"/>
            <w:tcBorders>
              <w:top w:val="nil"/>
              <w:left w:val="nil"/>
              <w:bottom w:val="nil"/>
              <w:right w:val="nil"/>
            </w:tcBorders>
            <w:shd w:val="clear" w:color="auto" w:fill="FFFFFF"/>
            <w:vAlign w:val="bottom"/>
          </w:tcPr>
          <w:p w14:paraId="66ED596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San Diego Bay National Wildlife Refuge</w:t>
            </w:r>
          </w:p>
        </w:tc>
        <w:tc>
          <w:tcPr>
            <w:tcW w:w="1980" w:type="dxa"/>
            <w:tcBorders>
              <w:top w:val="nil"/>
              <w:left w:val="nil"/>
              <w:bottom w:val="nil"/>
              <w:right w:val="nil"/>
            </w:tcBorders>
            <w:shd w:val="clear" w:color="auto" w:fill="FFFFFF"/>
            <w:vAlign w:val="bottom"/>
          </w:tcPr>
          <w:p w14:paraId="3A8C774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440" w:type="dxa"/>
            <w:tcBorders>
              <w:top w:val="nil"/>
              <w:left w:val="nil"/>
              <w:bottom w:val="nil"/>
              <w:right w:val="nil"/>
            </w:tcBorders>
            <w:shd w:val="clear" w:color="auto" w:fill="FFFFFF"/>
            <w:vAlign w:val="center"/>
          </w:tcPr>
          <w:p w14:paraId="39C7A51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7F12DBFF" w14:textId="77777777">
        <w:trPr>
          <w:trHeight w:val="300"/>
        </w:trPr>
        <w:tc>
          <w:tcPr>
            <w:tcW w:w="5508" w:type="dxa"/>
            <w:tcBorders>
              <w:top w:val="nil"/>
              <w:left w:val="nil"/>
              <w:bottom w:val="nil"/>
              <w:right w:val="nil"/>
            </w:tcBorders>
            <w:shd w:val="clear" w:color="auto" w:fill="FFFFFF"/>
            <w:vAlign w:val="bottom"/>
          </w:tcPr>
          <w:p w14:paraId="663C2E1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San Diego National Wildlife Refuge</w:t>
            </w:r>
          </w:p>
        </w:tc>
        <w:tc>
          <w:tcPr>
            <w:tcW w:w="1980" w:type="dxa"/>
            <w:tcBorders>
              <w:top w:val="nil"/>
              <w:left w:val="nil"/>
              <w:bottom w:val="nil"/>
              <w:right w:val="nil"/>
            </w:tcBorders>
            <w:shd w:val="clear" w:color="auto" w:fill="FFFFFF"/>
            <w:vAlign w:val="bottom"/>
          </w:tcPr>
          <w:p w14:paraId="2DC16D3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440" w:type="dxa"/>
            <w:tcBorders>
              <w:top w:val="nil"/>
              <w:left w:val="nil"/>
              <w:bottom w:val="nil"/>
              <w:right w:val="nil"/>
            </w:tcBorders>
            <w:shd w:val="clear" w:color="auto" w:fill="FFFFFF"/>
            <w:vAlign w:val="center"/>
          </w:tcPr>
          <w:p w14:paraId="7086D12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72C175C9" w14:textId="77777777">
        <w:trPr>
          <w:trHeight w:val="300"/>
        </w:trPr>
        <w:tc>
          <w:tcPr>
            <w:tcW w:w="5508" w:type="dxa"/>
            <w:tcBorders>
              <w:top w:val="nil"/>
              <w:left w:val="nil"/>
              <w:bottom w:val="nil"/>
              <w:right w:val="nil"/>
            </w:tcBorders>
            <w:shd w:val="clear" w:color="auto" w:fill="FFFFFF"/>
            <w:vAlign w:val="bottom"/>
          </w:tcPr>
          <w:p w14:paraId="118EB83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Seal Beach National Wildlife Refuge</w:t>
            </w:r>
          </w:p>
        </w:tc>
        <w:tc>
          <w:tcPr>
            <w:tcW w:w="1980" w:type="dxa"/>
            <w:tcBorders>
              <w:top w:val="nil"/>
              <w:left w:val="nil"/>
              <w:bottom w:val="nil"/>
              <w:right w:val="nil"/>
            </w:tcBorders>
            <w:shd w:val="clear" w:color="auto" w:fill="FFFFFF"/>
            <w:vAlign w:val="bottom"/>
          </w:tcPr>
          <w:p w14:paraId="2B3D726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440" w:type="dxa"/>
            <w:tcBorders>
              <w:top w:val="nil"/>
              <w:left w:val="nil"/>
              <w:bottom w:val="nil"/>
              <w:right w:val="nil"/>
            </w:tcBorders>
            <w:shd w:val="clear" w:color="auto" w:fill="FFFFFF"/>
            <w:vAlign w:val="center"/>
          </w:tcPr>
          <w:p w14:paraId="6F5A357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43B6624A" w14:textId="77777777">
        <w:trPr>
          <w:trHeight w:val="300"/>
        </w:trPr>
        <w:tc>
          <w:tcPr>
            <w:tcW w:w="5508" w:type="dxa"/>
            <w:tcBorders>
              <w:top w:val="nil"/>
              <w:left w:val="nil"/>
              <w:bottom w:val="nil"/>
              <w:right w:val="nil"/>
            </w:tcBorders>
            <w:shd w:val="clear" w:color="auto" w:fill="FFFFFF"/>
            <w:vAlign w:val="bottom"/>
          </w:tcPr>
          <w:p w14:paraId="02D0875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Tijuana Slough National Wildlife Refuge</w:t>
            </w:r>
          </w:p>
        </w:tc>
        <w:tc>
          <w:tcPr>
            <w:tcW w:w="1980" w:type="dxa"/>
            <w:tcBorders>
              <w:top w:val="nil"/>
              <w:left w:val="nil"/>
              <w:bottom w:val="nil"/>
              <w:right w:val="nil"/>
            </w:tcBorders>
            <w:shd w:val="clear" w:color="auto" w:fill="FFFFFF"/>
            <w:vAlign w:val="bottom"/>
          </w:tcPr>
          <w:p w14:paraId="14E5276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440" w:type="dxa"/>
            <w:tcBorders>
              <w:top w:val="nil"/>
              <w:left w:val="nil"/>
              <w:bottom w:val="nil"/>
              <w:right w:val="nil"/>
            </w:tcBorders>
            <w:shd w:val="clear" w:color="auto" w:fill="FFFFFF"/>
            <w:vAlign w:val="center"/>
          </w:tcPr>
          <w:p w14:paraId="3624FAC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49A1AD1F" w14:textId="77777777">
        <w:trPr>
          <w:trHeight w:val="300"/>
        </w:trPr>
        <w:tc>
          <w:tcPr>
            <w:tcW w:w="5508" w:type="dxa"/>
            <w:tcBorders>
              <w:top w:val="nil"/>
              <w:left w:val="nil"/>
              <w:bottom w:val="nil"/>
              <w:right w:val="nil"/>
            </w:tcBorders>
            <w:shd w:val="clear" w:color="auto" w:fill="FFFFFF"/>
            <w:vAlign w:val="bottom"/>
          </w:tcPr>
          <w:p w14:paraId="46E5863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Don Edwards San Francisco Bay National Wildlife Refuge - Open Water</w:t>
            </w:r>
          </w:p>
        </w:tc>
        <w:tc>
          <w:tcPr>
            <w:tcW w:w="1980" w:type="dxa"/>
            <w:tcBorders>
              <w:top w:val="nil"/>
              <w:left w:val="nil"/>
              <w:bottom w:val="nil"/>
              <w:right w:val="nil"/>
            </w:tcBorders>
            <w:shd w:val="clear" w:color="auto" w:fill="FFFFFF"/>
            <w:vAlign w:val="bottom"/>
          </w:tcPr>
          <w:p w14:paraId="6E5B34A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440" w:type="dxa"/>
            <w:tcBorders>
              <w:top w:val="nil"/>
              <w:left w:val="nil"/>
              <w:bottom w:val="nil"/>
              <w:right w:val="nil"/>
            </w:tcBorders>
            <w:shd w:val="clear" w:color="auto" w:fill="FFFFFF"/>
            <w:vAlign w:val="center"/>
          </w:tcPr>
          <w:p w14:paraId="3BFF3BB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6D07F590" w14:textId="77777777">
        <w:trPr>
          <w:trHeight w:val="300"/>
        </w:trPr>
        <w:tc>
          <w:tcPr>
            <w:tcW w:w="5508" w:type="dxa"/>
            <w:tcBorders>
              <w:top w:val="nil"/>
              <w:left w:val="nil"/>
              <w:bottom w:val="nil"/>
              <w:right w:val="nil"/>
            </w:tcBorders>
            <w:shd w:val="clear" w:color="auto" w:fill="FFFFFF"/>
            <w:vAlign w:val="bottom"/>
          </w:tcPr>
          <w:p w14:paraId="5A7B647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Humboldt Bay National Wildlife Refuge - Open Water</w:t>
            </w:r>
          </w:p>
        </w:tc>
        <w:tc>
          <w:tcPr>
            <w:tcW w:w="1980" w:type="dxa"/>
            <w:tcBorders>
              <w:top w:val="nil"/>
              <w:left w:val="nil"/>
              <w:bottom w:val="nil"/>
              <w:right w:val="nil"/>
            </w:tcBorders>
            <w:shd w:val="clear" w:color="auto" w:fill="FFFFFF"/>
            <w:vAlign w:val="bottom"/>
          </w:tcPr>
          <w:p w14:paraId="4AC9F9C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440" w:type="dxa"/>
            <w:tcBorders>
              <w:top w:val="nil"/>
              <w:left w:val="nil"/>
              <w:bottom w:val="nil"/>
              <w:right w:val="nil"/>
            </w:tcBorders>
            <w:shd w:val="clear" w:color="auto" w:fill="FFFFFF"/>
            <w:vAlign w:val="center"/>
          </w:tcPr>
          <w:p w14:paraId="41802B3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6E58E1D9" w14:textId="77777777">
        <w:trPr>
          <w:trHeight w:val="300"/>
        </w:trPr>
        <w:tc>
          <w:tcPr>
            <w:tcW w:w="5508" w:type="dxa"/>
            <w:tcBorders>
              <w:top w:val="nil"/>
              <w:left w:val="nil"/>
              <w:bottom w:val="nil"/>
              <w:right w:val="nil"/>
            </w:tcBorders>
            <w:shd w:val="clear" w:color="auto" w:fill="FFFFFF"/>
            <w:vAlign w:val="bottom"/>
          </w:tcPr>
          <w:p w14:paraId="656481C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San Diego National Wildlife Refuge - Open Water</w:t>
            </w:r>
          </w:p>
        </w:tc>
        <w:tc>
          <w:tcPr>
            <w:tcW w:w="1980" w:type="dxa"/>
            <w:tcBorders>
              <w:top w:val="nil"/>
              <w:left w:val="nil"/>
              <w:bottom w:val="nil"/>
              <w:right w:val="nil"/>
            </w:tcBorders>
            <w:shd w:val="clear" w:color="auto" w:fill="FFFFFF"/>
            <w:vAlign w:val="bottom"/>
          </w:tcPr>
          <w:p w14:paraId="5BD4BCA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440" w:type="dxa"/>
            <w:tcBorders>
              <w:top w:val="nil"/>
              <w:left w:val="nil"/>
              <w:bottom w:val="nil"/>
              <w:right w:val="nil"/>
            </w:tcBorders>
            <w:shd w:val="clear" w:color="auto" w:fill="FFFFFF"/>
            <w:vAlign w:val="center"/>
          </w:tcPr>
          <w:p w14:paraId="0B559C4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7E398674" w14:textId="77777777">
        <w:trPr>
          <w:trHeight w:val="300"/>
        </w:trPr>
        <w:tc>
          <w:tcPr>
            <w:tcW w:w="5508" w:type="dxa"/>
            <w:tcBorders>
              <w:top w:val="nil"/>
              <w:left w:val="nil"/>
              <w:bottom w:val="nil"/>
              <w:right w:val="nil"/>
            </w:tcBorders>
            <w:shd w:val="clear" w:color="auto" w:fill="FFFFFF"/>
            <w:vAlign w:val="bottom"/>
          </w:tcPr>
          <w:p w14:paraId="62DD396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Seal Beach National Wildlife Refuge - Open Water</w:t>
            </w:r>
          </w:p>
        </w:tc>
        <w:tc>
          <w:tcPr>
            <w:tcW w:w="1980" w:type="dxa"/>
            <w:tcBorders>
              <w:top w:val="nil"/>
              <w:left w:val="nil"/>
              <w:bottom w:val="nil"/>
              <w:right w:val="nil"/>
            </w:tcBorders>
            <w:shd w:val="clear" w:color="auto" w:fill="FFFFFF"/>
            <w:vAlign w:val="bottom"/>
          </w:tcPr>
          <w:p w14:paraId="5BF093D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440" w:type="dxa"/>
            <w:tcBorders>
              <w:top w:val="nil"/>
              <w:left w:val="nil"/>
              <w:bottom w:val="nil"/>
              <w:right w:val="nil"/>
            </w:tcBorders>
            <w:shd w:val="clear" w:color="auto" w:fill="FFFFFF"/>
            <w:vAlign w:val="center"/>
          </w:tcPr>
          <w:p w14:paraId="3763798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7AEF90DB" w14:textId="77777777">
        <w:trPr>
          <w:trHeight w:val="300"/>
        </w:trPr>
        <w:tc>
          <w:tcPr>
            <w:tcW w:w="5508" w:type="dxa"/>
            <w:tcBorders>
              <w:top w:val="nil"/>
              <w:left w:val="nil"/>
              <w:bottom w:val="nil"/>
              <w:right w:val="nil"/>
            </w:tcBorders>
            <w:shd w:val="clear" w:color="auto" w:fill="FFFFFF"/>
            <w:vAlign w:val="bottom"/>
          </w:tcPr>
          <w:p w14:paraId="7FE8179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North Island Naval Air Station</w:t>
            </w:r>
          </w:p>
        </w:tc>
        <w:tc>
          <w:tcPr>
            <w:tcW w:w="1980" w:type="dxa"/>
            <w:tcBorders>
              <w:top w:val="nil"/>
              <w:left w:val="nil"/>
              <w:bottom w:val="nil"/>
              <w:right w:val="nil"/>
            </w:tcBorders>
            <w:shd w:val="clear" w:color="auto" w:fill="FFFFFF"/>
            <w:vAlign w:val="bottom"/>
          </w:tcPr>
          <w:p w14:paraId="05DEA51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1440" w:type="dxa"/>
            <w:tcBorders>
              <w:top w:val="nil"/>
              <w:left w:val="nil"/>
              <w:bottom w:val="nil"/>
              <w:right w:val="nil"/>
            </w:tcBorders>
            <w:shd w:val="clear" w:color="auto" w:fill="FFFFFF"/>
            <w:vAlign w:val="center"/>
          </w:tcPr>
          <w:p w14:paraId="4970797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60A1DEF6" w14:textId="77777777">
        <w:trPr>
          <w:trHeight w:val="300"/>
        </w:trPr>
        <w:tc>
          <w:tcPr>
            <w:tcW w:w="5508" w:type="dxa"/>
            <w:tcBorders>
              <w:top w:val="nil"/>
              <w:left w:val="nil"/>
              <w:bottom w:val="nil"/>
              <w:right w:val="nil"/>
            </w:tcBorders>
            <w:shd w:val="clear" w:color="auto" w:fill="FFFFFF"/>
            <w:vAlign w:val="bottom"/>
          </w:tcPr>
          <w:p w14:paraId="5395133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Point Mugu Pacific Missile Test Center</w:t>
            </w:r>
          </w:p>
        </w:tc>
        <w:tc>
          <w:tcPr>
            <w:tcW w:w="1980" w:type="dxa"/>
            <w:tcBorders>
              <w:top w:val="nil"/>
              <w:left w:val="nil"/>
              <w:bottom w:val="nil"/>
              <w:right w:val="nil"/>
            </w:tcBorders>
            <w:shd w:val="clear" w:color="auto" w:fill="FFFFFF"/>
            <w:vAlign w:val="bottom"/>
          </w:tcPr>
          <w:p w14:paraId="190F60A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1440" w:type="dxa"/>
            <w:tcBorders>
              <w:top w:val="nil"/>
              <w:left w:val="nil"/>
              <w:bottom w:val="nil"/>
              <w:right w:val="nil"/>
            </w:tcBorders>
            <w:shd w:val="clear" w:color="auto" w:fill="FFFFFF"/>
            <w:vAlign w:val="center"/>
          </w:tcPr>
          <w:p w14:paraId="7DFCA70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739724AD" w14:textId="77777777">
        <w:trPr>
          <w:trHeight w:val="300"/>
        </w:trPr>
        <w:tc>
          <w:tcPr>
            <w:tcW w:w="5508" w:type="dxa"/>
            <w:tcBorders>
              <w:top w:val="nil"/>
              <w:left w:val="nil"/>
              <w:bottom w:val="nil"/>
              <w:right w:val="nil"/>
            </w:tcBorders>
            <w:shd w:val="clear" w:color="auto" w:fill="FFFFFF"/>
            <w:vAlign w:val="bottom"/>
          </w:tcPr>
          <w:p w14:paraId="3CF36E9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San Clemente Island Naval Reservation</w:t>
            </w:r>
          </w:p>
        </w:tc>
        <w:tc>
          <w:tcPr>
            <w:tcW w:w="1980" w:type="dxa"/>
            <w:tcBorders>
              <w:top w:val="nil"/>
              <w:left w:val="nil"/>
              <w:bottom w:val="nil"/>
              <w:right w:val="nil"/>
            </w:tcBorders>
            <w:shd w:val="clear" w:color="auto" w:fill="FFFFFF"/>
            <w:vAlign w:val="bottom"/>
          </w:tcPr>
          <w:p w14:paraId="61E66DE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1440" w:type="dxa"/>
            <w:tcBorders>
              <w:top w:val="nil"/>
              <w:left w:val="nil"/>
              <w:bottom w:val="nil"/>
              <w:right w:val="nil"/>
            </w:tcBorders>
            <w:shd w:val="clear" w:color="auto" w:fill="FFFFFF"/>
            <w:vAlign w:val="center"/>
          </w:tcPr>
          <w:p w14:paraId="6013D31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7FA54DF3" w14:textId="77777777">
        <w:trPr>
          <w:trHeight w:val="300"/>
        </w:trPr>
        <w:tc>
          <w:tcPr>
            <w:tcW w:w="5508" w:type="dxa"/>
            <w:tcBorders>
              <w:top w:val="nil"/>
              <w:left w:val="nil"/>
              <w:bottom w:val="nil"/>
              <w:right w:val="nil"/>
            </w:tcBorders>
            <w:shd w:val="clear" w:color="auto" w:fill="FFFFFF"/>
            <w:vAlign w:val="bottom"/>
          </w:tcPr>
          <w:p w14:paraId="0866E79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San Diego Naval Submarine Base</w:t>
            </w:r>
          </w:p>
        </w:tc>
        <w:tc>
          <w:tcPr>
            <w:tcW w:w="1980" w:type="dxa"/>
            <w:tcBorders>
              <w:top w:val="nil"/>
              <w:left w:val="nil"/>
              <w:bottom w:val="nil"/>
              <w:right w:val="nil"/>
            </w:tcBorders>
            <w:shd w:val="clear" w:color="auto" w:fill="FFFFFF"/>
            <w:vAlign w:val="bottom"/>
          </w:tcPr>
          <w:p w14:paraId="6ECECD7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1440" w:type="dxa"/>
            <w:tcBorders>
              <w:top w:val="nil"/>
              <w:left w:val="nil"/>
              <w:bottom w:val="nil"/>
              <w:right w:val="nil"/>
            </w:tcBorders>
            <w:shd w:val="clear" w:color="auto" w:fill="FFFFFF"/>
            <w:vAlign w:val="center"/>
          </w:tcPr>
          <w:p w14:paraId="0EAC362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2347DF4B" w14:textId="77777777">
        <w:trPr>
          <w:trHeight w:val="300"/>
        </w:trPr>
        <w:tc>
          <w:tcPr>
            <w:tcW w:w="5508" w:type="dxa"/>
            <w:tcBorders>
              <w:top w:val="nil"/>
              <w:left w:val="nil"/>
              <w:bottom w:val="nil"/>
              <w:right w:val="nil"/>
            </w:tcBorders>
            <w:shd w:val="clear" w:color="auto" w:fill="FFFFFF"/>
            <w:vAlign w:val="bottom"/>
          </w:tcPr>
          <w:p w14:paraId="03AC6BC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San Nicolas Island Naval Reservation</w:t>
            </w:r>
          </w:p>
        </w:tc>
        <w:tc>
          <w:tcPr>
            <w:tcW w:w="1980" w:type="dxa"/>
            <w:tcBorders>
              <w:top w:val="nil"/>
              <w:left w:val="nil"/>
              <w:bottom w:val="nil"/>
              <w:right w:val="nil"/>
            </w:tcBorders>
            <w:shd w:val="clear" w:color="auto" w:fill="FFFFFF"/>
            <w:vAlign w:val="bottom"/>
          </w:tcPr>
          <w:p w14:paraId="08B0492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1440" w:type="dxa"/>
            <w:tcBorders>
              <w:top w:val="nil"/>
              <w:left w:val="nil"/>
              <w:bottom w:val="nil"/>
              <w:right w:val="nil"/>
            </w:tcBorders>
            <w:shd w:val="clear" w:color="auto" w:fill="FFFFFF"/>
            <w:vAlign w:val="center"/>
          </w:tcPr>
          <w:p w14:paraId="6DF3210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4F891679" w14:textId="77777777">
        <w:trPr>
          <w:trHeight w:val="300"/>
        </w:trPr>
        <w:tc>
          <w:tcPr>
            <w:tcW w:w="5508" w:type="dxa"/>
            <w:tcBorders>
              <w:top w:val="nil"/>
              <w:left w:val="nil"/>
              <w:bottom w:val="nil"/>
              <w:right w:val="nil"/>
            </w:tcBorders>
            <w:shd w:val="clear" w:color="auto" w:fill="FFFFFF"/>
            <w:vAlign w:val="bottom"/>
          </w:tcPr>
          <w:p w14:paraId="174E058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Seal Beach Naval Weapons Station</w:t>
            </w:r>
          </w:p>
        </w:tc>
        <w:tc>
          <w:tcPr>
            <w:tcW w:w="1980" w:type="dxa"/>
            <w:tcBorders>
              <w:top w:val="nil"/>
              <w:left w:val="nil"/>
              <w:bottom w:val="nil"/>
              <w:right w:val="nil"/>
            </w:tcBorders>
            <w:shd w:val="clear" w:color="auto" w:fill="FFFFFF"/>
            <w:vAlign w:val="bottom"/>
          </w:tcPr>
          <w:p w14:paraId="2737F31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1440" w:type="dxa"/>
            <w:tcBorders>
              <w:top w:val="nil"/>
              <w:left w:val="nil"/>
              <w:bottom w:val="nil"/>
              <w:right w:val="nil"/>
            </w:tcBorders>
            <w:shd w:val="clear" w:color="auto" w:fill="FFFFFF"/>
            <w:vAlign w:val="center"/>
          </w:tcPr>
          <w:p w14:paraId="2875F01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179E0648" w14:textId="77777777">
        <w:trPr>
          <w:trHeight w:val="300"/>
        </w:trPr>
        <w:tc>
          <w:tcPr>
            <w:tcW w:w="5508" w:type="dxa"/>
            <w:tcBorders>
              <w:top w:val="nil"/>
              <w:left w:val="nil"/>
              <w:bottom w:val="nil"/>
              <w:right w:val="nil"/>
            </w:tcBorders>
            <w:shd w:val="clear" w:color="auto" w:fill="FFFFFF"/>
            <w:vAlign w:val="bottom"/>
          </w:tcPr>
          <w:p w14:paraId="592FF18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Skaggs Island Naval Security Group Activity</w:t>
            </w:r>
          </w:p>
        </w:tc>
        <w:tc>
          <w:tcPr>
            <w:tcW w:w="1980" w:type="dxa"/>
            <w:tcBorders>
              <w:top w:val="nil"/>
              <w:left w:val="nil"/>
              <w:bottom w:val="nil"/>
              <w:right w:val="nil"/>
            </w:tcBorders>
            <w:shd w:val="clear" w:color="auto" w:fill="FFFFFF"/>
            <w:vAlign w:val="bottom"/>
          </w:tcPr>
          <w:p w14:paraId="1F52A70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1440" w:type="dxa"/>
            <w:tcBorders>
              <w:top w:val="nil"/>
              <w:left w:val="nil"/>
              <w:bottom w:val="nil"/>
              <w:right w:val="nil"/>
            </w:tcBorders>
            <w:shd w:val="clear" w:color="auto" w:fill="FFFFFF"/>
            <w:vAlign w:val="center"/>
          </w:tcPr>
          <w:p w14:paraId="40DDCA1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4A395199" w14:textId="77777777">
        <w:trPr>
          <w:trHeight w:val="300"/>
        </w:trPr>
        <w:tc>
          <w:tcPr>
            <w:tcW w:w="5508" w:type="dxa"/>
            <w:tcBorders>
              <w:top w:val="nil"/>
              <w:left w:val="nil"/>
              <w:bottom w:val="nil"/>
              <w:right w:val="nil"/>
            </w:tcBorders>
            <w:shd w:val="clear" w:color="auto" w:fill="FFFFFF"/>
            <w:vAlign w:val="bottom"/>
          </w:tcPr>
          <w:p w14:paraId="2463C7A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Oregon Islands Wilderness - Oregon Islands National Wildlife Refuge</w:t>
            </w:r>
          </w:p>
        </w:tc>
        <w:tc>
          <w:tcPr>
            <w:tcW w:w="1980" w:type="dxa"/>
            <w:tcBorders>
              <w:top w:val="nil"/>
              <w:left w:val="nil"/>
              <w:bottom w:val="nil"/>
              <w:right w:val="nil"/>
            </w:tcBorders>
            <w:shd w:val="clear" w:color="auto" w:fill="FFFFFF"/>
            <w:vAlign w:val="bottom"/>
          </w:tcPr>
          <w:p w14:paraId="22EF472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440" w:type="dxa"/>
            <w:tcBorders>
              <w:top w:val="nil"/>
              <w:left w:val="nil"/>
              <w:bottom w:val="nil"/>
              <w:right w:val="nil"/>
            </w:tcBorders>
            <w:shd w:val="clear" w:color="auto" w:fill="FFFFFF"/>
            <w:vAlign w:val="center"/>
          </w:tcPr>
          <w:p w14:paraId="50899C2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03FAE0F1" w14:textId="77777777">
        <w:trPr>
          <w:trHeight w:val="300"/>
        </w:trPr>
        <w:tc>
          <w:tcPr>
            <w:tcW w:w="5508" w:type="dxa"/>
            <w:tcBorders>
              <w:top w:val="nil"/>
              <w:left w:val="nil"/>
              <w:bottom w:val="nil"/>
              <w:right w:val="nil"/>
            </w:tcBorders>
            <w:shd w:val="clear" w:color="auto" w:fill="FFFFFF"/>
            <w:vAlign w:val="bottom"/>
          </w:tcPr>
          <w:p w14:paraId="13FC3FF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Phillip Burton Wilderness - Point Reyes National Seashore</w:t>
            </w:r>
          </w:p>
        </w:tc>
        <w:tc>
          <w:tcPr>
            <w:tcW w:w="1980" w:type="dxa"/>
            <w:tcBorders>
              <w:top w:val="nil"/>
              <w:left w:val="nil"/>
              <w:bottom w:val="nil"/>
              <w:right w:val="nil"/>
            </w:tcBorders>
            <w:shd w:val="clear" w:color="auto" w:fill="FFFFFF"/>
            <w:vAlign w:val="bottom"/>
          </w:tcPr>
          <w:p w14:paraId="4F2E90F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440" w:type="dxa"/>
            <w:tcBorders>
              <w:top w:val="nil"/>
              <w:left w:val="nil"/>
              <w:bottom w:val="nil"/>
              <w:right w:val="nil"/>
            </w:tcBorders>
            <w:shd w:val="clear" w:color="auto" w:fill="FFFFFF"/>
            <w:vAlign w:val="center"/>
          </w:tcPr>
          <w:p w14:paraId="487D24D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bl>
    <w:p w14:paraId="4A941DB2" w14:textId="77777777" w:rsidR="00C67856" w:rsidRPr="00135969" w:rsidRDefault="00C67856">
      <w:pPr>
        <w:rPr>
          <w:rFonts w:asciiTheme="minorHAnsi" w:hAnsiTheme="minorHAnsi"/>
          <w:sz w:val="22"/>
          <w:szCs w:val="22"/>
        </w:rPr>
      </w:pPr>
    </w:p>
    <w:p w14:paraId="2F440C95"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Yes (2, p. 18).</w:t>
      </w:r>
    </w:p>
    <w:p w14:paraId="60A37E94" w14:textId="77777777" w:rsidR="00C67856" w:rsidRPr="00135969" w:rsidRDefault="00C67856">
      <w:pPr>
        <w:rPr>
          <w:rFonts w:asciiTheme="minorHAnsi" w:hAnsiTheme="minorHAnsi"/>
          <w:sz w:val="22"/>
          <w:szCs w:val="22"/>
        </w:rPr>
      </w:pPr>
    </w:p>
    <w:p w14:paraId="7B3BD46B"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Aquatic and terrestrial invertebrates (beetles, flies, water bugs, hymenopterans, sand hoppers, crabs, polychaetes, amphipods, clams, ostracods, moths, lepidopteran caterpillars), small fish (1, p. 17-18).</w:t>
      </w:r>
    </w:p>
    <w:p w14:paraId="41511936" w14:textId="77777777" w:rsidR="00C67856" w:rsidRPr="00135969" w:rsidRDefault="00C67856">
      <w:pPr>
        <w:rPr>
          <w:rFonts w:asciiTheme="minorHAnsi" w:hAnsiTheme="minorHAnsi"/>
          <w:sz w:val="22"/>
          <w:szCs w:val="22"/>
        </w:rPr>
      </w:pPr>
    </w:p>
    <w:p w14:paraId="5F410EB2"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 KABAM</w:t>
      </w:r>
    </w:p>
    <w:p w14:paraId="5DDDB9F3" w14:textId="77777777" w:rsidR="00C67856" w:rsidRPr="00135969" w:rsidRDefault="00C67856">
      <w:pPr>
        <w:rPr>
          <w:rFonts w:asciiTheme="minorHAnsi" w:hAnsiTheme="minorHAnsi"/>
          <w:sz w:val="22"/>
          <w:szCs w:val="22"/>
        </w:rPr>
      </w:pPr>
    </w:p>
    <w:p w14:paraId="1E337FB6"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Coastal beaches, sand spits, dune –backed beaches, beaches at creek and river mouths, salt pans at lagoons and estuaries (1, p. 7).</w:t>
      </w:r>
    </w:p>
    <w:p w14:paraId="38B73A31" w14:textId="77777777" w:rsidR="00C67856" w:rsidRPr="00135969" w:rsidRDefault="00C67856">
      <w:pPr>
        <w:rPr>
          <w:rFonts w:asciiTheme="minorHAnsi" w:hAnsiTheme="minorHAnsi"/>
          <w:sz w:val="22"/>
          <w:szCs w:val="22"/>
        </w:rPr>
      </w:pPr>
    </w:p>
    <w:p w14:paraId="684031CE"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w:t>
      </w:r>
      <w:r w:rsidRPr="00135969">
        <w:rPr>
          <w:rFonts w:asciiTheme="minorHAnsi" w:hAnsiTheme="minorHAnsi"/>
          <w:i/>
          <w:sz w:val="22"/>
          <w:szCs w:val="22"/>
        </w:rPr>
        <w:t xml:space="preserve">  </w:t>
      </w:r>
      <w:r w:rsidRPr="00135969">
        <w:rPr>
          <w:rFonts w:asciiTheme="minorHAnsi" w:hAnsiTheme="minorHAnsi"/>
          <w:sz w:val="22"/>
          <w:szCs w:val="22"/>
        </w:rPr>
        <w:t>Not listed</w:t>
      </w:r>
    </w:p>
    <w:p w14:paraId="01C39B09" w14:textId="77777777" w:rsidR="00C67856" w:rsidRPr="00135969" w:rsidRDefault="00C67856">
      <w:pPr>
        <w:rPr>
          <w:rFonts w:asciiTheme="minorHAnsi" w:hAnsiTheme="minorHAnsi"/>
          <w:sz w:val="22"/>
          <w:szCs w:val="22"/>
        </w:rPr>
      </w:pPr>
    </w:p>
    <w:p w14:paraId="481F4AA9"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listed</w:t>
      </w:r>
    </w:p>
    <w:p w14:paraId="73801D8B" w14:textId="77777777" w:rsidR="00C67856" w:rsidRPr="00135969" w:rsidRDefault="00C67856">
      <w:pPr>
        <w:rPr>
          <w:rFonts w:asciiTheme="minorHAnsi" w:hAnsiTheme="minorHAnsi"/>
          <w:sz w:val="22"/>
          <w:szCs w:val="22"/>
        </w:rPr>
      </w:pPr>
    </w:p>
    <w:p w14:paraId="14FA60C6"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645F4865" w14:textId="77777777" w:rsidR="00C67856" w:rsidRPr="00135969" w:rsidRDefault="00C67856">
      <w:pPr>
        <w:rPr>
          <w:rFonts w:asciiTheme="minorHAnsi" w:hAnsiTheme="minorHAnsi"/>
          <w:sz w:val="22"/>
          <w:szCs w:val="22"/>
        </w:rPr>
      </w:pPr>
    </w:p>
    <w:p w14:paraId="36693AEF"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Some plovers remain in costal breeding areas year round. Some plovers migrate south or north for winter (1).</w:t>
      </w:r>
    </w:p>
    <w:p w14:paraId="7E06C068" w14:textId="77777777" w:rsidR="00C67856" w:rsidRPr="00135969" w:rsidRDefault="00C67856">
      <w:pPr>
        <w:rPr>
          <w:rFonts w:asciiTheme="minorHAnsi" w:hAnsiTheme="minorHAnsi"/>
          <w:sz w:val="22"/>
          <w:szCs w:val="22"/>
        </w:rPr>
      </w:pPr>
    </w:p>
    <w:p w14:paraId="641050F6"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Brian Anderson, 1/23/12</w:t>
      </w:r>
    </w:p>
    <w:p w14:paraId="60FEDEE2"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4/25/2012</w:t>
      </w:r>
    </w:p>
    <w:p w14:paraId="2CB9650F" w14:textId="77777777" w:rsidR="00C67856" w:rsidRPr="00135969" w:rsidRDefault="00C67856">
      <w:pPr>
        <w:rPr>
          <w:rFonts w:asciiTheme="minorHAnsi" w:hAnsiTheme="minorHAnsi"/>
          <w:sz w:val="22"/>
          <w:szCs w:val="22"/>
        </w:rPr>
      </w:pPr>
    </w:p>
    <w:p w14:paraId="5F66CBEF"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05AA87B7" w14:textId="77777777" w:rsidR="00C67856" w:rsidRPr="00135969" w:rsidRDefault="00A16F8C">
      <w:pPr>
        <w:numPr>
          <w:ilvl w:val="0"/>
          <w:numId w:val="88"/>
        </w:numPr>
        <w:ind w:hanging="360"/>
        <w:contextualSpacing/>
        <w:rPr>
          <w:rFonts w:asciiTheme="minorHAnsi" w:hAnsiTheme="minorHAnsi"/>
          <w:sz w:val="22"/>
          <w:szCs w:val="22"/>
        </w:rPr>
      </w:pPr>
      <w:r w:rsidRPr="00135969">
        <w:rPr>
          <w:rFonts w:asciiTheme="minorHAnsi" w:hAnsiTheme="minorHAnsi"/>
          <w:sz w:val="22"/>
          <w:szCs w:val="22"/>
        </w:rPr>
        <w:t xml:space="preserve">Species specific recovery plan available on FWS website.  </w:t>
      </w:r>
    </w:p>
    <w:p w14:paraId="7A251C91" w14:textId="77777777" w:rsidR="00C67856" w:rsidRPr="00135969" w:rsidRDefault="00267247">
      <w:pPr>
        <w:ind w:left="720"/>
        <w:rPr>
          <w:rFonts w:asciiTheme="minorHAnsi" w:hAnsiTheme="minorHAnsi"/>
          <w:sz w:val="22"/>
          <w:szCs w:val="22"/>
        </w:rPr>
      </w:pPr>
      <w:hyperlink r:id="rId112">
        <w:r w:rsidR="00A16F8C" w:rsidRPr="00135969">
          <w:rPr>
            <w:rFonts w:asciiTheme="minorHAnsi" w:hAnsiTheme="minorHAnsi"/>
            <w:color w:val="0000FF"/>
            <w:sz w:val="22"/>
            <w:szCs w:val="22"/>
            <w:u w:val="single"/>
          </w:rPr>
          <w:t>http://ecos.fws.gov/docs/recovery_plan/070924_2.pdf</w:t>
        </w:r>
      </w:hyperlink>
      <w:r w:rsidR="00A16F8C" w:rsidRPr="00135969">
        <w:rPr>
          <w:rFonts w:asciiTheme="minorHAnsi" w:hAnsiTheme="minorHAnsi"/>
          <w:sz w:val="22"/>
          <w:szCs w:val="22"/>
        </w:rPr>
        <w:t xml:space="preserve"> </w:t>
      </w:r>
    </w:p>
    <w:p w14:paraId="7CC5E381" w14:textId="77777777" w:rsidR="00C67856" w:rsidRPr="00135969" w:rsidRDefault="00A16F8C">
      <w:pPr>
        <w:numPr>
          <w:ilvl w:val="0"/>
          <w:numId w:val="88"/>
        </w:numPr>
        <w:ind w:hanging="360"/>
        <w:contextualSpacing/>
        <w:rPr>
          <w:rFonts w:asciiTheme="minorHAnsi" w:hAnsiTheme="minorHAnsi"/>
          <w:sz w:val="22"/>
          <w:szCs w:val="22"/>
        </w:rPr>
      </w:pPr>
      <w:r w:rsidRPr="00135969">
        <w:rPr>
          <w:rFonts w:asciiTheme="minorHAnsi" w:hAnsiTheme="minorHAnsi"/>
          <w:sz w:val="22"/>
          <w:szCs w:val="22"/>
        </w:rPr>
        <w:t>Species Profile FWS website</w:t>
      </w:r>
    </w:p>
    <w:p w14:paraId="4EB5BD61" w14:textId="77777777" w:rsidR="00C67856" w:rsidRPr="00135969" w:rsidRDefault="00A16F8C">
      <w:pPr>
        <w:numPr>
          <w:ilvl w:val="0"/>
          <w:numId w:val="88"/>
        </w:numPr>
        <w:ind w:hanging="360"/>
        <w:contextualSpacing/>
        <w:rPr>
          <w:rFonts w:asciiTheme="minorHAnsi" w:hAnsiTheme="minorHAnsi"/>
          <w:sz w:val="22"/>
          <w:szCs w:val="22"/>
        </w:rPr>
      </w:pPr>
      <w:r w:rsidRPr="00135969">
        <w:rPr>
          <w:rFonts w:asciiTheme="minorHAnsi" w:hAnsiTheme="minorHAnsi"/>
          <w:sz w:val="22"/>
          <w:szCs w:val="22"/>
        </w:rPr>
        <w:t xml:space="preserve">Five Year </w:t>
      </w:r>
      <w:proofErr w:type="gramStart"/>
      <w:r w:rsidRPr="00135969">
        <w:rPr>
          <w:rFonts w:asciiTheme="minorHAnsi" w:hAnsiTheme="minorHAnsi"/>
          <w:sz w:val="22"/>
          <w:szCs w:val="22"/>
        </w:rPr>
        <w:t>Review  Short</w:t>
      </w:r>
      <w:proofErr w:type="gramEnd"/>
      <w:r w:rsidRPr="00135969">
        <w:rPr>
          <w:rFonts w:asciiTheme="minorHAnsi" w:hAnsiTheme="minorHAnsi"/>
          <w:sz w:val="22"/>
          <w:szCs w:val="22"/>
        </w:rPr>
        <w:t xml:space="preserve"> Form Summary Pacific Coast Population of Western Snowy Plover (</w:t>
      </w:r>
      <w:r w:rsidRPr="00135969">
        <w:rPr>
          <w:rFonts w:asciiTheme="minorHAnsi" w:hAnsiTheme="minorHAnsi"/>
          <w:i/>
          <w:sz w:val="22"/>
          <w:szCs w:val="22"/>
        </w:rPr>
        <w:t>Charadrius alexandrines nivosus</w:t>
      </w:r>
      <w:r w:rsidRPr="00135969">
        <w:rPr>
          <w:rFonts w:asciiTheme="minorHAnsi" w:hAnsiTheme="minorHAnsi"/>
          <w:sz w:val="22"/>
          <w:szCs w:val="22"/>
        </w:rPr>
        <w:t xml:space="preserve">) </w:t>
      </w:r>
      <w:hyperlink r:id="rId113">
        <w:r w:rsidRPr="00135969">
          <w:rPr>
            <w:rFonts w:asciiTheme="minorHAnsi" w:hAnsiTheme="minorHAnsi"/>
            <w:color w:val="0000FF"/>
            <w:sz w:val="22"/>
            <w:szCs w:val="22"/>
            <w:u w:val="single"/>
          </w:rPr>
          <w:t>http://ecos.fws.gov/docs/five_year_review/doc770.pdf</w:t>
        </w:r>
      </w:hyperlink>
      <w:hyperlink r:id="rId114"/>
    </w:p>
    <w:p w14:paraId="2D2F1346" w14:textId="77777777" w:rsidR="00C67856" w:rsidRPr="00135969" w:rsidRDefault="00A16F8C">
      <w:pPr>
        <w:numPr>
          <w:ilvl w:val="0"/>
          <w:numId w:val="88"/>
        </w:numPr>
        <w:ind w:hanging="360"/>
        <w:contextualSpacing/>
        <w:rPr>
          <w:rFonts w:asciiTheme="minorHAnsi" w:hAnsiTheme="minorHAnsi"/>
          <w:sz w:val="22"/>
          <w:szCs w:val="22"/>
        </w:rPr>
      </w:pPr>
      <w:r w:rsidRPr="00135969">
        <w:rPr>
          <w:rFonts w:asciiTheme="minorHAnsi" w:hAnsiTheme="minorHAnsi"/>
          <w:sz w:val="22"/>
          <w:szCs w:val="22"/>
        </w:rPr>
        <w:t xml:space="preserve">Federal Register Vol. 77 No. 118; </w:t>
      </w:r>
      <w:hyperlink r:id="rId115">
        <w:r w:rsidRPr="00135969">
          <w:rPr>
            <w:rFonts w:asciiTheme="minorHAnsi" w:hAnsiTheme="minorHAnsi"/>
            <w:color w:val="0000FF"/>
            <w:sz w:val="22"/>
            <w:szCs w:val="22"/>
            <w:u w:val="single"/>
          </w:rPr>
          <w:t>Revised Designation of Critical Habitat for the Pacific Coast Population of the Western Snowy Plover; Final Rule</w:t>
        </w:r>
      </w:hyperlink>
      <w:r w:rsidRPr="00135969">
        <w:rPr>
          <w:rFonts w:asciiTheme="minorHAnsi" w:hAnsiTheme="minorHAnsi"/>
          <w:sz w:val="22"/>
          <w:szCs w:val="22"/>
        </w:rPr>
        <w:t xml:space="preserve">; </w:t>
      </w:r>
      <w:hyperlink r:id="rId116">
        <w:r w:rsidRPr="00135969">
          <w:rPr>
            <w:rFonts w:asciiTheme="minorHAnsi" w:hAnsiTheme="minorHAnsi"/>
            <w:color w:val="0000FF"/>
            <w:sz w:val="22"/>
            <w:szCs w:val="22"/>
            <w:u w:val="single"/>
          </w:rPr>
          <w:t>http://www.gpo.gov/fdsys/pkg/FR-2012-06-19/pdf/2012-13886.pdf</w:t>
        </w:r>
      </w:hyperlink>
      <w:hyperlink r:id="rId117"/>
    </w:p>
    <w:p w14:paraId="02032087" w14:textId="77777777" w:rsidR="00C67856" w:rsidRPr="00135969" w:rsidRDefault="00A16F8C">
      <w:pPr>
        <w:numPr>
          <w:ilvl w:val="0"/>
          <w:numId w:val="88"/>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4D038215" w14:textId="77777777" w:rsidR="00C67856" w:rsidRPr="00135969" w:rsidRDefault="00A16F8C">
      <w:pPr>
        <w:ind w:left="720"/>
        <w:rPr>
          <w:rFonts w:asciiTheme="minorHAnsi" w:hAnsiTheme="minorHAnsi"/>
          <w:sz w:val="22"/>
          <w:szCs w:val="22"/>
        </w:rPr>
      </w:pPr>
      <w:r w:rsidRPr="00135969">
        <w:rPr>
          <w:rFonts w:asciiTheme="minorHAnsi" w:hAnsiTheme="minorHAnsi"/>
          <w:sz w:val="22"/>
          <w:szCs w:val="22"/>
        </w:rPr>
        <w:br/>
      </w:r>
    </w:p>
    <w:p w14:paraId="1AA22B76" w14:textId="77777777" w:rsidR="00C67856" w:rsidRPr="00135969" w:rsidRDefault="00C67856">
      <w:pPr>
        <w:rPr>
          <w:rFonts w:asciiTheme="minorHAnsi" w:hAnsiTheme="minorHAnsi"/>
          <w:sz w:val="22"/>
          <w:szCs w:val="22"/>
        </w:rPr>
      </w:pPr>
    </w:p>
    <w:p w14:paraId="5A6A1174" w14:textId="77777777" w:rsidR="00C67856" w:rsidRPr="00135969" w:rsidRDefault="00C67856">
      <w:pPr>
        <w:rPr>
          <w:rFonts w:asciiTheme="minorHAnsi" w:hAnsiTheme="minorHAnsi"/>
          <w:sz w:val="22"/>
          <w:szCs w:val="22"/>
        </w:rPr>
      </w:pPr>
    </w:p>
    <w:p w14:paraId="322C62D6"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6BD88175" w14:textId="77777777" w:rsidR="00C67856" w:rsidRPr="00135969" w:rsidRDefault="00C67856">
      <w:pPr>
        <w:rPr>
          <w:rFonts w:asciiTheme="minorHAnsi" w:hAnsiTheme="minorHAnsi"/>
          <w:sz w:val="22"/>
          <w:szCs w:val="22"/>
        </w:rPr>
      </w:pPr>
    </w:p>
    <w:p w14:paraId="6BEB5DE9" w14:textId="77777777" w:rsidR="00C67856" w:rsidRPr="00135969" w:rsidRDefault="00C67856">
      <w:pPr>
        <w:rPr>
          <w:rFonts w:asciiTheme="minorHAnsi" w:hAnsiTheme="minorHAnsi"/>
          <w:sz w:val="22"/>
          <w:szCs w:val="22"/>
        </w:rPr>
      </w:pPr>
    </w:p>
    <w:p w14:paraId="3F7EAFF3" w14:textId="77777777" w:rsidR="00C67856" w:rsidRPr="00135969" w:rsidRDefault="00C67856">
      <w:pPr>
        <w:spacing w:after="200" w:line="276" w:lineRule="auto"/>
        <w:rPr>
          <w:rFonts w:asciiTheme="minorHAnsi" w:hAnsiTheme="minorHAnsi"/>
          <w:sz w:val="22"/>
          <w:szCs w:val="22"/>
        </w:rPr>
      </w:pPr>
    </w:p>
    <w:p w14:paraId="7A30E44D"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Charadrius melodus </w:t>
      </w:r>
      <w:r w:rsidRPr="00135969">
        <w:rPr>
          <w:rFonts w:asciiTheme="minorHAnsi" w:hAnsiTheme="minorHAnsi"/>
          <w:b/>
          <w:sz w:val="22"/>
          <w:szCs w:val="22"/>
        </w:rPr>
        <w:t>(Piping plover), Great Lakes Breeding Population</w:t>
      </w:r>
    </w:p>
    <w:p w14:paraId="40B354CF" w14:textId="77777777" w:rsidR="00C67856" w:rsidRPr="00135969" w:rsidRDefault="00C67856">
      <w:pPr>
        <w:rPr>
          <w:rFonts w:asciiTheme="minorHAnsi" w:hAnsiTheme="minorHAnsi"/>
          <w:sz w:val="22"/>
          <w:szCs w:val="22"/>
        </w:rPr>
      </w:pPr>
    </w:p>
    <w:p w14:paraId="3AC96656"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Listed status: Endangered (1, p. ii)   </w:t>
      </w:r>
    </w:p>
    <w:p w14:paraId="5B67C29D" w14:textId="77777777" w:rsidR="00C67856" w:rsidRPr="00135969" w:rsidRDefault="00C67856">
      <w:pPr>
        <w:rPr>
          <w:rFonts w:asciiTheme="minorHAnsi" w:hAnsiTheme="minorHAnsi"/>
          <w:sz w:val="22"/>
          <w:szCs w:val="22"/>
        </w:rPr>
      </w:pPr>
    </w:p>
    <w:p w14:paraId="36A1E4EA"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Yes (1, p. ii)</w:t>
      </w:r>
    </w:p>
    <w:p w14:paraId="7BD7C3B7" w14:textId="77777777" w:rsidR="00C67856" w:rsidRPr="00135969" w:rsidRDefault="00C67856">
      <w:pPr>
        <w:rPr>
          <w:rFonts w:asciiTheme="minorHAnsi" w:hAnsiTheme="minorHAnsi"/>
          <w:sz w:val="22"/>
          <w:szCs w:val="22"/>
        </w:rPr>
      </w:pPr>
    </w:p>
    <w:p w14:paraId="1F7C341A"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On prairie alkali lakes and wetlands, the physical primary constituent elements include (1) Shallow, seasonally to permanently flooded, mixosaline to hypersaline wetlands with sandy to gravelly, sparsely vegetated beaches, salt-encrusted mud flats, and/or gravelly salt flats; (2)</w:t>
      </w:r>
    </w:p>
    <w:p w14:paraId="7AE77D38" w14:textId="77777777" w:rsidR="00C67856" w:rsidRPr="00135969" w:rsidRDefault="00A16F8C">
      <w:pPr>
        <w:rPr>
          <w:rFonts w:asciiTheme="minorHAnsi" w:hAnsiTheme="minorHAnsi"/>
          <w:sz w:val="22"/>
          <w:szCs w:val="22"/>
        </w:rPr>
      </w:pPr>
      <w:r w:rsidRPr="00135969">
        <w:rPr>
          <w:rFonts w:asciiTheme="minorHAnsi" w:hAnsiTheme="minorHAnsi"/>
          <w:sz w:val="22"/>
          <w:szCs w:val="22"/>
        </w:rPr>
        <w:t>springs and fens along edges of alkali lakes and wetlands; and (3) adjacent uplands 200 ft (61 m) above the high water mark of the alkali lake or wetland.</w:t>
      </w:r>
    </w:p>
    <w:p w14:paraId="1DBBBAE4"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On rivers the physical primary constituent elements include—sparsely vegetated channel sandbars, sand and gravel beaches on islands, temporary pools on sandbars and islands, and the interface with the river. </w:t>
      </w:r>
    </w:p>
    <w:p w14:paraId="45FD85E2" w14:textId="77777777" w:rsidR="00C67856" w:rsidRPr="00135969" w:rsidRDefault="00A16F8C">
      <w:pPr>
        <w:rPr>
          <w:rFonts w:asciiTheme="minorHAnsi" w:hAnsiTheme="minorHAnsi"/>
          <w:sz w:val="22"/>
          <w:szCs w:val="22"/>
        </w:rPr>
      </w:pPr>
      <w:r w:rsidRPr="00135969">
        <w:rPr>
          <w:rFonts w:asciiTheme="minorHAnsi" w:hAnsiTheme="minorHAnsi"/>
          <w:sz w:val="22"/>
          <w:szCs w:val="22"/>
        </w:rPr>
        <w:t>On reservoirs the physical primary constituent elements include—sparsely vegetated shoreline beaches, peninsulas, islands composed of sand, gravel, or shale, and their interface with the water bodies.</w:t>
      </w:r>
    </w:p>
    <w:p w14:paraId="2A060CC3"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On inland lakes (Lake of the Woods) the physical primary constituent elements include sparsely vegetated and windswept sandy to gravelly islands, beaches, and peninsulas, and their interface with the water body. </w:t>
      </w:r>
    </w:p>
    <w:p w14:paraId="452470A1"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It is the interactive nature of the biological primary constituent element or the dynamic ecological processes that create the physical primary constituent elements. On the northern Great Plains, the suitability of beaches, sandbars, shoreline, and flats as piping plover habitat types also is dependent on a dynamic hydrological system of wet-to dry cycles. Habitat area, abundance and availability of insect foods, brood and nesting cover, and lack of vegetation are all linked to these water cycles. On rivers, one site becomes flooded and erodes away as another is created. More importantly the high flows on rivers create a complex of habitats for feeding, nesting, and brooding (Pavelka 2002 and Vander Lee </w:t>
      </w:r>
      <w:r w:rsidRPr="00135969">
        <w:rPr>
          <w:rFonts w:asciiTheme="minorHAnsi" w:hAnsiTheme="minorHAnsi"/>
          <w:i/>
          <w:sz w:val="22"/>
          <w:szCs w:val="22"/>
        </w:rPr>
        <w:t xml:space="preserve">et al. </w:t>
      </w:r>
      <w:r w:rsidRPr="00135969">
        <w:rPr>
          <w:rFonts w:asciiTheme="minorHAnsi" w:hAnsiTheme="minorHAnsi"/>
          <w:sz w:val="22"/>
          <w:szCs w:val="22"/>
        </w:rPr>
        <w:t>2002). This dynamic nature of rivers, as well as flowmanagement of rivers is important to long-term habitat creation and maintenance for piping plovers. On alkali lakes, the complex of different wetland types is especially important for providing areas for plovers feeding, nesting, and brooding in all years, as site availability cannot be predicted or selected at a given time, due to varying water cycles. Biologists have noted a relationship appears to exist between availability of breeding habitat and wet-to-dry cycles.  For example, in dry years nesting areas on alkali wetlands lacking water may be unsuitable for piping plovers. In subsequent years as the basins refill there is an abundance of habitat.  However, when the wet cycle peaks, there may be a lack of exposed shoreline habitats for nesting piping plovers. It is the dynamics of the changing cycles and the fact that these cycles can occur differently across the landscape that provides piping plover habitat over the long term.  Additionally, droughts on the Missouri River can produce more available habitat as reservoir levels drop. However, by the time the nesting season ends, vegetation has encroached on shoreline habitats. Subsequent high water years are necessary for the longterm vegetative maintenance of shoreline habitats.  Continued reduced flows on rivers like the Platte and Missouri Rivers, either due to management or climatic conditions can result in vegetative encroachment on exposed sandbars limiting available piping plover nesting habitat. However, increased flows or</w:t>
      </w:r>
    </w:p>
    <w:p w14:paraId="22019786" w14:textId="77777777" w:rsidR="00C67856" w:rsidRPr="00135969" w:rsidRDefault="00A16F8C">
      <w:pPr>
        <w:rPr>
          <w:rFonts w:asciiTheme="minorHAnsi" w:hAnsiTheme="minorHAnsi"/>
          <w:sz w:val="22"/>
          <w:szCs w:val="22"/>
        </w:rPr>
      </w:pPr>
      <w:r w:rsidRPr="00135969">
        <w:rPr>
          <w:rFonts w:asciiTheme="minorHAnsi" w:hAnsiTheme="minorHAnsi"/>
          <w:sz w:val="22"/>
          <w:szCs w:val="22"/>
        </w:rPr>
        <w:t>high flows during subsequent years provides for the long term maintenance of piping plover nesting habitat by scouring vegetation from sandbars and creating high sandbars.  These cycles are most likely interrelated throughout the northern Great Plains landscape. For example, if</w:t>
      </w:r>
    </w:p>
    <w:p w14:paraId="321EAAA6" w14:textId="77777777" w:rsidR="00C67856" w:rsidRPr="00135969" w:rsidRDefault="00A16F8C">
      <w:pPr>
        <w:rPr>
          <w:rFonts w:asciiTheme="minorHAnsi" w:hAnsiTheme="minorHAnsi"/>
          <w:sz w:val="22"/>
          <w:szCs w:val="22"/>
        </w:rPr>
      </w:pPr>
      <w:r w:rsidRPr="00135969">
        <w:rPr>
          <w:rFonts w:asciiTheme="minorHAnsi" w:hAnsiTheme="minorHAnsi"/>
          <w:sz w:val="22"/>
          <w:szCs w:val="22"/>
        </w:rPr>
        <w:t>Nebraska rivers or alkali wetlands are flooded during the early part of the breeding season, there is some evidence that piping plovers move to other rivers like the Missouri River, to renest.</w:t>
      </w:r>
    </w:p>
    <w:p w14:paraId="5D857A45" w14:textId="77777777" w:rsidR="00C67856" w:rsidRPr="00135969" w:rsidRDefault="00A16F8C">
      <w:pPr>
        <w:rPr>
          <w:rFonts w:asciiTheme="minorHAnsi" w:hAnsiTheme="minorHAnsi"/>
          <w:sz w:val="22"/>
          <w:szCs w:val="22"/>
        </w:rPr>
      </w:pPr>
      <w:proofErr w:type="gramStart"/>
      <w:r w:rsidRPr="00135969">
        <w:rPr>
          <w:rFonts w:asciiTheme="minorHAnsi" w:hAnsiTheme="minorHAnsi"/>
          <w:sz w:val="22"/>
          <w:szCs w:val="22"/>
        </w:rPr>
        <w:t>Similarly</w:t>
      </w:r>
      <w:proofErr w:type="gramEnd"/>
      <w:r w:rsidRPr="00135969">
        <w:rPr>
          <w:rFonts w:asciiTheme="minorHAnsi" w:hAnsiTheme="minorHAnsi"/>
          <w:sz w:val="22"/>
          <w:szCs w:val="22"/>
        </w:rPr>
        <w:t xml:space="preserve"> the abundance of piping plovers using the Missouri River (1988–1997) correlates strongly with alkali wetland piping plover populations during periods of below-average water levels in the riverine system (Licht 2002, in press). Licht (2002 in press) also found that once water levels on the Missouri River reached a certain point the relationship turned negative with river populations decreasing and alkali wetland populations increasing. (5, p. 57643, 57644)</w:t>
      </w:r>
    </w:p>
    <w:p w14:paraId="64B08C58" w14:textId="77777777" w:rsidR="00C67856" w:rsidRPr="00135969" w:rsidRDefault="00C67856">
      <w:pPr>
        <w:rPr>
          <w:rFonts w:asciiTheme="minorHAnsi" w:hAnsiTheme="minorHAnsi"/>
          <w:sz w:val="22"/>
          <w:szCs w:val="22"/>
        </w:rPr>
      </w:pPr>
    </w:p>
    <w:p w14:paraId="6404FFA8"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 (1, p. 2, 8, 9)</w:t>
      </w:r>
    </w:p>
    <w:p w14:paraId="2ED0BB41" w14:textId="77777777" w:rsidR="00C67856" w:rsidRPr="00135969" w:rsidRDefault="00C67856">
      <w:pPr>
        <w:rPr>
          <w:rFonts w:asciiTheme="minorHAnsi" w:hAnsiTheme="minorHAnsi"/>
          <w:sz w:val="22"/>
          <w:szCs w:val="22"/>
        </w:rPr>
      </w:pPr>
    </w:p>
    <w:p w14:paraId="18AC83AF"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12-51 breeding pairs (1, p. ii)</w:t>
      </w:r>
    </w:p>
    <w:p w14:paraId="2D448699" w14:textId="77777777" w:rsidR="00C67856" w:rsidRPr="00135969" w:rsidRDefault="00A16F8C">
      <w:pPr>
        <w:rPr>
          <w:rFonts w:asciiTheme="minorHAnsi" w:hAnsiTheme="minorHAnsi"/>
          <w:sz w:val="22"/>
          <w:szCs w:val="22"/>
        </w:rPr>
      </w:pPr>
      <w:r w:rsidRPr="00135969">
        <w:rPr>
          <w:rFonts w:asciiTheme="minorHAnsi" w:hAnsiTheme="minorHAnsi"/>
          <w:sz w:val="22"/>
          <w:szCs w:val="22"/>
        </w:rPr>
        <w:t>72 adults in 2001 (1, p. 1)</w:t>
      </w:r>
    </w:p>
    <w:p w14:paraId="38EC7400" w14:textId="77777777" w:rsidR="00C67856" w:rsidRPr="00135969" w:rsidRDefault="00C67856">
      <w:pPr>
        <w:rPr>
          <w:rFonts w:asciiTheme="minorHAnsi" w:hAnsiTheme="minorHAnsi"/>
          <w:sz w:val="22"/>
          <w:szCs w:val="22"/>
        </w:rPr>
      </w:pPr>
    </w:p>
    <w:p w14:paraId="622AE45D"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40 - 65 (1, p. 3)</w:t>
      </w:r>
    </w:p>
    <w:p w14:paraId="22879EC0" w14:textId="77777777" w:rsidR="00C67856" w:rsidRPr="00135969" w:rsidRDefault="00A16F8C">
      <w:pPr>
        <w:rPr>
          <w:rFonts w:asciiTheme="minorHAnsi" w:hAnsiTheme="minorHAnsi"/>
          <w:sz w:val="22"/>
          <w:szCs w:val="22"/>
        </w:rPr>
      </w:pPr>
      <w:r w:rsidRPr="00135969">
        <w:rPr>
          <w:rFonts w:asciiTheme="minorHAnsi" w:hAnsiTheme="minorHAnsi"/>
          <w:sz w:val="22"/>
          <w:szCs w:val="22"/>
        </w:rPr>
        <w:t>Average: 55.2 (3, p. 8)</w:t>
      </w:r>
    </w:p>
    <w:p w14:paraId="47E1F2DB" w14:textId="77777777" w:rsidR="00C67856" w:rsidRPr="00135969" w:rsidRDefault="00A16F8C">
      <w:pPr>
        <w:rPr>
          <w:rFonts w:asciiTheme="minorHAnsi" w:hAnsiTheme="minorHAnsi"/>
          <w:sz w:val="22"/>
          <w:szCs w:val="22"/>
        </w:rPr>
      </w:pPr>
      <w:r w:rsidRPr="00135969">
        <w:rPr>
          <w:rFonts w:asciiTheme="minorHAnsi" w:hAnsiTheme="minorHAnsi"/>
          <w:sz w:val="22"/>
          <w:szCs w:val="22"/>
        </w:rPr>
        <w:t>Range: 46.4-63.7 (3, p. 8)</w:t>
      </w:r>
    </w:p>
    <w:p w14:paraId="422EA3DC" w14:textId="77777777" w:rsidR="00C67856" w:rsidRPr="00135969" w:rsidRDefault="00C67856">
      <w:pPr>
        <w:rPr>
          <w:rFonts w:asciiTheme="minorHAnsi" w:hAnsiTheme="minorHAnsi"/>
          <w:sz w:val="22"/>
          <w:szCs w:val="22"/>
        </w:rPr>
      </w:pPr>
    </w:p>
    <w:p w14:paraId="125102C5"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w:t>
      </w:r>
      <w:r w:rsidRPr="00135969">
        <w:rPr>
          <w:rFonts w:asciiTheme="minorHAnsi" w:hAnsiTheme="minorHAnsi"/>
          <w:b/>
          <w:sz w:val="22"/>
          <w:szCs w:val="22"/>
        </w:rPr>
        <w:t xml:space="preserve">  </w:t>
      </w:r>
      <w:r w:rsidRPr="00135969">
        <w:rPr>
          <w:rFonts w:asciiTheme="minorHAnsi" w:hAnsiTheme="minorHAnsi"/>
          <w:sz w:val="22"/>
          <w:szCs w:val="22"/>
        </w:rPr>
        <w:t>Late April through August</w:t>
      </w:r>
      <w:r w:rsidRPr="00135969">
        <w:rPr>
          <w:rFonts w:asciiTheme="minorHAnsi" w:hAnsiTheme="minorHAnsi"/>
          <w:b/>
          <w:sz w:val="22"/>
          <w:szCs w:val="22"/>
        </w:rPr>
        <w:t xml:space="preserve"> </w:t>
      </w:r>
      <w:r w:rsidRPr="00135969">
        <w:rPr>
          <w:rFonts w:asciiTheme="minorHAnsi" w:hAnsiTheme="minorHAnsi"/>
          <w:sz w:val="22"/>
          <w:szCs w:val="22"/>
        </w:rPr>
        <w:t>(1, p. 5-6)</w:t>
      </w:r>
    </w:p>
    <w:p w14:paraId="48E3FCDC" w14:textId="77777777" w:rsidR="00C67856" w:rsidRPr="00135969" w:rsidRDefault="00C67856">
      <w:pPr>
        <w:rPr>
          <w:rFonts w:asciiTheme="minorHAnsi" w:hAnsiTheme="minorHAnsi"/>
          <w:sz w:val="22"/>
          <w:szCs w:val="22"/>
        </w:rPr>
      </w:pPr>
    </w:p>
    <w:p w14:paraId="6D684DB9"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Illinois (Bond, Clinton, Cook, Fayette, Franklin, Jefferson, Lake, Moultrie, Shelby Counties), Indiana, Michigan (Alger, Alpena, Benzie, Barrien, Charlevoix, Cheboygan, Chippewa, Delta, Emmet, Losco, Leelanau, Luce, Mackinac, Manistee, Mason, Muskegon, Presque Isle, Schoolcraft Counties), Minnesota (Lake of the Woods County), Mississippi (Hancock, Harrison, Jackson Counties), New York, Ohio (Ashtabula, Cuyahoga, Erie, Lake, Lorain, Lucas, Ottawa, Sandusky Counties), Pennsylvania (Erie County), Wisconsin (Ashland, Douglas, Manitowoc, Marinette Counties) (4)</w:t>
      </w:r>
    </w:p>
    <w:p w14:paraId="557AAF30" w14:textId="77777777" w:rsidR="00C67856" w:rsidRPr="00135969" w:rsidRDefault="00C67856">
      <w:pPr>
        <w:rPr>
          <w:rFonts w:asciiTheme="minorHAnsi" w:hAnsiTheme="minorHAnsi"/>
          <w:sz w:val="22"/>
          <w:szCs w:val="22"/>
        </w:rPr>
      </w:pPr>
    </w:p>
    <w:p w14:paraId="5E9F9D60"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(6)</w:t>
      </w:r>
    </w:p>
    <w:tbl>
      <w:tblPr>
        <w:tblStyle w:val="afe"/>
        <w:tblW w:w="8928" w:type="dxa"/>
        <w:tblInd w:w="-345" w:type="dxa"/>
        <w:tblBorders>
          <w:left w:val="single" w:sz="4" w:space="0" w:color="C0C0C0"/>
          <w:right w:val="single" w:sz="4" w:space="0" w:color="C0C0C0"/>
          <w:insideH w:val="single" w:sz="4" w:space="0" w:color="C0C0C0"/>
          <w:insideV w:val="single" w:sz="4" w:space="0" w:color="C0C0C0"/>
        </w:tblBorders>
        <w:tblLayout w:type="fixed"/>
        <w:tblLook w:val="0400" w:firstRow="0" w:lastRow="0" w:firstColumn="0" w:lastColumn="0" w:noHBand="0" w:noVBand="1"/>
      </w:tblPr>
      <w:tblGrid>
        <w:gridCol w:w="5328"/>
        <w:gridCol w:w="2160"/>
        <w:gridCol w:w="1440"/>
      </w:tblGrid>
      <w:tr w:rsidR="00C67856" w:rsidRPr="00135969" w14:paraId="5E28FF3C" w14:textId="77777777">
        <w:trPr>
          <w:trHeight w:val="300"/>
        </w:trPr>
        <w:tc>
          <w:tcPr>
            <w:tcW w:w="5328" w:type="dxa"/>
            <w:tcBorders>
              <w:top w:val="single" w:sz="4" w:space="0" w:color="000000"/>
              <w:left w:val="nil"/>
              <w:bottom w:val="single" w:sz="4" w:space="0" w:color="000000"/>
              <w:right w:val="nil"/>
            </w:tcBorders>
            <w:shd w:val="clear" w:color="auto" w:fill="FFFFFF"/>
            <w:vAlign w:val="center"/>
          </w:tcPr>
          <w:p w14:paraId="2C655D05" w14:textId="77777777" w:rsidR="00C67856" w:rsidRPr="00135969" w:rsidRDefault="00A16F8C">
            <w:pPr>
              <w:widowControl w:val="0"/>
              <w:contextualSpacing w:val="0"/>
              <w:rPr>
                <w:rFonts w:asciiTheme="minorHAnsi" w:hAnsiTheme="minorHAnsi"/>
                <w:sz w:val="22"/>
                <w:szCs w:val="22"/>
              </w:rPr>
            </w:pPr>
            <w:r w:rsidRPr="00135969">
              <w:rPr>
                <w:rFonts w:asciiTheme="minorHAnsi" w:eastAsia="Calibri" w:hAnsiTheme="minorHAnsi" w:cs="Calibri"/>
                <w:sz w:val="22"/>
                <w:szCs w:val="22"/>
              </w:rPr>
              <w:t>Federal Land Name</w:t>
            </w:r>
          </w:p>
        </w:tc>
        <w:tc>
          <w:tcPr>
            <w:tcW w:w="2160" w:type="dxa"/>
            <w:tcBorders>
              <w:top w:val="single" w:sz="4" w:space="0" w:color="000000"/>
              <w:left w:val="nil"/>
              <w:bottom w:val="single" w:sz="4" w:space="0" w:color="000000"/>
              <w:right w:val="nil"/>
            </w:tcBorders>
            <w:shd w:val="clear" w:color="auto" w:fill="FFFFFF"/>
            <w:vAlign w:val="center"/>
          </w:tcPr>
          <w:p w14:paraId="47AE46EF" w14:textId="77777777" w:rsidR="00C67856" w:rsidRPr="00135969" w:rsidRDefault="00A16F8C">
            <w:pPr>
              <w:widowControl w:val="0"/>
              <w:contextualSpacing w:val="0"/>
              <w:rPr>
                <w:rFonts w:asciiTheme="minorHAnsi" w:hAnsiTheme="minorHAnsi"/>
                <w:sz w:val="22"/>
                <w:szCs w:val="22"/>
              </w:rPr>
            </w:pPr>
            <w:r w:rsidRPr="00135969">
              <w:rPr>
                <w:rFonts w:asciiTheme="minorHAnsi" w:eastAsia="Calibri" w:hAnsiTheme="minorHAnsi" w:cs="Calibri"/>
                <w:sz w:val="22"/>
                <w:szCs w:val="22"/>
              </w:rPr>
              <w:t>Owner</w:t>
            </w:r>
          </w:p>
        </w:tc>
        <w:tc>
          <w:tcPr>
            <w:tcW w:w="1440" w:type="dxa"/>
            <w:tcBorders>
              <w:top w:val="single" w:sz="4" w:space="0" w:color="000000"/>
              <w:left w:val="nil"/>
              <w:bottom w:val="single" w:sz="4" w:space="0" w:color="000000"/>
              <w:right w:val="nil"/>
            </w:tcBorders>
            <w:shd w:val="clear" w:color="auto" w:fill="FFFFFF"/>
            <w:vAlign w:val="center"/>
          </w:tcPr>
          <w:p w14:paraId="03E4088F" w14:textId="77777777" w:rsidR="00C67856" w:rsidRPr="00135969" w:rsidRDefault="00A16F8C">
            <w:pPr>
              <w:widowControl w:val="0"/>
              <w:contextualSpacing w:val="0"/>
              <w:jc w:val="center"/>
              <w:rPr>
                <w:rFonts w:asciiTheme="minorHAnsi" w:hAnsiTheme="minorHAnsi"/>
                <w:sz w:val="22"/>
                <w:szCs w:val="22"/>
              </w:rPr>
            </w:pPr>
            <w:r w:rsidRPr="00135969">
              <w:rPr>
                <w:rFonts w:asciiTheme="minorHAnsi" w:eastAsia="Calibri" w:hAnsiTheme="minorHAnsi" w:cs="Calibri"/>
                <w:sz w:val="22"/>
                <w:szCs w:val="22"/>
              </w:rPr>
              <w:t>State(s)</w:t>
            </w:r>
          </w:p>
        </w:tc>
      </w:tr>
      <w:tr w:rsidR="00C67856" w:rsidRPr="00135969" w14:paraId="194D7181" w14:textId="77777777">
        <w:trPr>
          <w:trHeight w:val="300"/>
        </w:trPr>
        <w:tc>
          <w:tcPr>
            <w:tcW w:w="5328" w:type="dxa"/>
            <w:tcBorders>
              <w:top w:val="single" w:sz="4" w:space="0" w:color="000000"/>
              <w:left w:val="nil"/>
              <w:bottom w:val="nil"/>
              <w:right w:val="nil"/>
            </w:tcBorders>
            <w:shd w:val="clear" w:color="auto" w:fill="FFFFFF"/>
            <w:vAlign w:val="bottom"/>
          </w:tcPr>
          <w:p w14:paraId="65D47DD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Bad River Indian Reservation - Open Water</w:t>
            </w:r>
          </w:p>
        </w:tc>
        <w:tc>
          <w:tcPr>
            <w:tcW w:w="2160" w:type="dxa"/>
            <w:tcBorders>
              <w:top w:val="single" w:sz="4" w:space="0" w:color="000000"/>
              <w:left w:val="nil"/>
              <w:bottom w:val="nil"/>
              <w:right w:val="nil"/>
            </w:tcBorders>
            <w:shd w:val="clear" w:color="auto" w:fill="FFFFFF"/>
            <w:vAlign w:val="bottom"/>
          </w:tcPr>
          <w:p w14:paraId="23ED2B5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 - Open Water</w:t>
            </w:r>
          </w:p>
        </w:tc>
        <w:tc>
          <w:tcPr>
            <w:tcW w:w="1440" w:type="dxa"/>
            <w:tcBorders>
              <w:top w:val="single" w:sz="4" w:space="0" w:color="000000"/>
              <w:left w:val="nil"/>
              <w:bottom w:val="nil"/>
              <w:right w:val="nil"/>
            </w:tcBorders>
            <w:shd w:val="clear" w:color="auto" w:fill="FFFFFF"/>
            <w:vAlign w:val="center"/>
          </w:tcPr>
          <w:p w14:paraId="5CA3F727" w14:textId="77777777" w:rsidR="00C67856" w:rsidRPr="00135969" w:rsidRDefault="00A16F8C">
            <w:pPr>
              <w:widowControl w:val="0"/>
              <w:contextualSpacing w:val="0"/>
              <w:jc w:val="center"/>
              <w:rPr>
                <w:rFonts w:asciiTheme="minorHAnsi" w:hAnsiTheme="minorHAnsi"/>
                <w:sz w:val="22"/>
                <w:szCs w:val="22"/>
              </w:rPr>
            </w:pPr>
            <w:r w:rsidRPr="00135969">
              <w:rPr>
                <w:rFonts w:asciiTheme="minorHAnsi" w:eastAsia="Calibri" w:hAnsiTheme="minorHAnsi" w:cs="Calibri"/>
                <w:sz w:val="22"/>
                <w:szCs w:val="22"/>
              </w:rPr>
              <w:t>WI</w:t>
            </w:r>
          </w:p>
        </w:tc>
      </w:tr>
      <w:tr w:rsidR="00C67856" w:rsidRPr="00135969" w14:paraId="4E589578" w14:textId="77777777">
        <w:trPr>
          <w:trHeight w:val="300"/>
        </w:trPr>
        <w:tc>
          <w:tcPr>
            <w:tcW w:w="5328" w:type="dxa"/>
            <w:tcBorders>
              <w:top w:val="nil"/>
              <w:left w:val="nil"/>
              <w:bottom w:val="nil"/>
              <w:right w:val="nil"/>
            </w:tcBorders>
            <w:shd w:val="clear" w:color="auto" w:fill="FFFFFF"/>
            <w:vAlign w:val="bottom"/>
          </w:tcPr>
          <w:p w14:paraId="4B082FA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Hiawatha National Forest</w:t>
            </w:r>
          </w:p>
        </w:tc>
        <w:tc>
          <w:tcPr>
            <w:tcW w:w="2160" w:type="dxa"/>
            <w:tcBorders>
              <w:top w:val="nil"/>
              <w:left w:val="nil"/>
              <w:bottom w:val="nil"/>
              <w:right w:val="nil"/>
            </w:tcBorders>
            <w:shd w:val="clear" w:color="auto" w:fill="FFFFFF"/>
            <w:vAlign w:val="bottom"/>
          </w:tcPr>
          <w:p w14:paraId="14186EE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440" w:type="dxa"/>
            <w:tcBorders>
              <w:top w:val="nil"/>
              <w:left w:val="nil"/>
              <w:bottom w:val="nil"/>
              <w:right w:val="nil"/>
            </w:tcBorders>
            <w:shd w:val="clear" w:color="auto" w:fill="FFFFFF"/>
            <w:vAlign w:val="center"/>
          </w:tcPr>
          <w:p w14:paraId="0862B8CF" w14:textId="77777777" w:rsidR="00C67856" w:rsidRPr="00135969" w:rsidRDefault="00A16F8C">
            <w:pPr>
              <w:widowControl w:val="0"/>
              <w:contextualSpacing w:val="0"/>
              <w:jc w:val="center"/>
              <w:rPr>
                <w:rFonts w:asciiTheme="minorHAnsi" w:hAnsiTheme="minorHAnsi"/>
                <w:sz w:val="22"/>
                <w:szCs w:val="22"/>
              </w:rPr>
            </w:pPr>
            <w:r w:rsidRPr="00135969">
              <w:rPr>
                <w:rFonts w:asciiTheme="minorHAnsi" w:eastAsia="Calibri" w:hAnsiTheme="minorHAnsi" w:cs="Calibri"/>
                <w:sz w:val="22"/>
                <w:szCs w:val="22"/>
              </w:rPr>
              <w:t>MI</w:t>
            </w:r>
          </w:p>
        </w:tc>
      </w:tr>
      <w:tr w:rsidR="00C67856" w:rsidRPr="00135969" w14:paraId="052DDE8E" w14:textId="77777777">
        <w:trPr>
          <w:trHeight w:val="300"/>
        </w:trPr>
        <w:tc>
          <w:tcPr>
            <w:tcW w:w="5328" w:type="dxa"/>
            <w:tcBorders>
              <w:top w:val="nil"/>
              <w:left w:val="nil"/>
              <w:bottom w:val="nil"/>
              <w:right w:val="nil"/>
            </w:tcBorders>
            <w:shd w:val="clear" w:color="auto" w:fill="FFFFFF"/>
            <w:vAlign w:val="bottom"/>
          </w:tcPr>
          <w:p w14:paraId="376B063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Apostle Islands National Lakeshore</w:t>
            </w:r>
          </w:p>
        </w:tc>
        <w:tc>
          <w:tcPr>
            <w:tcW w:w="2160" w:type="dxa"/>
            <w:tcBorders>
              <w:top w:val="nil"/>
              <w:left w:val="nil"/>
              <w:bottom w:val="nil"/>
              <w:right w:val="nil"/>
            </w:tcBorders>
            <w:shd w:val="clear" w:color="auto" w:fill="FFFFFF"/>
            <w:vAlign w:val="bottom"/>
          </w:tcPr>
          <w:p w14:paraId="1FDB56B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440" w:type="dxa"/>
            <w:tcBorders>
              <w:top w:val="nil"/>
              <w:left w:val="nil"/>
              <w:bottom w:val="nil"/>
              <w:right w:val="nil"/>
            </w:tcBorders>
            <w:shd w:val="clear" w:color="auto" w:fill="FFFFFF"/>
            <w:vAlign w:val="center"/>
          </w:tcPr>
          <w:p w14:paraId="3C9A43F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WI</w:t>
            </w:r>
          </w:p>
        </w:tc>
      </w:tr>
      <w:tr w:rsidR="00C67856" w:rsidRPr="00135969" w14:paraId="442E2C49" w14:textId="77777777">
        <w:trPr>
          <w:trHeight w:val="300"/>
        </w:trPr>
        <w:tc>
          <w:tcPr>
            <w:tcW w:w="5328" w:type="dxa"/>
            <w:tcBorders>
              <w:top w:val="nil"/>
              <w:left w:val="nil"/>
              <w:bottom w:val="nil"/>
              <w:right w:val="nil"/>
            </w:tcBorders>
            <w:shd w:val="clear" w:color="auto" w:fill="FFFFFF"/>
            <w:vAlign w:val="bottom"/>
          </w:tcPr>
          <w:p w14:paraId="4BBFAB2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Sleeping Bear Dunes National Lakeshore</w:t>
            </w:r>
          </w:p>
        </w:tc>
        <w:tc>
          <w:tcPr>
            <w:tcW w:w="2160" w:type="dxa"/>
            <w:tcBorders>
              <w:top w:val="nil"/>
              <w:left w:val="nil"/>
              <w:bottom w:val="nil"/>
              <w:right w:val="nil"/>
            </w:tcBorders>
            <w:shd w:val="clear" w:color="auto" w:fill="FFFFFF"/>
            <w:vAlign w:val="bottom"/>
          </w:tcPr>
          <w:p w14:paraId="1316C30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440" w:type="dxa"/>
            <w:tcBorders>
              <w:top w:val="nil"/>
              <w:left w:val="nil"/>
              <w:bottom w:val="nil"/>
              <w:right w:val="nil"/>
            </w:tcBorders>
            <w:shd w:val="clear" w:color="auto" w:fill="FFFFFF"/>
            <w:vAlign w:val="center"/>
          </w:tcPr>
          <w:p w14:paraId="6B44A9A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MI</w:t>
            </w:r>
          </w:p>
        </w:tc>
      </w:tr>
      <w:tr w:rsidR="00C67856" w:rsidRPr="00135969" w14:paraId="63ECD49D" w14:textId="77777777">
        <w:trPr>
          <w:trHeight w:val="300"/>
        </w:trPr>
        <w:tc>
          <w:tcPr>
            <w:tcW w:w="5328" w:type="dxa"/>
            <w:tcBorders>
              <w:top w:val="nil"/>
              <w:left w:val="nil"/>
              <w:bottom w:val="nil"/>
              <w:right w:val="nil"/>
            </w:tcBorders>
            <w:shd w:val="clear" w:color="auto" w:fill="FFFFFF"/>
            <w:vAlign w:val="bottom"/>
          </w:tcPr>
          <w:p w14:paraId="3A65CFA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Sleeping Bear Dunes National Lakeshore - Open Water</w:t>
            </w:r>
          </w:p>
        </w:tc>
        <w:tc>
          <w:tcPr>
            <w:tcW w:w="2160" w:type="dxa"/>
            <w:tcBorders>
              <w:top w:val="nil"/>
              <w:left w:val="nil"/>
              <w:bottom w:val="nil"/>
              <w:right w:val="nil"/>
            </w:tcBorders>
            <w:shd w:val="clear" w:color="auto" w:fill="FFFFFF"/>
            <w:vAlign w:val="center"/>
          </w:tcPr>
          <w:p w14:paraId="6EDBF90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440" w:type="dxa"/>
            <w:tcBorders>
              <w:top w:val="nil"/>
              <w:left w:val="nil"/>
              <w:bottom w:val="nil"/>
              <w:right w:val="nil"/>
            </w:tcBorders>
            <w:shd w:val="clear" w:color="auto" w:fill="FFFFFF"/>
            <w:vAlign w:val="center"/>
          </w:tcPr>
          <w:p w14:paraId="07EE818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MI</w:t>
            </w:r>
          </w:p>
        </w:tc>
      </w:tr>
      <w:tr w:rsidR="00C67856" w:rsidRPr="00135969" w14:paraId="58B870C9" w14:textId="77777777">
        <w:trPr>
          <w:trHeight w:val="300"/>
        </w:trPr>
        <w:tc>
          <w:tcPr>
            <w:tcW w:w="5328" w:type="dxa"/>
            <w:tcBorders>
              <w:top w:val="nil"/>
              <w:left w:val="nil"/>
              <w:bottom w:val="nil"/>
              <w:right w:val="nil"/>
            </w:tcBorders>
            <w:shd w:val="clear" w:color="auto" w:fill="FFFFFF"/>
            <w:vAlign w:val="bottom"/>
          </w:tcPr>
          <w:p w14:paraId="0FA5757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Gateway National Recreation Area</w:t>
            </w:r>
          </w:p>
        </w:tc>
        <w:tc>
          <w:tcPr>
            <w:tcW w:w="2160" w:type="dxa"/>
            <w:tcBorders>
              <w:top w:val="nil"/>
              <w:left w:val="nil"/>
              <w:bottom w:val="nil"/>
              <w:right w:val="nil"/>
            </w:tcBorders>
            <w:shd w:val="clear" w:color="auto" w:fill="FFFFFF"/>
            <w:vAlign w:val="bottom"/>
          </w:tcPr>
          <w:p w14:paraId="5996FA7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440" w:type="dxa"/>
            <w:tcBorders>
              <w:top w:val="nil"/>
              <w:left w:val="nil"/>
              <w:bottom w:val="nil"/>
              <w:right w:val="nil"/>
            </w:tcBorders>
            <w:shd w:val="clear" w:color="auto" w:fill="FFFFFF"/>
            <w:vAlign w:val="center"/>
          </w:tcPr>
          <w:p w14:paraId="10138A9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NY</w:t>
            </w:r>
          </w:p>
        </w:tc>
      </w:tr>
      <w:tr w:rsidR="00C67856" w:rsidRPr="00135969" w14:paraId="492ADBC9" w14:textId="77777777">
        <w:trPr>
          <w:trHeight w:val="300"/>
        </w:trPr>
        <w:tc>
          <w:tcPr>
            <w:tcW w:w="5328" w:type="dxa"/>
            <w:tcBorders>
              <w:top w:val="nil"/>
              <w:left w:val="nil"/>
              <w:bottom w:val="nil"/>
              <w:right w:val="nil"/>
            </w:tcBorders>
            <w:shd w:val="clear" w:color="auto" w:fill="FFFFFF"/>
            <w:vAlign w:val="bottom"/>
          </w:tcPr>
          <w:p w14:paraId="36CBB61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Gateway National Recreation Area - Open Water</w:t>
            </w:r>
          </w:p>
        </w:tc>
        <w:tc>
          <w:tcPr>
            <w:tcW w:w="2160" w:type="dxa"/>
            <w:tcBorders>
              <w:top w:val="nil"/>
              <w:left w:val="nil"/>
              <w:bottom w:val="nil"/>
              <w:right w:val="nil"/>
            </w:tcBorders>
            <w:shd w:val="clear" w:color="auto" w:fill="FFFFFF"/>
            <w:vAlign w:val="center"/>
          </w:tcPr>
          <w:p w14:paraId="40169AB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440" w:type="dxa"/>
            <w:tcBorders>
              <w:top w:val="nil"/>
              <w:left w:val="nil"/>
              <w:bottom w:val="nil"/>
              <w:right w:val="nil"/>
            </w:tcBorders>
            <w:shd w:val="clear" w:color="auto" w:fill="FFFFFF"/>
            <w:vAlign w:val="center"/>
          </w:tcPr>
          <w:p w14:paraId="3E39C44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NY</w:t>
            </w:r>
          </w:p>
        </w:tc>
      </w:tr>
      <w:tr w:rsidR="00C67856" w:rsidRPr="00135969" w14:paraId="41977AD8" w14:textId="77777777">
        <w:trPr>
          <w:trHeight w:val="300"/>
        </w:trPr>
        <w:tc>
          <w:tcPr>
            <w:tcW w:w="5328" w:type="dxa"/>
            <w:tcBorders>
              <w:top w:val="nil"/>
              <w:left w:val="nil"/>
              <w:bottom w:val="nil"/>
              <w:right w:val="nil"/>
            </w:tcBorders>
            <w:shd w:val="clear" w:color="auto" w:fill="FFFFFF"/>
            <w:vAlign w:val="bottom"/>
          </w:tcPr>
          <w:p w14:paraId="0C3E969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Fire Island National Seashore</w:t>
            </w:r>
          </w:p>
        </w:tc>
        <w:tc>
          <w:tcPr>
            <w:tcW w:w="2160" w:type="dxa"/>
            <w:tcBorders>
              <w:top w:val="nil"/>
              <w:left w:val="nil"/>
              <w:bottom w:val="nil"/>
              <w:right w:val="nil"/>
            </w:tcBorders>
            <w:shd w:val="clear" w:color="auto" w:fill="FFFFFF"/>
            <w:vAlign w:val="center"/>
          </w:tcPr>
          <w:p w14:paraId="58251B1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440" w:type="dxa"/>
            <w:tcBorders>
              <w:top w:val="nil"/>
              <w:left w:val="nil"/>
              <w:bottom w:val="nil"/>
              <w:right w:val="nil"/>
            </w:tcBorders>
            <w:shd w:val="clear" w:color="auto" w:fill="FFFFFF"/>
            <w:vAlign w:val="center"/>
          </w:tcPr>
          <w:p w14:paraId="228E211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NY</w:t>
            </w:r>
          </w:p>
        </w:tc>
      </w:tr>
      <w:tr w:rsidR="00C67856" w:rsidRPr="00135969" w14:paraId="1411282E" w14:textId="77777777">
        <w:trPr>
          <w:trHeight w:val="300"/>
        </w:trPr>
        <w:tc>
          <w:tcPr>
            <w:tcW w:w="5328" w:type="dxa"/>
            <w:tcBorders>
              <w:top w:val="nil"/>
              <w:left w:val="nil"/>
              <w:bottom w:val="nil"/>
              <w:right w:val="nil"/>
            </w:tcBorders>
            <w:shd w:val="clear" w:color="auto" w:fill="FFFFFF"/>
            <w:vAlign w:val="bottom"/>
          </w:tcPr>
          <w:p w14:paraId="6B5078F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Gulf Islands National Seashore</w:t>
            </w:r>
          </w:p>
        </w:tc>
        <w:tc>
          <w:tcPr>
            <w:tcW w:w="2160" w:type="dxa"/>
            <w:tcBorders>
              <w:top w:val="nil"/>
              <w:left w:val="nil"/>
              <w:bottom w:val="nil"/>
              <w:right w:val="nil"/>
            </w:tcBorders>
            <w:shd w:val="clear" w:color="auto" w:fill="FFFFFF"/>
            <w:vAlign w:val="center"/>
          </w:tcPr>
          <w:p w14:paraId="093EC84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440" w:type="dxa"/>
            <w:tcBorders>
              <w:top w:val="nil"/>
              <w:left w:val="nil"/>
              <w:bottom w:val="nil"/>
              <w:right w:val="nil"/>
            </w:tcBorders>
            <w:shd w:val="clear" w:color="auto" w:fill="FFFFFF"/>
            <w:vAlign w:val="center"/>
          </w:tcPr>
          <w:p w14:paraId="4894EB3C" w14:textId="77777777" w:rsidR="00C67856" w:rsidRPr="00135969" w:rsidRDefault="00A16F8C">
            <w:pPr>
              <w:widowControl w:val="0"/>
              <w:contextualSpacing w:val="0"/>
              <w:jc w:val="center"/>
              <w:rPr>
                <w:rFonts w:asciiTheme="minorHAnsi" w:hAnsiTheme="minorHAnsi"/>
                <w:sz w:val="22"/>
                <w:szCs w:val="22"/>
              </w:rPr>
            </w:pPr>
            <w:r w:rsidRPr="00135969">
              <w:rPr>
                <w:rFonts w:asciiTheme="minorHAnsi" w:eastAsia="Calibri" w:hAnsiTheme="minorHAnsi" w:cs="Calibri"/>
                <w:sz w:val="22"/>
                <w:szCs w:val="22"/>
              </w:rPr>
              <w:t>MS</w:t>
            </w:r>
          </w:p>
        </w:tc>
      </w:tr>
      <w:tr w:rsidR="00C67856" w:rsidRPr="00135969" w14:paraId="5DFB208E" w14:textId="77777777">
        <w:trPr>
          <w:trHeight w:val="300"/>
        </w:trPr>
        <w:tc>
          <w:tcPr>
            <w:tcW w:w="5328" w:type="dxa"/>
            <w:tcBorders>
              <w:top w:val="nil"/>
              <w:left w:val="nil"/>
              <w:bottom w:val="nil"/>
              <w:right w:val="nil"/>
            </w:tcBorders>
            <w:shd w:val="clear" w:color="auto" w:fill="FFFFFF"/>
            <w:vAlign w:val="bottom"/>
          </w:tcPr>
          <w:p w14:paraId="713F15D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Fire Island National Seashore - Open Water </w:t>
            </w:r>
          </w:p>
        </w:tc>
        <w:tc>
          <w:tcPr>
            <w:tcW w:w="2160" w:type="dxa"/>
            <w:tcBorders>
              <w:top w:val="nil"/>
              <w:left w:val="nil"/>
              <w:bottom w:val="nil"/>
              <w:right w:val="nil"/>
            </w:tcBorders>
            <w:shd w:val="clear" w:color="auto" w:fill="FFFFFF"/>
            <w:vAlign w:val="center"/>
          </w:tcPr>
          <w:p w14:paraId="1C35F4F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440" w:type="dxa"/>
            <w:tcBorders>
              <w:top w:val="nil"/>
              <w:left w:val="nil"/>
              <w:bottom w:val="nil"/>
              <w:right w:val="nil"/>
            </w:tcBorders>
            <w:shd w:val="clear" w:color="auto" w:fill="FFFFFF"/>
            <w:vAlign w:val="center"/>
          </w:tcPr>
          <w:p w14:paraId="5D032DA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NY</w:t>
            </w:r>
          </w:p>
        </w:tc>
      </w:tr>
      <w:tr w:rsidR="00C67856" w:rsidRPr="00135969" w14:paraId="709969F4" w14:textId="77777777">
        <w:trPr>
          <w:trHeight w:val="300"/>
        </w:trPr>
        <w:tc>
          <w:tcPr>
            <w:tcW w:w="5328" w:type="dxa"/>
            <w:tcBorders>
              <w:top w:val="nil"/>
              <w:left w:val="nil"/>
              <w:bottom w:val="nil"/>
              <w:right w:val="nil"/>
            </w:tcBorders>
            <w:shd w:val="clear" w:color="auto" w:fill="FFFFFF"/>
            <w:vAlign w:val="bottom"/>
          </w:tcPr>
          <w:p w14:paraId="061CCCF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Gulf Islands National Seashore - Open Water</w:t>
            </w:r>
          </w:p>
        </w:tc>
        <w:tc>
          <w:tcPr>
            <w:tcW w:w="2160" w:type="dxa"/>
            <w:tcBorders>
              <w:top w:val="nil"/>
              <w:left w:val="nil"/>
              <w:bottom w:val="nil"/>
              <w:right w:val="nil"/>
            </w:tcBorders>
            <w:shd w:val="clear" w:color="auto" w:fill="FFFFFF"/>
            <w:vAlign w:val="center"/>
          </w:tcPr>
          <w:p w14:paraId="19EFF05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440" w:type="dxa"/>
            <w:tcBorders>
              <w:top w:val="nil"/>
              <w:left w:val="nil"/>
              <w:bottom w:val="nil"/>
              <w:right w:val="nil"/>
            </w:tcBorders>
            <w:shd w:val="clear" w:color="auto" w:fill="FFFFFF"/>
            <w:vAlign w:val="center"/>
          </w:tcPr>
          <w:p w14:paraId="24E4979F" w14:textId="77777777" w:rsidR="00C67856" w:rsidRPr="00135969" w:rsidRDefault="00A16F8C">
            <w:pPr>
              <w:widowControl w:val="0"/>
              <w:contextualSpacing w:val="0"/>
              <w:jc w:val="center"/>
              <w:rPr>
                <w:rFonts w:asciiTheme="minorHAnsi" w:hAnsiTheme="minorHAnsi"/>
                <w:sz w:val="22"/>
                <w:szCs w:val="22"/>
              </w:rPr>
            </w:pPr>
            <w:r w:rsidRPr="00135969">
              <w:rPr>
                <w:rFonts w:asciiTheme="minorHAnsi" w:eastAsia="Calibri" w:hAnsiTheme="minorHAnsi" w:cs="Calibri"/>
                <w:sz w:val="22"/>
                <w:szCs w:val="22"/>
              </w:rPr>
              <w:t>MS</w:t>
            </w:r>
          </w:p>
        </w:tc>
      </w:tr>
      <w:tr w:rsidR="00C67856" w:rsidRPr="00135969" w14:paraId="7B311E64" w14:textId="77777777">
        <w:trPr>
          <w:trHeight w:val="300"/>
        </w:trPr>
        <w:tc>
          <w:tcPr>
            <w:tcW w:w="5328" w:type="dxa"/>
            <w:tcBorders>
              <w:top w:val="nil"/>
              <w:left w:val="nil"/>
              <w:bottom w:val="nil"/>
              <w:right w:val="nil"/>
            </w:tcBorders>
            <w:shd w:val="clear" w:color="auto" w:fill="FFFFFF"/>
            <w:vAlign w:val="bottom"/>
          </w:tcPr>
          <w:p w14:paraId="4882A28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Oyster Bay National Wildlife Refuge - Open Water</w:t>
            </w:r>
          </w:p>
        </w:tc>
        <w:tc>
          <w:tcPr>
            <w:tcW w:w="2160" w:type="dxa"/>
            <w:tcBorders>
              <w:top w:val="nil"/>
              <w:left w:val="nil"/>
              <w:bottom w:val="nil"/>
              <w:right w:val="nil"/>
            </w:tcBorders>
            <w:shd w:val="clear" w:color="auto" w:fill="FFFFFF"/>
            <w:vAlign w:val="bottom"/>
          </w:tcPr>
          <w:p w14:paraId="56A1529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440" w:type="dxa"/>
            <w:tcBorders>
              <w:top w:val="nil"/>
              <w:left w:val="nil"/>
              <w:bottom w:val="nil"/>
              <w:right w:val="nil"/>
            </w:tcBorders>
            <w:shd w:val="clear" w:color="auto" w:fill="FFFFFF"/>
            <w:vAlign w:val="center"/>
          </w:tcPr>
          <w:p w14:paraId="05E9F38D" w14:textId="77777777" w:rsidR="00C67856" w:rsidRPr="00135969" w:rsidRDefault="00A16F8C">
            <w:pPr>
              <w:widowControl w:val="0"/>
              <w:contextualSpacing w:val="0"/>
              <w:jc w:val="center"/>
              <w:rPr>
                <w:rFonts w:asciiTheme="minorHAnsi" w:hAnsiTheme="minorHAnsi"/>
                <w:sz w:val="22"/>
                <w:szCs w:val="22"/>
              </w:rPr>
            </w:pPr>
            <w:r w:rsidRPr="00135969">
              <w:rPr>
                <w:rFonts w:asciiTheme="minorHAnsi" w:eastAsia="Calibri" w:hAnsiTheme="minorHAnsi" w:cs="Calibri"/>
                <w:sz w:val="22"/>
                <w:szCs w:val="22"/>
              </w:rPr>
              <w:t>NY</w:t>
            </w:r>
          </w:p>
        </w:tc>
      </w:tr>
      <w:tr w:rsidR="00C67856" w:rsidRPr="00135969" w14:paraId="589C0E0C" w14:textId="77777777">
        <w:trPr>
          <w:trHeight w:val="300"/>
        </w:trPr>
        <w:tc>
          <w:tcPr>
            <w:tcW w:w="5328" w:type="dxa"/>
            <w:tcBorders>
              <w:top w:val="nil"/>
              <w:left w:val="nil"/>
              <w:bottom w:val="nil"/>
              <w:right w:val="nil"/>
            </w:tcBorders>
            <w:shd w:val="clear" w:color="auto" w:fill="FFFFFF"/>
            <w:vAlign w:val="bottom"/>
          </w:tcPr>
          <w:p w14:paraId="2667EF0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Naval Construction Batallion Center</w:t>
            </w:r>
          </w:p>
        </w:tc>
        <w:tc>
          <w:tcPr>
            <w:tcW w:w="2160" w:type="dxa"/>
            <w:tcBorders>
              <w:top w:val="nil"/>
              <w:left w:val="nil"/>
              <w:bottom w:val="nil"/>
              <w:right w:val="nil"/>
            </w:tcBorders>
            <w:shd w:val="clear" w:color="auto" w:fill="FFFFFF"/>
            <w:vAlign w:val="bottom"/>
          </w:tcPr>
          <w:p w14:paraId="7C4A57A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1440" w:type="dxa"/>
            <w:tcBorders>
              <w:top w:val="nil"/>
              <w:left w:val="nil"/>
              <w:bottom w:val="nil"/>
              <w:right w:val="nil"/>
            </w:tcBorders>
            <w:shd w:val="clear" w:color="auto" w:fill="FFFFFF"/>
            <w:vAlign w:val="center"/>
          </w:tcPr>
          <w:p w14:paraId="4B10A523" w14:textId="77777777" w:rsidR="00C67856" w:rsidRPr="00135969" w:rsidRDefault="00A16F8C">
            <w:pPr>
              <w:widowControl w:val="0"/>
              <w:contextualSpacing w:val="0"/>
              <w:jc w:val="center"/>
              <w:rPr>
                <w:rFonts w:asciiTheme="minorHAnsi" w:hAnsiTheme="minorHAnsi"/>
                <w:sz w:val="22"/>
                <w:szCs w:val="22"/>
              </w:rPr>
            </w:pPr>
            <w:r w:rsidRPr="00135969">
              <w:rPr>
                <w:rFonts w:asciiTheme="minorHAnsi" w:eastAsia="Calibri" w:hAnsiTheme="minorHAnsi" w:cs="Calibri"/>
                <w:sz w:val="22"/>
                <w:szCs w:val="22"/>
              </w:rPr>
              <w:t>MS</w:t>
            </w:r>
          </w:p>
        </w:tc>
      </w:tr>
      <w:tr w:rsidR="00C67856" w:rsidRPr="00135969" w14:paraId="160597A4" w14:textId="77777777">
        <w:trPr>
          <w:trHeight w:val="300"/>
        </w:trPr>
        <w:tc>
          <w:tcPr>
            <w:tcW w:w="5328" w:type="dxa"/>
            <w:tcBorders>
              <w:top w:val="nil"/>
              <w:left w:val="nil"/>
              <w:bottom w:val="nil"/>
              <w:right w:val="nil"/>
            </w:tcBorders>
            <w:shd w:val="clear" w:color="auto" w:fill="FFFFFF"/>
            <w:vAlign w:val="bottom"/>
          </w:tcPr>
          <w:p w14:paraId="75D3D67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Nordhouse Dunes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Manistee National Forest</w:t>
            </w:r>
          </w:p>
        </w:tc>
        <w:tc>
          <w:tcPr>
            <w:tcW w:w="2160" w:type="dxa"/>
            <w:tcBorders>
              <w:top w:val="nil"/>
              <w:left w:val="nil"/>
              <w:bottom w:val="nil"/>
              <w:right w:val="nil"/>
            </w:tcBorders>
            <w:shd w:val="clear" w:color="auto" w:fill="FFFFFF"/>
            <w:vAlign w:val="center"/>
          </w:tcPr>
          <w:p w14:paraId="5AD8B4C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440" w:type="dxa"/>
            <w:tcBorders>
              <w:top w:val="nil"/>
              <w:left w:val="nil"/>
              <w:bottom w:val="nil"/>
              <w:right w:val="nil"/>
            </w:tcBorders>
            <w:shd w:val="clear" w:color="auto" w:fill="FFFFFF"/>
            <w:vAlign w:val="center"/>
          </w:tcPr>
          <w:p w14:paraId="469D279D" w14:textId="77777777" w:rsidR="00C67856" w:rsidRPr="00135969" w:rsidRDefault="00A16F8C">
            <w:pPr>
              <w:widowControl w:val="0"/>
              <w:contextualSpacing w:val="0"/>
              <w:jc w:val="center"/>
              <w:rPr>
                <w:rFonts w:asciiTheme="minorHAnsi" w:hAnsiTheme="minorHAnsi"/>
                <w:sz w:val="22"/>
                <w:szCs w:val="22"/>
              </w:rPr>
            </w:pPr>
            <w:r w:rsidRPr="00135969">
              <w:rPr>
                <w:rFonts w:asciiTheme="minorHAnsi" w:eastAsia="Calibri" w:hAnsiTheme="minorHAnsi" w:cs="Calibri"/>
                <w:sz w:val="22"/>
                <w:szCs w:val="22"/>
              </w:rPr>
              <w:t>MI</w:t>
            </w:r>
          </w:p>
        </w:tc>
      </w:tr>
      <w:tr w:rsidR="00C67856" w:rsidRPr="00135969" w14:paraId="52CC753F" w14:textId="77777777">
        <w:trPr>
          <w:trHeight w:val="300"/>
        </w:trPr>
        <w:tc>
          <w:tcPr>
            <w:tcW w:w="5328" w:type="dxa"/>
            <w:tcBorders>
              <w:top w:val="nil"/>
              <w:left w:val="nil"/>
              <w:bottom w:val="nil"/>
              <w:right w:val="nil"/>
            </w:tcBorders>
            <w:shd w:val="clear" w:color="auto" w:fill="FFFFFF"/>
            <w:vAlign w:val="bottom"/>
          </w:tcPr>
          <w:p w14:paraId="6F972DB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Fire Island Wilderness - </w:t>
            </w:r>
            <w:r w:rsidRPr="00135969">
              <w:rPr>
                <w:rFonts w:asciiTheme="minorHAnsi" w:hAnsiTheme="minorHAnsi"/>
                <w:sz w:val="22"/>
                <w:szCs w:val="22"/>
              </w:rPr>
              <w:t xml:space="preserve"> </w:t>
            </w:r>
            <w:r w:rsidRPr="00135969">
              <w:rPr>
                <w:rFonts w:asciiTheme="minorHAnsi" w:eastAsia="Calibri" w:hAnsiTheme="minorHAnsi" w:cs="Calibri"/>
                <w:sz w:val="22"/>
                <w:szCs w:val="22"/>
              </w:rPr>
              <w:t>Fire Island National Seashore</w:t>
            </w:r>
          </w:p>
        </w:tc>
        <w:tc>
          <w:tcPr>
            <w:tcW w:w="2160" w:type="dxa"/>
            <w:tcBorders>
              <w:top w:val="nil"/>
              <w:left w:val="nil"/>
              <w:bottom w:val="nil"/>
              <w:right w:val="nil"/>
            </w:tcBorders>
            <w:shd w:val="clear" w:color="auto" w:fill="FFFFFF"/>
            <w:vAlign w:val="center"/>
          </w:tcPr>
          <w:p w14:paraId="15C2B09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440" w:type="dxa"/>
            <w:tcBorders>
              <w:top w:val="nil"/>
              <w:left w:val="nil"/>
              <w:bottom w:val="nil"/>
              <w:right w:val="nil"/>
            </w:tcBorders>
            <w:shd w:val="clear" w:color="auto" w:fill="FFFFFF"/>
            <w:vAlign w:val="center"/>
          </w:tcPr>
          <w:p w14:paraId="68FD26F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NY</w:t>
            </w:r>
          </w:p>
        </w:tc>
      </w:tr>
    </w:tbl>
    <w:p w14:paraId="08BACF7A" w14:textId="77777777" w:rsidR="00C67856" w:rsidRPr="00135969" w:rsidRDefault="00C67856">
      <w:pPr>
        <w:rPr>
          <w:rFonts w:asciiTheme="minorHAnsi" w:hAnsiTheme="minorHAnsi"/>
          <w:sz w:val="22"/>
          <w:szCs w:val="22"/>
        </w:rPr>
      </w:pPr>
    </w:p>
    <w:p w14:paraId="01B629C8"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Migratory: Yes (2, p. 79) </w:t>
      </w:r>
    </w:p>
    <w:p w14:paraId="446D8272" w14:textId="77777777" w:rsidR="00C67856" w:rsidRPr="00135969" w:rsidRDefault="00C67856">
      <w:pPr>
        <w:rPr>
          <w:rFonts w:asciiTheme="minorHAnsi" w:hAnsiTheme="minorHAnsi"/>
          <w:sz w:val="22"/>
          <w:szCs w:val="22"/>
        </w:rPr>
      </w:pPr>
    </w:p>
    <w:p w14:paraId="38323060"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invertebrates in/on beaches that are 0.4 in or less below the surface (1, p. 6)</w:t>
      </w:r>
    </w:p>
    <w:p w14:paraId="78769F00" w14:textId="77777777" w:rsidR="00C67856" w:rsidRPr="00135969" w:rsidRDefault="00A16F8C">
      <w:pPr>
        <w:rPr>
          <w:rFonts w:asciiTheme="minorHAnsi" w:hAnsiTheme="minorHAnsi"/>
          <w:sz w:val="22"/>
          <w:szCs w:val="22"/>
        </w:rPr>
      </w:pPr>
      <w:r w:rsidRPr="00135969">
        <w:rPr>
          <w:rFonts w:asciiTheme="minorHAnsi" w:hAnsiTheme="minorHAnsi"/>
          <w:sz w:val="22"/>
          <w:szCs w:val="22"/>
        </w:rPr>
        <w:t>Invertebrates include: insects (flies, beetles, wasps, bees), crustaceans, mollusks (1, p. 6)</w:t>
      </w:r>
    </w:p>
    <w:p w14:paraId="79BEB1D1" w14:textId="77777777" w:rsidR="00C67856" w:rsidRPr="00135969" w:rsidRDefault="00C67856">
      <w:pPr>
        <w:rPr>
          <w:rFonts w:asciiTheme="minorHAnsi" w:hAnsiTheme="minorHAnsi"/>
          <w:sz w:val="22"/>
          <w:szCs w:val="22"/>
        </w:rPr>
      </w:pPr>
    </w:p>
    <w:p w14:paraId="23B891A5"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 and KABAM (T-REX applicable only in combination with AgDRIFT because they feed on beaches)</w:t>
      </w:r>
    </w:p>
    <w:p w14:paraId="7AB81E03" w14:textId="77777777" w:rsidR="00C67856" w:rsidRPr="00135969" w:rsidRDefault="00C67856">
      <w:pPr>
        <w:rPr>
          <w:rFonts w:asciiTheme="minorHAnsi" w:hAnsiTheme="minorHAnsi"/>
          <w:sz w:val="22"/>
          <w:szCs w:val="22"/>
        </w:rPr>
      </w:pPr>
    </w:p>
    <w:p w14:paraId="04644657"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Shorelines of the Great Lakes (1, p. 1)</w:t>
      </w:r>
    </w:p>
    <w:p w14:paraId="15EB24CA"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Sparsely vegetated beaches, cobble paths, sand spits (1, p. ii)</w:t>
      </w:r>
    </w:p>
    <w:p w14:paraId="78EF2129" w14:textId="77777777" w:rsidR="00C67856" w:rsidRPr="00135969" w:rsidRDefault="00C67856">
      <w:pPr>
        <w:rPr>
          <w:rFonts w:asciiTheme="minorHAnsi" w:hAnsiTheme="minorHAnsi"/>
          <w:sz w:val="22"/>
          <w:szCs w:val="22"/>
        </w:rPr>
      </w:pPr>
    </w:p>
    <w:p w14:paraId="08D8228D"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  20 sq. km (based on one population) (2, p. 23)</w:t>
      </w:r>
    </w:p>
    <w:p w14:paraId="66B22A0D" w14:textId="77777777" w:rsidR="00C67856" w:rsidRPr="00135969" w:rsidRDefault="00C67856">
      <w:pPr>
        <w:rPr>
          <w:rFonts w:asciiTheme="minorHAnsi" w:hAnsiTheme="minorHAnsi"/>
          <w:sz w:val="22"/>
          <w:szCs w:val="22"/>
        </w:rPr>
      </w:pPr>
    </w:p>
    <w:p w14:paraId="5C0422B7"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reported</w:t>
      </w:r>
    </w:p>
    <w:p w14:paraId="25B4B933" w14:textId="77777777" w:rsidR="00C67856" w:rsidRPr="00135969" w:rsidRDefault="00C67856">
      <w:pPr>
        <w:rPr>
          <w:rFonts w:asciiTheme="minorHAnsi" w:hAnsiTheme="minorHAnsi"/>
          <w:sz w:val="22"/>
          <w:szCs w:val="22"/>
        </w:rPr>
      </w:pPr>
    </w:p>
    <w:p w14:paraId="21319087"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05824AF6" w14:textId="77777777" w:rsidR="00C67856" w:rsidRPr="00135969" w:rsidRDefault="00C67856">
      <w:pPr>
        <w:rPr>
          <w:rFonts w:asciiTheme="minorHAnsi" w:hAnsiTheme="minorHAnsi"/>
          <w:sz w:val="22"/>
          <w:szCs w:val="22"/>
        </w:rPr>
      </w:pPr>
    </w:p>
    <w:p w14:paraId="72827084"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Comments:  </w:t>
      </w:r>
    </w:p>
    <w:p w14:paraId="11237E27"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data from source 3 are from birds located in New York.</w:t>
      </w:r>
    </w:p>
    <w:p w14:paraId="19AB5DEF" w14:textId="77777777" w:rsidR="00C67856" w:rsidRPr="00135969" w:rsidRDefault="00A16F8C">
      <w:pPr>
        <w:rPr>
          <w:rFonts w:asciiTheme="minorHAnsi" w:hAnsiTheme="minorHAnsi"/>
          <w:sz w:val="22"/>
          <w:szCs w:val="22"/>
        </w:rPr>
      </w:pPr>
      <w:r w:rsidRPr="00135969">
        <w:rPr>
          <w:rFonts w:asciiTheme="minorHAnsi" w:hAnsiTheme="minorHAnsi"/>
          <w:sz w:val="22"/>
          <w:szCs w:val="22"/>
        </w:rPr>
        <w:t>Birds may renest once if their first nest is destroyed (1, p. 5).</w:t>
      </w:r>
    </w:p>
    <w:p w14:paraId="5E3F6367" w14:textId="77777777" w:rsidR="00C67856" w:rsidRPr="00135969" w:rsidRDefault="00A16F8C">
      <w:pPr>
        <w:rPr>
          <w:rFonts w:asciiTheme="minorHAnsi" w:hAnsiTheme="minorHAnsi"/>
          <w:sz w:val="22"/>
          <w:szCs w:val="22"/>
        </w:rPr>
      </w:pPr>
      <w:r w:rsidRPr="00135969">
        <w:rPr>
          <w:rFonts w:asciiTheme="minorHAnsi" w:hAnsiTheme="minorHAnsi"/>
          <w:sz w:val="22"/>
          <w:szCs w:val="22"/>
        </w:rPr>
        <w:t>Chicks are precocial and can feed themselves within a few hours of hatching (1, p. 5).</w:t>
      </w:r>
    </w:p>
    <w:p w14:paraId="40D54E7E" w14:textId="77777777" w:rsidR="00C67856" w:rsidRPr="00135969" w:rsidRDefault="00A16F8C">
      <w:pPr>
        <w:rPr>
          <w:rFonts w:asciiTheme="minorHAnsi" w:hAnsiTheme="minorHAnsi"/>
          <w:sz w:val="22"/>
          <w:szCs w:val="22"/>
        </w:rPr>
      </w:pPr>
      <w:r w:rsidRPr="00135969">
        <w:rPr>
          <w:rFonts w:asciiTheme="minorHAnsi" w:hAnsiTheme="minorHAnsi"/>
          <w:sz w:val="22"/>
          <w:szCs w:val="22"/>
        </w:rPr>
        <w:t>“With one reported plover death from pesticide use, and with the causative pesticide now removed from use, this threat to piping plovers in the U.S. currently appears low.”  (2, p. 50)</w:t>
      </w:r>
    </w:p>
    <w:p w14:paraId="52311D13" w14:textId="77777777" w:rsidR="00C67856" w:rsidRPr="00135969" w:rsidRDefault="00A16F8C">
      <w:pPr>
        <w:rPr>
          <w:rFonts w:asciiTheme="minorHAnsi" w:hAnsiTheme="minorHAnsi"/>
          <w:sz w:val="22"/>
          <w:szCs w:val="22"/>
        </w:rPr>
      </w:pPr>
      <w:r w:rsidRPr="00135969">
        <w:rPr>
          <w:rFonts w:asciiTheme="minorHAnsi" w:hAnsiTheme="minorHAnsi"/>
          <w:sz w:val="22"/>
          <w:szCs w:val="22"/>
        </w:rPr>
        <w:t>Nearly all the critical habitat currently used for nesting is located in Michigan (2, p. 79).</w:t>
      </w:r>
    </w:p>
    <w:p w14:paraId="413551EC" w14:textId="77777777" w:rsidR="00C67856" w:rsidRPr="00135969" w:rsidRDefault="00A16F8C">
      <w:pPr>
        <w:rPr>
          <w:rFonts w:asciiTheme="minorHAnsi" w:hAnsiTheme="minorHAnsi"/>
          <w:sz w:val="22"/>
          <w:szCs w:val="22"/>
        </w:rPr>
      </w:pPr>
      <w:r w:rsidRPr="00135969">
        <w:rPr>
          <w:rFonts w:asciiTheme="minorHAnsi" w:hAnsiTheme="minorHAnsi"/>
          <w:sz w:val="22"/>
          <w:szCs w:val="22"/>
        </w:rPr>
        <w:t>There are six nesting pairs scattered across the public and private lands of the Apostle Islands National Lakeshore of Wisconsin (2, p. 78).</w:t>
      </w:r>
    </w:p>
    <w:p w14:paraId="3594936A" w14:textId="77777777" w:rsidR="00C67856" w:rsidRPr="00135969" w:rsidRDefault="00A16F8C">
      <w:pPr>
        <w:rPr>
          <w:rFonts w:asciiTheme="minorHAnsi" w:hAnsiTheme="minorHAnsi"/>
          <w:sz w:val="22"/>
          <w:szCs w:val="22"/>
        </w:rPr>
      </w:pPr>
      <w:r w:rsidRPr="00135969">
        <w:rPr>
          <w:rFonts w:asciiTheme="minorHAnsi" w:hAnsiTheme="minorHAnsi"/>
          <w:sz w:val="22"/>
          <w:szCs w:val="22"/>
        </w:rPr>
        <w:t>Regular to intermittent reports of piping plovers during the migratory period have been from several locations throughout the Great Lakes basin. Sites with more regular occurrences of migrating piping plovers include Indiana Dunes National Lakeshore in Indiana and Illinois Beach State Park in Illinois. Sites with infrequent occurrences of piping plovers during migration include Mentor Headlands Beach and Sheldon Marsh in Ohio, Presque Isle State Park in Pennsylvania, and Point Pelee and Long Point in Ontario (2, p. 79).</w:t>
      </w:r>
    </w:p>
    <w:p w14:paraId="1FE82AB1"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Birds migrate to the Great Lakes breeding areas between mid-February and March. Birds leave the breeding areas between mid-July and early September (1, p. 16). </w:t>
      </w:r>
    </w:p>
    <w:p w14:paraId="28BA9255" w14:textId="77777777" w:rsidR="00C67856" w:rsidRPr="00135969" w:rsidRDefault="00C67856">
      <w:pPr>
        <w:rPr>
          <w:rFonts w:asciiTheme="minorHAnsi" w:hAnsiTheme="minorHAnsi"/>
          <w:sz w:val="22"/>
          <w:szCs w:val="22"/>
        </w:rPr>
      </w:pPr>
    </w:p>
    <w:p w14:paraId="188C8C0A"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Brian Anderson, 1/23/12</w:t>
      </w:r>
    </w:p>
    <w:p w14:paraId="62E52835"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3/9/2012</w:t>
      </w:r>
    </w:p>
    <w:p w14:paraId="0C446B86" w14:textId="77777777" w:rsidR="00C67856" w:rsidRPr="00135969" w:rsidRDefault="00A16F8C">
      <w:pPr>
        <w:rPr>
          <w:rFonts w:asciiTheme="minorHAnsi" w:hAnsiTheme="minorHAnsi"/>
          <w:sz w:val="22"/>
          <w:szCs w:val="22"/>
        </w:rPr>
      </w:pPr>
      <w:r w:rsidRPr="00135969">
        <w:rPr>
          <w:rFonts w:asciiTheme="minorHAnsi" w:hAnsiTheme="minorHAnsi"/>
          <w:sz w:val="22"/>
          <w:szCs w:val="22"/>
        </w:rPr>
        <w:t>Kris Garber, 5/21/12</w:t>
      </w:r>
    </w:p>
    <w:p w14:paraId="37DDA73B" w14:textId="77777777" w:rsidR="00C67856" w:rsidRPr="00135969" w:rsidRDefault="00C67856">
      <w:pPr>
        <w:rPr>
          <w:rFonts w:asciiTheme="minorHAnsi" w:hAnsiTheme="minorHAnsi"/>
          <w:sz w:val="22"/>
          <w:szCs w:val="22"/>
        </w:rPr>
      </w:pPr>
    </w:p>
    <w:p w14:paraId="4D655B13"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4463BD2C" w14:textId="77777777" w:rsidR="00C67856" w:rsidRPr="00135969" w:rsidRDefault="00A16F8C">
      <w:pPr>
        <w:numPr>
          <w:ilvl w:val="0"/>
          <w:numId w:val="51"/>
        </w:numPr>
        <w:ind w:hanging="360"/>
        <w:contextualSpacing/>
        <w:rPr>
          <w:rFonts w:asciiTheme="minorHAnsi" w:hAnsiTheme="minorHAnsi"/>
          <w:sz w:val="22"/>
          <w:szCs w:val="22"/>
        </w:rPr>
      </w:pPr>
      <w:r w:rsidRPr="00135969">
        <w:rPr>
          <w:rFonts w:asciiTheme="minorHAnsi" w:hAnsiTheme="minorHAnsi"/>
          <w:sz w:val="22"/>
          <w:szCs w:val="22"/>
        </w:rPr>
        <w:t>USFWS. 2003. Recovery plan for the Great Lakes piping plover (</w:t>
      </w:r>
      <w:r w:rsidRPr="00135969">
        <w:rPr>
          <w:rFonts w:asciiTheme="minorHAnsi" w:hAnsiTheme="minorHAnsi"/>
          <w:i/>
          <w:sz w:val="22"/>
          <w:szCs w:val="22"/>
        </w:rPr>
        <w:t>Charadrius melodus</w:t>
      </w:r>
      <w:r w:rsidRPr="00135969">
        <w:rPr>
          <w:rFonts w:asciiTheme="minorHAnsi" w:hAnsiTheme="minorHAnsi"/>
          <w:sz w:val="22"/>
          <w:szCs w:val="22"/>
        </w:rPr>
        <w:t xml:space="preserve">). United States Fish and Wildlife Service. Available online at: </w:t>
      </w:r>
      <w:hyperlink r:id="rId118">
        <w:r w:rsidRPr="00135969">
          <w:rPr>
            <w:rFonts w:asciiTheme="minorHAnsi" w:hAnsiTheme="minorHAnsi"/>
            <w:color w:val="0000FF"/>
            <w:sz w:val="22"/>
            <w:szCs w:val="22"/>
            <w:u w:val="single"/>
          </w:rPr>
          <w:t>http://ecos.fws.gov/docs/recovery_plan/030916a.pdf</w:t>
        </w:r>
      </w:hyperlink>
      <w:r w:rsidRPr="00135969">
        <w:rPr>
          <w:rFonts w:asciiTheme="minorHAnsi" w:hAnsiTheme="minorHAnsi"/>
          <w:sz w:val="22"/>
          <w:szCs w:val="22"/>
        </w:rPr>
        <w:t xml:space="preserve"> </w:t>
      </w:r>
    </w:p>
    <w:p w14:paraId="415D0F96" w14:textId="77777777" w:rsidR="00C67856" w:rsidRPr="00135969" w:rsidRDefault="00A16F8C">
      <w:pPr>
        <w:numPr>
          <w:ilvl w:val="0"/>
          <w:numId w:val="51"/>
        </w:numPr>
        <w:ind w:hanging="360"/>
        <w:contextualSpacing/>
        <w:rPr>
          <w:rFonts w:asciiTheme="minorHAnsi" w:hAnsiTheme="minorHAnsi"/>
          <w:sz w:val="22"/>
          <w:szCs w:val="22"/>
        </w:rPr>
      </w:pPr>
      <w:r w:rsidRPr="00135969">
        <w:rPr>
          <w:rFonts w:asciiTheme="minorHAnsi" w:hAnsiTheme="minorHAnsi"/>
          <w:sz w:val="22"/>
          <w:szCs w:val="22"/>
        </w:rPr>
        <w:t xml:space="preserve">5-year review:  Summary and Evaluations. Species Profile FWS website.  </w:t>
      </w:r>
    </w:p>
    <w:p w14:paraId="2A2BB5BA" w14:textId="77777777" w:rsidR="00C67856" w:rsidRPr="00135969" w:rsidRDefault="00A16F8C">
      <w:pPr>
        <w:numPr>
          <w:ilvl w:val="0"/>
          <w:numId w:val="51"/>
        </w:numPr>
        <w:ind w:hanging="360"/>
        <w:contextualSpacing/>
        <w:rPr>
          <w:rFonts w:asciiTheme="minorHAnsi" w:hAnsiTheme="minorHAnsi"/>
          <w:sz w:val="22"/>
          <w:szCs w:val="22"/>
        </w:rPr>
      </w:pPr>
      <w:r w:rsidRPr="00135969">
        <w:rPr>
          <w:rFonts w:asciiTheme="minorHAnsi" w:hAnsiTheme="minorHAnsi"/>
          <w:sz w:val="22"/>
          <w:szCs w:val="22"/>
        </w:rPr>
        <w:t>Dunning, J.B. 1984. Body weights of 686 species of North American Birds.  Western Bird Banding Association. Monograph number 1. May 1984.</w:t>
      </w:r>
    </w:p>
    <w:p w14:paraId="69E757F1" w14:textId="77777777" w:rsidR="00C67856" w:rsidRPr="00135969" w:rsidRDefault="00A16F8C">
      <w:pPr>
        <w:numPr>
          <w:ilvl w:val="0"/>
          <w:numId w:val="51"/>
        </w:numPr>
        <w:ind w:hanging="360"/>
        <w:contextualSpacing/>
        <w:rPr>
          <w:rFonts w:asciiTheme="minorHAnsi" w:hAnsiTheme="minorHAnsi"/>
          <w:sz w:val="22"/>
          <w:szCs w:val="22"/>
        </w:rPr>
      </w:pPr>
      <w:r w:rsidRPr="00135969">
        <w:rPr>
          <w:rFonts w:asciiTheme="minorHAnsi" w:hAnsiTheme="minorHAnsi"/>
          <w:sz w:val="22"/>
          <w:szCs w:val="22"/>
        </w:rPr>
        <w:t>Species Profile for Piping Plover (</w:t>
      </w:r>
      <w:r w:rsidRPr="00135969">
        <w:rPr>
          <w:rFonts w:asciiTheme="minorHAnsi" w:hAnsiTheme="minorHAnsi"/>
          <w:i/>
          <w:sz w:val="22"/>
          <w:szCs w:val="22"/>
        </w:rPr>
        <w:t>Charadrius melodus</w:t>
      </w:r>
      <w:r w:rsidRPr="00135969">
        <w:rPr>
          <w:rFonts w:asciiTheme="minorHAnsi" w:hAnsiTheme="minorHAnsi"/>
          <w:sz w:val="22"/>
          <w:szCs w:val="22"/>
        </w:rPr>
        <w:t xml:space="preserve">). Available online at: </w:t>
      </w:r>
      <w:hyperlink r:id="rId119">
        <w:r w:rsidRPr="00135969">
          <w:rPr>
            <w:rFonts w:asciiTheme="minorHAnsi" w:hAnsiTheme="minorHAnsi"/>
            <w:color w:val="0000FF"/>
            <w:sz w:val="22"/>
            <w:szCs w:val="22"/>
            <w:u w:val="single"/>
          </w:rPr>
          <w:t>http://ecos.fws.gov/speciesProfile/profile/speciesProfile.action?spcode=B079</w:t>
        </w:r>
      </w:hyperlink>
      <w:r w:rsidRPr="00135969">
        <w:rPr>
          <w:rFonts w:asciiTheme="minorHAnsi" w:hAnsiTheme="minorHAnsi"/>
          <w:sz w:val="22"/>
          <w:szCs w:val="22"/>
        </w:rPr>
        <w:t xml:space="preserve">. Accessed 5/21/12. </w:t>
      </w:r>
    </w:p>
    <w:p w14:paraId="6B259B4E" w14:textId="77777777" w:rsidR="00C67856" w:rsidRPr="00135969" w:rsidRDefault="00A16F8C">
      <w:pPr>
        <w:numPr>
          <w:ilvl w:val="0"/>
          <w:numId w:val="51"/>
        </w:numPr>
        <w:ind w:hanging="360"/>
        <w:contextualSpacing/>
        <w:rPr>
          <w:rFonts w:asciiTheme="minorHAnsi" w:hAnsiTheme="minorHAnsi"/>
          <w:sz w:val="22"/>
          <w:szCs w:val="22"/>
        </w:rPr>
      </w:pPr>
      <w:r w:rsidRPr="00135969">
        <w:rPr>
          <w:rFonts w:asciiTheme="minorHAnsi" w:hAnsiTheme="minorHAnsi"/>
          <w:sz w:val="22"/>
          <w:szCs w:val="22"/>
        </w:rPr>
        <w:t xml:space="preserve">Federal Register Vol. 67, No. 176; </w:t>
      </w:r>
      <w:hyperlink r:id="rId120">
        <w:r w:rsidRPr="00135969">
          <w:rPr>
            <w:rFonts w:asciiTheme="minorHAnsi" w:hAnsiTheme="minorHAnsi"/>
            <w:color w:val="0000FF"/>
            <w:sz w:val="22"/>
            <w:szCs w:val="22"/>
            <w:u w:val="single"/>
          </w:rPr>
          <w:t>Endangered and Threatened Wildlife and Plants; Designation of Critical Habitat for the Northern Great Plains Breeding Population of the Piping Plover; Final Rule</w:t>
        </w:r>
      </w:hyperlink>
      <w:r w:rsidRPr="00135969">
        <w:rPr>
          <w:rFonts w:asciiTheme="minorHAnsi" w:hAnsiTheme="minorHAnsi"/>
          <w:sz w:val="22"/>
          <w:szCs w:val="22"/>
        </w:rPr>
        <w:t xml:space="preserve"> ; </w:t>
      </w:r>
      <w:hyperlink r:id="rId121">
        <w:r w:rsidRPr="00135969">
          <w:rPr>
            <w:rFonts w:asciiTheme="minorHAnsi" w:hAnsiTheme="minorHAnsi"/>
            <w:color w:val="0000FF"/>
            <w:sz w:val="22"/>
            <w:szCs w:val="22"/>
            <w:u w:val="single"/>
          </w:rPr>
          <w:t>http://ecos.fws.gov/docs/federal_register/fr3943.pdf</w:t>
        </w:r>
      </w:hyperlink>
      <w:hyperlink r:id="rId122"/>
    </w:p>
    <w:p w14:paraId="1CC3E89D" w14:textId="77777777" w:rsidR="00C67856" w:rsidRPr="00135969" w:rsidRDefault="00A16F8C">
      <w:pPr>
        <w:numPr>
          <w:ilvl w:val="0"/>
          <w:numId w:val="51"/>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22BF8A75" w14:textId="77777777" w:rsidR="00C67856" w:rsidRPr="00135969" w:rsidRDefault="00C67856">
      <w:pPr>
        <w:ind w:left="720"/>
        <w:rPr>
          <w:rFonts w:asciiTheme="minorHAnsi" w:hAnsiTheme="minorHAnsi"/>
          <w:sz w:val="22"/>
          <w:szCs w:val="22"/>
        </w:rPr>
      </w:pPr>
    </w:p>
    <w:p w14:paraId="292F5F8E" w14:textId="77777777" w:rsidR="00C67856" w:rsidRPr="00135969" w:rsidRDefault="00C67856">
      <w:pPr>
        <w:ind w:left="720"/>
        <w:rPr>
          <w:rFonts w:asciiTheme="minorHAnsi" w:hAnsiTheme="minorHAnsi"/>
          <w:sz w:val="22"/>
          <w:szCs w:val="22"/>
        </w:rPr>
      </w:pPr>
    </w:p>
    <w:p w14:paraId="19719524" w14:textId="77777777" w:rsidR="00C67856" w:rsidRPr="00135969" w:rsidRDefault="00C67856">
      <w:pPr>
        <w:ind w:left="720"/>
        <w:rPr>
          <w:rFonts w:asciiTheme="minorHAnsi" w:hAnsiTheme="minorHAnsi"/>
          <w:sz w:val="22"/>
          <w:szCs w:val="22"/>
        </w:rPr>
      </w:pPr>
    </w:p>
    <w:p w14:paraId="357355A7" w14:textId="77777777" w:rsidR="00C67856" w:rsidRPr="00135969" w:rsidRDefault="00C67856">
      <w:pPr>
        <w:ind w:left="720"/>
        <w:rPr>
          <w:rFonts w:asciiTheme="minorHAnsi" w:hAnsiTheme="minorHAnsi"/>
          <w:sz w:val="22"/>
          <w:szCs w:val="22"/>
        </w:rPr>
      </w:pPr>
    </w:p>
    <w:p w14:paraId="24A9BDC3" w14:textId="77777777" w:rsidR="00C67856" w:rsidRPr="00135969" w:rsidRDefault="00C67856">
      <w:pPr>
        <w:ind w:left="720"/>
        <w:rPr>
          <w:rFonts w:asciiTheme="minorHAnsi" w:hAnsiTheme="minorHAnsi"/>
          <w:sz w:val="22"/>
          <w:szCs w:val="22"/>
        </w:rPr>
      </w:pPr>
    </w:p>
    <w:p w14:paraId="1EE1B05E" w14:textId="77777777" w:rsidR="00C67856" w:rsidRPr="00135969" w:rsidRDefault="00C67856">
      <w:pPr>
        <w:ind w:left="720"/>
        <w:rPr>
          <w:rFonts w:asciiTheme="minorHAnsi" w:hAnsiTheme="minorHAnsi"/>
          <w:sz w:val="22"/>
          <w:szCs w:val="22"/>
        </w:rPr>
      </w:pPr>
    </w:p>
    <w:p w14:paraId="5337C769" w14:textId="77777777" w:rsidR="00C67856" w:rsidRPr="00135969" w:rsidRDefault="00C67856">
      <w:pPr>
        <w:ind w:left="720"/>
        <w:rPr>
          <w:rFonts w:asciiTheme="minorHAnsi" w:hAnsiTheme="minorHAnsi"/>
          <w:sz w:val="22"/>
          <w:szCs w:val="22"/>
        </w:rPr>
      </w:pPr>
    </w:p>
    <w:p w14:paraId="1DE9E901" w14:textId="77777777" w:rsidR="00C67856" w:rsidRPr="00135969" w:rsidRDefault="00C67856">
      <w:pPr>
        <w:ind w:left="720"/>
        <w:rPr>
          <w:rFonts w:asciiTheme="minorHAnsi" w:hAnsiTheme="minorHAnsi"/>
          <w:sz w:val="22"/>
          <w:szCs w:val="22"/>
        </w:rPr>
      </w:pPr>
    </w:p>
    <w:p w14:paraId="319C8762"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5D028108" w14:textId="77777777" w:rsidR="00C67856" w:rsidRPr="00135969" w:rsidRDefault="00C67856">
      <w:pPr>
        <w:rPr>
          <w:rFonts w:asciiTheme="minorHAnsi" w:hAnsiTheme="minorHAnsi"/>
          <w:sz w:val="22"/>
          <w:szCs w:val="22"/>
        </w:rPr>
      </w:pPr>
    </w:p>
    <w:p w14:paraId="441D0638" w14:textId="77777777" w:rsidR="00C67856" w:rsidRPr="00135969" w:rsidRDefault="00C67856">
      <w:pPr>
        <w:rPr>
          <w:rFonts w:asciiTheme="minorHAnsi" w:hAnsiTheme="minorHAnsi"/>
          <w:sz w:val="22"/>
          <w:szCs w:val="22"/>
        </w:rPr>
      </w:pPr>
    </w:p>
    <w:p w14:paraId="288464EB" w14:textId="77777777" w:rsidR="00C67856" w:rsidRPr="00135969" w:rsidRDefault="00C67856">
      <w:pPr>
        <w:spacing w:after="200" w:line="276" w:lineRule="auto"/>
        <w:rPr>
          <w:rFonts w:asciiTheme="minorHAnsi" w:hAnsiTheme="minorHAnsi"/>
          <w:sz w:val="22"/>
          <w:szCs w:val="22"/>
        </w:rPr>
      </w:pPr>
    </w:p>
    <w:p w14:paraId="7A20454A"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Charadrius melodus </w:t>
      </w:r>
      <w:r w:rsidRPr="00135969">
        <w:rPr>
          <w:rFonts w:asciiTheme="minorHAnsi" w:hAnsiTheme="minorHAnsi"/>
          <w:b/>
          <w:sz w:val="22"/>
          <w:szCs w:val="22"/>
        </w:rPr>
        <w:t>(Piping plover), All birds not listed as endangered, including the Atlantic Coast and Northern Great Plains Breeding Populations, Migrating Individuals and Wintering Individuals</w:t>
      </w:r>
    </w:p>
    <w:p w14:paraId="430F1162" w14:textId="77777777" w:rsidR="00C67856" w:rsidRPr="00135969" w:rsidRDefault="00C67856">
      <w:pPr>
        <w:rPr>
          <w:rFonts w:asciiTheme="minorHAnsi" w:hAnsiTheme="minorHAnsi"/>
          <w:sz w:val="22"/>
          <w:szCs w:val="22"/>
        </w:rPr>
      </w:pPr>
    </w:p>
    <w:p w14:paraId="341AACDA"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Threatened</w:t>
      </w:r>
    </w:p>
    <w:p w14:paraId="7E65EF46" w14:textId="77777777" w:rsidR="00C67856" w:rsidRPr="00135969" w:rsidRDefault="00C67856">
      <w:pPr>
        <w:rPr>
          <w:rFonts w:asciiTheme="minorHAnsi" w:hAnsiTheme="minorHAnsi"/>
          <w:sz w:val="22"/>
          <w:szCs w:val="22"/>
        </w:rPr>
      </w:pPr>
    </w:p>
    <w:p w14:paraId="27994698"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Designated critical habitat? Yes (1, p. 1) </w:t>
      </w:r>
    </w:p>
    <w:p w14:paraId="3E35F9EE" w14:textId="77777777" w:rsidR="00C67856" w:rsidRPr="00135969" w:rsidRDefault="00C67856">
      <w:pPr>
        <w:rPr>
          <w:rFonts w:asciiTheme="minorHAnsi" w:hAnsiTheme="minorHAnsi"/>
          <w:sz w:val="22"/>
          <w:szCs w:val="22"/>
        </w:rPr>
      </w:pPr>
    </w:p>
    <w:p w14:paraId="37C1E897"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Wintering piping plover’s PCEs are the habitat components that support foraging, roosting, and sheltering and the physical features necessary for maintaining the natural processes that support these habitat components. The primary constituent elements are:</w:t>
      </w:r>
    </w:p>
    <w:p w14:paraId="2504CD7C" w14:textId="77777777" w:rsidR="00C67856" w:rsidRPr="00135969" w:rsidRDefault="00A16F8C">
      <w:pPr>
        <w:rPr>
          <w:rFonts w:asciiTheme="minorHAnsi" w:hAnsiTheme="minorHAnsi"/>
          <w:sz w:val="22"/>
          <w:szCs w:val="22"/>
        </w:rPr>
      </w:pPr>
      <w:r w:rsidRPr="00135969">
        <w:rPr>
          <w:rFonts w:asciiTheme="minorHAnsi" w:hAnsiTheme="minorHAnsi"/>
          <w:sz w:val="22"/>
          <w:szCs w:val="22"/>
        </w:rPr>
        <w:t>(1) Intertidal sand beaches (including sand flats) or mud flats (between the MLLW and annual high tide) with no, or very sparse, emergent vegetation for feeding. In some cases, these flats may be covered or partially covered by a mat of blue-green algae.</w:t>
      </w:r>
    </w:p>
    <w:p w14:paraId="444BE5B7" w14:textId="77777777" w:rsidR="00C67856" w:rsidRPr="00135969" w:rsidRDefault="00A16F8C">
      <w:pPr>
        <w:rPr>
          <w:rFonts w:asciiTheme="minorHAnsi" w:hAnsiTheme="minorHAnsi"/>
          <w:sz w:val="22"/>
          <w:szCs w:val="22"/>
        </w:rPr>
      </w:pPr>
      <w:r w:rsidRPr="00135969">
        <w:rPr>
          <w:rFonts w:asciiTheme="minorHAnsi" w:hAnsiTheme="minorHAnsi"/>
          <w:sz w:val="22"/>
          <w:szCs w:val="22"/>
        </w:rPr>
        <w:t>(2) Unvegetated or sparsely vegetated sand, mud, or algal flats above annual high tide for roosting. Such sites may have debris or detritus and may have micro-topographic relief (less than 20 in (50 cm) above substrate surface) offering refuge from high winds and cold weather.</w:t>
      </w:r>
    </w:p>
    <w:p w14:paraId="2EB864E3" w14:textId="77777777" w:rsidR="00C67856" w:rsidRPr="00135969" w:rsidRDefault="00A16F8C">
      <w:pPr>
        <w:rPr>
          <w:rFonts w:asciiTheme="minorHAnsi" w:hAnsiTheme="minorHAnsi"/>
          <w:sz w:val="22"/>
          <w:szCs w:val="22"/>
        </w:rPr>
      </w:pPr>
      <w:r w:rsidRPr="00135969">
        <w:rPr>
          <w:rFonts w:asciiTheme="minorHAnsi" w:hAnsiTheme="minorHAnsi"/>
          <w:sz w:val="22"/>
          <w:szCs w:val="22"/>
        </w:rPr>
        <w:t>(3) Surf-cast algae for feeding.</w:t>
      </w:r>
    </w:p>
    <w:p w14:paraId="73033646" w14:textId="77777777" w:rsidR="00C67856" w:rsidRPr="00135969" w:rsidRDefault="00A16F8C">
      <w:pPr>
        <w:rPr>
          <w:rFonts w:asciiTheme="minorHAnsi" w:hAnsiTheme="minorHAnsi"/>
          <w:sz w:val="22"/>
          <w:szCs w:val="22"/>
        </w:rPr>
      </w:pPr>
      <w:r w:rsidRPr="00135969">
        <w:rPr>
          <w:rFonts w:asciiTheme="minorHAnsi" w:hAnsiTheme="minorHAnsi"/>
          <w:sz w:val="22"/>
          <w:szCs w:val="22"/>
        </w:rPr>
        <w:t>(4) Sparsely vegetated backbeach, which is the beach area above mean high tide seaward of the dune line, or in cases where no dunes exist, seaward of a delineating feature such as a vegetation line, structure, or road.  Backbeach is used by plovers for roosting and refuge during storms.</w:t>
      </w:r>
    </w:p>
    <w:p w14:paraId="5D460527" w14:textId="77777777" w:rsidR="00C67856" w:rsidRPr="00135969" w:rsidRDefault="00A16F8C">
      <w:pPr>
        <w:rPr>
          <w:rFonts w:asciiTheme="minorHAnsi" w:hAnsiTheme="minorHAnsi"/>
          <w:sz w:val="22"/>
          <w:szCs w:val="22"/>
        </w:rPr>
      </w:pPr>
      <w:r w:rsidRPr="00135969">
        <w:rPr>
          <w:rFonts w:asciiTheme="minorHAnsi" w:hAnsiTheme="minorHAnsi"/>
          <w:sz w:val="22"/>
          <w:szCs w:val="22"/>
        </w:rPr>
        <w:t>(5) Spits, especially sand, running into water used for foraging and roosting.</w:t>
      </w:r>
    </w:p>
    <w:p w14:paraId="62408E65" w14:textId="77777777" w:rsidR="00C67856" w:rsidRPr="00135969" w:rsidRDefault="00A16F8C">
      <w:pPr>
        <w:rPr>
          <w:rFonts w:asciiTheme="minorHAnsi" w:hAnsiTheme="minorHAnsi"/>
          <w:sz w:val="22"/>
          <w:szCs w:val="22"/>
        </w:rPr>
      </w:pPr>
      <w:r w:rsidRPr="00135969">
        <w:rPr>
          <w:rFonts w:asciiTheme="minorHAnsi" w:hAnsiTheme="minorHAnsi"/>
          <w:sz w:val="22"/>
          <w:szCs w:val="22"/>
        </w:rPr>
        <w:t>(6) Salterns, or bare sand flats in the center of mangrove ecosystems that are found above mean high water and are only irregularly flushed with sea water.</w:t>
      </w:r>
    </w:p>
    <w:p w14:paraId="61A3A1BD" w14:textId="77777777" w:rsidR="00C67856" w:rsidRPr="00135969" w:rsidRDefault="00A16F8C">
      <w:pPr>
        <w:rPr>
          <w:rFonts w:asciiTheme="minorHAnsi" w:hAnsiTheme="minorHAnsi"/>
          <w:sz w:val="22"/>
          <w:szCs w:val="22"/>
        </w:rPr>
      </w:pPr>
      <w:r w:rsidRPr="00135969">
        <w:rPr>
          <w:rFonts w:asciiTheme="minorHAnsi" w:hAnsiTheme="minorHAnsi"/>
          <w:sz w:val="22"/>
          <w:szCs w:val="22"/>
        </w:rPr>
        <w:t>(7) Unvegetated washover areas with little or no topographic relief for feeding and roosting. Washover areas are formed and maintained by the action of hurricanes, storm surges, or other extreme wave actions.</w:t>
      </w:r>
    </w:p>
    <w:p w14:paraId="5D80C2D3" w14:textId="77777777" w:rsidR="00C67856" w:rsidRPr="00135969" w:rsidRDefault="00A16F8C">
      <w:pPr>
        <w:rPr>
          <w:rFonts w:asciiTheme="minorHAnsi" w:hAnsiTheme="minorHAnsi"/>
          <w:sz w:val="22"/>
          <w:szCs w:val="22"/>
        </w:rPr>
      </w:pPr>
      <w:r w:rsidRPr="00135969">
        <w:rPr>
          <w:rFonts w:asciiTheme="minorHAnsi" w:hAnsiTheme="minorHAnsi"/>
          <w:sz w:val="22"/>
          <w:szCs w:val="22"/>
        </w:rPr>
        <w:t>(8) Natural conditions of sparse vegetation and little or no topographic relief mimicked in artificial habitat types (e.g., dredge spoil sites). This final designation is designed for the conservation of the PCEs necessary to support the life history functions that were the basis for the proposal and the areas containing those PCEs in the appropriate spatial arrangement essential for the conservation of the species where it winters. Because not all life history functions require all the PCEs, not all critical habitat will contain all the PCEs.  Furthermore, because this revised critical habitat designation is only for the wintering piping plover population in Texas, we did not consider features that are essential to the conservation of the species where it breeds. (6, p. 23485)</w:t>
      </w:r>
    </w:p>
    <w:p w14:paraId="2FBEF976" w14:textId="77777777" w:rsidR="00C67856" w:rsidRPr="00135969" w:rsidRDefault="00C67856">
      <w:pPr>
        <w:rPr>
          <w:rFonts w:asciiTheme="minorHAnsi" w:hAnsiTheme="minorHAnsi"/>
          <w:sz w:val="22"/>
          <w:szCs w:val="22"/>
        </w:rPr>
      </w:pPr>
    </w:p>
    <w:p w14:paraId="4C74F16B"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 (1, p. 2)</w:t>
      </w:r>
    </w:p>
    <w:p w14:paraId="3D5E6FA3" w14:textId="77777777" w:rsidR="00C67856" w:rsidRPr="00135969" w:rsidRDefault="00C67856">
      <w:pPr>
        <w:rPr>
          <w:rFonts w:asciiTheme="minorHAnsi" w:hAnsiTheme="minorHAnsi"/>
          <w:sz w:val="22"/>
          <w:szCs w:val="22"/>
        </w:rPr>
      </w:pPr>
    </w:p>
    <w:p w14:paraId="6AED8AEB"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Population size (most current estimate): </w:t>
      </w:r>
    </w:p>
    <w:p w14:paraId="35F736E2" w14:textId="77777777" w:rsidR="00C67856" w:rsidRPr="00135969" w:rsidRDefault="00A16F8C">
      <w:pPr>
        <w:rPr>
          <w:rFonts w:asciiTheme="minorHAnsi" w:hAnsiTheme="minorHAnsi"/>
          <w:sz w:val="22"/>
          <w:szCs w:val="22"/>
        </w:rPr>
      </w:pPr>
      <w:r w:rsidRPr="00135969">
        <w:rPr>
          <w:rFonts w:asciiTheme="minorHAnsi" w:hAnsiTheme="minorHAnsi"/>
          <w:sz w:val="22"/>
          <w:szCs w:val="22"/>
        </w:rPr>
        <w:t>Northern Great Plains breeding population: 2953 adults (1, p. 1)</w:t>
      </w:r>
    </w:p>
    <w:p w14:paraId="680149F3" w14:textId="77777777" w:rsidR="00C67856" w:rsidRPr="00135969" w:rsidRDefault="00A16F8C">
      <w:pPr>
        <w:rPr>
          <w:rFonts w:asciiTheme="minorHAnsi" w:hAnsiTheme="minorHAnsi"/>
          <w:sz w:val="22"/>
          <w:szCs w:val="22"/>
        </w:rPr>
      </w:pPr>
      <w:r w:rsidRPr="00135969">
        <w:rPr>
          <w:rFonts w:asciiTheme="minorHAnsi" w:hAnsiTheme="minorHAnsi"/>
          <w:sz w:val="22"/>
          <w:szCs w:val="22"/>
        </w:rPr>
        <w:t>Atlantic Coast Population: 2920 adults (1, p. 1)</w:t>
      </w:r>
    </w:p>
    <w:p w14:paraId="147EE4EB" w14:textId="77777777" w:rsidR="00C67856" w:rsidRPr="00135969" w:rsidRDefault="00C67856">
      <w:pPr>
        <w:rPr>
          <w:rFonts w:asciiTheme="minorHAnsi" w:hAnsiTheme="minorHAnsi"/>
          <w:sz w:val="22"/>
          <w:szCs w:val="22"/>
        </w:rPr>
      </w:pPr>
    </w:p>
    <w:p w14:paraId="6320C597"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40 - 65 (1, p. 3)</w:t>
      </w:r>
    </w:p>
    <w:p w14:paraId="7B4910DC" w14:textId="77777777" w:rsidR="00C67856" w:rsidRPr="00135969" w:rsidRDefault="00A16F8C">
      <w:pPr>
        <w:rPr>
          <w:rFonts w:asciiTheme="minorHAnsi" w:hAnsiTheme="minorHAnsi"/>
          <w:sz w:val="22"/>
          <w:szCs w:val="22"/>
        </w:rPr>
      </w:pPr>
      <w:r w:rsidRPr="00135969">
        <w:rPr>
          <w:rFonts w:asciiTheme="minorHAnsi" w:hAnsiTheme="minorHAnsi"/>
          <w:sz w:val="22"/>
          <w:szCs w:val="22"/>
        </w:rPr>
        <w:t>Average: 55.2 (4, p. 8)</w:t>
      </w:r>
    </w:p>
    <w:p w14:paraId="3D18D46A" w14:textId="77777777" w:rsidR="00C67856" w:rsidRPr="00135969" w:rsidRDefault="00A16F8C">
      <w:pPr>
        <w:rPr>
          <w:rFonts w:asciiTheme="minorHAnsi" w:hAnsiTheme="minorHAnsi"/>
          <w:sz w:val="22"/>
          <w:szCs w:val="22"/>
        </w:rPr>
      </w:pPr>
      <w:r w:rsidRPr="00135969">
        <w:rPr>
          <w:rFonts w:asciiTheme="minorHAnsi" w:hAnsiTheme="minorHAnsi"/>
          <w:sz w:val="22"/>
          <w:szCs w:val="22"/>
        </w:rPr>
        <w:t>Range: 46.4-63.7 (4, p. 8)</w:t>
      </w:r>
    </w:p>
    <w:p w14:paraId="7C99B029"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w:t>
      </w:r>
      <w:r w:rsidRPr="00135969">
        <w:rPr>
          <w:rFonts w:asciiTheme="minorHAnsi" w:hAnsiTheme="minorHAnsi"/>
          <w:b/>
          <w:sz w:val="22"/>
          <w:szCs w:val="22"/>
        </w:rPr>
        <w:t xml:space="preserve">  </w:t>
      </w:r>
      <w:r w:rsidRPr="00135969">
        <w:rPr>
          <w:rFonts w:asciiTheme="minorHAnsi" w:hAnsiTheme="minorHAnsi"/>
          <w:sz w:val="22"/>
          <w:szCs w:val="22"/>
        </w:rPr>
        <w:t>March through August</w:t>
      </w:r>
      <w:r w:rsidRPr="00135969">
        <w:rPr>
          <w:rFonts w:asciiTheme="minorHAnsi" w:hAnsiTheme="minorHAnsi"/>
          <w:b/>
          <w:sz w:val="22"/>
          <w:szCs w:val="22"/>
        </w:rPr>
        <w:t xml:space="preserve"> </w:t>
      </w:r>
      <w:r w:rsidRPr="00135969">
        <w:rPr>
          <w:rFonts w:asciiTheme="minorHAnsi" w:hAnsiTheme="minorHAnsi"/>
          <w:sz w:val="22"/>
          <w:szCs w:val="22"/>
        </w:rPr>
        <w:t>(3, p. 5)</w:t>
      </w:r>
    </w:p>
    <w:p w14:paraId="2F0803F1" w14:textId="77777777" w:rsidR="00C67856" w:rsidRPr="00135969" w:rsidRDefault="00C67856">
      <w:pPr>
        <w:rPr>
          <w:rFonts w:asciiTheme="minorHAnsi" w:hAnsiTheme="minorHAnsi"/>
          <w:sz w:val="22"/>
          <w:szCs w:val="22"/>
        </w:rPr>
      </w:pPr>
    </w:p>
    <w:p w14:paraId="618BEF85"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Locations known to occur:  </w:t>
      </w:r>
    </w:p>
    <w:p w14:paraId="50709948" w14:textId="77777777" w:rsidR="00C67856" w:rsidRPr="00135969" w:rsidRDefault="00A16F8C">
      <w:pPr>
        <w:rPr>
          <w:rFonts w:asciiTheme="minorHAnsi" w:hAnsiTheme="minorHAnsi"/>
          <w:sz w:val="22"/>
          <w:szCs w:val="22"/>
        </w:rPr>
      </w:pPr>
      <w:r w:rsidRPr="00135969">
        <w:rPr>
          <w:rFonts w:asciiTheme="minorHAnsi" w:hAnsiTheme="minorHAnsi"/>
          <w:sz w:val="22"/>
          <w:szCs w:val="22"/>
        </w:rPr>
        <w:t>Atlantic Coast Breeding Population: Connecticut (Fairfield, Middlesex, New Haven, New London Counties), Delaware (Sussex County), Maine (Cumberland, Sagadahoc, York Counties), Maryland (Worchester County), Massachusetts (Barnstable, Bristol, Dukes, Essex, Nantucket, Plymouth, Suffolk Counties), New Hampshire (Rockingham County), New Jersey (Atlantic, Cape May, Monmouth, Ocean Counties), New York (Bronx, Nassau, Queens, Suffolk Counties), North Carolina (Brunswick, Carteret, Currituck, Dare, Hyde, New Hanover, Onslow, Pender Counties), Rhode Island (Newport, Washington Counties), Virginia (Accomack, Hampton, Northampton, Portsmouth, Virginia Beach Counties) (1, p. 2; 5)</w:t>
      </w:r>
    </w:p>
    <w:p w14:paraId="0AB54271" w14:textId="77777777" w:rsidR="00C67856" w:rsidRPr="00135969" w:rsidRDefault="00C67856">
      <w:pPr>
        <w:rPr>
          <w:rFonts w:asciiTheme="minorHAnsi" w:hAnsiTheme="minorHAnsi"/>
          <w:sz w:val="22"/>
          <w:szCs w:val="22"/>
        </w:rPr>
      </w:pPr>
    </w:p>
    <w:p w14:paraId="66C29003" w14:textId="77777777" w:rsidR="00C67856" w:rsidRPr="00135969" w:rsidRDefault="00A16F8C">
      <w:pPr>
        <w:rPr>
          <w:rFonts w:asciiTheme="minorHAnsi" w:hAnsiTheme="minorHAnsi"/>
          <w:sz w:val="22"/>
          <w:szCs w:val="22"/>
        </w:rPr>
      </w:pPr>
      <w:r w:rsidRPr="00135969">
        <w:rPr>
          <w:rFonts w:asciiTheme="minorHAnsi" w:hAnsiTheme="minorHAnsi"/>
          <w:sz w:val="22"/>
          <w:szCs w:val="22"/>
        </w:rPr>
        <w:t>Northern Great Plains Breeding Population: Colorado (Adams, Arapahoe, Bent, Boulder, Broomfield, Clear Creek, Crowley, Denver, Douglas, Elbert, El Paso, Gilpin, Jackson, Jefferson, Kiowa, Larimer, Lincoln, Logan, Morgan, Otero, Park, Prowers, Sedgwick, Teller, Washington, Weld Counties), Iowa (Pottawattamie, Woodbury Counties), Kansas (Barton, Clark, Pottawatomie, Riley, Wabaunsee Counties), Montana (Garfield, McCone, Phillips, Pondera, Richland, Roosevelt, Sheridan, Valley Counties), Nebraska (Boyd, Brown, Buffalo, Butler, Cass, Cedar, Colfax, Cuming, Custer, Dawson, Dixon, Dodge, Douglas, Gosper, Hall, Hamilton, Holt, Howard, Kearney, Keith, Keya Paha, Knox, Lincoln, Madison, Merrick, Nance, Phelps, Platte, Polk, Rock, Sarpy, Saunders, Sherman, Stanton, Valley Counties), North Dakota (Benson, Burke, Burleigh, Divide, Dunn, Eddy, Emmons, Foster, Kidder, Logan, McHenry, McIntosh, McKenzie, McLean, Mercer, Morton, Mountrail, Oliver, Pierce, Renville, Sheridan, Sioux, Stutsman, Ward, Wells, Williams Counties), Oklahoma (Adair, Alfalfa, Atoka, Beaver, Beckham, Blaine, Bryan, Caddo, Canadian, Carter, Cherokee, Choctaw, Cimarron, Cleveland, Coal, Comanche, Cotton, Craig, Creek, Custer, Delaware, Dewey, Ellis, Garfield, Garvin, Grady, Grant, Greer, Harmon, Harper, Haskell, Hughes, Jackson, Jefferson, Johnston, Kay, Kingfisher, Kiowa, Latimer, Le Flore, Lincoln, Logan, Love, Major, Marshall, Mayes, McClain, McCurtain, McIntosh, Murray, Muskogee, Noble, Nowata, Okfuskee, Oklahoma, Okmulgee, Osage, Ottawa, Pawnee, Payne, Pittsburg, Pontotoc, Pottawatomie, Pushmataha, Roger Mills, Rogers, Seminole, Sequoyah, Stephens, Texas, Tillman, Tulsa, Wagoner, Washington, Washita, Woods, Woodward Counties), South Dakota (Bon Homme, Brule, Burralo, Campbell, Charles Mix, Clay, Corson, Day, Dewey, Gregory, Haakon, Hughes, Hyde, Kingsbury, Lyman, Potter, Stanley, Sully, Union, Walworth, Yankton, Ziebach Counties) (1, p. 2; 5)</w:t>
      </w:r>
    </w:p>
    <w:p w14:paraId="511BAE50" w14:textId="77777777" w:rsidR="00C67856" w:rsidRPr="00135969" w:rsidRDefault="00C67856">
      <w:pPr>
        <w:rPr>
          <w:rFonts w:asciiTheme="minorHAnsi" w:hAnsiTheme="minorHAnsi"/>
          <w:sz w:val="22"/>
          <w:szCs w:val="22"/>
        </w:rPr>
      </w:pPr>
    </w:p>
    <w:p w14:paraId="2DFB0A21" w14:textId="77777777" w:rsidR="00C67856" w:rsidRPr="00135969" w:rsidRDefault="00A16F8C">
      <w:pPr>
        <w:rPr>
          <w:rFonts w:asciiTheme="minorHAnsi" w:hAnsiTheme="minorHAnsi"/>
          <w:sz w:val="22"/>
          <w:szCs w:val="22"/>
        </w:rPr>
      </w:pPr>
      <w:r w:rsidRPr="00135969">
        <w:rPr>
          <w:rFonts w:asciiTheme="minorHAnsi" w:hAnsiTheme="minorHAnsi"/>
          <w:sz w:val="22"/>
          <w:szCs w:val="22"/>
        </w:rPr>
        <w:t>Winter Population: Alabama (Baldwin, Mobile Counties), Arkansas (Benton, Chicot, Clark, Conway, Crawford, Crittenden, Cross, Desha, Faulkner, Hot Spring, Johnson, Lafayette, Lee, Litter River, Logan, Lonoke, Miller, Mississippi, Perry, Phillips, Pope, Prairie, Pulaski, Sebastian, Washington, White, Yell Counties), Florida (Bay, Charlotte, Collier, Esccambia, Franklin, Fulf, Indian River, Lee, Martin, Miami-Dade, Monroe, Okaloosa, Palm Beach, Santa Rosa, Sarasota, St. Lucie, Wakulla, Walton Counties), Louisiana (Cameron, Jefferson, Lafourche, Plaquemines, St. Bernard, St. Mary, Terrebonne, Vermilion Parishes), New Mexico (Colfax, Socorro Counties), North Carolina (Brunswick, Carteret, Currituck, Dare, Hyde, New Hanover, Onslow, Pender Counties), South Carolina (Beaufort, Charleston, Colleton, Georgetown, Horry, Jasper Counties), Texas (Aransas, Brazoria, Calhoun, Cameron, Chambers, Dallas, Delta, Denton, Galveston, Grayson, Jefferson, Kenedy, Kleberg, Matagorda, Nueces, Refugio, San Patricio, Throckmorton, Willacy Counties) (1, p. 2; 5)</w:t>
      </w:r>
    </w:p>
    <w:p w14:paraId="12C07061" w14:textId="77777777" w:rsidR="00C67856" w:rsidRPr="00135969" w:rsidRDefault="00C67856">
      <w:pPr>
        <w:rPr>
          <w:rFonts w:asciiTheme="minorHAnsi" w:hAnsiTheme="minorHAnsi"/>
          <w:sz w:val="22"/>
          <w:szCs w:val="22"/>
        </w:rPr>
      </w:pPr>
    </w:p>
    <w:p w14:paraId="7BA3EB49"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Federal lands or Indian reservations species is known to occur: (8) </w:t>
      </w:r>
    </w:p>
    <w:tbl>
      <w:tblPr>
        <w:tblStyle w:val="aff"/>
        <w:tblW w:w="9108" w:type="dxa"/>
        <w:tblInd w:w="-345" w:type="dxa"/>
        <w:tblBorders>
          <w:left w:val="single" w:sz="4" w:space="0" w:color="C0C0C0"/>
          <w:right w:val="single" w:sz="4" w:space="0" w:color="C0C0C0"/>
          <w:insideH w:val="single" w:sz="4" w:space="0" w:color="C0C0C0"/>
          <w:insideV w:val="single" w:sz="4" w:space="0" w:color="C0C0C0"/>
        </w:tblBorders>
        <w:tblLayout w:type="fixed"/>
        <w:tblLook w:val="0400" w:firstRow="0" w:lastRow="0" w:firstColumn="0" w:lastColumn="0" w:noHBand="0" w:noVBand="1"/>
      </w:tblPr>
      <w:tblGrid>
        <w:gridCol w:w="4781"/>
        <w:gridCol w:w="3067"/>
        <w:gridCol w:w="1260"/>
      </w:tblGrid>
      <w:tr w:rsidR="00C67856" w:rsidRPr="00135969" w14:paraId="101C9F22" w14:textId="77777777">
        <w:trPr>
          <w:trHeight w:val="300"/>
        </w:trPr>
        <w:tc>
          <w:tcPr>
            <w:tcW w:w="4781" w:type="dxa"/>
            <w:tcBorders>
              <w:top w:val="single" w:sz="4" w:space="0" w:color="000000"/>
              <w:left w:val="nil"/>
              <w:bottom w:val="single" w:sz="4" w:space="0" w:color="000000"/>
              <w:right w:val="nil"/>
            </w:tcBorders>
            <w:shd w:val="clear" w:color="auto" w:fill="FFFFFF"/>
            <w:vAlign w:val="center"/>
          </w:tcPr>
          <w:p w14:paraId="5A865C9C" w14:textId="77777777" w:rsidR="00C67856" w:rsidRPr="00135969" w:rsidRDefault="00A16F8C">
            <w:pPr>
              <w:widowControl w:val="0"/>
              <w:contextualSpacing w:val="0"/>
              <w:rPr>
                <w:rFonts w:asciiTheme="minorHAnsi" w:hAnsiTheme="minorHAnsi"/>
                <w:sz w:val="22"/>
                <w:szCs w:val="22"/>
              </w:rPr>
            </w:pPr>
            <w:r w:rsidRPr="00135969">
              <w:rPr>
                <w:rFonts w:asciiTheme="minorHAnsi" w:eastAsia="Calibri" w:hAnsiTheme="minorHAnsi" w:cs="Calibri"/>
                <w:sz w:val="22"/>
                <w:szCs w:val="22"/>
              </w:rPr>
              <w:t>Federal Land Name</w:t>
            </w:r>
          </w:p>
        </w:tc>
        <w:tc>
          <w:tcPr>
            <w:tcW w:w="3067" w:type="dxa"/>
            <w:tcBorders>
              <w:top w:val="single" w:sz="4" w:space="0" w:color="000000"/>
              <w:left w:val="nil"/>
              <w:bottom w:val="single" w:sz="4" w:space="0" w:color="000000"/>
              <w:right w:val="nil"/>
            </w:tcBorders>
            <w:shd w:val="clear" w:color="auto" w:fill="FFFFFF"/>
            <w:vAlign w:val="center"/>
          </w:tcPr>
          <w:p w14:paraId="6F9BA7B5" w14:textId="77777777" w:rsidR="00C67856" w:rsidRPr="00135969" w:rsidRDefault="00A16F8C">
            <w:pPr>
              <w:widowControl w:val="0"/>
              <w:contextualSpacing w:val="0"/>
              <w:rPr>
                <w:rFonts w:asciiTheme="minorHAnsi" w:hAnsiTheme="minorHAnsi"/>
                <w:sz w:val="22"/>
                <w:szCs w:val="22"/>
              </w:rPr>
            </w:pPr>
            <w:r w:rsidRPr="00135969">
              <w:rPr>
                <w:rFonts w:asciiTheme="minorHAnsi" w:eastAsia="Calibri" w:hAnsiTheme="minorHAnsi" w:cs="Calibri"/>
                <w:sz w:val="22"/>
                <w:szCs w:val="22"/>
              </w:rPr>
              <w:t>Owner</w:t>
            </w:r>
          </w:p>
        </w:tc>
        <w:tc>
          <w:tcPr>
            <w:tcW w:w="1260" w:type="dxa"/>
            <w:tcBorders>
              <w:top w:val="single" w:sz="4" w:space="0" w:color="000000"/>
              <w:left w:val="nil"/>
              <w:bottom w:val="single" w:sz="4" w:space="0" w:color="000000"/>
              <w:right w:val="nil"/>
            </w:tcBorders>
            <w:shd w:val="clear" w:color="auto" w:fill="FFFFFF"/>
            <w:vAlign w:val="center"/>
          </w:tcPr>
          <w:p w14:paraId="417DBF31" w14:textId="77777777" w:rsidR="00C67856" w:rsidRPr="00135969" w:rsidRDefault="00A16F8C">
            <w:pPr>
              <w:widowControl w:val="0"/>
              <w:contextualSpacing w:val="0"/>
              <w:jc w:val="center"/>
              <w:rPr>
                <w:rFonts w:asciiTheme="minorHAnsi" w:hAnsiTheme="minorHAnsi"/>
                <w:sz w:val="22"/>
                <w:szCs w:val="22"/>
              </w:rPr>
            </w:pPr>
            <w:r w:rsidRPr="00135969">
              <w:rPr>
                <w:rFonts w:asciiTheme="minorHAnsi" w:eastAsia="Calibri" w:hAnsiTheme="minorHAnsi" w:cs="Calibri"/>
                <w:sz w:val="22"/>
                <w:szCs w:val="22"/>
              </w:rPr>
              <w:t>State(s)</w:t>
            </w:r>
          </w:p>
        </w:tc>
      </w:tr>
      <w:tr w:rsidR="00C67856" w:rsidRPr="00135969" w14:paraId="2DED6C40" w14:textId="77777777">
        <w:trPr>
          <w:trHeight w:val="300"/>
        </w:trPr>
        <w:tc>
          <w:tcPr>
            <w:tcW w:w="4781" w:type="dxa"/>
            <w:tcBorders>
              <w:top w:val="single" w:sz="4" w:space="0" w:color="000000"/>
              <w:left w:val="nil"/>
              <w:bottom w:val="nil"/>
              <w:right w:val="nil"/>
            </w:tcBorders>
            <w:shd w:val="clear" w:color="auto" w:fill="FFFFFF"/>
            <w:vAlign w:val="bottom"/>
          </w:tcPr>
          <w:p w14:paraId="3511972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Blackfeet Indian Reservation</w:t>
            </w:r>
          </w:p>
        </w:tc>
        <w:tc>
          <w:tcPr>
            <w:tcW w:w="3067" w:type="dxa"/>
            <w:tcBorders>
              <w:top w:val="single" w:sz="4" w:space="0" w:color="000000"/>
              <w:left w:val="nil"/>
              <w:bottom w:val="nil"/>
              <w:right w:val="nil"/>
            </w:tcBorders>
            <w:shd w:val="clear" w:color="auto" w:fill="FFFFFF"/>
          </w:tcPr>
          <w:p w14:paraId="7EE03E5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260" w:type="dxa"/>
            <w:tcBorders>
              <w:top w:val="single" w:sz="4" w:space="0" w:color="000000"/>
              <w:left w:val="nil"/>
              <w:bottom w:val="nil"/>
              <w:right w:val="nil"/>
            </w:tcBorders>
            <w:shd w:val="clear" w:color="auto" w:fill="FFFFFF"/>
            <w:vAlign w:val="center"/>
          </w:tcPr>
          <w:p w14:paraId="7BC41F3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MT</w:t>
            </w:r>
          </w:p>
        </w:tc>
      </w:tr>
      <w:tr w:rsidR="00C67856" w:rsidRPr="00135969" w14:paraId="0C8C9B78" w14:textId="77777777">
        <w:trPr>
          <w:trHeight w:val="300"/>
        </w:trPr>
        <w:tc>
          <w:tcPr>
            <w:tcW w:w="4781" w:type="dxa"/>
            <w:tcBorders>
              <w:top w:val="nil"/>
              <w:left w:val="nil"/>
              <w:bottom w:val="nil"/>
              <w:right w:val="nil"/>
            </w:tcBorders>
            <w:shd w:val="clear" w:color="auto" w:fill="FFFFFF"/>
            <w:vAlign w:val="bottom"/>
          </w:tcPr>
          <w:p w14:paraId="085E97D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Fort Berthold Indian Reservation</w:t>
            </w:r>
          </w:p>
        </w:tc>
        <w:tc>
          <w:tcPr>
            <w:tcW w:w="3067" w:type="dxa"/>
            <w:tcBorders>
              <w:top w:val="nil"/>
              <w:left w:val="nil"/>
              <w:bottom w:val="nil"/>
              <w:right w:val="nil"/>
            </w:tcBorders>
            <w:shd w:val="clear" w:color="auto" w:fill="FFFFFF"/>
          </w:tcPr>
          <w:p w14:paraId="2FF2C1C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260" w:type="dxa"/>
            <w:tcBorders>
              <w:top w:val="nil"/>
              <w:left w:val="nil"/>
              <w:bottom w:val="nil"/>
              <w:right w:val="nil"/>
            </w:tcBorders>
            <w:shd w:val="clear" w:color="auto" w:fill="FFFFFF"/>
            <w:vAlign w:val="center"/>
          </w:tcPr>
          <w:p w14:paraId="0EFFF5F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363AA322" w14:textId="77777777">
        <w:trPr>
          <w:trHeight w:val="300"/>
        </w:trPr>
        <w:tc>
          <w:tcPr>
            <w:tcW w:w="4781" w:type="dxa"/>
            <w:tcBorders>
              <w:top w:val="nil"/>
              <w:left w:val="nil"/>
              <w:bottom w:val="nil"/>
              <w:right w:val="nil"/>
            </w:tcBorders>
            <w:shd w:val="clear" w:color="auto" w:fill="FFFFFF"/>
            <w:vAlign w:val="bottom"/>
          </w:tcPr>
          <w:p w14:paraId="0934F2A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Fort Peck Indian Reservation</w:t>
            </w:r>
          </w:p>
        </w:tc>
        <w:tc>
          <w:tcPr>
            <w:tcW w:w="3067" w:type="dxa"/>
            <w:tcBorders>
              <w:top w:val="nil"/>
              <w:left w:val="nil"/>
              <w:bottom w:val="nil"/>
              <w:right w:val="nil"/>
            </w:tcBorders>
            <w:shd w:val="clear" w:color="auto" w:fill="FFFFFF"/>
          </w:tcPr>
          <w:p w14:paraId="4F4EDDD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260" w:type="dxa"/>
            <w:tcBorders>
              <w:top w:val="nil"/>
              <w:left w:val="nil"/>
              <w:bottom w:val="nil"/>
              <w:right w:val="nil"/>
            </w:tcBorders>
            <w:shd w:val="clear" w:color="auto" w:fill="FFFFFF"/>
            <w:vAlign w:val="center"/>
          </w:tcPr>
          <w:p w14:paraId="1FA273A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MT</w:t>
            </w:r>
          </w:p>
        </w:tc>
      </w:tr>
      <w:tr w:rsidR="00C67856" w:rsidRPr="00135969" w14:paraId="4F61FD93" w14:textId="77777777">
        <w:trPr>
          <w:trHeight w:val="300"/>
        </w:trPr>
        <w:tc>
          <w:tcPr>
            <w:tcW w:w="4781" w:type="dxa"/>
            <w:tcBorders>
              <w:top w:val="nil"/>
              <w:left w:val="nil"/>
              <w:bottom w:val="nil"/>
              <w:right w:val="nil"/>
            </w:tcBorders>
            <w:shd w:val="clear" w:color="auto" w:fill="FFFFFF"/>
            <w:vAlign w:val="bottom"/>
          </w:tcPr>
          <w:p w14:paraId="0291194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Santee Sioux Indian Reservation</w:t>
            </w:r>
          </w:p>
        </w:tc>
        <w:tc>
          <w:tcPr>
            <w:tcW w:w="3067" w:type="dxa"/>
            <w:tcBorders>
              <w:top w:val="nil"/>
              <w:left w:val="nil"/>
              <w:bottom w:val="nil"/>
              <w:right w:val="nil"/>
            </w:tcBorders>
            <w:shd w:val="clear" w:color="auto" w:fill="FFFFFF"/>
          </w:tcPr>
          <w:p w14:paraId="1384A9E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260" w:type="dxa"/>
            <w:tcBorders>
              <w:top w:val="nil"/>
              <w:left w:val="nil"/>
              <w:bottom w:val="nil"/>
              <w:right w:val="nil"/>
            </w:tcBorders>
            <w:shd w:val="clear" w:color="auto" w:fill="FFFFFF"/>
            <w:vAlign w:val="center"/>
          </w:tcPr>
          <w:p w14:paraId="6376608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NE</w:t>
            </w:r>
          </w:p>
        </w:tc>
      </w:tr>
      <w:tr w:rsidR="00C67856" w:rsidRPr="00135969" w14:paraId="16F89FE2" w14:textId="77777777">
        <w:trPr>
          <w:trHeight w:val="300"/>
        </w:trPr>
        <w:tc>
          <w:tcPr>
            <w:tcW w:w="4781" w:type="dxa"/>
            <w:tcBorders>
              <w:top w:val="nil"/>
              <w:left w:val="nil"/>
              <w:bottom w:val="nil"/>
              <w:right w:val="nil"/>
            </w:tcBorders>
            <w:shd w:val="clear" w:color="auto" w:fill="FFFFFF"/>
            <w:vAlign w:val="bottom"/>
          </w:tcPr>
          <w:p w14:paraId="7D49C4C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Spirit Lake Indian Reservation</w:t>
            </w:r>
          </w:p>
        </w:tc>
        <w:tc>
          <w:tcPr>
            <w:tcW w:w="3067" w:type="dxa"/>
            <w:tcBorders>
              <w:top w:val="nil"/>
              <w:left w:val="nil"/>
              <w:bottom w:val="nil"/>
              <w:right w:val="nil"/>
            </w:tcBorders>
            <w:shd w:val="clear" w:color="auto" w:fill="FFFFFF"/>
          </w:tcPr>
          <w:p w14:paraId="120EA7A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260" w:type="dxa"/>
            <w:tcBorders>
              <w:top w:val="nil"/>
              <w:left w:val="nil"/>
              <w:bottom w:val="nil"/>
              <w:right w:val="nil"/>
            </w:tcBorders>
            <w:shd w:val="clear" w:color="auto" w:fill="FFFFFF"/>
            <w:vAlign w:val="center"/>
          </w:tcPr>
          <w:p w14:paraId="5741EB9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5454DA03" w14:textId="77777777">
        <w:trPr>
          <w:trHeight w:val="300"/>
        </w:trPr>
        <w:tc>
          <w:tcPr>
            <w:tcW w:w="4781" w:type="dxa"/>
            <w:tcBorders>
              <w:top w:val="nil"/>
              <w:left w:val="nil"/>
              <w:bottom w:val="nil"/>
              <w:right w:val="nil"/>
            </w:tcBorders>
            <w:shd w:val="clear" w:color="auto" w:fill="FFFFFF"/>
            <w:vAlign w:val="bottom"/>
          </w:tcPr>
          <w:p w14:paraId="5B1A5D4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Tyndall Air Force Base</w:t>
            </w:r>
          </w:p>
        </w:tc>
        <w:tc>
          <w:tcPr>
            <w:tcW w:w="3067" w:type="dxa"/>
            <w:tcBorders>
              <w:top w:val="nil"/>
              <w:left w:val="nil"/>
              <w:bottom w:val="nil"/>
              <w:right w:val="nil"/>
            </w:tcBorders>
            <w:shd w:val="clear" w:color="auto" w:fill="FFFFFF"/>
            <w:vAlign w:val="bottom"/>
          </w:tcPr>
          <w:p w14:paraId="1D78F47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Air Force</w:t>
            </w:r>
          </w:p>
        </w:tc>
        <w:tc>
          <w:tcPr>
            <w:tcW w:w="1260" w:type="dxa"/>
            <w:tcBorders>
              <w:top w:val="nil"/>
              <w:left w:val="nil"/>
              <w:bottom w:val="nil"/>
              <w:right w:val="nil"/>
            </w:tcBorders>
            <w:shd w:val="clear" w:color="auto" w:fill="FFFFFF"/>
            <w:vAlign w:val="center"/>
          </w:tcPr>
          <w:p w14:paraId="4446346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744D24A0" w14:textId="77777777">
        <w:trPr>
          <w:trHeight w:val="300"/>
        </w:trPr>
        <w:tc>
          <w:tcPr>
            <w:tcW w:w="4781" w:type="dxa"/>
            <w:tcBorders>
              <w:top w:val="nil"/>
              <w:left w:val="nil"/>
              <w:bottom w:val="nil"/>
              <w:right w:val="nil"/>
            </w:tcBorders>
            <w:shd w:val="clear" w:color="auto" w:fill="FFFFFF"/>
            <w:vAlign w:val="bottom"/>
          </w:tcPr>
          <w:p w14:paraId="563C7E5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Fort Peck Lake</w:t>
            </w:r>
          </w:p>
        </w:tc>
        <w:tc>
          <w:tcPr>
            <w:tcW w:w="3067" w:type="dxa"/>
            <w:tcBorders>
              <w:top w:val="nil"/>
              <w:left w:val="nil"/>
              <w:bottom w:val="nil"/>
              <w:right w:val="nil"/>
            </w:tcBorders>
            <w:shd w:val="clear" w:color="auto" w:fill="FFFFFF"/>
            <w:vAlign w:val="bottom"/>
          </w:tcPr>
          <w:p w14:paraId="69C7432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Corps of Engineers</w:t>
            </w:r>
          </w:p>
        </w:tc>
        <w:tc>
          <w:tcPr>
            <w:tcW w:w="1260" w:type="dxa"/>
            <w:tcBorders>
              <w:top w:val="nil"/>
              <w:left w:val="nil"/>
              <w:bottom w:val="nil"/>
              <w:right w:val="nil"/>
            </w:tcBorders>
            <w:shd w:val="clear" w:color="auto" w:fill="FFFFFF"/>
            <w:vAlign w:val="center"/>
          </w:tcPr>
          <w:p w14:paraId="1C689C9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MT</w:t>
            </w:r>
          </w:p>
        </w:tc>
      </w:tr>
      <w:tr w:rsidR="00C67856" w:rsidRPr="00135969" w14:paraId="42DB0B6F" w14:textId="77777777">
        <w:trPr>
          <w:trHeight w:val="300"/>
        </w:trPr>
        <w:tc>
          <w:tcPr>
            <w:tcW w:w="4781" w:type="dxa"/>
            <w:tcBorders>
              <w:top w:val="nil"/>
              <w:left w:val="nil"/>
              <w:bottom w:val="nil"/>
              <w:right w:val="nil"/>
            </w:tcBorders>
            <w:shd w:val="clear" w:color="auto" w:fill="FFFFFF"/>
            <w:vAlign w:val="bottom"/>
          </w:tcPr>
          <w:p w14:paraId="4E82F60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John Martin Reservoir</w:t>
            </w:r>
          </w:p>
        </w:tc>
        <w:tc>
          <w:tcPr>
            <w:tcW w:w="3067" w:type="dxa"/>
            <w:tcBorders>
              <w:top w:val="nil"/>
              <w:left w:val="nil"/>
              <w:bottom w:val="nil"/>
              <w:right w:val="nil"/>
            </w:tcBorders>
            <w:shd w:val="clear" w:color="auto" w:fill="FFFFFF"/>
            <w:vAlign w:val="bottom"/>
          </w:tcPr>
          <w:p w14:paraId="1126282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Corps of Engineers</w:t>
            </w:r>
          </w:p>
        </w:tc>
        <w:tc>
          <w:tcPr>
            <w:tcW w:w="1260" w:type="dxa"/>
            <w:tcBorders>
              <w:top w:val="nil"/>
              <w:left w:val="nil"/>
              <w:bottom w:val="nil"/>
              <w:right w:val="nil"/>
            </w:tcBorders>
            <w:shd w:val="clear" w:color="auto" w:fill="FFFFFF"/>
            <w:vAlign w:val="center"/>
          </w:tcPr>
          <w:p w14:paraId="7FDFAC1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CO</w:t>
            </w:r>
          </w:p>
        </w:tc>
      </w:tr>
      <w:tr w:rsidR="00C67856" w:rsidRPr="00135969" w14:paraId="58A67B91" w14:textId="77777777">
        <w:trPr>
          <w:trHeight w:val="300"/>
        </w:trPr>
        <w:tc>
          <w:tcPr>
            <w:tcW w:w="4781" w:type="dxa"/>
            <w:tcBorders>
              <w:top w:val="nil"/>
              <w:left w:val="nil"/>
              <w:bottom w:val="nil"/>
              <w:right w:val="nil"/>
            </w:tcBorders>
            <w:shd w:val="clear" w:color="auto" w:fill="FFFFFF"/>
            <w:vAlign w:val="bottom"/>
          </w:tcPr>
          <w:p w14:paraId="685289F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Lake Oahe</w:t>
            </w:r>
          </w:p>
        </w:tc>
        <w:tc>
          <w:tcPr>
            <w:tcW w:w="3067" w:type="dxa"/>
            <w:tcBorders>
              <w:top w:val="nil"/>
              <w:left w:val="nil"/>
              <w:bottom w:val="nil"/>
              <w:right w:val="nil"/>
            </w:tcBorders>
            <w:shd w:val="clear" w:color="auto" w:fill="FFFFFF"/>
            <w:vAlign w:val="bottom"/>
          </w:tcPr>
          <w:p w14:paraId="4184F25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Corps of Engineers</w:t>
            </w:r>
          </w:p>
        </w:tc>
        <w:tc>
          <w:tcPr>
            <w:tcW w:w="1260" w:type="dxa"/>
            <w:tcBorders>
              <w:top w:val="nil"/>
              <w:left w:val="nil"/>
              <w:bottom w:val="nil"/>
              <w:right w:val="nil"/>
            </w:tcBorders>
            <w:shd w:val="clear" w:color="auto" w:fill="FFFFFF"/>
            <w:vAlign w:val="center"/>
          </w:tcPr>
          <w:p w14:paraId="2451293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 SD</w:t>
            </w:r>
          </w:p>
        </w:tc>
      </w:tr>
      <w:tr w:rsidR="00C67856" w:rsidRPr="00135969" w14:paraId="39D5FCA0" w14:textId="77777777">
        <w:trPr>
          <w:trHeight w:val="300"/>
        </w:trPr>
        <w:tc>
          <w:tcPr>
            <w:tcW w:w="4781" w:type="dxa"/>
            <w:tcBorders>
              <w:top w:val="nil"/>
              <w:left w:val="nil"/>
              <w:bottom w:val="nil"/>
              <w:right w:val="nil"/>
            </w:tcBorders>
            <w:shd w:val="clear" w:color="auto" w:fill="FFFFFF"/>
            <w:vAlign w:val="bottom"/>
          </w:tcPr>
          <w:p w14:paraId="05DF550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Lake Sakakawea</w:t>
            </w:r>
          </w:p>
        </w:tc>
        <w:tc>
          <w:tcPr>
            <w:tcW w:w="3067" w:type="dxa"/>
            <w:tcBorders>
              <w:top w:val="nil"/>
              <w:left w:val="nil"/>
              <w:bottom w:val="nil"/>
              <w:right w:val="nil"/>
            </w:tcBorders>
            <w:shd w:val="clear" w:color="auto" w:fill="FFFFFF"/>
            <w:vAlign w:val="bottom"/>
          </w:tcPr>
          <w:p w14:paraId="63CE925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Corps of Engineers</w:t>
            </w:r>
          </w:p>
        </w:tc>
        <w:tc>
          <w:tcPr>
            <w:tcW w:w="1260" w:type="dxa"/>
            <w:tcBorders>
              <w:top w:val="nil"/>
              <w:left w:val="nil"/>
              <w:bottom w:val="nil"/>
              <w:right w:val="nil"/>
            </w:tcBorders>
            <w:shd w:val="clear" w:color="auto" w:fill="FFFFFF"/>
            <w:vAlign w:val="center"/>
          </w:tcPr>
          <w:p w14:paraId="06D1CDE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3D6A833E" w14:textId="77777777">
        <w:trPr>
          <w:trHeight w:val="300"/>
        </w:trPr>
        <w:tc>
          <w:tcPr>
            <w:tcW w:w="4781" w:type="dxa"/>
            <w:tcBorders>
              <w:top w:val="nil"/>
              <w:left w:val="nil"/>
              <w:bottom w:val="nil"/>
              <w:right w:val="nil"/>
            </w:tcBorders>
            <w:shd w:val="clear" w:color="auto" w:fill="FFFFFF"/>
            <w:vAlign w:val="bottom"/>
          </w:tcPr>
          <w:p w14:paraId="614965C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Lake Sakakawea - Fort Berthold Indian Reservation</w:t>
            </w:r>
          </w:p>
        </w:tc>
        <w:tc>
          <w:tcPr>
            <w:tcW w:w="3067" w:type="dxa"/>
            <w:tcBorders>
              <w:top w:val="nil"/>
              <w:left w:val="nil"/>
              <w:bottom w:val="nil"/>
              <w:right w:val="nil"/>
            </w:tcBorders>
            <w:shd w:val="clear" w:color="auto" w:fill="FFFFFF"/>
            <w:vAlign w:val="bottom"/>
          </w:tcPr>
          <w:p w14:paraId="57D38E5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Army Corps of </w:t>
            </w:r>
            <w:proofErr w:type="gramStart"/>
            <w:r w:rsidRPr="00135969">
              <w:rPr>
                <w:rFonts w:asciiTheme="minorHAnsi" w:eastAsia="Calibri" w:hAnsiTheme="minorHAnsi" w:cs="Calibri"/>
                <w:sz w:val="22"/>
                <w:szCs w:val="22"/>
              </w:rPr>
              <w:t>Engineers,  BIA</w:t>
            </w:r>
            <w:proofErr w:type="gramEnd"/>
            <w:r w:rsidRPr="00135969">
              <w:rPr>
                <w:rFonts w:asciiTheme="minorHAnsi" w:eastAsia="Calibri" w:hAnsiTheme="minorHAnsi" w:cs="Calibri"/>
                <w:sz w:val="22"/>
                <w:szCs w:val="22"/>
              </w:rPr>
              <w:t xml:space="preserve"> (Bureau of Indian Affairs)</w:t>
            </w:r>
          </w:p>
        </w:tc>
        <w:tc>
          <w:tcPr>
            <w:tcW w:w="1260" w:type="dxa"/>
            <w:tcBorders>
              <w:top w:val="nil"/>
              <w:left w:val="nil"/>
              <w:bottom w:val="nil"/>
              <w:right w:val="nil"/>
            </w:tcBorders>
            <w:shd w:val="clear" w:color="auto" w:fill="FFFFFF"/>
            <w:vAlign w:val="center"/>
          </w:tcPr>
          <w:p w14:paraId="6A07844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62D8F5AB" w14:textId="77777777">
        <w:trPr>
          <w:trHeight w:val="300"/>
        </w:trPr>
        <w:tc>
          <w:tcPr>
            <w:tcW w:w="4781" w:type="dxa"/>
            <w:tcBorders>
              <w:top w:val="nil"/>
              <w:left w:val="nil"/>
              <w:bottom w:val="nil"/>
              <w:right w:val="nil"/>
            </w:tcBorders>
            <w:shd w:val="clear" w:color="auto" w:fill="FFFFFF"/>
            <w:vAlign w:val="bottom"/>
          </w:tcPr>
          <w:p w14:paraId="3A39A72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Lake Sharpe</w:t>
            </w:r>
          </w:p>
        </w:tc>
        <w:tc>
          <w:tcPr>
            <w:tcW w:w="3067" w:type="dxa"/>
            <w:tcBorders>
              <w:top w:val="nil"/>
              <w:left w:val="nil"/>
              <w:bottom w:val="nil"/>
              <w:right w:val="nil"/>
            </w:tcBorders>
            <w:shd w:val="clear" w:color="auto" w:fill="FFFFFF"/>
            <w:vAlign w:val="bottom"/>
          </w:tcPr>
          <w:p w14:paraId="50CD936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Corps of Engineers</w:t>
            </w:r>
          </w:p>
        </w:tc>
        <w:tc>
          <w:tcPr>
            <w:tcW w:w="1260" w:type="dxa"/>
            <w:tcBorders>
              <w:top w:val="nil"/>
              <w:left w:val="nil"/>
              <w:bottom w:val="nil"/>
              <w:right w:val="nil"/>
            </w:tcBorders>
            <w:shd w:val="clear" w:color="auto" w:fill="FFFFFF"/>
            <w:vAlign w:val="center"/>
          </w:tcPr>
          <w:p w14:paraId="799BA36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SD</w:t>
            </w:r>
          </w:p>
        </w:tc>
      </w:tr>
      <w:tr w:rsidR="00C67856" w:rsidRPr="00135969" w14:paraId="610E7E33" w14:textId="77777777">
        <w:trPr>
          <w:trHeight w:val="300"/>
        </w:trPr>
        <w:tc>
          <w:tcPr>
            <w:tcW w:w="4781" w:type="dxa"/>
            <w:tcBorders>
              <w:top w:val="nil"/>
              <w:left w:val="nil"/>
              <w:bottom w:val="nil"/>
              <w:right w:val="nil"/>
            </w:tcBorders>
            <w:shd w:val="clear" w:color="auto" w:fill="FFFFFF"/>
            <w:vAlign w:val="bottom"/>
          </w:tcPr>
          <w:p w14:paraId="38558B2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Lewis </w:t>
            </w:r>
            <w:proofErr w:type="gramStart"/>
            <w:r w:rsidRPr="00135969">
              <w:rPr>
                <w:rFonts w:asciiTheme="minorHAnsi" w:eastAsia="Calibri" w:hAnsiTheme="minorHAnsi" w:cs="Calibri"/>
                <w:sz w:val="22"/>
                <w:szCs w:val="22"/>
              </w:rPr>
              <w:t>And</w:t>
            </w:r>
            <w:proofErr w:type="gramEnd"/>
            <w:r w:rsidRPr="00135969">
              <w:rPr>
                <w:rFonts w:asciiTheme="minorHAnsi" w:eastAsia="Calibri" w:hAnsiTheme="minorHAnsi" w:cs="Calibri"/>
                <w:sz w:val="22"/>
                <w:szCs w:val="22"/>
              </w:rPr>
              <w:t xml:space="preserve"> Clark Lake</w:t>
            </w:r>
          </w:p>
        </w:tc>
        <w:tc>
          <w:tcPr>
            <w:tcW w:w="3067" w:type="dxa"/>
            <w:tcBorders>
              <w:top w:val="nil"/>
              <w:left w:val="nil"/>
              <w:bottom w:val="nil"/>
              <w:right w:val="nil"/>
            </w:tcBorders>
            <w:shd w:val="clear" w:color="auto" w:fill="FFFFFF"/>
            <w:vAlign w:val="bottom"/>
          </w:tcPr>
          <w:p w14:paraId="44C7E51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Corps of Engineers</w:t>
            </w:r>
          </w:p>
        </w:tc>
        <w:tc>
          <w:tcPr>
            <w:tcW w:w="1260" w:type="dxa"/>
            <w:tcBorders>
              <w:top w:val="nil"/>
              <w:left w:val="nil"/>
              <w:bottom w:val="nil"/>
              <w:right w:val="nil"/>
            </w:tcBorders>
            <w:shd w:val="clear" w:color="auto" w:fill="FFFFFF"/>
            <w:vAlign w:val="center"/>
          </w:tcPr>
          <w:p w14:paraId="43AD0E6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NE, SD</w:t>
            </w:r>
          </w:p>
        </w:tc>
      </w:tr>
      <w:tr w:rsidR="00C67856" w:rsidRPr="00135969" w14:paraId="101F14FB" w14:textId="77777777">
        <w:trPr>
          <w:trHeight w:val="300"/>
        </w:trPr>
        <w:tc>
          <w:tcPr>
            <w:tcW w:w="4781" w:type="dxa"/>
            <w:tcBorders>
              <w:top w:val="nil"/>
              <w:left w:val="nil"/>
              <w:bottom w:val="nil"/>
              <w:right w:val="nil"/>
            </w:tcBorders>
            <w:shd w:val="clear" w:color="auto" w:fill="FFFFFF"/>
            <w:vAlign w:val="bottom"/>
          </w:tcPr>
          <w:p w14:paraId="040C633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Perry Lake</w:t>
            </w:r>
          </w:p>
        </w:tc>
        <w:tc>
          <w:tcPr>
            <w:tcW w:w="3067" w:type="dxa"/>
            <w:tcBorders>
              <w:top w:val="nil"/>
              <w:left w:val="nil"/>
              <w:bottom w:val="nil"/>
              <w:right w:val="nil"/>
            </w:tcBorders>
            <w:shd w:val="clear" w:color="auto" w:fill="FFFFFF"/>
            <w:vAlign w:val="bottom"/>
          </w:tcPr>
          <w:p w14:paraId="6A47E68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Corps of Engineers</w:t>
            </w:r>
          </w:p>
        </w:tc>
        <w:tc>
          <w:tcPr>
            <w:tcW w:w="1260" w:type="dxa"/>
            <w:tcBorders>
              <w:top w:val="nil"/>
              <w:left w:val="nil"/>
              <w:bottom w:val="nil"/>
              <w:right w:val="nil"/>
            </w:tcBorders>
            <w:shd w:val="clear" w:color="auto" w:fill="FFFFFF"/>
            <w:vAlign w:val="center"/>
          </w:tcPr>
          <w:p w14:paraId="63640BA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KS</w:t>
            </w:r>
          </w:p>
        </w:tc>
      </w:tr>
      <w:tr w:rsidR="00C67856" w:rsidRPr="00135969" w14:paraId="02451784" w14:textId="77777777">
        <w:trPr>
          <w:trHeight w:val="300"/>
        </w:trPr>
        <w:tc>
          <w:tcPr>
            <w:tcW w:w="4781" w:type="dxa"/>
            <w:tcBorders>
              <w:top w:val="nil"/>
              <w:left w:val="nil"/>
              <w:bottom w:val="nil"/>
              <w:right w:val="nil"/>
            </w:tcBorders>
            <w:shd w:val="clear" w:color="auto" w:fill="FFFFFF"/>
            <w:vAlign w:val="bottom"/>
          </w:tcPr>
          <w:p w14:paraId="13748D7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Santa Rosa Lake</w:t>
            </w:r>
          </w:p>
        </w:tc>
        <w:tc>
          <w:tcPr>
            <w:tcW w:w="3067" w:type="dxa"/>
            <w:tcBorders>
              <w:top w:val="nil"/>
              <w:left w:val="nil"/>
              <w:bottom w:val="nil"/>
              <w:right w:val="nil"/>
            </w:tcBorders>
            <w:shd w:val="clear" w:color="auto" w:fill="FFFFFF"/>
            <w:vAlign w:val="bottom"/>
          </w:tcPr>
          <w:p w14:paraId="7963F57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Corps of Engineers</w:t>
            </w:r>
          </w:p>
        </w:tc>
        <w:tc>
          <w:tcPr>
            <w:tcW w:w="1260" w:type="dxa"/>
            <w:tcBorders>
              <w:top w:val="nil"/>
              <w:left w:val="nil"/>
              <w:bottom w:val="nil"/>
              <w:right w:val="nil"/>
            </w:tcBorders>
            <w:shd w:val="clear" w:color="auto" w:fill="FFFFFF"/>
            <w:vAlign w:val="center"/>
          </w:tcPr>
          <w:p w14:paraId="0ACD551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3612FD51" w14:textId="77777777">
        <w:trPr>
          <w:trHeight w:val="300"/>
        </w:trPr>
        <w:tc>
          <w:tcPr>
            <w:tcW w:w="4781" w:type="dxa"/>
            <w:tcBorders>
              <w:top w:val="nil"/>
              <w:left w:val="nil"/>
              <w:bottom w:val="nil"/>
              <w:right w:val="nil"/>
            </w:tcBorders>
            <w:shd w:val="clear" w:color="auto" w:fill="FFFFFF"/>
            <w:vAlign w:val="bottom"/>
          </w:tcPr>
          <w:p w14:paraId="2FA3C81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Wilson Lake</w:t>
            </w:r>
          </w:p>
        </w:tc>
        <w:tc>
          <w:tcPr>
            <w:tcW w:w="3067" w:type="dxa"/>
            <w:tcBorders>
              <w:top w:val="nil"/>
              <w:left w:val="nil"/>
              <w:bottom w:val="nil"/>
              <w:right w:val="nil"/>
            </w:tcBorders>
            <w:shd w:val="clear" w:color="auto" w:fill="FFFFFF"/>
            <w:vAlign w:val="bottom"/>
          </w:tcPr>
          <w:p w14:paraId="3941045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Corps of Engineers</w:t>
            </w:r>
          </w:p>
        </w:tc>
        <w:tc>
          <w:tcPr>
            <w:tcW w:w="1260" w:type="dxa"/>
            <w:tcBorders>
              <w:top w:val="nil"/>
              <w:left w:val="nil"/>
              <w:bottom w:val="nil"/>
              <w:right w:val="nil"/>
            </w:tcBorders>
            <w:shd w:val="clear" w:color="auto" w:fill="FFFFFF"/>
            <w:vAlign w:val="center"/>
          </w:tcPr>
          <w:p w14:paraId="0E50352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KS</w:t>
            </w:r>
          </w:p>
        </w:tc>
      </w:tr>
      <w:tr w:rsidR="00C67856" w:rsidRPr="00135969" w14:paraId="787CEE64" w14:textId="77777777">
        <w:trPr>
          <w:trHeight w:val="300"/>
        </w:trPr>
        <w:tc>
          <w:tcPr>
            <w:tcW w:w="4781" w:type="dxa"/>
            <w:tcBorders>
              <w:top w:val="nil"/>
              <w:left w:val="nil"/>
              <w:bottom w:val="nil"/>
              <w:right w:val="nil"/>
            </w:tcBorders>
            <w:shd w:val="clear" w:color="auto" w:fill="FFFFFF"/>
            <w:vAlign w:val="bottom"/>
          </w:tcPr>
          <w:p w14:paraId="118CED7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Craney Island Disposal Area</w:t>
            </w:r>
          </w:p>
        </w:tc>
        <w:tc>
          <w:tcPr>
            <w:tcW w:w="3067" w:type="dxa"/>
            <w:tcBorders>
              <w:top w:val="nil"/>
              <w:left w:val="nil"/>
              <w:bottom w:val="nil"/>
              <w:right w:val="nil"/>
            </w:tcBorders>
            <w:shd w:val="clear" w:color="auto" w:fill="FFFFFF"/>
            <w:vAlign w:val="bottom"/>
          </w:tcPr>
          <w:p w14:paraId="667E83F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260" w:type="dxa"/>
            <w:tcBorders>
              <w:top w:val="nil"/>
              <w:left w:val="nil"/>
              <w:bottom w:val="nil"/>
              <w:right w:val="nil"/>
            </w:tcBorders>
            <w:shd w:val="clear" w:color="auto" w:fill="FFFFFF"/>
            <w:vAlign w:val="center"/>
          </w:tcPr>
          <w:p w14:paraId="1E9941C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VA</w:t>
            </w:r>
          </w:p>
        </w:tc>
      </w:tr>
      <w:tr w:rsidR="00C67856" w:rsidRPr="00135969" w14:paraId="5FB82F5D" w14:textId="77777777">
        <w:trPr>
          <w:trHeight w:val="300"/>
        </w:trPr>
        <w:tc>
          <w:tcPr>
            <w:tcW w:w="4781" w:type="dxa"/>
            <w:tcBorders>
              <w:top w:val="nil"/>
              <w:left w:val="nil"/>
              <w:bottom w:val="nil"/>
              <w:right w:val="nil"/>
            </w:tcBorders>
            <w:shd w:val="clear" w:color="auto" w:fill="FFFFFF"/>
            <w:vAlign w:val="bottom"/>
          </w:tcPr>
          <w:p w14:paraId="6BD26BA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Angostura Reservoir</w:t>
            </w:r>
          </w:p>
        </w:tc>
        <w:tc>
          <w:tcPr>
            <w:tcW w:w="3067" w:type="dxa"/>
            <w:tcBorders>
              <w:top w:val="nil"/>
              <w:left w:val="nil"/>
              <w:bottom w:val="nil"/>
              <w:right w:val="nil"/>
            </w:tcBorders>
            <w:shd w:val="clear" w:color="auto" w:fill="FFFFFF"/>
            <w:vAlign w:val="bottom"/>
          </w:tcPr>
          <w:p w14:paraId="0278290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BOR</w:t>
            </w:r>
          </w:p>
        </w:tc>
        <w:tc>
          <w:tcPr>
            <w:tcW w:w="1260" w:type="dxa"/>
            <w:tcBorders>
              <w:top w:val="nil"/>
              <w:left w:val="nil"/>
              <w:bottom w:val="nil"/>
              <w:right w:val="nil"/>
            </w:tcBorders>
            <w:shd w:val="clear" w:color="auto" w:fill="FFFFFF"/>
            <w:vAlign w:val="center"/>
          </w:tcPr>
          <w:p w14:paraId="56CBB3A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SD</w:t>
            </w:r>
          </w:p>
        </w:tc>
      </w:tr>
      <w:tr w:rsidR="00C67856" w:rsidRPr="00135969" w14:paraId="6DE896F2" w14:textId="77777777">
        <w:trPr>
          <w:trHeight w:val="300"/>
        </w:trPr>
        <w:tc>
          <w:tcPr>
            <w:tcW w:w="4781" w:type="dxa"/>
            <w:tcBorders>
              <w:top w:val="nil"/>
              <w:left w:val="nil"/>
              <w:bottom w:val="nil"/>
              <w:right w:val="nil"/>
            </w:tcBorders>
            <w:shd w:val="clear" w:color="auto" w:fill="FFFFFF"/>
            <w:vAlign w:val="bottom"/>
          </w:tcPr>
          <w:p w14:paraId="37FDF2E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Nelson Reservoir</w:t>
            </w:r>
          </w:p>
        </w:tc>
        <w:tc>
          <w:tcPr>
            <w:tcW w:w="3067" w:type="dxa"/>
            <w:tcBorders>
              <w:top w:val="nil"/>
              <w:left w:val="nil"/>
              <w:bottom w:val="nil"/>
              <w:right w:val="nil"/>
            </w:tcBorders>
            <w:shd w:val="clear" w:color="auto" w:fill="FFFFFF"/>
            <w:vAlign w:val="bottom"/>
          </w:tcPr>
          <w:p w14:paraId="245B716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BOR</w:t>
            </w:r>
          </w:p>
        </w:tc>
        <w:tc>
          <w:tcPr>
            <w:tcW w:w="1260" w:type="dxa"/>
            <w:tcBorders>
              <w:top w:val="nil"/>
              <w:left w:val="nil"/>
              <w:bottom w:val="nil"/>
              <w:right w:val="nil"/>
            </w:tcBorders>
            <w:shd w:val="clear" w:color="auto" w:fill="FFFFFF"/>
            <w:vAlign w:val="center"/>
          </w:tcPr>
          <w:p w14:paraId="6319C00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MT</w:t>
            </w:r>
          </w:p>
        </w:tc>
      </w:tr>
      <w:tr w:rsidR="00C67856" w:rsidRPr="00135969" w14:paraId="4E0844B1" w14:textId="77777777">
        <w:trPr>
          <w:trHeight w:val="300"/>
        </w:trPr>
        <w:tc>
          <w:tcPr>
            <w:tcW w:w="4781" w:type="dxa"/>
            <w:tcBorders>
              <w:top w:val="nil"/>
              <w:left w:val="nil"/>
              <w:bottom w:val="nil"/>
              <w:right w:val="nil"/>
            </w:tcBorders>
            <w:shd w:val="clear" w:color="auto" w:fill="FFFFFF"/>
            <w:vAlign w:val="bottom"/>
          </w:tcPr>
          <w:p w14:paraId="0EF3A9E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Camp Lejeune Marine Corps Base</w:t>
            </w:r>
          </w:p>
        </w:tc>
        <w:tc>
          <w:tcPr>
            <w:tcW w:w="3067" w:type="dxa"/>
            <w:tcBorders>
              <w:top w:val="nil"/>
              <w:left w:val="nil"/>
              <w:bottom w:val="nil"/>
              <w:right w:val="nil"/>
            </w:tcBorders>
            <w:shd w:val="clear" w:color="auto" w:fill="FFFFFF"/>
          </w:tcPr>
          <w:p w14:paraId="34CA545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Marine Corps </w:t>
            </w:r>
          </w:p>
        </w:tc>
        <w:tc>
          <w:tcPr>
            <w:tcW w:w="1260" w:type="dxa"/>
            <w:tcBorders>
              <w:top w:val="nil"/>
              <w:left w:val="nil"/>
              <w:bottom w:val="nil"/>
              <w:right w:val="nil"/>
            </w:tcBorders>
            <w:shd w:val="clear" w:color="auto" w:fill="FFFFFF"/>
            <w:vAlign w:val="center"/>
          </w:tcPr>
          <w:p w14:paraId="511281B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NC</w:t>
            </w:r>
          </w:p>
        </w:tc>
      </w:tr>
      <w:tr w:rsidR="00C67856" w:rsidRPr="00135969" w14:paraId="750F2DDA" w14:textId="77777777">
        <w:trPr>
          <w:trHeight w:val="300"/>
        </w:trPr>
        <w:tc>
          <w:tcPr>
            <w:tcW w:w="4781" w:type="dxa"/>
            <w:tcBorders>
              <w:top w:val="nil"/>
              <w:left w:val="nil"/>
              <w:bottom w:val="nil"/>
              <w:right w:val="nil"/>
            </w:tcBorders>
            <w:shd w:val="clear" w:color="auto" w:fill="FFFFFF"/>
            <w:vAlign w:val="bottom"/>
          </w:tcPr>
          <w:p w14:paraId="2E401F0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Camp Lejeune Marine Corps Base - Open Water</w:t>
            </w:r>
          </w:p>
        </w:tc>
        <w:tc>
          <w:tcPr>
            <w:tcW w:w="3067" w:type="dxa"/>
            <w:tcBorders>
              <w:top w:val="nil"/>
              <w:left w:val="nil"/>
              <w:bottom w:val="nil"/>
              <w:right w:val="nil"/>
            </w:tcBorders>
            <w:shd w:val="clear" w:color="auto" w:fill="FFFFFF"/>
          </w:tcPr>
          <w:p w14:paraId="6CF247F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Marine Corps </w:t>
            </w:r>
          </w:p>
        </w:tc>
        <w:tc>
          <w:tcPr>
            <w:tcW w:w="1260" w:type="dxa"/>
            <w:tcBorders>
              <w:top w:val="nil"/>
              <w:left w:val="nil"/>
              <w:bottom w:val="nil"/>
              <w:right w:val="nil"/>
            </w:tcBorders>
            <w:shd w:val="clear" w:color="auto" w:fill="FFFFFF"/>
            <w:vAlign w:val="center"/>
          </w:tcPr>
          <w:p w14:paraId="25C0EB4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NC</w:t>
            </w:r>
          </w:p>
        </w:tc>
      </w:tr>
      <w:tr w:rsidR="00C67856" w:rsidRPr="00135969" w14:paraId="2F1864E1" w14:textId="77777777">
        <w:trPr>
          <w:trHeight w:val="300"/>
        </w:trPr>
        <w:tc>
          <w:tcPr>
            <w:tcW w:w="4781" w:type="dxa"/>
            <w:tcBorders>
              <w:top w:val="nil"/>
              <w:left w:val="nil"/>
              <w:bottom w:val="nil"/>
              <w:right w:val="nil"/>
            </w:tcBorders>
            <w:shd w:val="clear" w:color="auto" w:fill="FFFFFF"/>
            <w:vAlign w:val="bottom"/>
          </w:tcPr>
          <w:p w14:paraId="625EF85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Black Hills National Forest</w:t>
            </w:r>
          </w:p>
        </w:tc>
        <w:tc>
          <w:tcPr>
            <w:tcW w:w="3067" w:type="dxa"/>
            <w:tcBorders>
              <w:top w:val="nil"/>
              <w:left w:val="nil"/>
              <w:bottom w:val="nil"/>
              <w:right w:val="nil"/>
            </w:tcBorders>
            <w:shd w:val="clear" w:color="auto" w:fill="FFFFFF"/>
            <w:vAlign w:val="bottom"/>
          </w:tcPr>
          <w:p w14:paraId="7069C3B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260" w:type="dxa"/>
            <w:tcBorders>
              <w:top w:val="nil"/>
              <w:left w:val="nil"/>
              <w:bottom w:val="nil"/>
              <w:right w:val="nil"/>
            </w:tcBorders>
            <w:shd w:val="clear" w:color="auto" w:fill="FFFFFF"/>
            <w:vAlign w:val="center"/>
          </w:tcPr>
          <w:p w14:paraId="2485764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SD, WY</w:t>
            </w:r>
          </w:p>
        </w:tc>
      </w:tr>
      <w:tr w:rsidR="00C67856" w:rsidRPr="00135969" w14:paraId="15A67234" w14:textId="77777777">
        <w:trPr>
          <w:trHeight w:val="300"/>
        </w:trPr>
        <w:tc>
          <w:tcPr>
            <w:tcW w:w="4781" w:type="dxa"/>
            <w:tcBorders>
              <w:top w:val="nil"/>
              <w:left w:val="nil"/>
              <w:bottom w:val="nil"/>
              <w:right w:val="nil"/>
            </w:tcBorders>
            <w:shd w:val="clear" w:color="auto" w:fill="FFFFFF"/>
            <w:vAlign w:val="bottom"/>
          </w:tcPr>
          <w:p w14:paraId="55E2DDB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Shoshone National Forest</w:t>
            </w:r>
          </w:p>
        </w:tc>
        <w:tc>
          <w:tcPr>
            <w:tcW w:w="3067" w:type="dxa"/>
            <w:tcBorders>
              <w:top w:val="nil"/>
              <w:left w:val="nil"/>
              <w:bottom w:val="nil"/>
              <w:right w:val="nil"/>
            </w:tcBorders>
            <w:shd w:val="clear" w:color="auto" w:fill="FFFFFF"/>
            <w:vAlign w:val="bottom"/>
          </w:tcPr>
          <w:p w14:paraId="7B605E0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260" w:type="dxa"/>
            <w:tcBorders>
              <w:top w:val="nil"/>
              <w:left w:val="nil"/>
              <w:bottom w:val="nil"/>
              <w:right w:val="nil"/>
            </w:tcBorders>
            <w:shd w:val="clear" w:color="auto" w:fill="FFFFFF"/>
            <w:vAlign w:val="center"/>
          </w:tcPr>
          <w:p w14:paraId="3B03A38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WY</w:t>
            </w:r>
          </w:p>
        </w:tc>
      </w:tr>
      <w:tr w:rsidR="00C67856" w:rsidRPr="00135969" w14:paraId="1EF7C19F" w14:textId="77777777">
        <w:trPr>
          <w:trHeight w:val="300"/>
        </w:trPr>
        <w:tc>
          <w:tcPr>
            <w:tcW w:w="4781" w:type="dxa"/>
            <w:tcBorders>
              <w:top w:val="nil"/>
              <w:left w:val="nil"/>
              <w:bottom w:val="nil"/>
              <w:right w:val="nil"/>
            </w:tcBorders>
            <w:shd w:val="clear" w:color="auto" w:fill="FFFFFF"/>
            <w:vAlign w:val="bottom"/>
          </w:tcPr>
          <w:p w14:paraId="2D77F2C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Buffalo Gap National Grassland</w:t>
            </w:r>
          </w:p>
        </w:tc>
        <w:tc>
          <w:tcPr>
            <w:tcW w:w="3067" w:type="dxa"/>
            <w:tcBorders>
              <w:top w:val="nil"/>
              <w:left w:val="nil"/>
              <w:bottom w:val="nil"/>
              <w:right w:val="nil"/>
            </w:tcBorders>
            <w:shd w:val="clear" w:color="auto" w:fill="FFFFFF"/>
            <w:vAlign w:val="bottom"/>
          </w:tcPr>
          <w:p w14:paraId="6DA9BDD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260" w:type="dxa"/>
            <w:tcBorders>
              <w:top w:val="nil"/>
              <w:left w:val="nil"/>
              <w:bottom w:val="nil"/>
              <w:right w:val="nil"/>
            </w:tcBorders>
            <w:shd w:val="clear" w:color="auto" w:fill="FFFFFF"/>
            <w:vAlign w:val="center"/>
          </w:tcPr>
          <w:p w14:paraId="23E4E37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SD</w:t>
            </w:r>
          </w:p>
        </w:tc>
      </w:tr>
      <w:tr w:rsidR="00C67856" w:rsidRPr="00135969" w14:paraId="13FE236E" w14:textId="77777777">
        <w:trPr>
          <w:trHeight w:val="300"/>
        </w:trPr>
        <w:tc>
          <w:tcPr>
            <w:tcW w:w="4781" w:type="dxa"/>
            <w:tcBorders>
              <w:top w:val="nil"/>
              <w:left w:val="nil"/>
              <w:bottom w:val="nil"/>
              <w:right w:val="nil"/>
            </w:tcBorders>
            <w:shd w:val="clear" w:color="auto" w:fill="FFFFFF"/>
            <w:vAlign w:val="bottom"/>
          </w:tcPr>
          <w:p w14:paraId="21CBC5B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Fort Pierre National Grassland</w:t>
            </w:r>
          </w:p>
        </w:tc>
        <w:tc>
          <w:tcPr>
            <w:tcW w:w="3067" w:type="dxa"/>
            <w:tcBorders>
              <w:top w:val="nil"/>
              <w:left w:val="nil"/>
              <w:bottom w:val="nil"/>
              <w:right w:val="nil"/>
            </w:tcBorders>
            <w:shd w:val="clear" w:color="auto" w:fill="FFFFFF"/>
            <w:vAlign w:val="bottom"/>
          </w:tcPr>
          <w:p w14:paraId="216D700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260" w:type="dxa"/>
            <w:tcBorders>
              <w:top w:val="nil"/>
              <w:left w:val="nil"/>
              <w:bottom w:val="nil"/>
              <w:right w:val="nil"/>
            </w:tcBorders>
            <w:shd w:val="clear" w:color="auto" w:fill="FFFFFF"/>
            <w:vAlign w:val="center"/>
          </w:tcPr>
          <w:p w14:paraId="7E6F6EE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SD</w:t>
            </w:r>
          </w:p>
        </w:tc>
      </w:tr>
      <w:tr w:rsidR="00C67856" w:rsidRPr="00135969" w14:paraId="6E7EBA3D" w14:textId="77777777">
        <w:trPr>
          <w:trHeight w:val="300"/>
        </w:trPr>
        <w:tc>
          <w:tcPr>
            <w:tcW w:w="4781" w:type="dxa"/>
            <w:tcBorders>
              <w:top w:val="nil"/>
              <w:left w:val="nil"/>
              <w:bottom w:val="nil"/>
              <w:right w:val="nil"/>
            </w:tcBorders>
            <w:shd w:val="clear" w:color="auto" w:fill="FFFFFF"/>
            <w:vAlign w:val="bottom"/>
          </w:tcPr>
          <w:p w14:paraId="17A1FD8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Little Missouri National Grassland</w:t>
            </w:r>
          </w:p>
        </w:tc>
        <w:tc>
          <w:tcPr>
            <w:tcW w:w="3067" w:type="dxa"/>
            <w:tcBorders>
              <w:top w:val="nil"/>
              <w:left w:val="nil"/>
              <w:bottom w:val="nil"/>
              <w:right w:val="nil"/>
            </w:tcBorders>
            <w:shd w:val="clear" w:color="auto" w:fill="FFFFFF"/>
            <w:vAlign w:val="bottom"/>
          </w:tcPr>
          <w:p w14:paraId="3C87808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260" w:type="dxa"/>
            <w:tcBorders>
              <w:top w:val="nil"/>
              <w:left w:val="nil"/>
              <w:bottom w:val="nil"/>
              <w:right w:val="nil"/>
            </w:tcBorders>
            <w:shd w:val="clear" w:color="auto" w:fill="FFFFFF"/>
            <w:vAlign w:val="center"/>
          </w:tcPr>
          <w:p w14:paraId="355A912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25771ACD" w14:textId="77777777">
        <w:trPr>
          <w:trHeight w:val="300"/>
        </w:trPr>
        <w:tc>
          <w:tcPr>
            <w:tcW w:w="4781" w:type="dxa"/>
            <w:tcBorders>
              <w:top w:val="nil"/>
              <w:left w:val="nil"/>
              <w:bottom w:val="nil"/>
              <w:right w:val="nil"/>
            </w:tcBorders>
            <w:shd w:val="clear" w:color="auto" w:fill="FFFFFF"/>
            <w:vAlign w:val="bottom"/>
          </w:tcPr>
          <w:p w14:paraId="0EBB9DC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Timucuan Ecological </w:t>
            </w:r>
            <w:proofErr w:type="gramStart"/>
            <w:r w:rsidRPr="00135969">
              <w:rPr>
                <w:rFonts w:asciiTheme="minorHAnsi" w:eastAsia="Calibri" w:hAnsiTheme="minorHAnsi" w:cs="Calibri"/>
                <w:sz w:val="22"/>
                <w:szCs w:val="22"/>
              </w:rPr>
              <w:t>And</w:t>
            </w:r>
            <w:proofErr w:type="gramEnd"/>
            <w:r w:rsidRPr="00135969">
              <w:rPr>
                <w:rFonts w:asciiTheme="minorHAnsi" w:eastAsia="Calibri" w:hAnsiTheme="minorHAnsi" w:cs="Calibri"/>
                <w:sz w:val="22"/>
                <w:szCs w:val="22"/>
              </w:rPr>
              <w:t xml:space="preserve"> Historic Preserve - Open Water</w:t>
            </w:r>
          </w:p>
        </w:tc>
        <w:tc>
          <w:tcPr>
            <w:tcW w:w="3067" w:type="dxa"/>
            <w:tcBorders>
              <w:top w:val="nil"/>
              <w:left w:val="nil"/>
              <w:bottom w:val="nil"/>
              <w:right w:val="nil"/>
            </w:tcBorders>
            <w:shd w:val="clear" w:color="auto" w:fill="FFFFFF"/>
            <w:vAlign w:val="bottom"/>
          </w:tcPr>
          <w:p w14:paraId="4EA109F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260" w:type="dxa"/>
            <w:tcBorders>
              <w:top w:val="nil"/>
              <w:left w:val="nil"/>
              <w:bottom w:val="nil"/>
              <w:right w:val="nil"/>
            </w:tcBorders>
            <w:shd w:val="clear" w:color="auto" w:fill="FFFFFF"/>
            <w:vAlign w:val="center"/>
          </w:tcPr>
          <w:p w14:paraId="130798A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5F1C0769" w14:textId="77777777">
        <w:trPr>
          <w:trHeight w:val="300"/>
        </w:trPr>
        <w:tc>
          <w:tcPr>
            <w:tcW w:w="4781" w:type="dxa"/>
            <w:tcBorders>
              <w:top w:val="nil"/>
              <w:left w:val="nil"/>
              <w:bottom w:val="nil"/>
              <w:right w:val="nil"/>
            </w:tcBorders>
            <w:shd w:val="clear" w:color="auto" w:fill="FFFFFF"/>
            <w:vAlign w:val="bottom"/>
          </w:tcPr>
          <w:p w14:paraId="654BFAC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Gateway National Recreation Area</w:t>
            </w:r>
          </w:p>
        </w:tc>
        <w:tc>
          <w:tcPr>
            <w:tcW w:w="3067" w:type="dxa"/>
            <w:tcBorders>
              <w:top w:val="nil"/>
              <w:left w:val="nil"/>
              <w:bottom w:val="nil"/>
              <w:right w:val="nil"/>
            </w:tcBorders>
            <w:shd w:val="clear" w:color="auto" w:fill="FFFFFF"/>
            <w:vAlign w:val="bottom"/>
          </w:tcPr>
          <w:p w14:paraId="2EE1332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260" w:type="dxa"/>
            <w:tcBorders>
              <w:top w:val="nil"/>
              <w:left w:val="nil"/>
              <w:bottom w:val="nil"/>
              <w:right w:val="nil"/>
            </w:tcBorders>
            <w:shd w:val="clear" w:color="auto" w:fill="FFFFFF"/>
            <w:vAlign w:val="center"/>
          </w:tcPr>
          <w:p w14:paraId="1074779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NY</w:t>
            </w:r>
          </w:p>
        </w:tc>
      </w:tr>
      <w:tr w:rsidR="00C67856" w:rsidRPr="00135969" w14:paraId="59BA6EBC" w14:textId="77777777">
        <w:trPr>
          <w:trHeight w:val="300"/>
        </w:trPr>
        <w:tc>
          <w:tcPr>
            <w:tcW w:w="4781" w:type="dxa"/>
            <w:tcBorders>
              <w:top w:val="nil"/>
              <w:left w:val="nil"/>
              <w:bottom w:val="nil"/>
              <w:right w:val="nil"/>
            </w:tcBorders>
            <w:shd w:val="clear" w:color="auto" w:fill="FFFFFF"/>
            <w:vAlign w:val="bottom"/>
          </w:tcPr>
          <w:p w14:paraId="51552C2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Gateway National Recreation Area - Open Water</w:t>
            </w:r>
          </w:p>
        </w:tc>
        <w:tc>
          <w:tcPr>
            <w:tcW w:w="3067" w:type="dxa"/>
            <w:tcBorders>
              <w:top w:val="nil"/>
              <w:left w:val="nil"/>
              <w:bottom w:val="nil"/>
              <w:right w:val="nil"/>
            </w:tcBorders>
            <w:shd w:val="clear" w:color="auto" w:fill="FFFFFF"/>
            <w:vAlign w:val="center"/>
          </w:tcPr>
          <w:p w14:paraId="4B8B81F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260" w:type="dxa"/>
            <w:tcBorders>
              <w:top w:val="nil"/>
              <w:left w:val="nil"/>
              <w:bottom w:val="nil"/>
              <w:right w:val="nil"/>
            </w:tcBorders>
            <w:shd w:val="clear" w:color="auto" w:fill="FFFFFF"/>
            <w:vAlign w:val="center"/>
          </w:tcPr>
          <w:p w14:paraId="4205207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NY</w:t>
            </w:r>
          </w:p>
        </w:tc>
      </w:tr>
      <w:tr w:rsidR="00C67856" w:rsidRPr="00135969" w14:paraId="55394B9E" w14:textId="77777777">
        <w:trPr>
          <w:trHeight w:val="300"/>
        </w:trPr>
        <w:tc>
          <w:tcPr>
            <w:tcW w:w="4781" w:type="dxa"/>
            <w:tcBorders>
              <w:top w:val="nil"/>
              <w:left w:val="nil"/>
              <w:bottom w:val="nil"/>
              <w:right w:val="nil"/>
            </w:tcBorders>
            <w:shd w:val="clear" w:color="auto" w:fill="FFFFFF"/>
            <w:vAlign w:val="bottom"/>
          </w:tcPr>
          <w:p w14:paraId="6036FA6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Missouri National Recreational River</w:t>
            </w:r>
          </w:p>
        </w:tc>
        <w:tc>
          <w:tcPr>
            <w:tcW w:w="3067" w:type="dxa"/>
            <w:tcBorders>
              <w:top w:val="nil"/>
              <w:left w:val="nil"/>
              <w:bottom w:val="nil"/>
              <w:right w:val="nil"/>
            </w:tcBorders>
            <w:shd w:val="clear" w:color="auto" w:fill="FFFFFF"/>
            <w:vAlign w:val="bottom"/>
          </w:tcPr>
          <w:p w14:paraId="38317F5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260" w:type="dxa"/>
            <w:tcBorders>
              <w:top w:val="nil"/>
              <w:left w:val="nil"/>
              <w:bottom w:val="nil"/>
              <w:right w:val="nil"/>
            </w:tcBorders>
            <w:shd w:val="clear" w:color="auto" w:fill="FFFFFF"/>
            <w:vAlign w:val="center"/>
          </w:tcPr>
          <w:p w14:paraId="5DEFD7D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NE, SD</w:t>
            </w:r>
          </w:p>
        </w:tc>
      </w:tr>
      <w:tr w:rsidR="00C67856" w:rsidRPr="00135969" w14:paraId="2459200C" w14:textId="77777777">
        <w:trPr>
          <w:trHeight w:val="300"/>
        </w:trPr>
        <w:tc>
          <w:tcPr>
            <w:tcW w:w="4781" w:type="dxa"/>
            <w:tcBorders>
              <w:top w:val="nil"/>
              <w:left w:val="nil"/>
              <w:bottom w:val="nil"/>
              <w:right w:val="nil"/>
            </w:tcBorders>
            <w:shd w:val="clear" w:color="auto" w:fill="FFFFFF"/>
            <w:vAlign w:val="bottom"/>
          </w:tcPr>
          <w:p w14:paraId="1216E2C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Cape Cod National Seashore</w:t>
            </w:r>
          </w:p>
        </w:tc>
        <w:tc>
          <w:tcPr>
            <w:tcW w:w="3067" w:type="dxa"/>
            <w:tcBorders>
              <w:top w:val="nil"/>
              <w:left w:val="nil"/>
              <w:bottom w:val="nil"/>
              <w:right w:val="nil"/>
            </w:tcBorders>
            <w:shd w:val="clear" w:color="auto" w:fill="FFFFFF"/>
            <w:vAlign w:val="bottom"/>
          </w:tcPr>
          <w:p w14:paraId="1307129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260" w:type="dxa"/>
            <w:tcBorders>
              <w:top w:val="nil"/>
              <w:left w:val="nil"/>
              <w:bottom w:val="nil"/>
              <w:right w:val="nil"/>
            </w:tcBorders>
            <w:shd w:val="clear" w:color="auto" w:fill="FFFFFF"/>
            <w:vAlign w:val="center"/>
          </w:tcPr>
          <w:p w14:paraId="115FD41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MA</w:t>
            </w:r>
          </w:p>
        </w:tc>
      </w:tr>
      <w:tr w:rsidR="00C67856" w:rsidRPr="00135969" w14:paraId="76CF9F1C" w14:textId="77777777">
        <w:trPr>
          <w:trHeight w:val="300"/>
        </w:trPr>
        <w:tc>
          <w:tcPr>
            <w:tcW w:w="4781" w:type="dxa"/>
            <w:tcBorders>
              <w:top w:val="nil"/>
              <w:left w:val="nil"/>
              <w:bottom w:val="nil"/>
              <w:right w:val="nil"/>
            </w:tcBorders>
            <w:shd w:val="clear" w:color="auto" w:fill="FFFFFF"/>
            <w:vAlign w:val="bottom"/>
          </w:tcPr>
          <w:p w14:paraId="0A2F391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Cape Hatteras National Seashore</w:t>
            </w:r>
          </w:p>
        </w:tc>
        <w:tc>
          <w:tcPr>
            <w:tcW w:w="3067" w:type="dxa"/>
            <w:tcBorders>
              <w:top w:val="nil"/>
              <w:left w:val="nil"/>
              <w:bottom w:val="nil"/>
              <w:right w:val="nil"/>
            </w:tcBorders>
            <w:shd w:val="clear" w:color="auto" w:fill="FFFFFF"/>
            <w:vAlign w:val="bottom"/>
          </w:tcPr>
          <w:p w14:paraId="50ADDAD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260" w:type="dxa"/>
            <w:tcBorders>
              <w:top w:val="nil"/>
              <w:left w:val="nil"/>
              <w:bottom w:val="nil"/>
              <w:right w:val="nil"/>
            </w:tcBorders>
            <w:shd w:val="clear" w:color="auto" w:fill="FFFFFF"/>
            <w:vAlign w:val="center"/>
          </w:tcPr>
          <w:p w14:paraId="38B0EF0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NC</w:t>
            </w:r>
          </w:p>
        </w:tc>
      </w:tr>
      <w:tr w:rsidR="00C67856" w:rsidRPr="00135969" w14:paraId="3B43770C" w14:textId="77777777">
        <w:trPr>
          <w:trHeight w:val="300"/>
        </w:trPr>
        <w:tc>
          <w:tcPr>
            <w:tcW w:w="4781" w:type="dxa"/>
            <w:tcBorders>
              <w:top w:val="nil"/>
              <w:left w:val="nil"/>
              <w:bottom w:val="nil"/>
              <w:right w:val="nil"/>
            </w:tcBorders>
            <w:shd w:val="clear" w:color="auto" w:fill="FFFFFF"/>
            <w:vAlign w:val="bottom"/>
          </w:tcPr>
          <w:p w14:paraId="1617E9C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Cape Lookout National Seashore</w:t>
            </w:r>
          </w:p>
        </w:tc>
        <w:tc>
          <w:tcPr>
            <w:tcW w:w="3067" w:type="dxa"/>
            <w:tcBorders>
              <w:top w:val="nil"/>
              <w:left w:val="nil"/>
              <w:bottom w:val="nil"/>
              <w:right w:val="nil"/>
            </w:tcBorders>
            <w:shd w:val="clear" w:color="auto" w:fill="FFFFFF"/>
            <w:vAlign w:val="bottom"/>
          </w:tcPr>
          <w:p w14:paraId="2E6FA99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260" w:type="dxa"/>
            <w:tcBorders>
              <w:top w:val="nil"/>
              <w:left w:val="nil"/>
              <w:bottom w:val="nil"/>
              <w:right w:val="nil"/>
            </w:tcBorders>
            <w:shd w:val="clear" w:color="auto" w:fill="FFFFFF"/>
            <w:vAlign w:val="center"/>
          </w:tcPr>
          <w:p w14:paraId="0CC9F83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NC</w:t>
            </w:r>
          </w:p>
        </w:tc>
      </w:tr>
      <w:tr w:rsidR="00C67856" w:rsidRPr="00135969" w14:paraId="2C223B34" w14:textId="77777777">
        <w:trPr>
          <w:trHeight w:val="300"/>
        </w:trPr>
        <w:tc>
          <w:tcPr>
            <w:tcW w:w="4781" w:type="dxa"/>
            <w:tcBorders>
              <w:top w:val="nil"/>
              <w:left w:val="nil"/>
              <w:bottom w:val="nil"/>
              <w:right w:val="nil"/>
            </w:tcBorders>
            <w:shd w:val="clear" w:color="auto" w:fill="FFFFFF"/>
            <w:vAlign w:val="bottom"/>
          </w:tcPr>
          <w:p w14:paraId="263ADBE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Cumberland Island National Seashore</w:t>
            </w:r>
          </w:p>
        </w:tc>
        <w:tc>
          <w:tcPr>
            <w:tcW w:w="3067" w:type="dxa"/>
            <w:tcBorders>
              <w:top w:val="nil"/>
              <w:left w:val="nil"/>
              <w:bottom w:val="nil"/>
              <w:right w:val="nil"/>
            </w:tcBorders>
            <w:shd w:val="clear" w:color="auto" w:fill="FFFFFF"/>
            <w:vAlign w:val="bottom"/>
          </w:tcPr>
          <w:p w14:paraId="3B121C6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260" w:type="dxa"/>
            <w:tcBorders>
              <w:top w:val="nil"/>
              <w:left w:val="nil"/>
              <w:bottom w:val="nil"/>
              <w:right w:val="nil"/>
            </w:tcBorders>
            <w:shd w:val="clear" w:color="auto" w:fill="FFFFFF"/>
            <w:vAlign w:val="center"/>
          </w:tcPr>
          <w:p w14:paraId="40D7A6A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GA</w:t>
            </w:r>
          </w:p>
        </w:tc>
      </w:tr>
      <w:tr w:rsidR="00C67856" w:rsidRPr="00135969" w14:paraId="1B6A6E34" w14:textId="77777777">
        <w:trPr>
          <w:trHeight w:val="300"/>
        </w:trPr>
        <w:tc>
          <w:tcPr>
            <w:tcW w:w="4781" w:type="dxa"/>
            <w:tcBorders>
              <w:top w:val="nil"/>
              <w:left w:val="nil"/>
              <w:bottom w:val="nil"/>
              <w:right w:val="nil"/>
            </w:tcBorders>
            <w:shd w:val="clear" w:color="auto" w:fill="FFFFFF"/>
            <w:vAlign w:val="bottom"/>
          </w:tcPr>
          <w:p w14:paraId="3845F32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Fire Island National Seashore</w:t>
            </w:r>
          </w:p>
        </w:tc>
        <w:tc>
          <w:tcPr>
            <w:tcW w:w="3067" w:type="dxa"/>
            <w:tcBorders>
              <w:top w:val="nil"/>
              <w:left w:val="nil"/>
              <w:bottom w:val="nil"/>
              <w:right w:val="nil"/>
            </w:tcBorders>
            <w:shd w:val="clear" w:color="auto" w:fill="FFFFFF"/>
            <w:vAlign w:val="center"/>
          </w:tcPr>
          <w:p w14:paraId="6E8D56D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260" w:type="dxa"/>
            <w:tcBorders>
              <w:top w:val="nil"/>
              <w:left w:val="nil"/>
              <w:bottom w:val="nil"/>
              <w:right w:val="nil"/>
            </w:tcBorders>
            <w:shd w:val="clear" w:color="auto" w:fill="FFFFFF"/>
            <w:vAlign w:val="center"/>
          </w:tcPr>
          <w:p w14:paraId="3F4A2B4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NY</w:t>
            </w:r>
          </w:p>
        </w:tc>
      </w:tr>
      <w:tr w:rsidR="00C67856" w:rsidRPr="00135969" w14:paraId="69E559EE" w14:textId="77777777">
        <w:trPr>
          <w:trHeight w:val="300"/>
        </w:trPr>
        <w:tc>
          <w:tcPr>
            <w:tcW w:w="4781" w:type="dxa"/>
            <w:tcBorders>
              <w:top w:val="nil"/>
              <w:left w:val="nil"/>
              <w:bottom w:val="nil"/>
              <w:right w:val="nil"/>
            </w:tcBorders>
            <w:shd w:val="clear" w:color="auto" w:fill="FFFFFF"/>
            <w:vAlign w:val="bottom"/>
          </w:tcPr>
          <w:p w14:paraId="5D12719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Gulf Islands National Seashore</w:t>
            </w:r>
          </w:p>
        </w:tc>
        <w:tc>
          <w:tcPr>
            <w:tcW w:w="3067" w:type="dxa"/>
            <w:tcBorders>
              <w:top w:val="nil"/>
              <w:left w:val="nil"/>
              <w:bottom w:val="nil"/>
              <w:right w:val="nil"/>
            </w:tcBorders>
            <w:shd w:val="clear" w:color="auto" w:fill="FFFFFF"/>
            <w:vAlign w:val="center"/>
          </w:tcPr>
          <w:p w14:paraId="279CB09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260" w:type="dxa"/>
            <w:tcBorders>
              <w:top w:val="nil"/>
              <w:left w:val="nil"/>
              <w:bottom w:val="nil"/>
              <w:right w:val="nil"/>
            </w:tcBorders>
            <w:shd w:val="clear" w:color="auto" w:fill="FFFFFF"/>
            <w:vAlign w:val="center"/>
          </w:tcPr>
          <w:p w14:paraId="413002B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1218BCF7" w14:textId="77777777">
        <w:trPr>
          <w:trHeight w:val="300"/>
        </w:trPr>
        <w:tc>
          <w:tcPr>
            <w:tcW w:w="4781" w:type="dxa"/>
            <w:tcBorders>
              <w:top w:val="nil"/>
              <w:left w:val="nil"/>
              <w:bottom w:val="nil"/>
              <w:right w:val="nil"/>
            </w:tcBorders>
            <w:shd w:val="clear" w:color="auto" w:fill="FFFFFF"/>
            <w:vAlign w:val="bottom"/>
          </w:tcPr>
          <w:p w14:paraId="1EB800C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Padre Island National Seashore</w:t>
            </w:r>
          </w:p>
        </w:tc>
        <w:tc>
          <w:tcPr>
            <w:tcW w:w="3067" w:type="dxa"/>
            <w:tcBorders>
              <w:top w:val="nil"/>
              <w:left w:val="nil"/>
              <w:bottom w:val="nil"/>
              <w:right w:val="nil"/>
            </w:tcBorders>
            <w:shd w:val="clear" w:color="auto" w:fill="FFFFFF"/>
            <w:vAlign w:val="bottom"/>
          </w:tcPr>
          <w:p w14:paraId="14030C7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260" w:type="dxa"/>
            <w:tcBorders>
              <w:top w:val="nil"/>
              <w:left w:val="nil"/>
              <w:bottom w:val="nil"/>
              <w:right w:val="nil"/>
            </w:tcBorders>
            <w:shd w:val="clear" w:color="auto" w:fill="FFFFFF"/>
            <w:vAlign w:val="center"/>
          </w:tcPr>
          <w:p w14:paraId="5402FFB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TX</w:t>
            </w:r>
          </w:p>
        </w:tc>
      </w:tr>
      <w:tr w:rsidR="00C67856" w:rsidRPr="00135969" w14:paraId="1BD8BE33" w14:textId="77777777">
        <w:trPr>
          <w:trHeight w:val="300"/>
        </w:trPr>
        <w:tc>
          <w:tcPr>
            <w:tcW w:w="4781" w:type="dxa"/>
            <w:tcBorders>
              <w:top w:val="nil"/>
              <w:left w:val="nil"/>
              <w:bottom w:val="nil"/>
              <w:right w:val="nil"/>
            </w:tcBorders>
            <w:shd w:val="clear" w:color="auto" w:fill="FFFFFF"/>
            <w:vAlign w:val="bottom"/>
          </w:tcPr>
          <w:p w14:paraId="5A160D0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Assateague Island National Seashore - Open Water</w:t>
            </w:r>
          </w:p>
        </w:tc>
        <w:tc>
          <w:tcPr>
            <w:tcW w:w="3067" w:type="dxa"/>
            <w:tcBorders>
              <w:top w:val="nil"/>
              <w:left w:val="nil"/>
              <w:bottom w:val="nil"/>
              <w:right w:val="nil"/>
            </w:tcBorders>
            <w:shd w:val="clear" w:color="auto" w:fill="FFFFFF"/>
            <w:vAlign w:val="bottom"/>
          </w:tcPr>
          <w:p w14:paraId="1AFE68F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260" w:type="dxa"/>
            <w:tcBorders>
              <w:top w:val="nil"/>
              <w:left w:val="nil"/>
              <w:bottom w:val="nil"/>
              <w:right w:val="nil"/>
            </w:tcBorders>
            <w:shd w:val="clear" w:color="auto" w:fill="FFFFFF"/>
            <w:vAlign w:val="center"/>
          </w:tcPr>
          <w:p w14:paraId="2D0E622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MD, VA</w:t>
            </w:r>
          </w:p>
        </w:tc>
      </w:tr>
      <w:tr w:rsidR="00C67856" w:rsidRPr="00135969" w14:paraId="094148AF" w14:textId="77777777">
        <w:trPr>
          <w:trHeight w:val="300"/>
        </w:trPr>
        <w:tc>
          <w:tcPr>
            <w:tcW w:w="4781" w:type="dxa"/>
            <w:tcBorders>
              <w:top w:val="nil"/>
              <w:left w:val="nil"/>
              <w:bottom w:val="nil"/>
              <w:right w:val="nil"/>
            </w:tcBorders>
            <w:shd w:val="clear" w:color="auto" w:fill="FFFFFF"/>
            <w:vAlign w:val="bottom"/>
          </w:tcPr>
          <w:p w14:paraId="6505754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Cape Cod National Seashore - Open Water</w:t>
            </w:r>
          </w:p>
        </w:tc>
        <w:tc>
          <w:tcPr>
            <w:tcW w:w="3067" w:type="dxa"/>
            <w:tcBorders>
              <w:top w:val="nil"/>
              <w:left w:val="nil"/>
              <w:bottom w:val="nil"/>
              <w:right w:val="nil"/>
            </w:tcBorders>
            <w:shd w:val="clear" w:color="auto" w:fill="FFFFFF"/>
            <w:vAlign w:val="bottom"/>
          </w:tcPr>
          <w:p w14:paraId="1D7215D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260" w:type="dxa"/>
            <w:tcBorders>
              <w:top w:val="nil"/>
              <w:left w:val="nil"/>
              <w:bottom w:val="nil"/>
              <w:right w:val="nil"/>
            </w:tcBorders>
            <w:shd w:val="clear" w:color="auto" w:fill="FFFFFF"/>
            <w:vAlign w:val="center"/>
          </w:tcPr>
          <w:p w14:paraId="3CBBBCA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MA</w:t>
            </w:r>
          </w:p>
        </w:tc>
      </w:tr>
      <w:tr w:rsidR="00C67856" w:rsidRPr="00135969" w14:paraId="24EE4593" w14:textId="77777777">
        <w:trPr>
          <w:trHeight w:val="300"/>
        </w:trPr>
        <w:tc>
          <w:tcPr>
            <w:tcW w:w="4781" w:type="dxa"/>
            <w:tcBorders>
              <w:top w:val="nil"/>
              <w:left w:val="nil"/>
              <w:bottom w:val="nil"/>
              <w:right w:val="nil"/>
            </w:tcBorders>
            <w:shd w:val="clear" w:color="auto" w:fill="FFFFFF"/>
            <w:vAlign w:val="bottom"/>
          </w:tcPr>
          <w:p w14:paraId="288E184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Cape Lookout National Seashore - Open Water</w:t>
            </w:r>
          </w:p>
        </w:tc>
        <w:tc>
          <w:tcPr>
            <w:tcW w:w="3067" w:type="dxa"/>
            <w:tcBorders>
              <w:top w:val="nil"/>
              <w:left w:val="nil"/>
              <w:bottom w:val="nil"/>
              <w:right w:val="nil"/>
            </w:tcBorders>
            <w:shd w:val="clear" w:color="auto" w:fill="FFFFFF"/>
            <w:vAlign w:val="bottom"/>
          </w:tcPr>
          <w:p w14:paraId="6E45FFD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260" w:type="dxa"/>
            <w:tcBorders>
              <w:top w:val="nil"/>
              <w:left w:val="nil"/>
              <w:bottom w:val="nil"/>
              <w:right w:val="nil"/>
            </w:tcBorders>
            <w:shd w:val="clear" w:color="auto" w:fill="FFFFFF"/>
            <w:vAlign w:val="center"/>
          </w:tcPr>
          <w:p w14:paraId="0E74766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NC</w:t>
            </w:r>
          </w:p>
        </w:tc>
      </w:tr>
      <w:tr w:rsidR="00C67856" w:rsidRPr="00135969" w14:paraId="3D38F62B" w14:textId="77777777">
        <w:trPr>
          <w:trHeight w:val="300"/>
        </w:trPr>
        <w:tc>
          <w:tcPr>
            <w:tcW w:w="4781" w:type="dxa"/>
            <w:tcBorders>
              <w:top w:val="nil"/>
              <w:left w:val="nil"/>
              <w:bottom w:val="nil"/>
              <w:right w:val="nil"/>
            </w:tcBorders>
            <w:shd w:val="clear" w:color="auto" w:fill="FFFFFF"/>
            <w:vAlign w:val="bottom"/>
          </w:tcPr>
          <w:p w14:paraId="63EFE62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Cumberland Island National Seashore - Open Water</w:t>
            </w:r>
          </w:p>
        </w:tc>
        <w:tc>
          <w:tcPr>
            <w:tcW w:w="3067" w:type="dxa"/>
            <w:tcBorders>
              <w:top w:val="nil"/>
              <w:left w:val="nil"/>
              <w:bottom w:val="nil"/>
              <w:right w:val="nil"/>
            </w:tcBorders>
            <w:shd w:val="clear" w:color="auto" w:fill="FFFFFF"/>
            <w:vAlign w:val="bottom"/>
          </w:tcPr>
          <w:p w14:paraId="055E3B0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260" w:type="dxa"/>
            <w:tcBorders>
              <w:top w:val="nil"/>
              <w:left w:val="nil"/>
              <w:bottom w:val="nil"/>
              <w:right w:val="nil"/>
            </w:tcBorders>
            <w:shd w:val="clear" w:color="auto" w:fill="FFFFFF"/>
            <w:vAlign w:val="center"/>
          </w:tcPr>
          <w:p w14:paraId="0B0AED2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GA</w:t>
            </w:r>
          </w:p>
        </w:tc>
      </w:tr>
      <w:tr w:rsidR="00C67856" w:rsidRPr="00135969" w14:paraId="70846DDF" w14:textId="77777777">
        <w:trPr>
          <w:trHeight w:val="300"/>
        </w:trPr>
        <w:tc>
          <w:tcPr>
            <w:tcW w:w="4781" w:type="dxa"/>
            <w:tcBorders>
              <w:top w:val="nil"/>
              <w:left w:val="nil"/>
              <w:bottom w:val="nil"/>
              <w:right w:val="nil"/>
            </w:tcBorders>
            <w:shd w:val="clear" w:color="auto" w:fill="FFFFFF"/>
            <w:vAlign w:val="bottom"/>
          </w:tcPr>
          <w:p w14:paraId="4D4892E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Fire Island National Seashore - Open Water</w:t>
            </w:r>
          </w:p>
        </w:tc>
        <w:tc>
          <w:tcPr>
            <w:tcW w:w="3067" w:type="dxa"/>
            <w:tcBorders>
              <w:top w:val="nil"/>
              <w:left w:val="nil"/>
              <w:bottom w:val="nil"/>
              <w:right w:val="nil"/>
            </w:tcBorders>
            <w:shd w:val="clear" w:color="auto" w:fill="FFFFFF"/>
            <w:vAlign w:val="center"/>
          </w:tcPr>
          <w:p w14:paraId="7438AC7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260" w:type="dxa"/>
            <w:tcBorders>
              <w:top w:val="nil"/>
              <w:left w:val="nil"/>
              <w:bottom w:val="nil"/>
              <w:right w:val="nil"/>
            </w:tcBorders>
            <w:shd w:val="clear" w:color="auto" w:fill="FFFFFF"/>
            <w:vAlign w:val="center"/>
          </w:tcPr>
          <w:p w14:paraId="3D3D376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NY</w:t>
            </w:r>
          </w:p>
        </w:tc>
      </w:tr>
      <w:tr w:rsidR="00C67856" w:rsidRPr="00135969" w14:paraId="59500003" w14:textId="77777777">
        <w:trPr>
          <w:trHeight w:val="300"/>
        </w:trPr>
        <w:tc>
          <w:tcPr>
            <w:tcW w:w="4781" w:type="dxa"/>
            <w:tcBorders>
              <w:top w:val="nil"/>
              <w:left w:val="nil"/>
              <w:bottom w:val="nil"/>
              <w:right w:val="nil"/>
            </w:tcBorders>
            <w:shd w:val="clear" w:color="auto" w:fill="FFFFFF"/>
            <w:vAlign w:val="bottom"/>
          </w:tcPr>
          <w:p w14:paraId="2377E7F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Gulf Islands National Seashore - Open Water</w:t>
            </w:r>
          </w:p>
        </w:tc>
        <w:tc>
          <w:tcPr>
            <w:tcW w:w="3067" w:type="dxa"/>
            <w:tcBorders>
              <w:top w:val="nil"/>
              <w:left w:val="nil"/>
              <w:bottom w:val="nil"/>
              <w:right w:val="nil"/>
            </w:tcBorders>
            <w:shd w:val="clear" w:color="auto" w:fill="FFFFFF"/>
            <w:vAlign w:val="center"/>
          </w:tcPr>
          <w:p w14:paraId="4A0AD48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260" w:type="dxa"/>
            <w:tcBorders>
              <w:top w:val="nil"/>
              <w:left w:val="nil"/>
              <w:bottom w:val="nil"/>
              <w:right w:val="nil"/>
            </w:tcBorders>
            <w:shd w:val="clear" w:color="auto" w:fill="FFFFFF"/>
            <w:vAlign w:val="center"/>
          </w:tcPr>
          <w:p w14:paraId="1C89460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22AC3717" w14:textId="77777777">
        <w:trPr>
          <w:trHeight w:val="300"/>
        </w:trPr>
        <w:tc>
          <w:tcPr>
            <w:tcW w:w="4781" w:type="dxa"/>
            <w:tcBorders>
              <w:top w:val="nil"/>
              <w:left w:val="nil"/>
              <w:bottom w:val="nil"/>
              <w:right w:val="nil"/>
            </w:tcBorders>
            <w:shd w:val="clear" w:color="auto" w:fill="FFFFFF"/>
            <w:vAlign w:val="bottom"/>
          </w:tcPr>
          <w:p w14:paraId="6D1D56E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Padre Island National Seashore - Open Water</w:t>
            </w:r>
          </w:p>
        </w:tc>
        <w:tc>
          <w:tcPr>
            <w:tcW w:w="3067" w:type="dxa"/>
            <w:tcBorders>
              <w:top w:val="nil"/>
              <w:left w:val="nil"/>
              <w:bottom w:val="nil"/>
              <w:right w:val="nil"/>
            </w:tcBorders>
            <w:shd w:val="clear" w:color="auto" w:fill="FFFFFF"/>
            <w:vAlign w:val="bottom"/>
          </w:tcPr>
          <w:p w14:paraId="199B66E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260" w:type="dxa"/>
            <w:tcBorders>
              <w:top w:val="nil"/>
              <w:left w:val="nil"/>
              <w:bottom w:val="nil"/>
              <w:right w:val="nil"/>
            </w:tcBorders>
            <w:shd w:val="clear" w:color="auto" w:fill="FFFFFF"/>
            <w:vAlign w:val="center"/>
          </w:tcPr>
          <w:p w14:paraId="79C8AD4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TX</w:t>
            </w:r>
          </w:p>
        </w:tc>
      </w:tr>
      <w:tr w:rsidR="00C67856" w:rsidRPr="00135969" w14:paraId="3B38A904" w14:textId="77777777">
        <w:trPr>
          <w:trHeight w:val="300"/>
        </w:trPr>
        <w:tc>
          <w:tcPr>
            <w:tcW w:w="4781" w:type="dxa"/>
            <w:tcBorders>
              <w:top w:val="nil"/>
              <w:left w:val="nil"/>
              <w:bottom w:val="nil"/>
              <w:right w:val="nil"/>
            </w:tcBorders>
            <w:shd w:val="clear" w:color="auto" w:fill="FFFFFF"/>
            <w:vAlign w:val="bottom"/>
          </w:tcPr>
          <w:p w14:paraId="43CA2D1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Aransas National Wildlife Refuge</w:t>
            </w:r>
          </w:p>
        </w:tc>
        <w:tc>
          <w:tcPr>
            <w:tcW w:w="3067" w:type="dxa"/>
            <w:tcBorders>
              <w:top w:val="nil"/>
              <w:left w:val="nil"/>
              <w:bottom w:val="nil"/>
              <w:right w:val="nil"/>
            </w:tcBorders>
            <w:shd w:val="clear" w:color="auto" w:fill="FFFFFF"/>
            <w:vAlign w:val="bottom"/>
          </w:tcPr>
          <w:p w14:paraId="3E31C7D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16CC6B2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TX</w:t>
            </w:r>
          </w:p>
        </w:tc>
      </w:tr>
      <w:tr w:rsidR="00C67856" w:rsidRPr="00135969" w14:paraId="67316144" w14:textId="77777777">
        <w:trPr>
          <w:trHeight w:val="300"/>
        </w:trPr>
        <w:tc>
          <w:tcPr>
            <w:tcW w:w="4781" w:type="dxa"/>
            <w:tcBorders>
              <w:top w:val="nil"/>
              <w:left w:val="nil"/>
              <w:bottom w:val="nil"/>
              <w:right w:val="nil"/>
            </w:tcBorders>
            <w:shd w:val="clear" w:color="auto" w:fill="FFFFFF"/>
            <w:vAlign w:val="bottom"/>
          </w:tcPr>
          <w:p w14:paraId="07B8C81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Arrowwood National Wildlife Refuge</w:t>
            </w:r>
          </w:p>
        </w:tc>
        <w:tc>
          <w:tcPr>
            <w:tcW w:w="3067" w:type="dxa"/>
            <w:tcBorders>
              <w:top w:val="nil"/>
              <w:left w:val="nil"/>
              <w:bottom w:val="nil"/>
              <w:right w:val="nil"/>
            </w:tcBorders>
            <w:shd w:val="clear" w:color="auto" w:fill="FFFFFF"/>
            <w:vAlign w:val="bottom"/>
          </w:tcPr>
          <w:p w14:paraId="56E1A2D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2931666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5A24E8E8" w14:textId="77777777">
        <w:trPr>
          <w:trHeight w:val="300"/>
        </w:trPr>
        <w:tc>
          <w:tcPr>
            <w:tcW w:w="4781" w:type="dxa"/>
            <w:tcBorders>
              <w:top w:val="nil"/>
              <w:left w:val="nil"/>
              <w:bottom w:val="nil"/>
              <w:right w:val="nil"/>
            </w:tcBorders>
            <w:shd w:val="clear" w:color="auto" w:fill="FFFFFF"/>
            <w:vAlign w:val="bottom"/>
          </w:tcPr>
          <w:p w14:paraId="6C6D593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Audubon National Wildlife Refuge</w:t>
            </w:r>
          </w:p>
        </w:tc>
        <w:tc>
          <w:tcPr>
            <w:tcW w:w="3067" w:type="dxa"/>
            <w:tcBorders>
              <w:top w:val="nil"/>
              <w:left w:val="nil"/>
              <w:bottom w:val="nil"/>
              <w:right w:val="nil"/>
            </w:tcBorders>
            <w:shd w:val="clear" w:color="auto" w:fill="FFFFFF"/>
            <w:vAlign w:val="bottom"/>
          </w:tcPr>
          <w:p w14:paraId="3A04D2A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6611F65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43BAE079" w14:textId="77777777">
        <w:trPr>
          <w:trHeight w:val="300"/>
        </w:trPr>
        <w:tc>
          <w:tcPr>
            <w:tcW w:w="4781" w:type="dxa"/>
            <w:tcBorders>
              <w:top w:val="nil"/>
              <w:left w:val="nil"/>
              <w:bottom w:val="nil"/>
              <w:right w:val="nil"/>
            </w:tcBorders>
            <w:shd w:val="clear" w:color="auto" w:fill="FFFFFF"/>
            <w:vAlign w:val="bottom"/>
          </w:tcPr>
          <w:p w14:paraId="5508030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Bitter Lake National Wildlife Refuge</w:t>
            </w:r>
          </w:p>
        </w:tc>
        <w:tc>
          <w:tcPr>
            <w:tcW w:w="3067" w:type="dxa"/>
            <w:tcBorders>
              <w:top w:val="nil"/>
              <w:left w:val="nil"/>
              <w:bottom w:val="nil"/>
              <w:right w:val="nil"/>
            </w:tcBorders>
            <w:shd w:val="clear" w:color="auto" w:fill="FFFFFF"/>
            <w:vAlign w:val="bottom"/>
          </w:tcPr>
          <w:p w14:paraId="2F69930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0039C80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2C8BC647" w14:textId="77777777">
        <w:trPr>
          <w:trHeight w:val="300"/>
        </w:trPr>
        <w:tc>
          <w:tcPr>
            <w:tcW w:w="4781" w:type="dxa"/>
            <w:tcBorders>
              <w:top w:val="nil"/>
              <w:left w:val="nil"/>
              <w:bottom w:val="nil"/>
              <w:right w:val="nil"/>
            </w:tcBorders>
            <w:shd w:val="clear" w:color="auto" w:fill="FFFFFF"/>
            <w:vAlign w:val="bottom"/>
          </w:tcPr>
          <w:p w14:paraId="7342637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Bon Secour National Wildlife Refuge</w:t>
            </w:r>
          </w:p>
        </w:tc>
        <w:tc>
          <w:tcPr>
            <w:tcW w:w="3067" w:type="dxa"/>
            <w:tcBorders>
              <w:top w:val="nil"/>
              <w:left w:val="nil"/>
              <w:bottom w:val="nil"/>
              <w:right w:val="nil"/>
            </w:tcBorders>
            <w:shd w:val="clear" w:color="auto" w:fill="FFFFFF"/>
            <w:vAlign w:val="bottom"/>
          </w:tcPr>
          <w:p w14:paraId="54EDB3F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3E1E541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AL</w:t>
            </w:r>
          </w:p>
        </w:tc>
      </w:tr>
      <w:tr w:rsidR="00C67856" w:rsidRPr="00135969" w14:paraId="1284ACF5" w14:textId="77777777">
        <w:trPr>
          <w:trHeight w:val="300"/>
        </w:trPr>
        <w:tc>
          <w:tcPr>
            <w:tcW w:w="4781" w:type="dxa"/>
            <w:tcBorders>
              <w:top w:val="nil"/>
              <w:left w:val="nil"/>
              <w:bottom w:val="nil"/>
              <w:right w:val="nil"/>
            </w:tcBorders>
            <w:shd w:val="clear" w:color="auto" w:fill="FFFFFF"/>
            <w:vAlign w:val="bottom"/>
          </w:tcPr>
          <w:p w14:paraId="09424AD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Bosque del Apache National Wildlife Refuge</w:t>
            </w:r>
          </w:p>
        </w:tc>
        <w:tc>
          <w:tcPr>
            <w:tcW w:w="3067" w:type="dxa"/>
            <w:tcBorders>
              <w:top w:val="nil"/>
              <w:left w:val="nil"/>
              <w:bottom w:val="nil"/>
              <w:right w:val="nil"/>
            </w:tcBorders>
            <w:shd w:val="clear" w:color="auto" w:fill="FFFFFF"/>
            <w:vAlign w:val="bottom"/>
          </w:tcPr>
          <w:p w14:paraId="4F3CF02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6FD67CF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7860C3C7" w14:textId="77777777">
        <w:trPr>
          <w:trHeight w:val="300"/>
        </w:trPr>
        <w:tc>
          <w:tcPr>
            <w:tcW w:w="4781" w:type="dxa"/>
            <w:tcBorders>
              <w:top w:val="nil"/>
              <w:left w:val="nil"/>
              <w:bottom w:val="nil"/>
              <w:right w:val="nil"/>
            </w:tcBorders>
            <w:shd w:val="clear" w:color="auto" w:fill="FFFFFF"/>
            <w:vAlign w:val="bottom"/>
          </w:tcPr>
          <w:p w14:paraId="06EBE07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Bowdoin National Wildlife Refuge</w:t>
            </w:r>
          </w:p>
        </w:tc>
        <w:tc>
          <w:tcPr>
            <w:tcW w:w="3067" w:type="dxa"/>
            <w:tcBorders>
              <w:top w:val="nil"/>
              <w:left w:val="nil"/>
              <w:bottom w:val="nil"/>
              <w:right w:val="nil"/>
            </w:tcBorders>
            <w:shd w:val="clear" w:color="auto" w:fill="FFFFFF"/>
            <w:vAlign w:val="bottom"/>
          </w:tcPr>
          <w:p w14:paraId="220FD8B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54F93B3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MT</w:t>
            </w:r>
          </w:p>
        </w:tc>
      </w:tr>
      <w:tr w:rsidR="00C67856" w:rsidRPr="00135969" w14:paraId="214A6A8A" w14:textId="77777777">
        <w:trPr>
          <w:trHeight w:val="300"/>
        </w:trPr>
        <w:tc>
          <w:tcPr>
            <w:tcW w:w="4781" w:type="dxa"/>
            <w:tcBorders>
              <w:top w:val="nil"/>
              <w:left w:val="nil"/>
              <w:bottom w:val="nil"/>
              <w:right w:val="nil"/>
            </w:tcBorders>
            <w:shd w:val="clear" w:color="auto" w:fill="FFFFFF"/>
            <w:vAlign w:val="bottom"/>
          </w:tcPr>
          <w:p w14:paraId="3343A89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Charles M. Russell National Wildlife Refuge</w:t>
            </w:r>
          </w:p>
        </w:tc>
        <w:tc>
          <w:tcPr>
            <w:tcW w:w="3067" w:type="dxa"/>
            <w:tcBorders>
              <w:top w:val="nil"/>
              <w:left w:val="nil"/>
              <w:bottom w:val="nil"/>
              <w:right w:val="nil"/>
            </w:tcBorders>
            <w:shd w:val="clear" w:color="auto" w:fill="FFFFFF"/>
            <w:vAlign w:val="bottom"/>
          </w:tcPr>
          <w:p w14:paraId="45A7C06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4F8E4DC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MT</w:t>
            </w:r>
          </w:p>
        </w:tc>
      </w:tr>
      <w:tr w:rsidR="00C67856" w:rsidRPr="00135969" w14:paraId="7CA3EAE6" w14:textId="77777777">
        <w:trPr>
          <w:trHeight w:val="300"/>
        </w:trPr>
        <w:tc>
          <w:tcPr>
            <w:tcW w:w="4781" w:type="dxa"/>
            <w:tcBorders>
              <w:top w:val="nil"/>
              <w:left w:val="nil"/>
              <w:bottom w:val="nil"/>
              <w:right w:val="nil"/>
            </w:tcBorders>
            <w:shd w:val="clear" w:color="auto" w:fill="FFFFFF"/>
            <w:vAlign w:val="bottom"/>
          </w:tcPr>
          <w:p w14:paraId="3EE6002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Chincoteague National Wildlife Refuge</w:t>
            </w:r>
          </w:p>
        </w:tc>
        <w:tc>
          <w:tcPr>
            <w:tcW w:w="3067" w:type="dxa"/>
            <w:tcBorders>
              <w:top w:val="nil"/>
              <w:left w:val="nil"/>
              <w:bottom w:val="nil"/>
              <w:right w:val="nil"/>
            </w:tcBorders>
            <w:shd w:val="clear" w:color="auto" w:fill="FFFFFF"/>
            <w:vAlign w:val="bottom"/>
          </w:tcPr>
          <w:p w14:paraId="18A0D81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6D8E06B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VA</w:t>
            </w:r>
          </w:p>
        </w:tc>
      </w:tr>
      <w:tr w:rsidR="00C67856" w:rsidRPr="00135969" w14:paraId="65F012FF" w14:textId="77777777">
        <w:trPr>
          <w:trHeight w:val="300"/>
        </w:trPr>
        <w:tc>
          <w:tcPr>
            <w:tcW w:w="4781" w:type="dxa"/>
            <w:tcBorders>
              <w:top w:val="nil"/>
              <w:left w:val="nil"/>
              <w:bottom w:val="nil"/>
              <w:right w:val="nil"/>
            </w:tcBorders>
            <w:shd w:val="clear" w:color="auto" w:fill="FFFFFF"/>
            <w:vAlign w:val="bottom"/>
          </w:tcPr>
          <w:p w14:paraId="37776CB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Currituck National Wildlife Refuge</w:t>
            </w:r>
          </w:p>
        </w:tc>
        <w:tc>
          <w:tcPr>
            <w:tcW w:w="3067" w:type="dxa"/>
            <w:tcBorders>
              <w:top w:val="nil"/>
              <w:left w:val="nil"/>
              <w:bottom w:val="nil"/>
              <w:right w:val="nil"/>
            </w:tcBorders>
            <w:shd w:val="clear" w:color="auto" w:fill="FFFFFF"/>
            <w:vAlign w:val="bottom"/>
          </w:tcPr>
          <w:p w14:paraId="7B92AFB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456C471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NC</w:t>
            </w:r>
          </w:p>
        </w:tc>
      </w:tr>
      <w:tr w:rsidR="00C67856" w:rsidRPr="00135969" w14:paraId="2EBD3FDB" w14:textId="77777777">
        <w:trPr>
          <w:trHeight w:val="300"/>
        </w:trPr>
        <w:tc>
          <w:tcPr>
            <w:tcW w:w="4781" w:type="dxa"/>
            <w:tcBorders>
              <w:top w:val="nil"/>
              <w:left w:val="nil"/>
              <w:bottom w:val="nil"/>
              <w:right w:val="nil"/>
            </w:tcBorders>
            <w:shd w:val="clear" w:color="auto" w:fill="FFFFFF"/>
            <w:vAlign w:val="bottom"/>
          </w:tcPr>
          <w:p w14:paraId="4615B21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DeSoto National Wildlife Refuge</w:t>
            </w:r>
          </w:p>
        </w:tc>
        <w:tc>
          <w:tcPr>
            <w:tcW w:w="3067" w:type="dxa"/>
            <w:tcBorders>
              <w:top w:val="nil"/>
              <w:left w:val="nil"/>
              <w:bottom w:val="nil"/>
              <w:right w:val="nil"/>
            </w:tcBorders>
            <w:shd w:val="clear" w:color="auto" w:fill="FFFFFF"/>
            <w:vAlign w:val="bottom"/>
          </w:tcPr>
          <w:p w14:paraId="495D834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2381343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IA, NE</w:t>
            </w:r>
          </w:p>
        </w:tc>
      </w:tr>
      <w:tr w:rsidR="00C67856" w:rsidRPr="00135969" w14:paraId="67AB4630" w14:textId="77777777">
        <w:trPr>
          <w:trHeight w:val="300"/>
        </w:trPr>
        <w:tc>
          <w:tcPr>
            <w:tcW w:w="4781" w:type="dxa"/>
            <w:tcBorders>
              <w:top w:val="nil"/>
              <w:left w:val="nil"/>
              <w:bottom w:val="nil"/>
              <w:right w:val="nil"/>
            </w:tcBorders>
            <w:shd w:val="clear" w:color="auto" w:fill="FFFFFF"/>
            <w:vAlign w:val="bottom"/>
          </w:tcPr>
          <w:p w14:paraId="2D47838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J. Clark Salyer National Wildlife Refuge</w:t>
            </w:r>
          </w:p>
        </w:tc>
        <w:tc>
          <w:tcPr>
            <w:tcW w:w="3067" w:type="dxa"/>
            <w:tcBorders>
              <w:top w:val="nil"/>
              <w:left w:val="nil"/>
              <w:bottom w:val="nil"/>
              <w:right w:val="nil"/>
            </w:tcBorders>
            <w:shd w:val="clear" w:color="auto" w:fill="FFFFFF"/>
            <w:vAlign w:val="bottom"/>
          </w:tcPr>
          <w:p w14:paraId="2B8DE37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7D5CAEC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2E2BB421" w14:textId="77777777">
        <w:trPr>
          <w:trHeight w:val="300"/>
        </w:trPr>
        <w:tc>
          <w:tcPr>
            <w:tcW w:w="4781" w:type="dxa"/>
            <w:tcBorders>
              <w:top w:val="nil"/>
              <w:left w:val="nil"/>
              <w:bottom w:val="nil"/>
              <w:right w:val="nil"/>
            </w:tcBorders>
            <w:shd w:val="clear" w:color="auto" w:fill="FFFFFF"/>
            <w:vAlign w:val="bottom"/>
          </w:tcPr>
          <w:p w14:paraId="30B09D8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Key West National Wildlife Refuge</w:t>
            </w:r>
          </w:p>
        </w:tc>
        <w:tc>
          <w:tcPr>
            <w:tcW w:w="3067" w:type="dxa"/>
            <w:tcBorders>
              <w:top w:val="nil"/>
              <w:left w:val="nil"/>
              <w:bottom w:val="nil"/>
              <w:right w:val="nil"/>
            </w:tcBorders>
            <w:shd w:val="clear" w:color="auto" w:fill="FFFFFF"/>
            <w:vAlign w:val="bottom"/>
          </w:tcPr>
          <w:p w14:paraId="0298ABE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360663B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2E7E2643" w14:textId="77777777">
        <w:trPr>
          <w:trHeight w:val="300"/>
        </w:trPr>
        <w:tc>
          <w:tcPr>
            <w:tcW w:w="4781" w:type="dxa"/>
            <w:tcBorders>
              <w:top w:val="nil"/>
              <w:left w:val="nil"/>
              <w:bottom w:val="nil"/>
              <w:right w:val="nil"/>
            </w:tcBorders>
            <w:shd w:val="clear" w:color="auto" w:fill="FFFFFF"/>
            <w:vAlign w:val="bottom"/>
          </w:tcPr>
          <w:p w14:paraId="5DAA284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Lake George National Wildlife Refuge</w:t>
            </w:r>
          </w:p>
        </w:tc>
        <w:tc>
          <w:tcPr>
            <w:tcW w:w="3067" w:type="dxa"/>
            <w:tcBorders>
              <w:top w:val="nil"/>
              <w:left w:val="nil"/>
              <w:bottom w:val="nil"/>
              <w:right w:val="nil"/>
            </w:tcBorders>
            <w:shd w:val="clear" w:color="auto" w:fill="FFFFFF"/>
            <w:vAlign w:val="bottom"/>
          </w:tcPr>
          <w:p w14:paraId="63D756B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5727D75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4E794C90" w14:textId="77777777">
        <w:trPr>
          <w:trHeight w:val="300"/>
        </w:trPr>
        <w:tc>
          <w:tcPr>
            <w:tcW w:w="4781" w:type="dxa"/>
            <w:tcBorders>
              <w:top w:val="nil"/>
              <w:left w:val="nil"/>
              <w:bottom w:val="nil"/>
              <w:right w:val="nil"/>
            </w:tcBorders>
            <w:shd w:val="clear" w:color="auto" w:fill="FFFFFF"/>
            <w:vAlign w:val="bottom"/>
          </w:tcPr>
          <w:p w14:paraId="388EAE8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Lake Ilo National Wildlife Refuge</w:t>
            </w:r>
          </w:p>
        </w:tc>
        <w:tc>
          <w:tcPr>
            <w:tcW w:w="3067" w:type="dxa"/>
            <w:tcBorders>
              <w:top w:val="nil"/>
              <w:left w:val="nil"/>
              <w:bottom w:val="nil"/>
              <w:right w:val="nil"/>
            </w:tcBorders>
            <w:shd w:val="clear" w:color="auto" w:fill="FFFFFF"/>
            <w:vAlign w:val="bottom"/>
          </w:tcPr>
          <w:p w14:paraId="54C986B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5242245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1DA0E3F3" w14:textId="77777777">
        <w:trPr>
          <w:trHeight w:val="300"/>
        </w:trPr>
        <w:tc>
          <w:tcPr>
            <w:tcW w:w="4781" w:type="dxa"/>
            <w:tcBorders>
              <w:top w:val="nil"/>
              <w:left w:val="nil"/>
              <w:bottom w:val="nil"/>
              <w:right w:val="nil"/>
            </w:tcBorders>
            <w:shd w:val="clear" w:color="auto" w:fill="FFFFFF"/>
            <w:vAlign w:val="bottom"/>
          </w:tcPr>
          <w:p w14:paraId="1E7B0F2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Lake Nettie National Wildlife Refuge</w:t>
            </w:r>
          </w:p>
        </w:tc>
        <w:tc>
          <w:tcPr>
            <w:tcW w:w="3067" w:type="dxa"/>
            <w:tcBorders>
              <w:top w:val="nil"/>
              <w:left w:val="nil"/>
              <w:bottom w:val="nil"/>
              <w:right w:val="nil"/>
            </w:tcBorders>
            <w:shd w:val="clear" w:color="auto" w:fill="FFFFFF"/>
            <w:vAlign w:val="bottom"/>
          </w:tcPr>
          <w:p w14:paraId="7201E32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4D75072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49C44D74" w14:textId="77777777">
        <w:trPr>
          <w:trHeight w:val="300"/>
        </w:trPr>
        <w:tc>
          <w:tcPr>
            <w:tcW w:w="4781" w:type="dxa"/>
            <w:tcBorders>
              <w:top w:val="nil"/>
              <w:left w:val="nil"/>
              <w:bottom w:val="nil"/>
              <w:right w:val="nil"/>
            </w:tcBorders>
            <w:shd w:val="clear" w:color="auto" w:fill="FFFFFF"/>
            <w:vAlign w:val="bottom"/>
          </w:tcPr>
          <w:p w14:paraId="4055A74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Long Lake National Wildlife Refuge</w:t>
            </w:r>
          </w:p>
        </w:tc>
        <w:tc>
          <w:tcPr>
            <w:tcW w:w="3067" w:type="dxa"/>
            <w:tcBorders>
              <w:top w:val="nil"/>
              <w:left w:val="nil"/>
              <w:bottom w:val="nil"/>
              <w:right w:val="nil"/>
            </w:tcBorders>
            <w:shd w:val="clear" w:color="auto" w:fill="FFFFFF"/>
            <w:vAlign w:val="bottom"/>
          </w:tcPr>
          <w:p w14:paraId="30FE81D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2EC8006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3F7CC83F" w14:textId="77777777">
        <w:trPr>
          <w:trHeight w:val="300"/>
        </w:trPr>
        <w:tc>
          <w:tcPr>
            <w:tcW w:w="4781" w:type="dxa"/>
            <w:tcBorders>
              <w:top w:val="nil"/>
              <w:left w:val="nil"/>
              <w:bottom w:val="nil"/>
              <w:right w:val="nil"/>
            </w:tcBorders>
            <w:shd w:val="clear" w:color="auto" w:fill="FFFFFF"/>
            <w:vAlign w:val="bottom"/>
          </w:tcPr>
          <w:p w14:paraId="0ADC336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Lostwood National Wildlife Refuge</w:t>
            </w:r>
          </w:p>
        </w:tc>
        <w:tc>
          <w:tcPr>
            <w:tcW w:w="3067" w:type="dxa"/>
            <w:tcBorders>
              <w:top w:val="nil"/>
              <w:left w:val="nil"/>
              <w:bottom w:val="nil"/>
              <w:right w:val="nil"/>
            </w:tcBorders>
            <w:shd w:val="clear" w:color="auto" w:fill="FFFFFF"/>
            <w:vAlign w:val="bottom"/>
          </w:tcPr>
          <w:p w14:paraId="3CACF59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5255C53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3A90CB9C" w14:textId="77777777">
        <w:trPr>
          <w:trHeight w:val="300"/>
        </w:trPr>
        <w:tc>
          <w:tcPr>
            <w:tcW w:w="4781" w:type="dxa"/>
            <w:tcBorders>
              <w:top w:val="nil"/>
              <w:left w:val="nil"/>
              <w:bottom w:val="nil"/>
              <w:right w:val="nil"/>
            </w:tcBorders>
            <w:shd w:val="clear" w:color="auto" w:fill="FFFFFF"/>
            <w:vAlign w:val="bottom"/>
          </w:tcPr>
          <w:p w14:paraId="311AE1D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Lower Rio Grande Valley National Wildlife Refuge</w:t>
            </w:r>
          </w:p>
        </w:tc>
        <w:tc>
          <w:tcPr>
            <w:tcW w:w="3067" w:type="dxa"/>
            <w:tcBorders>
              <w:top w:val="nil"/>
              <w:left w:val="nil"/>
              <w:bottom w:val="nil"/>
              <w:right w:val="nil"/>
            </w:tcBorders>
            <w:shd w:val="clear" w:color="auto" w:fill="FFFFFF"/>
            <w:vAlign w:val="bottom"/>
          </w:tcPr>
          <w:p w14:paraId="6F57D85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1813618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TX</w:t>
            </w:r>
          </w:p>
        </w:tc>
      </w:tr>
      <w:tr w:rsidR="00C67856" w:rsidRPr="00135969" w14:paraId="604680F7" w14:textId="77777777">
        <w:trPr>
          <w:trHeight w:val="300"/>
        </w:trPr>
        <w:tc>
          <w:tcPr>
            <w:tcW w:w="4781" w:type="dxa"/>
            <w:tcBorders>
              <w:top w:val="nil"/>
              <w:left w:val="nil"/>
              <w:bottom w:val="nil"/>
              <w:right w:val="nil"/>
            </w:tcBorders>
            <w:shd w:val="clear" w:color="auto" w:fill="FFFFFF"/>
            <w:vAlign w:val="bottom"/>
          </w:tcPr>
          <w:p w14:paraId="5FE0048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Maxwell National Wildlife Refuge</w:t>
            </w:r>
          </w:p>
        </w:tc>
        <w:tc>
          <w:tcPr>
            <w:tcW w:w="3067" w:type="dxa"/>
            <w:tcBorders>
              <w:top w:val="nil"/>
              <w:left w:val="nil"/>
              <w:bottom w:val="nil"/>
              <w:right w:val="nil"/>
            </w:tcBorders>
            <w:shd w:val="clear" w:color="auto" w:fill="FFFFFF"/>
            <w:vAlign w:val="bottom"/>
          </w:tcPr>
          <w:p w14:paraId="301A754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0210F9A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6A405A48" w14:textId="77777777">
        <w:trPr>
          <w:trHeight w:val="300"/>
        </w:trPr>
        <w:tc>
          <w:tcPr>
            <w:tcW w:w="4781" w:type="dxa"/>
            <w:tcBorders>
              <w:top w:val="nil"/>
              <w:left w:val="nil"/>
              <w:bottom w:val="nil"/>
              <w:right w:val="nil"/>
            </w:tcBorders>
            <w:shd w:val="clear" w:color="auto" w:fill="FFFFFF"/>
            <w:vAlign w:val="bottom"/>
          </w:tcPr>
          <w:p w14:paraId="0BCE62E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Medicine Lake National Wildlife Refuge</w:t>
            </w:r>
          </w:p>
        </w:tc>
        <w:tc>
          <w:tcPr>
            <w:tcW w:w="3067" w:type="dxa"/>
            <w:tcBorders>
              <w:top w:val="nil"/>
              <w:left w:val="nil"/>
              <w:bottom w:val="nil"/>
              <w:right w:val="nil"/>
            </w:tcBorders>
            <w:shd w:val="clear" w:color="auto" w:fill="FFFFFF"/>
            <w:vAlign w:val="bottom"/>
          </w:tcPr>
          <w:p w14:paraId="07B4A98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38D8A50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MT</w:t>
            </w:r>
          </w:p>
        </w:tc>
      </w:tr>
      <w:tr w:rsidR="00C67856" w:rsidRPr="00135969" w14:paraId="16F94D58" w14:textId="77777777">
        <w:trPr>
          <w:trHeight w:val="300"/>
        </w:trPr>
        <w:tc>
          <w:tcPr>
            <w:tcW w:w="4781" w:type="dxa"/>
            <w:tcBorders>
              <w:top w:val="nil"/>
              <w:left w:val="nil"/>
              <w:bottom w:val="nil"/>
              <w:right w:val="nil"/>
            </w:tcBorders>
            <w:shd w:val="clear" w:color="auto" w:fill="FFFFFF"/>
            <w:vAlign w:val="bottom"/>
          </w:tcPr>
          <w:p w14:paraId="41D45A5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National Key Deer Refuge</w:t>
            </w:r>
          </w:p>
        </w:tc>
        <w:tc>
          <w:tcPr>
            <w:tcW w:w="3067" w:type="dxa"/>
            <w:tcBorders>
              <w:top w:val="nil"/>
              <w:left w:val="nil"/>
              <w:bottom w:val="nil"/>
              <w:right w:val="nil"/>
            </w:tcBorders>
            <w:shd w:val="clear" w:color="auto" w:fill="FFFFFF"/>
            <w:vAlign w:val="bottom"/>
          </w:tcPr>
          <w:p w14:paraId="0A9AA1D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693E52B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1EF219DE" w14:textId="77777777">
        <w:trPr>
          <w:trHeight w:val="300"/>
        </w:trPr>
        <w:tc>
          <w:tcPr>
            <w:tcW w:w="4781" w:type="dxa"/>
            <w:tcBorders>
              <w:top w:val="nil"/>
              <w:left w:val="nil"/>
              <w:bottom w:val="nil"/>
              <w:right w:val="nil"/>
            </w:tcBorders>
            <w:shd w:val="clear" w:color="auto" w:fill="FFFFFF"/>
            <w:vAlign w:val="bottom"/>
          </w:tcPr>
          <w:p w14:paraId="7518E84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Ninigret National Wildlife Refuge</w:t>
            </w:r>
          </w:p>
        </w:tc>
        <w:tc>
          <w:tcPr>
            <w:tcW w:w="3067" w:type="dxa"/>
            <w:tcBorders>
              <w:top w:val="nil"/>
              <w:left w:val="nil"/>
              <w:bottom w:val="nil"/>
              <w:right w:val="nil"/>
            </w:tcBorders>
            <w:shd w:val="clear" w:color="auto" w:fill="FFFFFF"/>
            <w:vAlign w:val="bottom"/>
          </w:tcPr>
          <w:p w14:paraId="5793FEA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639D271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RI</w:t>
            </w:r>
          </w:p>
        </w:tc>
      </w:tr>
      <w:tr w:rsidR="00C67856" w:rsidRPr="00135969" w14:paraId="6FAE2AAE" w14:textId="77777777">
        <w:trPr>
          <w:trHeight w:val="300"/>
        </w:trPr>
        <w:tc>
          <w:tcPr>
            <w:tcW w:w="4781" w:type="dxa"/>
            <w:tcBorders>
              <w:top w:val="nil"/>
              <w:left w:val="nil"/>
              <w:bottom w:val="nil"/>
              <w:right w:val="nil"/>
            </w:tcBorders>
            <w:shd w:val="clear" w:color="auto" w:fill="FFFFFF"/>
            <w:vAlign w:val="bottom"/>
          </w:tcPr>
          <w:p w14:paraId="48D7121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Parker River National Wildlife Refuge</w:t>
            </w:r>
          </w:p>
        </w:tc>
        <w:tc>
          <w:tcPr>
            <w:tcW w:w="3067" w:type="dxa"/>
            <w:tcBorders>
              <w:top w:val="nil"/>
              <w:left w:val="nil"/>
              <w:bottom w:val="nil"/>
              <w:right w:val="nil"/>
            </w:tcBorders>
            <w:shd w:val="clear" w:color="auto" w:fill="FFFFFF"/>
            <w:vAlign w:val="bottom"/>
          </w:tcPr>
          <w:p w14:paraId="7DDD0DC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2465C7C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MA</w:t>
            </w:r>
          </w:p>
        </w:tc>
      </w:tr>
      <w:tr w:rsidR="00C67856" w:rsidRPr="00135969" w14:paraId="1DD9611C" w14:textId="77777777">
        <w:trPr>
          <w:trHeight w:val="300"/>
        </w:trPr>
        <w:tc>
          <w:tcPr>
            <w:tcW w:w="4781" w:type="dxa"/>
            <w:tcBorders>
              <w:top w:val="nil"/>
              <w:left w:val="nil"/>
              <w:bottom w:val="nil"/>
              <w:right w:val="nil"/>
            </w:tcBorders>
            <w:shd w:val="clear" w:color="auto" w:fill="FFFFFF"/>
            <w:vAlign w:val="bottom"/>
          </w:tcPr>
          <w:p w14:paraId="07A84C0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Pea Island National Wildlife Refuge</w:t>
            </w:r>
          </w:p>
        </w:tc>
        <w:tc>
          <w:tcPr>
            <w:tcW w:w="3067" w:type="dxa"/>
            <w:tcBorders>
              <w:top w:val="nil"/>
              <w:left w:val="nil"/>
              <w:bottom w:val="nil"/>
              <w:right w:val="nil"/>
            </w:tcBorders>
            <w:shd w:val="clear" w:color="auto" w:fill="FFFFFF"/>
            <w:vAlign w:val="bottom"/>
          </w:tcPr>
          <w:p w14:paraId="5E7A457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13C8EA8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NC</w:t>
            </w:r>
          </w:p>
        </w:tc>
      </w:tr>
      <w:tr w:rsidR="00C67856" w:rsidRPr="00135969" w14:paraId="6B9CF605" w14:textId="77777777">
        <w:trPr>
          <w:trHeight w:val="300"/>
        </w:trPr>
        <w:tc>
          <w:tcPr>
            <w:tcW w:w="4781" w:type="dxa"/>
            <w:tcBorders>
              <w:top w:val="nil"/>
              <w:left w:val="nil"/>
              <w:bottom w:val="nil"/>
              <w:right w:val="nil"/>
            </w:tcBorders>
            <w:shd w:val="clear" w:color="auto" w:fill="FFFFFF"/>
            <w:vAlign w:val="bottom"/>
          </w:tcPr>
          <w:p w14:paraId="376F278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Pleasant Lake National Wildlife Refuge</w:t>
            </w:r>
          </w:p>
        </w:tc>
        <w:tc>
          <w:tcPr>
            <w:tcW w:w="3067" w:type="dxa"/>
            <w:tcBorders>
              <w:top w:val="nil"/>
              <w:left w:val="nil"/>
              <w:bottom w:val="nil"/>
              <w:right w:val="nil"/>
            </w:tcBorders>
            <w:shd w:val="clear" w:color="auto" w:fill="FFFFFF"/>
            <w:vAlign w:val="bottom"/>
          </w:tcPr>
          <w:p w14:paraId="3E4BE39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0066321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5E8C71E7" w14:textId="77777777">
        <w:trPr>
          <w:trHeight w:val="300"/>
        </w:trPr>
        <w:tc>
          <w:tcPr>
            <w:tcW w:w="4781" w:type="dxa"/>
            <w:tcBorders>
              <w:top w:val="nil"/>
              <w:left w:val="nil"/>
              <w:bottom w:val="nil"/>
              <w:right w:val="nil"/>
            </w:tcBorders>
            <w:shd w:val="clear" w:color="auto" w:fill="FFFFFF"/>
            <w:vAlign w:val="bottom"/>
          </w:tcPr>
          <w:p w14:paraId="7F97113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Quivira National Wildlife Refuge</w:t>
            </w:r>
          </w:p>
        </w:tc>
        <w:tc>
          <w:tcPr>
            <w:tcW w:w="3067" w:type="dxa"/>
            <w:tcBorders>
              <w:top w:val="nil"/>
              <w:left w:val="nil"/>
              <w:bottom w:val="nil"/>
              <w:right w:val="nil"/>
            </w:tcBorders>
            <w:shd w:val="clear" w:color="auto" w:fill="FFFFFF"/>
            <w:vAlign w:val="bottom"/>
          </w:tcPr>
          <w:p w14:paraId="617BFBF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6C7EFBB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KS</w:t>
            </w:r>
          </w:p>
        </w:tc>
      </w:tr>
      <w:tr w:rsidR="00C67856" w:rsidRPr="00135969" w14:paraId="3E2FADEF" w14:textId="77777777">
        <w:trPr>
          <w:trHeight w:val="300"/>
        </w:trPr>
        <w:tc>
          <w:tcPr>
            <w:tcW w:w="4781" w:type="dxa"/>
            <w:tcBorders>
              <w:top w:val="nil"/>
              <w:left w:val="nil"/>
              <w:bottom w:val="nil"/>
              <w:right w:val="nil"/>
            </w:tcBorders>
            <w:shd w:val="clear" w:color="auto" w:fill="FFFFFF"/>
            <w:vAlign w:val="bottom"/>
          </w:tcPr>
          <w:p w14:paraId="4CFA88A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Rachel Carson National Wildlife Refuge</w:t>
            </w:r>
          </w:p>
        </w:tc>
        <w:tc>
          <w:tcPr>
            <w:tcW w:w="3067" w:type="dxa"/>
            <w:tcBorders>
              <w:top w:val="nil"/>
              <w:left w:val="nil"/>
              <w:bottom w:val="nil"/>
              <w:right w:val="nil"/>
            </w:tcBorders>
            <w:shd w:val="clear" w:color="auto" w:fill="FFFFFF"/>
            <w:vAlign w:val="bottom"/>
          </w:tcPr>
          <w:p w14:paraId="4259516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7795858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ME</w:t>
            </w:r>
          </w:p>
        </w:tc>
      </w:tr>
      <w:tr w:rsidR="00C67856" w:rsidRPr="00135969" w14:paraId="2BA40F53" w14:textId="77777777">
        <w:trPr>
          <w:trHeight w:val="300"/>
        </w:trPr>
        <w:tc>
          <w:tcPr>
            <w:tcW w:w="4781" w:type="dxa"/>
            <w:tcBorders>
              <w:top w:val="nil"/>
              <w:left w:val="nil"/>
              <w:bottom w:val="nil"/>
              <w:right w:val="nil"/>
            </w:tcBorders>
            <w:shd w:val="clear" w:color="auto" w:fill="FFFFFF"/>
            <w:vAlign w:val="bottom"/>
          </w:tcPr>
          <w:p w14:paraId="46307E4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Rose Lake National Wildlife Refuge</w:t>
            </w:r>
          </w:p>
        </w:tc>
        <w:tc>
          <w:tcPr>
            <w:tcW w:w="3067" w:type="dxa"/>
            <w:tcBorders>
              <w:top w:val="nil"/>
              <w:left w:val="nil"/>
              <w:bottom w:val="nil"/>
              <w:right w:val="nil"/>
            </w:tcBorders>
            <w:shd w:val="clear" w:color="auto" w:fill="FFFFFF"/>
            <w:vAlign w:val="bottom"/>
          </w:tcPr>
          <w:p w14:paraId="4D68EBB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4D28A73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0723CDE4" w14:textId="77777777">
        <w:trPr>
          <w:trHeight w:val="300"/>
        </w:trPr>
        <w:tc>
          <w:tcPr>
            <w:tcW w:w="4781" w:type="dxa"/>
            <w:tcBorders>
              <w:top w:val="nil"/>
              <w:left w:val="nil"/>
              <w:bottom w:val="nil"/>
              <w:right w:val="nil"/>
            </w:tcBorders>
            <w:shd w:val="clear" w:color="auto" w:fill="FFFFFF"/>
            <w:vAlign w:val="bottom"/>
          </w:tcPr>
          <w:p w14:paraId="4FEC9FE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Saint Vincent National Wildlife Refuge</w:t>
            </w:r>
          </w:p>
        </w:tc>
        <w:tc>
          <w:tcPr>
            <w:tcW w:w="3067" w:type="dxa"/>
            <w:tcBorders>
              <w:top w:val="nil"/>
              <w:left w:val="nil"/>
              <w:bottom w:val="nil"/>
              <w:right w:val="nil"/>
            </w:tcBorders>
            <w:shd w:val="clear" w:color="auto" w:fill="FFFFFF"/>
            <w:vAlign w:val="bottom"/>
          </w:tcPr>
          <w:p w14:paraId="43BFE02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3305F8B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5FEBFA27" w14:textId="77777777">
        <w:trPr>
          <w:trHeight w:val="300"/>
        </w:trPr>
        <w:tc>
          <w:tcPr>
            <w:tcW w:w="4781" w:type="dxa"/>
            <w:tcBorders>
              <w:top w:val="nil"/>
              <w:left w:val="nil"/>
              <w:bottom w:val="nil"/>
              <w:right w:val="nil"/>
            </w:tcBorders>
            <w:shd w:val="clear" w:color="auto" w:fill="FFFFFF"/>
            <w:vAlign w:val="bottom"/>
          </w:tcPr>
          <w:p w14:paraId="039E60E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Stewart Lake National Wildlife Refuge</w:t>
            </w:r>
          </w:p>
        </w:tc>
        <w:tc>
          <w:tcPr>
            <w:tcW w:w="3067" w:type="dxa"/>
            <w:tcBorders>
              <w:top w:val="nil"/>
              <w:left w:val="nil"/>
              <w:bottom w:val="nil"/>
              <w:right w:val="nil"/>
            </w:tcBorders>
            <w:shd w:val="clear" w:color="auto" w:fill="FFFFFF"/>
            <w:vAlign w:val="bottom"/>
          </w:tcPr>
          <w:p w14:paraId="6DF80C7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6002A11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36589634" w14:textId="77777777">
        <w:trPr>
          <w:trHeight w:val="300"/>
        </w:trPr>
        <w:tc>
          <w:tcPr>
            <w:tcW w:w="4781" w:type="dxa"/>
            <w:tcBorders>
              <w:top w:val="nil"/>
              <w:left w:val="nil"/>
              <w:bottom w:val="nil"/>
              <w:right w:val="nil"/>
            </w:tcBorders>
            <w:shd w:val="clear" w:color="auto" w:fill="FFFFFF"/>
            <w:vAlign w:val="bottom"/>
          </w:tcPr>
          <w:p w14:paraId="7AE8867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Stump Lake National Wildlife Refuge</w:t>
            </w:r>
          </w:p>
        </w:tc>
        <w:tc>
          <w:tcPr>
            <w:tcW w:w="3067" w:type="dxa"/>
            <w:tcBorders>
              <w:top w:val="nil"/>
              <w:left w:val="nil"/>
              <w:bottom w:val="nil"/>
              <w:right w:val="nil"/>
            </w:tcBorders>
            <w:shd w:val="clear" w:color="auto" w:fill="FFFFFF"/>
            <w:vAlign w:val="bottom"/>
          </w:tcPr>
          <w:p w14:paraId="457BEE2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3E6B52E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782B2D03" w14:textId="77777777">
        <w:trPr>
          <w:trHeight w:val="300"/>
        </w:trPr>
        <w:tc>
          <w:tcPr>
            <w:tcW w:w="4781" w:type="dxa"/>
            <w:tcBorders>
              <w:top w:val="nil"/>
              <w:left w:val="nil"/>
              <w:bottom w:val="nil"/>
              <w:right w:val="nil"/>
            </w:tcBorders>
            <w:shd w:val="clear" w:color="auto" w:fill="FFFFFF"/>
            <w:vAlign w:val="bottom"/>
          </w:tcPr>
          <w:p w14:paraId="7F870F6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Trustom Pond National Wildlife Refuge</w:t>
            </w:r>
          </w:p>
        </w:tc>
        <w:tc>
          <w:tcPr>
            <w:tcW w:w="3067" w:type="dxa"/>
            <w:tcBorders>
              <w:top w:val="nil"/>
              <w:left w:val="nil"/>
              <w:bottom w:val="nil"/>
              <w:right w:val="nil"/>
            </w:tcBorders>
            <w:shd w:val="clear" w:color="auto" w:fill="FFFFFF"/>
            <w:vAlign w:val="bottom"/>
          </w:tcPr>
          <w:p w14:paraId="7B6692F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292128E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RI</w:t>
            </w:r>
          </w:p>
        </w:tc>
      </w:tr>
      <w:tr w:rsidR="00C67856" w:rsidRPr="00135969" w14:paraId="119F20BD" w14:textId="77777777">
        <w:trPr>
          <w:trHeight w:val="300"/>
        </w:trPr>
        <w:tc>
          <w:tcPr>
            <w:tcW w:w="4781" w:type="dxa"/>
            <w:tcBorders>
              <w:top w:val="nil"/>
              <w:left w:val="nil"/>
              <w:bottom w:val="nil"/>
              <w:right w:val="nil"/>
            </w:tcBorders>
            <w:shd w:val="clear" w:color="auto" w:fill="FFFFFF"/>
            <w:vAlign w:val="bottom"/>
          </w:tcPr>
          <w:p w14:paraId="2B6AB90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Union Slough National Wildlife Refuge</w:t>
            </w:r>
          </w:p>
        </w:tc>
        <w:tc>
          <w:tcPr>
            <w:tcW w:w="3067" w:type="dxa"/>
            <w:tcBorders>
              <w:top w:val="nil"/>
              <w:left w:val="nil"/>
              <w:bottom w:val="nil"/>
              <w:right w:val="nil"/>
            </w:tcBorders>
            <w:shd w:val="clear" w:color="auto" w:fill="FFFFFF"/>
            <w:vAlign w:val="bottom"/>
          </w:tcPr>
          <w:p w14:paraId="38496C4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73CCC49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IA</w:t>
            </w:r>
          </w:p>
        </w:tc>
      </w:tr>
      <w:tr w:rsidR="00C67856" w:rsidRPr="00135969" w14:paraId="25F74BD6" w14:textId="77777777">
        <w:trPr>
          <w:trHeight w:val="300"/>
        </w:trPr>
        <w:tc>
          <w:tcPr>
            <w:tcW w:w="4781" w:type="dxa"/>
            <w:tcBorders>
              <w:top w:val="nil"/>
              <w:left w:val="nil"/>
              <w:bottom w:val="nil"/>
              <w:right w:val="nil"/>
            </w:tcBorders>
            <w:shd w:val="clear" w:color="auto" w:fill="FFFFFF"/>
            <w:vAlign w:val="bottom"/>
          </w:tcPr>
          <w:p w14:paraId="20B7AF9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Upper Souris National Wildlife Refuge</w:t>
            </w:r>
          </w:p>
        </w:tc>
        <w:tc>
          <w:tcPr>
            <w:tcW w:w="3067" w:type="dxa"/>
            <w:tcBorders>
              <w:top w:val="nil"/>
              <w:left w:val="nil"/>
              <w:bottom w:val="nil"/>
              <w:right w:val="nil"/>
            </w:tcBorders>
            <w:shd w:val="clear" w:color="auto" w:fill="FFFFFF"/>
            <w:vAlign w:val="bottom"/>
          </w:tcPr>
          <w:p w14:paraId="41D78E1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0572F39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537CB7A9" w14:textId="77777777">
        <w:trPr>
          <w:trHeight w:val="300"/>
        </w:trPr>
        <w:tc>
          <w:tcPr>
            <w:tcW w:w="4781" w:type="dxa"/>
            <w:tcBorders>
              <w:top w:val="nil"/>
              <w:left w:val="nil"/>
              <w:bottom w:val="nil"/>
              <w:right w:val="nil"/>
            </w:tcBorders>
            <w:shd w:val="clear" w:color="auto" w:fill="FFFFFF"/>
            <w:vAlign w:val="bottom"/>
          </w:tcPr>
          <w:p w14:paraId="1B2506C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Wassaw National Wildlife Refuge</w:t>
            </w:r>
          </w:p>
        </w:tc>
        <w:tc>
          <w:tcPr>
            <w:tcW w:w="3067" w:type="dxa"/>
            <w:tcBorders>
              <w:top w:val="nil"/>
              <w:left w:val="nil"/>
              <w:bottom w:val="nil"/>
              <w:right w:val="nil"/>
            </w:tcBorders>
            <w:shd w:val="clear" w:color="auto" w:fill="FFFFFF"/>
            <w:vAlign w:val="bottom"/>
          </w:tcPr>
          <w:p w14:paraId="7681659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5D24452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GA</w:t>
            </w:r>
          </w:p>
        </w:tc>
      </w:tr>
      <w:tr w:rsidR="00C67856" w:rsidRPr="00135969" w14:paraId="12FF7CA1" w14:textId="77777777">
        <w:trPr>
          <w:trHeight w:val="300"/>
        </w:trPr>
        <w:tc>
          <w:tcPr>
            <w:tcW w:w="4781" w:type="dxa"/>
            <w:tcBorders>
              <w:top w:val="nil"/>
              <w:left w:val="nil"/>
              <w:bottom w:val="nil"/>
              <w:right w:val="nil"/>
            </w:tcBorders>
            <w:shd w:val="clear" w:color="auto" w:fill="FFFFFF"/>
            <w:vAlign w:val="bottom"/>
          </w:tcPr>
          <w:p w14:paraId="729EC2D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Breton National Wildlife Refuge - Open Water</w:t>
            </w:r>
          </w:p>
        </w:tc>
        <w:tc>
          <w:tcPr>
            <w:tcW w:w="3067" w:type="dxa"/>
            <w:tcBorders>
              <w:top w:val="nil"/>
              <w:left w:val="nil"/>
              <w:bottom w:val="nil"/>
              <w:right w:val="nil"/>
            </w:tcBorders>
            <w:shd w:val="clear" w:color="auto" w:fill="FFFFFF"/>
            <w:vAlign w:val="bottom"/>
          </w:tcPr>
          <w:p w14:paraId="4FA5498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1303C73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LA</w:t>
            </w:r>
          </w:p>
        </w:tc>
      </w:tr>
      <w:tr w:rsidR="00C67856" w:rsidRPr="00135969" w14:paraId="50074CC0" w14:textId="77777777">
        <w:trPr>
          <w:trHeight w:val="300"/>
        </w:trPr>
        <w:tc>
          <w:tcPr>
            <w:tcW w:w="4781" w:type="dxa"/>
            <w:tcBorders>
              <w:top w:val="nil"/>
              <w:left w:val="nil"/>
              <w:bottom w:val="nil"/>
              <w:right w:val="nil"/>
            </w:tcBorders>
            <w:shd w:val="clear" w:color="auto" w:fill="FFFFFF"/>
            <w:vAlign w:val="bottom"/>
          </w:tcPr>
          <w:p w14:paraId="6E5CDD9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Key West National Wildlife Refuge - Open Water</w:t>
            </w:r>
          </w:p>
        </w:tc>
        <w:tc>
          <w:tcPr>
            <w:tcW w:w="3067" w:type="dxa"/>
            <w:tcBorders>
              <w:top w:val="nil"/>
              <w:left w:val="nil"/>
              <w:bottom w:val="nil"/>
              <w:right w:val="nil"/>
            </w:tcBorders>
            <w:shd w:val="clear" w:color="auto" w:fill="FFFFFF"/>
            <w:vAlign w:val="bottom"/>
          </w:tcPr>
          <w:p w14:paraId="7BACDC8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3195847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50A3854F" w14:textId="77777777">
        <w:trPr>
          <w:trHeight w:val="300"/>
        </w:trPr>
        <w:tc>
          <w:tcPr>
            <w:tcW w:w="4781" w:type="dxa"/>
            <w:tcBorders>
              <w:top w:val="nil"/>
              <w:left w:val="nil"/>
              <w:bottom w:val="nil"/>
              <w:right w:val="nil"/>
            </w:tcBorders>
            <w:shd w:val="clear" w:color="auto" w:fill="FFFFFF"/>
            <w:vAlign w:val="bottom"/>
          </w:tcPr>
          <w:p w14:paraId="4318503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Laguna Atascosa National Wildlife Refuge - Open Water</w:t>
            </w:r>
          </w:p>
        </w:tc>
        <w:tc>
          <w:tcPr>
            <w:tcW w:w="3067" w:type="dxa"/>
            <w:tcBorders>
              <w:top w:val="nil"/>
              <w:left w:val="nil"/>
              <w:bottom w:val="nil"/>
              <w:right w:val="nil"/>
            </w:tcBorders>
            <w:shd w:val="clear" w:color="auto" w:fill="FFFFFF"/>
            <w:vAlign w:val="bottom"/>
          </w:tcPr>
          <w:p w14:paraId="16C95DF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4626915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TX</w:t>
            </w:r>
          </w:p>
        </w:tc>
      </w:tr>
      <w:tr w:rsidR="00C67856" w:rsidRPr="00135969" w14:paraId="71A76BA5" w14:textId="77777777">
        <w:trPr>
          <w:trHeight w:val="300"/>
        </w:trPr>
        <w:tc>
          <w:tcPr>
            <w:tcW w:w="4781" w:type="dxa"/>
            <w:tcBorders>
              <w:top w:val="nil"/>
              <w:left w:val="nil"/>
              <w:bottom w:val="nil"/>
              <w:right w:val="nil"/>
            </w:tcBorders>
            <w:shd w:val="clear" w:color="auto" w:fill="FFFFFF"/>
            <w:vAlign w:val="bottom"/>
          </w:tcPr>
          <w:p w14:paraId="2C3E107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Monomoy National Wildlife Refuge - Open Water</w:t>
            </w:r>
          </w:p>
        </w:tc>
        <w:tc>
          <w:tcPr>
            <w:tcW w:w="3067" w:type="dxa"/>
            <w:tcBorders>
              <w:top w:val="nil"/>
              <w:left w:val="nil"/>
              <w:bottom w:val="nil"/>
              <w:right w:val="nil"/>
            </w:tcBorders>
            <w:shd w:val="clear" w:color="auto" w:fill="FFFFFF"/>
            <w:vAlign w:val="bottom"/>
          </w:tcPr>
          <w:p w14:paraId="6409E31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6A58F47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MA</w:t>
            </w:r>
          </w:p>
        </w:tc>
      </w:tr>
      <w:tr w:rsidR="00C67856" w:rsidRPr="00135969" w14:paraId="323C2335" w14:textId="77777777">
        <w:trPr>
          <w:trHeight w:val="300"/>
        </w:trPr>
        <w:tc>
          <w:tcPr>
            <w:tcW w:w="4781" w:type="dxa"/>
            <w:tcBorders>
              <w:top w:val="nil"/>
              <w:left w:val="nil"/>
              <w:bottom w:val="nil"/>
              <w:right w:val="nil"/>
            </w:tcBorders>
            <w:shd w:val="clear" w:color="auto" w:fill="FFFFFF"/>
            <w:vAlign w:val="bottom"/>
          </w:tcPr>
          <w:p w14:paraId="3ED980C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Oyster Bay National Wildlife Refuge - Open Water</w:t>
            </w:r>
          </w:p>
        </w:tc>
        <w:tc>
          <w:tcPr>
            <w:tcW w:w="3067" w:type="dxa"/>
            <w:tcBorders>
              <w:top w:val="nil"/>
              <w:left w:val="nil"/>
              <w:bottom w:val="nil"/>
              <w:right w:val="nil"/>
            </w:tcBorders>
            <w:shd w:val="clear" w:color="auto" w:fill="FFFFFF"/>
            <w:vAlign w:val="bottom"/>
          </w:tcPr>
          <w:p w14:paraId="392EBC4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50FA6D33" w14:textId="77777777" w:rsidR="00C67856" w:rsidRPr="00135969" w:rsidRDefault="00A16F8C">
            <w:pPr>
              <w:widowControl w:val="0"/>
              <w:contextualSpacing w:val="0"/>
              <w:jc w:val="center"/>
              <w:rPr>
                <w:rFonts w:asciiTheme="minorHAnsi" w:hAnsiTheme="minorHAnsi"/>
                <w:sz w:val="22"/>
                <w:szCs w:val="22"/>
              </w:rPr>
            </w:pPr>
            <w:r w:rsidRPr="00135969">
              <w:rPr>
                <w:rFonts w:asciiTheme="minorHAnsi" w:eastAsia="Calibri" w:hAnsiTheme="minorHAnsi" w:cs="Calibri"/>
                <w:sz w:val="22"/>
                <w:szCs w:val="22"/>
              </w:rPr>
              <w:t>NY</w:t>
            </w:r>
          </w:p>
        </w:tc>
      </w:tr>
      <w:tr w:rsidR="00C67856" w:rsidRPr="00135969" w14:paraId="52CF20E4" w14:textId="77777777">
        <w:trPr>
          <w:trHeight w:val="300"/>
        </w:trPr>
        <w:tc>
          <w:tcPr>
            <w:tcW w:w="4781" w:type="dxa"/>
            <w:tcBorders>
              <w:top w:val="nil"/>
              <w:left w:val="nil"/>
              <w:bottom w:val="nil"/>
              <w:right w:val="nil"/>
            </w:tcBorders>
            <w:shd w:val="clear" w:color="auto" w:fill="FFFFFF"/>
            <w:vAlign w:val="bottom"/>
          </w:tcPr>
          <w:p w14:paraId="481F6E6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Pea Island National Wildlife Refuge - Open Water</w:t>
            </w:r>
          </w:p>
        </w:tc>
        <w:tc>
          <w:tcPr>
            <w:tcW w:w="3067" w:type="dxa"/>
            <w:tcBorders>
              <w:top w:val="nil"/>
              <w:left w:val="nil"/>
              <w:bottom w:val="nil"/>
              <w:right w:val="nil"/>
            </w:tcBorders>
            <w:shd w:val="clear" w:color="auto" w:fill="FFFFFF"/>
            <w:vAlign w:val="bottom"/>
          </w:tcPr>
          <w:p w14:paraId="78DAA66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772EA07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NC</w:t>
            </w:r>
          </w:p>
        </w:tc>
      </w:tr>
      <w:tr w:rsidR="00C67856" w:rsidRPr="00135969" w14:paraId="55245948" w14:textId="77777777">
        <w:trPr>
          <w:trHeight w:val="300"/>
        </w:trPr>
        <w:tc>
          <w:tcPr>
            <w:tcW w:w="4781" w:type="dxa"/>
            <w:tcBorders>
              <w:top w:val="nil"/>
              <w:left w:val="nil"/>
              <w:bottom w:val="nil"/>
              <w:right w:val="nil"/>
            </w:tcBorders>
            <w:shd w:val="clear" w:color="auto" w:fill="FFFFFF"/>
            <w:vAlign w:val="bottom"/>
          </w:tcPr>
          <w:p w14:paraId="6F2DAA0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Ten Thousand Islands National Wildlife Refuge - Open Water</w:t>
            </w:r>
          </w:p>
        </w:tc>
        <w:tc>
          <w:tcPr>
            <w:tcW w:w="3067" w:type="dxa"/>
            <w:tcBorders>
              <w:top w:val="nil"/>
              <w:left w:val="nil"/>
              <w:bottom w:val="nil"/>
              <w:right w:val="nil"/>
            </w:tcBorders>
            <w:shd w:val="clear" w:color="auto" w:fill="FFFFFF"/>
            <w:vAlign w:val="bottom"/>
          </w:tcPr>
          <w:p w14:paraId="45E1FC7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099FDE6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74349CB5" w14:textId="77777777">
        <w:trPr>
          <w:trHeight w:val="300"/>
        </w:trPr>
        <w:tc>
          <w:tcPr>
            <w:tcW w:w="4781" w:type="dxa"/>
            <w:tcBorders>
              <w:top w:val="nil"/>
              <w:left w:val="nil"/>
              <w:bottom w:val="nil"/>
              <w:right w:val="nil"/>
            </w:tcBorders>
            <w:shd w:val="clear" w:color="auto" w:fill="FFFFFF"/>
            <w:vAlign w:val="bottom"/>
          </w:tcPr>
          <w:p w14:paraId="6E81F1A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Public Domain Land BLM</w:t>
            </w:r>
          </w:p>
        </w:tc>
        <w:tc>
          <w:tcPr>
            <w:tcW w:w="3067" w:type="dxa"/>
            <w:tcBorders>
              <w:top w:val="nil"/>
              <w:left w:val="nil"/>
              <w:bottom w:val="nil"/>
              <w:right w:val="nil"/>
            </w:tcBorders>
            <w:shd w:val="clear" w:color="auto" w:fill="FFFFFF"/>
            <w:vAlign w:val="bottom"/>
          </w:tcPr>
          <w:p w14:paraId="0A206CF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260" w:type="dxa"/>
            <w:tcBorders>
              <w:top w:val="nil"/>
              <w:left w:val="nil"/>
              <w:bottom w:val="nil"/>
              <w:right w:val="nil"/>
            </w:tcBorders>
            <w:shd w:val="clear" w:color="auto" w:fill="FFFFFF"/>
            <w:vAlign w:val="center"/>
          </w:tcPr>
          <w:p w14:paraId="1901C6C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CO</w:t>
            </w:r>
          </w:p>
        </w:tc>
      </w:tr>
      <w:tr w:rsidR="00C67856" w:rsidRPr="00135969" w14:paraId="0F3682C1" w14:textId="77777777">
        <w:trPr>
          <w:trHeight w:val="300"/>
        </w:trPr>
        <w:tc>
          <w:tcPr>
            <w:tcW w:w="4781" w:type="dxa"/>
            <w:tcBorders>
              <w:top w:val="nil"/>
              <w:left w:val="nil"/>
              <w:bottom w:val="nil"/>
              <w:right w:val="nil"/>
            </w:tcBorders>
            <w:shd w:val="clear" w:color="auto" w:fill="FFFFFF"/>
            <w:vAlign w:val="bottom"/>
          </w:tcPr>
          <w:p w14:paraId="216CBDB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Public Domain Land BLM</w:t>
            </w:r>
          </w:p>
        </w:tc>
        <w:tc>
          <w:tcPr>
            <w:tcW w:w="3067" w:type="dxa"/>
            <w:tcBorders>
              <w:top w:val="nil"/>
              <w:left w:val="nil"/>
              <w:bottom w:val="nil"/>
              <w:right w:val="nil"/>
            </w:tcBorders>
            <w:shd w:val="clear" w:color="auto" w:fill="FFFFFF"/>
            <w:vAlign w:val="bottom"/>
          </w:tcPr>
          <w:p w14:paraId="63B7205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260" w:type="dxa"/>
            <w:tcBorders>
              <w:top w:val="nil"/>
              <w:left w:val="nil"/>
              <w:bottom w:val="nil"/>
              <w:right w:val="nil"/>
            </w:tcBorders>
            <w:shd w:val="clear" w:color="auto" w:fill="FFFFFF"/>
            <w:vAlign w:val="center"/>
          </w:tcPr>
          <w:p w14:paraId="035FD9E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MT</w:t>
            </w:r>
          </w:p>
        </w:tc>
      </w:tr>
      <w:tr w:rsidR="00C67856" w:rsidRPr="00135969" w14:paraId="27BFEC45" w14:textId="77777777">
        <w:trPr>
          <w:trHeight w:val="300"/>
        </w:trPr>
        <w:tc>
          <w:tcPr>
            <w:tcW w:w="4781" w:type="dxa"/>
            <w:tcBorders>
              <w:top w:val="nil"/>
              <w:left w:val="nil"/>
              <w:bottom w:val="nil"/>
              <w:right w:val="nil"/>
            </w:tcBorders>
            <w:shd w:val="clear" w:color="auto" w:fill="FFFFFF"/>
            <w:vAlign w:val="bottom"/>
          </w:tcPr>
          <w:p w14:paraId="3942DCD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Public Domain Land BLM</w:t>
            </w:r>
          </w:p>
        </w:tc>
        <w:tc>
          <w:tcPr>
            <w:tcW w:w="3067" w:type="dxa"/>
            <w:tcBorders>
              <w:top w:val="nil"/>
              <w:left w:val="nil"/>
              <w:bottom w:val="nil"/>
              <w:right w:val="nil"/>
            </w:tcBorders>
            <w:shd w:val="clear" w:color="auto" w:fill="FFFFFF"/>
            <w:vAlign w:val="bottom"/>
          </w:tcPr>
          <w:p w14:paraId="551DE1F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260" w:type="dxa"/>
            <w:tcBorders>
              <w:top w:val="nil"/>
              <w:left w:val="nil"/>
              <w:bottom w:val="nil"/>
              <w:right w:val="nil"/>
            </w:tcBorders>
            <w:shd w:val="clear" w:color="auto" w:fill="FFFFFF"/>
            <w:vAlign w:val="center"/>
          </w:tcPr>
          <w:p w14:paraId="7672A8B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MT, ND</w:t>
            </w:r>
          </w:p>
        </w:tc>
      </w:tr>
      <w:tr w:rsidR="00C67856" w:rsidRPr="00135969" w14:paraId="46FFFBB0" w14:textId="77777777">
        <w:trPr>
          <w:trHeight w:val="300"/>
        </w:trPr>
        <w:tc>
          <w:tcPr>
            <w:tcW w:w="4781" w:type="dxa"/>
            <w:tcBorders>
              <w:top w:val="nil"/>
              <w:left w:val="nil"/>
              <w:bottom w:val="nil"/>
              <w:right w:val="nil"/>
            </w:tcBorders>
            <w:shd w:val="clear" w:color="auto" w:fill="FFFFFF"/>
            <w:vAlign w:val="bottom"/>
          </w:tcPr>
          <w:p w14:paraId="08D7E0E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Public Domain Land BLM</w:t>
            </w:r>
          </w:p>
        </w:tc>
        <w:tc>
          <w:tcPr>
            <w:tcW w:w="3067" w:type="dxa"/>
            <w:tcBorders>
              <w:top w:val="nil"/>
              <w:left w:val="nil"/>
              <w:bottom w:val="nil"/>
              <w:right w:val="nil"/>
            </w:tcBorders>
            <w:shd w:val="clear" w:color="auto" w:fill="FFFFFF"/>
            <w:vAlign w:val="bottom"/>
          </w:tcPr>
          <w:p w14:paraId="5CDC66A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260" w:type="dxa"/>
            <w:tcBorders>
              <w:top w:val="nil"/>
              <w:left w:val="nil"/>
              <w:bottom w:val="nil"/>
              <w:right w:val="nil"/>
            </w:tcBorders>
            <w:shd w:val="clear" w:color="auto" w:fill="FFFFFF"/>
            <w:vAlign w:val="center"/>
          </w:tcPr>
          <w:p w14:paraId="0E5AA88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67F620BD" w14:textId="77777777">
        <w:trPr>
          <w:trHeight w:val="300"/>
        </w:trPr>
        <w:tc>
          <w:tcPr>
            <w:tcW w:w="4781" w:type="dxa"/>
            <w:tcBorders>
              <w:top w:val="nil"/>
              <w:left w:val="nil"/>
              <w:bottom w:val="nil"/>
              <w:right w:val="nil"/>
            </w:tcBorders>
            <w:shd w:val="clear" w:color="auto" w:fill="FFFFFF"/>
            <w:vAlign w:val="bottom"/>
          </w:tcPr>
          <w:p w14:paraId="6567751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Public Domain Land BLM</w:t>
            </w:r>
          </w:p>
        </w:tc>
        <w:tc>
          <w:tcPr>
            <w:tcW w:w="3067" w:type="dxa"/>
            <w:tcBorders>
              <w:top w:val="nil"/>
              <w:left w:val="nil"/>
              <w:bottom w:val="nil"/>
              <w:right w:val="nil"/>
            </w:tcBorders>
            <w:shd w:val="clear" w:color="auto" w:fill="FFFFFF"/>
            <w:vAlign w:val="bottom"/>
          </w:tcPr>
          <w:p w14:paraId="4D02D6C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260" w:type="dxa"/>
            <w:tcBorders>
              <w:top w:val="nil"/>
              <w:left w:val="nil"/>
              <w:bottom w:val="nil"/>
              <w:right w:val="nil"/>
            </w:tcBorders>
            <w:shd w:val="clear" w:color="auto" w:fill="FFFFFF"/>
            <w:vAlign w:val="center"/>
          </w:tcPr>
          <w:p w14:paraId="00F5923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SD</w:t>
            </w:r>
          </w:p>
        </w:tc>
      </w:tr>
      <w:tr w:rsidR="00C67856" w:rsidRPr="00135969" w14:paraId="55613F64" w14:textId="77777777">
        <w:trPr>
          <w:trHeight w:val="300"/>
        </w:trPr>
        <w:tc>
          <w:tcPr>
            <w:tcW w:w="4781" w:type="dxa"/>
            <w:tcBorders>
              <w:top w:val="nil"/>
              <w:left w:val="nil"/>
              <w:bottom w:val="nil"/>
              <w:right w:val="nil"/>
            </w:tcBorders>
            <w:shd w:val="clear" w:color="auto" w:fill="FFFFFF"/>
            <w:vAlign w:val="bottom"/>
          </w:tcPr>
          <w:p w14:paraId="6852E2A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Benson County Waterfowl Production Area</w:t>
            </w:r>
          </w:p>
        </w:tc>
        <w:tc>
          <w:tcPr>
            <w:tcW w:w="3067" w:type="dxa"/>
            <w:tcBorders>
              <w:top w:val="nil"/>
              <w:left w:val="nil"/>
              <w:bottom w:val="nil"/>
              <w:right w:val="nil"/>
            </w:tcBorders>
            <w:shd w:val="clear" w:color="auto" w:fill="FFFFFF"/>
            <w:vAlign w:val="bottom"/>
          </w:tcPr>
          <w:p w14:paraId="4ECF015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7673D93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12A98D0F" w14:textId="77777777">
        <w:trPr>
          <w:trHeight w:val="300"/>
        </w:trPr>
        <w:tc>
          <w:tcPr>
            <w:tcW w:w="4781" w:type="dxa"/>
            <w:tcBorders>
              <w:top w:val="nil"/>
              <w:left w:val="nil"/>
              <w:bottom w:val="nil"/>
              <w:right w:val="nil"/>
            </w:tcBorders>
            <w:shd w:val="clear" w:color="auto" w:fill="FFFFFF"/>
            <w:vAlign w:val="bottom"/>
          </w:tcPr>
          <w:p w14:paraId="0EC9B78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McHenry County Waterfowl Production Area</w:t>
            </w:r>
          </w:p>
        </w:tc>
        <w:tc>
          <w:tcPr>
            <w:tcW w:w="3067" w:type="dxa"/>
            <w:tcBorders>
              <w:top w:val="nil"/>
              <w:left w:val="nil"/>
              <w:bottom w:val="nil"/>
              <w:right w:val="nil"/>
            </w:tcBorders>
            <w:shd w:val="clear" w:color="auto" w:fill="FFFFFF"/>
            <w:vAlign w:val="bottom"/>
          </w:tcPr>
          <w:p w14:paraId="6B923B2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63F3950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5C689DFE" w14:textId="77777777">
        <w:trPr>
          <w:trHeight w:val="300"/>
        </w:trPr>
        <w:tc>
          <w:tcPr>
            <w:tcW w:w="4781" w:type="dxa"/>
            <w:tcBorders>
              <w:top w:val="nil"/>
              <w:left w:val="nil"/>
              <w:bottom w:val="nil"/>
              <w:right w:val="nil"/>
            </w:tcBorders>
            <w:shd w:val="clear" w:color="auto" w:fill="FFFFFF"/>
            <w:vAlign w:val="bottom"/>
          </w:tcPr>
          <w:p w14:paraId="0D95258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Pierce County Waterfowl Production Area</w:t>
            </w:r>
          </w:p>
        </w:tc>
        <w:tc>
          <w:tcPr>
            <w:tcW w:w="3067" w:type="dxa"/>
            <w:tcBorders>
              <w:top w:val="nil"/>
              <w:left w:val="nil"/>
              <w:bottom w:val="nil"/>
              <w:right w:val="nil"/>
            </w:tcBorders>
            <w:shd w:val="clear" w:color="auto" w:fill="FFFFFF"/>
            <w:vAlign w:val="bottom"/>
          </w:tcPr>
          <w:p w14:paraId="2DCE9FC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6AD3DA3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0252D0AA" w14:textId="77777777">
        <w:trPr>
          <w:trHeight w:val="300"/>
        </w:trPr>
        <w:tc>
          <w:tcPr>
            <w:tcW w:w="4781" w:type="dxa"/>
            <w:tcBorders>
              <w:top w:val="nil"/>
              <w:left w:val="nil"/>
              <w:bottom w:val="nil"/>
              <w:right w:val="nil"/>
            </w:tcBorders>
            <w:shd w:val="clear" w:color="auto" w:fill="FFFFFF"/>
            <w:vAlign w:val="bottom"/>
          </w:tcPr>
          <w:p w14:paraId="348203E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Bosque del Apache Wilderness - Bosque del Apache National Wildlife Refuge</w:t>
            </w:r>
          </w:p>
        </w:tc>
        <w:tc>
          <w:tcPr>
            <w:tcW w:w="3067" w:type="dxa"/>
            <w:tcBorders>
              <w:top w:val="nil"/>
              <w:left w:val="nil"/>
              <w:bottom w:val="nil"/>
              <w:right w:val="nil"/>
            </w:tcBorders>
            <w:shd w:val="clear" w:color="auto" w:fill="FFFFFF"/>
            <w:vAlign w:val="bottom"/>
          </w:tcPr>
          <w:p w14:paraId="7ADC543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71987F2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3136006E" w14:textId="77777777">
        <w:trPr>
          <w:trHeight w:val="300"/>
        </w:trPr>
        <w:tc>
          <w:tcPr>
            <w:tcW w:w="4781" w:type="dxa"/>
            <w:tcBorders>
              <w:top w:val="nil"/>
              <w:left w:val="nil"/>
              <w:bottom w:val="nil"/>
              <w:right w:val="nil"/>
            </w:tcBorders>
            <w:shd w:val="clear" w:color="auto" w:fill="FFFFFF"/>
            <w:vAlign w:val="bottom"/>
          </w:tcPr>
          <w:p w14:paraId="3E1BC6F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Breton Wilderness - Breton National Wildlife Refuge</w:t>
            </w:r>
          </w:p>
        </w:tc>
        <w:tc>
          <w:tcPr>
            <w:tcW w:w="3067" w:type="dxa"/>
            <w:tcBorders>
              <w:top w:val="nil"/>
              <w:left w:val="nil"/>
              <w:bottom w:val="nil"/>
              <w:right w:val="nil"/>
            </w:tcBorders>
            <w:shd w:val="clear" w:color="auto" w:fill="FFFFFF"/>
            <w:vAlign w:val="bottom"/>
          </w:tcPr>
          <w:p w14:paraId="4AAD27A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6FD749C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LA</w:t>
            </w:r>
          </w:p>
        </w:tc>
      </w:tr>
      <w:tr w:rsidR="00C67856" w:rsidRPr="00135969" w14:paraId="2F8093D0" w14:textId="77777777">
        <w:trPr>
          <w:trHeight w:val="300"/>
        </w:trPr>
        <w:tc>
          <w:tcPr>
            <w:tcW w:w="4781" w:type="dxa"/>
            <w:tcBorders>
              <w:top w:val="nil"/>
              <w:left w:val="nil"/>
              <w:bottom w:val="nil"/>
              <w:right w:val="nil"/>
            </w:tcBorders>
            <w:shd w:val="clear" w:color="auto" w:fill="FFFFFF"/>
            <w:vAlign w:val="bottom"/>
          </w:tcPr>
          <w:p w14:paraId="7FBB4B2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Chase Lake Wilderness - Chase Lake National Wildlife Refuge</w:t>
            </w:r>
          </w:p>
        </w:tc>
        <w:tc>
          <w:tcPr>
            <w:tcW w:w="3067" w:type="dxa"/>
            <w:tcBorders>
              <w:top w:val="nil"/>
              <w:left w:val="nil"/>
              <w:bottom w:val="nil"/>
              <w:right w:val="nil"/>
            </w:tcBorders>
            <w:shd w:val="clear" w:color="auto" w:fill="FFFFFF"/>
            <w:vAlign w:val="bottom"/>
          </w:tcPr>
          <w:p w14:paraId="4F3F3D8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4827875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3C968F24" w14:textId="77777777">
        <w:trPr>
          <w:trHeight w:val="300"/>
        </w:trPr>
        <w:tc>
          <w:tcPr>
            <w:tcW w:w="4781" w:type="dxa"/>
            <w:tcBorders>
              <w:top w:val="nil"/>
              <w:left w:val="nil"/>
              <w:bottom w:val="nil"/>
              <w:right w:val="nil"/>
            </w:tcBorders>
            <w:shd w:val="clear" w:color="auto" w:fill="FFFFFF"/>
            <w:vAlign w:val="bottom"/>
          </w:tcPr>
          <w:p w14:paraId="72B35FA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Medicine Lake Wilderness - Medicine Lake National Wildlife Refuge</w:t>
            </w:r>
          </w:p>
        </w:tc>
        <w:tc>
          <w:tcPr>
            <w:tcW w:w="3067" w:type="dxa"/>
            <w:tcBorders>
              <w:top w:val="nil"/>
              <w:left w:val="nil"/>
              <w:bottom w:val="nil"/>
              <w:right w:val="nil"/>
            </w:tcBorders>
            <w:shd w:val="clear" w:color="auto" w:fill="FFFFFF"/>
            <w:vAlign w:val="bottom"/>
          </w:tcPr>
          <w:p w14:paraId="6669D31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04D3635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MT</w:t>
            </w:r>
          </w:p>
        </w:tc>
      </w:tr>
      <w:tr w:rsidR="00C67856" w:rsidRPr="00135969" w14:paraId="7B3305ED" w14:textId="77777777">
        <w:trPr>
          <w:trHeight w:val="300"/>
        </w:trPr>
        <w:tc>
          <w:tcPr>
            <w:tcW w:w="4781" w:type="dxa"/>
            <w:tcBorders>
              <w:top w:val="nil"/>
              <w:left w:val="nil"/>
              <w:bottom w:val="nil"/>
              <w:right w:val="nil"/>
            </w:tcBorders>
            <w:shd w:val="clear" w:color="auto" w:fill="FFFFFF"/>
            <w:vAlign w:val="bottom"/>
          </w:tcPr>
          <w:p w14:paraId="76FE3B0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Monomoy Wilderness -Monomoy National Wildlife Refuge</w:t>
            </w:r>
          </w:p>
        </w:tc>
        <w:tc>
          <w:tcPr>
            <w:tcW w:w="3067" w:type="dxa"/>
            <w:tcBorders>
              <w:top w:val="nil"/>
              <w:left w:val="nil"/>
              <w:bottom w:val="nil"/>
              <w:right w:val="nil"/>
            </w:tcBorders>
            <w:shd w:val="clear" w:color="auto" w:fill="FFFFFF"/>
            <w:vAlign w:val="bottom"/>
          </w:tcPr>
          <w:p w14:paraId="122C864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center"/>
          </w:tcPr>
          <w:p w14:paraId="5127B40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MA</w:t>
            </w:r>
          </w:p>
        </w:tc>
      </w:tr>
      <w:tr w:rsidR="00C67856" w:rsidRPr="00135969" w14:paraId="5A737D10" w14:textId="77777777">
        <w:trPr>
          <w:trHeight w:val="300"/>
        </w:trPr>
        <w:tc>
          <w:tcPr>
            <w:tcW w:w="4781" w:type="dxa"/>
            <w:tcBorders>
              <w:top w:val="nil"/>
              <w:left w:val="nil"/>
              <w:bottom w:val="nil"/>
              <w:right w:val="nil"/>
            </w:tcBorders>
            <w:shd w:val="clear" w:color="auto" w:fill="FFFFFF"/>
            <w:vAlign w:val="bottom"/>
          </w:tcPr>
          <w:p w14:paraId="6F773F9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Marjory Stoneman Douglas Wilderness - Everglades National Park - Open Water</w:t>
            </w:r>
          </w:p>
        </w:tc>
        <w:tc>
          <w:tcPr>
            <w:tcW w:w="3067" w:type="dxa"/>
            <w:tcBorders>
              <w:top w:val="nil"/>
              <w:left w:val="nil"/>
              <w:bottom w:val="nil"/>
              <w:right w:val="nil"/>
            </w:tcBorders>
            <w:shd w:val="clear" w:color="auto" w:fill="FFFFFF"/>
            <w:vAlign w:val="bottom"/>
          </w:tcPr>
          <w:p w14:paraId="4CCEA23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260" w:type="dxa"/>
            <w:tcBorders>
              <w:top w:val="nil"/>
              <w:left w:val="nil"/>
              <w:bottom w:val="nil"/>
              <w:right w:val="nil"/>
            </w:tcBorders>
            <w:shd w:val="clear" w:color="auto" w:fill="FFFFFF"/>
            <w:vAlign w:val="center"/>
          </w:tcPr>
          <w:p w14:paraId="2E324AF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09460F16" w14:textId="77777777">
        <w:trPr>
          <w:trHeight w:val="300"/>
        </w:trPr>
        <w:tc>
          <w:tcPr>
            <w:tcW w:w="4781" w:type="dxa"/>
            <w:tcBorders>
              <w:top w:val="nil"/>
              <w:left w:val="nil"/>
              <w:bottom w:val="nil"/>
              <w:right w:val="nil"/>
            </w:tcBorders>
            <w:shd w:val="clear" w:color="auto" w:fill="FFFFFF"/>
            <w:vAlign w:val="bottom"/>
          </w:tcPr>
          <w:p w14:paraId="1B91AEA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Fire Island Wilderness - </w:t>
            </w:r>
            <w:r w:rsidRPr="00135969">
              <w:rPr>
                <w:rFonts w:asciiTheme="minorHAnsi" w:hAnsiTheme="minorHAnsi"/>
                <w:sz w:val="22"/>
                <w:szCs w:val="22"/>
              </w:rPr>
              <w:t xml:space="preserve"> </w:t>
            </w:r>
            <w:r w:rsidRPr="00135969">
              <w:rPr>
                <w:rFonts w:asciiTheme="minorHAnsi" w:eastAsia="Calibri" w:hAnsiTheme="minorHAnsi" w:cs="Calibri"/>
                <w:sz w:val="22"/>
                <w:szCs w:val="22"/>
              </w:rPr>
              <w:t>Fire Island National Seashore</w:t>
            </w:r>
          </w:p>
        </w:tc>
        <w:tc>
          <w:tcPr>
            <w:tcW w:w="3067" w:type="dxa"/>
            <w:tcBorders>
              <w:top w:val="nil"/>
              <w:left w:val="nil"/>
              <w:bottom w:val="nil"/>
              <w:right w:val="nil"/>
            </w:tcBorders>
            <w:shd w:val="clear" w:color="auto" w:fill="FFFFFF"/>
            <w:vAlign w:val="center"/>
          </w:tcPr>
          <w:p w14:paraId="3EE5D5F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260" w:type="dxa"/>
            <w:tcBorders>
              <w:top w:val="nil"/>
              <w:left w:val="nil"/>
              <w:bottom w:val="nil"/>
              <w:right w:val="nil"/>
            </w:tcBorders>
            <w:shd w:val="clear" w:color="auto" w:fill="FFFFFF"/>
            <w:vAlign w:val="center"/>
          </w:tcPr>
          <w:p w14:paraId="124F5A4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NY</w:t>
            </w:r>
          </w:p>
        </w:tc>
      </w:tr>
    </w:tbl>
    <w:p w14:paraId="5FBD7D8E" w14:textId="77777777" w:rsidR="00C67856" w:rsidRPr="00135969" w:rsidRDefault="00C67856">
      <w:pPr>
        <w:rPr>
          <w:rFonts w:asciiTheme="minorHAnsi" w:hAnsiTheme="minorHAnsi"/>
          <w:sz w:val="22"/>
          <w:szCs w:val="22"/>
        </w:rPr>
      </w:pPr>
    </w:p>
    <w:p w14:paraId="0386A421"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Yes (2, p. 79)</w:t>
      </w:r>
    </w:p>
    <w:p w14:paraId="5F533CE9" w14:textId="77777777" w:rsidR="00C67856" w:rsidRPr="00135969" w:rsidRDefault="00C67856">
      <w:pPr>
        <w:rPr>
          <w:rFonts w:asciiTheme="minorHAnsi" w:hAnsiTheme="minorHAnsi"/>
          <w:sz w:val="22"/>
          <w:szCs w:val="22"/>
        </w:rPr>
      </w:pPr>
    </w:p>
    <w:p w14:paraId="175495F5"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invertebrates in/on beaches that are 0.4 in or less below the surface (1, p. 6)</w:t>
      </w:r>
    </w:p>
    <w:p w14:paraId="23098D48" w14:textId="77777777" w:rsidR="00C67856" w:rsidRPr="00135969" w:rsidRDefault="00A16F8C">
      <w:pPr>
        <w:rPr>
          <w:rFonts w:asciiTheme="minorHAnsi" w:hAnsiTheme="minorHAnsi"/>
          <w:sz w:val="22"/>
          <w:szCs w:val="22"/>
        </w:rPr>
      </w:pPr>
      <w:r w:rsidRPr="00135969">
        <w:rPr>
          <w:rFonts w:asciiTheme="minorHAnsi" w:hAnsiTheme="minorHAnsi"/>
          <w:sz w:val="22"/>
          <w:szCs w:val="22"/>
        </w:rPr>
        <w:t>Invertebrates include: insects (flies, beetles, wasps, bees), crustaceans, mollusks, marine worms (1, p. 6)</w:t>
      </w:r>
    </w:p>
    <w:p w14:paraId="407DBC40" w14:textId="77777777" w:rsidR="00C67856" w:rsidRPr="00135969" w:rsidRDefault="00C67856">
      <w:pPr>
        <w:rPr>
          <w:rFonts w:asciiTheme="minorHAnsi" w:hAnsiTheme="minorHAnsi"/>
          <w:sz w:val="22"/>
          <w:szCs w:val="22"/>
        </w:rPr>
      </w:pPr>
    </w:p>
    <w:p w14:paraId="32ABCCD3"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 and KABAM (T-REX applicable only in combination with AgDRIFT because they feed on beaches)</w:t>
      </w:r>
    </w:p>
    <w:p w14:paraId="03DD91DF" w14:textId="77777777" w:rsidR="00C67856" w:rsidRPr="00135969" w:rsidRDefault="00C67856">
      <w:pPr>
        <w:rPr>
          <w:rFonts w:asciiTheme="minorHAnsi" w:hAnsiTheme="minorHAnsi"/>
          <w:sz w:val="22"/>
          <w:szCs w:val="22"/>
        </w:rPr>
      </w:pPr>
    </w:p>
    <w:p w14:paraId="6631DBF8"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Beaches of the Atlantic coast and along alkali wetlands and major rivers of the Northern Great Plains (1, p. 1).</w:t>
      </w:r>
    </w:p>
    <w:p w14:paraId="21D0AFA2" w14:textId="77777777" w:rsidR="00C67856" w:rsidRPr="00135969" w:rsidRDefault="00C67856">
      <w:pPr>
        <w:rPr>
          <w:rFonts w:asciiTheme="minorHAnsi" w:hAnsiTheme="minorHAnsi"/>
          <w:sz w:val="22"/>
          <w:szCs w:val="22"/>
        </w:rPr>
      </w:pPr>
    </w:p>
    <w:p w14:paraId="5DEE9AF6"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  20 km^2 based on one population (2, 5-yr review, p. 23)</w:t>
      </w:r>
    </w:p>
    <w:p w14:paraId="25BBC9A7" w14:textId="77777777" w:rsidR="00C67856" w:rsidRPr="00135969" w:rsidRDefault="00C67856">
      <w:pPr>
        <w:rPr>
          <w:rFonts w:asciiTheme="minorHAnsi" w:hAnsiTheme="minorHAnsi"/>
          <w:sz w:val="22"/>
          <w:szCs w:val="22"/>
        </w:rPr>
      </w:pPr>
    </w:p>
    <w:p w14:paraId="3033CFEE"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reported</w:t>
      </w:r>
    </w:p>
    <w:p w14:paraId="4EBCA325" w14:textId="77777777" w:rsidR="00C67856" w:rsidRPr="00135969" w:rsidRDefault="00C67856">
      <w:pPr>
        <w:rPr>
          <w:rFonts w:asciiTheme="minorHAnsi" w:hAnsiTheme="minorHAnsi"/>
          <w:sz w:val="22"/>
          <w:szCs w:val="22"/>
        </w:rPr>
      </w:pPr>
    </w:p>
    <w:p w14:paraId="35CB996F"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5ECA0CBE" w14:textId="77777777" w:rsidR="00C67856" w:rsidRPr="00135969" w:rsidRDefault="00C67856">
      <w:pPr>
        <w:rPr>
          <w:rFonts w:asciiTheme="minorHAnsi" w:hAnsiTheme="minorHAnsi"/>
          <w:sz w:val="22"/>
          <w:szCs w:val="22"/>
        </w:rPr>
      </w:pPr>
    </w:p>
    <w:p w14:paraId="0857B190"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Comments:  </w:t>
      </w:r>
    </w:p>
    <w:p w14:paraId="2743A14E" w14:textId="77777777" w:rsidR="00C67856" w:rsidRPr="00135969" w:rsidRDefault="00A16F8C">
      <w:pPr>
        <w:rPr>
          <w:rFonts w:asciiTheme="minorHAnsi" w:hAnsiTheme="minorHAnsi"/>
          <w:sz w:val="22"/>
          <w:szCs w:val="22"/>
        </w:rPr>
      </w:pPr>
      <w:r w:rsidRPr="00135969">
        <w:rPr>
          <w:rFonts w:asciiTheme="minorHAnsi" w:hAnsiTheme="minorHAnsi"/>
          <w:sz w:val="22"/>
          <w:szCs w:val="22"/>
        </w:rPr>
        <w:t>The Atlantic Coast Population breeds on costal beaches from Newfoundland to South Carolina and Winters in the Caribbean and on the Atlantic Coast of North Carolina, South Carolina, Georgia, Florida and the Gulf Coast (3, p. iii).</w:t>
      </w:r>
    </w:p>
    <w:p w14:paraId="688FE575" w14:textId="77777777" w:rsidR="00C67856" w:rsidRPr="00135969" w:rsidRDefault="00A16F8C">
      <w:pPr>
        <w:rPr>
          <w:rFonts w:asciiTheme="minorHAnsi" w:hAnsiTheme="minorHAnsi"/>
          <w:sz w:val="22"/>
          <w:szCs w:val="22"/>
        </w:rPr>
      </w:pPr>
      <w:r w:rsidRPr="00135969">
        <w:rPr>
          <w:rFonts w:asciiTheme="minorHAnsi" w:hAnsiTheme="minorHAnsi"/>
          <w:sz w:val="22"/>
          <w:szCs w:val="22"/>
        </w:rPr>
        <w:t>“With one reported plover death from pesticide use, and with the causative pesticide now removed from use, this threat to piping plovers in the U.S. currently appears low.”  (2 p. 50).</w:t>
      </w:r>
    </w:p>
    <w:p w14:paraId="73629537" w14:textId="77777777" w:rsidR="00C67856" w:rsidRPr="00135969" w:rsidRDefault="00A16F8C">
      <w:pPr>
        <w:rPr>
          <w:rFonts w:asciiTheme="minorHAnsi" w:hAnsiTheme="minorHAnsi"/>
          <w:sz w:val="22"/>
          <w:szCs w:val="22"/>
        </w:rPr>
      </w:pPr>
      <w:r w:rsidRPr="00135969">
        <w:rPr>
          <w:rFonts w:asciiTheme="minorHAnsi" w:hAnsiTheme="minorHAnsi"/>
          <w:sz w:val="22"/>
          <w:szCs w:val="22"/>
        </w:rPr>
        <w:t>Atlantic coast breeding chronology provided on p. 5 of source 3.</w:t>
      </w:r>
    </w:p>
    <w:p w14:paraId="28034569"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Birds migrate to the Great Lakes breeding areas between mid-February and March. Birds leave the breeding areas between mid-July and early September (1, p. 16). </w:t>
      </w:r>
    </w:p>
    <w:p w14:paraId="208A8C50" w14:textId="77777777" w:rsidR="00C67856" w:rsidRPr="00135969" w:rsidRDefault="00C67856">
      <w:pPr>
        <w:rPr>
          <w:rFonts w:asciiTheme="minorHAnsi" w:hAnsiTheme="minorHAnsi"/>
          <w:sz w:val="22"/>
          <w:szCs w:val="22"/>
        </w:rPr>
      </w:pPr>
    </w:p>
    <w:p w14:paraId="7E359141"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Brian Anderson, 1/23/12</w:t>
      </w:r>
    </w:p>
    <w:p w14:paraId="681273A8"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3/9/2012</w:t>
      </w:r>
    </w:p>
    <w:p w14:paraId="26EBD66A" w14:textId="77777777" w:rsidR="00C67856" w:rsidRPr="00135969" w:rsidRDefault="00A16F8C">
      <w:pPr>
        <w:rPr>
          <w:rFonts w:asciiTheme="minorHAnsi" w:hAnsiTheme="minorHAnsi"/>
          <w:sz w:val="22"/>
          <w:szCs w:val="22"/>
        </w:rPr>
      </w:pPr>
      <w:r w:rsidRPr="00135969">
        <w:rPr>
          <w:rFonts w:asciiTheme="minorHAnsi" w:hAnsiTheme="minorHAnsi"/>
          <w:sz w:val="22"/>
          <w:szCs w:val="22"/>
        </w:rPr>
        <w:t>Kris Garber, 5/21/12</w:t>
      </w:r>
    </w:p>
    <w:p w14:paraId="408D66F1" w14:textId="77777777" w:rsidR="00C67856" w:rsidRPr="00135969" w:rsidRDefault="00C67856">
      <w:pPr>
        <w:rPr>
          <w:rFonts w:asciiTheme="minorHAnsi" w:hAnsiTheme="minorHAnsi"/>
          <w:sz w:val="22"/>
          <w:szCs w:val="22"/>
        </w:rPr>
      </w:pPr>
    </w:p>
    <w:p w14:paraId="0BB2FB81"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6C673012" w14:textId="77777777" w:rsidR="00C67856" w:rsidRPr="00135969" w:rsidRDefault="00A16F8C">
      <w:pPr>
        <w:numPr>
          <w:ilvl w:val="0"/>
          <w:numId w:val="95"/>
        </w:numPr>
        <w:ind w:hanging="360"/>
        <w:contextualSpacing/>
        <w:rPr>
          <w:rFonts w:asciiTheme="minorHAnsi" w:hAnsiTheme="minorHAnsi"/>
          <w:sz w:val="22"/>
          <w:szCs w:val="22"/>
        </w:rPr>
      </w:pPr>
      <w:r w:rsidRPr="00135969">
        <w:rPr>
          <w:rFonts w:asciiTheme="minorHAnsi" w:hAnsiTheme="minorHAnsi"/>
          <w:sz w:val="22"/>
          <w:szCs w:val="22"/>
        </w:rPr>
        <w:t>USFWS. 2003. Recovery plan for the Great Lakes piping plover (</w:t>
      </w:r>
      <w:r w:rsidRPr="00135969">
        <w:rPr>
          <w:rFonts w:asciiTheme="minorHAnsi" w:hAnsiTheme="minorHAnsi"/>
          <w:i/>
          <w:sz w:val="22"/>
          <w:szCs w:val="22"/>
        </w:rPr>
        <w:t>Charadrius melodus</w:t>
      </w:r>
      <w:r w:rsidRPr="00135969">
        <w:rPr>
          <w:rFonts w:asciiTheme="minorHAnsi" w:hAnsiTheme="minorHAnsi"/>
          <w:sz w:val="22"/>
          <w:szCs w:val="22"/>
        </w:rPr>
        <w:t xml:space="preserve">). United States Fish and Wildlife Service. Available online at: </w:t>
      </w:r>
      <w:hyperlink r:id="rId123">
        <w:r w:rsidRPr="00135969">
          <w:rPr>
            <w:rFonts w:asciiTheme="minorHAnsi" w:hAnsiTheme="minorHAnsi"/>
            <w:color w:val="0000FF"/>
            <w:sz w:val="22"/>
            <w:szCs w:val="22"/>
            <w:u w:val="single"/>
          </w:rPr>
          <w:t>http://ecos.fws.gov/docs/recovery_plan/030916a.pdf</w:t>
        </w:r>
      </w:hyperlink>
      <w:r w:rsidRPr="00135969">
        <w:rPr>
          <w:rFonts w:asciiTheme="minorHAnsi" w:hAnsiTheme="minorHAnsi"/>
          <w:sz w:val="22"/>
          <w:szCs w:val="22"/>
        </w:rPr>
        <w:t xml:space="preserve"> </w:t>
      </w:r>
    </w:p>
    <w:p w14:paraId="4DAC02D2" w14:textId="77777777" w:rsidR="00C67856" w:rsidRPr="00135969" w:rsidRDefault="00A16F8C">
      <w:pPr>
        <w:numPr>
          <w:ilvl w:val="0"/>
          <w:numId w:val="95"/>
        </w:numPr>
        <w:ind w:hanging="360"/>
        <w:contextualSpacing/>
        <w:rPr>
          <w:rFonts w:asciiTheme="minorHAnsi" w:hAnsiTheme="minorHAnsi"/>
          <w:sz w:val="22"/>
          <w:szCs w:val="22"/>
        </w:rPr>
      </w:pPr>
      <w:r w:rsidRPr="00135969">
        <w:rPr>
          <w:rFonts w:asciiTheme="minorHAnsi" w:hAnsiTheme="minorHAnsi"/>
          <w:sz w:val="22"/>
          <w:szCs w:val="22"/>
        </w:rPr>
        <w:t xml:space="preserve">5-year review:  Summary and Evaluations. Species Profile FWS website.  </w:t>
      </w:r>
    </w:p>
    <w:p w14:paraId="5AF51BDD" w14:textId="77777777" w:rsidR="00C67856" w:rsidRPr="00135969" w:rsidRDefault="00A16F8C">
      <w:pPr>
        <w:numPr>
          <w:ilvl w:val="0"/>
          <w:numId w:val="95"/>
        </w:numPr>
        <w:ind w:hanging="360"/>
        <w:contextualSpacing/>
        <w:rPr>
          <w:rFonts w:asciiTheme="minorHAnsi" w:hAnsiTheme="minorHAnsi"/>
          <w:sz w:val="22"/>
          <w:szCs w:val="22"/>
        </w:rPr>
      </w:pPr>
      <w:r w:rsidRPr="00135969">
        <w:rPr>
          <w:rFonts w:asciiTheme="minorHAnsi" w:hAnsiTheme="minorHAnsi"/>
          <w:sz w:val="22"/>
          <w:szCs w:val="22"/>
        </w:rPr>
        <w:t>USFWS. 1996. Piping plover (</w:t>
      </w:r>
      <w:r w:rsidRPr="00135969">
        <w:rPr>
          <w:rFonts w:asciiTheme="minorHAnsi" w:hAnsiTheme="minorHAnsi"/>
          <w:i/>
          <w:sz w:val="22"/>
          <w:szCs w:val="22"/>
        </w:rPr>
        <w:t>Charadrius melodus</w:t>
      </w:r>
      <w:r w:rsidRPr="00135969">
        <w:rPr>
          <w:rFonts w:asciiTheme="minorHAnsi" w:hAnsiTheme="minorHAnsi"/>
          <w:sz w:val="22"/>
          <w:szCs w:val="22"/>
        </w:rPr>
        <w:t xml:space="preserve">), Atlantic Coast Population, Revised Recovery Plan. United States Fish and Wildlife Service. Available online at: </w:t>
      </w:r>
      <w:hyperlink r:id="rId124">
        <w:r w:rsidRPr="00135969">
          <w:rPr>
            <w:rFonts w:asciiTheme="minorHAnsi" w:hAnsiTheme="minorHAnsi"/>
            <w:color w:val="0000FF"/>
            <w:sz w:val="22"/>
            <w:szCs w:val="22"/>
            <w:u w:val="single"/>
          </w:rPr>
          <w:t>http://ecos.fws.gov/docs/recovery_plan/960502.pdf</w:t>
        </w:r>
      </w:hyperlink>
      <w:r w:rsidRPr="00135969">
        <w:rPr>
          <w:rFonts w:asciiTheme="minorHAnsi" w:hAnsiTheme="minorHAnsi"/>
          <w:sz w:val="22"/>
          <w:szCs w:val="22"/>
        </w:rPr>
        <w:t xml:space="preserve">   </w:t>
      </w:r>
    </w:p>
    <w:p w14:paraId="083AC481" w14:textId="77777777" w:rsidR="00C67856" w:rsidRPr="00135969" w:rsidRDefault="00A16F8C">
      <w:pPr>
        <w:numPr>
          <w:ilvl w:val="0"/>
          <w:numId w:val="95"/>
        </w:numPr>
        <w:ind w:hanging="360"/>
        <w:contextualSpacing/>
        <w:rPr>
          <w:rFonts w:asciiTheme="minorHAnsi" w:hAnsiTheme="minorHAnsi"/>
          <w:sz w:val="22"/>
          <w:szCs w:val="22"/>
        </w:rPr>
      </w:pPr>
      <w:r w:rsidRPr="00135969">
        <w:rPr>
          <w:rFonts w:asciiTheme="minorHAnsi" w:hAnsiTheme="minorHAnsi"/>
          <w:sz w:val="22"/>
          <w:szCs w:val="22"/>
        </w:rPr>
        <w:t>Dunning, J.B. 1984. Body weights of 686 species of North American Birds.  Western Bird Banding Association. Monograph number 1. May 1984.</w:t>
      </w:r>
    </w:p>
    <w:p w14:paraId="51914CD3" w14:textId="77777777" w:rsidR="00C67856" w:rsidRPr="00135969" w:rsidRDefault="00A16F8C">
      <w:pPr>
        <w:numPr>
          <w:ilvl w:val="0"/>
          <w:numId w:val="95"/>
        </w:numPr>
        <w:ind w:hanging="360"/>
        <w:contextualSpacing/>
        <w:rPr>
          <w:rFonts w:asciiTheme="minorHAnsi" w:hAnsiTheme="minorHAnsi"/>
          <w:sz w:val="22"/>
          <w:szCs w:val="22"/>
        </w:rPr>
      </w:pPr>
      <w:r w:rsidRPr="00135969">
        <w:rPr>
          <w:rFonts w:asciiTheme="minorHAnsi" w:hAnsiTheme="minorHAnsi"/>
          <w:sz w:val="22"/>
          <w:szCs w:val="22"/>
        </w:rPr>
        <w:t>Species Profile for Piping Plover (</w:t>
      </w:r>
      <w:r w:rsidRPr="00135969">
        <w:rPr>
          <w:rFonts w:asciiTheme="minorHAnsi" w:hAnsiTheme="minorHAnsi"/>
          <w:i/>
          <w:sz w:val="22"/>
          <w:szCs w:val="22"/>
        </w:rPr>
        <w:t>Charadrius melodus</w:t>
      </w:r>
      <w:r w:rsidRPr="00135969">
        <w:rPr>
          <w:rFonts w:asciiTheme="minorHAnsi" w:hAnsiTheme="minorHAnsi"/>
          <w:sz w:val="22"/>
          <w:szCs w:val="22"/>
        </w:rPr>
        <w:t xml:space="preserve">). Available online at: </w:t>
      </w:r>
      <w:hyperlink r:id="rId125">
        <w:r w:rsidRPr="00135969">
          <w:rPr>
            <w:rFonts w:asciiTheme="minorHAnsi" w:hAnsiTheme="minorHAnsi"/>
            <w:color w:val="0000FF"/>
            <w:sz w:val="22"/>
            <w:szCs w:val="22"/>
            <w:u w:val="single"/>
          </w:rPr>
          <w:t>http://ecos.fws.gov/speciesProfile/profile/speciesProfile.action?spcode=B079</w:t>
        </w:r>
      </w:hyperlink>
      <w:r w:rsidRPr="00135969">
        <w:rPr>
          <w:rFonts w:asciiTheme="minorHAnsi" w:hAnsiTheme="minorHAnsi"/>
          <w:sz w:val="22"/>
          <w:szCs w:val="22"/>
        </w:rPr>
        <w:t xml:space="preserve">. Accessed 5/21/12. </w:t>
      </w:r>
    </w:p>
    <w:p w14:paraId="4E3D0AD3" w14:textId="77777777" w:rsidR="00C67856" w:rsidRPr="00135969" w:rsidRDefault="00A16F8C">
      <w:pPr>
        <w:numPr>
          <w:ilvl w:val="0"/>
          <w:numId w:val="95"/>
        </w:numPr>
        <w:ind w:hanging="360"/>
        <w:contextualSpacing/>
        <w:rPr>
          <w:rFonts w:asciiTheme="minorHAnsi" w:hAnsiTheme="minorHAnsi"/>
          <w:sz w:val="22"/>
          <w:szCs w:val="22"/>
        </w:rPr>
      </w:pPr>
      <w:r w:rsidRPr="00135969">
        <w:rPr>
          <w:rFonts w:asciiTheme="minorHAnsi" w:hAnsiTheme="minorHAnsi"/>
          <w:sz w:val="22"/>
          <w:szCs w:val="22"/>
        </w:rPr>
        <w:t xml:space="preserve">Federal Register Vol. 74, No. 95; </w:t>
      </w:r>
      <w:hyperlink r:id="rId126">
        <w:r w:rsidRPr="00135969">
          <w:rPr>
            <w:rFonts w:asciiTheme="minorHAnsi" w:hAnsiTheme="minorHAnsi"/>
            <w:color w:val="0000FF"/>
            <w:sz w:val="22"/>
            <w:szCs w:val="22"/>
            <w:u w:val="single"/>
          </w:rPr>
          <w:t xml:space="preserve">Revised Designation of Critical Habitat for the Wintering Population of the Piping Plover (Charadrius melodus) in North Carolina; Final Rule </w:t>
        </w:r>
      </w:hyperlink>
      <w:r w:rsidRPr="00135969">
        <w:rPr>
          <w:rFonts w:asciiTheme="minorHAnsi" w:hAnsiTheme="minorHAnsi"/>
          <w:sz w:val="22"/>
          <w:szCs w:val="22"/>
        </w:rPr>
        <w:t xml:space="preserve"> ;</w:t>
      </w:r>
      <w:hyperlink r:id="rId127" w:anchor="page=1">
        <w:r w:rsidRPr="00135969">
          <w:rPr>
            <w:rFonts w:asciiTheme="minorHAnsi" w:hAnsiTheme="minorHAnsi"/>
            <w:color w:val="0000FF"/>
            <w:sz w:val="22"/>
            <w:szCs w:val="22"/>
            <w:u w:val="single"/>
          </w:rPr>
          <w:t>http://www.gpo.gov/fdsys/pkg/FR-2009-05-19/pdf/E9-11245.pdf#page=1</w:t>
        </w:r>
      </w:hyperlink>
      <w:hyperlink r:id="rId128" w:anchor="page=1"/>
    </w:p>
    <w:p w14:paraId="16D52822" w14:textId="77777777" w:rsidR="00C67856" w:rsidRPr="00135969" w:rsidRDefault="00A16F8C">
      <w:pPr>
        <w:numPr>
          <w:ilvl w:val="0"/>
          <w:numId w:val="95"/>
        </w:numPr>
        <w:ind w:hanging="360"/>
        <w:contextualSpacing/>
        <w:rPr>
          <w:rFonts w:asciiTheme="minorHAnsi" w:hAnsiTheme="minorHAnsi"/>
          <w:sz w:val="22"/>
          <w:szCs w:val="22"/>
        </w:rPr>
      </w:pPr>
      <w:r w:rsidRPr="00135969">
        <w:rPr>
          <w:rFonts w:asciiTheme="minorHAnsi" w:hAnsiTheme="minorHAnsi"/>
          <w:sz w:val="22"/>
          <w:szCs w:val="22"/>
        </w:rPr>
        <w:t>Federal Register Vol. 73, No. 204; http://www.gpo.gov/fdsys/pkg/FR-2008-10-21/pdf/E8-23206.pdf#page=1</w:t>
      </w:r>
    </w:p>
    <w:p w14:paraId="0A714DE9" w14:textId="77777777" w:rsidR="00C67856" w:rsidRPr="00135969" w:rsidRDefault="00A16F8C">
      <w:pPr>
        <w:numPr>
          <w:ilvl w:val="0"/>
          <w:numId w:val="95"/>
        </w:numPr>
        <w:spacing w:after="200" w:line="276" w:lineRule="auto"/>
        <w:ind w:hanging="360"/>
        <w:contextualSpacing/>
        <w:rPr>
          <w:rFonts w:asciiTheme="minorHAnsi" w:hAnsiTheme="minorHAnsi"/>
          <w:b/>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37C6A7E8"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5B2434F7" w14:textId="77777777" w:rsidR="00C67856" w:rsidRPr="00135969" w:rsidRDefault="00C67856">
      <w:pPr>
        <w:rPr>
          <w:rFonts w:asciiTheme="minorHAnsi" w:hAnsiTheme="minorHAnsi"/>
          <w:sz w:val="22"/>
          <w:szCs w:val="22"/>
        </w:rPr>
      </w:pPr>
    </w:p>
    <w:p w14:paraId="1710BEBA" w14:textId="77777777" w:rsidR="00C67856" w:rsidRPr="00135969" w:rsidRDefault="00C67856">
      <w:pPr>
        <w:rPr>
          <w:rFonts w:asciiTheme="minorHAnsi" w:hAnsiTheme="minorHAnsi"/>
          <w:sz w:val="22"/>
          <w:szCs w:val="22"/>
        </w:rPr>
      </w:pPr>
    </w:p>
    <w:p w14:paraId="7871949F" w14:textId="77777777" w:rsidR="00C67856" w:rsidRPr="00135969" w:rsidRDefault="00C67856">
      <w:pPr>
        <w:rPr>
          <w:rFonts w:asciiTheme="minorHAnsi" w:hAnsiTheme="minorHAnsi"/>
          <w:sz w:val="22"/>
          <w:szCs w:val="22"/>
        </w:rPr>
      </w:pPr>
    </w:p>
    <w:p w14:paraId="385F9AAA"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Chasiempis sandwichensis ibidis</w:t>
      </w:r>
      <w:r w:rsidRPr="00135969">
        <w:rPr>
          <w:rFonts w:asciiTheme="minorHAnsi" w:hAnsiTheme="minorHAnsi"/>
          <w:b/>
          <w:sz w:val="22"/>
          <w:szCs w:val="22"/>
        </w:rPr>
        <w:t xml:space="preserve"> (Oahu Elepaio)</w:t>
      </w:r>
    </w:p>
    <w:p w14:paraId="46BD2BD2" w14:textId="77777777" w:rsidR="00C67856" w:rsidRPr="00135969" w:rsidRDefault="00C67856">
      <w:pPr>
        <w:rPr>
          <w:rFonts w:asciiTheme="minorHAnsi" w:hAnsiTheme="minorHAnsi"/>
          <w:sz w:val="22"/>
          <w:szCs w:val="22"/>
        </w:rPr>
      </w:pPr>
    </w:p>
    <w:p w14:paraId="6246FCBD"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(1, p. 2-13)</w:t>
      </w:r>
    </w:p>
    <w:p w14:paraId="585ADC9D" w14:textId="77777777" w:rsidR="00C67856" w:rsidRPr="00135969" w:rsidRDefault="00C67856">
      <w:pPr>
        <w:rPr>
          <w:rFonts w:asciiTheme="minorHAnsi" w:hAnsiTheme="minorHAnsi"/>
          <w:sz w:val="22"/>
          <w:szCs w:val="22"/>
        </w:rPr>
      </w:pPr>
    </w:p>
    <w:p w14:paraId="30CE59D7"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Yes</w:t>
      </w:r>
    </w:p>
    <w:p w14:paraId="775948AC" w14:textId="77777777" w:rsidR="00C67856" w:rsidRPr="00135969" w:rsidRDefault="00C67856">
      <w:pPr>
        <w:rPr>
          <w:rFonts w:asciiTheme="minorHAnsi" w:hAnsiTheme="minorHAnsi"/>
          <w:sz w:val="22"/>
          <w:szCs w:val="22"/>
        </w:rPr>
      </w:pPr>
    </w:p>
    <w:p w14:paraId="3745D7D6"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The primary constituent elements required by the Oahu elepaio for foraging, sheltering, roosting, nesting, and rearing of young are undeveloped wet, mesic, and dry forest habitats composed of native or introduced plant species. Higher population density can be expected in tall, closed canopy riparian forest than in low scrubby forest on ridges and summits. In addition, the primary constituent elements associated with the biological needs of dispersal and genetic exchanges among populations are undeveloped wet or dry shrub land and wet or dry cliff habitats. Elepaio may not establish territories in shrub or cliff habitats and may use them only transiently, but areas containing these habitats are important for linking populations by providing the opportunities for dispersal and genetic exchange. Within the forests and shrub lands providing the primary constituent elements, plant species composition varies with rainfall, elevation, and degree of habitat disturbance, and plant species occur in a variety of assemblages. Common native and introduced species within these plant assemblages include, but are not limited to, ohia (</w:t>
      </w:r>
      <w:r w:rsidRPr="00135969">
        <w:rPr>
          <w:rFonts w:asciiTheme="minorHAnsi" w:hAnsiTheme="minorHAnsi"/>
          <w:i/>
          <w:sz w:val="22"/>
          <w:szCs w:val="22"/>
        </w:rPr>
        <w:t>Metrosideros polymorpha</w:t>
      </w:r>
      <w:r w:rsidRPr="00135969">
        <w:rPr>
          <w:rFonts w:asciiTheme="minorHAnsi" w:hAnsiTheme="minorHAnsi"/>
          <w:sz w:val="22"/>
          <w:szCs w:val="22"/>
        </w:rPr>
        <w:t>), koa (</w:t>
      </w:r>
      <w:r w:rsidRPr="00135969">
        <w:rPr>
          <w:rFonts w:asciiTheme="minorHAnsi" w:hAnsiTheme="minorHAnsi"/>
          <w:i/>
          <w:sz w:val="22"/>
          <w:szCs w:val="22"/>
        </w:rPr>
        <w:t>Acacia koa</w:t>
      </w:r>
      <w:r w:rsidRPr="00135969">
        <w:rPr>
          <w:rFonts w:asciiTheme="minorHAnsi" w:hAnsiTheme="minorHAnsi"/>
          <w:sz w:val="22"/>
          <w:szCs w:val="22"/>
        </w:rPr>
        <w:t>), papala kepau (</w:t>
      </w:r>
      <w:r w:rsidRPr="00135969">
        <w:rPr>
          <w:rFonts w:asciiTheme="minorHAnsi" w:hAnsiTheme="minorHAnsi"/>
          <w:i/>
          <w:sz w:val="22"/>
          <w:szCs w:val="22"/>
        </w:rPr>
        <w:t>Pisonia</w:t>
      </w:r>
    </w:p>
    <w:p w14:paraId="0D75EF35" w14:textId="77777777" w:rsidR="00C67856" w:rsidRPr="00135969" w:rsidRDefault="00A16F8C">
      <w:pPr>
        <w:rPr>
          <w:rFonts w:asciiTheme="minorHAnsi" w:hAnsiTheme="minorHAnsi"/>
          <w:sz w:val="22"/>
          <w:szCs w:val="22"/>
        </w:rPr>
      </w:pPr>
      <w:r w:rsidRPr="00135969">
        <w:rPr>
          <w:rFonts w:asciiTheme="minorHAnsi" w:hAnsiTheme="minorHAnsi"/>
          <w:i/>
          <w:sz w:val="22"/>
          <w:szCs w:val="22"/>
        </w:rPr>
        <w:t>umbellifera</w:t>
      </w:r>
      <w:r w:rsidRPr="00135969">
        <w:rPr>
          <w:rFonts w:asciiTheme="minorHAnsi" w:hAnsiTheme="minorHAnsi"/>
          <w:sz w:val="22"/>
          <w:szCs w:val="22"/>
        </w:rPr>
        <w:t>), lama (</w:t>
      </w:r>
      <w:r w:rsidRPr="00135969">
        <w:rPr>
          <w:rFonts w:asciiTheme="minorHAnsi" w:hAnsiTheme="minorHAnsi"/>
          <w:i/>
          <w:sz w:val="22"/>
          <w:szCs w:val="22"/>
        </w:rPr>
        <w:t>Diospyrossandwicensis</w:t>
      </w:r>
      <w:r w:rsidRPr="00135969">
        <w:rPr>
          <w:rFonts w:asciiTheme="minorHAnsi" w:hAnsiTheme="minorHAnsi"/>
          <w:sz w:val="22"/>
          <w:szCs w:val="22"/>
        </w:rPr>
        <w:t>), mamaki (</w:t>
      </w:r>
      <w:r w:rsidRPr="00135969">
        <w:rPr>
          <w:rFonts w:asciiTheme="minorHAnsi" w:hAnsiTheme="minorHAnsi"/>
          <w:i/>
          <w:sz w:val="22"/>
          <w:szCs w:val="22"/>
        </w:rPr>
        <w:t>Pipturusalbidus</w:t>
      </w:r>
      <w:r w:rsidRPr="00135969">
        <w:rPr>
          <w:rFonts w:asciiTheme="minorHAnsi" w:hAnsiTheme="minorHAnsi"/>
          <w:sz w:val="22"/>
          <w:szCs w:val="22"/>
        </w:rPr>
        <w:t>), kaulu (</w:t>
      </w:r>
      <w:r w:rsidRPr="00135969">
        <w:rPr>
          <w:rFonts w:asciiTheme="minorHAnsi" w:hAnsiTheme="minorHAnsi"/>
          <w:i/>
          <w:sz w:val="22"/>
          <w:szCs w:val="22"/>
        </w:rPr>
        <w:t>Sapindus oahuensis</w:t>
      </w:r>
      <w:r w:rsidRPr="00135969">
        <w:rPr>
          <w:rFonts w:asciiTheme="minorHAnsi" w:hAnsiTheme="minorHAnsi"/>
          <w:sz w:val="22"/>
          <w:szCs w:val="22"/>
        </w:rPr>
        <w:t>), hame (</w:t>
      </w:r>
      <w:r w:rsidRPr="00135969">
        <w:rPr>
          <w:rFonts w:asciiTheme="minorHAnsi" w:hAnsiTheme="minorHAnsi"/>
          <w:i/>
          <w:sz w:val="22"/>
          <w:szCs w:val="22"/>
        </w:rPr>
        <w:t>Antidesma platyphyllum</w:t>
      </w:r>
      <w:r w:rsidRPr="00135969">
        <w:rPr>
          <w:rFonts w:asciiTheme="minorHAnsi" w:hAnsiTheme="minorHAnsi"/>
          <w:sz w:val="22"/>
          <w:szCs w:val="22"/>
        </w:rPr>
        <w:t>), alaa (</w:t>
      </w:r>
      <w:r w:rsidRPr="00135969">
        <w:rPr>
          <w:rFonts w:asciiTheme="minorHAnsi" w:hAnsiTheme="minorHAnsi"/>
          <w:i/>
          <w:sz w:val="22"/>
          <w:szCs w:val="22"/>
        </w:rPr>
        <w:t>Pouteria sandwicensis</w:t>
      </w:r>
      <w:r w:rsidRPr="00135969">
        <w:rPr>
          <w:rFonts w:asciiTheme="minorHAnsi" w:hAnsiTheme="minorHAnsi"/>
          <w:sz w:val="22"/>
          <w:szCs w:val="22"/>
        </w:rPr>
        <w:t>), aalii (</w:t>
      </w:r>
      <w:r w:rsidRPr="00135969">
        <w:rPr>
          <w:rFonts w:asciiTheme="minorHAnsi" w:hAnsiTheme="minorHAnsi"/>
          <w:i/>
          <w:sz w:val="22"/>
          <w:szCs w:val="22"/>
        </w:rPr>
        <w:t>Dodonaea viscosa</w:t>
      </w:r>
      <w:r w:rsidRPr="00135969">
        <w:rPr>
          <w:rFonts w:asciiTheme="minorHAnsi" w:hAnsiTheme="minorHAnsi"/>
          <w:sz w:val="22"/>
          <w:szCs w:val="22"/>
        </w:rPr>
        <w:t>), naupaka kuahiwi (</w:t>
      </w:r>
      <w:r w:rsidRPr="00135969">
        <w:rPr>
          <w:rFonts w:asciiTheme="minorHAnsi" w:hAnsiTheme="minorHAnsi"/>
          <w:i/>
          <w:sz w:val="22"/>
          <w:szCs w:val="22"/>
        </w:rPr>
        <w:t xml:space="preserve">Scaevola </w:t>
      </w:r>
      <w:r w:rsidRPr="00135969">
        <w:rPr>
          <w:rFonts w:asciiTheme="minorHAnsi" w:hAnsiTheme="minorHAnsi"/>
          <w:sz w:val="22"/>
          <w:szCs w:val="22"/>
        </w:rPr>
        <w:t>spp.), pukiawe (</w:t>
      </w:r>
      <w:r w:rsidRPr="00135969">
        <w:rPr>
          <w:rFonts w:asciiTheme="minorHAnsi" w:hAnsiTheme="minorHAnsi"/>
          <w:i/>
          <w:sz w:val="22"/>
          <w:szCs w:val="22"/>
        </w:rPr>
        <w:t>Styphelia tameiameiae</w:t>
      </w:r>
      <w:r w:rsidRPr="00135969">
        <w:rPr>
          <w:rFonts w:asciiTheme="minorHAnsi" w:hAnsiTheme="minorHAnsi"/>
          <w:sz w:val="22"/>
          <w:szCs w:val="22"/>
        </w:rPr>
        <w:t xml:space="preserve">), uluhe </w:t>
      </w:r>
      <w:r w:rsidRPr="00135969">
        <w:rPr>
          <w:rFonts w:asciiTheme="minorHAnsi" w:hAnsiTheme="minorHAnsi"/>
          <w:i/>
          <w:sz w:val="22"/>
          <w:szCs w:val="22"/>
        </w:rPr>
        <w:t>Dicranopteris linearis</w:t>
      </w:r>
      <w:r w:rsidRPr="00135969">
        <w:rPr>
          <w:rFonts w:asciiTheme="minorHAnsi" w:hAnsiTheme="minorHAnsi"/>
          <w:sz w:val="22"/>
          <w:szCs w:val="22"/>
        </w:rPr>
        <w:t>), guava (</w:t>
      </w:r>
      <w:r w:rsidRPr="00135969">
        <w:rPr>
          <w:rFonts w:asciiTheme="minorHAnsi" w:hAnsiTheme="minorHAnsi"/>
          <w:i/>
          <w:sz w:val="22"/>
          <w:szCs w:val="22"/>
        </w:rPr>
        <w:t>Psidium guajava</w:t>
      </w:r>
      <w:r w:rsidRPr="00135969">
        <w:rPr>
          <w:rFonts w:asciiTheme="minorHAnsi" w:hAnsiTheme="minorHAnsi"/>
          <w:sz w:val="22"/>
          <w:szCs w:val="22"/>
        </w:rPr>
        <w:t>), strawberry guava (</w:t>
      </w:r>
      <w:r w:rsidRPr="00135969">
        <w:rPr>
          <w:rFonts w:asciiTheme="minorHAnsi" w:hAnsiTheme="minorHAnsi"/>
          <w:i/>
          <w:sz w:val="22"/>
          <w:szCs w:val="22"/>
        </w:rPr>
        <w:t>P. cattleianum</w:t>
      </w:r>
      <w:r w:rsidRPr="00135969">
        <w:rPr>
          <w:rFonts w:asciiTheme="minorHAnsi" w:hAnsiTheme="minorHAnsi"/>
          <w:sz w:val="22"/>
          <w:szCs w:val="22"/>
        </w:rPr>
        <w:t>), mango (</w:t>
      </w:r>
      <w:r w:rsidRPr="00135969">
        <w:rPr>
          <w:rFonts w:asciiTheme="minorHAnsi" w:hAnsiTheme="minorHAnsi"/>
          <w:i/>
          <w:sz w:val="22"/>
          <w:szCs w:val="22"/>
        </w:rPr>
        <w:t>Mangifera indica</w:t>
      </w:r>
      <w:r w:rsidRPr="00135969">
        <w:rPr>
          <w:rFonts w:asciiTheme="minorHAnsi" w:hAnsiTheme="minorHAnsi"/>
          <w:sz w:val="22"/>
          <w:szCs w:val="22"/>
        </w:rPr>
        <w:t>), kukui (</w:t>
      </w:r>
      <w:r w:rsidRPr="00135969">
        <w:rPr>
          <w:rFonts w:asciiTheme="minorHAnsi" w:hAnsiTheme="minorHAnsi"/>
          <w:i/>
          <w:sz w:val="22"/>
          <w:szCs w:val="22"/>
        </w:rPr>
        <w:t>Aleurites moluccana</w:t>
      </w:r>
      <w:r w:rsidRPr="00135969">
        <w:rPr>
          <w:rFonts w:asciiTheme="minorHAnsi" w:hAnsiTheme="minorHAnsi"/>
          <w:sz w:val="22"/>
          <w:szCs w:val="22"/>
        </w:rPr>
        <w:t>), christmasberry (</w:t>
      </w:r>
      <w:r w:rsidRPr="00135969">
        <w:rPr>
          <w:rFonts w:asciiTheme="minorHAnsi" w:hAnsiTheme="minorHAnsi"/>
          <w:i/>
          <w:sz w:val="22"/>
          <w:szCs w:val="22"/>
        </w:rPr>
        <w:t>Schinus terebinthifolius</w:t>
      </w:r>
      <w:r w:rsidRPr="00135969">
        <w:rPr>
          <w:rFonts w:asciiTheme="minorHAnsi" w:hAnsiTheme="minorHAnsi"/>
          <w:sz w:val="22"/>
          <w:szCs w:val="22"/>
        </w:rPr>
        <w:t>), ti (</w:t>
      </w:r>
      <w:r w:rsidRPr="00135969">
        <w:rPr>
          <w:rFonts w:asciiTheme="minorHAnsi" w:hAnsiTheme="minorHAnsi"/>
          <w:i/>
          <w:sz w:val="22"/>
          <w:szCs w:val="22"/>
        </w:rPr>
        <w:t>Cordyline terminalis</w:t>
      </w:r>
      <w:r w:rsidRPr="00135969">
        <w:rPr>
          <w:rFonts w:asciiTheme="minorHAnsi" w:hAnsiTheme="minorHAnsi"/>
          <w:sz w:val="22"/>
          <w:szCs w:val="22"/>
        </w:rPr>
        <w:t>), rose apple (</w:t>
      </w:r>
      <w:r w:rsidRPr="00135969">
        <w:rPr>
          <w:rFonts w:asciiTheme="minorHAnsi" w:hAnsiTheme="minorHAnsi"/>
          <w:i/>
          <w:sz w:val="22"/>
          <w:szCs w:val="22"/>
        </w:rPr>
        <w:t>Syzygium jambos</w:t>
      </w:r>
      <w:r w:rsidRPr="00135969">
        <w:rPr>
          <w:rFonts w:asciiTheme="minorHAnsi" w:hAnsiTheme="minorHAnsi"/>
          <w:sz w:val="22"/>
          <w:szCs w:val="22"/>
        </w:rPr>
        <w:t>), mountain apple (</w:t>
      </w:r>
      <w:r w:rsidRPr="00135969">
        <w:rPr>
          <w:rFonts w:asciiTheme="minorHAnsi" w:hAnsiTheme="minorHAnsi"/>
          <w:i/>
          <w:sz w:val="22"/>
          <w:szCs w:val="22"/>
        </w:rPr>
        <w:t>S. malaccense</w:t>
      </w:r>
      <w:r w:rsidRPr="00135969">
        <w:rPr>
          <w:rFonts w:asciiTheme="minorHAnsi" w:hAnsiTheme="minorHAnsi"/>
          <w:sz w:val="22"/>
          <w:szCs w:val="22"/>
        </w:rPr>
        <w:t>), and Java plum (</w:t>
      </w:r>
      <w:r w:rsidRPr="00135969">
        <w:rPr>
          <w:rFonts w:asciiTheme="minorHAnsi" w:hAnsiTheme="minorHAnsi"/>
          <w:i/>
          <w:sz w:val="22"/>
          <w:szCs w:val="22"/>
        </w:rPr>
        <w:t xml:space="preserve">S. cumini). </w:t>
      </w:r>
      <w:r w:rsidRPr="00135969">
        <w:rPr>
          <w:rFonts w:asciiTheme="minorHAnsi" w:hAnsiTheme="minorHAnsi"/>
          <w:sz w:val="22"/>
          <w:szCs w:val="22"/>
        </w:rPr>
        <w:t>(2, p. 63760, 63761)</w:t>
      </w:r>
    </w:p>
    <w:p w14:paraId="00667C28" w14:textId="77777777" w:rsidR="00C67856" w:rsidRPr="00135969" w:rsidRDefault="00C67856">
      <w:pPr>
        <w:rPr>
          <w:rFonts w:asciiTheme="minorHAnsi" w:hAnsiTheme="minorHAnsi"/>
          <w:sz w:val="22"/>
          <w:szCs w:val="22"/>
        </w:rPr>
      </w:pPr>
    </w:p>
    <w:p w14:paraId="76B5AAF9"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Spatial data in recovery plan? Yes  </w:t>
      </w:r>
    </w:p>
    <w:p w14:paraId="326D0540" w14:textId="77777777" w:rsidR="00C67856" w:rsidRPr="00135969" w:rsidRDefault="00C67856">
      <w:pPr>
        <w:rPr>
          <w:rFonts w:asciiTheme="minorHAnsi" w:hAnsiTheme="minorHAnsi"/>
          <w:sz w:val="22"/>
          <w:szCs w:val="22"/>
        </w:rPr>
      </w:pPr>
    </w:p>
    <w:p w14:paraId="1B6F349B"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1980 (1, p. 2-8)</w:t>
      </w:r>
    </w:p>
    <w:p w14:paraId="1441D54F" w14:textId="77777777" w:rsidR="00C67856" w:rsidRPr="00135969" w:rsidRDefault="00C67856">
      <w:pPr>
        <w:rPr>
          <w:rFonts w:asciiTheme="minorHAnsi" w:hAnsiTheme="minorHAnsi"/>
          <w:sz w:val="22"/>
          <w:szCs w:val="22"/>
        </w:rPr>
      </w:pPr>
    </w:p>
    <w:p w14:paraId="3CA0F79D"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12.5 (1, p. 2-2)</w:t>
      </w:r>
    </w:p>
    <w:p w14:paraId="0648198E" w14:textId="77777777" w:rsidR="00C67856" w:rsidRPr="00135969" w:rsidRDefault="00C67856">
      <w:pPr>
        <w:rPr>
          <w:rFonts w:asciiTheme="minorHAnsi" w:hAnsiTheme="minorHAnsi"/>
          <w:sz w:val="22"/>
          <w:szCs w:val="22"/>
        </w:rPr>
      </w:pPr>
    </w:p>
    <w:p w14:paraId="1709160F"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w:t>
      </w:r>
      <w:r w:rsidRPr="00135969">
        <w:rPr>
          <w:rFonts w:asciiTheme="minorHAnsi" w:hAnsiTheme="minorHAnsi"/>
          <w:b/>
          <w:sz w:val="22"/>
          <w:szCs w:val="22"/>
        </w:rPr>
        <w:t xml:space="preserve">  </w:t>
      </w:r>
      <w:r w:rsidRPr="00135969">
        <w:rPr>
          <w:rFonts w:asciiTheme="minorHAnsi" w:hAnsiTheme="minorHAnsi"/>
          <w:sz w:val="22"/>
          <w:szCs w:val="22"/>
        </w:rPr>
        <w:t>Nesting is from January through July (1 p. 2-4).</w:t>
      </w:r>
    </w:p>
    <w:p w14:paraId="529FFD23" w14:textId="77777777" w:rsidR="00C67856" w:rsidRPr="00135969" w:rsidRDefault="00C67856">
      <w:pPr>
        <w:rPr>
          <w:rFonts w:asciiTheme="minorHAnsi" w:hAnsiTheme="minorHAnsi"/>
          <w:sz w:val="22"/>
          <w:szCs w:val="22"/>
        </w:rPr>
      </w:pPr>
    </w:p>
    <w:p w14:paraId="5EBF10B0"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Hawaii (Honolulu County)</w:t>
      </w:r>
    </w:p>
    <w:p w14:paraId="62F01C22" w14:textId="77777777" w:rsidR="00C67856" w:rsidRPr="00135969" w:rsidRDefault="00C67856">
      <w:pPr>
        <w:rPr>
          <w:rFonts w:asciiTheme="minorHAnsi" w:hAnsiTheme="minorHAnsi"/>
          <w:sz w:val="22"/>
          <w:szCs w:val="22"/>
        </w:rPr>
      </w:pPr>
    </w:p>
    <w:p w14:paraId="30742948"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(3)</w:t>
      </w:r>
    </w:p>
    <w:tbl>
      <w:tblPr>
        <w:tblStyle w:val="aff0"/>
        <w:tblW w:w="8928" w:type="dxa"/>
        <w:tblInd w:w="-345" w:type="dxa"/>
        <w:tblBorders>
          <w:left w:val="single" w:sz="4" w:space="0" w:color="C0C0C0"/>
          <w:right w:val="single" w:sz="4" w:space="0" w:color="C0C0C0"/>
          <w:insideH w:val="single" w:sz="4" w:space="0" w:color="C0C0C0"/>
          <w:insideV w:val="single" w:sz="4" w:space="0" w:color="C0C0C0"/>
        </w:tblBorders>
        <w:tblLayout w:type="fixed"/>
        <w:tblLook w:val="0400" w:firstRow="0" w:lastRow="0" w:firstColumn="0" w:lastColumn="0" w:noHBand="0" w:noVBand="1"/>
      </w:tblPr>
      <w:tblGrid>
        <w:gridCol w:w="5868"/>
        <w:gridCol w:w="1710"/>
        <w:gridCol w:w="1350"/>
      </w:tblGrid>
      <w:tr w:rsidR="00C67856" w:rsidRPr="00135969" w14:paraId="32E60E2F" w14:textId="77777777">
        <w:trPr>
          <w:trHeight w:val="300"/>
        </w:trPr>
        <w:tc>
          <w:tcPr>
            <w:tcW w:w="5868" w:type="dxa"/>
            <w:tcBorders>
              <w:top w:val="single" w:sz="4" w:space="0" w:color="000000"/>
              <w:left w:val="nil"/>
              <w:bottom w:val="single" w:sz="4" w:space="0" w:color="000000"/>
              <w:right w:val="nil"/>
            </w:tcBorders>
            <w:shd w:val="clear" w:color="auto" w:fill="FFFFFF"/>
            <w:vAlign w:val="center"/>
          </w:tcPr>
          <w:p w14:paraId="73607C54" w14:textId="77777777" w:rsidR="00C67856" w:rsidRPr="00135969" w:rsidRDefault="00A16F8C">
            <w:pPr>
              <w:widowControl w:val="0"/>
              <w:contextualSpacing w:val="0"/>
              <w:rPr>
                <w:rFonts w:asciiTheme="minorHAnsi" w:hAnsiTheme="minorHAnsi"/>
                <w:sz w:val="22"/>
                <w:szCs w:val="22"/>
              </w:rPr>
            </w:pPr>
            <w:r w:rsidRPr="00135969">
              <w:rPr>
                <w:rFonts w:asciiTheme="minorHAnsi" w:eastAsia="Calibri" w:hAnsiTheme="minorHAnsi" w:cs="Calibri"/>
                <w:sz w:val="22"/>
                <w:szCs w:val="22"/>
              </w:rPr>
              <w:t>Federal Land Name</w:t>
            </w:r>
          </w:p>
        </w:tc>
        <w:tc>
          <w:tcPr>
            <w:tcW w:w="1710" w:type="dxa"/>
            <w:tcBorders>
              <w:top w:val="single" w:sz="4" w:space="0" w:color="000000"/>
              <w:left w:val="nil"/>
              <w:bottom w:val="single" w:sz="4" w:space="0" w:color="000000"/>
              <w:right w:val="nil"/>
            </w:tcBorders>
            <w:shd w:val="clear" w:color="auto" w:fill="FFFFFF"/>
            <w:vAlign w:val="center"/>
          </w:tcPr>
          <w:p w14:paraId="578EA62A" w14:textId="77777777" w:rsidR="00C67856" w:rsidRPr="00135969" w:rsidRDefault="00A16F8C">
            <w:pPr>
              <w:widowControl w:val="0"/>
              <w:contextualSpacing w:val="0"/>
              <w:rPr>
                <w:rFonts w:asciiTheme="minorHAnsi" w:hAnsiTheme="minorHAnsi"/>
                <w:sz w:val="22"/>
                <w:szCs w:val="22"/>
              </w:rPr>
            </w:pPr>
            <w:r w:rsidRPr="00135969">
              <w:rPr>
                <w:rFonts w:asciiTheme="minorHAnsi" w:eastAsia="Calibri" w:hAnsiTheme="minorHAnsi" w:cs="Calibri"/>
                <w:sz w:val="22"/>
                <w:szCs w:val="22"/>
              </w:rPr>
              <w:t>Owner</w:t>
            </w:r>
          </w:p>
        </w:tc>
        <w:tc>
          <w:tcPr>
            <w:tcW w:w="1350" w:type="dxa"/>
            <w:tcBorders>
              <w:top w:val="single" w:sz="4" w:space="0" w:color="000000"/>
              <w:left w:val="nil"/>
              <w:bottom w:val="single" w:sz="4" w:space="0" w:color="000000"/>
              <w:right w:val="nil"/>
            </w:tcBorders>
            <w:shd w:val="clear" w:color="auto" w:fill="FFFFFF"/>
            <w:vAlign w:val="center"/>
          </w:tcPr>
          <w:p w14:paraId="168978A5" w14:textId="77777777" w:rsidR="00C67856" w:rsidRPr="00135969" w:rsidRDefault="00A16F8C">
            <w:pPr>
              <w:widowControl w:val="0"/>
              <w:contextualSpacing w:val="0"/>
              <w:jc w:val="center"/>
              <w:rPr>
                <w:rFonts w:asciiTheme="minorHAnsi" w:hAnsiTheme="minorHAnsi"/>
                <w:sz w:val="22"/>
                <w:szCs w:val="22"/>
              </w:rPr>
            </w:pPr>
            <w:r w:rsidRPr="00135969">
              <w:rPr>
                <w:rFonts w:asciiTheme="minorHAnsi" w:eastAsia="Calibri" w:hAnsiTheme="minorHAnsi" w:cs="Calibri"/>
                <w:sz w:val="22"/>
                <w:szCs w:val="22"/>
              </w:rPr>
              <w:t>State(s)</w:t>
            </w:r>
          </w:p>
        </w:tc>
      </w:tr>
      <w:tr w:rsidR="00C67856" w:rsidRPr="00135969" w14:paraId="2CAF363A" w14:textId="77777777">
        <w:trPr>
          <w:trHeight w:val="300"/>
        </w:trPr>
        <w:tc>
          <w:tcPr>
            <w:tcW w:w="5868" w:type="dxa"/>
            <w:tcBorders>
              <w:top w:val="single" w:sz="4" w:space="0" w:color="000000"/>
              <w:left w:val="nil"/>
              <w:bottom w:val="nil"/>
              <w:right w:val="nil"/>
            </w:tcBorders>
            <w:shd w:val="clear" w:color="auto" w:fill="FFFFFF"/>
            <w:vAlign w:val="bottom"/>
          </w:tcPr>
          <w:p w14:paraId="3EBAFC6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Dillinghan Air Force Base</w:t>
            </w:r>
          </w:p>
        </w:tc>
        <w:tc>
          <w:tcPr>
            <w:tcW w:w="1710" w:type="dxa"/>
            <w:tcBorders>
              <w:top w:val="single" w:sz="4" w:space="0" w:color="000000"/>
              <w:left w:val="nil"/>
              <w:bottom w:val="nil"/>
              <w:right w:val="nil"/>
            </w:tcBorders>
            <w:shd w:val="clear" w:color="auto" w:fill="FFFFFF"/>
          </w:tcPr>
          <w:p w14:paraId="2672321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Air Force </w:t>
            </w:r>
          </w:p>
        </w:tc>
        <w:tc>
          <w:tcPr>
            <w:tcW w:w="1350" w:type="dxa"/>
            <w:tcBorders>
              <w:top w:val="single" w:sz="4" w:space="0" w:color="000000"/>
              <w:left w:val="nil"/>
              <w:bottom w:val="nil"/>
              <w:right w:val="nil"/>
            </w:tcBorders>
            <w:shd w:val="clear" w:color="auto" w:fill="FFFFFF"/>
            <w:vAlign w:val="center"/>
          </w:tcPr>
          <w:p w14:paraId="05F8966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7EEE7B0F" w14:textId="77777777">
        <w:trPr>
          <w:trHeight w:val="300"/>
        </w:trPr>
        <w:tc>
          <w:tcPr>
            <w:tcW w:w="5868" w:type="dxa"/>
            <w:tcBorders>
              <w:top w:val="nil"/>
              <w:left w:val="nil"/>
              <w:bottom w:val="nil"/>
              <w:right w:val="nil"/>
            </w:tcBorders>
            <w:shd w:val="clear" w:color="auto" w:fill="FFFFFF"/>
            <w:vAlign w:val="bottom"/>
          </w:tcPr>
          <w:p w14:paraId="58C0211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Hickam Air Force Base</w:t>
            </w:r>
          </w:p>
        </w:tc>
        <w:tc>
          <w:tcPr>
            <w:tcW w:w="1710" w:type="dxa"/>
            <w:tcBorders>
              <w:top w:val="nil"/>
              <w:left w:val="nil"/>
              <w:bottom w:val="nil"/>
              <w:right w:val="nil"/>
            </w:tcBorders>
            <w:shd w:val="clear" w:color="auto" w:fill="FFFFFF"/>
          </w:tcPr>
          <w:p w14:paraId="5DC351C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Air Force </w:t>
            </w:r>
          </w:p>
        </w:tc>
        <w:tc>
          <w:tcPr>
            <w:tcW w:w="1350" w:type="dxa"/>
            <w:tcBorders>
              <w:top w:val="nil"/>
              <w:left w:val="nil"/>
              <w:bottom w:val="nil"/>
              <w:right w:val="nil"/>
            </w:tcBorders>
            <w:shd w:val="clear" w:color="auto" w:fill="FFFFFF"/>
            <w:vAlign w:val="center"/>
          </w:tcPr>
          <w:p w14:paraId="2924AC3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23BB9969" w14:textId="77777777">
        <w:trPr>
          <w:trHeight w:val="300"/>
        </w:trPr>
        <w:tc>
          <w:tcPr>
            <w:tcW w:w="5868" w:type="dxa"/>
            <w:tcBorders>
              <w:top w:val="nil"/>
              <w:left w:val="nil"/>
              <w:bottom w:val="nil"/>
              <w:right w:val="nil"/>
            </w:tcBorders>
            <w:shd w:val="clear" w:color="auto" w:fill="FFFFFF"/>
            <w:vAlign w:val="bottom"/>
          </w:tcPr>
          <w:p w14:paraId="1DF3F58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Wheeler Air Force Base</w:t>
            </w:r>
          </w:p>
        </w:tc>
        <w:tc>
          <w:tcPr>
            <w:tcW w:w="1710" w:type="dxa"/>
            <w:tcBorders>
              <w:top w:val="nil"/>
              <w:left w:val="nil"/>
              <w:bottom w:val="nil"/>
              <w:right w:val="nil"/>
            </w:tcBorders>
            <w:shd w:val="clear" w:color="auto" w:fill="FFFFFF"/>
          </w:tcPr>
          <w:p w14:paraId="331FC28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Air Force </w:t>
            </w:r>
          </w:p>
        </w:tc>
        <w:tc>
          <w:tcPr>
            <w:tcW w:w="1350" w:type="dxa"/>
            <w:tcBorders>
              <w:top w:val="nil"/>
              <w:left w:val="nil"/>
              <w:bottom w:val="nil"/>
              <w:right w:val="nil"/>
            </w:tcBorders>
            <w:shd w:val="clear" w:color="auto" w:fill="FFFFFF"/>
            <w:vAlign w:val="center"/>
          </w:tcPr>
          <w:p w14:paraId="647626C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1CD20F0F" w14:textId="77777777">
        <w:trPr>
          <w:trHeight w:val="300"/>
        </w:trPr>
        <w:tc>
          <w:tcPr>
            <w:tcW w:w="5868" w:type="dxa"/>
            <w:tcBorders>
              <w:top w:val="nil"/>
              <w:left w:val="nil"/>
              <w:bottom w:val="nil"/>
              <w:right w:val="nil"/>
            </w:tcBorders>
            <w:shd w:val="clear" w:color="auto" w:fill="FFFFFF"/>
            <w:vAlign w:val="bottom"/>
          </w:tcPr>
          <w:p w14:paraId="6EF90C2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Fort Shafter</w:t>
            </w:r>
          </w:p>
        </w:tc>
        <w:tc>
          <w:tcPr>
            <w:tcW w:w="1710" w:type="dxa"/>
            <w:tcBorders>
              <w:top w:val="nil"/>
              <w:left w:val="nil"/>
              <w:bottom w:val="nil"/>
              <w:right w:val="nil"/>
            </w:tcBorders>
            <w:shd w:val="clear" w:color="auto" w:fill="FFFFFF"/>
            <w:vAlign w:val="bottom"/>
          </w:tcPr>
          <w:p w14:paraId="63556C5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350" w:type="dxa"/>
            <w:tcBorders>
              <w:top w:val="nil"/>
              <w:left w:val="nil"/>
              <w:bottom w:val="nil"/>
              <w:right w:val="nil"/>
            </w:tcBorders>
            <w:shd w:val="clear" w:color="auto" w:fill="FFFFFF"/>
            <w:vAlign w:val="center"/>
          </w:tcPr>
          <w:p w14:paraId="5F2B57B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78E01B96" w14:textId="77777777">
        <w:trPr>
          <w:trHeight w:val="300"/>
        </w:trPr>
        <w:tc>
          <w:tcPr>
            <w:tcW w:w="5868" w:type="dxa"/>
            <w:tcBorders>
              <w:top w:val="nil"/>
              <w:left w:val="nil"/>
              <w:bottom w:val="nil"/>
              <w:right w:val="nil"/>
            </w:tcBorders>
            <w:shd w:val="clear" w:color="auto" w:fill="FFFFFF"/>
            <w:vAlign w:val="bottom"/>
          </w:tcPr>
          <w:p w14:paraId="41986FA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Helemano Military Reservation</w:t>
            </w:r>
          </w:p>
        </w:tc>
        <w:tc>
          <w:tcPr>
            <w:tcW w:w="1710" w:type="dxa"/>
            <w:tcBorders>
              <w:top w:val="nil"/>
              <w:left w:val="nil"/>
              <w:bottom w:val="nil"/>
              <w:right w:val="nil"/>
            </w:tcBorders>
            <w:shd w:val="clear" w:color="auto" w:fill="FFFFFF"/>
            <w:vAlign w:val="center"/>
          </w:tcPr>
          <w:p w14:paraId="1000B5F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350" w:type="dxa"/>
            <w:tcBorders>
              <w:top w:val="nil"/>
              <w:left w:val="nil"/>
              <w:bottom w:val="nil"/>
              <w:right w:val="nil"/>
            </w:tcBorders>
            <w:shd w:val="clear" w:color="auto" w:fill="FFFFFF"/>
            <w:vAlign w:val="center"/>
          </w:tcPr>
          <w:p w14:paraId="065152B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3AA0E6BE" w14:textId="77777777">
        <w:trPr>
          <w:trHeight w:val="300"/>
        </w:trPr>
        <w:tc>
          <w:tcPr>
            <w:tcW w:w="5868" w:type="dxa"/>
            <w:tcBorders>
              <w:top w:val="nil"/>
              <w:left w:val="nil"/>
              <w:bottom w:val="nil"/>
              <w:right w:val="nil"/>
            </w:tcBorders>
            <w:shd w:val="clear" w:color="auto" w:fill="FFFFFF"/>
            <w:vAlign w:val="bottom"/>
          </w:tcPr>
          <w:p w14:paraId="488F3E2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Kahuku Training Area (Military Reservation)</w:t>
            </w:r>
          </w:p>
        </w:tc>
        <w:tc>
          <w:tcPr>
            <w:tcW w:w="1710" w:type="dxa"/>
            <w:tcBorders>
              <w:top w:val="nil"/>
              <w:left w:val="nil"/>
              <w:bottom w:val="nil"/>
              <w:right w:val="nil"/>
            </w:tcBorders>
            <w:shd w:val="clear" w:color="auto" w:fill="FFFFFF"/>
            <w:vAlign w:val="center"/>
          </w:tcPr>
          <w:p w14:paraId="3A50575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350" w:type="dxa"/>
            <w:tcBorders>
              <w:top w:val="nil"/>
              <w:left w:val="nil"/>
              <w:bottom w:val="nil"/>
              <w:right w:val="nil"/>
            </w:tcBorders>
            <w:shd w:val="clear" w:color="auto" w:fill="FFFFFF"/>
            <w:vAlign w:val="center"/>
          </w:tcPr>
          <w:p w14:paraId="3733005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3415E101" w14:textId="77777777">
        <w:trPr>
          <w:trHeight w:val="300"/>
        </w:trPr>
        <w:tc>
          <w:tcPr>
            <w:tcW w:w="5868" w:type="dxa"/>
            <w:tcBorders>
              <w:top w:val="nil"/>
              <w:left w:val="nil"/>
              <w:bottom w:val="nil"/>
              <w:right w:val="nil"/>
            </w:tcBorders>
            <w:shd w:val="clear" w:color="auto" w:fill="FFFFFF"/>
            <w:vAlign w:val="bottom"/>
          </w:tcPr>
          <w:p w14:paraId="49C0D86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Kamehameha Military Reservation</w:t>
            </w:r>
          </w:p>
        </w:tc>
        <w:tc>
          <w:tcPr>
            <w:tcW w:w="1710" w:type="dxa"/>
            <w:tcBorders>
              <w:top w:val="nil"/>
              <w:left w:val="nil"/>
              <w:bottom w:val="nil"/>
              <w:right w:val="nil"/>
            </w:tcBorders>
            <w:shd w:val="clear" w:color="auto" w:fill="FFFFFF"/>
            <w:vAlign w:val="center"/>
          </w:tcPr>
          <w:p w14:paraId="063A7E9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350" w:type="dxa"/>
            <w:tcBorders>
              <w:top w:val="nil"/>
              <w:left w:val="nil"/>
              <w:bottom w:val="nil"/>
              <w:right w:val="nil"/>
            </w:tcBorders>
            <w:shd w:val="clear" w:color="auto" w:fill="FFFFFF"/>
            <w:vAlign w:val="center"/>
          </w:tcPr>
          <w:p w14:paraId="0D1685C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1DBB7E3A" w14:textId="77777777">
        <w:trPr>
          <w:trHeight w:val="300"/>
        </w:trPr>
        <w:tc>
          <w:tcPr>
            <w:tcW w:w="5868" w:type="dxa"/>
            <w:tcBorders>
              <w:top w:val="nil"/>
              <w:left w:val="nil"/>
              <w:bottom w:val="nil"/>
              <w:right w:val="nil"/>
            </w:tcBorders>
            <w:shd w:val="clear" w:color="auto" w:fill="FFFFFF"/>
            <w:vAlign w:val="bottom"/>
          </w:tcPr>
          <w:p w14:paraId="4665BD6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Kawailoa Training Area (Military Reservation)</w:t>
            </w:r>
          </w:p>
        </w:tc>
        <w:tc>
          <w:tcPr>
            <w:tcW w:w="1710" w:type="dxa"/>
            <w:tcBorders>
              <w:top w:val="nil"/>
              <w:left w:val="nil"/>
              <w:bottom w:val="nil"/>
              <w:right w:val="nil"/>
            </w:tcBorders>
            <w:shd w:val="clear" w:color="auto" w:fill="FFFFFF"/>
            <w:vAlign w:val="center"/>
          </w:tcPr>
          <w:p w14:paraId="4820E52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350" w:type="dxa"/>
            <w:tcBorders>
              <w:top w:val="nil"/>
              <w:left w:val="nil"/>
              <w:bottom w:val="nil"/>
              <w:right w:val="nil"/>
            </w:tcBorders>
            <w:shd w:val="clear" w:color="auto" w:fill="FFFFFF"/>
            <w:vAlign w:val="center"/>
          </w:tcPr>
          <w:p w14:paraId="3104BC6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54DAC571" w14:textId="77777777">
        <w:trPr>
          <w:trHeight w:val="300"/>
        </w:trPr>
        <w:tc>
          <w:tcPr>
            <w:tcW w:w="5868" w:type="dxa"/>
            <w:tcBorders>
              <w:top w:val="nil"/>
              <w:left w:val="nil"/>
              <w:bottom w:val="nil"/>
              <w:right w:val="nil"/>
            </w:tcBorders>
            <w:shd w:val="clear" w:color="auto" w:fill="FFFFFF"/>
            <w:vAlign w:val="bottom"/>
          </w:tcPr>
          <w:p w14:paraId="3CE6384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Makua Military Reservation</w:t>
            </w:r>
          </w:p>
        </w:tc>
        <w:tc>
          <w:tcPr>
            <w:tcW w:w="1710" w:type="dxa"/>
            <w:tcBorders>
              <w:top w:val="nil"/>
              <w:left w:val="nil"/>
              <w:bottom w:val="nil"/>
              <w:right w:val="nil"/>
            </w:tcBorders>
            <w:shd w:val="clear" w:color="auto" w:fill="FFFFFF"/>
            <w:vAlign w:val="center"/>
          </w:tcPr>
          <w:p w14:paraId="670916D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350" w:type="dxa"/>
            <w:tcBorders>
              <w:top w:val="nil"/>
              <w:left w:val="nil"/>
              <w:bottom w:val="nil"/>
              <w:right w:val="nil"/>
            </w:tcBorders>
            <w:shd w:val="clear" w:color="auto" w:fill="FFFFFF"/>
            <w:vAlign w:val="center"/>
          </w:tcPr>
          <w:p w14:paraId="62BF02C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3A277BD2" w14:textId="77777777">
        <w:trPr>
          <w:trHeight w:val="300"/>
        </w:trPr>
        <w:tc>
          <w:tcPr>
            <w:tcW w:w="5868" w:type="dxa"/>
            <w:tcBorders>
              <w:top w:val="nil"/>
              <w:left w:val="nil"/>
              <w:bottom w:val="nil"/>
              <w:right w:val="nil"/>
            </w:tcBorders>
            <w:shd w:val="clear" w:color="auto" w:fill="FFFFFF"/>
            <w:vAlign w:val="bottom"/>
          </w:tcPr>
          <w:p w14:paraId="67D5538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Military Reservation</w:t>
            </w:r>
          </w:p>
        </w:tc>
        <w:tc>
          <w:tcPr>
            <w:tcW w:w="1710" w:type="dxa"/>
            <w:tcBorders>
              <w:top w:val="nil"/>
              <w:left w:val="nil"/>
              <w:bottom w:val="nil"/>
              <w:right w:val="nil"/>
            </w:tcBorders>
            <w:shd w:val="clear" w:color="auto" w:fill="FFFFFF"/>
            <w:vAlign w:val="center"/>
          </w:tcPr>
          <w:p w14:paraId="7DF1FC7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350" w:type="dxa"/>
            <w:tcBorders>
              <w:top w:val="nil"/>
              <w:left w:val="nil"/>
              <w:bottom w:val="nil"/>
              <w:right w:val="nil"/>
            </w:tcBorders>
            <w:shd w:val="clear" w:color="auto" w:fill="FFFFFF"/>
            <w:vAlign w:val="center"/>
          </w:tcPr>
          <w:p w14:paraId="47704C2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3EF97EA5" w14:textId="77777777">
        <w:trPr>
          <w:trHeight w:val="300"/>
        </w:trPr>
        <w:tc>
          <w:tcPr>
            <w:tcW w:w="5868" w:type="dxa"/>
            <w:tcBorders>
              <w:top w:val="nil"/>
              <w:left w:val="nil"/>
              <w:bottom w:val="nil"/>
              <w:right w:val="nil"/>
            </w:tcBorders>
            <w:shd w:val="clear" w:color="auto" w:fill="FFFFFF"/>
            <w:vAlign w:val="bottom"/>
          </w:tcPr>
          <w:p w14:paraId="17C5EB7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Schofield Barracks Military Reservation</w:t>
            </w:r>
          </w:p>
        </w:tc>
        <w:tc>
          <w:tcPr>
            <w:tcW w:w="1710" w:type="dxa"/>
            <w:tcBorders>
              <w:top w:val="nil"/>
              <w:left w:val="nil"/>
              <w:bottom w:val="nil"/>
              <w:right w:val="nil"/>
            </w:tcBorders>
            <w:shd w:val="clear" w:color="auto" w:fill="FFFFFF"/>
            <w:vAlign w:val="center"/>
          </w:tcPr>
          <w:p w14:paraId="1EE7660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350" w:type="dxa"/>
            <w:tcBorders>
              <w:top w:val="nil"/>
              <w:left w:val="nil"/>
              <w:bottom w:val="nil"/>
              <w:right w:val="nil"/>
            </w:tcBorders>
            <w:shd w:val="clear" w:color="auto" w:fill="FFFFFF"/>
            <w:vAlign w:val="center"/>
          </w:tcPr>
          <w:p w14:paraId="2E42426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04553D57" w14:textId="77777777">
        <w:trPr>
          <w:trHeight w:val="300"/>
        </w:trPr>
        <w:tc>
          <w:tcPr>
            <w:tcW w:w="5868" w:type="dxa"/>
            <w:tcBorders>
              <w:top w:val="nil"/>
              <w:left w:val="nil"/>
              <w:bottom w:val="nil"/>
              <w:right w:val="nil"/>
            </w:tcBorders>
            <w:shd w:val="clear" w:color="auto" w:fill="FFFFFF"/>
            <w:vAlign w:val="bottom"/>
          </w:tcPr>
          <w:p w14:paraId="047C600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Upper Kipapa Military Reservation</w:t>
            </w:r>
          </w:p>
        </w:tc>
        <w:tc>
          <w:tcPr>
            <w:tcW w:w="1710" w:type="dxa"/>
            <w:tcBorders>
              <w:top w:val="nil"/>
              <w:left w:val="nil"/>
              <w:bottom w:val="nil"/>
              <w:right w:val="nil"/>
            </w:tcBorders>
            <w:shd w:val="clear" w:color="auto" w:fill="FFFFFF"/>
            <w:vAlign w:val="center"/>
          </w:tcPr>
          <w:p w14:paraId="327BB49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350" w:type="dxa"/>
            <w:tcBorders>
              <w:top w:val="nil"/>
              <w:left w:val="nil"/>
              <w:bottom w:val="nil"/>
              <w:right w:val="nil"/>
            </w:tcBorders>
            <w:shd w:val="clear" w:color="auto" w:fill="FFFFFF"/>
            <w:vAlign w:val="center"/>
          </w:tcPr>
          <w:p w14:paraId="4ECC07D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59ED536E" w14:textId="77777777">
        <w:trPr>
          <w:trHeight w:val="300"/>
        </w:trPr>
        <w:tc>
          <w:tcPr>
            <w:tcW w:w="5868" w:type="dxa"/>
            <w:tcBorders>
              <w:top w:val="nil"/>
              <w:left w:val="nil"/>
              <w:bottom w:val="nil"/>
              <w:right w:val="nil"/>
            </w:tcBorders>
            <w:shd w:val="clear" w:color="auto" w:fill="FFFFFF"/>
            <w:vAlign w:val="bottom"/>
          </w:tcPr>
          <w:p w14:paraId="551EE69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Wahiawa Naval Reservation</w:t>
            </w:r>
          </w:p>
        </w:tc>
        <w:tc>
          <w:tcPr>
            <w:tcW w:w="1710" w:type="dxa"/>
            <w:tcBorders>
              <w:top w:val="nil"/>
              <w:left w:val="nil"/>
              <w:bottom w:val="nil"/>
              <w:right w:val="nil"/>
            </w:tcBorders>
            <w:shd w:val="clear" w:color="auto" w:fill="FFFFFF"/>
            <w:vAlign w:val="center"/>
          </w:tcPr>
          <w:p w14:paraId="1D81A46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350" w:type="dxa"/>
            <w:tcBorders>
              <w:top w:val="nil"/>
              <w:left w:val="nil"/>
              <w:bottom w:val="nil"/>
              <w:right w:val="nil"/>
            </w:tcBorders>
            <w:shd w:val="clear" w:color="auto" w:fill="FFFFFF"/>
            <w:vAlign w:val="center"/>
          </w:tcPr>
          <w:p w14:paraId="118C999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53674E17" w14:textId="77777777">
        <w:trPr>
          <w:trHeight w:val="300"/>
        </w:trPr>
        <w:tc>
          <w:tcPr>
            <w:tcW w:w="5868" w:type="dxa"/>
            <w:tcBorders>
              <w:top w:val="nil"/>
              <w:left w:val="nil"/>
              <w:bottom w:val="nil"/>
              <w:right w:val="nil"/>
            </w:tcBorders>
            <w:shd w:val="clear" w:color="auto" w:fill="FFFFFF"/>
            <w:vAlign w:val="bottom"/>
          </w:tcPr>
          <w:p w14:paraId="00A67C6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Schofield Barracks Military Reservation - Oahu Forest National Wildlife Refuge</w:t>
            </w:r>
          </w:p>
        </w:tc>
        <w:tc>
          <w:tcPr>
            <w:tcW w:w="1710" w:type="dxa"/>
            <w:tcBorders>
              <w:top w:val="nil"/>
              <w:left w:val="nil"/>
              <w:bottom w:val="nil"/>
              <w:right w:val="nil"/>
            </w:tcBorders>
            <w:shd w:val="clear" w:color="auto" w:fill="FFFFFF"/>
            <w:vAlign w:val="center"/>
          </w:tcPr>
          <w:p w14:paraId="0E0036C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350" w:type="dxa"/>
            <w:tcBorders>
              <w:top w:val="nil"/>
              <w:left w:val="nil"/>
              <w:bottom w:val="nil"/>
              <w:right w:val="nil"/>
            </w:tcBorders>
            <w:shd w:val="clear" w:color="auto" w:fill="FFFFFF"/>
            <w:vAlign w:val="center"/>
          </w:tcPr>
          <w:p w14:paraId="3942D16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476497D9" w14:textId="77777777">
        <w:trPr>
          <w:trHeight w:val="300"/>
        </w:trPr>
        <w:tc>
          <w:tcPr>
            <w:tcW w:w="5868" w:type="dxa"/>
            <w:tcBorders>
              <w:top w:val="nil"/>
              <w:left w:val="nil"/>
              <w:bottom w:val="nil"/>
              <w:right w:val="nil"/>
            </w:tcBorders>
            <w:shd w:val="clear" w:color="auto" w:fill="FFFFFF"/>
            <w:vAlign w:val="bottom"/>
          </w:tcPr>
          <w:p w14:paraId="3D2BB46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Coast Guard Reservation</w:t>
            </w:r>
          </w:p>
        </w:tc>
        <w:tc>
          <w:tcPr>
            <w:tcW w:w="1710" w:type="dxa"/>
            <w:tcBorders>
              <w:top w:val="nil"/>
              <w:left w:val="nil"/>
              <w:bottom w:val="nil"/>
              <w:right w:val="nil"/>
            </w:tcBorders>
            <w:shd w:val="clear" w:color="auto" w:fill="FFFFFF"/>
            <w:vAlign w:val="bottom"/>
          </w:tcPr>
          <w:p w14:paraId="50B4AA6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Coast Guard</w:t>
            </w:r>
          </w:p>
        </w:tc>
        <w:tc>
          <w:tcPr>
            <w:tcW w:w="1350" w:type="dxa"/>
            <w:tcBorders>
              <w:top w:val="nil"/>
              <w:left w:val="nil"/>
              <w:bottom w:val="nil"/>
              <w:right w:val="nil"/>
            </w:tcBorders>
            <w:shd w:val="clear" w:color="auto" w:fill="FFFFFF"/>
            <w:vAlign w:val="center"/>
          </w:tcPr>
          <w:p w14:paraId="3DFA539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3075EDB2" w14:textId="77777777">
        <w:trPr>
          <w:trHeight w:val="300"/>
        </w:trPr>
        <w:tc>
          <w:tcPr>
            <w:tcW w:w="5868" w:type="dxa"/>
            <w:tcBorders>
              <w:top w:val="nil"/>
              <w:left w:val="nil"/>
              <w:bottom w:val="nil"/>
              <w:right w:val="nil"/>
            </w:tcBorders>
            <w:shd w:val="clear" w:color="auto" w:fill="FFFFFF"/>
            <w:vAlign w:val="bottom"/>
          </w:tcPr>
          <w:p w14:paraId="7922462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Government Reservation</w:t>
            </w:r>
          </w:p>
        </w:tc>
        <w:tc>
          <w:tcPr>
            <w:tcW w:w="1710" w:type="dxa"/>
            <w:tcBorders>
              <w:top w:val="nil"/>
              <w:left w:val="nil"/>
              <w:bottom w:val="nil"/>
              <w:right w:val="nil"/>
            </w:tcBorders>
            <w:shd w:val="clear" w:color="auto" w:fill="FFFFFF"/>
            <w:vAlign w:val="bottom"/>
          </w:tcPr>
          <w:p w14:paraId="32EB578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GOV</w:t>
            </w:r>
          </w:p>
        </w:tc>
        <w:tc>
          <w:tcPr>
            <w:tcW w:w="1350" w:type="dxa"/>
            <w:tcBorders>
              <w:top w:val="nil"/>
              <w:left w:val="nil"/>
              <w:bottom w:val="nil"/>
              <w:right w:val="nil"/>
            </w:tcBorders>
            <w:shd w:val="clear" w:color="auto" w:fill="FFFFFF"/>
            <w:vAlign w:val="center"/>
          </w:tcPr>
          <w:p w14:paraId="098AE4B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7B2B0D94" w14:textId="77777777">
        <w:trPr>
          <w:trHeight w:val="300"/>
        </w:trPr>
        <w:tc>
          <w:tcPr>
            <w:tcW w:w="5868" w:type="dxa"/>
            <w:tcBorders>
              <w:top w:val="nil"/>
              <w:left w:val="nil"/>
              <w:bottom w:val="nil"/>
              <w:right w:val="nil"/>
            </w:tcBorders>
            <w:shd w:val="clear" w:color="auto" w:fill="FFFFFF"/>
            <w:vAlign w:val="bottom"/>
          </w:tcPr>
          <w:p w14:paraId="372C80A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Pacific Tsunami Warning Center</w:t>
            </w:r>
          </w:p>
        </w:tc>
        <w:tc>
          <w:tcPr>
            <w:tcW w:w="1710" w:type="dxa"/>
            <w:tcBorders>
              <w:top w:val="nil"/>
              <w:left w:val="nil"/>
              <w:bottom w:val="nil"/>
              <w:right w:val="nil"/>
            </w:tcBorders>
            <w:shd w:val="clear" w:color="auto" w:fill="FFFFFF"/>
            <w:vAlign w:val="bottom"/>
          </w:tcPr>
          <w:p w14:paraId="414F9ED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NWS</w:t>
            </w:r>
          </w:p>
        </w:tc>
        <w:tc>
          <w:tcPr>
            <w:tcW w:w="1350" w:type="dxa"/>
            <w:tcBorders>
              <w:top w:val="nil"/>
              <w:left w:val="nil"/>
              <w:bottom w:val="nil"/>
              <w:right w:val="nil"/>
            </w:tcBorders>
            <w:shd w:val="clear" w:color="auto" w:fill="FFFFFF"/>
            <w:vAlign w:val="center"/>
          </w:tcPr>
          <w:p w14:paraId="268C9B3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305E2F90" w14:textId="77777777">
        <w:trPr>
          <w:trHeight w:val="300"/>
        </w:trPr>
        <w:tc>
          <w:tcPr>
            <w:tcW w:w="5868" w:type="dxa"/>
            <w:tcBorders>
              <w:top w:val="nil"/>
              <w:left w:val="nil"/>
              <w:bottom w:val="nil"/>
              <w:right w:val="nil"/>
            </w:tcBorders>
            <w:shd w:val="clear" w:color="auto" w:fill="FFFFFF"/>
            <w:vAlign w:val="bottom"/>
          </w:tcPr>
          <w:p w14:paraId="3DB4D1F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National Wildlife Refuge</w:t>
            </w:r>
          </w:p>
        </w:tc>
        <w:tc>
          <w:tcPr>
            <w:tcW w:w="1710" w:type="dxa"/>
            <w:tcBorders>
              <w:top w:val="nil"/>
              <w:left w:val="nil"/>
              <w:bottom w:val="nil"/>
              <w:right w:val="nil"/>
            </w:tcBorders>
            <w:shd w:val="clear" w:color="auto" w:fill="FFFFFF"/>
            <w:vAlign w:val="bottom"/>
          </w:tcPr>
          <w:p w14:paraId="5CE8AE0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350" w:type="dxa"/>
            <w:tcBorders>
              <w:top w:val="nil"/>
              <w:left w:val="nil"/>
              <w:bottom w:val="nil"/>
              <w:right w:val="nil"/>
            </w:tcBorders>
            <w:shd w:val="clear" w:color="auto" w:fill="FFFFFF"/>
            <w:vAlign w:val="center"/>
          </w:tcPr>
          <w:p w14:paraId="656A0C1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52FD456F" w14:textId="77777777">
        <w:trPr>
          <w:trHeight w:val="300"/>
        </w:trPr>
        <w:tc>
          <w:tcPr>
            <w:tcW w:w="5868" w:type="dxa"/>
            <w:tcBorders>
              <w:top w:val="nil"/>
              <w:left w:val="nil"/>
              <w:bottom w:val="nil"/>
              <w:right w:val="nil"/>
            </w:tcBorders>
            <w:shd w:val="clear" w:color="auto" w:fill="FFFFFF"/>
            <w:vAlign w:val="bottom"/>
          </w:tcPr>
          <w:p w14:paraId="2853680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Barbers Point Naval Air Station (Closed)</w:t>
            </w:r>
          </w:p>
        </w:tc>
        <w:tc>
          <w:tcPr>
            <w:tcW w:w="1710" w:type="dxa"/>
            <w:tcBorders>
              <w:top w:val="nil"/>
              <w:left w:val="nil"/>
              <w:bottom w:val="nil"/>
              <w:right w:val="nil"/>
            </w:tcBorders>
            <w:shd w:val="clear" w:color="auto" w:fill="FFFFFF"/>
            <w:vAlign w:val="bottom"/>
          </w:tcPr>
          <w:p w14:paraId="22CB922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1350" w:type="dxa"/>
            <w:tcBorders>
              <w:top w:val="nil"/>
              <w:left w:val="nil"/>
              <w:bottom w:val="nil"/>
              <w:right w:val="nil"/>
            </w:tcBorders>
            <w:shd w:val="clear" w:color="auto" w:fill="FFFFFF"/>
            <w:vAlign w:val="center"/>
          </w:tcPr>
          <w:p w14:paraId="76B32E1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09EDD5A6" w14:textId="77777777">
        <w:trPr>
          <w:trHeight w:val="300"/>
        </w:trPr>
        <w:tc>
          <w:tcPr>
            <w:tcW w:w="5868" w:type="dxa"/>
            <w:tcBorders>
              <w:top w:val="nil"/>
              <w:left w:val="nil"/>
              <w:bottom w:val="nil"/>
              <w:right w:val="nil"/>
            </w:tcBorders>
            <w:shd w:val="clear" w:color="auto" w:fill="FFFFFF"/>
            <w:vAlign w:val="bottom"/>
          </w:tcPr>
          <w:p w14:paraId="595D9BF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Ford Island Naval Station Annex</w:t>
            </w:r>
          </w:p>
        </w:tc>
        <w:tc>
          <w:tcPr>
            <w:tcW w:w="1710" w:type="dxa"/>
            <w:tcBorders>
              <w:top w:val="nil"/>
              <w:left w:val="nil"/>
              <w:bottom w:val="nil"/>
              <w:right w:val="nil"/>
            </w:tcBorders>
            <w:shd w:val="clear" w:color="auto" w:fill="FFFFFF"/>
            <w:vAlign w:val="center"/>
          </w:tcPr>
          <w:p w14:paraId="77367C5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1350" w:type="dxa"/>
            <w:tcBorders>
              <w:top w:val="nil"/>
              <w:left w:val="nil"/>
              <w:bottom w:val="nil"/>
              <w:right w:val="nil"/>
            </w:tcBorders>
            <w:shd w:val="clear" w:color="auto" w:fill="FFFFFF"/>
            <w:vAlign w:val="center"/>
          </w:tcPr>
          <w:p w14:paraId="004C4B3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17F3EBC7" w14:textId="77777777">
        <w:trPr>
          <w:trHeight w:val="300"/>
        </w:trPr>
        <w:tc>
          <w:tcPr>
            <w:tcW w:w="5868" w:type="dxa"/>
            <w:tcBorders>
              <w:top w:val="nil"/>
              <w:left w:val="nil"/>
              <w:bottom w:val="nil"/>
              <w:right w:val="nil"/>
            </w:tcBorders>
            <w:shd w:val="clear" w:color="auto" w:fill="FFFFFF"/>
            <w:vAlign w:val="bottom"/>
          </w:tcPr>
          <w:p w14:paraId="0429E6E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Laulaulei Naval Reservation</w:t>
            </w:r>
          </w:p>
        </w:tc>
        <w:tc>
          <w:tcPr>
            <w:tcW w:w="1710" w:type="dxa"/>
            <w:tcBorders>
              <w:top w:val="nil"/>
              <w:left w:val="nil"/>
              <w:bottom w:val="nil"/>
              <w:right w:val="nil"/>
            </w:tcBorders>
            <w:shd w:val="clear" w:color="auto" w:fill="FFFFFF"/>
            <w:vAlign w:val="center"/>
          </w:tcPr>
          <w:p w14:paraId="568CB4A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1350" w:type="dxa"/>
            <w:tcBorders>
              <w:top w:val="nil"/>
              <w:left w:val="nil"/>
              <w:bottom w:val="nil"/>
              <w:right w:val="nil"/>
            </w:tcBorders>
            <w:shd w:val="clear" w:color="auto" w:fill="FFFFFF"/>
            <w:vAlign w:val="center"/>
          </w:tcPr>
          <w:p w14:paraId="6EFA6B5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39314400" w14:textId="77777777">
        <w:trPr>
          <w:trHeight w:val="300"/>
        </w:trPr>
        <w:tc>
          <w:tcPr>
            <w:tcW w:w="5868" w:type="dxa"/>
            <w:tcBorders>
              <w:top w:val="nil"/>
              <w:left w:val="nil"/>
              <w:bottom w:val="nil"/>
              <w:right w:val="nil"/>
            </w:tcBorders>
            <w:shd w:val="clear" w:color="auto" w:fill="FFFFFF"/>
            <w:vAlign w:val="bottom"/>
          </w:tcPr>
          <w:p w14:paraId="03A8F3C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Naval Reservation</w:t>
            </w:r>
          </w:p>
        </w:tc>
        <w:tc>
          <w:tcPr>
            <w:tcW w:w="1710" w:type="dxa"/>
            <w:tcBorders>
              <w:top w:val="nil"/>
              <w:left w:val="nil"/>
              <w:bottom w:val="nil"/>
              <w:right w:val="nil"/>
            </w:tcBorders>
            <w:shd w:val="clear" w:color="auto" w:fill="FFFFFF"/>
            <w:vAlign w:val="center"/>
          </w:tcPr>
          <w:p w14:paraId="039C116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1350" w:type="dxa"/>
            <w:tcBorders>
              <w:top w:val="nil"/>
              <w:left w:val="nil"/>
              <w:bottom w:val="nil"/>
              <w:right w:val="nil"/>
            </w:tcBorders>
            <w:shd w:val="clear" w:color="auto" w:fill="FFFFFF"/>
            <w:vAlign w:val="center"/>
          </w:tcPr>
          <w:p w14:paraId="155356A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5922D52F" w14:textId="77777777">
        <w:trPr>
          <w:trHeight w:val="300"/>
        </w:trPr>
        <w:tc>
          <w:tcPr>
            <w:tcW w:w="5868" w:type="dxa"/>
            <w:tcBorders>
              <w:top w:val="nil"/>
              <w:left w:val="nil"/>
              <w:bottom w:val="nil"/>
              <w:right w:val="nil"/>
            </w:tcBorders>
            <w:shd w:val="clear" w:color="auto" w:fill="FFFFFF"/>
            <w:vAlign w:val="bottom"/>
          </w:tcPr>
          <w:p w14:paraId="320A985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Pearl Harbor Naval Station</w:t>
            </w:r>
          </w:p>
        </w:tc>
        <w:tc>
          <w:tcPr>
            <w:tcW w:w="1710" w:type="dxa"/>
            <w:tcBorders>
              <w:top w:val="nil"/>
              <w:left w:val="nil"/>
              <w:bottom w:val="nil"/>
              <w:right w:val="nil"/>
            </w:tcBorders>
            <w:shd w:val="clear" w:color="auto" w:fill="FFFFFF"/>
            <w:vAlign w:val="center"/>
          </w:tcPr>
          <w:p w14:paraId="5B82B0A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1350" w:type="dxa"/>
            <w:tcBorders>
              <w:top w:val="nil"/>
              <w:left w:val="nil"/>
              <w:bottom w:val="nil"/>
              <w:right w:val="nil"/>
            </w:tcBorders>
            <w:shd w:val="clear" w:color="auto" w:fill="FFFFFF"/>
            <w:vAlign w:val="center"/>
          </w:tcPr>
          <w:p w14:paraId="3FC08E6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1DA5BA48" w14:textId="77777777">
        <w:trPr>
          <w:trHeight w:val="300"/>
        </w:trPr>
        <w:tc>
          <w:tcPr>
            <w:tcW w:w="5868" w:type="dxa"/>
            <w:tcBorders>
              <w:top w:val="nil"/>
              <w:left w:val="nil"/>
              <w:bottom w:val="nil"/>
              <w:right w:val="nil"/>
            </w:tcBorders>
            <w:shd w:val="clear" w:color="auto" w:fill="FFFFFF"/>
            <w:vAlign w:val="bottom"/>
          </w:tcPr>
          <w:p w14:paraId="285963E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Wahiawa Naval Reservation</w:t>
            </w:r>
          </w:p>
        </w:tc>
        <w:tc>
          <w:tcPr>
            <w:tcW w:w="1710" w:type="dxa"/>
            <w:tcBorders>
              <w:top w:val="nil"/>
              <w:left w:val="nil"/>
              <w:bottom w:val="nil"/>
              <w:right w:val="nil"/>
            </w:tcBorders>
            <w:shd w:val="clear" w:color="auto" w:fill="FFFFFF"/>
            <w:vAlign w:val="center"/>
          </w:tcPr>
          <w:p w14:paraId="0859BFF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1350" w:type="dxa"/>
            <w:tcBorders>
              <w:top w:val="nil"/>
              <w:left w:val="nil"/>
              <w:bottom w:val="nil"/>
              <w:right w:val="nil"/>
            </w:tcBorders>
            <w:shd w:val="clear" w:color="auto" w:fill="FFFFFF"/>
            <w:vAlign w:val="center"/>
          </w:tcPr>
          <w:p w14:paraId="7625A7D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6D5A1095" w14:textId="77777777">
        <w:trPr>
          <w:trHeight w:val="300"/>
        </w:trPr>
        <w:tc>
          <w:tcPr>
            <w:tcW w:w="5868" w:type="dxa"/>
            <w:tcBorders>
              <w:top w:val="nil"/>
              <w:left w:val="nil"/>
              <w:bottom w:val="nil"/>
              <w:right w:val="nil"/>
            </w:tcBorders>
            <w:shd w:val="clear" w:color="auto" w:fill="FFFFFF"/>
            <w:vAlign w:val="bottom"/>
          </w:tcPr>
          <w:p w14:paraId="79E80C5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Waimano Training School and Hospital</w:t>
            </w:r>
          </w:p>
        </w:tc>
        <w:tc>
          <w:tcPr>
            <w:tcW w:w="1710" w:type="dxa"/>
            <w:tcBorders>
              <w:top w:val="nil"/>
              <w:left w:val="nil"/>
              <w:bottom w:val="nil"/>
              <w:right w:val="nil"/>
            </w:tcBorders>
            <w:shd w:val="clear" w:color="auto" w:fill="FFFFFF"/>
            <w:vAlign w:val="bottom"/>
          </w:tcPr>
          <w:p w14:paraId="562E113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GOV</w:t>
            </w:r>
          </w:p>
        </w:tc>
        <w:tc>
          <w:tcPr>
            <w:tcW w:w="1350" w:type="dxa"/>
            <w:tcBorders>
              <w:top w:val="nil"/>
              <w:left w:val="nil"/>
              <w:bottom w:val="nil"/>
              <w:right w:val="nil"/>
            </w:tcBorders>
            <w:shd w:val="clear" w:color="auto" w:fill="FFFFFF"/>
            <w:vAlign w:val="center"/>
          </w:tcPr>
          <w:p w14:paraId="40573A0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bl>
    <w:p w14:paraId="333B0F81" w14:textId="77777777" w:rsidR="00C67856" w:rsidRPr="00135969" w:rsidRDefault="00C67856">
      <w:pPr>
        <w:rPr>
          <w:rFonts w:asciiTheme="minorHAnsi" w:hAnsiTheme="minorHAnsi"/>
          <w:sz w:val="22"/>
          <w:szCs w:val="22"/>
        </w:rPr>
      </w:pPr>
    </w:p>
    <w:p w14:paraId="7BCE8693"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 (1, p. 2-3)</w:t>
      </w:r>
    </w:p>
    <w:p w14:paraId="3D0DB6E1" w14:textId="77777777" w:rsidR="00C67856" w:rsidRPr="00135969" w:rsidRDefault="00C67856">
      <w:pPr>
        <w:rPr>
          <w:rFonts w:asciiTheme="minorHAnsi" w:hAnsiTheme="minorHAnsi"/>
          <w:sz w:val="22"/>
          <w:szCs w:val="22"/>
        </w:rPr>
      </w:pPr>
    </w:p>
    <w:p w14:paraId="522DAAC8"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Arthropods (spiders, fruit flies, moths and caterpillars) (1 p. 2-5).</w:t>
      </w:r>
    </w:p>
    <w:p w14:paraId="3CFD9AB7" w14:textId="77777777" w:rsidR="00C67856" w:rsidRPr="00135969" w:rsidRDefault="00C67856">
      <w:pPr>
        <w:rPr>
          <w:rFonts w:asciiTheme="minorHAnsi" w:hAnsiTheme="minorHAnsi"/>
          <w:sz w:val="22"/>
          <w:szCs w:val="22"/>
        </w:rPr>
      </w:pPr>
    </w:p>
    <w:p w14:paraId="68253313"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p>
    <w:p w14:paraId="76253C83" w14:textId="77777777" w:rsidR="00C67856" w:rsidRPr="00135969" w:rsidRDefault="00C67856">
      <w:pPr>
        <w:rPr>
          <w:rFonts w:asciiTheme="minorHAnsi" w:hAnsiTheme="minorHAnsi"/>
          <w:sz w:val="22"/>
          <w:szCs w:val="22"/>
        </w:rPr>
      </w:pPr>
    </w:p>
    <w:p w14:paraId="0D8F5AEA"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Forest (1, p. 2-5).</w:t>
      </w:r>
    </w:p>
    <w:p w14:paraId="4F9F7715" w14:textId="77777777" w:rsidR="00C67856" w:rsidRPr="00135969" w:rsidRDefault="00C67856">
      <w:pPr>
        <w:rPr>
          <w:rFonts w:asciiTheme="minorHAnsi" w:hAnsiTheme="minorHAnsi"/>
          <w:sz w:val="22"/>
          <w:szCs w:val="22"/>
        </w:rPr>
      </w:pPr>
    </w:p>
    <w:p w14:paraId="33A843AF"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w:t>
      </w:r>
      <w:r w:rsidRPr="00135969">
        <w:rPr>
          <w:rFonts w:asciiTheme="minorHAnsi" w:hAnsiTheme="minorHAnsi"/>
          <w:b/>
          <w:sz w:val="22"/>
          <w:szCs w:val="22"/>
        </w:rPr>
        <w:t xml:space="preserve">  </w:t>
      </w:r>
      <w:r w:rsidRPr="00135969">
        <w:rPr>
          <w:rFonts w:asciiTheme="minorHAnsi" w:hAnsiTheme="minorHAnsi"/>
          <w:sz w:val="22"/>
          <w:szCs w:val="22"/>
        </w:rPr>
        <w:t>Average territory size is 2 hectares (4.9 acres) (1 p. 2-3).</w:t>
      </w:r>
    </w:p>
    <w:p w14:paraId="59396F5B"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listed</w:t>
      </w:r>
    </w:p>
    <w:p w14:paraId="0B71EDA6" w14:textId="77777777" w:rsidR="00C67856" w:rsidRPr="00135969" w:rsidRDefault="00C67856">
      <w:pPr>
        <w:rPr>
          <w:rFonts w:asciiTheme="minorHAnsi" w:hAnsiTheme="minorHAnsi"/>
          <w:sz w:val="22"/>
          <w:szCs w:val="22"/>
        </w:rPr>
      </w:pPr>
    </w:p>
    <w:p w14:paraId="2CB6A8E3"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7679CD0D" w14:textId="77777777" w:rsidR="00C67856" w:rsidRPr="00135969" w:rsidRDefault="00C67856">
      <w:pPr>
        <w:rPr>
          <w:rFonts w:asciiTheme="minorHAnsi" w:hAnsiTheme="minorHAnsi"/>
          <w:sz w:val="22"/>
          <w:szCs w:val="22"/>
        </w:rPr>
      </w:pPr>
    </w:p>
    <w:p w14:paraId="39BC5B97"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-Juvenile `elepaio can be confused with juvenile `apapane (</w:t>
      </w:r>
      <w:r w:rsidRPr="00135969">
        <w:rPr>
          <w:rFonts w:asciiTheme="minorHAnsi" w:hAnsiTheme="minorHAnsi"/>
          <w:i/>
          <w:sz w:val="22"/>
          <w:szCs w:val="22"/>
        </w:rPr>
        <w:t>Himatione sanguinea</w:t>
      </w:r>
      <w:r w:rsidRPr="00135969">
        <w:rPr>
          <w:rFonts w:asciiTheme="minorHAnsi" w:hAnsiTheme="minorHAnsi"/>
          <w:sz w:val="22"/>
          <w:szCs w:val="22"/>
        </w:rPr>
        <w:t>), which are similar in size and overall color (1 p. 2-3).</w:t>
      </w:r>
    </w:p>
    <w:p w14:paraId="0A12910B" w14:textId="77777777" w:rsidR="00C67856" w:rsidRPr="00135969" w:rsidRDefault="00A16F8C">
      <w:pPr>
        <w:rPr>
          <w:rFonts w:asciiTheme="minorHAnsi" w:hAnsiTheme="minorHAnsi"/>
          <w:sz w:val="22"/>
          <w:szCs w:val="22"/>
        </w:rPr>
      </w:pPr>
      <w:r w:rsidRPr="00135969">
        <w:rPr>
          <w:rFonts w:asciiTheme="minorHAnsi" w:hAnsiTheme="minorHAnsi"/>
          <w:sz w:val="22"/>
          <w:szCs w:val="22"/>
        </w:rPr>
        <w:t>- The total geographic area of all current populations is approximately 5,451 hectares (13,464 acres).  The number of birds is divided almost evenly between the Wai`anae Mountains in the west and the Ko`olau Mountains in the east, with three relatively large populations in each mountain range (1 p. 2-8).</w:t>
      </w:r>
    </w:p>
    <w:p w14:paraId="0552F6AA" w14:textId="77777777" w:rsidR="00C67856" w:rsidRPr="00135969" w:rsidRDefault="00C67856">
      <w:pPr>
        <w:rPr>
          <w:rFonts w:asciiTheme="minorHAnsi" w:hAnsiTheme="minorHAnsi"/>
          <w:sz w:val="22"/>
          <w:szCs w:val="22"/>
        </w:rPr>
      </w:pPr>
    </w:p>
    <w:p w14:paraId="5ACD9CEA"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Brian Anderson, 1/9/12</w:t>
      </w:r>
    </w:p>
    <w:p w14:paraId="1D09AFF3"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3/9/2012</w:t>
      </w:r>
    </w:p>
    <w:p w14:paraId="17AFC92F"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4DC5C3A0" w14:textId="77777777" w:rsidR="00C67856" w:rsidRPr="00135969" w:rsidRDefault="00A16F8C">
      <w:pPr>
        <w:numPr>
          <w:ilvl w:val="0"/>
          <w:numId w:val="53"/>
        </w:numPr>
        <w:ind w:hanging="360"/>
        <w:contextualSpacing/>
        <w:rPr>
          <w:rFonts w:asciiTheme="minorHAnsi" w:hAnsiTheme="minorHAnsi"/>
          <w:sz w:val="22"/>
          <w:szCs w:val="22"/>
        </w:rPr>
      </w:pPr>
      <w:r w:rsidRPr="00135969">
        <w:rPr>
          <w:rFonts w:asciiTheme="minorHAnsi" w:hAnsiTheme="minorHAnsi"/>
          <w:sz w:val="22"/>
          <w:szCs w:val="22"/>
        </w:rPr>
        <w:t xml:space="preserve">Species specific recovery plan available on FWS website.  </w:t>
      </w:r>
    </w:p>
    <w:p w14:paraId="36EEA9C4" w14:textId="77777777" w:rsidR="00C67856" w:rsidRPr="00135969" w:rsidRDefault="00267247">
      <w:pPr>
        <w:ind w:left="720"/>
        <w:rPr>
          <w:rFonts w:asciiTheme="minorHAnsi" w:hAnsiTheme="minorHAnsi"/>
          <w:sz w:val="22"/>
          <w:szCs w:val="22"/>
        </w:rPr>
      </w:pPr>
      <w:hyperlink r:id="rId129">
        <w:r w:rsidR="00A16F8C" w:rsidRPr="00135969">
          <w:rPr>
            <w:rFonts w:asciiTheme="minorHAnsi" w:hAnsiTheme="minorHAnsi"/>
            <w:color w:val="0000FF"/>
            <w:sz w:val="22"/>
            <w:szCs w:val="22"/>
            <w:u w:val="single"/>
          </w:rPr>
          <w:t>http://ecos.fws.gov/docs/recovery_plan/060922a.pdf</w:t>
        </w:r>
      </w:hyperlink>
      <w:r w:rsidR="00A16F8C" w:rsidRPr="00135969">
        <w:rPr>
          <w:rFonts w:asciiTheme="minorHAnsi" w:hAnsiTheme="minorHAnsi"/>
          <w:sz w:val="22"/>
          <w:szCs w:val="22"/>
        </w:rPr>
        <w:t xml:space="preserve"> </w:t>
      </w:r>
    </w:p>
    <w:p w14:paraId="7CF39978" w14:textId="77777777" w:rsidR="00C67856" w:rsidRPr="00135969" w:rsidRDefault="00A16F8C">
      <w:pPr>
        <w:numPr>
          <w:ilvl w:val="0"/>
          <w:numId w:val="53"/>
        </w:numPr>
        <w:ind w:hanging="360"/>
        <w:contextualSpacing/>
        <w:rPr>
          <w:rFonts w:asciiTheme="minorHAnsi" w:hAnsiTheme="minorHAnsi"/>
          <w:sz w:val="22"/>
          <w:szCs w:val="22"/>
        </w:rPr>
      </w:pPr>
      <w:r w:rsidRPr="00135969">
        <w:rPr>
          <w:rFonts w:asciiTheme="minorHAnsi" w:hAnsiTheme="minorHAnsi"/>
          <w:sz w:val="22"/>
          <w:szCs w:val="22"/>
        </w:rPr>
        <w:t xml:space="preserve"> Federal Register Vol. 66 No. 237; </w:t>
      </w:r>
      <w:hyperlink r:id="rId130">
        <w:r w:rsidRPr="00135969">
          <w:rPr>
            <w:rFonts w:asciiTheme="minorHAnsi" w:hAnsiTheme="minorHAnsi"/>
            <w:color w:val="0000FF"/>
            <w:sz w:val="22"/>
            <w:szCs w:val="22"/>
            <w:u w:val="single"/>
          </w:rPr>
          <w:t>ETWP; Determination of Critical Habitat for the Oahu Elepaio (Chasiempis sandwichensis ibidis)</w:t>
        </w:r>
      </w:hyperlink>
      <w:r w:rsidRPr="00135969">
        <w:rPr>
          <w:rFonts w:asciiTheme="minorHAnsi" w:hAnsiTheme="minorHAnsi"/>
          <w:sz w:val="22"/>
          <w:szCs w:val="22"/>
        </w:rPr>
        <w:t xml:space="preserve">; </w:t>
      </w:r>
      <w:hyperlink r:id="rId131" w:anchor="page=1">
        <w:r w:rsidRPr="00135969">
          <w:rPr>
            <w:rFonts w:asciiTheme="minorHAnsi" w:hAnsiTheme="minorHAnsi"/>
            <w:color w:val="0000FF"/>
            <w:sz w:val="22"/>
            <w:szCs w:val="22"/>
            <w:u w:val="single"/>
          </w:rPr>
          <w:t>http://www.gpo.gov/fdsys/pkg/FR-2001-12-10/pdf/01-29475.pdf#page=1</w:t>
        </w:r>
      </w:hyperlink>
      <w:hyperlink r:id="rId132" w:anchor="page=1"/>
    </w:p>
    <w:p w14:paraId="2853858F" w14:textId="77777777" w:rsidR="00C67856" w:rsidRPr="00135969" w:rsidRDefault="00A16F8C">
      <w:pPr>
        <w:numPr>
          <w:ilvl w:val="0"/>
          <w:numId w:val="53"/>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27378742" w14:textId="77777777" w:rsidR="00C67856" w:rsidRPr="00135969" w:rsidRDefault="00C67856">
      <w:pPr>
        <w:ind w:left="720"/>
        <w:rPr>
          <w:rFonts w:asciiTheme="minorHAnsi" w:hAnsiTheme="minorHAnsi"/>
          <w:sz w:val="22"/>
          <w:szCs w:val="22"/>
        </w:rPr>
      </w:pPr>
    </w:p>
    <w:p w14:paraId="184CAD52" w14:textId="77777777" w:rsidR="00C67856" w:rsidRPr="00135969" w:rsidRDefault="00C67856">
      <w:pPr>
        <w:ind w:left="720"/>
        <w:rPr>
          <w:rFonts w:asciiTheme="minorHAnsi" w:hAnsiTheme="minorHAnsi"/>
          <w:sz w:val="22"/>
          <w:szCs w:val="22"/>
        </w:rPr>
      </w:pPr>
    </w:p>
    <w:p w14:paraId="50A1DB0F" w14:textId="77777777" w:rsidR="00C67856" w:rsidRPr="00135969" w:rsidRDefault="00C67856">
      <w:pPr>
        <w:ind w:left="720"/>
        <w:rPr>
          <w:rFonts w:asciiTheme="minorHAnsi" w:hAnsiTheme="minorHAnsi"/>
          <w:sz w:val="22"/>
          <w:szCs w:val="22"/>
        </w:rPr>
      </w:pPr>
    </w:p>
    <w:p w14:paraId="6C5DB819"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626C7544" w14:textId="77777777" w:rsidR="00C67856" w:rsidRPr="00135969" w:rsidRDefault="00C67856">
      <w:pPr>
        <w:rPr>
          <w:rFonts w:asciiTheme="minorHAnsi" w:hAnsiTheme="minorHAnsi"/>
          <w:sz w:val="22"/>
          <w:szCs w:val="22"/>
        </w:rPr>
      </w:pPr>
    </w:p>
    <w:p w14:paraId="75DB97FA" w14:textId="77777777" w:rsidR="00C67856" w:rsidRPr="00135969" w:rsidRDefault="00C67856">
      <w:pPr>
        <w:rPr>
          <w:rFonts w:asciiTheme="minorHAnsi" w:hAnsiTheme="minorHAnsi"/>
          <w:sz w:val="22"/>
          <w:szCs w:val="22"/>
        </w:rPr>
      </w:pPr>
    </w:p>
    <w:p w14:paraId="04624FB4"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i/>
          <w:sz w:val="22"/>
          <w:szCs w:val="22"/>
        </w:rPr>
        <w:t>Coccyzus americanus</w:t>
      </w:r>
      <w:r w:rsidRPr="00135969">
        <w:rPr>
          <w:rFonts w:asciiTheme="minorHAnsi" w:hAnsiTheme="minorHAnsi"/>
          <w:sz w:val="22"/>
          <w:szCs w:val="22"/>
        </w:rPr>
        <w:t xml:space="preserve"> (Yellow billed cuckoo; Western DPS)</w:t>
      </w:r>
    </w:p>
    <w:p w14:paraId="4A9865DC" w14:textId="77777777" w:rsidR="00C67856" w:rsidRPr="00135969" w:rsidRDefault="00C67856">
      <w:pPr>
        <w:rPr>
          <w:rFonts w:asciiTheme="minorHAnsi" w:hAnsiTheme="minorHAnsi"/>
          <w:sz w:val="22"/>
          <w:szCs w:val="22"/>
        </w:rPr>
      </w:pPr>
    </w:p>
    <w:p w14:paraId="53888EF9"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Threatened (1)</w:t>
      </w:r>
    </w:p>
    <w:p w14:paraId="38E1CF6F" w14:textId="77777777" w:rsidR="00C67856" w:rsidRPr="00135969" w:rsidRDefault="00C67856">
      <w:pPr>
        <w:rPr>
          <w:rFonts w:asciiTheme="minorHAnsi" w:hAnsiTheme="minorHAnsi"/>
          <w:sz w:val="22"/>
          <w:szCs w:val="22"/>
        </w:rPr>
      </w:pPr>
    </w:p>
    <w:p w14:paraId="49DF9B28"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Yes (1)</w:t>
      </w:r>
    </w:p>
    <w:p w14:paraId="22503276" w14:textId="77777777" w:rsidR="00C67856" w:rsidRPr="00135969" w:rsidRDefault="00C67856">
      <w:pPr>
        <w:rPr>
          <w:rFonts w:asciiTheme="minorHAnsi" w:hAnsiTheme="minorHAnsi"/>
          <w:sz w:val="22"/>
          <w:szCs w:val="22"/>
        </w:rPr>
      </w:pPr>
    </w:p>
    <w:p w14:paraId="79ACA60A"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(4)</w:t>
      </w:r>
    </w:p>
    <w:p w14:paraId="6F6AD147"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 1—</w:t>
      </w:r>
      <w:r w:rsidRPr="00135969">
        <w:rPr>
          <w:rFonts w:asciiTheme="minorHAnsi" w:hAnsiTheme="minorHAnsi"/>
          <w:i/>
          <w:sz w:val="22"/>
          <w:szCs w:val="22"/>
        </w:rPr>
        <w:t>Riparian woodlands</w:t>
      </w:r>
      <w:r w:rsidRPr="00135969">
        <w:rPr>
          <w:rFonts w:asciiTheme="minorHAnsi" w:hAnsiTheme="minorHAnsi"/>
          <w:sz w:val="22"/>
          <w:szCs w:val="22"/>
        </w:rPr>
        <w:t>. Riparian woodlands with mixed willow cottonwood vegetation, mesquite-thorn-forest vegetation, or a combination of these that contain habitat for nesting and foraging in contiguous or nearly contiguous patches that are greater than 325 ft (100 m) in width and 200 ac (81 ha) or more in extent. These habitat patches contain one or more nesting groves, which are generally willow dominated, have above average canopy closure (greater than 70 percent), and have a cooler, more humid environment than the surrounding riparian and upland habitats.</w:t>
      </w:r>
    </w:p>
    <w:p w14:paraId="6FEB968A"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Primary Constituent Element 2— </w:t>
      </w:r>
      <w:r w:rsidRPr="00135969">
        <w:rPr>
          <w:rFonts w:asciiTheme="minorHAnsi" w:hAnsiTheme="minorHAnsi"/>
          <w:i/>
          <w:sz w:val="22"/>
          <w:szCs w:val="22"/>
        </w:rPr>
        <w:t>Adequate prey base</w:t>
      </w:r>
      <w:r w:rsidRPr="00135969">
        <w:rPr>
          <w:rFonts w:asciiTheme="minorHAnsi" w:hAnsiTheme="minorHAnsi"/>
          <w:sz w:val="22"/>
          <w:szCs w:val="22"/>
        </w:rPr>
        <w:t>. Presence of a prey base consisting of large insect fauna (for example, cicadas, caterpillars, katydids, grasshoppers, large beetles, dragonflies) and tree frogs for adults and young in breeding areas during the nesting season and in post-breeding dispersal areas.</w:t>
      </w:r>
    </w:p>
    <w:p w14:paraId="3BFB0ED0"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(3) Primary Constituent Element 3— </w:t>
      </w:r>
      <w:r w:rsidRPr="00135969">
        <w:rPr>
          <w:rFonts w:asciiTheme="minorHAnsi" w:hAnsiTheme="minorHAnsi"/>
          <w:i/>
          <w:sz w:val="22"/>
          <w:szCs w:val="22"/>
        </w:rPr>
        <w:t>Dynamic riverine processes</w:t>
      </w:r>
      <w:r w:rsidRPr="00135969">
        <w:rPr>
          <w:rFonts w:asciiTheme="minorHAnsi" w:hAnsiTheme="minorHAnsi"/>
          <w:sz w:val="22"/>
          <w:szCs w:val="22"/>
        </w:rPr>
        <w:t>. River systems that are dynamic and provide hydrologic processes that encourage sediment movement and deposits that allow seedling germination and promote plant growth, maintenance, health, and vigor (e.g. lower gradient streams and broad floodplains, elevated subsurface groundwater table, and perennial rivers and streams). This allows habitat to regenerate at regular intervals, leading to riparian vegetation with variously aged patches from young to old.</w:t>
      </w:r>
    </w:p>
    <w:p w14:paraId="297423F2" w14:textId="77777777" w:rsidR="00C67856" w:rsidRPr="00135969" w:rsidRDefault="00C67856">
      <w:pPr>
        <w:rPr>
          <w:rFonts w:asciiTheme="minorHAnsi" w:hAnsiTheme="minorHAnsi"/>
          <w:sz w:val="22"/>
          <w:szCs w:val="22"/>
        </w:rPr>
      </w:pPr>
    </w:p>
    <w:p w14:paraId="6793C158"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Not available</w:t>
      </w:r>
    </w:p>
    <w:p w14:paraId="2A6D4348" w14:textId="77777777" w:rsidR="00C67856" w:rsidRPr="00135969" w:rsidRDefault="00C67856">
      <w:pPr>
        <w:rPr>
          <w:rFonts w:asciiTheme="minorHAnsi" w:hAnsiTheme="minorHAnsi"/>
          <w:sz w:val="22"/>
          <w:szCs w:val="22"/>
        </w:rPr>
      </w:pPr>
    </w:p>
    <w:p w14:paraId="3CBAF3BA"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Not available</w:t>
      </w:r>
    </w:p>
    <w:p w14:paraId="6B2506DA" w14:textId="77777777" w:rsidR="00C67856" w:rsidRPr="00135969" w:rsidRDefault="00C67856">
      <w:pPr>
        <w:rPr>
          <w:rFonts w:asciiTheme="minorHAnsi" w:hAnsiTheme="minorHAnsi"/>
          <w:sz w:val="22"/>
          <w:szCs w:val="22"/>
        </w:rPr>
      </w:pPr>
    </w:p>
    <w:p w14:paraId="0684C2B3"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w:t>
      </w:r>
      <w:proofErr w:type="gramStart"/>
      <w:r w:rsidRPr="00135969">
        <w:rPr>
          <w:rFonts w:asciiTheme="minorHAnsi" w:hAnsiTheme="minorHAnsi"/>
          <w:sz w:val="22"/>
          <w:szCs w:val="22"/>
        </w:rPr>
        <w:t>:  (</w:t>
      </w:r>
      <w:proofErr w:type="gramEnd"/>
      <w:r w:rsidRPr="00135969">
        <w:rPr>
          <w:rFonts w:asciiTheme="minorHAnsi" w:hAnsiTheme="minorHAnsi"/>
          <w:sz w:val="22"/>
          <w:szCs w:val="22"/>
        </w:rPr>
        <w:t>2)</w:t>
      </w:r>
    </w:p>
    <w:p w14:paraId="2E2DF6EA" w14:textId="77777777" w:rsidR="00C67856" w:rsidRPr="00135969" w:rsidRDefault="00A16F8C">
      <w:pPr>
        <w:rPr>
          <w:rFonts w:asciiTheme="minorHAnsi" w:hAnsiTheme="minorHAnsi"/>
          <w:sz w:val="22"/>
          <w:szCs w:val="22"/>
        </w:rPr>
      </w:pPr>
      <w:r w:rsidRPr="00135969">
        <w:rPr>
          <w:rFonts w:asciiTheme="minorHAnsi" w:hAnsiTheme="minorHAnsi"/>
          <w:sz w:val="22"/>
          <w:szCs w:val="22"/>
        </w:rPr>
        <w:t>Adult males: 52.3-74.5 (n=6)</w:t>
      </w:r>
    </w:p>
    <w:p w14:paraId="34663717" w14:textId="77777777" w:rsidR="00C67856" w:rsidRPr="00135969" w:rsidRDefault="00A16F8C">
      <w:pPr>
        <w:rPr>
          <w:rFonts w:asciiTheme="minorHAnsi" w:hAnsiTheme="minorHAnsi"/>
          <w:sz w:val="22"/>
          <w:szCs w:val="22"/>
        </w:rPr>
      </w:pPr>
      <w:r w:rsidRPr="00135969">
        <w:rPr>
          <w:rFonts w:asciiTheme="minorHAnsi" w:hAnsiTheme="minorHAnsi"/>
          <w:sz w:val="22"/>
          <w:szCs w:val="22"/>
        </w:rPr>
        <w:t>Adult females: 61.2-64.8 (n=3)</w:t>
      </w:r>
    </w:p>
    <w:p w14:paraId="505C3D27" w14:textId="77777777" w:rsidR="00C67856" w:rsidRPr="00135969" w:rsidRDefault="00C67856">
      <w:pPr>
        <w:rPr>
          <w:rFonts w:asciiTheme="minorHAnsi" w:hAnsiTheme="minorHAnsi"/>
          <w:sz w:val="22"/>
          <w:szCs w:val="22"/>
        </w:rPr>
      </w:pPr>
    </w:p>
    <w:p w14:paraId="7DA2EC2A"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w:t>
      </w:r>
      <w:r w:rsidRPr="00135969">
        <w:rPr>
          <w:rFonts w:asciiTheme="minorHAnsi" w:hAnsiTheme="minorHAnsi"/>
          <w:b/>
          <w:sz w:val="22"/>
          <w:szCs w:val="22"/>
        </w:rPr>
        <w:t xml:space="preserve">  </w:t>
      </w:r>
      <w:r w:rsidRPr="00135969">
        <w:rPr>
          <w:rFonts w:asciiTheme="minorHAnsi" w:hAnsiTheme="minorHAnsi"/>
          <w:sz w:val="22"/>
          <w:szCs w:val="22"/>
        </w:rPr>
        <w:t>May – October (2)</w:t>
      </w:r>
    </w:p>
    <w:p w14:paraId="6E4AEFC8" w14:textId="77777777" w:rsidR="00C67856" w:rsidRPr="00135969" w:rsidRDefault="00C67856">
      <w:pPr>
        <w:rPr>
          <w:rFonts w:asciiTheme="minorHAnsi" w:hAnsiTheme="minorHAnsi"/>
          <w:sz w:val="22"/>
          <w:szCs w:val="22"/>
        </w:rPr>
      </w:pPr>
    </w:p>
    <w:p w14:paraId="4BDDB47B"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Locations known to occur:  </w:t>
      </w:r>
    </w:p>
    <w:p w14:paraId="1361B105" w14:textId="77777777" w:rsidR="00C67856" w:rsidRPr="00135969" w:rsidRDefault="00A16F8C">
      <w:pPr>
        <w:rPr>
          <w:rFonts w:asciiTheme="minorHAnsi" w:hAnsiTheme="minorHAnsi"/>
          <w:sz w:val="22"/>
          <w:szCs w:val="22"/>
        </w:rPr>
      </w:pPr>
      <w:r w:rsidRPr="00135969">
        <w:rPr>
          <w:rFonts w:asciiTheme="minorHAnsi" w:hAnsiTheme="minorHAnsi"/>
          <w:sz w:val="22"/>
          <w:szCs w:val="22"/>
        </w:rPr>
        <w:t>Arizona (additional refinement needed): Apache, Cochise, Coconino, Gila, Graham, Greenlee, La Paz, Maricopa, Mohave, Navajo, Pima, Pinal, Santa Cruz, Yavapai, Yuma</w:t>
      </w:r>
    </w:p>
    <w:p w14:paraId="25D0DA98" w14:textId="77777777" w:rsidR="00C67856" w:rsidRPr="00135969" w:rsidRDefault="00A16F8C">
      <w:pPr>
        <w:rPr>
          <w:rFonts w:asciiTheme="minorHAnsi" w:hAnsiTheme="minorHAnsi"/>
          <w:sz w:val="22"/>
          <w:szCs w:val="22"/>
        </w:rPr>
      </w:pPr>
      <w:r w:rsidRPr="00135969">
        <w:rPr>
          <w:rFonts w:asciiTheme="minorHAnsi" w:hAnsiTheme="minorHAnsi"/>
          <w:sz w:val="22"/>
          <w:szCs w:val="22"/>
        </w:rPr>
        <w:t>California (additional refinement needed): Del Norte, Humboldt, Los Angeles, Mendocino, Modoc, San Luis Obispo, Santa Barbara, Santa Cruz, Siskiyou, Trinity, Ventura</w:t>
      </w:r>
    </w:p>
    <w:p w14:paraId="585EC186" w14:textId="77777777" w:rsidR="00C67856" w:rsidRPr="00135969" w:rsidRDefault="00A16F8C">
      <w:pPr>
        <w:rPr>
          <w:rFonts w:asciiTheme="minorHAnsi" w:hAnsiTheme="minorHAnsi"/>
          <w:sz w:val="22"/>
          <w:szCs w:val="22"/>
        </w:rPr>
      </w:pPr>
      <w:r w:rsidRPr="00135969">
        <w:rPr>
          <w:rFonts w:asciiTheme="minorHAnsi" w:hAnsiTheme="minorHAnsi"/>
          <w:sz w:val="22"/>
          <w:szCs w:val="22"/>
        </w:rPr>
        <w:t>Colorado: Alamosa, Archuleta, Conejos, Costilla, Delta, Dolores, Eagle, Garfield, Grand, Gunnison, Hinsdale, La Plata, Mesa, Mineral, Moffat, Montezuma, Montrose, Ouray, Pitkin, Rio Blanco, Rio Grande, Routt, Saguache, San Juan, San Miguel, Summit</w:t>
      </w:r>
    </w:p>
    <w:p w14:paraId="46331662" w14:textId="77777777" w:rsidR="00C67856" w:rsidRPr="00135969" w:rsidRDefault="00A16F8C">
      <w:pPr>
        <w:rPr>
          <w:rFonts w:asciiTheme="minorHAnsi" w:hAnsiTheme="minorHAnsi"/>
          <w:sz w:val="22"/>
          <w:szCs w:val="22"/>
        </w:rPr>
      </w:pPr>
      <w:r w:rsidRPr="00135969">
        <w:rPr>
          <w:rFonts w:asciiTheme="minorHAnsi" w:hAnsiTheme="minorHAnsi"/>
          <w:sz w:val="22"/>
          <w:szCs w:val="22"/>
        </w:rPr>
        <w:t>Idaho: Ada, Bannock, Bingham, Blaine, Boise, Bonneville, Camas, Cassia, Clark, Custer, Elmore, Fremont, Jefferson, Kootenai, Lemhi, Lincoln, Madison, Minidoka, Owyhee, Power</w:t>
      </w:r>
    </w:p>
    <w:p w14:paraId="30EE8C3D" w14:textId="77777777" w:rsidR="00C67856" w:rsidRPr="00135969" w:rsidRDefault="00A16F8C">
      <w:pPr>
        <w:rPr>
          <w:rFonts w:asciiTheme="minorHAnsi" w:hAnsiTheme="minorHAnsi"/>
          <w:sz w:val="22"/>
          <w:szCs w:val="22"/>
        </w:rPr>
      </w:pPr>
      <w:r w:rsidRPr="00135969">
        <w:rPr>
          <w:rFonts w:asciiTheme="minorHAnsi" w:hAnsiTheme="minorHAnsi"/>
          <w:sz w:val="22"/>
          <w:szCs w:val="22"/>
        </w:rPr>
        <w:t>Montana: Flathead, Lake, Missoula, Ravalli</w:t>
      </w:r>
    </w:p>
    <w:p w14:paraId="4A86C372" w14:textId="77777777" w:rsidR="00C67856" w:rsidRPr="00135969" w:rsidRDefault="00A16F8C">
      <w:pPr>
        <w:rPr>
          <w:rFonts w:asciiTheme="minorHAnsi" w:hAnsiTheme="minorHAnsi"/>
          <w:sz w:val="22"/>
          <w:szCs w:val="22"/>
        </w:rPr>
      </w:pPr>
      <w:r w:rsidRPr="00135969">
        <w:rPr>
          <w:rFonts w:asciiTheme="minorHAnsi" w:hAnsiTheme="minorHAnsi"/>
          <w:sz w:val="22"/>
          <w:szCs w:val="22"/>
        </w:rPr>
        <w:t>Nevada (additional refinement needed): Clark, Elko, Lincoln, Lyon, Mineral, Nye</w:t>
      </w:r>
    </w:p>
    <w:p w14:paraId="2F04CA9A" w14:textId="77777777" w:rsidR="00C67856" w:rsidRPr="00135969" w:rsidRDefault="00A16F8C">
      <w:pPr>
        <w:rPr>
          <w:rFonts w:asciiTheme="minorHAnsi" w:hAnsiTheme="minorHAnsi"/>
          <w:sz w:val="22"/>
          <w:szCs w:val="22"/>
        </w:rPr>
      </w:pPr>
      <w:r w:rsidRPr="00135969">
        <w:rPr>
          <w:rFonts w:asciiTheme="minorHAnsi" w:hAnsiTheme="minorHAnsi"/>
          <w:sz w:val="22"/>
          <w:szCs w:val="22"/>
        </w:rPr>
        <w:t>New Mexico: Bernalillo, Catron, Chaves, Cibola, Colfax, Dona Ana, Eddy, Grant, Hidalgo, Lincoln, Los Alamos, Luna, McKinley, Mora, Otero, Rio Arriba, Sandoval, San Juan, San Miguel, Santa Fe, Sierra, Socorro, Taos, Torrance, Valencia</w:t>
      </w:r>
    </w:p>
    <w:p w14:paraId="65DD35C8" w14:textId="77777777" w:rsidR="00C67856" w:rsidRPr="00135969" w:rsidRDefault="00A16F8C">
      <w:pPr>
        <w:rPr>
          <w:rFonts w:asciiTheme="minorHAnsi" w:hAnsiTheme="minorHAnsi"/>
          <w:sz w:val="22"/>
          <w:szCs w:val="22"/>
        </w:rPr>
      </w:pPr>
      <w:r w:rsidRPr="00135969">
        <w:rPr>
          <w:rFonts w:asciiTheme="minorHAnsi" w:hAnsiTheme="minorHAnsi"/>
          <w:sz w:val="22"/>
          <w:szCs w:val="22"/>
        </w:rPr>
        <w:t>Oregon: Benton, Clackamas, Clatsop, Columbia, Deschutes, Klamath, Lake, Lane, Linn, Malheur, Marion, Multnomah, Polk, Washington, Yamhill</w:t>
      </w:r>
    </w:p>
    <w:p w14:paraId="72653091" w14:textId="77777777" w:rsidR="00C67856" w:rsidRPr="00135969" w:rsidRDefault="00A16F8C">
      <w:pPr>
        <w:rPr>
          <w:rFonts w:asciiTheme="minorHAnsi" w:hAnsiTheme="minorHAnsi"/>
          <w:sz w:val="22"/>
          <w:szCs w:val="22"/>
        </w:rPr>
      </w:pPr>
      <w:r w:rsidRPr="00135969">
        <w:rPr>
          <w:rFonts w:asciiTheme="minorHAnsi" w:hAnsiTheme="minorHAnsi"/>
          <w:sz w:val="22"/>
          <w:szCs w:val="22"/>
        </w:rPr>
        <w:t>Texas (additional refinement needed): Brewster, Culberson, El Paso, Hudspeth, Jeff Davis, Presidio</w:t>
      </w:r>
    </w:p>
    <w:p w14:paraId="2F050EA2" w14:textId="77777777" w:rsidR="00C67856" w:rsidRPr="00135969" w:rsidRDefault="00A16F8C">
      <w:pPr>
        <w:rPr>
          <w:rFonts w:asciiTheme="minorHAnsi" w:hAnsiTheme="minorHAnsi"/>
          <w:sz w:val="22"/>
          <w:szCs w:val="22"/>
        </w:rPr>
      </w:pPr>
      <w:r w:rsidRPr="00135969">
        <w:rPr>
          <w:rFonts w:asciiTheme="minorHAnsi" w:hAnsiTheme="minorHAnsi"/>
          <w:sz w:val="22"/>
          <w:szCs w:val="22"/>
        </w:rPr>
        <w:t>Utah: Beaver, Box Elder, Cache, Carbon, Daggett, Davis, Duchesne, Emery, Garfield, Grand, Iron, Juab, Kane, Millard, Morgan, Piute, Rich, Salt Lake, San Juan, Sanpete, Sevier, Summit, Tooele, Uintah, Utah, Wasatch, Washington, Wayne, Weber</w:t>
      </w:r>
    </w:p>
    <w:p w14:paraId="700F1C50" w14:textId="77777777" w:rsidR="00C67856" w:rsidRPr="00135969" w:rsidRDefault="00A16F8C">
      <w:pPr>
        <w:rPr>
          <w:rFonts w:asciiTheme="minorHAnsi" w:hAnsiTheme="minorHAnsi"/>
          <w:sz w:val="22"/>
          <w:szCs w:val="22"/>
        </w:rPr>
      </w:pPr>
      <w:r w:rsidRPr="00135969">
        <w:rPr>
          <w:rFonts w:asciiTheme="minorHAnsi" w:hAnsiTheme="minorHAnsi"/>
          <w:sz w:val="22"/>
          <w:szCs w:val="22"/>
        </w:rPr>
        <w:t>Washington: Adams, Asotin, Benton, Chelan, Clallam, Clark, Columbia, Douglas, Ferry, Franklin, Garfield, Grant, Grays Harbor, Island, Jefferson, King, Kitsap, Kittitas, Klickitat, Lewis, Lincoln, Mason, Okanogan, Pacific, Pend Oreille, Pierce, San Juan, Skagit, Skamania, Snohomish, Spokane, Stevens, Thurston, Wahkiakum, Walla Walla, Whatcom, Whitman, Yakima</w:t>
      </w:r>
    </w:p>
    <w:p w14:paraId="0EBE2380"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Wyoming: Carbon, Fremont, Lincoln, Sublette, Sweetwater, Teton, Uinta </w:t>
      </w:r>
    </w:p>
    <w:p w14:paraId="2F64917C" w14:textId="77777777" w:rsidR="00C67856" w:rsidRPr="00135969" w:rsidRDefault="00A16F8C">
      <w:pPr>
        <w:rPr>
          <w:rFonts w:asciiTheme="minorHAnsi" w:hAnsiTheme="minorHAnsi"/>
          <w:sz w:val="22"/>
          <w:szCs w:val="22"/>
        </w:rPr>
      </w:pPr>
      <w:r w:rsidRPr="00135969">
        <w:rPr>
          <w:rFonts w:asciiTheme="minorHAnsi" w:hAnsiTheme="minorHAnsi"/>
          <w:sz w:val="22"/>
          <w:szCs w:val="22"/>
        </w:rPr>
        <w:t>(3)</w:t>
      </w:r>
    </w:p>
    <w:p w14:paraId="402E0D6D" w14:textId="77777777" w:rsidR="00C67856" w:rsidRPr="00135969" w:rsidRDefault="00C67856">
      <w:pPr>
        <w:rPr>
          <w:rFonts w:asciiTheme="minorHAnsi" w:hAnsiTheme="minorHAnsi"/>
          <w:sz w:val="22"/>
          <w:szCs w:val="22"/>
        </w:rPr>
      </w:pPr>
    </w:p>
    <w:p w14:paraId="41C5DE19"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(5)</w:t>
      </w:r>
    </w:p>
    <w:p w14:paraId="5EE63434" w14:textId="77777777" w:rsidR="00C67856" w:rsidRPr="00135969" w:rsidRDefault="00C67856">
      <w:pPr>
        <w:rPr>
          <w:rFonts w:asciiTheme="minorHAnsi" w:hAnsiTheme="minorHAnsi"/>
          <w:sz w:val="22"/>
          <w:szCs w:val="22"/>
        </w:rPr>
      </w:pPr>
    </w:p>
    <w:tbl>
      <w:tblPr>
        <w:tblStyle w:val="aff1"/>
        <w:tblW w:w="9450" w:type="dxa"/>
        <w:tblInd w:w="-230" w:type="dxa"/>
        <w:tblBorders>
          <w:top w:val="nil"/>
          <w:left w:val="nil"/>
          <w:bottom w:val="nil"/>
          <w:right w:val="nil"/>
          <w:insideH w:val="nil"/>
          <w:insideV w:val="nil"/>
        </w:tblBorders>
        <w:tblLayout w:type="fixed"/>
        <w:tblLook w:val="0400" w:firstRow="0" w:lastRow="0" w:firstColumn="0" w:lastColumn="0" w:noHBand="0" w:noVBand="1"/>
      </w:tblPr>
      <w:tblGrid>
        <w:gridCol w:w="6300"/>
        <w:gridCol w:w="1260"/>
        <w:gridCol w:w="1890"/>
      </w:tblGrid>
      <w:tr w:rsidR="00C67856" w:rsidRPr="00135969" w14:paraId="7D46539A" w14:textId="77777777">
        <w:tc>
          <w:tcPr>
            <w:tcW w:w="6300" w:type="dxa"/>
            <w:tcBorders>
              <w:top w:val="single" w:sz="4" w:space="0" w:color="000000"/>
              <w:bottom w:val="single" w:sz="4" w:space="0" w:color="000000"/>
            </w:tcBorders>
            <w:vAlign w:val="center"/>
          </w:tcPr>
          <w:p w14:paraId="406DA7E6" w14:textId="77777777" w:rsidR="00C67856" w:rsidRPr="00135969" w:rsidRDefault="00A16F8C">
            <w:pPr>
              <w:jc w:val="center"/>
              <w:rPr>
                <w:rFonts w:asciiTheme="minorHAnsi" w:hAnsiTheme="minorHAnsi"/>
              </w:rPr>
            </w:pPr>
            <w:r w:rsidRPr="00135969">
              <w:rPr>
                <w:rFonts w:asciiTheme="minorHAnsi" w:hAnsiTheme="minorHAnsi"/>
              </w:rPr>
              <w:t>Federal Land Name</w:t>
            </w:r>
          </w:p>
        </w:tc>
        <w:tc>
          <w:tcPr>
            <w:tcW w:w="1260" w:type="dxa"/>
            <w:tcBorders>
              <w:top w:val="single" w:sz="4" w:space="0" w:color="000000"/>
              <w:bottom w:val="single" w:sz="4" w:space="0" w:color="000000"/>
            </w:tcBorders>
            <w:vAlign w:val="center"/>
          </w:tcPr>
          <w:p w14:paraId="49CF09CE" w14:textId="77777777" w:rsidR="00C67856" w:rsidRPr="00135969" w:rsidRDefault="00A16F8C">
            <w:pPr>
              <w:jc w:val="center"/>
              <w:rPr>
                <w:rFonts w:asciiTheme="minorHAnsi" w:hAnsiTheme="minorHAnsi"/>
              </w:rPr>
            </w:pPr>
            <w:r w:rsidRPr="00135969">
              <w:rPr>
                <w:rFonts w:asciiTheme="minorHAnsi" w:hAnsiTheme="minorHAnsi"/>
              </w:rPr>
              <w:t>Owner</w:t>
            </w:r>
          </w:p>
        </w:tc>
        <w:tc>
          <w:tcPr>
            <w:tcW w:w="1890" w:type="dxa"/>
            <w:tcBorders>
              <w:top w:val="single" w:sz="4" w:space="0" w:color="000000"/>
              <w:bottom w:val="single" w:sz="4" w:space="0" w:color="000000"/>
            </w:tcBorders>
            <w:vAlign w:val="center"/>
          </w:tcPr>
          <w:p w14:paraId="26B80937" w14:textId="77777777" w:rsidR="00C67856" w:rsidRPr="00135969" w:rsidRDefault="00A16F8C">
            <w:pPr>
              <w:jc w:val="center"/>
              <w:rPr>
                <w:rFonts w:asciiTheme="minorHAnsi" w:hAnsiTheme="minorHAnsi"/>
              </w:rPr>
            </w:pPr>
            <w:r w:rsidRPr="00135969">
              <w:rPr>
                <w:rFonts w:asciiTheme="minorHAnsi" w:hAnsiTheme="minorHAnsi"/>
              </w:rPr>
              <w:t>State(s)</w:t>
            </w:r>
          </w:p>
        </w:tc>
      </w:tr>
      <w:tr w:rsidR="00C67856" w:rsidRPr="00135969" w14:paraId="285D83A6" w14:textId="77777777">
        <w:tc>
          <w:tcPr>
            <w:tcW w:w="6300" w:type="dxa"/>
            <w:vAlign w:val="bottom"/>
          </w:tcPr>
          <w:p w14:paraId="0E0225DF" w14:textId="77777777" w:rsidR="00C67856" w:rsidRPr="00135969" w:rsidRDefault="00A16F8C">
            <w:pPr>
              <w:rPr>
                <w:rFonts w:asciiTheme="minorHAnsi" w:hAnsiTheme="minorHAnsi"/>
              </w:rPr>
            </w:pPr>
            <w:r w:rsidRPr="00135969">
              <w:rPr>
                <w:rFonts w:asciiTheme="minorHAnsi" w:hAnsiTheme="minorHAnsi"/>
              </w:rPr>
              <w:t>Fort Hall Indian Reservation</w:t>
            </w:r>
          </w:p>
        </w:tc>
        <w:tc>
          <w:tcPr>
            <w:tcW w:w="1260" w:type="dxa"/>
            <w:vAlign w:val="bottom"/>
          </w:tcPr>
          <w:p w14:paraId="03739749" w14:textId="77777777" w:rsidR="00C67856" w:rsidRPr="00135969" w:rsidRDefault="00A16F8C">
            <w:pPr>
              <w:jc w:val="center"/>
              <w:rPr>
                <w:rFonts w:asciiTheme="minorHAnsi" w:hAnsiTheme="minorHAnsi"/>
              </w:rPr>
            </w:pPr>
            <w:r w:rsidRPr="00135969">
              <w:rPr>
                <w:rFonts w:asciiTheme="minorHAnsi" w:hAnsiTheme="minorHAnsi"/>
              </w:rPr>
              <w:t>BIA</w:t>
            </w:r>
          </w:p>
        </w:tc>
        <w:tc>
          <w:tcPr>
            <w:tcW w:w="1890" w:type="dxa"/>
            <w:vAlign w:val="bottom"/>
          </w:tcPr>
          <w:p w14:paraId="047F72A3" w14:textId="77777777" w:rsidR="00C67856" w:rsidRPr="00135969" w:rsidRDefault="00A16F8C">
            <w:pPr>
              <w:jc w:val="center"/>
              <w:rPr>
                <w:rFonts w:asciiTheme="minorHAnsi" w:hAnsiTheme="minorHAnsi"/>
              </w:rPr>
            </w:pPr>
            <w:r w:rsidRPr="00135969">
              <w:rPr>
                <w:rFonts w:asciiTheme="minorHAnsi" w:hAnsiTheme="minorHAnsi"/>
              </w:rPr>
              <w:t>ID</w:t>
            </w:r>
          </w:p>
        </w:tc>
      </w:tr>
      <w:tr w:rsidR="00C67856" w:rsidRPr="00135969" w14:paraId="0F10AB85" w14:textId="77777777">
        <w:tc>
          <w:tcPr>
            <w:tcW w:w="6300" w:type="dxa"/>
            <w:vAlign w:val="bottom"/>
          </w:tcPr>
          <w:p w14:paraId="26904622" w14:textId="77777777" w:rsidR="00C67856" w:rsidRPr="00135969" w:rsidRDefault="00A16F8C">
            <w:pPr>
              <w:rPr>
                <w:rFonts w:asciiTheme="minorHAnsi" w:hAnsiTheme="minorHAnsi"/>
              </w:rPr>
            </w:pPr>
            <w:r w:rsidRPr="00135969">
              <w:rPr>
                <w:rFonts w:asciiTheme="minorHAnsi" w:hAnsiTheme="minorHAnsi"/>
              </w:rPr>
              <w:t>Navajo Indian Reservation</w:t>
            </w:r>
          </w:p>
        </w:tc>
        <w:tc>
          <w:tcPr>
            <w:tcW w:w="1260" w:type="dxa"/>
            <w:vAlign w:val="bottom"/>
          </w:tcPr>
          <w:p w14:paraId="07DF3D21" w14:textId="77777777" w:rsidR="00C67856" w:rsidRPr="00135969" w:rsidRDefault="00A16F8C">
            <w:pPr>
              <w:jc w:val="center"/>
              <w:rPr>
                <w:rFonts w:asciiTheme="minorHAnsi" w:hAnsiTheme="minorHAnsi"/>
              </w:rPr>
            </w:pPr>
            <w:r w:rsidRPr="00135969">
              <w:rPr>
                <w:rFonts w:asciiTheme="minorHAnsi" w:hAnsiTheme="minorHAnsi"/>
              </w:rPr>
              <w:t>BIA</w:t>
            </w:r>
          </w:p>
        </w:tc>
        <w:tc>
          <w:tcPr>
            <w:tcW w:w="1890" w:type="dxa"/>
            <w:vAlign w:val="bottom"/>
          </w:tcPr>
          <w:p w14:paraId="1A38C600" w14:textId="77777777" w:rsidR="00C67856" w:rsidRPr="00135969" w:rsidRDefault="00A16F8C">
            <w:pPr>
              <w:jc w:val="center"/>
              <w:rPr>
                <w:rFonts w:asciiTheme="minorHAnsi" w:hAnsiTheme="minorHAnsi"/>
              </w:rPr>
            </w:pPr>
            <w:r w:rsidRPr="00135969">
              <w:rPr>
                <w:rFonts w:asciiTheme="minorHAnsi" w:hAnsiTheme="minorHAnsi"/>
              </w:rPr>
              <w:t>AZ-NM-UT</w:t>
            </w:r>
          </w:p>
        </w:tc>
      </w:tr>
      <w:tr w:rsidR="00C67856" w:rsidRPr="00135969" w14:paraId="7250F4BE" w14:textId="77777777">
        <w:tc>
          <w:tcPr>
            <w:tcW w:w="6300" w:type="dxa"/>
            <w:vAlign w:val="bottom"/>
          </w:tcPr>
          <w:p w14:paraId="0D90C5AA" w14:textId="77777777" w:rsidR="00C67856" w:rsidRPr="00135969" w:rsidRDefault="00A16F8C">
            <w:pPr>
              <w:rPr>
                <w:rFonts w:asciiTheme="minorHAnsi" w:hAnsiTheme="minorHAnsi"/>
              </w:rPr>
            </w:pPr>
            <w:r w:rsidRPr="00135969">
              <w:rPr>
                <w:rFonts w:asciiTheme="minorHAnsi" w:hAnsiTheme="minorHAnsi"/>
              </w:rPr>
              <w:t>Nez Perce Indian Reservation</w:t>
            </w:r>
          </w:p>
        </w:tc>
        <w:tc>
          <w:tcPr>
            <w:tcW w:w="1260" w:type="dxa"/>
            <w:vAlign w:val="bottom"/>
          </w:tcPr>
          <w:p w14:paraId="05FBD504" w14:textId="77777777" w:rsidR="00C67856" w:rsidRPr="00135969" w:rsidRDefault="00A16F8C">
            <w:pPr>
              <w:jc w:val="center"/>
              <w:rPr>
                <w:rFonts w:asciiTheme="minorHAnsi" w:hAnsiTheme="minorHAnsi"/>
              </w:rPr>
            </w:pPr>
            <w:r w:rsidRPr="00135969">
              <w:rPr>
                <w:rFonts w:asciiTheme="minorHAnsi" w:hAnsiTheme="minorHAnsi"/>
              </w:rPr>
              <w:t>BIA</w:t>
            </w:r>
          </w:p>
        </w:tc>
        <w:tc>
          <w:tcPr>
            <w:tcW w:w="1890" w:type="dxa"/>
            <w:vAlign w:val="bottom"/>
          </w:tcPr>
          <w:p w14:paraId="2927AE28" w14:textId="77777777" w:rsidR="00C67856" w:rsidRPr="00135969" w:rsidRDefault="00A16F8C">
            <w:pPr>
              <w:jc w:val="center"/>
              <w:rPr>
                <w:rFonts w:asciiTheme="minorHAnsi" w:hAnsiTheme="minorHAnsi"/>
              </w:rPr>
            </w:pPr>
            <w:r w:rsidRPr="00135969">
              <w:rPr>
                <w:rFonts w:asciiTheme="minorHAnsi" w:hAnsiTheme="minorHAnsi"/>
              </w:rPr>
              <w:t>ID</w:t>
            </w:r>
          </w:p>
        </w:tc>
      </w:tr>
      <w:tr w:rsidR="00C67856" w:rsidRPr="00135969" w14:paraId="19C98B10" w14:textId="77777777">
        <w:tc>
          <w:tcPr>
            <w:tcW w:w="6300" w:type="dxa"/>
            <w:vAlign w:val="bottom"/>
          </w:tcPr>
          <w:p w14:paraId="26CA106A" w14:textId="77777777" w:rsidR="00C67856" w:rsidRPr="00135969" w:rsidRDefault="00A16F8C">
            <w:pPr>
              <w:rPr>
                <w:rFonts w:asciiTheme="minorHAnsi" w:hAnsiTheme="minorHAnsi"/>
              </w:rPr>
            </w:pPr>
            <w:r w:rsidRPr="00135969">
              <w:rPr>
                <w:rFonts w:asciiTheme="minorHAnsi" w:hAnsiTheme="minorHAnsi"/>
              </w:rPr>
              <w:t>Uintah and Ouray Indian Reservation</w:t>
            </w:r>
          </w:p>
        </w:tc>
        <w:tc>
          <w:tcPr>
            <w:tcW w:w="1260" w:type="dxa"/>
            <w:vAlign w:val="bottom"/>
          </w:tcPr>
          <w:p w14:paraId="30E481DC" w14:textId="77777777" w:rsidR="00C67856" w:rsidRPr="00135969" w:rsidRDefault="00A16F8C">
            <w:pPr>
              <w:jc w:val="center"/>
              <w:rPr>
                <w:rFonts w:asciiTheme="minorHAnsi" w:hAnsiTheme="minorHAnsi"/>
              </w:rPr>
            </w:pPr>
            <w:r w:rsidRPr="00135969">
              <w:rPr>
                <w:rFonts w:asciiTheme="minorHAnsi" w:hAnsiTheme="minorHAnsi"/>
              </w:rPr>
              <w:t>BIA</w:t>
            </w:r>
          </w:p>
        </w:tc>
        <w:tc>
          <w:tcPr>
            <w:tcW w:w="1890" w:type="dxa"/>
            <w:vAlign w:val="bottom"/>
          </w:tcPr>
          <w:p w14:paraId="4956961C"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2B10F777" w14:textId="77777777">
        <w:tc>
          <w:tcPr>
            <w:tcW w:w="6300" w:type="dxa"/>
            <w:vAlign w:val="bottom"/>
          </w:tcPr>
          <w:p w14:paraId="63E8A4F3" w14:textId="77777777" w:rsidR="00C67856" w:rsidRPr="00135969" w:rsidRDefault="00A16F8C">
            <w:pPr>
              <w:rPr>
                <w:rFonts w:asciiTheme="minorHAnsi" w:hAnsiTheme="minorHAnsi"/>
              </w:rPr>
            </w:pPr>
            <w:r w:rsidRPr="00135969">
              <w:rPr>
                <w:rFonts w:asciiTheme="minorHAnsi" w:hAnsiTheme="minorHAnsi"/>
              </w:rPr>
              <w:t>Deseret Test Center</w:t>
            </w:r>
          </w:p>
        </w:tc>
        <w:tc>
          <w:tcPr>
            <w:tcW w:w="1260" w:type="dxa"/>
            <w:vAlign w:val="bottom"/>
          </w:tcPr>
          <w:p w14:paraId="6F0CEAB2" w14:textId="77777777" w:rsidR="00C67856" w:rsidRPr="00135969" w:rsidRDefault="00A16F8C">
            <w:pPr>
              <w:jc w:val="center"/>
              <w:rPr>
                <w:rFonts w:asciiTheme="minorHAnsi" w:hAnsiTheme="minorHAnsi"/>
              </w:rPr>
            </w:pPr>
            <w:r w:rsidRPr="00135969">
              <w:rPr>
                <w:rFonts w:asciiTheme="minorHAnsi" w:hAnsiTheme="minorHAnsi"/>
              </w:rPr>
              <w:t>DOD</w:t>
            </w:r>
          </w:p>
        </w:tc>
        <w:tc>
          <w:tcPr>
            <w:tcW w:w="1890" w:type="dxa"/>
            <w:vAlign w:val="bottom"/>
          </w:tcPr>
          <w:p w14:paraId="5D94A87F"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6C9E5837" w14:textId="77777777">
        <w:tc>
          <w:tcPr>
            <w:tcW w:w="6300" w:type="dxa"/>
            <w:vAlign w:val="bottom"/>
          </w:tcPr>
          <w:p w14:paraId="44F25637" w14:textId="77777777" w:rsidR="00C67856" w:rsidRPr="00135969" w:rsidRDefault="00A16F8C">
            <w:pPr>
              <w:rPr>
                <w:rFonts w:asciiTheme="minorHAnsi" w:hAnsiTheme="minorHAnsi"/>
              </w:rPr>
            </w:pPr>
            <w:r w:rsidRPr="00135969">
              <w:rPr>
                <w:rFonts w:asciiTheme="minorHAnsi" w:hAnsiTheme="minorHAnsi"/>
              </w:rPr>
              <w:t>Defense Depot Ogden (Closed)</w:t>
            </w:r>
          </w:p>
        </w:tc>
        <w:tc>
          <w:tcPr>
            <w:tcW w:w="1260" w:type="dxa"/>
            <w:vAlign w:val="bottom"/>
          </w:tcPr>
          <w:p w14:paraId="1FE2487C" w14:textId="77777777" w:rsidR="00C67856" w:rsidRPr="00135969" w:rsidRDefault="00A16F8C">
            <w:pPr>
              <w:jc w:val="center"/>
              <w:rPr>
                <w:rFonts w:asciiTheme="minorHAnsi" w:hAnsiTheme="minorHAnsi"/>
              </w:rPr>
            </w:pPr>
            <w:r w:rsidRPr="00135969">
              <w:rPr>
                <w:rFonts w:asciiTheme="minorHAnsi" w:hAnsiTheme="minorHAnsi"/>
              </w:rPr>
              <w:t>DOD</w:t>
            </w:r>
          </w:p>
        </w:tc>
        <w:tc>
          <w:tcPr>
            <w:tcW w:w="1890" w:type="dxa"/>
            <w:vAlign w:val="bottom"/>
          </w:tcPr>
          <w:p w14:paraId="470381FB"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64E14230" w14:textId="77777777">
        <w:tc>
          <w:tcPr>
            <w:tcW w:w="6300" w:type="dxa"/>
            <w:tcBorders>
              <w:top w:val="single" w:sz="4" w:space="0" w:color="000000"/>
              <w:left w:val="single" w:sz="4" w:space="0" w:color="000000"/>
              <w:bottom w:val="single" w:sz="4" w:space="0" w:color="000000"/>
              <w:right w:val="single" w:sz="4" w:space="0" w:color="000000"/>
            </w:tcBorders>
            <w:vAlign w:val="bottom"/>
          </w:tcPr>
          <w:p w14:paraId="11AB349D" w14:textId="77777777" w:rsidR="00C67856" w:rsidRPr="00135969" w:rsidRDefault="00A16F8C">
            <w:pPr>
              <w:rPr>
                <w:rFonts w:asciiTheme="minorHAnsi" w:hAnsiTheme="minorHAnsi"/>
              </w:rPr>
            </w:pPr>
            <w:r w:rsidRPr="00135969">
              <w:rPr>
                <w:rFonts w:asciiTheme="minorHAnsi" w:hAnsiTheme="minorHAnsi"/>
              </w:rPr>
              <w:t>Snake River Birds of Prey National Conservation Area</w:t>
            </w:r>
          </w:p>
        </w:tc>
        <w:tc>
          <w:tcPr>
            <w:tcW w:w="1260" w:type="dxa"/>
            <w:tcBorders>
              <w:top w:val="single" w:sz="4" w:space="0" w:color="000000"/>
              <w:left w:val="single" w:sz="4" w:space="0" w:color="000000"/>
              <w:bottom w:val="single" w:sz="4" w:space="0" w:color="000000"/>
              <w:right w:val="single" w:sz="4" w:space="0" w:color="000000"/>
            </w:tcBorders>
            <w:vAlign w:val="bottom"/>
          </w:tcPr>
          <w:p w14:paraId="700E1D9C"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tcBorders>
              <w:top w:val="single" w:sz="4" w:space="0" w:color="000000"/>
              <w:left w:val="single" w:sz="4" w:space="0" w:color="000000"/>
              <w:bottom w:val="single" w:sz="4" w:space="0" w:color="000000"/>
              <w:right w:val="single" w:sz="4" w:space="0" w:color="000000"/>
            </w:tcBorders>
            <w:vAlign w:val="bottom"/>
          </w:tcPr>
          <w:p w14:paraId="6892DAD0" w14:textId="77777777" w:rsidR="00C67856" w:rsidRPr="00135969" w:rsidRDefault="00A16F8C">
            <w:pPr>
              <w:jc w:val="center"/>
              <w:rPr>
                <w:rFonts w:asciiTheme="minorHAnsi" w:hAnsiTheme="minorHAnsi"/>
              </w:rPr>
            </w:pPr>
            <w:r w:rsidRPr="00135969">
              <w:rPr>
                <w:rFonts w:asciiTheme="minorHAnsi" w:hAnsiTheme="minorHAnsi"/>
              </w:rPr>
              <w:t>ID</w:t>
            </w:r>
          </w:p>
        </w:tc>
      </w:tr>
      <w:tr w:rsidR="00C67856" w:rsidRPr="00135969" w14:paraId="1C561FED" w14:textId="77777777">
        <w:tc>
          <w:tcPr>
            <w:tcW w:w="6300" w:type="dxa"/>
            <w:vAlign w:val="bottom"/>
          </w:tcPr>
          <w:p w14:paraId="30B52978" w14:textId="77777777" w:rsidR="00C67856" w:rsidRPr="00135969" w:rsidRDefault="00A16F8C">
            <w:pPr>
              <w:rPr>
                <w:rFonts w:asciiTheme="minorHAnsi" w:hAnsiTheme="minorHAnsi"/>
              </w:rPr>
            </w:pPr>
            <w:r w:rsidRPr="00135969">
              <w:rPr>
                <w:rFonts w:asciiTheme="minorHAnsi" w:hAnsiTheme="minorHAnsi"/>
              </w:rPr>
              <w:t>Boise National Forest</w:t>
            </w:r>
          </w:p>
        </w:tc>
        <w:tc>
          <w:tcPr>
            <w:tcW w:w="1260" w:type="dxa"/>
            <w:vAlign w:val="bottom"/>
          </w:tcPr>
          <w:p w14:paraId="3104A800"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1AADE5D0" w14:textId="77777777" w:rsidR="00C67856" w:rsidRPr="00135969" w:rsidRDefault="00A16F8C">
            <w:pPr>
              <w:jc w:val="center"/>
              <w:rPr>
                <w:rFonts w:asciiTheme="minorHAnsi" w:hAnsiTheme="minorHAnsi"/>
              </w:rPr>
            </w:pPr>
            <w:r w:rsidRPr="00135969">
              <w:rPr>
                <w:rFonts w:asciiTheme="minorHAnsi" w:hAnsiTheme="minorHAnsi"/>
              </w:rPr>
              <w:t>ID</w:t>
            </w:r>
          </w:p>
        </w:tc>
      </w:tr>
      <w:tr w:rsidR="00C67856" w:rsidRPr="00135969" w14:paraId="567DC717" w14:textId="77777777">
        <w:tc>
          <w:tcPr>
            <w:tcW w:w="6300" w:type="dxa"/>
            <w:vAlign w:val="bottom"/>
          </w:tcPr>
          <w:p w14:paraId="2F1385E4" w14:textId="77777777" w:rsidR="00C67856" w:rsidRPr="00135969" w:rsidRDefault="00A16F8C">
            <w:pPr>
              <w:rPr>
                <w:rFonts w:asciiTheme="minorHAnsi" w:hAnsiTheme="minorHAnsi"/>
              </w:rPr>
            </w:pPr>
            <w:r w:rsidRPr="00135969">
              <w:rPr>
                <w:rFonts w:asciiTheme="minorHAnsi" w:hAnsiTheme="minorHAnsi"/>
              </w:rPr>
              <w:t>Cache National Forest</w:t>
            </w:r>
          </w:p>
        </w:tc>
        <w:tc>
          <w:tcPr>
            <w:tcW w:w="1260" w:type="dxa"/>
            <w:vAlign w:val="bottom"/>
          </w:tcPr>
          <w:p w14:paraId="1B04378C"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0BD3C6C9" w14:textId="77777777" w:rsidR="00C67856" w:rsidRPr="00135969" w:rsidRDefault="00A16F8C">
            <w:pPr>
              <w:jc w:val="center"/>
              <w:rPr>
                <w:rFonts w:asciiTheme="minorHAnsi" w:hAnsiTheme="minorHAnsi"/>
              </w:rPr>
            </w:pPr>
            <w:r w:rsidRPr="00135969">
              <w:rPr>
                <w:rFonts w:asciiTheme="minorHAnsi" w:hAnsiTheme="minorHAnsi"/>
              </w:rPr>
              <w:t>ID-UT</w:t>
            </w:r>
          </w:p>
        </w:tc>
      </w:tr>
      <w:tr w:rsidR="00C67856" w:rsidRPr="00135969" w14:paraId="541B97DA" w14:textId="77777777">
        <w:tc>
          <w:tcPr>
            <w:tcW w:w="6300" w:type="dxa"/>
            <w:vAlign w:val="bottom"/>
          </w:tcPr>
          <w:p w14:paraId="324B8E6E" w14:textId="77777777" w:rsidR="00C67856" w:rsidRPr="00135969" w:rsidRDefault="00A16F8C">
            <w:pPr>
              <w:rPr>
                <w:rFonts w:asciiTheme="minorHAnsi" w:hAnsiTheme="minorHAnsi"/>
              </w:rPr>
            </w:pPr>
            <w:r w:rsidRPr="00135969">
              <w:rPr>
                <w:rFonts w:asciiTheme="minorHAnsi" w:hAnsiTheme="minorHAnsi"/>
              </w:rPr>
              <w:t>Caribou National Forest</w:t>
            </w:r>
          </w:p>
        </w:tc>
        <w:tc>
          <w:tcPr>
            <w:tcW w:w="1260" w:type="dxa"/>
            <w:vAlign w:val="bottom"/>
          </w:tcPr>
          <w:p w14:paraId="17A3D9F8"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03EDC7EE" w14:textId="77777777" w:rsidR="00C67856" w:rsidRPr="00135969" w:rsidRDefault="00A16F8C">
            <w:pPr>
              <w:jc w:val="center"/>
              <w:rPr>
                <w:rFonts w:asciiTheme="minorHAnsi" w:hAnsiTheme="minorHAnsi"/>
              </w:rPr>
            </w:pPr>
            <w:r w:rsidRPr="00135969">
              <w:rPr>
                <w:rFonts w:asciiTheme="minorHAnsi" w:hAnsiTheme="minorHAnsi"/>
              </w:rPr>
              <w:t>ID-UT</w:t>
            </w:r>
          </w:p>
        </w:tc>
      </w:tr>
      <w:tr w:rsidR="00C67856" w:rsidRPr="00135969" w14:paraId="1AA1FA82" w14:textId="77777777">
        <w:tc>
          <w:tcPr>
            <w:tcW w:w="6300" w:type="dxa"/>
            <w:vAlign w:val="bottom"/>
          </w:tcPr>
          <w:p w14:paraId="419D6E59" w14:textId="77777777" w:rsidR="00C67856" w:rsidRPr="00135969" w:rsidRDefault="00A16F8C">
            <w:pPr>
              <w:rPr>
                <w:rFonts w:asciiTheme="minorHAnsi" w:hAnsiTheme="minorHAnsi"/>
              </w:rPr>
            </w:pPr>
            <w:r w:rsidRPr="00135969">
              <w:rPr>
                <w:rFonts w:asciiTheme="minorHAnsi" w:hAnsiTheme="minorHAnsi"/>
              </w:rPr>
              <w:t>Deschutes National Forest</w:t>
            </w:r>
          </w:p>
        </w:tc>
        <w:tc>
          <w:tcPr>
            <w:tcW w:w="1260" w:type="dxa"/>
            <w:vAlign w:val="bottom"/>
          </w:tcPr>
          <w:p w14:paraId="4F9F123D"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248B9A0F" w14:textId="77777777" w:rsidR="00C67856" w:rsidRPr="00135969" w:rsidRDefault="00A16F8C">
            <w:pPr>
              <w:jc w:val="center"/>
              <w:rPr>
                <w:rFonts w:asciiTheme="minorHAnsi" w:hAnsiTheme="minorHAnsi"/>
              </w:rPr>
            </w:pPr>
            <w:r w:rsidRPr="00135969">
              <w:rPr>
                <w:rFonts w:asciiTheme="minorHAnsi" w:hAnsiTheme="minorHAnsi"/>
              </w:rPr>
              <w:t>OR</w:t>
            </w:r>
          </w:p>
        </w:tc>
      </w:tr>
      <w:tr w:rsidR="00C67856" w:rsidRPr="00135969" w14:paraId="42ADD975" w14:textId="77777777">
        <w:tc>
          <w:tcPr>
            <w:tcW w:w="6300" w:type="dxa"/>
            <w:vAlign w:val="bottom"/>
          </w:tcPr>
          <w:p w14:paraId="53140486" w14:textId="77777777" w:rsidR="00C67856" w:rsidRPr="00135969" w:rsidRDefault="00A16F8C">
            <w:pPr>
              <w:rPr>
                <w:rFonts w:asciiTheme="minorHAnsi" w:hAnsiTheme="minorHAnsi"/>
              </w:rPr>
            </w:pPr>
            <w:r w:rsidRPr="00135969">
              <w:rPr>
                <w:rFonts w:asciiTheme="minorHAnsi" w:hAnsiTheme="minorHAnsi"/>
              </w:rPr>
              <w:t>Targhee National Forest</w:t>
            </w:r>
          </w:p>
        </w:tc>
        <w:tc>
          <w:tcPr>
            <w:tcW w:w="1260" w:type="dxa"/>
            <w:vAlign w:val="bottom"/>
          </w:tcPr>
          <w:p w14:paraId="41FE6478"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576116A0" w14:textId="77777777" w:rsidR="00C67856" w:rsidRPr="00135969" w:rsidRDefault="00A16F8C">
            <w:pPr>
              <w:jc w:val="center"/>
              <w:rPr>
                <w:rFonts w:asciiTheme="minorHAnsi" w:hAnsiTheme="minorHAnsi"/>
              </w:rPr>
            </w:pPr>
            <w:r w:rsidRPr="00135969">
              <w:rPr>
                <w:rFonts w:asciiTheme="minorHAnsi" w:hAnsiTheme="minorHAnsi"/>
              </w:rPr>
              <w:t>ID-WY</w:t>
            </w:r>
          </w:p>
        </w:tc>
      </w:tr>
      <w:tr w:rsidR="00C67856" w:rsidRPr="00135969" w14:paraId="78EB3B3F" w14:textId="77777777">
        <w:tc>
          <w:tcPr>
            <w:tcW w:w="6300" w:type="dxa"/>
            <w:vAlign w:val="bottom"/>
          </w:tcPr>
          <w:p w14:paraId="227C3579" w14:textId="77777777" w:rsidR="00C67856" w:rsidRPr="00135969" w:rsidRDefault="00A16F8C">
            <w:pPr>
              <w:rPr>
                <w:rFonts w:asciiTheme="minorHAnsi" w:hAnsiTheme="minorHAnsi"/>
              </w:rPr>
            </w:pPr>
            <w:r w:rsidRPr="00135969">
              <w:rPr>
                <w:rFonts w:asciiTheme="minorHAnsi" w:hAnsiTheme="minorHAnsi"/>
              </w:rPr>
              <w:t>Uinta National Forest</w:t>
            </w:r>
          </w:p>
        </w:tc>
        <w:tc>
          <w:tcPr>
            <w:tcW w:w="1260" w:type="dxa"/>
            <w:vAlign w:val="bottom"/>
          </w:tcPr>
          <w:p w14:paraId="121C1FE0"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5BFFA1B3"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4F3CB033" w14:textId="77777777">
        <w:tc>
          <w:tcPr>
            <w:tcW w:w="6300" w:type="dxa"/>
            <w:vAlign w:val="bottom"/>
          </w:tcPr>
          <w:p w14:paraId="734CDD50" w14:textId="77777777" w:rsidR="00C67856" w:rsidRPr="00135969" w:rsidRDefault="00A16F8C">
            <w:pPr>
              <w:rPr>
                <w:rFonts w:asciiTheme="minorHAnsi" w:hAnsiTheme="minorHAnsi"/>
              </w:rPr>
            </w:pPr>
            <w:r w:rsidRPr="00135969">
              <w:rPr>
                <w:rFonts w:asciiTheme="minorHAnsi" w:hAnsiTheme="minorHAnsi"/>
              </w:rPr>
              <w:t>Timpanogos Cave National Monument</w:t>
            </w:r>
          </w:p>
        </w:tc>
        <w:tc>
          <w:tcPr>
            <w:tcW w:w="1260" w:type="dxa"/>
            <w:vAlign w:val="bottom"/>
          </w:tcPr>
          <w:p w14:paraId="66D348F6" w14:textId="77777777" w:rsidR="00C67856" w:rsidRPr="00135969" w:rsidRDefault="00A16F8C">
            <w:pPr>
              <w:jc w:val="center"/>
              <w:rPr>
                <w:rFonts w:asciiTheme="minorHAnsi" w:hAnsiTheme="minorHAnsi"/>
              </w:rPr>
            </w:pPr>
            <w:r w:rsidRPr="00135969">
              <w:rPr>
                <w:rFonts w:asciiTheme="minorHAnsi" w:hAnsiTheme="minorHAnsi"/>
              </w:rPr>
              <w:t>NPS</w:t>
            </w:r>
          </w:p>
        </w:tc>
        <w:tc>
          <w:tcPr>
            <w:tcW w:w="1890" w:type="dxa"/>
            <w:vAlign w:val="bottom"/>
          </w:tcPr>
          <w:p w14:paraId="52A2EBCB"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28316D5B" w14:textId="77777777">
        <w:tc>
          <w:tcPr>
            <w:tcW w:w="6300" w:type="dxa"/>
            <w:vAlign w:val="bottom"/>
          </w:tcPr>
          <w:p w14:paraId="66406C1E" w14:textId="77777777" w:rsidR="00C67856" w:rsidRPr="00135969" w:rsidRDefault="00A16F8C">
            <w:pPr>
              <w:rPr>
                <w:rFonts w:asciiTheme="minorHAnsi" w:hAnsiTheme="minorHAnsi"/>
              </w:rPr>
            </w:pPr>
            <w:r w:rsidRPr="00135969">
              <w:rPr>
                <w:rFonts w:asciiTheme="minorHAnsi" w:hAnsiTheme="minorHAnsi"/>
              </w:rPr>
              <w:t>Canyonlands National Park</w:t>
            </w:r>
          </w:p>
        </w:tc>
        <w:tc>
          <w:tcPr>
            <w:tcW w:w="1260" w:type="dxa"/>
            <w:vAlign w:val="bottom"/>
          </w:tcPr>
          <w:p w14:paraId="5080A1B3" w14:textId="77777777" w:rsidR="00C67856" w:rsidRPr="00135969" w:rsidRDefault="00A16F8C">
            <w:pPr>
              <w:jc w:val="center"/>
              <w:rPr>
                <w:rFonts w:asciiTheme="minorHAnsi" w:hAnsiTheme="minorHAnsi"/>
              </w:rPr>
            </w:pPr>
            <w:r w:rsidRPr="00135969">
              <w:rPr>
                <w:rFonts w:asciiTheme="minorHAnsi" w:hAnsiTheme="minorHAnsi"/>
              </w:rPr>
              <w:t>NPS</w:t>
            </w:r>
          </w:p>
        </w:tc>
        <w:tc>
          <w:tcPr>
            <w:tcW w:w="1890" w:type="dxa"/>
            <w:vAlign w:val="bottom"/>
          </w:tcPr>
          <w:p w14:paraId="71C831F5"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170A99D5" w14:textId="77777777">
        <w:tc>
          <w:tcPr>
            <w:tcW w:w="6300" w:type="dxa"/>
            <w:vAlign w:val="bottom"/>
          </w:tcPr>
          <w:p w14:paraId="0B3CFE86" w14:textId="77777777" w:rsidR="00C67856" w:rsidRPr="00135969" w:rsidRDefault="00A16F8C">
            <w:pPr>
              <w:rPr>
                <w:rFonts w:asciiTheme="minorHAnsi" w:hAnsiTheme="minorHAnsi"/>
              </w:rPr>
            </w:pPr>
            <w:r w:rsidRPr="00135969">
              <w:rPr>
                <w:rFonts w:asciiTheme="minorHAnsi" w:hAnsiTheme="minorHAnsi"/>
              </w:rPr>
              <w:t>Capitol Reef National Park</w:t>
            </w:r>
          </w:p>
        </w:tc>
        <w:tc>
          <w:tcPr>
            <w:tcW w:w="1260" w:type="dxa"/>
            <w:vAlign w:val="bottom"/>
          </w:tcPr>
          <w:p w14:paraId="3DFD1294" w14:textId="77777777" w:rsidR="00C67856" w:rsidRPr="00135969" w:rsidRDefault="00A16F8C">
            <w:pPr>
              <w:jc w:val="center"/>
              <w:rPr>
                <w:rFonts w:asciiTheme="minorHAnsi" w:hAnsiTheme="minorHAnsi"/>
              </w:rPr>
            </w:pPr>
            <w:r w:rsidRPr="00135969">
              <w:rPr>
                <w:rFonts w:asciiTheme="minorHAnsi" w:hAnsiTheme="minorHAnsi"/>
              </w:rPr>
              <w:t>NPS</w:t>
            </w:r>
          </w:p>
        </w:tc>
        <w:tc>
          <w:tcPr>
            <w:tcW w:w="1890" w:type="dxa"/>
            <w:vAlign w:val="bottom"/>
          </w:tcPr>
          <w:p w14:paraId="30BE7E93"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6D9A3343" w14:textId="77777777">
        <w:tc>
          <w:tcPr>
            <w:tcW w:w="6300" w:type="dxa"/>
            <w:vAlign w:val="bottom"/>
          </w:tcPr>
          <w:p w14:paraId="0CBC3E59" w14:textId="77777777" w:rsidR="00C67856" w:rsidRPr="00135969" w:rsidRDefault="00A16F8C">
            <w:pPr>
              <w:rPr>
                <w:rFonts w:asciiTheme="minorHAnsi" w:hAnsiTheme="minorHAnsi"/>
              </w:rPr>
            </w:pPr>
            <w:r w:rsidRPr="00135969">
              <w:rPr>
                <w:rFonts w:asciiTheme="minorHAnsi" w:hAnsiTheme="minorHAnsi"/>
              </w:rPr>
              <w:t>Grand Teton National Park</w:t>
            </w:r>
          </w:p>
        </w:tc>
        <w:tc>
          <w:tcPr>
            <w:tcW w:w="1260" w:type="dxa"/>
            <w:vAlign w:val="bottom"/>
          </w:tcPr>
          <w:p w14:paraId="2CB09820" w14:textId="77777777" w:rsidR="00C67856" w:rsidRPr="00135969" w:rsidRDefault="00A16F8C">
            <w:pPr>
              <w:jc w:val="center"/>
              <w:rPr>
                <w:rFonts w:asciiTheme="minorHAnsi" w:hAnsiTheme="minorHAnsi"/>
              </w:rPr>
            </w:pPr>
            <w:r w:rsidRPr="00135969">
              <w:rPr>
                <w:rFonts w:asciiTheme="minorHAnsi" w:hAnsiTheme="minorHAnsi"/>
              </w:rPr>
              <w:t>NPS</w:t>
            </w:r>
          </w:p>
        </w:tc>
        <w:tc>
          <w:tcPr>
            <w:tcW w:w="1890" w:type="dxa"/>
            <w:vAlign w:val="bottom"/>
          </w:tcPr>
          <w:p w14:paraId="0DC8DB85" w14:textId="77777777" w:rsidR="00C67856" w:rsidRPr="00135969" w:rsidRDefault="00A16F8C">
            <w:pPr>
              <w:jc w:val="center"/>
              <w:rPr>
                <w:rFonts w:asciiTheme="minorHAnsi" w:hAnsiTheme="minorHAnsi"/>
              </w:rPr>
            </w:pPr>
            <w:r w:rsidRPr="00135969">
              <w:rPr>
                <w:rFonts w:asciiTheme="minorHAnsi" w:hAnsiTheme="minorHAnsi"/>
              </w:rPr>
              <w:t>WY</w:t>
            </w:r>
          </w:p>
        </w:tc>
      </w:tr>
      <w:tr w:rsidR="00C67856" w:rsidRPr="00135969" w14:paraId="74B9FE7E" w14:textId="77777777">
        <w:tc>
          <w:tcPr>
            <w:tcW w:w="6300" w:type="dxa"/>
            <w:vAlign w:val="bottom"/>
          </w:tcPr>
          <w:p w14:paraId="4FAD8926" w14:textId="77777777" w:rsidR="00C67856" w:rsidRPr="00135969" w:rsidRDefault="00A16F8C">
            <w:pPr>
              <w:rPr>
                <w:rFonts w:asciiTheme="minorHAnsi" w:hAnsiTheme="minorHAnsi"/>
              </w:rPr>
            </w:pPr>
            <w:r w:rsidRPr="00135969">
              <w:rPr>
                <w:rFonts w:asciiTheme="minorHAnsi" w:hAnsiTheme="minorHAnsi"/>
              </w:rPr>
              <w:t>Zion National Park</w:t>
            </w:r>
          </w:p>
        </w:tc>
        <w:tc>
          <w:tcPr>
            <w:tcW w:w="1260" w:type="dxa"/>
            <w:vAlign w:val="bottom"/>
          </w:tcPr>
          <w:p w14:paraId="4F7361BA" w14:textId="77777777" w:rsidR="00C67856" w:rsidRPr="00135969" w:rsidRDefault="00A16F8C">
            <w:pPr>
              <w:jc w:val="center"/>
              <w:rPr>
                <w:rFonts w:asciiTheme="minorHAnsi" w:hAnsiTheme="minorHAnsi"/>
              </w:rPr>
            </w:pPr>
            <w:r w:rsidRPr="00135969">
              <w:rPr>
                <w:rFonts w:asciiTheme="minorHAnsi" w:hAnsiTheme="minorHAnsi"/>
              </w:rPr>
              <w:t>NPS</w:t>
            </w:r>
          </w:p>
        </w:tc>
        <w:tc>
          <w:tcPr>
            <w:tcW w:w="1890" w:type="dxa"/>
            <w:vAlign w:val="bottom"/>
          </w:tcPr>
          <w:p w14:paraId="1878FE21"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1FD01B94" w14:textId="77777777">
        <w:tc>
          <w:tcPr>
            <w:tcW w:w="6300" w:type="dxa"/>
            <w:vAlign w:val="bottom"/>
          </w:tcPr>
          <w:p w14:paraId="1E65250E" w14:textId="77777777" w:rsidR="00C67856" w:rsidRPr="00135969" w:rsidRDefault="00A16F8C">
            <w:pPr>
              <w:rPr>
                <w:rFonts w:asciiTheme="minorHAnsi" w:hAnsiTheme="minorHAnsi"/>
              </w:rPr>
            </w:pPr>
            <w:r w:rsidRPr="00135969">
              <w:rPr>
                <w:rFonts w:asciiTheme="minorHAnsi" w:hAnsiTheme="minorHAnsi"/>
              </w:rPr>
              <w:t>Glen Canyon National Recreation Area</w:t>
            </w:r>
          </w:p>
        </w:tc>
        <w:tc>
          <w:tcPr>
            <w:tcW w:w="1260" w:type="dxa"/>
            <w:vAlign w:val="bottom"/>
          </w:tcPr>
          <w:p w14:paraId="294B588A" w14:textId="77777777" w:rsidR="00C67856" w:rsidRPr="00135969" w:rsidRDefault="00A16F8C">
            <w:pPr>
              <w:jc w:val="center"/>
              <w:rPr>
                <w:rFonts w:asciiTheme="minorHAnsi" w:hAnsiTheme="minorHAnsi"/>
              </w:rPr>
            </w:pPr>
            <w:r w:rsidRPr="00135969">
              <w:rPr>
                <w:rFonts w:asciiTheme="minorHAnsi" w:hAnsiTheme="minorHAnsi"/>
              </w:rPr>
              <w:t>NPS</w:t>
            </w:r>
          </w:p>
        </w:tc>
        <w:tc>
          <w:tcPr>
            <w:tcW w:w="1890" w:type="dxa"/>
            <w:vAlign w:val="bottom"/>
          </w:tcPr>
          <w:p w14:paraId="4A90606D" w14:textId="77777777" w:rsidR="00C67856" w:rsidRPr="00135969" w:rsidRDefault="00A16F8C">
            <w:pPr>
              <w:jc w:val="center"/>
              <w:rPr>
                <w:rFonts w:asciiTheme="minorHAnsi" w:hAnsiTheme="minorHAnsi"/>
              </w:rPr>
            </w:pPr>
            <w:r w:rsidRPr="00135969">
              <w:rPr>
                <w:rFonts w:asciiTheme="minorHAnsi" w:hAnsiTheme="minorHAnsi"/>
              </w:rPr>
              <w:t>AZ-UT</w:t>
            </w:r>
          </w:p>
        </w:tc>
      </w:tr>
      <w:tr w:rsidR="00C67856" w:rsidRPr="00135969" w14:paraId="272F42EA" w14:textId="77777777">
        <w:tc>
          <w:tcPr>
            <w:tcW w:w="6300" w:type="dxa"/>
            <w:vAlign w:val="bottom"/>
          </w:tcPr>
          <w:p w14:paraId="0DBEB869" w14:textId="77777777" w:rsidR="00C67856" w:rsidRPr="00135969" w:rsidRDefault="00A16F8C">
            <w:pPr>
              <w:rPr>
                <w:rFonts w:asciiTheme="minorHAnsi" w:hAnsiTheme="minorHAnsi"/>
              </w:rPr>
            </w:pPr>
            <w:r w:rsidRPr="00135969">
              <w:rPr>
                <w:rFonts w:asciiTheme="minorHAnsi" w:hAnsiTheme="minorHAnsi"/>
              </w:rPr>
              <w:t>Bear River Migratory Bird Refuge</w:t>
            </w:r>
          </w:p>
        </w:tc>
        <w:tc>
          <w:tcPr>
            <w:tcW w:w="1260" w:type="dxa"/>
            <w:vAlign w:val="bottom"/>
          </w:tcPr>
          <w:p w14:paraId="68B55E19" w14:textId="77777777" w:rsidR="00C67856" w:rsidRPr="00135969" w:rsidRDefault="00A16F8C">
            <w:pPr>
              <w:jc w:val="center"/>
              <w:rPr>
                <w:rFonts w:asciiTheme="minorHAnsi" w:hAnsiTheme="minorHAnsi"/>
              </w:rPr>
            </w:pPr>
            <w:r w:rsidRPr="00135969">
              <w:rPr>
                <w:rFonts w:asciiTheme="minorHAnsi" w:hAnsiTheme="minorHAnsi"/>
              </w:rPr>
              <w:t>FWS</w:t>
            </w:r>
          </w:p>
        </w:tc>
        <w:tc>
          <w:tcPr>
            <w:tcW w:w="1890" w:type="dxa"/>
            <w:vAlign w:val="bottom"/>
          </w:tcPr>
          <w:p w14:paraId="10E7C9A4"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55A46542" w14:textId="77777777">
        <w:tc>
          <w:tcPr>
            <w:tcW w:w="6300" w:type="dxa"/>
            <w:vAlign w:val="bottom"/>
          </w:tcPr>
          <w:p w14:paraId="5B26D689" w14:textId="77777777" w:rsidR="00C67856" w:rsidRPr="00135969" w:rsidRDefault="00A16F8C">
            <w:pPr>
              <w:rPr>
                <w:rFonts w:asciiTheme="minorHAnsi" w:hAnsiTheme="minorHAnsi"/>
              </w:rPr>
            </w:pPr>
            <w:r w:rsidRPr="00135969">
              <w:rPr>
                <w:rFonts w:asciiTheme="minorHAnsi" w:hAnsiTheme="minorHAnsi"/>
              </w:rPr>
              <w:t>Camas National Wildlife Refuge</w:t>
            </w:r>
          </w:p>
        </w:tc>
        <w:tc>
          <w:tcPr>
            <w:tcW w:w="1260" w:type="dxa"/>
            <w:vAlign w:val="bottom"/>
          </w:tcPr>
          <w:p w14:paraId="7C012334" w14:textId="77777777" w:rsidR="00C67856" w:rsidRPr="00135969" w:rsidRDefault="00A16F8C">
            <w:pPr>
              <w:jc w:val="center"/>
              <w:rPr>
                <w:rFonts w:asciiTheme="minorHAnsi" w:hAnsiTheme="minorHAnsi"/>
              </w:rPr>
            </w:pPr>
            <w:r w:rsidRPr="00135969">
              <w:rPr>
                <w:rFonts w:asciiTheme="minorHAnsi" w:hAnsiTheme="minorHAnsi"/>
              </w:rPr>
              <w:t>FWS</w:t>
            </w:r>
          </w:p>
        </w:tc>
        <w:tc>
          <w:tcPr>
            <w:tcW w:w="1890" w:type="dxa"/>
            <w:vAlign w:val="bottom"/>
          </w:tcPr>
          <w:p w14:paraId="52B06F23" w14:textId="77777777" w:rsidR="00C67856" w:rsidRPr="00135969" w:rsidRDefault="00A16F8C">
            <w:pPr>
              <w:jc w:val="center"/>
              <w:rPr>
                <w:rFonts w:asciiTheme="minorHAnsi" w:hAnsiTheme="minorHAnsi"/>
              </w:rPr>
            </w:pPr>
            <w:r w:rsidRPr="00135969">
              <w:rPr>
                <w:rFonts w:asciiTheme="minorHAnsi" w:hAnsiTheme="minorHAnsi"/>
              </w:rPr>
              <w:t>ID</w:t>
            </w:r>
          </w:p>
        </w:tc>
      </w:tr>
      <w:tr w:rsidR="00C67856" w:rsidRPr="00135969" w14:paraId="0ECF94A3" w14:textId="77777777">
        <w:tc>
          <w:tcPr>
            <w:tcW w:w="6300" w:type="dxa"/>
            <w:vAlign w:val="bottom"/>
          </w:tcPr>
          <w:p w14:paraId="1ECD8320" w14:textId="77777777" w:rsidR="00C67856" w:rsidRPr="00135969" w:rsidRDefault="00A16F8C">
            <w:pPr>
              <w:rPr>
                <w:rFonts w:asciiTheme="minorHAnsi" w:hAnsiTheme="minorHAnsi"/>
              </w:rPr>
            </w:pPr>
            <w:r w:rsidRPr="00135969">
              <w:rPr>
                <w:rFonts w:asciiTheme="minorHAnsi" w:hAnsiTheme="minorHAnsi"/>
              </w:rPr>
              <w:t>Deer Flat National Wildlife Refuge</w:t>
            </w:r>
          </w:p>
        </w:tc>
        <w:tc>
          <w:tcPr>
            <w:tcW w:w="1260" w:type="dxa"/>
            <w:vAlign w:val="bottom"/>
          </w:tcPr>
          <w:p w14:paraId="4D2C168D" w14:textId="77777777" w:rsidR="00C67856" w:rsidRPr="00135969" w:rsidRDefault="00A16F8C">
            <w:pPr>
              <w:jc w:val="center"/>
              <w:rPr>
                <w:rFonts w:asciiTheme="minorHAnsi" w:hAnsiTheme="minorHAnsi"/>
              </w:rPr>
            </w:pPr>
            <w:r w:rsidRPr="00135969">
              <w:rPr>
                <w:rFonts w:asciiTheme="minorHAnsi" w:hAnsiTheme="minorHAnsi"/>
              </w:rPr>
              <w:t>FWS</w:t>
            </w:r>
          </w:p>
        </w:tc>
        <w:tc>
          <w:tcPr>
            <w:tcW w:w="1890" w:type="dxa"/>
            <w:vAlign w:val="bottom"/>
          </w:tcPr>
          <w:p w14:paraId="2F69F458" w14:textId="77777777" w:rsidR="00C67856" w:rsidRPr="00135969" w:rsidRDefault="00A16F8C">
            <w:pPr>
              <w:jc w:val="center"/>
              <w:rPr>
                <w:rFonts w:asciiTheme="minorHAnsi" w:hAnsiTheme="minorHAnsi"/>
              </w:rPr>
            </w:pPr>
            <w:r w:rsidRPr="00135969">
              <w:rPr>
                <w:rFonts w:asciiTheme="minorHAnsi" w:hAnsiTheme="minorHAnsi"/>
              </w:rPr>
              <w:t>ID</w:t>
            </w:r>
          </w:p>
        </w:tc>
      </w:tr>
      <w:tr w:rsidR="00C67856" w:rsidRPr="00135969" w14:paraId="1D14D1B7" w14:textId="77777777">
        <w:tc>
          <w:tcPr>
            <w:tcW w:w="6300" w:type="dxa"/>
            <w:vAlign w:val="bottom"/>
          </w:tcPr>
          <w:p w14:paraId="4C85DB53" w14:textId="77777777" w:rsidR="00C67856" w:rsidRPr="00135969" w:rsidRDefault="00A16F8C">
            <w:pPr>
              <w:rPr>
                <w:rFonts w:asciiTheme="minorHAnsi" w:hAnsiTheme="minorHAnsi"/>
              </w:rPr>
            </w:pPr>
            <w:r w:rsidRPr="00135969">
              <w:rPr>
                <w:rFonts w:asciiTheme="minorHAnsi" w:hAnsiTheme="minorHAnsi"/>
              </w:rPr>
              <w:t>Fish Springs National Wildlife Refuge</w:t>
            </w:r>
          </w:p>
        </w:tc>
        <w:tc>
          <w:tcPr>
            <w:tcW w:w="1260" w:type="dxa"/>
            <w:vAlign w:val="bottom"/>
          </w:tcPr>
          <w:p w14:paraId="463BDC23" w14:textId="77777777" w:rsidR="00C67856" w:rsidRPr="00135969" w:rsidRDefault="00A16F8C">
            <w:pPr>
              <w:jc w:val="center"/>
              <w:rPr>
                <w:rFonts w:asciiTheme="minorHAnsi" w:hAnsiTheme="minorHAnsi"/>
              </w:rPr>
            </w:pPr>
            <w:r w:rsidRPr="00135969">
              <w:rPr>
                <w:rFonts w:asciiTheme="minorHAnsi" w:hAnsiTheme="minorHAnsi"/>
              </w:rPr>
              <w:t>FWS</w:t>
            </w:r>
          </w:p>
        </w:tc>
        <w:tc>
          <w:tcPr>
            <w:tcW w:w="1890" w:type="dxa"/>
            <w:vAlign w:val="bottom"/>
          </w:tcPr>
          <w:p w14:paraId="01791485"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1C910DB1" w14:textId="77777777">
        <w:tc>
          <w:tcPr>
            <w:tcW w:w="6300" w:type="dxa"/>
            <w:vAlign w:val="bottom"/>
          </w:tcPr>
          <w:p w14:paraId="42BE1114" w14:textId="77777777" w:rsidR="00C67856" w:rsidRPr="00135969" w:rsidRDefault="00A16F8C">
            <w:pPr>
              <w:rPr>
                <w:rFonts w:asciiTheme="minorHAnsi" w:hAnsiTheme="minorHAnsi"/>
              </w:rPr>
            </w:pPr>
            <w:r w:rsidRPr="00135969">
              <w:rPr>
                <w:rFonts w:asciiTheme="minorHAnsi" w:hAnsiTheme="minorHAnsi"/>
              </w:rPr>
              <w:t>Minidoka National Wildlife Refuge</w:t>
            </w:r>
          </w:p>
        </w:tc>
        <w:tc>
          <w:tcPr>
            <w:tcW w:w="1260" w:type="dxa"/>
            <w:vAlign w:val="bottom"/>
          </w:tcPr>
          <w:p w14:paraId="10A20911" w14:textId="77777777" w:rsidR="00C67856" w:rsidRPr="00135969" w:rsidRDefault="00A16F8C">
            <w:pPr>
              <w:jc w:val="center"/>
              <w:rPr>
                <w:rFonts w:asciiTheme="minorHAnsi" w:hAnsiTheme="minorHAnsi"/>
              </w:rPr>
            </w:pPr>
            <w:r w:rsidRPr="00135969">
              <w:rPr>
                <w:rFonts w:asciiTheme="minorHAnsi" w:hAnsiTheme="minorHAnsi"/>
              </w:rPr>
              <w:t>FWS</w:t>
            </w:r>
          </w:p>
        </w:tc>
        <w:tc>
          <w:tcPr>
            <w:tcW w:w="1890" w:type="dxa"/>
            <w:vAlign w:val="bottom"/>
          </w:tcPr>
          <w:p w14:paraId="33429669" w14:textId="77777777" w:rsidR="00C67856" w:rsidRPr="00135969" w:rsidRDefault="00A16F8C">
            <w:pPr>
              <w:jc w:val="center"/>
              <w:rPr>
                <w:rFonts w:asciiTheme="minorHAnsi" w:hAnsiTheme="minorHAnsi"/>
              </w:rPr>
            </w:pPr>
            <w:r w:rsidRPr="00135969">
              <w:rPr>
                <w:rFonts w:asciiTheme="minorHAnsi" w:hAnsiTheme="minorHAnsi"/>
              </w:rPr>
              <w:t>ID</w:t>
            </w:r>
          </w:p>
        </w:tc>
      </w:tr>
      <w:tr w:rsidR="00C67856" w:rsidRPr="00135969" w14:paraId="42895870" w14:textId="77777777">
        <w:tc>
          <w:tcPr>
            <w:tcW w:w="6300" w:type="dxa"/>
            <w:vAlign w:val="bottom"/>
          </w:tcPr>
          <w:p w14:paraId="03C70716" w14:textId="77777777" w:rsidR="00C67856" w:rsidRPr="00135969" w:rsidRDefault="00A16F8C">
            <w:pPr>
              <w:rPr>
                <w:rFonts w:asciiTheme="minorHAnsi" w:hAnsiTheme="minorHAnsi"/>
              </w:rPr>
            </w:pPr>
            <w:r w:rsidRPr="00135969">
              <w:rPr>
                <w:rFonts w:asciiTheme="minorHAnsi" w:hAnsiTheme="minorHAnsi"/>
              </w:rPr>
              <w:t>Ouray National Wildlife Refuge</w:t>
            </w:r>
          </w:p>
        </w:tc>
        <w:tc>
          <w:tcPr>
            <w:tcW w:w="1260" w:type="dxa"/>
            <w:vAlign w:val="bottom"/>
          </w:tcPr>
          <w:p w14:paraId="05678AEC" w14:textId="77777777" w:rsidR="00C67856" w:rsidRPr="00135969" w:rsidRDefault="00A16F8C">
            <w:pPr>
              <w:jc w:val="center"/>
              <w:rPr>
                <w:rFonts w:asciiTheme="minorHAnsi" w:hAnsiTheme="minorHAnsi"/>
              </w:rPr>
            </w:pPr>
            <w:r w:rsidRPr="00135969">
              <w:rPr>
                <w:rFonts w:asciiTheme="minorHAnsi" w:hAnsiTheme="minorHAnsi"/>
              </w:rPr>
              <w:t>FWS</w:t>
            </w:r>
          </w:p>
        </w:tc>
        <w:tc>
          <w:tcPr>
            <w:tcW w:w="1890" w:type="dxa"/>
            <w:vAlign w:val="bottom"/>
          </w:tcPr>
          <w:p w14:paraId="70492E7D"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4991DF18" w14:textId="77777777">
        <w:tc>
          <w:tcPr>
            <w:tcW w:w="6300" w:type="dxa"/>
            <w:vAlign w:val="bottom"/>
          </w:tcPr>
          <w:p w14:paraId="2A12913D" w14:textId="77777777" w:rsidR="00C67856" w:rsidRPr="00135969" w:rsidRDefault="00A16F8C">
            <w:pPr>
              <w:rPr>
                <w:rFonts w:asciiTheme="minorHAnsi" w:hAnsiTheme="minorHAnsi"/>
              </w:rPr>
            </w:pPr>
            <w:r w:rsidRPr="00135969">
              <w:rPr>
                <w:rFonts w:asciiTheme="minorHAnsi" w:hAnsiTheme="minorHAnsi"/>
              </w:rPr>
              <w:t>Public Domain Land BLM</w:t>
            </w:r>
          </w:p>
        </w:tc>
        <w:tc>
          <w:tcPr>
            <w:tcW w:w="1260" w:type="dxa"/>
            <w:vAlign w:val="bottom"/>
          </w:tcPr>
          <w:p w14:paraId="255A8EC1"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1E23416E" w14:textId="77777777" w:rsidR="00C67856" w:rsidRPr="00135969" w:rsidRDefault="00A16F8C">
            <w:pPr>
              <w:jc w:val="center"/>
              <w:rPr>
                <w:rFonts w:asciiTheme="minorHAnsi" w:hAnsiTheme="minorHAnsi"/>
              </w:rPr>
            </w:pPr>
            <w:r w:rsidRPr="00135969">
              <w:rPr>
                <w:rFonts w:asciiTheme="minorHAnsi" w:hAnsiTheme="minorHAnsi"/>
              </w:rPr>
              <w:t>AZ, CA, CO, ID, NV, OR, UT, WY</w:t>
            </w:r>
          </w:p>
        </w:tc>
      </w:tr>
      <w:tr w:rsidR="00C67856" w:rsidRPr="00135969" w14:paraId="121480C2" w14:textId="77777777">
        <w:tc>
          <w:tcPr>
            <w:tcW w:w="6300" w:type="dxa"/>
            <w:vAlign w:val="bottom"/>
          </w:tcPr>
          <w:p w14:paraId="7C287627" w14:textId="77777777" w:rsidR="00C67856" w:rsidRPr="00135969" w:rsidRDefault="00A16F8C">
            <w:pPr>
              <w:rPr>
                <w:rFonts w:asciiTheme="minorHAnsi" w:hAnsiTheme="minorHAnsi"/>
              </w:rPr>
            </w:pPr>
            <w:r w:rsidRPr="00135969">
              <w:rPr>
                <w:rFonts w:asciiTheme="minorHAnsi" w:hAnsiTheme="minorHAnsi"/>
              </w:rPr>
              <w:t>Beaver Dam Mountains Wilderness</w:t>
            </w:r>
          </w:p>
        </w:tc>
        <w:tc>
          <w:tcPr>
            <w:tcW w:w="1260" w:type="dxa"/>
            <w:vAlign w:val="bottom"/>
          </w:tcPr>
          <w:p w14:paraId="3749BF96"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2347BC6E" w14:textId="77777777" w:rsidR="00C67856" w:rsidRPr="00135969" w:rsidRDefault="00A16F8C">
            <w:pPr>
              <w:jc w:val="center"/>
              <w:rPr>
                <w:rFonts w:asciiTheme="minorHAnsi" w:hAnsiTheme="minorHAnsi"/>
              </w:rPr>
            </w:pPr>
            <w:r w:rsidRPr="00135969">
              <w:rPr>
                <w:rFonts w:asciiTheme="minorHAnsi" w:hAnsiTheme="minorHAnsi"/>
              </w:rPr>
              <w:t>AZ-UT</w:t>
            </w:r>
          </w:p>
        </w:tc>
      </w:tr>
      <w:tr w:rsidR="00C67856" w:rsidRPr="00135969" w14:paraId="1D52E056" w14:textId="77777777">
        <w:tc>
          <w:tcPr>
            <w:tcW w:w="6300" w:type="dxa"/>
            <w:vAlign w:val="bottom"/>
          </w:tcPr>
          <w:p w14:paraId="379C602E" w14:textId="77777777" w:rsidR="00C67856" w:rsidRPr="00135969" w:rsidRDefault="00A16F8C">
            <w:pPr>
              <w:rPr>
                <w:rFonts w:asciiTheme="minorHAnsi" w:hAnsiTheme="minorHAnsi"/>
              </w:rPr>
            </w:pPr>
            <w:r w:rsidRPr="00135969">
              <w:rPr>
                <w:rFonts w:asciiTheme="minorHAnsi" w:hAnsiTheme="minorHAnsi"/>
              </w:rPr>
              <w:t>Lone Peak Wilderness, Uinta National Forest</w:t>
            </w:r>
          </w:p>
        </w:tc>
        <w:tc>
          <w:tcPr>
            <w:tcW w:w="1260" w:type="dxa"/>
            <w:vAlign w:val="bottom"/>
          </w:tcPr>
          <w:p w14:paraId="0522860D"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187D6330"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50C6A182" w14:textId="77777777">
        <w:tc>
          <w:tcPr>
            <w:tcW w:w="6300" w:type="dxa"/>
            <w:vAlign w:val="bottom"/>
          </w:tcPr>
          <w:p w14:paraId="0F750A0D" w14:textId="77777777" w:rsidR="00C67856" w:rsidRPr="00135969" w:rsidRDefault="00A16F8C">
            <w:pPr>
              <w:rPr>
                <w:rFonts w:asciiTheme="minorHAnsi" w:hAnsiTheme="minorHAnsi"/>
              </w:rPr>
            </w:pPr>
            <w:r w:rsidRPr="00135969">
              <w:rPr>
                <w:rFonts w:asciiTheme="minorHAnsi" w:hAnsiTheme="minorHAnsi"/>
              </w:rPr>
              <w:t>Mount Timpanogos Wilderness, Uinta National Forest</w:t>
            </w:r>
          </w:p>
        </w:tc>
        <w:tc>
          <w:tcPr>
            <w:tcW w:w="1260" w:type="dxa"/>
            <w:vAlign w:val="bottom"/>
          </w:tcPr>
          <w:p w14:paraId="180F6127"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210ED323"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307778BD" w14:textId="77777777">
        <w:tc>
          <w:tcPr>
            <w:tcW w:w="6300" w:type="dxa"/>
            <w:vAlign w:val="bottom"/>
          </w:tcPr>
          <w:p w14:paraId="6F2ED01D" w14:textId="77777777" w:rsidR="00C67856" w:rsidRPr="00135969" w:rsidRDefault="00A16F8C">
            <w:pPr>
              <w:rPr>
                <w:rFonts w:asciiTheme="minorHAnsi" w:hAnsiTheme="minorHAnsi"/>
              </w:rPr>
            </w:pPr>
            <w:r w:rsidRPr="00135969">
              <w:rPr>
                <w:rFonts w:asciiTheme="minorHAnsi" w:hAnsiTheme="minorHAnsi"/>
              </w:rPr>
              <w:t>Behind The Rocks Wilderness Study Area</w:t>
            </w:r>
          </w:p>
        </w:tc>
        <w:tc>
          <w:tcPr>
            <w:tcW w:w="1260" w:type="dxa"/>
            <w:vAlign w:val="bottom"/>
          </w:tcPr>
          <w:p w14:paraId="71F2EB35"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0F364811"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1426CF0B" w14:textId="77777777">
        <w:tc>
          <w:tcPr>
            <w:tcW w:w="6300" w:type="dxa"/>
            <w:vAlign w:val="bottom"/>
          </w:tcPr>
          <w:p w14:paraId="725FA5DA" w14:textId="77777777" w:rsidR="00C67856" w:rsidRPr="00135969" w:rsidRDefault="00A16F8C">
            <w:pPr>
              <w:rPr>
                <w:rFonts w:asciiTheme="minorHAnsi" w:hAnsiTheme="minorHAnsi"/>
              </w:rPr>
            </w:pPr>
            <w:r w:rsidRPr="00135969">
              <w:rPr>
                <w:rFonts w:asciiTheme="minorHAnsi" w:hAnsiTheme="minorHAnsi"/>
              </w:rPr>
              <w:t>Black Butte Wilderness Study Area</w:t>
            </w:r>
          </w:p>
        </w:tc>
        <w:tc>
          <w:tcPr>
            <w:tcW w:w="1260" w:type="dxa"/>
            <w:vAlign w:val="bottom"/>
          </w:tcPr>
          <w:p w14:paraId="5A6A8911"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4419282B" w14:textId="77777777" w:rsidR="00C67856" w:rsidRPr="00135969" w:rsidRDefault="00A16F8C">
            <w:pPr>
              <w:jc w:val="center"/>
              <w:rPr>
                <w:rFonts w:asciiTheme="minorHAnsi" w:hAnsiTheme="minorHAnsi"/>
              </w:rPr>
            </w:pPr>
            <w:r w:rsidRPr="00135969">
              <w:rPr>
                <w:rFonts w:asciiTheme="minorHAnsi" w:hAnsiTheme="minorHAnsi"/>
              </w:rPr>
              <w:t>ID</w:t>
            </w:r>
          </w:p>
        </w:tc>
      </w:tr>
      <w:tr w:rsidR="00C67856" w:rsidRPr="00135969" w14:paraId="65C9C956" w14:textId="77777777">
        <w:tc>
          <w:tcPr>
            <w:tcW w:w="6300" w:type="dxa"/>
            <w:vAlign w:val="bottom"/>
          </w:tcPr>
          <w:p w14:paraId="2FE18F2C" w14:textId="77777777" w:rsidR="00C67856" w:rsidRPr="00135969" w:rsidRDefault="00A16F8C">
            <w:pPr>
              <w:rPr>
                <w:rFonts w:asciiTheme="minorHAnsi" w:hAnsiTheme="minorHAnsi"/>
              </w:rPr>
            </w:pPr>
            <w:r w:rsidRPr="00135969">
              <w:rPr>
                <w:rFonts w:asciiTheme="minorHAnsi" w:hAnsiTheme="minorHAnsi"/>
              </w:rPr>
              <w:t>Canaan Mountain Wilderness Study Area</w:t>
            </w:r>
          </w:p>
        </w:tc>
        <w:tc>
          <w:tcPr>
            <w:tcW w:w="1260" w:type="dxa"/>
            <w:vAlign w:val="bottom"/>
          </w:tcPr>
          <w:p w14:paraId="7B3E4AF8"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1FCF10F2"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141F32EF" w14:textId="77777777">
        <w:tc>
          <w:tcPr>
            <w:tcW w:w="6300" w:type="dxa"/>
            <w:vAlign w:val="bottom"/>
          </w:tcPr>
          <w:p w14:paraId="093DD5A4" w14:textId="77777777" w:rsidR="00C67856" w:rsidRPr="00135969" w:rsidRDefault="00A16F8C">
            <w:pPr>
              <w:rPr>
                <w:rFonts w:asciiTheme="minorHAnsi" w:hAnsiTheme="minorHAnsi"/>
              </w:rPr>
            </w:pPr>
            <w:r w:rsidRPr="00135969">
              <w:rPr>
                <w:rFonts w:asciiTheme="minorHAnsi" w:hAnsiTheme="minorHAnsi"/>
              </w:rPr>
              <w:t>Dirty Devil Wilderness Study Area</w:t>
            </w:r>
          </w:p>
        </w:tc>
        <w:tc>
          <w:tcPr>
            <w:tcW w:w="1260" w:type="dxa"/>
            <w:vAlign w:val="bottom"/>
          </w:tcPr>
          <w:p w14:paraId="2439AF8C"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541065D3"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1960E110" w14:textId="77777777">
        <w:tc>
          <w:tcPr>
            <w:tcW w:w="6300" w:type="dxa"/>
            <w:vAlign w:val="bottom"/>
          </w:tcPr>
          <w:p w14:paraId="0BF1C827" w14:textId="77777777" w:rsidR="00C67856" w:rsidRPr="00135969" w:rsidRDefault="00A16F8C">
            <w:pPr>
              <w:rPr>
                <w:rFonts w:asciiTheme="minorHAnsi" w:hAnsiTheme="minorHAnsi"/>
              </w:rPr>
            </w:pPr>
            <w:r w:rsidRPr="00135969">
              <w:rPr>
                <w:rFonts w:asciiTheme="minorHAnsi" w:hAnsiTheme="minorHAnsi"/>
              </w:rPr>
              <w:t>Fish Springs Wilderness Study Area</w:t>
            </w:r>
          </w:p>
        </w:tc>
        <w:tc>
          <w:tcPr>
            <w:tcW w:w="1260" w:type="dxa"/>
            <w:vAlign w:val="bottom"/>
          </w:tcPr>
          <w:p w14:paraId="55984507"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4D9CF49C"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0D2D4759" w14:textId="77777777">
        <w:tc>
          <w:tcPr>
            <w:tcW w:w="6300" w:type="dxa"/>
            <w:vAlign w:val="bottom"/>
          </w:tcPr>
          <w:p w14:paraId="34A6D4DE" w14:textId="77777777" w:rsidR="00C67856" w:rsidRPr="00135969" w:rsidRDefault="00A16F8C">
            <w:pPr>
              <w:rPr>
                <w:rFonts w:asciiTheme="minorHAnsi" w:hAnsiTheme="minorHAnsi"/>
              </w:rPr>
            </w:pPr>
            <w:r w:rsidRPr="00135969">
              <w:rPr>
                <w:rFonts w:asciiTheme="minorHAnsi" w:hAnsiTheme="minorHAnsi"/>
              </w:rPr>
              <w:t>Indian Creek Wilderness Study Area</w:t>
            </w:r>
          </w:p>
        </w:tc>
        <w:tc>
          <w:tcPr>
            <w:tcW w:w="1260" w:type="dxa"/>
            <w:vAlign w:val="bottom"/>
          </w:tcPr>
          <w:p w14:paraId="7F410902"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7D03930D" w14:textId="77777777" w:rsidR="00C67856" w:rsidRPr="00135969" w:rsidRDefault="00A16F8C">
            <w:pPr>
              <w:jc w:val="center"/>
              <w:rPr>
                <w:rFonts w:asciiTheme="minorHAnsi" w:hAnsiTheme="minorHAnsi"/>
              </w:rPr>
            </w:pPr>
            <w:r w:rsidRPr="00135969">
              <w:rPr>
                <w:rFonts w:asciiTheme="minorHAnsi" w:hAnsiTheme="minorHAnsi"/>
              </w:rPr>
              <w:t>UT</w:t>
            </w:r>
          </w:p>
        </w:tc>
      </w:tr>
      <w:tr w:rsidR="00C67856" w:rsidRPr="00135969" w14:paraId="2524C0E1" w14:textId="77777777">
        <w:tc>
          <w:tcPr>
            <w:tcW w:w="6300" w:type="dxa"/>
            <w:vAlign w:val="bottom"/>
          </w:tcPr>
          <w:p w14:paraId="1D16CAEB" w14:textId="77777777" w:rsidR="00C67856" w:rsidRPr="00135969" w:rsidRDefault="00A16F8C">
            <w:pPr>
              <w:rPr>
                <w:rFonts w:asciiTheme="minorHAnsi" w:hAnsiTheme="minorHAnsi"/>
              </w:rPr>
            </w:pPr>
            <w:r w:rsidRPr="00135969">
              <w:rPr>
                <w:rFonts w:asciiTheme="minorHAnsi" w:hAnsiTheme="minorHAnsi"/>
              </w:rPr>
              <w:t>The Watchman Wilderness Study Area</w:t>
            </w:r>
          </w:p>
        </w:tc>
        <w:tc>
          <w:tcPr>
            <w:tcW w:w="1260" w:type="dxa"/>
            <w:vAlign w:val="bottom"/>
          </w:tcPr>
          <w:p w14:paraId="0E736BF2"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7D00DCD5" w14:textId="77777777" w:rsidR="00C67856" w:rsidRPr="00135969" w:rsidRDefault="00A16F8C">
            <w:pPr>
              <w:jc w:val="center"/>
              <w:rPr>
                <w:rFonts w:asciiTheme="minorHAnsi" w:hAnsiTheme="minorHAnsi"/>
              </w:rPr>
            </w:pPr>
            <w:r w:rsidRPr="00135969">
              <w:rPr>
                <w:rFonts w:asciiTheme="minorHAnsi" w:hAnsiTheme="minorHAnsi"/>
              </w:rPr>
              <w:t>UT</w:t>
            </w:r>
          </w:p>
        </w:tc>
      </w:tr>
    </w:tbl>
    <w:p w14:paraId="0E0847FD" w14:textId="77777777" w:rsidR="00C67856" w:rsidRPr="00135969" w:rsidRDefault="00C67856">
      <w:pPr>
        <w:rPr>
          <w:rFonts w:asciiTheme="minorHAnsi" w:hAnsiTheme="minorHAnsi"/>
          <w:sz w:val="22"/>
          <w:szCs w:val="22"/>
        </w:rPr>
      </w:pPr>
    </w:p>
    <w:p w14:paraId="6EBE7CFD" w14:textId="77777777" w:rsidR="00C67856" w:rsidRPr="00135969" w:rsidRDefault="00A16F8C">
      <w:pPr>
        <w:rPr>
          <w:rFonts w:asciiTheme="minorHAnsi" w:hAnsiTheme="minorHAnsi"/>
          <w:sz w:val="22"/>
          <w:szCs w:val="22"/>
        </w:rPr>
      </w:pPr>
      <w:r w:rsidRPr="00135969">
        <w:rPr>
          <w:rFonts w:asciiTheme="minorHAnsi" w:hAnsiTheme="minorHAnsi"/>
          <w:sz w:val="22"/>
          <w:szCs w:val="22"/>
        </w:rPr>
        <w:t>BILL WILLIAMS RIVER NATIONAL WILDLIFE REFUGE, BOSQUE DEL APACHE NATIONAL WILDLIFE REFUGE, BROWNS PARK NATIONAL WILDLIFE REFUGE, BUTTE SINK WILDLIFE MANAGEMENT AREA, CIBOLA NATIONAL WILDLIFE REFUGE HART MOUNTAIN NATIONAL ANTELOPE REFUGE, IMPERIAL NATIONAL WILDLIFE REFUGE, LESLIE CANYON NATIONAL WILDLIFE REFUGE, LITTLE PEND OREILLE NATIONAL WILDLIFE REFUGE, MAXWELL NATIONAL WILDLIFE REFUGE, OURAY NATIONAL WILDLIFE REFUGE, SACRAMENTO RIVER NATIONAL WILDLIFE REFUGE, SAN BERNARDINO NATIONAL WILDLIFE REFUGE, SEEDSKADEE NATIONAL WILDLIFE REFUGE, SEVILLETA NATIONAL WILDLIFE REFUGE, SHELDON NATIONAL WILDLIFE REFUGE, SUTTER NATIONAL WILDLIFE REFUGE (3)</w:t>
      </w:r>
    </w:p>
    <w:p w14:paraId="1CCDEC13" w14:textId="77777777" w:rsidR="00C67856" w:rsidRPr="00135969" w:rsidRDefault="00C67856">
      <w:pPr>
        <w:rPr>
          <w:rFonts w:asciiTheme="minorHAnsi" w:hAnsiTheme="minorHAnsi"/>
          <w:sz w:val="22"/>
          <w:szCs w:val="22"/>
        </w:rPr>
      </w:pPr>
    </w:p>
    <w:p w14:paraId="22E6599D"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yes (2)</w:t>
      </w:r>
    </w:p>
    <w:p w14:paraId="7A08A529" w14:textId="77777777" w:rsidR="00C67856" w:rsidRPr="00135969" w:rsidRDefault="00C67856">
      <w:pPr>
        <w:rPr>
          <w:rFonts w:asciiTheme="minorHAnsi" w:hAnsiTheme="minorHAnsi"/>
          <w:sz w:val="22"/>
          <w:szCs w:val="22"/>
        </w:rPr>
      </w:pPr>
    </w:p>
    <w:p w14:paraId="38B520E3"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primarily insects (2)</w:t>
      </w:r>
    </w:p>
    <w:p w14:paraId="17BB7C35" w14:textId="77777777" w:rsidR="00C67856" w:rsidRPr="00135969" w:rsidRDefault="00A16F8C">
      <w:pPr>
        <w:rPr>
          <w:rFonts w:asciiTheme="minorHAnsi" w:hAnsiTheme="minorHAnsi"/>
          <w:sz w:val="22"/>
          <w:szCs w:val="22"/>
        </w:rPr>
      </w:pPr>
      <w:r w:rsidRPr="00135969">
        <w:rPr>
          <w:rFonts w:asciiTheme="minorHAnsi" w:hAnsiTheme="minorHAnsi"/>
          <w:sz w:val="22"/>
          <w:szCs w:val="22"/>
        </w:rPr>
        <w:t>Occasionally amphibians, lizards, bird eggs, chicks, seeds and fruit (2)</w:t>
      </w:r>
    </w:p>
    <w:p w14:paraId="0E98CBA2" w14:textId="77777777" w:rsidR="00C67856" w:rsidRPr="00135969" w:rsidRDefault="00C67856">
      <w:pPr>
        <w:rPr>
          <w:rFonts w:asciiTheme="minorHAnsi" w:hAnsiTheme="minorHAnsi"/>
          <w:sz w:val="22"/>
          <w:szCs w:val="22"/>
        </w:rPr>
      </w:pPr>
    </w:p>
    <w:p w14:paraId="16C8B92E"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p>
    <w:p w14:paraId="2D74DD73" w14:textId="77777777" w:rsidR="00C67856" w:rsidRPr="00135969" w:rsidRDefault="00C67856">
      <w:pPr>
        <w:rPr>
          <w:rFonts w:asciiTheme="minorHAnsi" w:hAnsiTheme="minorHAnsi"/>
          <w:sz w:val="22"/>
          <w:szCs w:val="22"/>
        </w:rPr>
      </w:pPr>
    </w:p>
    <w:p w14:paraId="7760400B"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Open woodland with clearings and scrubs that are associated with watercourses. Breeds in riparian areas. (2)</w:t>
      </w:r>
    </w:p>
    <w:p w14:paraId="4285D9D6" w14:textId="77777777" w:rsidR="00C67856" w:rsidRPr="00135969" w:rsidRDefault="00C67856">
      <w:pPr>
        <w:rPr>
          <w:rFonts w:asciiTheme="minorHAnsi" w:hAnsiTheme="minorHAnsi"/>
          <w:sz w:val="22"/>
          <w:szCs w:val="22"/>
        </w:rPr>
      </w:pPr>
    </w:p>
    <w:p w14:paraId="2402B9B1"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w:t>
      </w:r>
      <w:r w:rsidRPr="00135969">
        <w:rPr>
          <w:rFonts w:asciiTheme="minorHAnsi" w:hAnsiTheme="minorHAnsi"/>
          <w:b/>
          <w:sz w:val="22"/>
          <w:szCs w:val="22"/>
        </w:rPr>
        <w:t xml:space="preserve">  </w:t>
      </w:r>
      <w:r w:rsidRPr="00135969">
        <w:rPr>
          <w:rFonts w:asciiTheme="minorHAnsi" w:hAnsiTheme="minorHAnsi"/>
          <w:sz w:val="22"/>
          <w:szCs w:val="22"/>
        </w:rPr>
        <w:t>foraging range</w:t>
      </w:r>
      <w:r w:rsidRPr="00135969">
        <w:rPr>
          <w:rFonts w:asciiTheme="minorHAnsi" w:hAnsiTheme="minorHAnsi"/>
          <w:b/>
          <w:sz w:val="22"/>
          <w:szCs w:val="22"/>
        </w:rPr>
        <w:t xml:space="preserve"> </w:t>
      </w:r>
      <w:r w:rsidRPr="00135969">
        <w:rPr>
          <w:rFonts w:asciiTheme="minorHAnsi" w:hAnsiTheme="minorHAnsi"/>
          <w:sz w:val="22"/>
          <w:szCs w:val="22"/>
        </w:rPr>
        <w:t>10.8–28.3 ha (26.7-69.9 acres) (n = 4) (2)</w:t>
      </w:r>
    </w:p>
    <w:p w14:paraId="179A71B4" w14:textId="77777777" w:rsidR="00C67856" w:rsidRPr="00135969" w:rsidRDefault="00C67856">
      <w:pPr>
        <w:rPr>
          <w:rFonts w:asciiTheme="minorHAnsi" w:hAnsiTheme="minorHAnsi"/>
          <w:sz w:val="22"/>
          <w:szCs w:val="22"/>
        </w:rPr>
      </w:pPr>
    </w:p>
    <w:p w14:paraId="1B08B4EC"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w:t>
      </w:r>
    </w:p>
    <w:p w14:paraId="381193DB" w14:textId="77777777" w:rsidR="00C67856" w:rsidRPr="00135969" w:rsidRDefault="00C67856">
      <w:pPr>
        <w:rPr>
          <w:rFonts w:asciiTheme="minorHAnsi" w:hAnsiTheme="minorHAnsi"/>
          <w:sz w:val="22"/>
          <w:szCs w:val="22"/>
        </w:rPr>
      </w:pPr>
    </w:p>
    <w:p w14:paraId="15621566"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6EDB9F8D" w14:textId="77777777" w:rsidR="00C67856" w:rsidRPr="00135969" w:rsidRDefault="00C67856">
      <w:pPr>
        <w:rPr>
          <w:rFonts w:asciiTheme="minorHAnsi" w:hAnsiTheme="minorHAnsi"/>
          <w:sz w:val="22"/>
          <w:szCs w:val="22"/>
        </w:rPr>
      </w:pPr>
    </w:p>
    <w:p w14:paraId="7A84D895"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w:t>
      </w:r>
    </w:p>
    <w:p w14:paraId="5575CFC7" w14:textId="77777777" w:rsidR="00C67856" w:rsidRPr="00135969" w:rsidRDefault="00A16F8C">
      <w:pPr>
        <w:rPr>
          <w:rFonts w:asciiTheme="minorHAnsi" w:hAnsiTheme="minorHAnsi"/>
          <w:sz w:val="22"/>
          <w:szCs w:val="22"/>
        </w:rPr>
      </w:pPr>
      <w:r w:rsidRPr="00135969">
        <w:rPr>
          <w:rFonts w:asciiTheme="minorHAnsi" w:hAnsiTheme="minorHAnsi"/>
          <w:sz w:val="22"/>
          <w:szCs w:val="22"/>
        </w:rPr>
        <w:t>Neotropical migrant. Breeds in the US. Arrives in April-May. Leaves September-November (2).</w:t>
      </w:r>
    </w:p>
    <w:p w14:paraId="23B0E4AE" w14:textId="77777777" w:rsidR="00C67856" w:rsidRPr="00135969" w:rsidRDefault="00A16F8C">
      <w:pPr>
        <w:rPr>
          <w:rFonts w:asciiTheme="minorHAnsi" w:hAnsiTheme="minorHAnsi"/>
          <w:sz w:val="22"/>
          <w:szCs w:val="22"/>
        </w:rPr>
      </w:pPr>
      <w:r w:rsidRPr="00135969">
        <w:rPr>
          <w:rFonts w:asciiTheme="minorHAnsi" w:hAnsiTheme="minorHAnsi"/>
          <w:sz w:val="22"/>
          <w:szCs w:val="22"/>
        </w:rPr>
        <w:t>Insects consumed include caterpillars, katydids, cicadas, grasshoppers, and crickets (2).</w:t>
      </w:r>
    </w:p>
    <w:p w14:paraId="5441A374" w14:textId="77777777" w:rsidR="00C67856" w:rsidRPr="00135969" w:rsidRDefault="00A16F8C">
      <w:pPr>
        <w:rPr>
          <w:rFonts w:asciiTheme="minorHAnsi" w:hAnsiTheme="minorHAnsi"/>
          <w:sz w:val="22"/>
          <w:szCs w:val="22"/>
        </w:rPr>
      </w:pPr>
      <w:r w:rsidRPr="00135969">
        <w:rPr>
          <w:rFonts w:asciiTheme="minorHAnsi" w:hAnsiTheme="minorHAnsi"/>
          <w:sz w:val="22"/>
          <w:szCs w:val="22"/>
        </w:rPr>
        <w:t>Absent from urban areas (2)</w:t>
      </w:r>
    </w:p>
    <w:p w14:paraId="7528747A" w14:textId="77777777" w:rsidR="00C67856" w:rsidRPr="00135969" w:rsidRDefault="00A16F8C">
      <w:pPr>
        <w:rPr>
          <w:rFonts w:asciiTheme="minorHAnsi" w:hAnsiTheme="minorHAnsi"/>
          <w:sz w:val="22"/>
          <w:szCs w:val="22"/>
        </w:rPr>
      </w:pPr>
      <w:r w:rsidRPr="00135969">
        <w:rPr>
          <w:rFonts w:asciiTheme="minorHAnsi" w:hAnsiTheme="minorHAnsi"/>
          <w:sz w:val="22"/>
          <w:szCs w:val="22"/>
        </w:rPr>
        <w:t>Occupies gardens, abandoned farmland and overgrown fruit orchards (2)</w:t>
      </w:r>
    </w:p>
    <w:p w14:paraId="2C095645" w14:textId="77777777" w:rsidR="00C67856" w:rsidRPr="00135969" w:rsidRDefault="00C67856">
      <w:pPr>
        <w:rPr>
          <w:rFonts w:asciiTheme="minorHAnsi" w:hAnsiTheme="minorHAnsi"/>
          <w:sz w:val="22"/>
          <w:szCs w:val="22"/>
        </w:rPr>
      </w:pPr>
    </w:p>
    <w:p w14:paraId="7D3F68E8"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Kris Garber (4/27/15)</w:t>
      </w:r>
    </w:p>
    <w:p w14:paraId="04A8964E"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Elyssa Arnold (5/5/15)</w:t>
      </w:r>
    </w:p>
    <w:p w14:paraId="529AD1ED" w14:textId="77777777" w:rsidR="00C67856" w:rsidRPr="00135969" w:rsidRDefault="00C67856">
      <w:pPr>
        <w:rPr>
          <w:rFonts w:asciiTheme="minorHAnsi" w:hAnsiTheme="minorHAnsi"/>
          <w:sz w:val="22"/>
          <w:szCs w:val="22"/>
        </w:rPr>
      </w:pPr>
    </w:p>
    <w:p w14:paraId="187455A7" w14:textId="77777777" w:rsidR="00C67856" w:rsidRPr="00135969" w:rsidRDefault="00A16F8C">
      <w:pPr>
        <w:rPr>
          <w:rFonts w:asciiTheme="minorHAnsi" w:hAnsiTheme="minorHAnsi"/>
          <w:sz w:val="22"/>
          <w:szCs w:val="22"/>
        </w:rPr>
      </w:pPr>
      <w:r w:rsidRPr="00135969">
        <w:rPr>
          <w:rFonts w:asciiTheme="minorHAnsi" w:hAnsiTheme="minorHAnsi"/>
          <w:sz w:val="22"/>
          <w:szCs w:val="22"/>
        </w:rPr>
        <w:t>Sources:</w:t>
      </w:r>
    </w:p>
    <w:p w14:paraId="4206B85E" w14:textId="77777777" w:rsidR="00C67856" w:rsidRPr="00135969" w:rsidRDefault="00A16F8C">
      <w:pPr>
        <w:numPr>
          <w:ilvl w:val="0"/>
          <w:numId w:val="8"/>
        </w:numPr>
        <w:ind w:hanging="360"/>
        <w:contextualSpacing/>
        <w:rPr>
          <w:rFonts w:asciiTheme="minorHAnsi" w:hAnsiTheme="minorHAnsi"/>
          <w:sz w:val="22"/>
          <w:szCs w:val="22"/>
        </w:rPr>
      </w:pPr>
      <w:r w:rsidRPr="00135969">
        <w:rPr>
          <w:rFonts w:asciiTheme="minorHAnsi" w:hAnsiTheme="minorHAnsi"/>
          <w:sz w:val="22"/>
          <w:szCs w:val="22"/>
        </w:rPr>
        <w:t>Master list from FWS</w:t>
      </w:r>
    </w:p>
    <w:p w14:paraId="16DBB9AE" w14:textId="77777777" w:rsidR="00C67856" w:rsidRPr="00135969" w:rsidRDefault="00A16F8C">
      <w:pPr>
        <w:numPr>
          <w:ilvl w:val="0"/>
          <w:numId w:val="8"/>
        </w:numPr>
        <w:spacing w:before="300" w:after="300" w:line="288" w:lineRule="auto"/>
        <w:ind w:hanging="360"/>
        <w:contextualSpacing/>
        <w:rPr>
          <w:rFonts w:asciiTheme="minorHAnsi" w:hAnsiTheme="minorHAnsi"/>
          <w:sz w:val="22"/>
          <w:szCs w:val="22"/>
        </w:rPr>
      </w:pPr>
      <w:r w:rsidRPr="00135969">
        <w:rPr>
          <w:rFonts w:asciiTheme="minorHAnsi" w:hAnsiTheme="minorHAnsi"/>
          <w:sz w:val="22"/>
          <w:szCs w:val="22"/>
        </w:rPr>
        <w:t xml:space="preserve">Hughes, Janice M. 1999. Yellow-billed Cuckoo (Coccyzus americanus), The Birds of North America Online (A. Poole, Ed.). Ithaca: Cornell Lab of Ornithology; Retrieved from the Birds of North America Online: </w:t>
      </w:r>
      <w:hyperlink r:id="rId133">
        <w:r w:rsidRPr="00135969">
          <w:rPr>
            <w:rFonts w:asciiTheme="minorHAnsi" w:hAnsiTheme="minorHAnsi"/>
            <w:color w:val="0563C1"/>
            <w:sz w:val="22"/>
            <w:szCs w:val="22"/>
            <w:u w:val="single"/>
          </w:rPr>
          <w:t>http://bna.birds.cornell.edu/bna/species/418</w:t>
        </w:r>
      </w:hyperlink>
      <w:hyperlink r:id="rId134"/>
    </w:p>
    <w:p w14:paraId="066EFF49" w14:textId="77777777" w:rsidR="00C67856" w:rsidRPr="00135969" w:rsidRDefault="00267247">
      <w:pPr>
        <w:spacing w:before="300" w:after="300" w:line="288" w:lineRule="auto"/>
        <w:ind w:left="720"/>
        <w:rPr>
          <w:rFonts w:asciiTheme="minorHAnsi" w:hAnsiTheme="minorHAnsi"/>
          <w:sz w:val="22"/>
          <w:szCs w:val="22"/>
        </w:rPr>
      </w:pPr>
      <w:hyperlink r:id="rId135">
        <w:r w:rsidR="00A16F8C" w:rsidRPr="00135969">
          <w:rPr>
            <w:rFonts w:asciiTheme="minorHAnsi" w:hAnsiTheme="minorHAnsi"/>
            <w:color w:val="0563C1"/>
            <w:sz w:val="22"/>
            <w:szCs w:val="22"/>
            <w:u w:val="single"/>
          </w:rPr>
          <w:t>doi:10.2173/bna.418</w:t>
        </w:r>
      </w:hyperlink>
      <w:hyperlink r:id="rId136"/>
    </w:p>
    <w:p w14:paraId="6B445A66" w14:textId="77777777" w:rsidR="00C67856" w:rsidRPr="00135969" w:rsidRDefault="00267247">
      <w:pPr>
        <w:numPr>
          <w:ilvl w:val="0"/>
          <w:numId w:val="8"/>
        </w:numPr>
        <w:spacing w:before="300" w:after="300" w:line="288" w:lineRule="auto"/>
        <w:ind w:hanging="360"/>
        <w:contextualSpacing/>
        <w:rPr>
          <w:rFonts w:asciiTheme="minorHAnsi" w:hAnsiTheme="minorHAnsi"/>
          <w:sz w:val="22"/>
          <w:szCs w:val="22"/>
        </w:rPr>
      </w:pPr>
      <w:hyperlink r:id="rId137">
        <w:r w:rsidR="00A16F8C" w:rsidRPr="00135969">
          <w:rPr>
            <w:rFonts w:asciiTheme="minorHAnsi" w:hAnsiTheme="minorHAnsi"/>
            <w:color w:val="0563C1"/>
            <w:sz w:val="22"/>
            <w:szCs w:val="22"/>
            <w:u w:val="single"/>
          </w:rPr>
          <w:t>http://ecos.fws.gov/speciesProfile/profile/speciesProfile.action?spcode=B06R</w:t>
        </w:r>
      </w:hyperlink>
      <w:hyperlink r:id="rId138"/>
    </w:p>
    <w:p w14:paraId="384CF4D0" w14:textId="77777777" w:rsidR="00C67856" w:rsidRPr="00135969" w:rsidRDefault="00267247">
      <w:pPr>
        <w:numPr>
          <w:ilvl w:val="0"/>
          <w:numId w:val="8"/>
        </w:numPr>
        <w:spacing w:before="300" w:after="300" w:line="288" w:lineRule="auto"/>
        <w:ind w:hanging="360"/>
        <w:contextualSpacing/>
        <w:rPr>
          <w:rFonts w:asciiTheme="minorHAnsi" w:hAnsiTheme="minorHAnsi"/>
          <w:sz w:val="22"/>
          <w:szCs w:val="22"/>
        </w:rPr>
      </w:pPr>
      <w:hyperlink r:id="rId139">
        <w:r w:rsidR="00A16F8C" w:rsidRPr="00135969">
          <w:rPr>
            <w:rFonts w:asciiTheme="minorHAnsi" w:hAnsiTheme="minorHAnsi"/>
            <w:color w:val="0563C1"/>
            <w:sz w:val="22"/>
            <w:szCs w:val="22"/>
            <w:u w:val="single"/>
          </w:rPr>
          <w:t>http://www.gpo.gov/fdsys/pkg/FR-2014-08-15/pdf/2014-19178.pdf</w:t>
        </w:r>
      </w:hyperlink>
      <w:hyperlink r:id="rId140"/>
    </w:p>
    <w:p w14:paraId="7B58AFD8" w14:textId="77777777" w:rsidR="00C67856" w:rsidRPr="00135969" w:rsidRDefault="00A16F8C">
      <w:pPr>
        <w:numPr>
          <w:ilvl w:val="0"/>
          <w:numId w:val="8"/>
        </w:numPr>
        <w:spacing w:before="300" w:after="300" w:line="288" w:lineRule="auto"/>
        <w:ind w:hanging="360"/>
        <w:contextualSpacing/>
        <w:rPr>
          <w:rFonts w:asciiTheme="minorHAnsi" w:hAnsiTheme="minorHAnsi"/>
          <w:sz w:val="22"/>
          <w:szCs w:val="22"/>
        </w:rPr>
      </w:pPr>
      <w:r w:rsidRPr="00135969">
        <w:rPr>
          <w:rFonts w:asciiTheme="minorHAnsi" w:hAnsiTheme="minorHAnsi"/>
          <w:sz w:val="22"/>
          <w:szCs w:val="22"/>
        </w:rPr>
        <w:t xml:space="preserve">FESTF. 2012. Coincidence of ESA-listed species with federal lands and proximity to outer boundary. FIFRA Endangered Species Task Force. Data submitted to EPA March 2012. </w:t>
      </w:r>
    </w:p>
    <w:p w14:paraId="145EDAF9" w14:textId="77777777" w:rsidR="00C67856" w:rsidRPr="00135969" w:rsidRDefault="00C67856">
      <w:pPr>
        <w:spacing w:after="200" w:line="276" w:lineRule="auto"/>
        <w:rPr>
          <w:rFonts w:asciiTheme="minorHAnsi" w:hAnsiTheme="minorHAnsi"/>
          <w:sz w:val="22"/>
          <w:szCs w:val="22"/>
        </w:rPr>
      </w:pPr>
    </w:p>
    <w:p w14:paraId="16032C58"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12C8F40E" w14:textId="77777777" w:rsidR="00C67856" w:rsidRPr="00135969" w:rsidRDefault="00C67856">
      <w:pPr>
        <w:rPr>
          <w:rFonts w:asciiTheme="minorHAnsi" w:hAnsiTheme="minorHAnsi"/>
          <w:sz w:val="22"/>
          <w:szCs w:val="22"/>
        </w:rPr>
      </w:pPr>
    </w:p>
    <w:p w14:paraId="42476685" w14:textId="77777777" w:rsidR="00C67856" w:rsidRPr="00135969" w:rsidRDefault="00C67856">
      <w:pPr>
        <w:rPr>
          <w:rFonts w:asciiTheme="minorHAnsi" w:hAnsiTheme="minorHAnsi"/>
          <w:sz w:val="22"/>
          <w:szCs w:val="22"/>
        </w:rPr>
      </w:pPr>
    </w:p>
    <w:p w14:paraId="4834E750"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Colinus virginianus ridgwayi</w:t>
      </w:r>
      <w:r w:rsidRPr="00135969">
        <w:rPr>
          <w:rFonts w:asciiTheme="minorHAnsi" w:hAnsiTheme="minorHAnsi"/>
          <w:b/>
          <w:sz w:val="22"/>
          <w:szCs w:val="22"/>
        </w:rPr>
        <w:t xml:space="preserve"> (Masked Bobwhite Quail)</w:t>
      </w:r>
    </w:p>
    <w:p w14:paraId="309AD097" w14:textId="77777777" w:rsidR="00C67856" w:rsidRPr="00135969" w:rsidRDefault="00C67856">
      <w:pPr>
        <w:rPr>
          <w:rFonts w:asciiTheme="minorHAnsi" w:hAnsiTheme="minorHAnsi"/>
          <w:sz w:val="22"/>
          <w:szCs w:val="22"/>
        </w:rPr>
      </w:pPr>
    </w:p>
    <w:p w14:paraId="3E40F33E"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(3)</w:t>
      </w:r>
    </w:p>
    <w:p w14:paraId="5CC068D0" w14:textId="77777777" w:rsidR="00C67856" w:rsidRPr="00135969" w:rsidRDefault="00C67856">
      <w:pPr>
        <w:rPr>
          <w:rFonts w:asciiTheme="minorHAnsi" w:hAnsiTheme="minorHAnsi"/>
          <w:sz w:val="22"/>
          <w:szCs w:val="22"/>
        </w:rPr>
      </w:pPr>
    </w:p>
    <w:p w14:paraId="5C81E4DA"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(3)</w:t>
      </w:r>
    </w:p>
    <w:p w14:paraId="7E35719B" w14:textId="77777777" w:rsidR="00C67856" w:rsidRPr="00135969" w:rsidRDefault="00C67856">
      <w:pPr>
        <w:rPr>
          <w:rFonts w:asciiTheme="minorHAnsi" w:hAnsiTheme="minorHAnsi"/>
          <w:sz w:val="22"/>
          <w:szCs w:val="22"/>
        </w:rPr>
      </w:pPr>
    </w:p>
    <w:p w14:paraId="63545585"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3561C63B" w14:textId="77777777" w:rsidR="00C67856" w:rsidRPr="00135969" w:rsidRDefault="00C67856">
      <w:pPr>
        <w:rPr>
          <w:rFonts w:asciiTheme="minorHAnsi" w:hAnsiTheme="minorHAnsi"/>
          <w:sz w:val="22"/>
          <w:szCs w:val="22"/>
        </w:rPr>
      </w:pPr>
    </w:p>
    <w:p w14:paraId="02FE8307"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w:t>
      </w:r>
    </w:p>
    <w:p w14:paraId="78F562DB" w14:textId="77777777" w:rsidR="00C67856" w:rsidRPr="00135969" w:rsidRDefault="00C67856">
      <w:pPr>
        <w:rPr>
          <w:rFonts w:asciiTheme="minorHAnsi" w:hAnsiTheme="minorHAnsi"/>
          <w:sz w:val="22"/>
          <w:szCs w:val="22"/>
        </w:rPr>
      </w:pPr>
    </w:p>
    <w:p w14:paraId="78DE580E"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Population size (most current estimate):  Difficult to interpret from recovery plan; &lt;1000, but approximately 300 to 500 individuals in one population segment (1, p. v, 9).  </w:t>
      </w:r>
    </w:p>
    <w:p w14:paraId="04E5029B" w14:textId="77777777" w:rsidR="00C67856" w:rsidRPr="00135969" w:rsidRDefault="00C67856">
      <w:pPr>
        <w:rPr>
          <w:rFonts w:asciiTheme="minorHAnsi" w:hAnsiTheme="minorHAnsi"/>
          <w:sz w:val="22"/>
          <w:szCs w:val="22"/>
        </w:rPr>
      </w:pPr>
    </w:p>
    <w:p w14:paraId="60A1AEFA"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178 (2, p. 7)</w:t>
      </w:r>
    </w:p>
    <w:p w14:paraId="35C28F47" w14:textId="77777777" w:rsidR="00C67856" w:rsidRPr="00135969" w:rsidRDefault="00C67856">
      <w:pPr>
        <w:rPr>
          <w:rFonts w:asciiTheme="minorHAnsi" w:hAnsiTheme="minorHAnsi"/>
          <w:sz w:val="22"/>
          <w:szCs w:val="22"/>
        </w:rPr>
      </w:pPr>
    </w:p>
    <w:p w14:paraId="03FF6433"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 of Breeding period:  Breeding typically begins in late July, males terminated calling the end of September (1, p. 13).</w:t>
      </w:r>
    </w:p>
    <w:p w14:paraId="77B39DFD" w14:textId="77777777" w:rsidR="00C67856" w:rsidRPr="00135969" w:rsidRDefault="00C67856">
      <w:pPr>
        <w:rPr>
          <w:rFonts w:asciiTheme="minorHAnsi" w:hAnsiTheme="minorHAnsi"/>
          <w:sz w:val="22"/>
          <w:szCs w:val="22"/>
        </w:rPr>
      </w:pPr>
    </w:p>
    <w:p w14:paraId="40C0EC38"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Locations known to occur:  Pima County, </w:t>
      </w:r>
      <w:r w:rsidRPr="00135969">
        <w:rPr>
          <w:rFonts w:asciiTheme="minorHAnsi" w:hAnsiTheme="minorHAnsi"/>
          <w:b/>
          <w:sz w:val="22"/>
          <w:szCs w:val="22"/>
        </w:rPr>
        <w:t xml:space="preserve">Arizona </w:t>
      </w:r>
      <w:r w:rsidRPr="00135969">
        <w:rPr>
          <w:rFonts w:asciiTheme="minorHAnsi" w:hAnsiTheme="minorHAnsi"/>
          <w:sz w:val="22"/>
          <w:szCs w:val="22"/>
        </w:rPr>
        <w:t>(3)</w:t>
      </w:r>
    </w:p>
    <w:p w14:paraId="4432FD2E" w14:textId="77777777" w:rsidR="00C67856" w:rsidRPr="00135969" w:rsidRDefault="00C67856">
      <w:pPr>
        <w:rPr>
          <w:rFonts w:asciiTheme="minorHAnsi" w:hAnsiTheme="minorHAnsi"/>
          <w:sz w:val="22"/>
          <w:szCs w:val="22"/>
        </w:rPr>
      </w:pPr>
    </w:p>
    <w:p w14:paraId="7327A992"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(5)</w:t>
      </w:r>
    </w:p>
    <w:p w14:paraId="53A13A67" w14:textId="77777777" w:rsidR="00C67856" w:rsidRPr="00135969" w:rsidRDefault="00A16F8C">
      <w:pPr>
        <w:numPr>
          <w:ilvl w:val="0"/>
          <w:numId w:val="61"/>
        </w:numPr>
        <w:ind w:hanging="360"/>
        <w:contextualSpacing/>
        <w:rPr>
          <w:rFonts w:asciiTheme="minorHAnsi" w:hAnsiTheme="minorHAnsi"/>
          <w:sz w:val="22"/>
          <w:szCs w:val="22"/>
        </w:rPr>
      </w:pPr>
      <w:r w:rsidRPr="00135969">
        <w:rPr>
          <w:rFonts w:asciiTheme="minorHAnsi" w:hAnsiTheme="minorHAnsi"/>
          <w:sz w:val="22"/>
          <w:szCs w:val="22"/>
        </w:rPr>
        <w:t>Coronado National Forest (FS)</w:t>
      </w:r>
    </w:p>
    <w:p w14:paraId="6B4A5EB4" w14:textId="77777777" w:rsidR="00C67856" w:rsidRPr="00135969" w:rsidRDefault="00A16F8C">
      <w:pPr>
        <w:numPr>
          <w:ilvl w:val="0"/>
          <w:numId w:val="61"/>
        </w:numPr>
        <w:ind w:hanging="360"/>
        <w:contextualSpacing/>
        <w:rPr>
          <w:rFonts w:asciiTheme="minorHAnsi" w:hAnsiTheme="minorHAnsi"/>
          <w:sz w:val="22"/>
          <w:szCs w:val="22"/>
        </w:rPr>
      </w:pPr>
      <w:r w:rsidRPr="00135969">
        <w:rPr>
          <w:rFonts w:asciiTheme="minorHAnsi" w:hAnsiTheme="minorHAnsi"/>
          <w:sz w:val="22"/>
          <w:szCs w:val="22"/>
        </w:rPr>
        <w:t>Buenos Aires National Wildlife Refuge (FWS)</w:t>
      </w:r>
    </w:p>
    <w:p w14:paraId="1F1FFEB4" w14:textId="77777777" w:rsidR="00C67856" w:rsidRPr="00135969" w:rsidRDefault="00C67856">
      <w:pPr>
        <w:rPr>
          <w:rFonts w:asciiTheme="minorHAnsi" w:hAnsiTheme="minorHAnsi"/>
          <w:sz w:val="22"/>
          <w:szCs w:val="22"/>
        </w:rPr>
      </w:pPr>
    </w:p>
    <w:p w14:paraId="297AF4AB"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 (1, p. 76).</w:t>
      </w:r>
    </w:p>
    <w:p w14:paraId="6D08FD37" w14:textId="77777777" w:rsidR="00C67856" w:rsidRPr="00135969" w:rsidRDefault="00C67856">
      <w:pPr>
        <w:rPr>
          <w:rFonts w:asciiTheme="minorHAnsi" w:hAnsiTheme="minorHAnsi"/>
          <w:sz w:val="22"/>
          <w:szCs w:val="22"/>
        </w:rPr>
      </w:pPr>
    </w:p>
    <w:p w14:paraId="0CE7108F"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w:t>
      </w:r>
      <w:r w:rsidRPr="00135969">
        <w:rPr>
          <w:rFonts w:asciiTheme="minorHAnsi" w:hAnsiTheme="minorHAnsi"/>
          <w:sz w:val="22"/>
          <w:szCs w:val="22"/>
        </w:rPr>
        <w:tab/>
        <w:t>seeds (agricultural crops, grass, legume and weed), acorns, fruit (</w:t>
      </w:r>
      <w:r w:rsidRPr="00135969">
        <w:rPr>
          <w:rFonts w:asciiTheme="minorHAnsi" w:hAnsiTheme="minorHAnsi"/>
          <w:i/>
          <w:sz w:val="22"/>
          <w:szCs w:val="22"/>
        </w:rPr>
        <w:t>Rubus, Prunus</w:t>
      </w:r>
      <w:r w:rsidRPr="00135969">
        <w:rPr>
          <w:rFonts w:asciiTheme="minorHAnsi" w:hAnsiTheme="minorHAnsi"/>
          <w:sz w:val="22"/>
          <w:szCs w:val="22"/>
        </w:rPr>
        <w:t>), insects and leaves (ragweed</w:t>
      </w:r>
      <w:r w:rsidRPr="00135969">
        <w:rPr>
          <w:rFonts w:asciiTheme="minorHAnsi" w:hAnsiTheme="minorHAnsi"/>
          <w:i/>
          <w:sz w:val="22"/>
          <w:szCs w:val="22"/>
        </w:rPr>
        <w:t>, Panicum, Euphorbia, Croton</w:t>
      </w:r>
      <w:r w:rsidRPr="00135969">
        <w:rPr>
          <w:rFonts w:asciiTheme="minorHAnsi" w:hAnsiTheme="minorHAnsi"/>
          <w:sz w:val="22"/>
          <w:szCs w:val="22"/>
        </w:rPr>
        <w:t>) (1, p. 14) (4).</w:t>
      </w:r>
    </w:p>
    <w:p w14:paraId="1772EEE1" w14:textId="77777777" w:rsidR="00C67856" w:rsidRPr="00135969" w:rsidRDefault="00C67856">
      <w:pPr>
        <w:rPr>
          <w:rFonts w:asciiTheme="minorHAnsi" w:hAnsiTheme="minorHAnsi"/>
          <w:sz w:val="22"/>
          <w:szCs w:val="22"/>
        </w:rPr>
      </w:pPr>
    </w:p>
    <w:p w14:paraId="2F42F8AB"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p>
    <w:p w14:paraId="374A842D" w14:textId="77777777" w:rsidR="00C67856" w:rsidRPr="00135969" w:rsidRDefault="00C67856">
      <w:pPr>
        <w:rPr>
          <w:rFonts w:asciiTheme="minorHAnsi" w:hAnsiTheme="minorHAnsi"/>
          <w:sz w:val="22"/>
          <w:szCs w:val="22"/>
        </w:rPr>
      </w:pPr>
    </w:p>
    <w:p w14:paraId="40BD73D6"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savanna grasslands (1, p. 9)</w:t>
      </w:r>
    </w:p>
    <w:p w14:paraId="3F11A924" w14:textId="77777777" w:rsidR="00C67856" w:rsidRPr="00135969" w:rsidRDefault="00C67856">
      <w:pPr>
        <w:rPr>
          <w:rFonts w:asciiTheme="minorHAnsi" w:hAnsiTheme="minorHAnsi"/>
          <w:sz w:val="22"/>
          <w:szCs w:val="22"/>
        </w:rPr>
      </w:pPr>
    </w:p>
    <w:p w14:paraId="2392A019"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listed</w:t>
      </w:r>
    </w:p>
    <w:p w14:paraId="4B14A6A3" w14:textId="77777777" w:rsidR="00C67856" w:rsidRPr="00135969" w:rsidRDefault="00C67856">
      <w:pPr>
        <w:rPr>
          <w:rFonts w:asciiTheme="minorHAnsi" w:hAnsiTheme="minorHAnsi"/>
          <w:sz w:val="22"/>
          <w:szCs w:val="22"/>
        </w:rPr>
      </w:pPr>
    </w:p>
    <w:p w14:paraId="7249A6F5"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0E970CDA" w14:textId="77777777" w:rsidR="00C67856" w:rsidRPr="00135969" w:rsidRDefault="00C67856">
      <w:pPr>
        <w:rPr>
          <w:rFonts w:asciiTheme="minorHAnsi" w:hAnsiTheme="minorHAnsi"/>
          <w:sz w:val="22"/>
          <w:szCs w:val="22"/>
        </w:rPr>
      </w:pPr>
    </w:p>
    <w:p w14:paraId="53D4C6CF"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w:t>
      </w:r>
    </w:p>
    <w:p w14:paraId="24DBD535"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One population of approximately 300 to 500 individuals in South Central Arizona on the Buenos Aires National Wildlife Refuge (1, p. v).  </w:t>
      </w:r>
    </w:p>
    <w:p w14:paraId="208F1C36"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is primarily represented by seeds in fall, winter and early spring. Diet includes insects and vegetation during summer and early fall (1, p. 14).</w:t>
      </w:r>
    </w:p>
    <w:p w14:paraId="2D3A01CF" w14:textId="77777777" w:rsidR="00C67856" w:rsidRPr="00135969" w:rsidRDefault="00C67856">
      <w:pPr>
        <w:rPr>
          <w:rFonts w:asciiTheme="minorHAnsi" w:hAnsiTheme="minorHAnsi"/>
          <w:sz w:val="22"/>
          <w:szCs w:val="22"/>
        </w:rPr>
      </w:pPr>
    </w:p>
    <w:p w14:paraId="256432E6"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Brian Anderson, 12/19/2011</w:t>
      </w:r>
    </w:p>
    <w:p w14:paraId="10016D16"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3/5/2012</w:t>
      </w:r>
    </w:p>
    <w:p w14:paraId="21C29C11"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41E9FF0F" w14:textId="77777777" w:rsidR="00C67856" w:rsidRPr="00135969" w:rsidRDefault="00A16F8C">
      <w:pPr>
        <w:numPr>
          <w:ilvl w:val="0"/>
          <w:numId w:val="96"/>
        </w:numPr>
        <w:ind w:hanging="360"/>
        <w:contextualSpacing/>
        <w:rPr>
          <w:rFonts w:asciiTheme="minorHAnsi" w:hAnsiTheme="minorHAnsi"/>
          <w:sz w:val="22"/>
          <w:szCs w:val="22"/>
        </w:rPr>
      </w:pPr>
      <w:r w:rsidRPr="00135969">
        <w:rPr>
          <w:rFonts w:asciiTheme="minorHAnsi" w:hAnsiTheme="minorHAnsi"/>
          <w:sz w:val="22"/>
          <w:szCs w:val="22"/>
        </w:rPr>
        <w:t>Species specific recovery plan available on FWS website.</w:t>
      </w:r>
    </w:p>
    <w:p w14:paraId="48EAB5D8" w14:textId="77777777" w:rsidR="00C67856" w:rsidRPr="00135969" w:rsidRDefault="00A16F8C">
      <w:pPr>
        <w:numPr>
          <w:ilvl w:val="0"/>
          <w:numId w:val="96"/>
        </w:numPr>
        <w:ind w:hanging="360"/>
        <w:contextualSpacing/>
        <w:rPr>
          <w:rFonts w:asciiTheme="minorHAnsi" w:hAnsiTheme="minorHAnsi"/>
          <w:sz w:val="22"/>
          <w:szCs w:val="22"/>
        </w:rPr>
      </w:pPr>
      <w:r w:rsidRPr="00135969">
        <w:rPr>
          <w:rFonts w:asciiTheme="minorHAnsi" w:hAnsiTheme="minorHAnsi"/>
          <w:sz w:val="22"/>
          <w:szCs w:val="22"/>
        </w:rPr>
        <w:t>Dunning, J.B. 1984. Body weights of 686 species of North American Birds.  Western Bird Banding Association. Monograph number 1. May 1984.</w:t>
      </w:r>
    </w:p>
    <w:p w14:paraId="6F4EFFAD" w14:textId="77777777" w:rsidR="00C67856" w:rsidRPr="00135969" w:rsidRDefault="00A16F8C">
      <w:pPr>
        <w:numPr>
          <w:ilvl w:val="0"/>
          <w:numId w:val="96"/>
        </w:numPr>
        <w:ind w:hanging="360"/>
        <w:contextualSpacing/>
        <w:rPr>
          <w:rFonts w:asciiTheme="minorHAnsi" w:hAnsiTheme="minorHAnsi"/>
          <w:sz w:val="22"/>
          <w:szCs w:val="22"/>
        </w:rPr>
      </w:pPr>
      <w:r w:rsidRPr="00135969">
        <w:rPr>
          <w:rFonts w:asciiTheme="minorHAnsi" w:hAnsiTheme="minorHAnsi"/>
          <w:sz w:val="22"/>
          <w:szCs w:val="22"/>
        </w:rPr>
        <w:t>Species profile on FWS website: http://ecos.fws.gov/speciesProfile/profile/speciesProfile.action?spcode=B00Z.</w:t>
      </w:r>
    </w:p>
    <w:p w14:paraId="44B37261" w14:textId="77777777" w:rsidR="00C67856" w:rsidRPr="00135969" w:rsidRDefault="00A16F8C">
      <w:pPr>
        <w:numPr>
          <w:ilvl w:val="0"/>
          <w:numId w:val="96"/>
        </w:numPr>
        <w:ind w:hanging="360"/>
        <w:contextualSpacing/>
        <w:rPr>
          <w:rFonts w:asciiTheme="minorHAnsi" w:hAnsiTheme="minorHAnsi"/>
          <w:sz w:val="22"/>
          <w:szCs w:val="22"/>
        </w:rPr>
      </w:pPr>
      <w:r w:rsidRPr="00135969">
        <w:rPr>
          <w:rFonts w:asciiTheme="minorHAnsi" w:hAnsiTheme="minorHAnsi"/>
          <w:sz w:val="22"/>
          <w:szCs w:val="22"/>
        </w:rPr>
        <w:t>Birds of North America species profile.</w:t>
      </w:r>
    </w:p>
    <w:p w14:paraId="3337C7AF" w14:textId="77777777" w:rsidR="00C67856" w:rsidRPr="00135969" w:rsidRDefault="00A16F8C">
      <w:pPr>
        <w:numPr>
          <w:ilvl w:val="0"/>
          <w:numId w:val="96"/>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7DF4533F" w14:textId="77777777" w:rsidR="00C67856" w:rsidRPr="00135969" w:rsidRDefault="00C67856">
      <w:pPr>
        <w:ind w:left="720"/>
        <w:rPr>
          <w:rFonts w:asciiTheme="minorHAnsi" w:hAnsiTheme="minorHAnsi"/>
          <w:sz w:val="22"/>
          <w:szCs w:val="22"/>
        </w:rPr>
      </w:pPr>
    </w:p>
    <w:p w14:paraId="212A8D74" w14:textId="77777777" w:rsidR="00C67856" w:rsidRPr="00135969" w:rsidRDefault="00C67856">
      <w:pPr>
        <w:ind w:left="720"/>
        <w:rPr>
          <w:rFonts w:asciiTheme="minorHAnsi" w:hAnsiTheme="minorHAnsi"/>
          <w:sz w:val="22"/>
          <w:szCs w:val="22"/>
        </w:rPr>
      </w:pPr>
    </w:p>
    <w:p w14:paraId="78814E77"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13AC1555" w14:textId="77777777" w:rsidR="00C67856" w:rsidRPr="00135969" w:rsidRDefault="00C67856">
      <w:pPr>
        <w:rPr>
          <w:rFonts w:asciiTheme="minorHAnsi" w:hAnsiTheme="minorHAnsi"/>
          <w:sz w:val="22"/>
          <w:szCs w:val="22"/>
        </w:rPr>
      </w:pPr>
    </w:p>
    <w:p w14:paraId="4BBB1926" w14:textId="77777777" w:rsidR="00C67856" w:rsidRPr="00135969" w:rsidRDefault="00C67856">
      <w:pPr>
        <w:rPr>
          <w:rFonts w:asciiTheme="minorHAnsi" w:hAnsiTheme="minorHAnsi"/>
          <w:sz w:val="22"/>
          <w:szCs w:val="22"/>
        </w:rPr>
      </w:pPr>
    </w:p>
    <w:p w14:paraId="63C09447" w14:textId="77777777" w:rsidR="00C67856" w:rsidRPr="00135969" w:rsidRDefault="00A16F8C">
      <w:pPr>
        <w:spacing w:after="200" w:line="276" w:lineRule="auto"/>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Columba inornata wetmorei</w:t>
      </w:r>
      <w:r w:rsidRPr="00135969">
        <w:rPr>
          <w:rFonts w:asciiTheme="minorHAnsi" w:hAnsiTheme="minorHAnsi"/>
          <w:b/>
          <w:sz w:val="22"/>
          <w:szCs w:val="22"/>
        </w:rPr>
        <w:t xml:space="preserve"> (Puerto Rican Plain Pigeon)</w:t>
      </w:r>
    </w:p>
    <w:p w14:paraId="6E0560F3"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(1, p. 2)</w:t>
      </w:r>
    </w:p>
    <w:p w14:paraId="5F653F77" w14:textId="77777777" w:rsidR="00C67856" w:rsidRPr="00135969" w:rsidRDefault="00C67856">
      <w:pPr>
        <w:rPr>
          <w:rFonts w:asciiTheme="minorHAnsi" w:hAnsiTheme="minorHAnsi"/>
          <w:sz w:val="22"/>
          <w:szCs w:val="22"/>
        </w:rPr>
      </w:pPr>
    </w:p>
    <w:p w14:paraId="4A40955E"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(4)</w:t>
      </w:r>
    </w:p>
    <w:p w14:paraId="2AAF0886" w14:textId="77777777" w:rsidR="00C67856" w:rsidRPr="00135969" w:rsidRDefault="00C67856">
      <w:pPr>
        <w:rPr>
          <w:rFonts w:asciiTheme="minorHAnsi" w:hAnsiTheme="minorHAnsi"/>
          <w:sz w:val="22"/>
          <w:szCs w:val="22"/>
        </w:rPr>
      </w:pPr>
    </w:p>
    <w:p w14:paraId="17E6BA33"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0981EEE1" w14:textId="77777777" w:rsidR="00C67856" w:rsidRPr="00135969" w:rsidRDefault="00C67856">
      <w:pPr>
        <w:rPr>
          <w:rFonts w:asciiTheme="minorHAnsi" w:hAnsiTheme="minorHAnsi"/>
          <w:sz w:val="22"/>
          <w:szCs w:val="22"/>
        </w:rPr>
      </w:pPr>
    </w:p>
    <w:p w14:paraId="58B5D1A1"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w:t>
      </w:r>
    </w:p>
    <w:p w14:paraId="5237E78D" w14:textId="77777777" w:rsidR="00C67856" w:rsidRPr="00135969" w:rsidRDefault="00C67856">
      <w:pPr>
        <w:rPr>
          <w:rFonts w:asciiTheme="minorHAnsi" w:hAnsiTheme="minorHAnsi"/>
          <w:sz w:val="22"/>
          <w:szCs w:val="22"/>
        </w:rPr>
      </w:pPr>
    </w:p>
    <w:p w14:paraId="45BAF2CD"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2011: 6,749 (1, p. 2).</w:t>
      </w:r>
    </w:p>
    <w:p w14:paraId="30016F80" w14:textId="77777777" w:rsidR="00C67856" w:rsidRPr="00135969" w:rsidRDefault="00C67856">
      <w:pPr>
        <w:rPr>
          <w:rFonts w:asciiTheme="minorHAnsi" w:hAnsiTheme="minorHAnsi"/>
          <w:sz w:val="22"/>
          <w:szCs w:val="22"/>
        </w:rPr>
      </w:pPr>
    </w:p>
    <w:p w14:paraId="421F50D9"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(in g): </w:t>
      </w:r>
    </w:p>
    <w:p w14:paraId="466D7C62" w14:textId="77777777" w:rsidR="00C67856" w:rsidRPr="00135969" w:rsidRDefault="00A16F8C">
      <w:pPr>
        <w:rPr>
          <w:rFonts w:asciiTheme="minorHAnsi" w:hAnsiTheme="minorHAnsi"/>
          <w:sz w:val="22"/>
          <w:szCs w:val="22"/>
        </w:rPr>
      </w:pPr>
      <w:r w:rsidRPr="00135969">
        <w:rPr>
          <w:rFonts w:asciiTheme="minorHAnsi" w:hAnsiTheme="minorHAnsi"/>
          <w:sz w:val="22"/>
          <w:szCs w:val="22"/>
        </w:rPr>
        <w:t>Adult average: 542 (3, p. 12)</w:t>
      </w:r>
    </w:p>
    <w:p w14:paraId="7149967D"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Adult range 494-616 (estimate based on </w:t>
      </w:r>
      <w:r w:rsidRPr="00135969">
        <w:rPr>
          <w:rFonts w:asciiTheme="minorHAnsi" w:hAnsiTheme="minorHAnsi"/>
          <w:i/>
          <w:sz w:val="22"/>
          <w:szCs w:val="22"/>
        </w:rPr>
        <w:t>Columbia livia</w:t>
      </w:r>
      <w:r w:rsidRPr="00135969">
        <w:rPr>
          <w:rFonts w:asciiTheme="minorHAnsi" w:hAnsiTheme="minorHAnsi"/>
          <w:sz w:val="22"/>
          <w:szCs w:val="22"/>
        </w:rPr>
        <w:t>) (3, p. 12)</w:t>
      </w:r>
    </w:p>
    <w:p w14:paraId="2F1F1FEA" w14:textId="77777777" w:rsidR="00C67856" w:rsidRPr="00135969" w:rsidRDefault="00C67856">
      <w:pPr>
        <w:rPr>
          <w:rFonts w:asciiTheme="minorHAnsi" w:hAnsiTheme="minorHAnsi"/>
          <w:sz w:val="22"/>
          <w:szCs w:val="22"/>
        </w:rPr>
      </w:pPr>
    </w:p>
    <w:p w14:paraId="58181A11" w14:textId="77777777" w:rsidR="00C67856" w:rsidRPr="00135969" w:rsidRDefault="00A16F8C">
      <w:pPr>
        <w:rPr>
          <w:rFonts w:asciiTheme="minorHAnsi" w:hAnsiTheme="minorHAnsi"/>
          <w:sz w:val="22"/>
          <w:szCs w:val="22"/>
        </w:rPr>
      </w:pPr>
      <w:r w:rsidRPr="00135969">
        <w:rPr>
          <w:rFonts w:asciiTheme="minorHAnsi" w:hAnsiTheme="minorHAnsi"/>
          <w:sz w:val="22"/>
          <w:szCs w:val="22"/>
        </w:rPr>
        <w:t>Breeding Period:  Nest all year round.</w:t>
      </w:r>
    </w:p>
    <w:p w14:paraId="2FACD1A6" w14:textId="77777777" w:rsidR="00C67856" w:rsidRPr="00135969" w:rsidRDefault="00C67856">
      <w:pPr>
        <w:rPr>
          <w:rFonts w:asciiTheme="minorHAnsi" w:hAnsiTheme="minorHAnsi"/>
          <w:sz w:val="22"/>
          <w:szCs w:val="22"/>
        </w:rPr>
      </w:pPr>
    </w:p>
    <w:p w14:paraId="13F38E1F"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Locations known to occur: </w:t>
      </w:r>
      <w:r w:rsidRPr="00135969">
        <w:rPr>
          <w:rFonts w:asciiTheme="minorHAnsi" w:hAnsiTheme="minorHAnsi"/>
          <w:b/>
          <w:sz w:val="22"/>
          <w:szCs w:val="22"/>
        </w:rPr>
        <w:t>Puerto Rico</w:t>
      </w:r>
      <w:r w:rsidRPr="00135969">
        <w:rPr>
          <w:rFonts w:asciiTheme="minorHAnsi" w:hAnsiTheme="minorHAnsi"/>
          <w:sz w:val="22"/>
          <w:szCs w:val="22"/>
        </w:rPr>
        <w:t>- Municipality of Cidra, and parts of the surrounding municipalities of Aguas Buenas, Aibonito, Caguas, Cayey, and Comerío in east-central Puerto Rico, municipalities of Aguadilla, Cabo Rojo, Camuy, Guayama, Luquillo, Mayagüez, Corozal, Morovis, Orocovis, Ponce, Utuado, Vega Alta, and Vieques (1, p. 9).</w:t>
      </w:r>
    </w:p>
    <w:p w14:paraId="019FF350" w14:textId="77777777" w:rsidR="00C67856" w:rsidRPr="00135969" w:rsidRDefault="00C67856">
      <w:pPr>
        <w:rPr>
          <w:rFonts w:asciiTheme="minorHAnsi" w:hAnsiTheme="minorHAnsi"/>
          <w:sz w:val="22"/>
          <w:szCs w:val="22"/>
        </w:rPr>
      </w:pPr>
    </w:p>
    <w:p w14:paraId="7045F271"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None (4)</w:t>
      </w:r>
    </w:p>
    <w:p w14:paraId="4672C39A" w14:textId="77777777" w:rsidR="00C67856" w:rsidRPr="00135969" w:rsidRDefault="00C67856">
      <w:pPr>
        <w:rPr>
          <w:rFonts w:asciiTheme="minorHAnsi" w:hAnsiTheme="minorHAnsi"/>
          <w:sz w:val="22"/>
          <w:szCs w:val="22"/>
        </w:rPr>
      </w:pPr>
    </w:p>
    <w:p w14:paraId="3BC6B533"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w:t>
      </w:r>
    </w:p>
    <w:p w14:paraId="51223F97" w14:textId="77777777" w:rsidR="00C67856" w:rsidRPr="00135969" w:rsidRDefault="00C67856">
      <w:pPr>
        <w:rPr>
          <w:rFonts w:asciiTheme="minorHAnsi" w:hAnsiTheme="minorHAnsi"/>
          <w:sz w:val="22"/>
          <w:szCs w:val="22"/>
        </w:rPr>
      </w:pPr>
    </w:p>
    <w:p w14:paraId="29EE6A6F"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w:t>
      </w:r>
      <w:r w:rsidRPr="00135969">
        <w:rPr>
          <w:rFonts w:asciiTheme="minorHAnsi" w:hAnsiTheme="minorHAnsi"/>
          <w:sz w:val="22"/>
          <w:szCs w:val="22"/>
        </w:rPr>
        <w:tab/>
        <w:t>plants (broadleaf) (2 p. 16), grass seeds, grains (1, p. 9)</w:t>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p>
    <w:p w14:paraId="3A75F15A" w14:textId="77777777" w:rsidR="00C67856" w:rsidRPr="00135969" w:rsidRDefault="00C67856">
      <w:pPr>
        <w:rPr>
          <w:rFonts w:asciiTheme="minorHAnsi" w:hAnsiTheme="minorHAnsi"/>
          <w:sz w:val="22"/>
          <w:szCs w:val="22"/>
        </w:rPr>
      </w:pPr>
    </w:p>
    <w:p w14:paraId="59B8D90B"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r w:rsidRPr="00135969">
        <w:rPr>
          <w:rFonts w:asciiTheme="minorHAnsi" w:hAnsiTheme="minorHAnsi"/>
          <w:sz w:val="22"/>
          <w:szCs w:val="22"/>
        </w:rPr>
        <w:tab/>
      </w:r>
    </w:p>
    <w:p w14:paraId="236B628D" w14:textId="77777777" w:rsidR="00C67856" w:rsidRPr="00135969" w:rsidRDefault="00C67856">
      <w:pPr>
        <w:rPr>
          <w:rFonts w:asciiTheme="minorHAnsi" w:hAnsiTheme="minorHAnsi"/>
          <w:sz w:val="22"/>
          <w:szCs w:val="22"/>
        </w:rPr>
      </w:pPr>
    </w:p>
    <w:p w14:paraId="69B06FBF"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w:t>
      </w:r>
    </w:p>
    <w:p w14:paraId="30BBD8E4" w14:textId="77777777" w:rsidR="00C67856" w:rsidRPr="00135969" w:rsidRDefault="00A16F8C">
      <w:pPr>
        <w:rPr>
          <w:rFonts w:asciiTheme="minorHAnsi" w:hAnsiTheme="minorHAnsi"/>
          <w:sz w:val="22"/>
          <w:szCs w:val="22"/>
        </w:rPr>
      </w:pPr>
      <w:r w:rsidRPr="00135969">
        <w:rPr>
          <w:rFonts w:asciiTheme="minorHAnsi" w:hAnsiTheme="minorHAnsi"/>
          <w:sz w:val="22"/>
          <w:szCs w:val="22"/>
        </w:rPr>
        <w:t>Forest, agricultural areas, residential (1, p. 9).</w:t>
      </w:r>
    </w:p>
    <w:p w14:paraId="317C68E3" w14:textId="77777777" w:rsidR="00C67856" w:rsidRPr="00135969" w:rsidRDefault="00A16F8C">
      <w:pPr>
        <w:rPr>
          <w:rFonts w:asciiTheme="minorHAnsi" w:hAnsiTheme="minorHAnsi"/>
          <w:sz w:val="22"/>
          <w:szCs w:val="22"/>
        </w:rPr>
      </w:pPr>
      <w:r w:rsidRPr="00135969">
        <w:rPr>
          <w:rFonts w:asciiTheme="minorHAnsi" w:hAnsiTheme="minorHAnsi"/>
          <w:sz w:val="22"/>
          <w:szCs w:val="22"/>
        </w:rPr>
        <w:t>Nesting, foraging, and roosting in trees at or near roads.  It also may be found in areas of continuous secondary growth forest (e.g., gallery forests) or flying through farmlands and urban areas when traveling to feeding or roosting sites; also frequent dairy farms and croplands (1, p. 9).</w:t>
      </w:r>
    </w:p>
    <w:p w14:paraId="0CD09FF0" w14:textId="77777777" w:rsidR="00C67856" w:rsidRPr="00135969" w:rsidRDefault="00C67856">
      <w:pPr>
        <w:rPr>
          <w:rFonts w:asciiTheme="minorHAnsi" w:hAnsiTheme="minorHAnsi"/>
          <w:sz w:val="22"/>
          <w:szCs w:val="22"/>
        </w:rPr>
      </w:pPr>
    </w:p>
    <w:p w14:paraId="3A947B00"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Bamboo groves, hardwood canyons (2, p. 13)  </w:t>
      </w:r>
    </w:p>
    <w:p w14:paraId="6D3F8D68" w14:textId="77777777" w:rsidR="00C67856" w:rsidRPr="00135969" w:rsidRDefault="00C67856">
      <w:pPr>
        <w:rPr>
          <w:rFonts w:asciiTheme="minorHAnsi" w:hAnsiTheme="minorHAnsi"/>
          <w:sz w:val="22"/>
          <w:szCs w:val="22"/>
        </w:rPr>
      </w:pPr>
    </w:p>
    <w:p w14:paraId="3A20C9E4"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Home Range: not indicated </w:t>
      </w:r>
      <w:r w:rsidRPr="00135969">
        <w:rPr>
          <w:rFonts w:asciiTheme="minorHAnsi" w:hAnsiTheme="minorHAnsi"/>
          <w:sz w:val="22"/>
          <w:szCs w:val="22"/>
        </w:rPr>
        <w:tab/>
      </w:r>
    </w:p>
    <w:p w14:paraId="16EDF417" w14:textId="77777777" w:rsidR="00C67856" w:rsidRPr="00135969" w:rsidRDefault="00C67856">
      <w:pPr>
        <w:rPr>
          <w:rFonts w:asciiTheme="minorHAnsi" w:hAnsiTheme="minorHAnsi"/>
          <w:sz w:val="22"/>
          <w:szCs w:val="22"/>
        </w:rPr>
      </w:pPr>
    </w:p>
    <w:p w14:paraId="41B9DC0A"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not indicated</w:t>
      </w:r>
    </w:p>
    <w:p w14:paraId="123B42A1" w14:textId="77777777" w:rsidR="00C67856" w:rsidRPr="00135969" w:rsidRDefault="00C67856">
      <w:pPr>
        <w:rPr>
          <w:rFonts w:asciiTheme="minorHAnsi" w:hAnsiTheme="minorHAnsi"/>
          <w:sz w:val="22"/>
          <w:szCs w:val="22"/>
        </w:rPr>
      </w:pPr>
    </w:p>
    <w:p w14:paraId="0677C98C"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3C7BB608" w14:textId="77777777" w:rsidR="00C67856" w:rsidRPr="00135969" w:rsidRDefault="00C67856">
      <w:pPr>
        <w:rPr>
          <w:rFonts w:asciiTheme="minorHAnsi" w:hAnsiTheme="minorHAnsi"/>
          <w:sz w:val="22"/>
          <w:szCs w:val="22"/>
        </w:rPr>
      </w:pPr>
    </w:p>
    <w:p w14:paraId="71033741"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Comments: </w:t>
      </w:r>
    </w:p>
    <w:p w14:paraId="236BBD77" w14:textId="77777777" w:rsidR="00C67856" w:rsidRPr="00135969" w:rsidRDefault="00A16F8C">
      <w:pPr>
        <w:rPr>
          <w:rFonts w:asciiTheme="minorHAnsi" w:hAnsiTheme="minorHAnsi"/>
          <w:sz w:val="22"/>
          <w:szCs w:val="22"/>
        </w:rPr>
      </w:pPr>
      <w:r w:rsidRPr="00135969">
        <w:rPr>
          <w:rFonts w:asciiTheme="minorHAnsi" w:hAnsiTheme="minorHAnsi"/>
          <w:sz w:val="22"/>
          <w:szCs w:val="22"/>
        </w:rPr>
        <w:t>Plant species in the diet are royal palm (</w:t>
      </w:r>
      <w:r w:rsidRPr="00135969">
        <w:rPr>
          <w:rFonts w:asciiTheme="minorHAnsi" w:hAnsiTheme="minorHAnsi"/>
          <w:i/>
          <w:sz w:val="22"/>
          <w:szCs w:val="22"/>
        </w:rPr>
        <w:t>Roystonea borinquena</w:t>
      </w:r>
      <w:r w:rsidRPr="00135969">
        <w:rPr>
          <w:rFonts w:asciiTheme="minorHAnsi" w:hAnsiTheme="minorHAnsi"/>
          <w:sz w:val="22"/>
          <w:szCs w:val="22"/>
        </w:rPr>
        <w:t>), mountain immortelle (</w:t>
      </w:r>
      <w:r w:rsidRPr="00135969">
        <w:rPr>
          <w:rFonts w:asciiTheme="minorHAnsi" w:hAnsiTheme="minorHAnsi"/>
          <w:i/>
          <w:sz w:val="22"/>
          <w:szCs w:val="22"/>
        </w:rPr>
        <w:t>Erythrina poeppigiana</w:t>
      </w:r>
      <w:r w:rsidRPr="00135969">
        <w:rPr>
          <w:rFonts w:asciiTheme="minorHAnsi" w:hAnsiTheme="minorHAnsi"/>
          <w:sz w:val="22"/>
          <w:szCs w:val="22"/>
        </w:rPr>
        <w:t>), West Indies trema (</w:t>
      </w:r>
      <w:r w:rsidRPr="00135969">
        <w:rPr>
          <w:rFonts w:asciiTheme="minorHAnsi" w:hAnsiTheme="minorHAnsi"/>
          <w:i/>
          <w:sz w:val="22"/>
          <w:szCs w:val="22"/>
        </w:rPr>
        <w:t>Trema lamarckiana</w:t>
      </w:r>
      <w:r w:rsidRPr="00135969">
        <w:rPr>
          <w:rFonts w:asciiTheme="minorHAnsi" w:hAnsiTheme="minorHAnsi"/>
          <w:sz w:val="22"/>
          <w:szCs w:val="22"/>
        </w:rPr>
        <w:t>), white prickle (</w:t>
      </w:r>
      <w:r w:rsidRPr="00135969">
        <w:rPr>
          <w:rFonts w:asciiTheme="minorHAnsi" w:hAnsiTheme="minorHAnsi"/>
          <w:i/>
          <w:sz w:val="22"/>
          <w:szCs w:val="22"/>
        </w:rPr>
        <w:t>Zanthoxylum martinicense</w:t>
      </w:r>
      <w:r w:rsidRPr="00135969">
        <w:rPr>
          <w:rFonts w:asciiTheme="minorHAnsi" w:hAnsiTheme="minorHAnsi"/>
          <w:sz w:val="22"/>
          <w:szCs w:val="22"/>
        </w:rPr>
        <w:t>). (2, p. 16) All of these species may be considered broadleaf plants.</w:t>
      </w:r>
    </w:p>
    <w:p w14:paraId="775033A7" w14:textId="77777777" w:rsidR="00C67856" w:rsidRPr="00135969" w:rsidRDefault="00A16F8C">
      <w:pPr>
        <w:rPr>
          <w:rFonts w:asciiTheme="minorHAnsi" w:hAnsiTheme="minorHAnsi"/>
          <w:sz w:val="22"/>
          <w:szCs w:val="22"/>
        </w:rPr>
      </w:pPr>
      <w:r w:rsidRPr="00135969">
        <w:rPr>
          <w:rFonts w:asciiTheme="minorHAnsi" w:hAnsiTheme="minorHAnsi"/>
          <w:sz w:val="22"/>
          <w:szCs w:val="22"/>
        </w:rPr>
        <w:t>Individuals drink from blossoms of African tulip-tree (</w:t>
      </w:r>
      <w:r w:rsidRPr="00135969">
        <w:rPr>
          <w:rFonts w:asciiTheme="minorHAnsi" w:hAnsiTheme="minorHAnsi"/>
          <w:i/>
          <w:sz w:val="22"/>
          <w:szCs w:val="22"/>
        </w:rPr>
        <w:t>Spathodea campanulata</w:t>
      </w:r>
      <w:r w:rsidRPr="00135969">
        <w:rPr>
          <w:rFonts w:asciiTheme="minorHAnsi" w:hAnsiTheme="minorHAnsi"/>
          <w:sz w:val="22"/>
          <w:szCs w:val="22"/>
        </w:rPr>
        <w:t>), axils of bromeliads and ground puddles (2, p. 16).</w:t>
      </w:r>
    </w:p>
    <w:p w14:paraId="5ADA7B10" w14:textId="77777777" w:rsidR="00C67856" w:rsidRPr="00135969" w:rsidRDefault="00A16F8C">
      <w:pPr>
        <w:rPr>
          <w:rFonts w:asciiTheme="minorHAnsi" w:hAnsiTheme="minorHAnsi"/>
          <w:sz w:val="22"/>
          <w:szCs w:val="22"/>
        </w:rPr>
      </w:pPr>
      <w:r w:rsidRPr="00135969">
        <w:rPr>
          <w:rFonts w:asciiTheme="minorHAnsi" w:hAnsiTheme="minorHAnsi"/>
          <w:sz w:val="22"/>
          <w:szCs w:val="22"/>
        </w:rPr>
        <w:t>Sites selected for nesting are characterized by the presence of dense vegetation and proximity to water (1, p. 10).</w:t>
      </w:r>
    </w:p>
    <w:p w14:paraId="0AAFF626" w14:textId="77777777" w:rsidR="00C67856" w:rsidRPr="00135969" w:rsidRDefault="00A16F8C">
      <w:pPr>
        <w:rPr>
          <w:rFonts w:asciiTheme="minorHAnsi" w:hAnsiTheme="minorHAnsi"/>
          <w:sz w:val="22"/>
          <w:szCs w:val="22"/>
        </w:rPr>
      </w:pPr>
      <w:r w:rsidRPr="00135969">
        <w:rPr>
          <w:rFonts w:asciiTheme="minorHAnsi" w:hAnsiTheme="minorHAnsi"/>
          <w:sz w:val="22"/>
          <w:szCs w:val="22"/>
        </w:rPr>
        <w:t>Peak of nest density usually occurs between the second week of April and second week 7 of June, with flocking behavior becoming conspicuous in July-August (Rivera-Milán 2001, p. 335, Rivera-Milán et al. 2003b, p. 471-476) (1, p. 6).</w:t>
      </w:r>
    </w:p>
    <w:p w14:paraId="1B82C169" w14:textId="77777777" w:rsidR="00C67856" w:rsidRPr="00135969" w:rsidRDefault="00A16F8C">
      <w:pPr>
        <w:rPr>
          <w:rFonts w:asciiTheme="minorHAnsi" w:hAnsiTheme="minorHAnsi"/>
          <w:sz w:val="22"/>
          <w:szCs w:val="22"/>
        </w:rPr>
      </w:pPr>
      <w:r w:rsidRPr="00135969">
        <w:rPr>
          <w:rFonts w:asciiTheme="minorHAnsi" w:hAnsiTheme="minorHAnsi"/>
          <w:sz w:val="22"/>
          <w:szCs w:val="22"/>
        </w:rPr>
        <w:t>Puerto Rican Plain Pigeon is about the size and shape of the domestic pigeon (</w:t>
      </w:r>
      <w:r w:rsidRPr="00135969">
        <w:rPr>
          <w:rFonts w:asciiTheme="minorHAnsi" w:hAnsiTheme="minorHAnsi"/>
          <w:i/>
          <w:sz w:val="22"/>
          <w:szCs w:val="22"/>
        </w:rPr>
        <w:t>Columbia livia</w:t>
      </w:r>
      <w:r w:rsidRPr="00135969">
        <w:rPr>
          <w:rFonts w:asciiTheme="minorHAnsi" w:hAnsiTheme="minorHAnsi"/>
          <w:sz w:val="22"/>
          <w:szCs w:val="22"/>
        </w:rPr>
        <w:t>) (2, p. 3). Body weight data for the domestic pigeon were used as a surrogate for the Puerto Rican Plain Pigeon.</w:t>
      </w:r>
    </w:p>
    <w:p w14:paraId="02429611" w14:textId="77777777" w:rsidR="00C67856" w:rsidRPr="00135969" w:rsidRDefault="00C67856">
      <w:pPr>
        <w:rPr>
          <w:rFonts w:asciiTheme="minorHAnsi" w:hAnsiTheme="minorHAnsi"/>
          <w:sz w:val="22"/>
          <w:szCs w:val="22"/>
        </w:rPr>
      </w:pPr>
    </w:p>
    <w:p w14:paraId="4F83B123"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Valerie Woodard December 20, 2011</w:t>
      </w:r>
    </w:p>
    <w:p w14:paraId="0A2F76F1"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3/17/2012</w:t>
      </w:r>
    </w:p>
    <w:p w14:paraId="59F2C342" w14:textId="77777777" w:rsidR="00C67856" w:rsidRPr="00135969" w:rsidRDefault="00C67856">
      <w:pPr>
        <w:rPr>
          <w:rFonts w:asciiTheme="minorHAnsi" w:hAnsiTheme="minorHAnsi"/>
          <w:sz w:val="22"/>
          <w:szCs w:val="22"/>
        </w:rPr>
      </w:pPr>
    </w:p>
    <w:p w14:paraId="51398E4C"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2814D2DA" w14:textId="77777777" w:rsidR="00C67856" w:rsidRPr="00135969" w:rsidRDefault="00A16F8C">
      <w:pPr>
        <w:numPr>
          <w:ilvl w:val="0"/>
          <w:numId w:val="42"/>
        </w:numPr>
        <w:ind w:hanging="360"/>
        <w:contextualSpacing/>
        <w:rPr>
          <w:rFonts w:asciiTheme="minorHAnsi" w:hAnsiTheme="minorHAnsi"/>
          <w:sz w:val="22"/>
          <w:szCs w:val="22"/>
        </w:rPr>
      </w:pPr>
      <w:r w:rsidRPr="00135969">
        <w:rPr>
          <w:rFonts w:asciiTheme="minorHAnsi" w:hAnsiTheme="minorHAnsi"/>
          <w:sz w:val="22"/>
          <w:szCs w:val="22"/>
        </w:rPr>
        <w:t xml:space="preserve">Five Year Review: </w:t>
      </w:r>
      <w:hyperlink r:id="rId141">
        <w:r w:rsidRPr="00135969">
          <w:rPr>
            <w:rFonts w:asciiTheme="minorHAnsi" w:hAnsiTheme="minorHAnsi"/>
            <w:color w:val="0000FF"/>
            <w:sz w:val="22"/>
            <w:szCs w:val="22"/>
            <w:u w:val="single"/>
          </w:rPr>
          <w:t>Puerto Rican plain pigeon or paloma sabanera (Patagioenas inornata wetmorei = Columba inornata wetmorei) 5-Year Review: Summary and Evaluation</w:t>
        </w:r>
      </w:hyperlink>
      <w:hyperlink r:id="rId142"/>
    </w:p>
    <w:p w14:paraId="41E9B57C" w14:textId="77777777" w:rsidR="00C67856" w:rsidRPr="00135969" w:rsidRDefault="00A16F8C">
      <w:pPr>
        <w:numPr>
          <w:ilvl w:val="0"/>
          <w:numId w:val="42"/>
        </w:numPr>
        <w:ind w:hanging="360"/>
        <w:contextualSpacing/>
        <w:rPr>
          <w:rFonts w:asciiTheme="minorHAnsi" w:hAnsiTheme="minorHAnsi"/>
          <w:sz w:val="22"/>
          <w:szCs w:val="22"/>
        </w:rPr>
      </w:pPr>
      <w:r w:rsidRPr="00135969">
        <w:rPr>
          <w:rFonts w:asciiTheme="minorHAnsi" w:hAnsiTheme="minorHAnsi"/>
          <w:sz w:val="22"/>
          <w:szCs w:val="22"/>
        </w:rPr>
        <w:t>Species specific recovery plan available on FWS website.  http://ecos.fws.gov/docs/recovery_plan/821014.pdf</w:t>
      </w:r>
    </w:p>
    <w:p w14:paraId="3DE42A0B" w14:textId="77777777" w:rsidR="00C67856" w:rsidRPr="00135969" w:rsidRDefault="00A16F8C">
      <w:pPr>
        <w:numPr>
          <w:ilvl w:val="0"/>
          <w:numId w:val="42"/>
        </w:numPr>
        <w:ind w:hanging="360"/>
        <w:contextualSpacing/>
        <w:rPr>
          <w:rFonts w:asciiTheme="minorHAnsi" w:hAnsiTheme="minorHAnsi"/>
          <w:sz w:val="22"/>
          <w:szCs w:val="22"/>
        </w:rPr>
      </w:pPr>
      <w:r w:rsidRPr="00135969">
        <w:rPr>
          <w:rFonts w:asciiTheme="minorHAnsi" w:hAnsiTheme="minorHAnsi"/>
          <w:sz w:val="22"/>
          <w:szCs w:val="22"/>
        </w:rPr>
        <w:t>Dunning, J.B. 1984. Body weights of 686 species of North American Birds.  Western Bird Banding Association. Monograph number 1. May 1984.</w:t>
      </w:r>
    </w:p>
    <w:p w14:paraId="752DB339" w14:textId="77777777" w:rsidR="00C67856" w:rsidRPr="00135969" w:rsidRDefault="00A16F8C">
      <w:pPr>
        <w:numPr>
          <w:ilvl w:val="0"/>
          <w:numId w:val="42"/>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754179A1" w14:textId="77777777" w:rsidR="00C67856" w:rsidRPr="00135969" w:rsidRDefault="00C67856">
      <w:pPr>
        <w:ind w:left="720"/>
        <w:rPr>
          <w:rFonts w:asciiTheme="minorHAnsi" w:hAnsiTheme="minorHAnsi"/>
          <w:sz w:val="22"/>
          <w:szCs w:val="22"/>
        </w:rPr>
      </w:pPr>
    </w:p>
    <w:p w14:paraId="6BE4134A" w14:textId="77777777" w:rsidR="00C67856" w:rsidRPr="00135969" w:rsidRDefault="00C67856">
      <w:pPr>
        <w:rPr>
          <w:rFonts w:asciiTheme="minorHAnsi" w:hAnsiTheme="minorHAnsi"/>
          <w:sz w:val="22"/>
          <w:szCs w:val="22"/>
        </w:rPr>
      </w:pPr>
    </w:p>
    <w:p w14:paraId="27C4FD30" w14:textId="77777777" w:rsidR="00C67856" w:rsidRPr="00135969" w:rsidRDefault="00C67856">
      <w:pPr>
        <w:rPr>
          <w:rFonts w:asciiTheme="minorHAnsi" w:hAnsiTheme="minorHAnsi"/>
          <w:sz w:val="22"/>
          <w:szCs w:val="22"/>
        </w:rPr>
      </w:pPr>
    </w:p>
    <w:p w14:paraId="4B31E54A" w14:textId="77777777" w:rsidR="00C67856" w:rsidRPr="00135969" w:rsidRDefault="00C67856">
      <w:pPr>
        <w:rPr>
          <w:rFonts w:asciiTheme="minorHAnsi" w:hAnsiTheme="minorHAnsi"/>
          <w:sz w:val="22"/>
          <w:szCs w:val="22"/>
        </w:rPr>
      </w:pPr>
    </w:p>
    <w:p w14:paraId="54363354" w14:textId="77777777" w:rsidR="00C67856" w:rsidRPr="00135969" w:rsidRDefault="00C67856">
      <w:pPr>
        <w:rPr>
          <w:rFonts w:asciiTheme="minorHAnsi" w:hAnsiTheme="minorHAnsi"/>
          <w:sz w:val="22"/>
          <w:szCs w:val="22"/>
        </w:rPr>
      </w:pPr>
    </w:p>
    <w:p w14:paraId="3E5C097D" w14:textId="77777777" w:rsidR="00C67856" w:rsidRPr="00135969" w:rsidRDefault="00C67856">
      <w:pPr>
        <w:rPr>
          <w:rFonts w:asciiTheme="minorHAnsi" w:hAnsiTheme="minorHAnsi"/>
          <w:sz w:val="22"/>
          <w:szCs w:val="22"/>
        </w:rPr>
      </w:pPr>
    </w:p>
    <w:p w14:paraId="6BE4D06E" w14:textId="77777777" w:rsidR="00C67856" w:rsidRPr="00135969" w:rsidRDefault="00C67856">
      <w:pPr>
        <w:rPr>
          <w:rFonts w:asciiTheme="minorHAnsi" w:hAnsiTheme="minorHAnsi"/>
          <w:sz w:val="22"/>
          <w:szCs w:val="22"/>
        </w:rPr>
      </w:pPr>
    </w:p>
    <w:p w14:paraId="441D0BDD" w14:textId="77777777" w:rsidR="00C67856" w:rsidRPr="00135969" w:rsidRDefault="00C67856">
      <w:pPr>
        <w:rPr>
          <w:rFonts w:asciiTheme="minorHAnsi" w:hAnsiTheme="minorHAnsi"/>
          <w:sz w:val="22"/>
          <w:szCs w:val="22"/>
        </w:rPr>
      </w:pPr>
    </w:p>
    <w:p w14:paraId="295CF986" w14:textId="77777777" w:rsidR="00C67856" w:rsidRPr="00135969" w:rsidRDefault="00C67856">
      <w:pPr>
        <w:rPr>
          <w:rFonts w:asciiTheme="minorHAnsi" w:hAnsiTheme="minorHAnsi"/>
          <w:sz w:val="22"/>
          <w:szCs w:val="22"/>
        </w:rPr>
      </w:pPr>
    </w:p>
    <w:p w14:paraId="6EDD5428" w14:textId="77777777" w:rsidR="00C67856" w:rsidRPr="00135969" w:rsidRDefault="00C67856">
      <w:pPr>
        <w:rPr>
          <w:rFonts w:asciiTheme="minorHAnsi" w:hAnsiTheme="minorHAnsi"/>
          <w:sz w:val="22"/>
          <w:szCs w:val="22"/>
        </w:rPr>
      </w:pPr>
    </w:p>
    <w:p w14:paraId="3BF27180" w14:textId="77777777" w:rsidR="00C67856" w:rsidRPr="00135969" w:rsidRDefault="00C67856">
      <w:pPr>
        <w:rPr>
          <w:rFonts w:asciiTheme="minorHAnsi" w:hAnsiTheme="minorHAnsi"/>
          <w:sz w:val="22"/>
          <w:szCs w:val="22"/>
        </w:rPr>
      </w:pPr>
    </w:p>
    <w:p w14:paraId="5EF915C9" w14:textId="77777777" w:rsidR="00C67856" w:rsidRPr="00135969" w:rsidRDefault="00C67856">
      <w:pPr>
        <w:rPr>
          <w:rFonts w:asciiTheme="minorHAnsi" w:hAnsiTheme="minorHAnsi"/>
          <w:sz w:val="22"/>
          <w:szCs w:val="22"/>
        </w:rPr>
      </w:pPr>
    </w:p>
    <w:p w14:paraId="14C5BB81" w14:textId="77777777" w:rsidR="00C67856" w:rsidRPr="00135969" w:rsidRDefault="00C67856">
      <w:pPr>
        <w:rPr>
          <w:rFonts w:asciiTheme="minorHAnsi" w:hAnsiTheme="minorHAnsi"/>
          <w:sz w:val="22"/>
          <w:szCs w:val="22"/>
        </w:rPr>
      </w:pPr>
    </w:p>
    <w:p w14:paraId="00B70488" w14:textId="77777777" w:rsidR="00C67856" w:rsidRPr="00135969" w:rsidRDefault="00C67856">
      <w:pPr>
        <w:rPr>
          <w:rFonts w:asciiTheme="minorHAnsi" w:hAnsiTheme="minorHAnsi"/>
          <w:sz w:val="22"/>
          <w:szCs w:val="22"/>
        </w:rPr>
      </w:pPr>
    </w:p>
    <w:p w14:paraId="08357F85" w14:textId="77777777" w:rsidR="00C67856" w:rsidRPr="00135969" w:rsidRDefault="00C67856">
      <w:pPr>
        <w:rPr>
          <w:rFonts w:asciiTheme="minorHAnsi" w:hAnsiTheme="minorHAnsi"/>
          <w:sz w:val="22"/>
          <w:szCs w:val="22"/>
        </w:rPr>
      </w:pPr>
    </w:p>
    <w:p w14:paraId="0769C7F2" w14:textId="77777777" w:rsidR="00C67856" w:rsidRPr="00135969" w:rsidRDefault="00C67856">
      <w:pPr>
        <w:rPr>
          <w:rFonts w:asciiTheme="minorHAnsi" w:hAnsiTheme="minorHAnsi"/>
          <w:sz w:val="22"/>
          <w:szCs w:val="22"/>
        </w:rPr>
      </w:pPr>
    </w:p>
    <w:p w14:paraId="0028377E" w14:textId="77777777" w:rsidR="00C67856" w:rsidRPr="00135969" w:rsidRDefault="00C67856">
      <w:pPr>
        <w:rPr>
          <w:rFonts w:asciiTheme="minorHAnsi" w:hAnsiTheme="minorHAnsi"/>
          <w:sz w:val="22"/>
          <w:szCs w:val="22"/>
        </w:rPr>
      </w:pPr>
    </w:p>
    <w:p w14:paraId="21E58AD2" w14:textId="77777777" w:rsidR="00C67856" w:rsidRPr="00135969" w:rsidRDefault="00C67856">
      <w:pPr>
        <w:rPr>
          <w:rFonts w:asciiTheme="minorHAnsi" w:hAnsiTheme="minorHAnsi"/>
          <w:sz w:val="22"/>
          <w:szCs w:val="22"/>
        </w:rPr>
      </w:pPr>
    </w:p>
    <w:p w14:paraId="7E0B524C" w14:textId="77777777" w:rsidR="00C67856" w:rsidRPr="00135969" w:rsidRDefault="00A16F8C">
      <w:pPr>
        <w:spacing w:after="200" w:line="276" w:lineRule="auto"/>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Corvus hawaiiensis</w:t>
      </w:r>
      <w:r w:rsidRPr="00135969">
        <w:rPr>
          <w:rFonts w:asciiTheme="minorHAnsi" w:hAnsiTheme="minorHAnsi"/>
          <w:b/>
          <w:sz w:val="22"/>
          <w:szCs w:val="22"/>
        </w:rPr>
        <w:t xml:space="preserve"> (Hawaiian Crow)</w:t>
      </w:r>
    </w:p>
    <w:p w14:paraId="13612071"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(1, p. viii)</w:t>
      </w:r>
    </w:p>
    <w:p w14:paraId="10263D6F" w14:textId="77777777" w:rsidR="00C67856" w:rsidRPr="00135969" w:rsidRDefault="00C67856">
      <w:pPr>
        <w:rPr>
          <w:rFonts w:asciiTheme="minorHAnsi" w:hAnsiTheme="minorHAnsi"/>
          <w:sz w:val="22"/>
          <w:szCs w:val="22"/>
        </w:rPr>
      </w:pPr>
    </w:p>
    <w:p w14:paraId="260F8F83"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w:t>
      </w:r>
    </w:p>
    <w:p w14:paraId="3E01534E" w14:textId="77777777" w:rsidR="00C67856" w:rsidRPr="00135969" w:rsidRDefault="00C67856">
      <w:pPr>
        <w:rPr>
          <w:rFonts w:asciiTheme="minorHAnsi" w:hAnsiTheme="minorHAnsi"/>
          <w:sz w:val="22"/>
          <w:szCs w:val="22"/>
        </w:rPr>
      </w:pPr>
    </w:p>
    <w:p w14:paraId="53E5B273"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2DFBBAD3" w14:textId="77777777" w:rsidR="00C67856" w:rsidRPr="00135969" w:rsidRDefault="00C67856">
      <w:pPr>
        <w:rPr>
          <w:rFonts w:asciiTheme="minorHAnsi" w:hAnsiTheme="minorHAnsi"/>
          <w:sz w:val="22"/>
          <w:szCs w:val="22"/>
        </w:rPr>
      </w:pPr>
    </w:p>
    <w:p w14:paraId="2D3AEA59"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 (1)</w:t>
      </w:r>
    </w:p>
    <w:p w14:paraId="483D2CED" w14:textId="77777777" w:rsidR="00C67856" w:rsidRPr="00135969" w:rsidRDefault="00C67856">
      <w:pPr>
        <w:rPr>
          <w:rFonts w:asciiTheme="minorHAnsi" w:hAnsiTheme="minorHAnsi"/>
          <w:sz w:val="22"/>
          <w:szCs w:val="22"/>
        </w:rPr>
      </w:pPr>
    </w:p>
    <w:p w14:paraId="6DF15CB5"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Jan 2008: 56 in captivity at Keauhou and Maui Bird Conservation Centers (1, p. viii).</w:t>
      </w:r>
    </w:p>
    <w:p w14:paraId="5F7E7913" w14:textId="77777777" w:rsidR="00C67856" w:rsidRPr="00135969" w:rsidRDefault="00C67856">
      <w:pPr>
        <w:rPr>
          <w:rFonts w:asciiTheme="minorHAnsi" w:hAnsiTheme="minorHAnsi"/>
          <w:sz w:val="22"/>
          <w:szCs w:val="22"/>
        </w:rPr>
      </w:pPr>
    </w:p>
    <w:p w14:paraId="11F7A858"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(in g): </w:t>
      </w:r>
    </w:p>
    <w:p w14:paraId="6501F4A9" w14:textId="77777777" w:rsidR="00C67856" w:rsidRPr="00135969" w:rsidRDefault="00A16F8C">
      <w:pPr>
        <w:rPr>
          <w:rFonts w:asciiTheme="minorHAnsi" w:hAnsiTheme="minorHAnsi"/>
          <w:sz w:val="22"/>
          <w:szCs w:val="22"/>
        </w:rPr>
      </w:pPr>
      <w:r w:rsidRPr="00135969">
        <w:rPr>
          <w:rFonts w:asciiTheme="minorHAnsi" w:hAnsiTheme="minorHAnsi"/>
          <w:sz w:val="22"/>
          <w:szCs w:val="22"/>
        </w:rPr>
        <w:t>Average female: 512±42.7 (2, p. 18)</w:t>
      </w:r>
    </w:p>
    <w:p w14:paraId="1713D62F" w14:textId="77777777" w:rsidR="00C67856" w:rsidRPr="00135969" w:rsidRDefault="00A16F8C">
      <w:pPr>
        <w:rPr>
          <w:rFonts w:asciiTheme="minorHAnsi" w:hAnsiTheme="minorHAnsi"/>
          <w:sz w:val="22"/>
          <w:szCs w:val="22"/>
        </w:rPr>
      </w:pPr>
      <w:r w:rsidRPr="00135969">
        <w:rPr>
          <w:rFonts w:asciiTheme="minorHAnsi" w:hAnsiTheme="minorHAnsi"/>
          <w:sz w:val="22"/>
          <w:szCs w:val="22"/>
        </w:rPr>
        <w:t>Average male: 556±43.6 (2, p. 18)</w:t>
      </w:r>
    </w:p>
    <w:p w14:paraId="6F0C73EE" w14:textId="77777777" w:rsidR="00C67856" w:rsidRPr="00135969" w:rsidRDefault="00A16F8C">
      <w:pPr>
        <w:rPr>
          <w:rFonts w:asciiTheme="minorHAnsi" w:hAnsiTheme="minorHAnsi"/>
          <w:sz w:val="22"/>
          <w:szCs w:val="22"/>
        </w:rPr>
      </w:pPr>
      <w:r w:rsidRPr="00135969">
        <w:rPr>
          <w:rFonts w:asciiTheme="minorHAnsi" w:hAnsiTheme="minorHAnsi"/>
          <w:sz w:val="22"/>
          <w:szCs w:val="22"/>
        </w:rPr>
        <w:t>Female range: 378-607 (2, p. 18)</w:t>
      </w:r>
    </w:p>
    <w:p w14:paraId="4BC86DC4" w14:textId="77777777" w:rsidR="00C67856" w:rsidRPr="00135969" w:rsidRDefault="00A16F8C">
      <w:pPr>
        <w:rPr>
          <w:rFonts w:asciiTheme="minorHAnsi" w:hAnsiTheme="minorHAnsi"/>
          <w:sz w:val="22"/>
          <w:szCs w:val="22"/>
        </w:rPr>
      </w:pPr>
      <w:r w:rsidRPr="00135969">
        <w:rPr>
          <w:rFonts w:asciiTheme="minorHAnsi" w:hAnsiTheme="minorHAnsi"/>
          <w:sz w:val="22"/>
          <w:szCs w:val="22"/>
        </w:rPr>
        <w:t>Male range: 442-667 (2, p. 18)</w:t>
      </w:r>
    </w:p>
    <w:p w14:paraId="6327DF3A" w14:textId="77777777" w:rsidR="00C67856" w:rsidRPr="00135969" w:rsidRDefault="00C67856">
      <w:pPr>
        <w:rPr>
          <w:rFonts w:asciiTheme="minorHAnsi" w:hAnsiTheme="minorHAnsi"/>
          <w:sz w:val="22"/>
          <w:szCs w:val="22"/>
        </w:rPr>
      </w:pPr>
    </w:p>
    <w:p w14:paraId="0BABAAE9" w14:textId="77777777" w:rsidR="00C67856" w:rsidRPr="00135969" w:rsidRDefault="00A16F8C">
      <w:pPr>
        <w:rPr>
          <w:rFonts w:asciiTheme="minorHAnsi" w:hAnsiTheme="minorHAnsi"/>
          <w:sz w:val="22"/>
          <w:szCs w:val="22"/>
        </w:rPr>
      </w:pPr>
      <w:r w:rsidRPr="00135969">
        <w:rPr>
          <w:rFonts w:asciiTheme="minorHAnsi" w:hAnsiTheme="minorHAnsi"/>
          <w:sz w:val="22"/>
          <w:szCs w:val="22"/>
        </w:rPr>
        <w:t>Breeding Period: Nest construction begins in March; pairs will relay upon lost or removal of the first clutch and at times the second clutch.  Incubation is 19-22 days and juveniles fledge approximately 40 days after hatching but remain near the ground for long periods (1, p. 1-8, 9).</w:t>
      </w:r>
    </w:p>
    <w:p w14:paraId="53C86344" w14:textId="77777777" w:rsidR="00C67856" w:rsidRPr="00135969" w:rsidRDefault="00C67856">
      <w:pPr>
        <w:rPr>
          <w:rFonts w:asciiTheme="minorHAnsi" w:hAnsiTheme="minorHAnsi"/>
          <w:sz w:val="22"/>
          <w:szCs w:val="22"/>
        </w:rPr>
      </w:pPr>
    </w:p>
    <w:p w14:paraId="49951180"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Island of Hawaii and Maui.  In captivity Keauhu and Maui Bird Conservation Centers on Hawaii and Maui islands respectively (1, p. viii).</w:t>
      </w:r>
    </w:p>
    <w:p w14:paraId="76CD479E" w14:textId="77777777" w:rsidR="00C67856" w:rsidRPr="00135969" w:rsidRDefault="00C67856">
      <w:pPr>
        <w:rPr>
          <w:rFonts w:asciiTheme="minorHAnsi" w:hAnsiTheme="minorHAnsi"/>
          <w:sz w:val="22"/>
          <w:szCs w:val="22"/>
        </w:rPr>
      </w:pPr>
    </w:p>
    <w:p w14:paraId="3C417CB9"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(5)</w:t>
      </w:r>
    </w:p>
    <w:p w14:paraId="375A96A8" w14:textId="77777777" w:rsidR="00C67856" w:rsidRPr="00135969" w:rsidRDefault="00A16F8C">
      <w:pPr>
        <w:numPr>
          <w:ilvl w:val="0"/>
          <w:numId w:val="57"/>
        </w:numPr>
        <w:ind w:hanging="360"/>
        <w:contextualSpacing/>
        <w:rPr>
          <w:rFonts w:asciiTheme="minorHAnsi" w:hAnsiTheme="minorHAnsi"/>
          <w:sz w:val="22"/>
          <w:szCs w:val="22"/>
        </w:rPr>
      </w:pPr>
      <w:r w:rsidRPr="00135969">
        <w:rPr>
          <w:rFonts w:asciiTheme="minorHAnsi" w:hAnsiTheme="minorHAnsi"/>
          <w:sz w:val="22"/>
          <w:szCs w:val="22"/>
        </w:rPr>
        <w:t>National Guard Reservation (Army)</w:t>
      </w:r>
    </w:p>
    <w:p w14:paraId="29526F84" w14:textId="77777777" w:rsidR="00C67856" w:rsidRPr="00135969" w:rsidRDefault="00A16F8C">
      <w:pPr>
        <w:numPr>
          <w:ilvl w:val="0"/>
          <w:numId w:val="57"/>
        </w:numPr>
        <w:ind w:hanging="360"/>
        <w:contextualSpacing/>
        <w:rPr>
          <w:rFonts w:asciiTheme="minorHAnsi" w:hAnsiTheme="minorHAnsi"/>
          <w:sz w:val="22"/>
          <w:szCs w:val="22"/>
        </w:rPr>
      </w:pPr>
      <w:r w:rsidRPr="00135969">
        <w:rPr>
          <w:rFonts w:asciiTheme="minorHAnsi" w:hAnsiTheme="minorHAnsi"/>
          <w:sz w:val="22"/>
          <w:szCs w:val="22"/>
        </w:rPr>
        <w:t>Pohakuloa Training Area (Army)</w:t>
      </w:r>
    </w:p>
    <w:p w14:paraId="5A8CF58A" w14:textId="77777777" w:rsidR="00C67856" w:rsidRPr="00135969" w:rsidRDefault="00A16F8C">
      <w:pPr>
        <w:numPr>
          <w:ilvl w:val="0"/>
          <w:numId w:val="57"/>
        </w:numPr>
        <w:ind w:hanging="360"/>
        <w:contextualSpacing/>
        <w:rPr>
          <w:rFonts w:asciiTheme="minorHAnsi" w:hAnsiTheme="minorHAnsi"/>
          <w:sz w:val="22"/>
          <w:szCs w:val="22"/>
        </w:rPr>
      </w:pPr>
      <w:r w:rsidRPr="00135969">
        <w:rPr>
          <w:rFonts w:asciiTheme="minorHAnsi" w:hAnsiTheme="minorHAnsi"/>
          <w:sz w:val="22"/>
          <w:szCs w:val="22"/>
        </w:rPr>
        <w:t>Hawaii Volcanoes National Park (NPS)</w:t>
      </w:r>
    </w:p>
    <w:p w14:paraId="6CB4A01F" w14:textId="77777777" w:rsidR="00C67856" w:rsidRPr="00135969" w:rsidRDefault="00A16F8C">
      <w:pPr>
        <w:numPr>
          <w:ilvl w:val="0"/>
          <w:numId w:val="57"/>
        </w:numPr>
        <w:ind w:hanging="360"/>
        <w:contextualSpacing/>
        <w:rPr>
          <w:rFonts w:asciiTheme="minorHAnsi" w:hAnsiTheme="minorHAnsi"/>
          <w:sz w:val="22"/>
          <w:szCs w:val="22"/>
        </w:rPr>
      </w:pPr>
      <w:r w:rsidRPr="00135969">
        <w:rPr>
          <w:rFonts w:asciiTheme="minorHAnsi" w:hAnsiTheme="minorHAnsi"/>
          <w:sz w:val="22"/>
          <w:szCs w:val="22"/>
        </w:rPr>
        <w:t>Hakalau Forest National Wildlife Refuge (FWS)</w:t>
      </w:r>
    </w:p>
    <w:p w14:paraId="686FC22A" w14:textId="77777777" w:rsidR="00C67856" w:rsidRPr="00135969" w:rsidRDefault="00A16F8C">
      <w:pPr>
        <w:numPr>
          <w:ilvl w:val="0"/>
          <w:numId w:val="57"/>
        </w:numPr>
        <w:ind w:hanging="360"/>
        <w:contextualSpacing/>
        <w:rPr>
          <w:rFonts w:asciiTheme="minorHAnsi" w:hAnsiTheme="minorHAnsi"/>
          <w:sz w:val="22"/>
          <w:szCs w:val="22"/>
        </w:rPr>
      </w:pPr>
      <w:r w:rsidRPr="00135969">
        <w:rPr>
          <w:rFonts w:asciiTheme="minorHAnsi" w:hAnsiTheme="minorHAnsi"/>
          <w:sz w:val="22"/>
          <w:szCs w:val="22"/>
        </w:rPr>
        <w:t>Hawaii Volcanoes Wilderness - Hawaii Volcanoes National Park (NPS)</w:t>
      </w:r>
    </w:p>
    <w:p w14:paraId="2278BDAB" w14:textId="77777777" w:rsidR="00C67856" w:rsidRPr="00135969" w:rsidRDefault="00C67856">
      <w:pPr>
        <w:rPr>
          <w:rFonts w:asciiTheme="minorHAnsi" w:hAnsiTheme="minorHAnsi"/>
          <w:sz w:val="22"/>
          <w:szCs w:val="22"/>
        </w:rPr>
      </w:pPr>
    </w:p>
    <w:p w14:paraId="0D111EFE"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w:t>
      </w:r>
    </w:p>
    <w:p w14:paraId="64DEAFE4" w14:textId="77777777" w:rsidR="00C67856" w:rsidRPr="00135969" w:rsidRDefault="00C67856">
      <w:pPr>
        <w:rPr>
          <w:rFonts w:asciiTheme="minorHAnsi" w:hAnsiTheme="minorHAnsi"/>
          <w:sz w:val="22"/>
          <w:szCs w:val="22"/>
        </w:rPr>
      </w:pPr>
    </w:p>
    <w:p w14:paraId="4E0EB1D1"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invertebrates, bird nestlings, fruit (1, p. I-8)</w:t>
      </w:r>
    </w:p>
    <w:p w14:paraId="24C87FA9" w14:textId="77777777" w:rsidR="00C67856" w:rsidRPr="00135969" w:rsidRDefault="00A16F8C">
      <w:pPr>
        <w:rPr>
          <w:rFonts w:asciiTheme="minorHAnsi" w:hAnsiTheme="minorHAnsi"/>
          <w:sz w:val="22"/>
          <w:szCs w:val="22"/>
        </w:rPr>
      </w:pPr>
      <w:r w:rsidRPr="00135969">
        <w:rPr>
          <w:rFonts w:asciiTheme="minorHAnsi" w:hAnsiTheme="minorHAnsi"/>
          <w:sz w:val="22"/>
          <w:szCs w:val="22"/>
        </w:rPr>
        <w:t>Carrion, flowers, nectar are minor components of the diet (1, p.I-8)</w:t>
      </w:r>
    </w:p>
    <w:p w14:paraId="3AD63CFA" w14:textId="77777777" w:rsidR="00C67856" w:rsidRPr="00135969" w:rsidRDefault="00A16F8C">
      <w:pPr>
        <w:ind w:firstLine="720"/>
        <w:rPr>
          <w:rFonts w:asciiTheme="minorHAnsi" w:hAnsiTheme="minorHAnsi"/>
          <w:sz w:val="22"/>
          <w:szCs w:val="22"/>
        </w:rPr>
      </w:pP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p>
    <w:p w14:paraId="47EE20B5"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p>
    <w:p w14:paraId="15698A16" w14:textId="77777777" w:rsidR="00C67856" w:rsidRPr="00135969" w:rsidRDefault="00C67856">
      <w:pPr>
        <w:rPr>
          <w:rFonts w:asciiTheme="minorHAnsi" w:hAnsiTheme="minorHAnsi"/>
          <w:sz w:val="22"/>
          <w:szCs w:val="22"/>
        </w:rPr>
      </w:pPr>
    </w:p>
    <w:p w14:paraId="0CE328AA"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dry and mesic forest (1, p. viii)</w:t>
      </w:r>
    </w:p>
    <w:p w14:paraId="019BBDDB" w14:textId="77777777" w:rsidR="00C67856" w:rsidRPr="00135969" w:rsidRDefault="00C67856">
      <w:pPr>
        <w:ind w:firstLine="720"/>
        <w:rPr>
          <w:rFonts w:asciiTheme="minorHAnsi" w:hAnsiTheme="minorHAnsi"/>
          <w:sz w:val="22"/>
          <w:szCs w:val="22"/>
        </w:rPr>
      </w:pPr>
    </w:p>
    <w:p w14:paraId="4ECF2198" w14:textId="77777777" w:rsidR="00C67856" w:rsidRPr="00135969" w:rsidRDefault="00A16F8C">
      <w:pPr>
        <w:rPr>
          <w:rFonts w:asciiTheme="minorHAnsi" w:hAnsiTheme="minorHAnsi"/>
          <w:sz w:val="22"/>
          <w:szCs w:val="22"/>
        </w:rPr>
      </w:pPr>
      <w:r w:rsidRPr="00135969">
        <w:rPr>
          <w:rFonts w:asciiTheme="minorHAnsi" w:hAnsiTheme="minorHAnsi"/>
          <w:sz w:val="22"/>
          <w:szCs w:val="22"/>
        </w:rPr>
        <w:t>Home Range: Median reported =1,186 A with a range of 146-3,598 A. (1, p. I-15).</w:t>
      </w:r>
    </w:p>
    <w:p w14:paraId="7B48B668" w14:textId="77777777" w:rsidR="00C67856" w:rsidRPr="00135969" w:rsidRDefault="00C67856">
      <w:pPr>
        <w:rPr>
          <w:rFonts w:asciiTheme="minorHAnsi" w:hAnsiTheme="minorHAnsi"/>
          <w:sz w:val="22"/>
          <w:szCs w:val="22"/>
        </w:rPr>
      </w:pPr>
    </w:p>
    <w:p w14:paraId="2F8AB88E"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Historical: 300-1800 meters (1). 1976:  Restricted to elevations between 900 and 1900 meters (1, p. 1-5).</w:t>
      </w:r>
    </w:p>
    <w:p w14:paraId="77D6F454" w14:textId="77777777" w:rsidR="00C67856" w:rsidRPr="00135969" w:rsidRDefault="00C67856">
      <w:pPr>
        <w:rPr>
          <w:rFonts w:asciiTheme="minorHAnsi" w:hAnsiTheme="minorHAnsi"/>
          <w:sz w:val="22"/>
          <w:szCs w:val="22"/>
        </w:rPr>
      </w:pPr>
    </w:p>
    <w:p w14:paraId="0C682511"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1262BC0B" w14:textId="77777777" w:rsidR="00C67856" w:rsidRPr="00135969" w:rsidRDefault="00C67856">
      <w:pPr>
        <w:rPr>
          <w:rFonts w:asciiTheme="minorHAnsi" w:hAnsiTheme="minorHAnsi"/>
          <w:sz w:val="22"/>
          <w:szCs w:val="22"/>
        </w:rPr>
      </w:pPr>
    </w:p>
    <w:p w14:paraId="70D4B4AE"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No known individuals in the wild (1, p. viii).</w:t>
      </w:r>
    </w:p>
    <w:p w14:paraId="2B246A61" w14:textId="77777777" w:rsidR="00C67856" w:rsidRPr="00135969" w:rsidRDefault="00A16F8C">
      <w:pPr>
        <w:rPr>
          <w:rFonts w:asciiTheme="minorHAnsi" w:hAnsiTheme="minorHAnsi"/>
          <w:sz w:val="22"/>
          <w:szCs w:val="22"/>
        </w:rPr>
      </w:pPr>
      <w:r w:rsidRPr="00135969">
        <w:rPr>
          <w:rFonts w:asciiTheme="minorHAnsi" w:hAnsiTheme="minorHAnsi"/>
          <w:sz w:val="22"/>
          <w:szCs w:val="22"/>
        </w:rPr>
        <w:t>No body weight data could be locataed for the Hawaiian crow. A surrogate species, the Chihuahuan raven (</w:t>
      </w:r>
      <w:r w:rsidRPr="00135969">
        <w:rPr>
          <w:rFonts w:asciiTheme="minorHAnsi" w:hAnsiTheme="minorHAnsi"/>
          <w:i/>
          <w:sz w:val="22"/>
          <w:szCs w:val="22"/>
        </w:rPr>
        <w:t>Corvus cryptoleucus</w:t>
      </w:r>
      <w:r w:rsidRPr="00135969">
        <w:rPr>
          <w:rFonts w:asciiTheme="minorHAnsi" w:hAnsiTheme="minorHAnsi"/>
          <w:sz w:val="22"/>
          <w:szCs w:val="22"/>
        </w:rPr>
        <w:t xml:space="preserve">), was used to define body weights based on similar lengths. The length of the Hawaiian crow is 18-20 inches (3). The length of the Chihuahuan raven is 19.5 inches (4). </w:t>
      </w:r>
    </w:p>
    <w:p w14:paraId="2F11C5C2" w14:textId="77777777" w:rsidR="00C67856" w:rsidRPr="00135969" w:rsidRDefault="00C67856">
      <w:pPr>
        <w:rPr>
          <w:rFonts w:asciiTheme="minorHAnsi" w:hAnsiTheme="minorHAnsi"/>
          <w:sz w:val="22"/>
          <w:szCs w:val="22"/>
        </w:rPr>
      </w:pPr>
    </w:p>
    <w:p w14:paraId="57DC77FF" w14:textId="77777777" w:rsidR="00C67856" w:rsidRPr="00135969" w:rsidRDefault="00A16F8C">
      <w:pPr>
        <w:rPr>
          <w:rFonts w:asciiTheme="minorHAnsi" w:hAnsiTheme="minorHAnsi"/>
          <w:sz w:val="22"/>
          <w:szCs w:val="22"/>
        </w:rPr>
      </w:pPr>
      <w:r w:rsidRPr="00135969">
        <w:rPr>
          <w:rFonts w:asciiTheme="minorHAnsi" w:hAnsiTheme="minorHAnsi"/>
          <w:sz w:val="22"/>
          <w:szCs w:val="22"/>
        </w:rPr>
        <w:t>Resembles the common raven (</w:t>
      </w:r>
      <w:r w:rsidRPr="00135969">
        <w:rPr>
          <w:rFonts w:asciiTheme="minorHAnsi" w:hAnsiTheme="minorHAnsi"/>
          <w:i/>
          <w:sz w:val="22"/>
          <w:szCs w:val="22"/>
        </w:rPr>
        <w:t>Corvus corax</w:t>
      </w:r>
      <w:r w:rsidRPr="00135969">
        <w:rPr>
          <w:rFonts w:asciiTheme="minorHAnsi" w:hAnsiTheme="minorHAnsi"/>
          <w:sz w:val="22"/>
          <w:szCs w:val="22"/>
        </w:rPr>
        <w:t xml:space="preserve">) (1, p. 1-3). Body weight data for the common raven used as a surrogate for </w:t>
      </w:r>
      <w:r w:rsidRPr="00135969">
        <w:rPr>
          <w:rFonts w:asciiTheme="minorHAnsi" w:hAnsiTheme="minorHAnsi"/>
          <w:i/>
          <w:sz w:val="22"/>
          <w:szCs w:val="22"/>
        </w:rPr>
        <w:t>C. hawaiiensis</w:t>
      </w:r>
      <w:r w:rsidRPr="00135969">
        <w:rPr>
          <w:rFonts w:asciiTheme="minorHAnsi" w:hAnsiTheme="minorHAnsi"/>
          <w:sz w:val="22"/>
          <w:szCs w:val="22"/>
        </w:rPr>
        <w:t>. Body weight data were collected from individuals located in Alaska (2, p. 18).</w:t>
      </w:r>
    </w:p>
    <w:p w14:paraId="3FF44748" w14:textId="77777777" w:rsidR="00C67856" w:rsidRPr="00135969" w:rsidRDefault="00C67856">
      <w:pPr>
        <w:rPr>
          <w:rFonts w:asciiTheme="minorHAnsi" w:hAnsiTheme="minorHAnsi"/>
          <w:sz w:val="22"/>
          <w:szCs w:val="22"/>
        </w:rPr>
      </w:pPr>
    </w:p>
    <w:p w14:paraId="195F603D"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Valerie Woodard December 20, 2011</w:t>
      </w:r>
    </w:p>
    <w:p w14:paraId="7AFBB7C8"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3/9/2012</w:t>
      </w:r>
    </w:p>
    <w:p w14:paraId="25C679A1" w14:textId="77777777" w:rsidR="00C67856" w:rsidRPr="00135969" w:rsidRDefault="00A16F8C">
      <w:pPr>
        <w:rPr>
          <w:rFonts w:asciiTheme="minorHAnsi" w:hAnsiTheme="minorHAnsi"/>
          <w:sz w:val="22"/>
          <w:szCs w:val="22"/>
        </w:rPr>
      </w:pPr>
      <w:r w:rsidRPr="00135969">
        <w:rPr>
          <w:rFonts w:asciiTheme="minorHAnsi" w:hAnsiTheme="minorHAnsi"/>
          <w:sz w:val="22"/>
          <w:szCs w:val="22"/>
        </w:rPr>
        <w:t>Kris Garber, 5/24/12</w:t>
      </w:r>
    </w:p>
    <w:p w14:paraId="4A34E6A3" w14:textId="77777777" w:rsidR="00C67856" w:rsidRPr="00135969" w:rsidRDefault="00C67856">
      <w:pPr>
        <w:rPr>
          <w:rFonts w:asciiTheme="minorHAnsi" w:hAnsiTheme="minorHAnsi"/>
          <w:sz w:val="22"/>
          <w:szCs w:val="22"/>
        </w:rPr>
      </w:pPr>
    </w:p>
    <w:p w14:paraId="6A80CA30"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69D97E82" w14:textId="77777777" w:rsidR="00C67856" w:rsidRPr="00135969" w:rsidRDefault="00A16F8C">
      <w:pPr>
        <w:numPr>
          <w:ilvl w:val="0"/>
          <w:numId w:val="43"/>
        </w:numPr>
        <w:ind w:hanging="360"/>
        <w:contextualSpacing/>
        <w:rPr>
          <w:rFonts w:asciiTheme="minorHAnsi" w:hAnsiTheme="minorHAnsi"/>
          <w:sz w:val="22"/>
          <w:szCs w:val="22"/>
        </w:rPr>
      </w:pPr>
      <w:r w:rsidRPr="00135969">
        <w:rPr>
          <w:rFonts w:asciiTheme="minorHAnsi" w:hAnsiTheme="minorHAnsi"/>
          <w:sz w:val="22"/>
          <w:szCs w:val="22"/>
        </w:rPr>
        <w:t>Species specific recovery plan available on FWS website. http://ecos.fws.gov/docs/recovery_plan/090417.pdf</w:t>
      </w:r>
    </w:p>
    <w:p w14:paraId="57D730B8" w14:textId="77777777" w:rsidR="00C67856" w:rsidRPr="00135969" w:rsidRDefault="00A16F8C">
      <w:pPr>
        <w:numPr>
          <w:ilvl w:val="0"/>
          <w:numId w:val="43"/>
        </w:numPr>
        <w:ind w:hanging="360"/>
        <w:contextualSpacing/>
        <w:rPr>
          <w:rFonts w:asciiTheme="minorHAnsi" w:hAnsiTheme="minorHAnsi"/>
          <w:sz w:val="22"/>
          <w:szCs w:val="22"/>
        </w:rPr>
      </w:pPr>
      <w:r w:rsidRPr="00135969">
        <w:rPr>
          <w:rFonts w:asciiTheme="minorHAnsi" w:hAnsiTheme="minorHAnsi"/>
          <w:sz w:val="22"/>
          <w:szCs w:val="22"/>
        </w:rPr>
        <w:t>Dunning, J.B. 1984. Body weights of 686 species of North American Birds.  Western Bird Banding Association. Monograph number 1. May 1984.</w:t>
      </w:r>
    </w:p>
    <w:p w14:paraId="7574E778" w14:textId="77777777" w:rsidR="00C67856" w:rsidRPr="00135969" w:rsidRDefault="00A16F8C">
      <w:pPr>
        <w:numPr>
          <w:ilvl w:val="0"/>
          <w:numId w:val="43"/>
        </w:numPr>
        <w:ind w:hanging="360"/>
        <w:contextualSpacing/>
        <w:rPr>
          <w:rFonts w:asciiTheme="minorHAnsi" w:hAnsiTheme="minorHAnsi"/>
          <w:sz w:val="22"/>
          <w:szCs w:val="22"/>
        </w:rPr>
      </w:pPr>
      <w:r w:rsidRPr="00135969">
        <w:rPr>
          <w:rFonts w:asciiTheme="minorHAnsi" w:hAnsiTheme="minorHAnsi"/>
          <w:sz w:val="22"/>
          <w:szCs w:val="22"/>
        </w:rPr>
        <w:t>Species profile for the Hawaiian crow (</w:t>
      </w:r>
      <w:r w:rsidRPr="00135969">
        <w:rPr>
          <w:rFonts w:asciiTheme="minorHAnsi" w:hAnsiTheme="minorHAnsi"/>
          <w:i/>
          <w:sz w:val="22"/>
          <w:szCs w:val="22"/>
        </w:rPr>
        <w:t>Corvus hawaiiensis</w:t>
      </w:r>
      <w:r w:rsidRPr="00135969">
        <w:rPr>
          <w:rFonts w:asciiTheme="minorHAnsi" w:hAnsiTheme="minorHAnsi"/>
          <w:sz w:val="22"/>
          <w:szCs w:val="22"/>
        </w:rPr>
        <w:t xml:space="preserve">). Available online at: </w:t>
      </w:r>
      <w:hyperlink r:id="rId143">
        <w:r w:rsidRPr="00135969">
          <w:rPr>
            <w:rFonts w:asciiTheme="minorHAnsi" w:hAnsiTheme="minorHAnsi"/>
            <w:color w:val="0000FF"/>
            <w:sz w:val="22"/>
            <w:szCs w:val="22"/>
            <w:u w:val="single"/>
          </w:rPr>
          <w:t>http://ecos.fws.gov/speciesProfile/profile/speciesProfile.action?spcode=B004</w:t>
        </w:r>
      </w:hyperlink>
      <w:r w:rsidRPr="00135969">
        <w:rPr>
          <w:rFonts w:asciiTheme="minorHAnsi" w:hAnsiTheme="minorHAnsi"/>
          <w:sz w:val="22"/>
          <w:szCs w:val="22"/>
        </w:rPr>
        <w:t>. Accessed 5/24/12.</w:t>
      </w:r>
    </w:p>
    <w:p w14:paraId="20E0E4A0" w14:textId="77777777" w:rsidR="00C67856" w:rsidRPr="00135969" w:rsidRDefault="00A16F8C">
      <w:pPr>
        <w:numPr>
          <w:ilvl w:val="0"/>
          <w:numId w:val="43"/>
        </w:numPr>
        <w:ind w:hanging="360"/>
        <w:contextualSpacing/>
        <w:rPr>
          <w:rFonts w:asciiTheme="minorHAnsi" w:hAnsiTheme="minorHAnsi"/>
          <w:sz w:val="22"/>
          <w:szCs w:val="22"/>
        </w:rPr>
      </w:pPr>
      <w:r w:rsidRPr="00135969">
        <w:rPr>
          <w:rFonts w:asciiTheme="minorHAnsi" w:hAnsiTheme="minorHAnsi"/>
          <w:sz w:val="22"/>
          <w:szCs w:val="22"/>
        </w:rPr>
        <w:t>Alsop, III, F.J. 2001. Birds of North America Western Region. Smithsonian Handbooks, New York, p. 490.</w:t>
      </w:r>
    </w:p>
    <w:p w14:paraId="6EAF95AE" w14:textId="77777777" w:rsidR="00C67856" w:rsidRPr="00135969" w:rsidRDefault="00A16F8C">
      <w:pPr>
        <w:numPr>
          <w:ilvl w:val="0"/>
          <w:numId w:val="43"/>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610E1FF5" w14:textId="77777777" w:rsidR="00C67856" w:rsidRPr="00135969" w:rsidRDefault="00C67856">
      <w:pPr>
        <w:ind w:left="720"/>
        <w:rPr>
          <w:rFonts w:asciiTheme="minorHAnsi" w:hAnsiTheme="minorHAnsi"/>
          <w:sz w:val="22"/>
          <w:szCs w:val="22"/>
        </w:rPr>
      </w:pPr>
    </w:p>
    <w:p w14:paraId="75ECDBA2" w14:textId="77777777" w:rsidR="00C67856" w:rsidRPr="00135969" w:rsidRDefault="00C67856">
      <w:pPr>
        <w:rPr>
          <w:rFonts w:asciiTheme="minorHAnsi" w:hAnsiTheme="minorHAnsi"/>
          <w:sz w:val="22"/>
          <w:szCs w:val="22"/>
        </w:rPr>
      </w:pPr>
    </w:p>
    <w:p w14:paraId="1AB2C9B1" w14:textId="77777777" w:rsidR="00C67856" w:rsidRPr="00135969" w:rsidRDefault="00C67856">
      <w:pPr>
        <w:rPr>
          <w:rFonts w:asciiTheme="minorHAnsi" w:hAnsiTheme="minorHAnsi"/>
          <w:sz w:val="22"/>
          <w:szCs w:val="22"/>
        </w:rPr>
      </w:pPr>
    </w:p>
    <w:p w14:paraId="57F05E3F" w14:textId="77777777" w:rsidR="00C67856" w:rsidRPr="00135969" w:rsidRDefault="00C67856">
      <w:pPr>
        <w:rPr>
          <w:rFonts w:asciiTheme="minorHAnsi" w:hAnsiTheme="minorHAnsi"/>
          <w:sz w:val="22"/>
          <w:szCs w:val="22"/>
        </w:rPr>
      </w:pPr>
    </w:p>
    <w:p w14:paraId="3B5C73A6" w14:textId="77777777" w:rsidR="00C67856" w:rsidRPr="00135969" w:rsidRDefault="00C67856">
      <w:pPr>
        <w:rPr>
          <w:rFonts w:asciiTheme="minorHAnsi" w:hAnsiTheme="minorHAnsi"/>
          <w:sz w:val="22"/>
          <w:szCs w:val="22"/>
        </w:rPr>
      </w:pPr>
    </w:p>
    <w:p w14:paraId="64CD7C32" w14:textId="77777777" w:rsidR="00C67856" w:rsidRPr="00135969" w:rsidRDefault="00C67856">
      <w:pPr>
        <w:rPr>
          <w:rFonts w:asciiTheme="minorHAnsi" w:hAnsiTheme="minorHAnsi"/>
          <w:sz w:val="22"/>
          <w:szCs w:val="22"/>
        </w:rPr>
      </w:pPr>
    </w:p>
    <w:p w14:paraId="3A2282A6" w14:textId="77777777" w:rsidR="00C67856" w:rsidRPr="00135969" w:rsidRDefault="00C67856">
      <w:pPr>
        <w:rPr>
          <w:rFonts w:asciiTheme="minorHAnsi" w:hAnsiTheme="minorHAnsi"/>
          <w:sz w:val="22"/>
          <w:szCs w:val="22"/>
        </w:rPr>
      </w:pPr>
    </w:p>
    <w:p w14:paraId="58FAF724" w14:textId="77777777" w:rsidR="00C67856" w:rsidRPr="00135969" w:rsidRDefault="00C67856">
      <w:pPr>
        <w:rPr>
          <w:rFonts w:asciiTheme="minorHAnsi" w:hAnsiTheme="minorHAnsi"/>
          <w:sz w:val="22"/>
          <w:szCs w:val="22"/>
        </w:rPr>
      </w:pPr>
    </w:p>
    <w:p w14:paraId="2EE7FBF1" w14:textId="77777777" w:rsidR="00C67856" w:rsidRPr="00135969" w:rsidRDefault="00C67856">
      <w:pPr>
        <w:rPr>
          <w:rFonts w:asciiTheme="minorHAnsi" w:hAnsiTheme="minorHAnsi"/>
          <w:sz w:val="22"/>
          <w:szCs w:val="22"/>
        </w:rPr>
      </w:pPr>
    </w:p>
    <w:p w14:paraId="14B91A8E" w14:textId="77777777" w:rsidR="00C67856" w:rsidRPr="00135969" w:rsidRDefault="00C67856">
      <w:pPr>
        <w:rPr>
          <w:rFonts w:asciiTheme="minorHAnsi" w:hAnsiTheme="minorHAnsi"/>
          <w:sz w:val="22"/>
          <w:szCs w:val="22"/>
        </w:rPr>
      </w:pPr>
    </w:p>
    <w:p w14:paraId="1C3C7070" w14:textId="77777777" w:rsidR="00C67856" w:rsidRPr="00135969" w:rsidRDefault="00C67856">
      <w:pPr>
        <w:rPr>
          <w:rFonts w:asciiTheme="minorHAnsi" w:hAnsiTheme="minorHAnsi"/>
          <w:sz w:val="22"/>
          <w:szCs w:val="22"/>
        </w:rPr>
      </w:pPr>
    </w:p>
    <w:p w14:paraId="55B22AAA" w14:textId="77777777" w:rsidR="00C67856" w:rsidRPr="00135969" w:rsidRDefault="00C67856">
      <w:pPr>
        <w:rPr>
          <w:rFonts w:asciiTheme="minorHAnsi" w:hAnsiTheme="minorHAnsi"/>
          <w:sz w:val="22"/>
          <w:szCs w:val="22"/>
        </w:rPr>
      </w:pPr>
    </w:p>
    <w:p w14:paraId="2F1B9B84" w14:textId="77777777" w:rsidR="00C67856" w:rsidRPr="00135969" w:rsidRDefault="00C67856">
      <w:pPr>
        <w:rPr>
          <w:rFonts w:asciiTheme="minorHAnsi" w:hAnsiTheme="minorHAnsi"/>
          <w:sz w:val="22"/>
          <w:szCs w:val="22"/>
        </w:rPr>
      </w:pPr>
    </w:p>
    <w:p w14:paraId="5129F609" w14:textId="77777777" w:rsidR="00C67856" w:rsidRPr="00135969" w:rsidRDefault="00C67856">
      <w:pPr>
        <w:rPr>
          <w:rFonts w:asciiTheme="minorHAnsi" w:hAnsiTheme="minorHAnsi"/>
          <w:sz w:val="22"/>
          <w:szCs w:val="22"/>
        </w:rPr>
      </w:pPr>
    </w:p>
    <w:p w14:paraId="51D0A45D" w14:textId="77777777" w:rsidR="00C67856" w:rsidRPr="00135969" w:rsidRDefault="00C67856">
      <w:pPr>
        <w:rPr>
          <w:rFonts w:asciiTheme="minorHAnsi" w:hAnsiTheme="minorHAnsi"/>
          <w:sz w:val="22"/>
          <w:szCs w:val="22"/>
        </w:rPr>
      </w:pPr>
    </w:p>
    <w:p w14:paraId="4C3E6F9B" w14:textId="77777777" w:rsidR="00C67856" w:rsidRPr="00135969" w:rsidRDefault="00A16F8C">
      <w:pPr>
        <w:spacing w:after="200" w:line="276" w:lineRule="auto"/>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Corvus kubaryi </w:t>
      </w:r>
      <w:r w:rsidRPr="00135969">
        <w:rPr>
          <w:rFonts w:asciiTheme="minorHAnsi" w:hAnsiTheme="minorHAnsi"/>
          <w:b/>
          <w:sz w:val="22"/>
          <w:szCs w:val="22"/>
        </w:rPr>
        <w:t>(Mariana crow; Aga)</w:t>
      </w:r>
    </w:p>
    <w:p w14:paraId="124C75C3"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(1, p. iv)</w:t>
      </w:r>
    </w:p>
    <w:p w14:paraId="1A4E7543" w14:textId="77777777" w:rsidR="00C67856" w:rsidRPr="00135969" w:rsidRDefault="00C67856">
      <w:pPr>
        <w:rPr>
          <w:rFonts w:asciiTheme="minorHAnsi" w:hAnsiTheme="minorHAnsi"/>
          <w:sz w:val="22"/>
          <w:szCs w:val="22"/>
        </w:rPr>
      </w:pPr>
    </w:p>
    <w:p w14:paraId="4EF54063"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Designated critical habitat? Yes </w:t>
      </w:r>
    </w:p>
    <w:p w14:paraId="31B406E2" w14:textId="77777777" w:rsidR="00C67856" w:rsidRPr="00135969" w:rsidRDefault="00C67856">
      <w:pPr>
        <w:rPr>
          <w:rFonts w:asciiTheme="minorHAnsi" w:hAnsiTheme="minorHAnsi"/>
          <w:sz w:val="22"/>
          <w:szCs w:val="22"/>
        </w:rPr>
      </w:pPr>
    </w:p>
    <w:p w14:paraId="6278DBAC"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In summary, the primary constituent elements required by the Mariana crow for the biological needs of foraging, sheltering, roosting, nesting, and rearing of young are found in areas that support limestone, secondary, ravine, swamp, agricultural, and coastal forests composed of native and introduced plant species. These forest types provide the primary constituent elements of:</w:t>
      </w:r>
    </w:p>
    <w:p w14:paraId="519051F1"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(1) Emergent and subcanopy trees with dense cover for breeding such as fagot, pengua, ifit, ahgao, aabang, fig, yoga, and </w:t>
      </w:r>
      <w:r w:rsidRPr="00135969">
        <w:rPr>
          <w:rFonts w:asciiTheme="minorHAnsi" w:hAnsiTheme="minorHAnsi"/>
          <w:i/>
          <w:sz w:val="22"/>
          <w:szCs w:val="22"/>
        </w:rPr>
        <w:t xml:space="preserve">Tristiropsis obtusangula </w:t>
      </w:r>
      <w:r w:rsidRPr="00135969">
        <w:rPr>
          <w:rFonts w:asciiTheme="minorHAnsi" w:hAnsiTheme="minorHAnsi"/>
          <w:sz w:val="22"/>
          <w:szCs w:val="22"/>
        </w:rPr>
        <w:t>(faniok);</w:t>
      </w:r>
    </w:p>
    <w:p w14:paraId="28A45914" w14:textId="77777777" w:rsidR="00C67856" w:rsidRPr="00135969" w:rsidRDefault="00A16F8C">
      <w:pPr>
        <w:rPr>
          <w:rFonts w:asciiTheme="minorHAnsi" w:hAnsiTheme="minorHAnsi"/>
          <w:sz w:val="22"/>
          <w:szCs w:val="22"/>
        </w:rPr>
      </w:pPr>
      <w:r w:rsidRPr="00135969">
        <w:rPr>
          <w:rFonts w:asciiTheme="minorHAnsi" w:hAnsiTheme="minorHAnsi"/>
          <w:sz w:val="22"/>
          <w:szCs w:val="22"/>
        </w:rPr>
        <w:t>(2) Sufficient area of predominantly native limestone forest to allow nesting at least 950 ft (290 m) from the nearest road and 203 ft (62 m) from the nearest forest edge and to support Mariana crow breeding territories (approximately 30 to 91 ac (12 to 37 ha)) and foraging areas for nonbreeding juvenile crows; and</w:t>
      </w:r>
    </w:p>
    <w:p w14:paraId="43FA1587"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(3) Standing dead trees and plant species for foraging, such as </w:t>
      </w:r>
      <w:r w:rsidRPr="00135969">
        <w:rPr>
          <w:rFonts w:asciiTheme="minorHAnsi" w:hAnsiTheme="minorHAnsi"/>
          <w:i/>
          <w:sz w:val="22"/>
          <w:szCs w:val="22"/>
        </w:rPr>
        <w:t xml:space="preserve">Aglaia mariannensis </w:t>
      </w:r>
      <w:r w:rsidRPr="00135969">
        <w:rPr>
          <w:rFonts w:asciiTheme="minorHAnsi" w:hAnsiTheme="minorHAnsi"/>
          <w:sz w:val="22"/>
          <w:szCs w:val="22"/>
        </w:rPr>
        <w:t xml:space="preserve">(maypunayo), breadfruit, coconut palm, fagot, </w:t>
      </w:r>
      <w:r w:rsidRPr="00135969">
        <w:rPr>
          <w:rFonts w:asciiTheme="minorHAnsi" w:hAnsiTheme="minorHAnsi"/>
          <w:i/>
          <w:sz w:val="22"/>
          <w:szCs w:val="22"/>
        </w:rPr>
        <w:t xml:space="preserve">Hibiscus tiliaceus </w:t>
      </w:r>
      <w:r w:rsidRPr="00135969">
        <w:rPr>
          <w:rFonts w:asciiTheme="minorHAnsi" w:hAnsiTheme="minorHAnsi"/>
          <w:sz w:val="22"/>
          <w:szCs w:val="22"/>
        </w:rPr>
        <w:t xml:space="preserve">(pago), ifit, tangantangan, </w:t>
      </w:r>
      <w:r w:rsidRPr="00135969">
        <w:rPr>
          <w:rFonts w:asciiTheme="minorHAnsi" w:hAnsiTheme="minorHAnsi"/>
          <w:i/>
          <w:sz w:val="22"/>
          <w:szCs w:val="22"/>
        </w:rPr>
        <w:t xml:space="preserve">Ochrosia mariannensis </w:t>
      </w:r>
      <w:r w:rsidRPr="00135969">
        <w:rPr>
          <w:rFonts w:asciiTheme="minorHAnsi" w:hAnsiTheme="minorHAnsi"/>
          <w:sz w:val="22"/>
          <w:szCs w:val="22"/>
        </w:rPr>
        <w:t>(langiti), kafu, ahgao, fig, and yoga. (2, p.62948)</w:t>
      </w:r>
    </w:p>
    <w:p w14:paraId="6C18BDE6" w14:textId="77777777" w:rsidR="00C67856" w:rsidRPr="00135969" w:rsidRDefault="00C67856">
      <w:pPr>
        <w:rPr>
          <w:rFonts w:asciiTheme="minorHAnsi" w:hAnsiTheme="minorHAnsi"/>
          <w:sz w:val="22"/>
          <w:szCs w:val="22"/>
        </w:rPr>
      </w:pPr>
    </w:p>
    <w:p w14:paraId="0C3A02F0"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 (1, p. 6)</w:t>
      </w:r>
    </w:p>
    <w:p w14:paraId="288F77B2" w14:textId="77777777" w:rsidR="00C67856" w:rsidRPr="00135969" w:rsidRDefault="00C67856">
      <w:pPr>
        <w:rPr>
          <w:rFonts w:asciiTheme="minorHAnsi" w:hAnsiTheme="minorHAnsi"/>
          <w:sz w:val="22"/>
          <w:szCs w:val="22"/>
        </w:rPr>
      </w:pPr>
    </w:p>
    <w:p w14:paraId="22EFBE95"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Approx. 85 pairs (170 individuals) on Rota and 10 individuals in Guam (1, p.  iv, 6, 7).</w:t>
      </w:r>
    </w:p>
    <w:p w14:paraId="626F2894" w14:textId="77777777" w:rsidR="00C67856" w:rsidRPr="00135969" w:rsidRDefault="00C67856">
      <w:pPr>
        <w:rPr>
          <w:rFonts w:asciiTheme="minorHAnsi" w:hAnsiTheme="minorHAnsi"/>
          <w:sz w:val="22"/>
          <w:szCs w:val="22"/>
        </w:rPr>
      </w:pPr>
    </w:p>
    <w:p w14:paraId="5D74966C"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240 to 260 (1, p. 3)</w:t>
      </w:r>
    </w:p>
    <w:p w14:paraId="5CBB9336" w14:textId="77777777" w:rsidR="00C67856" w:rsidRPr="00135969" w:rsidRDefault="00C67856">
      <w:pPr>
        <w:rPr>
          <w:rFonts w:asciiTheme="minorHAnsi" w:hAnsiTheme="minorHAnsi"/>
          <w:sz w:val="22"/>
          <w:szCs w:val="22"/>
        </w:rPr>
      </w:pPr>
    </w:p>
    <w:p w14:paraId="230B60A0"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w:t>
      </w:r>
      <w:r w:rsidRPr="00135969">
        <w:rPr>
          <w:rFonts w:asciiTheme="minorHAnsi" w:hAnsiTheme="minorHAnsi"/>
          <w:b/>
          <w:sz w:val="22"/>
          <w:szCs w:val="22"/>
        </w:rPr>
        <w:t xml:space="preserve">  </w:t>
      </w:r>
      <w:r w:rsidRPr="00135969">
        <w:rPr>
          <w:rFonts w:asciiTheme="minorHAnsi" w:hAnsiTheme="minorHAnsi"/>
          <w:sz w:val="22"/>
          <w:szCs w:val="22"/>
        </w:rPr>
        <w:t>Year round (1, p. 18)</w:t>
      </w:r>
    </w:p>
    <w:p w14:paraId="0686A415" w14:textId="77777777" w:rsidR="00C67856" w:rsidRPr="00135969" w:rsidRDefault="00C67856">
      <w:pPr>
        <w:rPr>
          <w:rFonts w:asciiTheme="minorHAnsi" w:hAnsiTheme="minorHAnsi"/>
          <w:sz w:val="22"/>
          <w:szCs w:val="22"/>
        </w:rPr>
      </w:pPr>
    </w:p>
    <w:p w14:paraId="765177D1"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Locations known to occur:  Guam, </w:t>
      </w:r>
      <w:proofErr w:type="gramStart"/>
      <w:r w:rsidRPr="00135969">
        <w:rPr>
          <w:rFonts w:asciiTheme="minorHAnsi" w:hAnsiTheme="minorHAnsi"/>
          <w:sz w:val="22"/>
          <w:szCs w:val="22"/>
        </w:rPr>
        <w:t>Northern Mariana islands</w:t>
      </w:r>
      <w:proofErr w:type="gramEnd"/>
    </w:p>
    <w:p w14:paraId="2E6E83FD" w14:textId="77777777" w:rsidR="00C67856" w:rsidRPr="00135969" w:rsidRDefault="00C67856">
      <w:pPr>
        <w:rPr>
          <w:rFonts w:asciiTheme="minorHAnsi" w:hAnsiTheme="minorHAnsi"/>
          <w:sz w:val="22"/>
          <w:szCs w:val="22"/>
        </w:rPr>
      </w:pPr>
    </w:p>
    <w:p w14:paraId="60CA4C83"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None (3)</w:t>
      </w:r>
    </w:p>
    <w:p w14:paraId="4BE621FE" w14:textId="77777777" w:rsidR="00C67856" w:rsidRPr="00135969" w:rsidRDefault="00C67856">
      <w:pPr>
        <w:rPr>
          <w:rFonts w:asciiTheme="minorHAnsi" w:hAnsiTheme="minorHAnsi"/>
          <w:sz w:val="22"/>
          <w:szCs w:val="22"/>
        </w:rPr>
      </w:pPr>
    </w:p>
    <w:p w14:paraId="56B2F666"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 (1, p. 76)</w:t>
      </w:r>
    </w:p>
    <w:p w14:paraId="2AA37AD3" w14:textId="77777777" w:rsidR="00C67856" w:rsidRPr="00135969" w:rsidRDefault="00C67856">
      <w:pPr>
        <w:rPr>
          <w:rFonts w:asciiTheme="minorHAnsi" w:hAnsiTheme="minorHAnsi"/>
          <w:sz w:val="22"/>
          <w:szCs w:val="22"/>
        </w:rPr>
      </w:pPr>
    </w:p>
    <w:p w14:paraId="5CABCD56"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Diet:  </w:t>
      </w:r>
    </w:p>
    <w:p w14:paraId="45F15088" w14:textId="77777777" w:rsidR="00C67856" w:rsidRPr="00135969" w:rsidRDefault="00A16F8C">
      <w:pPr>
        <w:rPr>
          <w:rFonts w:asciiTheme="minorHAnsi" w:hAnsiTheme="minorHAnsi"/>
          <w:sz w:val="22"/>
          <w:szCs w:val="22"/>
        </w:rPr>
      </w:pPr>
      <w:r w:rsidRPr="00135969">
        <w:rPr>
          <w:rFonts w:asciiTheme="minorHAnsi" w:hAnsiTheme="minorHAnsi"/>
          <w:sz w:val="22"/>
          <w:szCs w:val="22"/>
        </w:rPr>
        <w:t>Fruit, seeds, foliage, and buds of trees; invertebrates (lepidopteran larvae, grasshoppers, mole crickets, praying mantis, earwigs, hermit crabs), reptiles (skinks, geckos), immature rats, bird eggs (1, p. 17)</w:t>
      </w:r>
    </w:p>
    <w:p w14:paraId="55AB47A6" w14:textId="77777777" w:rsidR="00C67856" w:rsidRPr="00135969" w:rsidRDefault="00C67856">
      <w:pPr>
        <w:rPr>
          <w:rFonts w:asciiTheme="minorHAnsi" w:hAnsiTheme="minorHAnsi"/>
          <w:sz w:val="22"/>
          <w:szCs w:val="22"/>
        </w:rPr>
      </w:pPr>
    </w:p>
    <w:p w14:paraId="26E887C5"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r w:rsidRPr="00135969">
        <w:rPr>
          <w:rFonts w:asciiTheme="minorHAnsi" w:hAnsiTheme="minorHAnsi"/>
          <w:sz w:val="22"/>
          <w:szCs w:val="22"/>
        </w:rPr>
        <w:tab/>
      </w:r>
    </w:p>
    <w:p w14:paraId="41AD4996" w14:textId="77777777" w:rsidR="00C67856" w:rsidRPr="00135969" w:rsidRDefault="00C67856">
      <w:pPr>
        <w:rPr>
          <w:rFonts w:asciiTheme="minorHAnsi" w:hAnsiTheme="minorHAnsi"/>
          <w:sz w:val="22"/>
          <w:szCs w:val="22"/>
        </w:rPr>
      </w:pPr>
    </w:p>
    <w:p w14:paraId="2FECE219"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Forest (1)</w:t>
      </w:r>
    </w:p>
    <w:p w14:paraId="2DAAB46C" w14:textId="77777777" w:rsidR="00C67856" w:rsidRPr="00135969" w:rsidRDefault="00A16F8C">
      <w:pPr>
        <w:rPr>
          <w:rFonts w:asciiTheme="minorHAnsi" w:hAnsiTheme="minorHAnsi"/>
          <w:sz w:val="22"/>
          <w:szCs w:val="22"/>
        </w:rPr>
      </w:pPr>
      <w:r w:rsidRPr="00135969">
        <w:rPr>
          <w:rFonts w:asciiTheme="minorHAnsi" w:hAnsiTheme="minorHAnsi"/>
          <w:sz w:val="22"/>
          <w:szCs w:val="22"/>
        </w:rPr>
        <w:t>Aga utilize a wide variety of forested habitats including limestone, strand, ravine, agricultural forests, and secondary forests. However, all evidence suggests aga are most abundant in native limestone forests. On both Guam and Rota, aga nests have been found exclusively in native tree species, and native trees also serve as the primary sources for foraging aga. (1, p. iv).</w:t>
      </w:r>
    </w:p>
    <w:p w14:paraId="08D856D3" w14:textId="77777777" w:rsidR="00C67856" w:rsidRPr="00135969" w:rsidRDefault="00C67856">
      <w:pPr>
        <w:rPr>
          <w:rFonts w:asciiTheme="minorHAnsi" w:hAnsiTheme="minorHAnsi"/>
          <w:sz w:val="22"/>
          <w:szCs w:val="22"/>
        </w:rPr>
      </w:pPr>
    </w:p>
    <w:p w14:paraId="6E8789FB"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 Not reported</w:t>
      </w:r>
    </w:p>
    <w:p w14:paraId="60C55E43" w14:textId="77777777" w:rsidR="00C67856" w:rsidRPr="00135969" w:rsidRDefault="00C67856">
      <w:pPr>
        <w:rPr>
          <w:rFonts w:asciiTheme="minorHAnsi" w:hAnsiTheme="minorHAnsi"/>
          <w:sz w:val="22"/>
          <w:szCs w:val="22"/>
        </w:rPr>
      </w:pPr>
    </w:p>
    <w:p w14:paraId="0EBE28C1"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listed</w:t>
      </w:r>
    </w:p>
    <w:p w14:paraId="302E239E" w14:textId="77777777" w:rsidR="00C67856" w:rsidRPr="00135969" w:rsidRDefault="00C67856">
      <w:pPr>
        <w:rPr>
          <w:rFonts w:asciiTheme="minorHAnsi" w:hAnsiTheme="minorHAnsi"/>
          <w:sz w:val="22"/>
          <w:szCs w:val="22"/>
        </w:rPr>
      </w:pPr>
    </w:p>
    <w:p w14:paraId="75194461"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6561313A" w14:textId="77777777" w:rsidR="00C67856" w:rsidRPr="00135969" w:rsidRDefault="00C67856">
      <w:pPr>
        <w:rPr>
          <w:rFonts w:asciiTheme="minorHAnsi" w:hAnsiTheme="minorHAnsi"/>
          <w:sz w:val="22"/>
          <w:szCs w:val="22"/>
        </w:rPr>
      </w:pPr>
    </w:p>
    <w:p w14:paraId="5CAA5ECD"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This species is an omnivore, feeding on a wide variety of plants and animals (1, p. 16).</w:t>
      </w:r>
    </w:p>
    <w:p w14:paraId="0F03CB6C" w14:textId="77777777" w:rsidR="00C67856" w:rsidRPr="00135969" w:rsidRDefault="00C67856">
      <w:pPr>
        <w:rPr>
          <w:rFonts w:asciiTheme="minorHAnsi" w:hAnsiTheme="minorHAnsi"/>
          <w:sz w:val="22"/>
          <w:szCs w:val="22"/>
        </w:rPr>
      </w:pPr>
    </w:p>
    <w:p w14:paraId="1F9FA5C2"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Brian Anderson, 1/7/12</w:t>
      </w:r>
    </w:p>
    <w:p w14:paraId="4AA6CDCE"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3/5/2012</w:t>
      </w:r>
    </w:p>
    <w:p w14:paraId="7C3238DD" w14:textId="77777777" w:rsidR="00C67856" w:rsidRPr="00135969" w:rsidRDefault="00C67856">
      <w:pPr>
        <w:rPr>
          <w:rFonts w:asciiTheme="minorHAnsi" w:hAnsiTheme="minorHAnsi"/>
          <w:sz w:val="22"/>
          <w:szCs w:val="22"/>
        </w:rPr>
      </w:pPr>
    </w:p>
    <w:p w14:paraId="2DBC7F1B"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3364FC5C" w14:textId="77777777" w:rsidR="00C67856" w:rsidRPr="00135969" w:rsidRDefault="00A16F8C">
      <w:pPr>
        <w:numPr>
          <w:ilvl w:val="0"/>
          <w:numId w:val="113"/>
        </w:numPr>
        <w:ind w:hanging="360"/>
        <w:contextualSpacing/>
        <w:rPr>
          <w:rFonts w:asciiTheme="minorHAnsi" w:hAnsiTheme="minorHAnsi"/>
          <w:sz w:val="22"/>
          <w:szCs w:val="22"/>
        </w:rPr>
      </w:pPr>
      <w:r w:rsidRPr="00135969">
        <w:rPr>
          <w:rFonts w:asciiTheme="minorHAnsi" w:hAnsiTheme="minorHAnsi"/>
          <w:sz w:val="22"/>
          <w:szCs w:val="22"/>
        </w:rPr>
        <w:t xml:space="preserve">Species specific recovery plan available on FWS website.  </w:t>
      </w:r>
      <w:hyperlink r:id="rId144">
        <w:r w:rsidRPr="00135969">
          <w:rPr>
            <w:rFonts w:asciiTheme="minorHAnsi" w:hAnsiTheme="minorHAnsi"/>
            <w:color w:val="0000FF"/>
            <w:sz w:val="22"/>
            <w:szCs w:val="22"/>
            <w:u w:val="single"/>
          </w:rPr>
          <w:t>http://ecos.fws.gov/speciesProfile/profile/speciesProfile.action?spcode=B05X</w:t>
        </w:r>
      </w:hyperlink>
      <w:r w:rsidRPr="00135969">
        <w:rPr>
          <w:rFonts w:asciiTheme="minorHAnsi" w:hAnsiTheme="minorHAnsi"/>
          <w:sz w:val="22"/>
          <w:szCs w:val="22"/>
        </w:rPr>
        <w:t xml:space="preserve"> </w:t>
      </w:r>
    </w:p>
    <w:p w14:paraId="44322F30" w14:textId="77777777" w:rsidR="00C67856" w:rsidRPr="00135969" w:rsidRDefault="00A16F8C">
      <w:pPr>
        <w:numPr>
          <w:ilvl w:val="0"/>
          <w:numId w:val="113"/>
        </w:numPr>
        <w:ind w:hanging="360"/>
        <w:contextualSpacing/>
        <w:rPr>
          <w:rFonts w:asciiTheme="minorHAnsi" w:hAnsiTheme="minorHAnsi"/>
          <w:sz w:val="22"/>
          <w:szCs w:val="22"/>
        </w:rPr>
      </w:pPr>
      <w:r w:rsidRPr="00135969">
        <w:rPr>
          <w:rFonts w:asciiTheme="minorHAnsi" w:hAnsiTheme="minorHAnsi"/>
          <w:sz w:val="22"/>
          <w:szCs w:val="22"/>
        </w:rPr>
        <w:t xml:space="preserve">Federal Register Vol 69, No. 208; </w:t>
      </w:r>
      <w:hyperlink r:id="rId145">
        <w:r w:rsidRPr="00135969">
          <w:rPr>
            <w:rFonts w:asciiTheme="minorHAnsi" w:hAnsiTheme="minorHAnsi"/>
            <w:color w:val="0000FF"/>
            <w:sz w:val="22"/>
            <w:szCs w:val="22"/>
            <w:u w:val="single"/>
          </w:rPr>
          <w:t>Endangered and threatened wildlife and plants; designation of critical habitat for the mariana fruit bat and guam micronesian kingfisher on guam and the mariana crow on guam and in the commeonwealth of the northern mariana islands; final rule</w:t>
        </w:r>
      </w:hyperlink>
      <w:r w:rsidRPr="00135969">
        <w:rPr>
          <w:rFonts w:asciiTheme="minorHAnsi" w:hAnsiTheme="minorHAnsi"/>
          <w:sz w:val="22"/>
          <w:szCs w:val="22"/>
        </w:rPr>
        <w:t xml:space="preserve">; </w:t>
      </w:r>
      <w:hyperlink r:id="rId146">
        <w:r w:rsidRPr="00135969">
          <w:rPr>
            <w:rFonts w:asciiTheme="minorHAnsi" w:hAnsiTheme="minorHAnsi"/>
            <w:color w:val="0000FF"/>
            <w:sz w:val="22"/>
            <w:szCs w:val="22"/>
            <w:u w:val="single"/>
          </w:rPr>
          <w:t>http://ecos.fws.gov/docs/federal_register/fr4349.pdf</w:t>
        </w:r>
      </w:hyperlink>
      <w:hyperlink r:id="rId147"/>
    </w:p>
    <w:p w14:paraId="54490F24" w14:textId="77777777" w:rsidR="00C67856" w:rsidRPr="00135969" w:rsidRDefault="00A16F8C">
      <w:pPr>
        <w:numPr>
          <w:ilvl w:val="0"/>
          <w:numId w:val="113"/>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11D6B597" w14:textId="77777777" w:rsidR="00C67856" w:rsidRPr="00135969" w:rsidRDefault="00C67856">
      <w:pPr>
        <w:ind w:left="720"/>
        <w:rPr>
          <w:rFonts w:asciiTheme="minorHAnsi" w:hAnsiTheme="minorHAnsi"/>
          <w:sz w:val="22"/>
          <w:szCs w:val="22"/>
        </w:rPr>
      </w:pPr>
    </w:p>
    <w:p w14:paraId="75012FB4" w14:textId="77777777" w:rsidR="00C67856" w:rsidRPr="00135969" w:rsidRDefault="00C67856">
      <w:pPr>
        <w:ind w:left="720"/>
        <w:rPr>
          <w:rFonts w:asciiTheme="minorHAnsi" w:hAnsiTheme="minorHAnsi"/>
          <w:sz w:val="22"/>
          <w:szCs w:val="22"/>
        </w:rPr>
      </w:pPr>
    </w:p>
    <w:p w14:paraId="49900207" w14:textId="77777777" w:rsidR="00C67856" w:rsidRPr="00135969" w:rsidRDefault="00C67856">
      <w:pPr>
        <w:rPr>
          <w:rFonts w:asciiTheme="minorHAnsi" w:hAnsiTheme="minorHAnsi"/>
          <w:sz w:val="22"/>
          <w:szCs w:val="22"/>
        </w:rPr>
      </w:pPr>
    </w:p>
    <w:p w14:paraId="34AAA747"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11E01561" w14:textId="77777777" w:rsidR="00C67856" w:rsidRPr="00135969" w:rsidRDefault="00C67856">
      <w:pPr>
        <w:rPr>
          <w:rFonts w:asciiTheme="minorHAnsi" w:hAnsiTheme="minorHAnsi"/>
          <w:sz w:val="22"/>
          <w:szCs w:val="22"/>
        </w:rPr>
      </w:pPr>
    </w:p>
    <w:p w14:paraId="5CA0E1C2" w14:textId="77777777" w:rsidR="00C67856" w:rsidRPr="00135969" w:rsidRDefault="00C67856">
      <w:pPr>
        <w:rPr>
          <w:rFonts w:asciiTheme="minorHAnsi" w:hAnsiTheme="minorHAnsi"/>
          <w:sz w:val="22"/>
          <w:szCs w:val="22"/>
        </w:rPr>
      </w:pPr>
    </w:p>
    <w:p w14:paraId="2301C02C" w14:textId="77777777" w:rsidR="00C67856" w:rsidRPr="00135969" w:rsidRDefault="00C67856">
      <w:pPr>
        <w:spacing w:after="200" w:line="276" w:lineRule="auto"/>
        <w:rPr>
          <w:rFonts w:asciiTheme="minorHAnsi" w:hAnsiTheme="minorHAnsi"/>
          <w:sz w:val="22"/>
          <w:szCs w:val="22"/>
        </w:rPr>
      </w:pPr>
    </w:p>
    <w:p w14:paraId="153612A8"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Corvus leucognaphalus </w:t>
      </w:r>
      <w:r w:rsidRPr="00135969">
        <w:rPr>
          <w:rFonts w:asciiTheme="minorHAnsi" w:hAnsiTheme="minorHAnsi"/>
          <w:b/>
          <w:sz w:val="22"/>
          <w:szCs w:val="22"/>
        </w:rPr>
        <w:t>(White necked crow)</w:t>
      </w:r>
    </w:p>
    <w:p w14:paraId="5676731F" w14:textId="77777777" w:rsidR="00C67856" w:rsidRPr="00135969" w:rsidRDefault="00C67856">
      <w:pPr>
        <w:rPr>
          <w:rFonts w:asciiTheme="minorHAnsi" w:hAnsiTheme="minorHAnsi"/>
          <w:sz w:val="22"/>
          <w:szCs w:val="22"/>
        </w:rPr>
      </w:pPr>
    </w:p>
    <w:p w14:paraId="192B6007"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(1)</w:t>
      </w:r>
    </w:p>
    <w:p w14:paraId="300FB85F" w14:textId="77777777" w:rsidR="00C67856" w:rsidRPr="00135969" w:rsidRDefault="00C67856">
      <w:pPr>
        <w:rPr>
          <w:rFonts w:asciiTheme="minorHAnsi" w:hAnsiTheme="minorHAnsi"/>
          <w:sz w:val="22"/>
          <w:szCs w:val="22"/>
        </w:rPr>
      </w:pPr>
    </w:p>
    <w:p w14:paraId="6620E775"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(1)</w:t>
      </w:r>
    </w:p>
    <w:p w14:paraId="175C5045" w14:textId="77777777" w:rsidR="00C67856" w:rsidRPr="00135969" w:rsidRDefault="00C67856">
      <w:pPr>
        <w:rPr>
          <w:rFonts w:asciiTheme="minorHAnsi" w:hAnsiTheme="minorHAnsi"/>
          <w:sz w:val="22"/>
          <w:szCs w:val="22"/>
        </w:rPr>
      </w:pPr>
    </w:p>
    <w:p w14:paraId="4B801599"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w:t>
      </w:r>
    </w:p>
    <w:p w14:paraId="0BC960B5"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Presumed Extinct</w:t>
      </w:r>
      <w:r w:rsidRPr="00135969">
        <w:rPr>
          <w:rFonts w:asciiTheme="minorHAnsi" w:hAnsiTheme="minorHAnsi"/>
          <w:sz w:val="22"/>
          <w:szCs w:val="22"/>
        </w:rPr>
        <w:t xml:space="preserve"> – no data on diet or life history is available on the FWS website.  Due to the presumption of extinction, no data collected on this species.  (2)</w:t>
      </w:r>
    </w:p>
    <w:p w14:paraId="478FB63A" w14:textId="77777777" w:rsidR="00C67856" w:rsidRPr="00135969" w:rsidRDefault="00C67856">
      <w:pPr>
        <w:rPr>
          <w:rFonts w:asciiTheme="minorHAnsi" w:hAnsiTheme="minorHAnsi"/>
          <w:sz w:val="22"/>
          <w:szCs w:val="22"/>
        </w:rPr>
      </w:pPr>
    </w:p>
    <w:p w14:paraId="6F4EAAEE"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Brian Anderson, 1/20/12</w:t>
      </w:r>
    </w:p>
    <w:p w14:paraId="380060D3"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3/9/2012; Kris Garber (4/16/13)</w:t>
      </w:r>
    </w:p>
    <w:p w14:paraId="018F5BF1" w14:textId="77777777" w:rsidR="00C67856" w:rsidRPr="00135969" w:rsidRDefault="00C67856">
      <w:pPr>
        <w:rPr>
          <w:rFonts w:asciiTheme="minorHAnsi" w:hAnsiTheme="minorHAnsi"/>
          <w:sz w:val="22"/>
          <w:szCs w:val="22"/>
        </w:rPr>
      </w:pPr>
    </w:p>
    <w:p w14:paraId="73C6E57E" w14:textId="77777777" w:rsidR="00C67856" w:rsidRPr="00135969" w:rsidRDefault="00A16F8C">
      <w:pPr>
        <w:rPr>
          <w:rFonts w:asciiTheme="minorHAnsi" w:hAnsiTheme="minorHAnsi"/>
          <w:sz w:val="22"/>
          <w:szCs w:val="22"/>
        </w:rPr>
      </w:pPr>
      <w:r w:rsidRPr="00135969">
        <w:rPr>
          <w:rFonts w:asciiTheme="minorHAnsi" w:hAnsiTheme="minorHAnsi"/>
          <w:sz w:val="22"/>
          <w:szCs w:val="22"/>
        </w:rPr>
        <w:t>Source:</w:t>
      </w:r>
    </w:p>
    <w:p w14:paraId="305F14C7" w14:textId="77777777" w:rsidR="00C67856" w:rsidRPr="00135969" w:rsidRDefault="00A16F8C">
      <w:pPr>
        <w:rPr>
          <w:rFonts w:asciiTheme="minorHAnsi" w:hAnsiTheme="minorHAnsi"/>
          <w:sz w:val="22"/>
          <w:szCs w:val="22"/>
        </w:rPr>
      </w:pPr>
      <w:r w:rsidRPr="00135969">
        <w:rPr>
          <w:rFonts w:asciiTheme="minorHAnsi" w:hAnsiTheme="minorHAnsi"/>
          <w:sz w:val="22"/>
          <w:szCs w:val="22"/>
        </w:rPr>
        <w:t>1) http://ecos.fws.gov/speciesProfile/profile/speciesProfile.action?spcode=B08A</w:t>
      </w:r>
    </w:p>
    <w:p w14:paraId="4AACDB00"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2) </w:t>
      </w:r>
      <w:hyperlink r:id="rId148">
        <w:r w:rsidRPr="00135969">
          <w:rPr>
            <w:rFonts w:asciiTheme="minorHAnsi" w:hAnsiTheme="minorHAnsi"/>
            <w:color w:val="0000FF"/>
            <w:sz w:val="22"/>
            <w:szCs w:val="22"/>
            <w:u w:val="single"/>
          </w:rPr>
          <w:t>http://www.fws.gov/caribbean/es/Endangered-Animals.html</w:t>
        </w:r>
      </w:hyperlink>
      <w:r w:rsidRPr="00135969">
        <w:rPr>
          <w:rFonts w:asciiTheme="minorHAnsi" w:hAnsiTheme="minorHAnsi"/>
          <w:sz w:val="22"/>
          <w:szCs w:val="22"/>
        </w:rPr>
        <w:t xml:space="preserve"> </w:t>
      </w:r>
    </w:p>
    <w:p w14:paraId="645A7E7E" w14:textId="77777777" w:rsidR="00C67856" w:rsidRPr="00135969" w:rsidRDefault="00C67856">
      <w:pPr>
        <w:rPr>
          <w:rFonts w:asciiTheme="minorHAnsi" w:hAnsiTheme="minorHAnsi"/>
          <w:sz w:val="22"/>
          <w:szCs w:val="22"/>
        </w:rPr>
      </w:pPr>
    </w:p>
    <w:p w14:paraId="7EB38C66" w14:textId="77777777" w:rsidR="00C67856" w:rsidRPr="00135969" w:rsidRDefault="00C67856">
      <w:pPr>
        <w:rPr>
          <w:rFonts w:asciiTheme="minorHAnsi" w:hAnsiTheme="minorHAnsi"/>
          <w:sz w:val="22"/>
          <w:szCs w:val="22"/>
        </w:rPr>
      </w:pPr>
    </w:p>
    <w:p w14:paraId="491E2315" w14:textId="77777777" w:rsidR="00C67856" w:rsidRPr="00135969" w:rsidRDefault="00C67856">
      <w:pPr>
        <w:rPr>
          <w:rFonts w:asciiTheme="minorHAnsi" w:hAnsiTheme="minorHAnsi"/>
          <w:sz w:val="22"/>
          <w:szCs w:val="22"/>
        </w:rPr>
      </w:pPr>
    </w:p>
    <w:p w14:paraId="2434CA8D" w14:textId="77777777" w:rsidR="00C67856" w:rsidRPr="00135969" w:rsidRDefault="00C67856">
      <w:pPr>
        <w:rPr>
          <w:rFonts w:asciiTheme="minorHAnsi" w:hAnsiTheme="minorHAnsi"/>
          <w:sz w:val="22"/>
          <w:szCs w:val="22"/>
        </w:rPr>
      </w:pPr>
    </w:p>
    <w:p w14:paraId="184B489C" w14:textId="77777777" w:rsidR="00C67856" w:rsidRPr="00135969" w:rsidRDefault="00C67856">
      <w:pPr>
        <w:rPr>
          <w:rFonts w:asciiTheme="minorHAnsi" w:hAnsiTheme="minorHAnsi"/>
          <w:sz w:val="22"/>
          <w:szCs w:val="22"/>
        </w:rPr>
      </w:pPr>
    </w:p>
    <w:p w14:paraId="1B2D43CB" w14:textId="77777777" w:rsidR="00C67856" w:rsidRPr="00135969" w:rsidRDefault="00C67856">
      <w:pPr>
        <w:rPr>
          <w:rFonts w:asciiTheme="minorHAnsi" w:hAnsiTheme="minorHAnsi"/>
          <w:sz w:val="22"/>
          <w:szCs w:val="22"/>
        </w:rPr>
      </w:pPr>
    </w:p>
    <w:p w14:paraId="328E8249" w14:textId="77777777" w:rsidR="00C67856" w:rsidRPr="00135969" w:rsidRDefault="00C67856">
      <w:pPr>
        <w:rPr>
          <w:rFonts w:asciiTheme="minorHAnsi" w:hAnsiTheme="minorHAnsi"/>
          <w:sz w:val="22"/>
          <w:szCs w:val="22"/>
        </w:rPr>
      </w:pPr>
    </w:p>
    <w:p w14:paraId="2029058F" w14:textId="77777777" w:rsidR="00C67856" w:rsidRPr="00135969" w:rsidRDefault="00C67856">
      <w:pPr>
        <w:rPr>
          <w:rFonts w:asciiTheme="minorHAnsi" w:hAnsiTheme="minorHAnsi"/>
          <w:sz w:val="22"/>
          <w:szCs w:val="22"/>
        </w:rPr>
      </w:pPr>
    </w:p>
    <w:p w14:paraId="60C70D06" w14:textId="77777777" w:rsidR="00C67856" w:rsidRPr="00135969" w:rsidRDefault="00C67856">
      <w:pPr>
        <w:rPr>
          <w:rFonts w:asciiTheme="minorHAnsi" w:hAnsiTheme="minorHAnsi"/>
          <w:sz w:val="22"/>
          <w:szCs w:val="22"/>
        </w:rPr>
      </w:pPr>
    </w:p>
    <w:p w14:paraId="4F4B835C" w14:textId="77777777" w:rsidR="00C67856" w:rsidRPr="00135969" w:rsidRDefault="00C67856">
      <w:pPr>
        <w:rPr>
          <w:rFonts w:asciiTheme="minorHAnsi" w:hAnsiTheme="minorHAnsi"/>
          <w:sz w:val="22"/>
          <w:szCs w:val="22"/>
        </w:rPr>
      </w:pPr>
    </w:p>
    <w:p w14:paraId="1EFB34A5" w14:textId="77777777" w:rsidR="00C67856" w:rsidRPr="00135969" w:rsidRDefault="00C67856">
      <w:pPr>
        <w:rPr>
          <w:rFonts w:asciiTheme="minorHAnsi" w:hAnsiTheme="minorHAnsi"/>
          <w:sz w:val="22"/>
          <w:szCs w:val="22"/>
        </w:rPr>
      </w:pPr>
    </w:p>
    <w:p w14:paraId="261F57B7" w14:textId="77777777" w:rsidR="00C67856" w:rsidRPr="00135969" w:rsidRDefault="00C67856">
      <w:pPr>
        <w:rPr>
          <w:rFonts w:asciiTheme="minorHAnsi" w:hAnsiTheme="minorHAnsi"/>
          <w:sz w:val="22"/>
          <w:szCs w:val="22"/>
        </w:rPr>
      </w:pPr>
    </w:p>
    <w:p w14:paraId="1B74BCAF" w14:textId="77777777" w:rsidR="00C67856" w:rsidRPr="00135969" w:rsidRDefault="00C67856">
      <w:pPr>
        <w:rPr>
          <w:rFonts w:asciiTheme="minorHAnsi" w:hAnsiTheme="minorHAnsi"/>
          <w:sz w:val="22"/>
          <w:szCs w:val="22"/>
        </w:rPr>
      </w:pPr>
    </w:p>
    <w:p w14:paraId="687737B3" w14:textId="77777777" w:rsidR="00C67856" w:rsidRPr="00135969" w:rsidRDefault="00C67856">
      <w:pPr>
        <w:rPr>
          <w:rFonts w:asciiTheme="minorHAnsi" w:hAnsiTheme="minorHAnsi"/>
          <w:sz w:val="22"/>
          <w:szCs w:val="22"/>
        </w:rPr>
      </w:pPr>
    </w:p>
    <w:p w14:paraId="40A0BBB9" w14:textId="77777777" w:rsidR="00C67856" w:rsidRPr="00135969" w:rsidRDefault="00C67856">
      <w:pPr>
        <w:rPr>
          <w:rFonts w:asciiTheme="minorHAnsi" w:hAnsiTheme="minorHAnsi"/>
          <w:sz w:val="22"/>
          <w:szCs w:val="22"/>
        </w:rPr>
      </w:pPr>
    </w:p>
    <w:p w14:paraId="714E7F0C" w14:textId="77777777" w:rsidR="00C67856" w:rsidRPr="00135969" w:rsidRDefault="00C67856">
      <w:pPr>
        <w:rPr>
          <w:rFonts w:asciiTheme="minorHAnsi" w:hAnsiTheme="minorHAnsi"/>
          <w:sz w:val="22"/>
          <w:szCs w:val="22"/>
        </w:rPr>
      </w:pPr>
    </w:p>
    <w:p w14:paraId="6B6CDD34" w14:textId="77777777" w:rsidR="00C67856" w:rsidRPr="00135969" w:rsidRDefault="00C67856">
      <w:pPr>
        <w:rPr>
          <w:rFonts w:asciiTheme="minorHAnsi" w:hAnsiTheme="minorHAnsi"/>
          <w:sz w:val="22"/>
          <w:szCs w:val="22"/>
        </w:rPr>
      </w:pPr>
    </w:p>
    <w:p w14:paraId="4A6EF8D2" w14:textId="77777777" w:rsidR="00C67856" w:rsidRPr="00135969" w:rsidRDefault="00C67856">
      <w:pPr>
        <w:rPr>
          <w:rFonts w:asciiTheme="minorHAnsi" w:hAnsiTheme="minorHAnsi"/>
          <w:sz w:val="22"/>
          <w:szCs w:val="22"/>
        </w:rPr>
      </w:pPr>
    </w:p>
    <w:p w14:paraId="1E4C5D8B" w14:textId="77777777" w:rsidR="00C67856" w:rsidRPr="00135969" w:rsidRDefault="00C67856">
      <w:pPr>
        <w:rPr>
          <w:rFonts w:asciiTheme="minorHAnsi" w:hAnsiTheme="minorHAnsi"/>
          <w:sz w:val="22"/>
          <w:szCs w:val="22"/>
        </w:rPr>
      </w:pPr>
    </w:p>
    <w:p w14:paraId="72AD5B62" w14:textId="77777777" w:rsidR="00C67856" w:rsidRPr="00135969" w:rsidRDefault="00C67856">
      <w:pPr>
        <w:rPr>
          <w:rFonts w:asciiTheme="minorHAnsi" w:hAnsiTheme="minorHAnsi"/>
          <w:sz w:val="22"/>
          <w:szCs w:val="22"/>
        </w:rPr>
      </w:pPr>
    </w:p>
    <w:p w14:paraId="7F97C026" w14:textId="77777777" w:rsidR="00C67856" w:rsidRPr="00135969" w:rsidRDefault="00C67856">
      <w:pPr>
        <w:rPr>
          <w:rFonts w:asciiTheme="minorHAnsi" w:hAnsiTheme="minorHAnsi"/>
          <w:sz w:val="22"/>
          <w:szCs w:val="22"/>
        </w:rPr>
      </w:pPr>
    </w:p>
    <w:p w14:paraId="7BB37440" w14:textId="77777777" w:rsidR="00C67856" w:rsidRPr="00135969" w:rsidRDefault="00C67856">
      <w:pPr>
        <w:rPr>
          <w:rFonts w:asciiTheme="minorHAnsi" w:hAnsiTheme="minorHAnsi"/>
          <w:sz w:val="22"/>
          <w:szCs w:val="22"/>
        </w:rPr>
      </w:pPr>
    </w:p>
    <w:p w14:paraId="2E7FC498" w14:textId="77777777" w:rsidR="00C67856" w:rsidRPr="00135969" w:rsidRDefault="00C67856">
      <w:pPr>
        <w:rPr>
          <w:rFonts w:asciiTheme="minorHAnsi" w:hAnsiTheme="minorHAnsi"/>
          <w:sz w:val="22"/>
          <w:szCs w:val="22"/>
        </w:rPr>
      </w:pPr>
    </w:p>
    <w:p w14:paraId="76A5D31B" w14:textId="77777777" w:rsidR="00C67856" w:rsidRPr="00135969" w:rsidRDefault="00C67856">
      <w:pPr>
        <w:rPr>
          <w:rFonts w:asciiTheme="minorHAnsi" w:hAnsiTheme="minorHAnsi"/>
          <w:sz w:val="22"/>
          <w:szCs w:val="22"/>
        </w:rPr>
      </w:pPr>
    </w:p>
    <w:p w14:paraId="52A0B57C" w14:textId="77777777" w:rsidR="00C67856" w:rsidRPr="00135969" w:rsidRDefault="00C67856">
      <w:pPr>
        <w:rPr>
          <w:rFonts w:asciiTheme="minorHAnsi" w:hAnsiTheme="minorHAnsi"/>
          <w:sz w:val="22"/>
          <w:szCs w:val="22"/>
        </w:rPr>
      </w:pPr>
    </w:p>
    <w:p w14:paraId="7A5F277E" w14:textId="77777777" w:rsidR="00C67856" w:rsidRPr="00135969" w:rsidRDefault="00C67856">
      <w:pPr>
        <w:rPr>
          <w:rFonts w:asciiTheme="minorHAnsi" w:hAnsiTheme="minorHAnsi"/>
          <w:sz w:val="22"/>
          <w:szCs w:val="22"/>
        </w:rPr>
      </w:pPr>
    </w:p>
    <w:p w14:paraId="2F7AF79F" w14:textId="77777777" w:rsidR="00C67856" w:rsidRPr="00135969" w:rsidRDefault="00C67856">
      <w:pPr>
        <w:rPr>
          <w:rFonts w:asciiTheme="minorHAnsi" w:hAnsiTheme="minorHAnsi"/>
          <w:sz w:val="22"/>
          <w:szCs w:val="22"/>
        </w:rPr>
      </w:pPr>
    </w:p>
    <w:p w14:paraId="1B7A6981" w14:textId="77777777" w:rsidR="00C67856" w:rsidRPr="00135969" w:rsidRDefault="00C67856">
      <w:pPr>
        <w:rPr>
          <w:rFonts w:asciiTheme="minorHAnsi" w:hAnsiTheme="minorHAnsi"/>
          <w:sz w:val="22"/>
          <w:szCs w:val="22"/>
        </w:rPr>
      </w:pPr>
    </w:p>
    <w:p w14:paraId="422E2C11"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i/>
          <w:sz w:val="22"/>
          <w:szCs w:val="22"/>
        </w:rPr>
        <w:t>Dendroica angelate</w:t>
      </w:r>
      <w:r w:rsidRPr="00135969">
        <w:rPr>
          <w:rFonts w:asciiTheme="minorHAnsi" w:hAnsiTheme="minorHAnsi"/>
          <w:sz w:val="22"/>
          <w:szCs w:val="22"/>
        </w:rPr>
        <w:t xml:space="preserve"> (Elfin-woods warbler)</w:t>
      </w:r>
    </w:p>
    <w:p w14:paraId="005D567B" w14:textId="77777777" w:rsidR="00C67856" w:rsidRPr="00135969" w:rsidRDefault="00C67856">
      <w:pPr>
        <w:rPr>
          <w:rFonts w:asciiTheme="minorHAnsi" w:hAnsiTheme="minorHAnsi"/>
          <w:sz w:val="22"/>
          <w:szCs w:val="22"/>
        </w:rPr>
      </w:pPr>
    </w:p>
    <w:p w14:paraId="17CB590B"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Candidate (1)</w:t>
      </w:r>
    </w:p>
    <w:p w14:paraId="6F23C2DA" w14:textId="77777777" w:rsidR="00C67856" w:rsidRPr="00135969" w:rsidRDefault="00C67856">
      <w:pPr>
        <w:rPr>
          <w:rFonts w:asciiTheme="minorHAnsi" w:hAnsiTheme="minorHAnsi"/>
          <w:sz w:val="22"/>
          <w:szCs w:val="22"/>
        </w:rPr>
      </w:pPr>
    </w:p>
    <w:p w14:paraId="49F714D2"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(1)</w:t>
      </w:r>
    </w:p>
    <w:p w14:paraId="26E6906F" w14:textId="77777777" w:rsidR="00C67856" w:rsidRPr="00135969" w:rsidRDefault="00C67856">
      <w:pPr>
        <w:rPr>
          <w:rFonts w:asciiTheme="minorHAnsi" w:hAnsiTheme="minorHAnsi"/>
          <w:sz w:val="22"/>
          <w:szCs w:val="22"/>
        </w:rPr>
      </w:pPr>
    </w:p>
    <w:p w14:paraId="763FCB7C"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086E5A19" w14:textId="77777777" w:rsidR="00C67856" w:rsidRPr="00135969" w:rsidRDefault="00C67856">
      <w:pPr>
        <w:rPr>
          <w:rFonts w:asciiTheme="minorHAnsi" w:hAnsiTheme="minorHAnsi"/>
          <w:sz w:val="22"/>
          <w:szCs w:val="22"/>
        </w:rPr>
      </w:pPr>
    </w:p>
    <w:p w14:paraId="0C8322EA"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Not available</w:t>
      </w:r>
    </w:p>
    <w:p w14:paraId="1DDF1678" w14:textId="77777777" w:rsidR="00C67856" w:rsidRPr="00135969" w:rsidRDefault="00C67856">
      <w:pPr>
        <w:rPr>
          <w:rFonts w:asciiTheme="minorHAnsi" w:hAnsiTheme="minorHAnsi"/>
          <w:sz w:val="22"/>
          <w:szCs w:val="22"/>
        </w:rPr>
      </w:pPr>
    </w:p>
    <w:p w14:paraId="126DBA8F"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Not available</w:t>
      </w:r>
    </w:p>
    <w:p w14:paraId="169AC5EF" w14:textId="77777777" w:rsidR="00C67856" w:rsidRPr="00135969" w:rsidRDefault="00C67856">
      <w:pPr>
        <w:rPr>
          <w:rFonts w:asciiTheme="minorHAnsi" w:hAnsiTheme="minorHAnsi"/>
          <w:sz w:val="22"/>
          <w:szCs w:val="22"/>
        </w:rPr>
      </w:pPr>
    </w:p>
    <w:p w14:paraId="4AA82E53"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(in g):  </w:t>
      </w:r>
    </w:p>
    <w:p w14:paraId="31061173" w14:textId="77777777" w:rsidR="00C67856" w:rsidRPr="00135969" w:rsidRDefault="00A16F8C">
      <w:pPr>
        <w:rPr>
          <w:rFonts w:asciiTheme="minorHAnsi" w:hAnsiTheme="minorHAnsi"/>
          <w:sz w:val="22"/>
          <w:szCs w:val="22"/>
        </w:rPr>
      </w:pPr>
      <w:r w:rsidRPr="00135969">
        <w:rPr>
          <w:rFonts w:asciiTheme="minorHAnsi" w:hAnsiTheme="minorHAnsi"/>
          <w:sz w:val="22"/>
          <w:szCs w:val="22"/>
        </w:rPr>
        <w:t>Adult 7.8±0.6 (6.9-8.8) (3)</w:t>
      </w:r>
    </w:p>
    <w:p w14:paraId="50D846D0" w14:textId="77777777" w:rsidR="00C67856" w:rsidRPr="00135969" w:rsidRDefault="00A16F8C">
      <w:pPr>
        <w:rPr>
          <w:rFonts w:asciiTheme="minorHAnsi" w:hAnsiTheme="minorHAnsi"/>
          <w:sz w:val="22"/>
          <w:szCs w:val="22"/>
        </w:rPr>
      </w:pPr>
      <w:r w:rsidRPr="00135969">
        <w:rPr>
          <w:rFonts w:asciiTheme="minorHAnsi" w:hAnsiTheme="minorHAnsi"/>
          <w:sz w:val="22"/>
          <w:szCs w:val="22"/>
        </w:rPr>
        <w:t>Immature 7.4±1.1 (6.0-8.4) (3)</w:t>
      </w:r>
    </w:p>
    <w:p w14:paraId="142171D5" w14:textId="77777777" w:rsidR="00C67856" w:rsidRPr="00135969" w:rsidRDefault="00C67856">
      <w:pPr>
        <w:rPr>
          <w:rFonts w:asciiTheme="minorHAnsi" w:hAnsiTheme="minorHAnsi"/>
          <w:sz w:val="22"/>
          <w:szCs w:val="22"/>
        </w:rPr>
      </w:pPr>
    </w:p>
    <w:p w14:paraId="6218AACE"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w:t>
      </w:r>
      <w:r w:rsidRPr="00135969">
        <w:rPr>
          <w:rFonts w:asciiTheme="minorHAnsi" w:hAnsiTheme="minorHAnsi"/>
          <w:b/>
          <w:sz w:val="22"/>
          <w:szCs w:val="22"/>
        </w:rPr>
        <w:t xml:space="preserve">  </w:t>
      </w:r>
      <w:r w:rsidRPr="00135969">
        <w:rPr>
          <w:rFonts w:asciiTheme="minorHAnsi" w:hAnsiTheme="minorHAnsi"/>
          <w:sz w:val="22"/>
          <w:szCs w:val="22"/>
        </w:rPr>
        <w:t>March – June (3)</w:t>
      </w:r>
    </w:p>
    <w:p w14:paraId="675D840A" w14:textId="77777777" w:rsidR="00C67856" w:rsidRPr="00135969" w:rsidRDefault="00C67856">
      <w:pPr>
        <w:rPr>
          <w:rFonts w:asciiTheme="minorHAnsi" w:hAnsiTheme="minorHAnsi"/>
          <w:sz w:val="22"/>
          <w:szCs w:val="22"/>
        </w:rPr>
      </w:pPr>
    </w:p>
    <w:p w14:paraId="099F605B"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Cayey, Las Marias, Luquillo, Maricao, Rio Grande Counties in Puerto Rico (2)</w:t>
      </w:r>
    </w:p>
    <w:p w14:paraId="42404C0A" w14:textId="77777777" w:rsidR="00C67856" w:rsidRPr="00135969" w:rsidRDefault="00C67856">
      <w:pPr>
        <w:rPr>
          <w:rFonts w:asciiTheme="minorHAnsi" w:hAnsiTheme="minorHAnsi"/>
          <w:sz w:val="22"/>
          <w:szCs w:val="22"/>
        </w:rPr>
      </w:pPr>
    </w:p>
    <w:p w14:paraId="37B1F253"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Federal lands or Indian reservations species is known to occur: </w:t>
      </w:r>
    </w:p>
    <w:p w14:paraId="40AA3A10"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The species has been found in Federal and Commonwealth forests and private lands: </w:t>
      </w:r>
      <w:proofErr w:type="gramStart"/>
      <w:r w:rsidRPr="00135969">
        <w:rPr>
          <w:rFonts w:asciiTheme="minorHAnsi" w:hAnsiTheme="minorHAnsi"/>
          <w:sz w:val="22"/>
          <w:szCs w:val="22"/>
        </w:rPr>
        <w:t>the</w:t>
      </w:r>
      <w:proofErr w:type="gramEnd"/>
      <w:r w:rsidRPr="00135969">
        <w:rPr>
          <w:rFonts w:asciiTheme="minorHAnsi" w:hAnsiTheme="minorHAnsi"/>
          <w:sz w:val="22"/>
          <w:szCs w:val="22"/>
        </w:rPr>
        <w:t xml:space="preserve"> Maricao, Toro Negro, and Carite Commonwealth Forests, managed by the Puerto Rico Department of Natural and Environmental Resources (DNER), and El Yunque National Forest, managed by the U.S. Forest Service. </w:t>
      </w:r>
      <w:r w:rsidRPr="00135969">
        <w:rPr>
          <w:rFonts w:asciiTheme="minorHAnsi" w:hAnsiTheme="minorHAnsi"/>
          <w:i/>
          <w:sz w:val="22"/>
          <w:szCs w:val="22"/>
        </w:rPr>
        <w:t>Setophaga angelae</w:t>
      </w:r>
      <w:r w:rsidRPr="00135969">
        <w:rPr>
          <w:rFonts w:asciiTheme="minorHAnsi" w:hAnsiTheme="minorHAnsi"/>
          <w:sz w:val="22"/>
          <w:szCs w:val="22"/>
        </w:rPr>
        <w:t xml:space="preserve"> also has been found in private lands adjacent to these forests. (2)</w:t>
      </w:r>
    </w:p>
    <w:p w14:paraId="5D823E78" w14:textId="77777777" w:rsidR="00C67856" w:rsidRPr="00135969" w:rsidRDefault="00C67856">
      <w:pPr>
        <w:rPr>
          <w:rFonts w:asciiTheme="minorHAnsi" w:hAnsiTheme="minorHAnsi"/>
          <w:sz w:val="22"/>
          <w:szCs w:val="22"/>
        </w:rPr>
      </w:pPr>
    </w:p>
    <w:p w14:paraId="68A36672"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Yes (2)</w:t>
      </w:r>
    </w:p>
    <w:p w14:paraId="5F9E0FFC" w14:textId="77777777" w:rsidR="00C67856" w:rsidRPr="00135969" w:rsidRDefault="00C67856">
      <w:pPr>
        <w:rPr>
          <w:rFonts w:asciiTheme="minorHAnsi" w:hAnsiTheme="minorHAnsi"/>
          <w:sz w:val="22"/>
          <w:szCs w:val="22"/>
        </w:rPr>
      </w:pPr>
    </w:p>
    <w:p w14:paraId="4DD817F4"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insects (3)</w:t>
      </w:r>
    </w:p>
    <w:p w14:paraId="761BCA92" w14:textId="77777777" w:rsidR="00C67856" w:rsidRPr="00135969" w:rsidRDefault="00C67856">
      <w:pPr>
        <w:rPr>
          <w:rFonts w:asciiTheme="minorHAnsi" w:hAnsiTheme="minorHAnsi"/>
          <w:sz w:val="22"/>
          <w:szCs w:val="22"/>
        </w:rPr>
      </w:pPr>
    </w:p>
    <w:p w14:paraId="23374890"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p>
    <w:p w14:paraId="1AE78A2A" w14:textId="77777777" w:rsidR="00C67856" w:rsidRPr="00135969" w:rsidRDefault="00C67856">
      <w:pPr>
        <w:rPr>
          <w:rFonts w:asciiTheme="minorHAnsi" w:hAnsiTheme="minorHAnsi"/>
          <w:sz w:val="22"/>
          <w:szCs w:val="22"/>
        </w:rPr>
      </w:pPr>
    </w:p>
    <w:p w14:paraId="3FAC3C88"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Habitat: montane forest (2) </w:t>
      </w:r>
    </w:p>
    <w:p w14:paraId="4D9B0DFD" w14:textId="77777777" w:rsidR="00C67856" w:rsidRPr="00135969" w:rsidRDefault="00A16F8C">
      <w:pPr>
        <w:rPr>
          <w:rFonts w:asciiTheme="minorHAnsi" w:hAnsiTheme="minorHAnsi"/>
          <w:sz w:val="22"/>
          <w:szCs w:val="22"/>
        </w:rPr>
      </w:pPr>
      <w:r w:rsidRPr="00135969">
        <w:rPr>
          <w:rFonts w:asciiTheme="minorHAnsi" w:hAnsiTheme="minorHAnsi"/>
          <w:sz w:val="22"/>
          <w:szCs w:val="22"/>
        </w:rPr>
        <w:t>Dry slope forest, slope forest, mixed hardwood, exposed ridge woodland (2)</w:t>
      </w:r>
    </w:p>
    <w:p w14:paraId="507481EB" w14:textId="77777777" w:rsidR="00C67856" w:rsidRPr="00135969" w:rsidRDefault="00C67856">
      <w:pPr>
        <w:rPr>
          <w:rFonts w:asciiTheme="minorHAnsi" w:hAnsiTheme="minorHAnsi"/>
          <w:sz w:val="22"/>
          <w:szCs w:val="22"/>
        </w:rPr>
      </w:pPr>
    </w:p>
    <w:p w14:paraId="20A8FA80"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w:t>
      </w:r>
      <w:r w:rsidRPr="00135969">
        <w:rPr>
          <w:rFonts w:asciiTheme="minorHAnsi" w:hAnsiTheme="minorHAnsi"/>
          <w:b/>
          <w:sz w:val="22"/>
          <w:szCs w:val="22"/>
        </w:rPr>
        <w:t xml:space="preserve">  </w:t>
      </w:r>
      <w:r w:rsidRPr="00135969">
        <w:rPr>
          <w:rFonts w:asciiTheme="minorHAnsi" w:hAnsiTheme="minorHAnsi"/>
          <w:sz w:val="22"/>
          <w:szCs w:val="22"/>
        </w:rPr>
        <w:t>Not available</w:t>
      </w:r>
    </w:p>
    <w:p w14:paraId="0D9ECA15" w14:textId="77777777" w:rsidR="00C67856" w:rsidRPr="00135969" w:rsidRDefault="00C67856">
      <w:pPr>
        <w:rPr>
          <w:rFonts w:asciiTheme="minorHAnsi" w:hAnsiTheme="minorHAnsi"/>
          <w:sz w:val="22"/>
          <w:szCs w:val="22"/>
        </w:rPr>
      </w:pPr>
    </w:p>
    <w:p w14:paraId="1FBB4958"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100 to 1,075 m (328 to 3,526 ft) (2)</w:t>
      </w:r>
    </w:p>
    <w:p w14:paraId="6EF973E8" w14:textId="77777777" w:rsidR="00C67856" w:rsidRPr="00135969" w:rsidRDefault="00C67856">
      <w:pPr>
        <w:rPr>
          <w:rFonts w:asciiTheme="minorHAnsi" w:hAnsiTheme="minorHAnsi"/>
          <w:sz w:val="22"/>
          <w:szCs w:val="22"/>
        </w:rPr>
      </w:pPr>
    </w:p>
    <w:p w14:paraId="72E07B4C"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28E701BB" w14:textId="77777777" w:rsidR="00C67856" w:rsidRPr="00135969" w:rsidRDefault="00C67856">
      <w:pPr>
        <w:rPr>
          <w:rFonts w:asciiTheme="minorHAnsi" w:hAnsiTheme="minorHAnsi"/>
          <w:sz w:val="22"/>
          <w:szCs w:val="22"/>
        </w:rPr>
      </w:pPr>
    </w:p>
    <w:p w14:paraId="413A24CC"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w:t>
      </w:r>
    </w:p>
    <w:p w14:paraId="6EA272FC" w14:textId="77777777" w:rsidR="00C67856" w:rsidRPr="00135969" w:rsidRDefault="00A16F8C">
      <w:pPr>
        <w:rPr>
          <w:rFonts w:asciiTheme="minorHAnsi" w:hAnsiTheme="minorHAnsi"/>
          <w:sz w:val="22"/>
          <w:szCs w:val="22"/>
        </w:rPr>
      </w:pPr>
      <w:r w:rsidRPr="00135969">
        <w:rPr>
          <w:rFonts w:asciiTheme="minorHAnsi" w:hAnsiTheme="minorHAnsi"/>
          <w:sz w:val="22"/>
          <w:szCs w:val="22"/>
        </w:rPr>
        <w:t>Species migrates vertically in elevation (2)</w:t>
      </w:r>
    </w:p>
    <w:p w14:paraId="69221552" w14:textId="77777777" w:rsidR="00C67856" w:rsidRPr="00135969" w:rsidRDefault="00A16F8C">
      <w:pPr>
        <w:rPr>
          <w:rFonts w:asciiTheme="minorHAnsi" w:hAnsiTheme="minorHAnsi"/>
          <w:sz w:val="22"/>
          <w:szCs w:val="22"/>
        </w:rPr>
      </w:pPr>
      <w:r w:rsidRPr="00135969">
        <w:rPr>
          <w:rFonts w:asciiTheme="minorHAnsi" w:hAnsiTheme="minorHAnsi"/>
          <w:sz w:val="22"/>
          <w:szCs w:val="22"/>
        </w:rPr>
        <w:t>Two populations exist (2)</w:t>
      </w:r>
    </w:p>
    <w:p w14:paraId="5B98DAA8" w14:textId="77777777" w:rsidR="00C67856" w:rsidRPr="00135969" w:rsidRDefault="00A16F8C">
      <w:pPr>
        <w:rPr>
          <w:rFonts w:asciiTheme="minorHAnsi" w:hAnsiTheme="minorHAnsi"/>
          <w:sz w:val="22"/>
          <w:szCs w:val="22"/>
        </w:rPr>
      </w:pPr>
      <w:r w:rsidRPr="00135969">
        <w:rPr>
          <w:rFonts w:asciiTheme="minorHAnsi" w:hAnsiTheme="minorHAnsi"/>
          <w:sz w:val="22"/>
          <w:szCs w:val="22"/>
        </w:rPr>
        <w:t>Gleans insects from trees (3)</w:t>
      </w:r>
    </w:p>
    <w:p w14:paraId="12094024" w14:textId="77777777" w:rsidR="00C67856" w:rsidRPr="00135969" w:rsidRDefault="00C67856">
      <w:pPr>
        <w:rPr>
          <w:rFonts w:asciiTheme="minorHAnsi" w:hAnsiTheme="minorHAnsi"/>
          <w:sz w:val="22"/>
          <w:szCs w:val="22"/>
        </w:rPr>
      </w:pPr>
    </w:p>
    <w:p w14:paraId="07EE6825"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Kris Garber (4/28/15)</w:t>
      </w:r>
    </w:p>
    <w:p w14:paraId="601DF65B"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Elyssa Arnold (5/5/15)</w:t>
      </w:r>
    </w:p>
    <w:p w14:paraId="7880F39F" w14:textId="77777777" w:rsidR="00C67856" w:rsidRPr="00135969" w:rsidRDefault="00C67856">
      <w:pPr>
        <w:rPr>
          <w:rFonts w:asciiTheme="minorHAnsi" w:hAnsiTheme="minorHAnsi"/>
          <w:sz w:val="22"/>
          <w:szCs w:val="22"/>
        </w:rPr>
      </w:pPr>
    </w:p>
    <w:p w14:paraId="060F108E" w14:textId="77777777" w:rsidR="00C67856" w:rsidRPr="00135969" w:rsidRDefault="00A16F8C">
      <w:pPr>
        <w:rPr>
          <w:rFonts w:asciiTheme="minorHAnsi" w:hAnsiTheme="minorHAnsi"/>
          <w:sz w:val="22"/>
          <w:szCs w:val="22"/>
        </w:rPr>
      </w:pPr>
      <w:r w:rsidRPr="00135969">
        <w:rPr>
          <w:rFonts w:asciiTheme="minorHAnsi" w:hAnsiTheme="minorHAnsi"/>
          <w:sz w:val="22"/>
          <w:szCs w:val="22"/>
        </w:rPr>
        <w:t>Sources:</w:t>
      </w:r>
    </w:p>
    <w:p w14:paraId="0AFAB962" w14:textId="77777777" w:rsidR="00C67856" w:rsidRPr="00135969" w:rsidRDefault="00A16F8C">
      <w:pPr>
        <w:numPr>
          <w:ilvl w:val="0"/>
          <w:numId w:val="2"/>
        </w:numPr>
        <w:ind w:hanging="360"/>
        <w:contextualSpacing/>
        <w:rPr>
          <w:rFonts w:asciiTheme="minorHAnsi" w:hAnsiTheme="minorHAnsi"/>
          <w:sz w:val="22"/>
          <w:szCs w:val="22"/>
        </w:rPr>
      </w:pPr>
      <w:r w:rsidRPr="00135969">
        <w:rPr>
          <w:rFonts w:asciiTheme="minorHAnsi" w:hAnsiTheme="minorHAnsi"/>
          <w:sz w:val="22"/>
          <w:szCs w:val="22"/>
        </w:rPr>
        <w:t>Master list from FWS</w:t>
      </w:r>
    </w:p>
    <w:p w14:paraId="4FA69501" w14:textId="77777777" w:rsidR="00C67856" w:rsidRPr="00135969" w:rsidRDefault="00267247">
      <w:pPr>
        <w:numPr>
          <w:ilvl w:val="0"/>
          <w:numId w:val="2"/>
        </w:numPr>
        <w:ind w:hanging="360"/>
        <w:contextualSpacing/>
        <w:rPr>
          <w:rFonts w:asciiTheme="minorHAnsi" w:hAnsiTheme="minorHAnsi"/>
          <w:sz w:val="22"/>
          <w:szCs w:val="22"/>
        </w:rPr>
      </w:pPr>
      <w:hyperlink r:id="rId149">
        <w:r w:rsidR="00A16F8C" w:rsidRPr="00135969">
          <w:rPr>
            <w:rFonts w:asciiTheme="minorHAnsi" w:hAnsiTheme="minorHAnsi"/>
            <w:color w:val="0563C1"/>
            <w:sz w:val="22"/>
            <w:szCs w:val="22"/>
            <w:u w:val="single"/>
          </w:rPr>
          <w:t>http://ecos.fws.gov/docs/candidate/assessments/2013/r4/B07V_V01.pdf</w:t>
        </w:r>
      </w:hyperlink>
      <w:hyperlink r:id="rId150"/>
    </w:p>
    <w:p w14:paraId="44AF2E3D" w14:textId="77777777" w:rsidR="00C67856" w:rsidRPr="00135969" w:rsidRDefault="00A16F8C">
      <w:pPr>
        <w:numPr>
          <w:ilvl w:val="0"/>
          <w:numId w:val="2"/>
        </w:numPr>
        <w:spacing w:before="100" w:after="300"/>
        <w:ind w:hanging="360"/>
        <w:contextualSpacing/>
        <w:rPr>
          <w:rFonts w:asciiTheme="minorHAnsi" w:hAnsiTheme="minorHAnsi"/>
          <w:sz w:val="22"/>
          <w:szCs w:val="22"/>
        </w:rPr>
      </w:pPr>
      <w:r w:rsidRPr="00135969">
        <w:rPr>
          <w:rFonts w:asciiTheme="minorHAnsi" w:hAnsiTheme="minorHAnsi"/>
          <w:sz w:val="22"/>
          <w:szCs w:val="22"/>
        </w:rPr>
        <w:t>Delannoy-Juliá, Carlos Alberto. 2009. Elfin-woods Warbler (</w:t>
      </w:r>
      <w:r w:rsidRPr="00135969">
        <w:rPr>
          <w:rFonts w:asciiTheme="minorHAnsi" w:hAnsiTheme="minorHAnsi"/>
          <w:i/>
          <w:sz w:val="22"/>
          <w:szCs w:val="22"/>
        </w:rPr>
        <w:t>Setophaga angelae</w:t>
      </w:r>
      <w:r w:rsidRPr="00135969">
        <w:rPr>
          <w:rFonts w:asciiTheme="minorHAnsi" w:hAnsiTheme="minorHAnsi"/>
          <w:sz w:val="22"/>
          <w:szCs w:val="22"/>
        </w:rPr>
        <w:t>), Neotropical Birds Online (T. S. Schulenberg, Editor). Ithaca: Cornell Lab of Ornithology; retrieved from Neotropical Birds Online: http://neotropical.birds.cornell.edu/portal/species/overview?p_p_spp=569996</w:t>
      </w:r>
    </w:p>
    <w:p w14:paraId="0F8DC310" w14:textId="77777777" w:rsidR="00C67856" w:rsidRPr="00135969" w:rsidRDefault="00C67856">
      <w:pPr>
        <w:rPr>
          <w:rFonts w:asciiTheme="minorHAnsi" w:hAnsiTheme="minorHAnsi"/>
          <w:sz w:val="22"/>
          <w:szCs w:val="22"/>
        </w:rPr>
      </w:pPr>
    </w:p>
    <w:p w14:paraId="4C80FBAD" w14:textId="77777777" w:rsidR="00C67856" w:rsidRPr="00135969" w:rsidRDefault="00C67856">
      <w:pPr>
        <w:rPr>
          <w:rFonts w:asciiTheme="minorHAnsi" w:hAnsiTheme="minorHAnsi"/>
          <w:sz w:val="22"/>
          <w:szCs w:val="22"/>
        </w:rPr>
      </w:pPr>
    </w:p>
    <w:p w14:paraId="0B4404E7" w14:textId="77777777" w:rsidR="00C67856" w:rsidRPr="00135969" w:rsidRDefault="00C67856">
      <w:pPr>
        <w:rPr>
          <w:rFonts w:asciiTheme="minorHAnsi" w:hAnsiTheme="minorHAnsi"/>
          <w:sz w:val="22"/>
          <w:szCs w:val="22"/>
        </w:rPr>
      </w:pPr>
    </w:p>
    <w:p w14:paraId="4B7CB85B" w14:textId="77777777" w:rsidR="00C67856" w:rsidRPr="00135969" w:rsidRDefault="00C67856">
      <w:pPr>
        <w:rPr>
          <w:rFonts w:asciiTheme="minorHAnsi" w:hAnsiTheme="minorHAnsi"/>
          <w:sz w:val="22"/>
          <w:szCs w:val="22"/>
        </w:rPr>
      </w:pPr>
    </w:p>
    <w:p w14:paraId="0AB95BDF" w14:textId="77777777" w:rsidR="00C67856" w:rsidRPr="00135969" w:rsidRDefault="00C67856">
      <w:pPr>
        <w:rPr>
          <w:rFonts w:asciiTheme="minorHAnsi" w:hAnsiTheme="minorHAnsi"/>
          <w:sz w:val="22"/>
          <w:szCs w:val="22"/>
        </w:rPr>
      </w:pPr>
    </w:p>
    <w:p w14:paraId="04062134" w14:textId="77777777" w:rsidR="00C67856" w:rsidRPr="00135969" w:rsidRDefault="00C67856">
      <w:pPr>
        <w:rPr>
          <w:rFonts w:asciiTheme="minorHAnsi" w:hAnsiTheme="minorHAnsi"/>
          <w:sz w:val="22"/>
          <w:szCs w:val="22"/>
        </w:rPr>
      </w:pPr>
    </w:p>
    <w:p w14:paraId="7A347B4A" w14:textId="77777777" w:rsidR="00C67856" w:rsidRPr="00135969" w:rsidRDefault="00C67856">
      <w:pPr>
        <w:rPr>
          <w:rFonts w:asciiTheme="minorHAnsi" w:hAnsiTheme="minorHAnsi"/>
          <w:sz w:val="22"/>
          <w:szCs w:val="22"/>
        </w:rPr>
      </w:pPr>
    </w:p>
    <w:p w14:paraId="4A6AB6F3" w14:textId="77777777" w:rsidR="00C67856" w:rsidRPr="00135969" w:rsidRDefault="00C67856">
      <w:pPr>
        <w:rPr>
          <w:rFonts w:asciiTheme="minorHAnsi" w:hAnsiTheme="minorHAnsi"/>
          <w:sz w:val="22"/>
          <w:szCs w:val="22"/>
        </w:rPr>
      </w:pPr>
    </w:p>
    <w:p w14:paraId="7AF965DC"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4CC5A41B" w14:textId="77777777" w:rsidR="00C67856" w:rsidRPr="00135969" w:rsidRDefault="00C67856">
      <w:pPr>
        <w:rPr>
          <w:rFonts w:asciiTheme="minorHAnsi" w:hAnsiTheme="minorHAnsi"/>
          <w:sz w:val="22"/>
          <w:szCs w:val="22"/>
        </w:rPr>
      </w:pPr>
    </w:p>
    <w:p w14:paraId="55356AF6" w14:textId="77777777" w:rsidR="00C67856" w:rsidRPr="00135969" w:rsidRDefault="00C67856">
      <w:pPr>
        <w:rPr>
          <w:rFonts w:asciiTheme="minorHAnsi" w:hAnsiTheme="minorHAnsi"/>
          <w:sz w:val="22"/>
          <w:szCs w:val="22"/>
        </w:rPr>
      </w:pPr>
    </w:p>
    <w:p w14:paraId="7D554052"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Dendroica chrysopariai</w:t>
      </w:r>
      <w:r w:rsidRPr="00135969">
        <w:rPr>
          <w:rFonts w:asciiTheme="minorHAnsi" w:hAnsiTheme="minorHAnsi"/>
          <w:b/>
          <w:sz w:val="22"/>
          <w:szCs w:val="22"/>
        </w:rPr>
        <w:t xml:space="preserve"> (Golden-cheeked Warbler)</w:t>
      </w:r>
    </w:p>
    <w:p w14:paraId="4A918BA4" w14:textId="77777777" w:rsidR="00C67856" w:rsidRPr="00135969" w:rsidRDefault="00C67856">
      <w:pPr>
        <w:rPr>
          <w:rFonts w:asciiTheme="minorHAnsi" w:hAnsiTheme="minorHAnsi"/>
          <w:sz w:val="22"/>
          <w:szCs w:val="22"/>
        </w:rPr>
      </w:pPr>
    </w:p>
    <w:p w14:paraId="4CA6E42D"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(1, p. iv)</w:t>
      </w:r>
    </w:p>
    <w:p w14:paraId="398C64C5" w14:textId="77777777" w:rsidR="00C67856" w:rsidRPr="00135969" w:rsidRDefault="00C67856">
      <w:pPr>
        <w:rPr>
          <w:rFonts w:asciiTheme="minorHAnsi" w:hAnsiTheme="minorHAnsi"/>
          <w:sz w:val="22"/>
          <w:szCs w:val="22"/>
        </w:rPr>
      </w:pPr>
    </w:p>
    <w:p w14:paraId="5A02ABE9"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(2)</w:t>
      </w:r>
    </w:p>
    <w:p w14:paraId="3389FB63" w14:textId="77777777" w:rsidR="00C67856" w:rsidRPr="00135969" w:rsidRDefault="00C67856">
      <w:pPr>
        <w:rPr>
          <w:rFonts w:asciiTheme="minorHAnsi" w:hAnsiTheme="minorHAnsi"/>
          <w:sz w:val="22"/>
          <w:szCs w:val="22"/>
        </w:rPr>
      </w:pPr>
    </w:p>
    <w:p w14:paraId="4F7DD477"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294CA85B" w14:textId="77777777" w:rsidR="00C67856" w:rsidRPr="00135969" w:rsidRDefault="00C67856">
      <w:pPr>
        <w:rPr>
          <w:rFonts w:asciiTheme="minorHAnsi" w:hAnsiTheme="minorHAnsi"/>
          <w:sz w:val="22"/>
          <w:szCs w:val="22"/>
        </w:rPr>
      </w:pPr>
    </w:p>
    <w:p w14:paraId="7CE37DB3"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 (1, p. 5, 32)</w:t>
      </w:r>
    </w:p>
    <w:p w14:paraId="3E5A49A4" w14:textId="77777777" w:rsidR="00C67856" w:rsidRPr="00135969" w:rsidRDefault="00C67856">
      <w:pPr>
        <w:rPr>
          <w:rFonts w:asciiTheme="minorHAnsi" w:hAnsiTheme="minorHAnsi"/>
          <w:sz w:val="22"/>
          <w:szCs w:val="22"/>
        </w:rPr>
      </w:pPr>
    </w:p>
    <w:p w14:paraId="28C7FE1C"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1990: 4,822-16,016 pairs (1, p. 18)</w:t>
      </w:r>
    </w:p>
    <w:p w14:paraId="1B6C305F" w14:textId="77777777" w:rsidR="00C67856" w:rsidRPr="00135969" w:rsidRDefault="00C67856">
      <w:pPr>
        <w:rPr>
          <w:rFonts w:asciiTheme="minorHAnsi" w:hAnsiTheme="minorHAnsi"/>
          <w:sz w:val="22"/>
          <w:szCs w:val="22"/>
        </w:rPr>
      </w:pPr>
    </w:p>
    <w:p w14:paraId="208868D5"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(in g): </w:t>
      </w:r>
    </w:p>
    <w:p w14:paraId="2C2A6F53" w14:textId="77777777" w:rsidR="00C67856" w:rsidRPr="00135969" w:rsidRDefault="00A16F8C">
      <w:pPr>
        <w:rPr>
          <w:rFonts w:asciiTheme="minorHAnsi" w:hAnsiTheme="minorHAnsi"/>
          <w:sz w:val="22"/>
          <w:szCs w:val="22"/>
        </w:rPr>
      </w:pPr>
      <w:r w:rsidRPr="00135969">
        <w:rPr>
          <w:rFonts w:asciiTheme="minorHAnsi" w:hAnsiTheme="minorHAnsi"/>
          <w:sz w:val="22"/>
          <w:szCs w:val="22"/>
        </w:rPr>
        <w:t>Males (average): 10.2 (1, p. 2)</w:t>
      </w:r>
    </w:p>
    <w:p w14:paraId="72FD829D" w14:textId="77777777" w:rsidR="00C67856" w:rsidRPr="00135969" w:rsidRDefault="00A16F8C">
      <w:pPr>
        <w:rPr>
          <w:rFonts w:asciiTheme="minorHAnsi" w:hAnsiTheme="minorHAnsi"/>
          <w:sz w:val="22"/>
          <w:szCs w:val="22"/>
        </w:rPr>
      </w:pPr>
      <w:r w:rsidRPr="00135969">
        <w:rPr>
          <w:rFonts w:asciiTheme="minorHAnsi" w:hAnsiTheme="minorHAnsi"/>
          <w:sz w:val="22"/>
          <w:szCs w:val="22"/>
        </w:rPr>
        <w:t>Females (average): 9.4 (1, p. 2)</w:t>
      </w:r>
    </w:p>
    <w:p w14:paraId="0288BB79" w14:textId="77777777" w:rsidR="00C67856" w:rsidRPr="00135969" w:rsidRDefault="00A16F8C">
      <w:pPr>
        <w:rPr>
          <w:rFonts w:asciiTheme="minorHAnsi" w:hAnsiTheme="minorHAnsi"/>
          <w:sz w:val="22"/>
          <w:szCs w:val="22"/>
        </w:rPr>
      </w:pPr>
      <w:r w:rsidRPr="00135969">
        <w:rPr>
          <w:rFonts w:asciiTheme="minorHAnsi" w:hAnsiTheme="minorHAnsi"/>
          <w:sz w:val="22"/>
          <w:szCs w:val="22"/>
          <w:highlight w:val="yellow"/>
        </w:rPr>
        <w:t xml:space="preserve"> </w:t>
      </w:r>
    </w:p>
    <w:p w14:paraId="528CBCF0" w14:textId="77777777" w:rsidR="00C67856" w:rsidRPr="00135969" w:rsidRDefault="00A16F8C">
      <w:pPr>
        <w:rPr>
          <w:rFonts w:asciiTheme="minorHAnsi" w:hAnsiTheme="minorHAnsi"/>
          <w:sz w:val="22"/>
          <w:szCs w:val="22"/>
        </w:rPr>
      </w:pPr>
      <w:r w:rsidRPr="00135969">
        <w:rPr>
          <w:rFonts w:asciiTheme="minorHAnsi" w:hAnsiTheme="minorHAnsi"/>
          <w:sz w:val="22"/>
          <w:szCs w:val="22"/>
        </w:rPr>
        <w:t>Breeding Period: March-July (1, p. 13).</w:t>
      </w:r>
    </w:p>
    <w:p w14:paraId="7C3934ED" w14:textId="77777777" w:rsidR="00C67856" w:rsidRPr="00135969" w:rsidRDefault="00C67856">
      <w:pPr>
        <w:rPr>
          <w:rFonts w:asciiTheme="minorHAnsi" w:hAnsiTheme="minorHAnsi"/>
          <w:sz w:val="22"/>
          <w:szCs w:val="22"/>
        </w:rPr>
      </w:pPr>
    </w:p>
    <w:p w14:paraId="39B074F7"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Breeds in Central Texas and winters in southern Mexico and North Central America (1, p. 1)</w:t>
      </w:r>
    </w:p>
    <w:p w14:paraId="4183EDCA" w14:textId="77777777" w:rsidR="00C67856" w:rsidRPr="00135969" w:rsidRDefault="00A16F8C">
      <w:pPr>
        <w:rPr>
          <w:rFonts w:asciiTheme="minorHAnsi" w:hAnsiTheme="minorHAnsi"/>
          <w:sz w:val="22"/>
          <w:szCs w:val="22"/>
        </w:rPr>
      </w:pPr>
      <w:r w:rsidRPr="00135969">
        <w:rPr>
          <w:rFonts w:asciiTheme="minorHAnsi" w:hAnsiTheme="minorHAnsi"/>
          <w:sz w:val="22"/>
          <w:szCs w:val="22"/>
        </w:rPr>
        <w:t>Bandera, Bastrop, Bell, Bexar, Blanco, Bosque, Burnet, Comal, Concho, Coryell, Dallas, Eastland, Edwards, Erath, Gillespie, Hamilton, Hays, Hood, Johnson, Kendall, Kerr, Kimble, Kinney, Lampasas, Lee, Llano, McLennan, Medina, Palo Pinto, Real, San Saba, Somervell, Stephens, Tom Green, Travis, Uvalde, Williamson counties (1, p. 4)</w:t>
      </w:r>
    </w:p>
    <w:p w14:paraId="7D4631D9" w14:textId="77777777" w:rsidR="00C67856" w:rsidRPr="00135969" w:rsidRDefault="00C67856">
      <w:pPr>
        <w:rPr>
          <w:rFonts w:asciiTheme="minorHAnsi" w:hAnsiTheme="minorHAnsi"/>
          <w:sz w:val="22"/>
          <w:szCs w:val="22"/>
        </w:rPr>
      </w:pPr>
    </w:p>
    <w:p w14:paraId="08F35F60"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(3)</w:t>
      </w:r>
    </w:p>
    <w:p w14:paraId="7B9E9DFE" w14:textId="77777777" w:rsidR="00C67856" w:rsidRPr="00135969" w:rsidRDefault="00A16F8C">
      <w:pPr>
        <w:numPr>
          <w:ilvl w:val="0"/>
          <w:numId w:val="24"/>
        </w:numPr>
        <w:ind w:hanging="360"/>
        <w:contextualSpacing/>
        <w:rPr>
          <w:rFonts w:asciiTheme="minorHAnsi" w:hAnsiTheme="minorHAnsi"/>
          <w:sz w:val="22"/>
          <w:szCs w:val="22"/>
        </w:rPr>
      </w:pPr>
      <w:r w:rsidRPr="00135969">
        <w:rPr>
          <w:rFonts w:asciiTheme="minorHAnsi" w:hAnsiTheme="minorHAnsi"/>
          <w:sz w:val="22"/>
          <w:szCs w:val="22"/>
        </w:rPr>
        <w:t>Camp Bullis (Army)</w:t>
      </w:r>
    </w:p>
    <w:p w14:paraId="0F201B5A" w14:textId="77777777" w:rsidR="00C67856" w:rsidRPr="00135969" w:rsidRDefault="00A16F8C">
      <w:pPr>
        <w:numPr>
          <w:ilvl w:val="0"/>
          <w:numId w:val="24"/>
        </w:numPr>
        <w:ind w:hanging="360"/>
        <w:contextualSpacing/>
        <w:rPr>
          <w:rFonts w:asciiTheme="minorHAnsi" w:hAnsiTheme="minorHAnsi"/>
          <w:sz w:val="22"/>
          <w:szCs w:val="22"/>
        </w:rPr>
      </w:pPr>
      <w:r w:rsidRPr="00135969">
        <w:rPr>
          <w:rFonts w:asciiTheme="minorHAnsi" w:hAnsiTheme="minorHAnsi"/>
          <w:sz w:val="22"/>
          <w:szCs w:val="22"/>
        </w:rPr>
        <w:t>Fort Hood (Army)</w:t>
      </w:r>
    </w:p>
    <w:p w14:paraId="5DC60BC2" w14:textId="77777777" w:rsidR="00C67856" w:rsidRPr="00135969" w:rsidRDefault="00A16F8C">
      <w:pPr>
        <w:numPr>
          <w:ilvl w:val="0"/>
          <w:numId w:val="24"/>
        </w:numPr>
        <w:ind w:hanging="360"/>
        <w:contextualSpacing/>
        <w:rPr>
          <w:rFonts w:asciiTheme="minorHAnsi" w:hAnsiTheme="minorHAnsi"/>
          <w:sz w:val="22"/>
          <w:szCs w:val="22"/>
        </w:rPr>
      </w:pPr>
      <w:r w:rsidRPr="00135969">
        <w:rPr>
          <w:rFonts w:asciiTheme="minorHAnsi" w:hAnsiTheme="minorHAnsi"/>
          <w:sz w:val="22"/>
          <w:szCs w:val="22"/>
        </w:rPr>
        <w:t>Lake Travis (BOR)</w:t>
      </w:r>
    </w:p>
    <w:p w14:paraId="11BDF6EF" w14:textId="77777777" w:rsidR="00C67856" w:rsidRPr="00135969" w:rsidRDefault="00A16F8C">
      <w:pPr>
        <w:numPr>
          <w:ilvl w:val="0"/>
          <w:numId w:val="24"/>
        </w:numPr>
        <w:ind w:hanging="360"/>
        <w:contextualSpacing/>
        <w:rPr>
          <w:rFonts w:asciiTheme="minorHAnsi" w:hAnsiTheme="minorHAnsi"/>
          <w:sz w:val="22"/>
          <w:szCs w:val="22"/>
        </w:rPr>
      </w:pPr>
      <w:r w:rsidRPr="00135969">
        <w:rPr>
          <w:rFonts w:asciiTheme="minorHAnsi" w:hAnsiTheme="minorHAnsi"/>
          <w:sz w:val="22"/>
          <w:szCs w:val="22"/>
        </w:rPr>
        <w:t>Balcones Canyonlands National Wildlife Refuge (FWS)</w:t>
      </w:r>
    </w:p>
    <w:p w14:paraId="3FB6E00D" w14:textId="77777777" w:rsidR="00C67856" w:rsidRPr="00135969" w:rsidRDefault="00C67856">
      <w:pPr>
        <w:rPr>
          <w:rFonts w:asciiTheme="minorHAnsi" w:hAnsiTheme="minorHAnsi"/>
          <w:sz w:val="22"/>
          <w:szCs w:val="22"/>
        </w:rPr>
      </w:pPr>
    </w:p>
    <w:p w14:paraId="65BE3986"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Yes</w:t>
      </w:r>
    </w:p>
    <w:p w14:paraId="4DB1AB9C" w14:textId="77777777" w:rsidR="00C67856" w:rsidRPr="00135969" w:rsidRDefault="00C67856">
      <w:pPr>
        <w:rPr>
          <w:rFonts w:asciiTheme="minorHAnsi" w:hAnsiTheme="minorHAnsi"/>
          <w:sz w:val="22"/>
          <w:szCs w:val="22"/>
        </w:rPr>
      </w:pPr>
    </w:p>
    <w:p w14:paraId="34116906"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w:t>
      </w:r>
      <w:r w:rsidRPr="00135969">
        <w:rPr>
          <w:rFonts w:asciiTheme="minorHAnsi" w:hAnsiTheme="minorHAnsi"/>
          <w:sz w:val="22"/>
          <w:szCs w:val="22"/>
        </w:rPr>
        <w:tab/>
        <w:t>insects (1, p. 16)</w:t>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p>
    <w:p w14:paraId="1AF6CD7E" w14:textId="77777777" w:rsidR="00C67856" w:rsidRPr="00135969" w:rsidRDefault="00C67856">
      <w:pPr>
        <w:rPr>
          <w:rFonts w:asciiTheme="minorHAnsi" w:hAnsiTheme="minorHAnsi"/>
          <w:sz w:val="22"/>
          <w:szCs w:val="22"/>
        </w:rPr>
      </w:pPr>
    </w:p>
    <w:p w14:paraId="09362B1A"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r w:rsidRPr="00135969">
        <w:rPr>
          <w:rFonts w:asciiTheme="minorHAnsi" w:hAnsiTheme="minorHAnsi"/>
          <w:sz w:val="22"/>
          <w:szCs w:val="22"/>
        </w:rPr>
        <w:tab/>
      </w:r>
    </w:p>
    <w:p w14:paraId="7E202D21" w14:textId="77777777" w:rsidR="00C67856" w:rsidRPr="00135969" w:rsidRDefault="00C67856">
      <w:pPr>
        <w:rPr>
          <w:rFonts w:asciiTheme="minorHAnsi" w:hAnsiTheme="minorHAnsi"/>
          <w:sz w:val="22"/>
          <w:szCs w:val="22"/>
        </w:rPr>
      </w:pPr>
    </w:p>
    <w:p w14:paraId="33703D08"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Forest (1, p. 7)</w:t>
      </w:r>
    </w:p>
    <w:p w14:paraId="73E22110" w14:textId="77777777" w:rsidR="00C67856" w:rsidRPr="00135969" w:rsidRDefault="00C67856">
      <w:pPr>
        <w:rPr>
          <w:rFonts w:asciiTheme="minorHAnsi" w:hAnsiTheme="minorHAnsi"/>
          <w:sz w:val="22"/>
          <w:szCs w:val="22"/>
        </w:rPr>
      </w:pPr>
    </w:p>
    <w:p w14:paraId="451B55C1" w14:textId="77777777" w:rsidR="00C67856" w:rsidRPr="00135969" w:rsidRDefault="00A16F8C">
      <w:pPr>
        <w:rPr>
          <w:rFonts w:asciiTheme="minorHAnsi" w:hAnsiTheme="minorHAnsi"/>
          <w:sz w:val="22"/>
          <w:szCs w:val="22"/>
        </w:rPr>
      </w:pPr>
      <w:r w:rsidRPr="00135969">
        <w:rPr>
          <w:rFonts w:asciiTheme="minorHAnsi" w:hAnsiTheme="minorHAnsi"/>
          <w:sz w:val="22"/>
          <w:szCs w:val="22"/>
        </w:rPr>
        <w:t>Home Range:</w:t>
      </w:r>
      <w:r w:rsidRPr="00135969">
        <w:rPr>
          <w:rFonts w:asciiTheme="minorHAnsi" w:hAnsiTheme="minorHAnsi"/>
          <w:sz w:val="22"/>
          <w:szCs w:val="22"/>
        </w:rPr>
        <w:tab/>
        <w:t>1.3-2.4ha/territory (mean = 1/7 ha/territory) for territorial males. (1, p. 17)</w:t>
      </w:r>
    </w:p>
    <w:p w14:paraId="44B5992A" w14:textId="77777777" w:rsidR="00C67856" w:rsidRPr="00135969" w:rsidRDefault="00C67856">
      <w:pPr>
        <w:rPr>
          <w:rFonts w:asciiTheme="minorHAnsi" w:hAnsiTheme="minorHAnsi"/>
          <w:sz w:val="22"/>
          <w:szCs w:val="22"/>
        </w:rPr>
      </w:pPr>
    </w:p>
    <w:p w14:paraId="05C1C81D"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indicated</w:t>
      </w:r>
    </w:p>
    <w:p w14:paraId="7626AA91" w14:textId="77777777" w:rsidR="00C67856" w:rsidRPr="00135969" w:rsidRDefault="00C67856">
      <w:pPr>
        <w:rPr>
          <w:rFonts w:asciiTheme="minorHAnsi" w:hAnsiTheme="minorHAnsi"/>
          <w:sz w:val="22"/>
          <w:szCs w:val="22"/>
        </w:rPr>
      </w:pPr>
    </w:p>
    <w:p w14:paraId="446A790F"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Requires bark strips from Ashe junipers (</w:t>
      </w:r>
      <w:r w:rsidRPr="00135969">
        <w:rPr>
          <w:rFonts w:asciiTheme="minorHAnsi" w:hAnsiTheme="minorHAnsi"/>
          <w:i/>
          <w:sz w:val="22"/>
          <w:szCs w:val="22"/>
        </w:rPr>
        <w:t>Juniperus ashei</w:t>
      </w:r>
      <w:r w:rsidRPr="00135969">
        <w:rPr>
          <w:rFonts w:asciiTheme="minorHAnsi" w:hAnsiTheme="minorHAnsi"/>
          <w:sz w:val="22"/>
          <w:szCs w:val="22"/>
        </w:rPr>
        <w:t>) to build nests (1, p. iv)</w:t>
      </w:r>
    </w:p>
    <w:p w14:paraId="43B2FC01" w14:textId="77777777" w:rsidR="00C67856" w:rsidRPr="00135969" w:rsidRDefault="00C67856">
      <w:pPr>
        <w:rPr>
          <w:rFonts w:asciiTheme="minorHAnsi" w:hAnsiTheme="minorHAnsi"/>
          <w:sz w:val="22"/>
          <w:szCs w:val="22"/>
        </w:rPr>
      </w:pPr>
    </w:p>
    <w:p w14:paraId="447A9E1C"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From July to Aug. species migrates south to southern Mexico and North Central America (1, p. 4). Migration records (1, p. 6)</w:t>
      </w:r>
    </w:p>
    <w:p w14:paraId="2F1079A8"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Recovery plan indicates that this species frequents springs and seeps to bathe and drink (1, p. 8). </w:t>
      </w:r>
    </w:p>
    <w:p w14:paraId="2617E193" w14:textId="77777777" w:rsidR="00C67856" w:rsidRPr="00135969" w:rsidRDefault="00C67856">
      <w:pPr>
        <w:rPr>
          <w:rFonts w:asciiTheme="minorHAnsi" w:hAnsiTheme="minorHAnsi"/>
          <w:sz w:val="22"/>
          <w:szCs w:val="22"/>
        </w:rPr>
      </w:pPr>
    </w:p>
    <w:p w14:paraId="7D357913"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Valerie Woodard February 29, 2012</w:t>
      </w:r>
    </w:p>
    <w:p w14:paraId="0772C258"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March 30, 2012</w:t>
      </w:r>
    </w:p>
    <w:p w14:paraId="589667EF" w14:textId="77777777" w:rsidR="00C67856" w:rsidRPr="00135969" w:rsidRDefault="00C67856">
      <w:pPr>
        <w:rPr>
          <w:rFonts w:asciiTheme="minorHAnsi" w:hAnsiTheme="minorHAnsi"/>
          <w:sz w:val="22"/>
          <w:szCs w:val="22"/>
        </w:rPr>
      </w:pPr>
    </w:p>
    <w:p w14:paraId="1D1E1DFC"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2770FE14" w14:textId="77777777" w:rsidR="00C67856" w:rsidRPr="00135969" w:rsidRDefault="00A16F8C">
      <w:pPr>
        <w:numPr>
          <w:ilvl w:val="0"/>
          <w:numId w:val="108"/>
        </w:numPr>
        <w:ind w:hanging="360"/>
        <w:contextualSpacing/>
        <w:rPr>
          <w:rFonts w:asciiTheme="minorHAnsi" w:hAnsiTheme="minorHAnsi"/>
          <w:sz w:val="22"/>
          <w:szCs w:val="22"/>
        </w:rPr>
      </w:pPr>
      <w:r w:rsidRPr="00135969">
        <w:rPr>
          <w:rFonts w:asciiTheme="minorHAnsi" w:hAnsiTheme="minorHAnsi"/>
          <w:sz w:val="22"/>
          <w:szCs w:val="22"/>
        </w:rPr>
        <w:t>Species specific recovery plan available on FWS website.</w:t>
      </w:r>
    </w:p>
    <w:p w14:paraId="34CFFB37" w14:textId="77777777" w:rsidR="00C67856" w:rsidRPr="00135969" w:rsidRDefault="00267247">
      <w:pPr>
        <w:ind w:left="720"/>
        <w:rPr>
          <w:rFonts w:asciiTheme="minorHAnsi" w:hAnsiTheme="minorHAnsi"/>
          <w:sz w:val="22"/>
          <w:szCs w:val="22"/>
        </w:rPr>
      </w:pPr>
      <w:hyperlink r:id="rId151">
        <w:r w:rsidR="00A16F8C" w:rsidRPr="00135969">
          <w:rPr>
            <w:rFonts w:asciiTheme="minorHAnsi" w:hAnsiTheme="minorHAnsi"/>
            <w:color w:val="0000FF"/>
            <w:sz w:val="22"/>
            <w:szCs w:val="22"/>
            <w:u w:val="single"/>
          </w:rPr>
          <w:t>http://ecos.fws.gov/docs/recovery_plan/920930f.pdf</w:t>
        </w:r>
      </w:hyperlink>
      <w:hyperlink r:id="rId152"/>
    </w:p>
    <w:p w14:paraId="29E53E6E" w14:textId="77777777" w:rsidR="00C67856" w:rsidRPr="00135969" w:rsidRDefault="00A16F8C">
      <w:pPr>
        <w:numPr>
          <w:ilvl w:val="0"/>
          <w:numId w:val="108"/>
        </w:numPr>
        <w:ind w:hanging="360"/>
        <w:contextualSpacing/>
        <w:rPr>
          <w:rFonts w:asciiTheme="minorHAnsi" w:hAnsiTheme="minorHAnsi"/>
          <w:sz w:val="22"/>
          <w:szCs w:val="22"/>
        </w:rPr>
      </w:pPr>
      <w:r w:rsidRPr="00135969">
        <w:rPr>
          <w:rFonts w:asciiTheme="minorHAnsi" w:hAnsiTheme="minorHAnsi"/>
          <w:sz w:val="22"/>
          <w:szCs w:val="22"/>
        </w:rPr>
        <w:t>USFWS Crit Hab List:</w:t>
      </w:r>
    </w:p>
    <w:p w14:paraId="5A98C672" w14:textId="77777777" w:rsidR="00C67856" w:rsidRPr="00135969" w:rsidRDefault="00267247">
      <w:pPr>
        <w:ind w:left="720"/>
        <w:rPr>
          <w:rFonts w:asciiTheme="minorHAnsi" w:hAnsiTheme="minorHAnsi"/>
          <w:sz w:val="22"/>
          <w:szCs w:val="22"/>
        </w:rPr>
      </w:pPr>
      <w:hyperlink r:id="rId153">
        <w:r w:rsidR="00A16F8C" w:rsidRPr="00135969">
          <w:rPr>
            <w:rFonts w:asciiTheme="minorHAnsi" w:hAnsiTheme="minorHAnsi"/>
            <w:color w:val="0000FF"/>
            <w:sz w:val="22"/>
            <w:szCs w:val="22"/>
            <w:u w:val="single"/>
          </w:rPr>
          <w:t>http://ecos.fws.gov/tess_public/CriticalHabitat.do?nmfs=1</w:t>
        </w:r>
      </w:hyperlink>
      <w:hyperlink r:id="rId154"/>
    </w:p>
    <w:p w14:paraId="3201DE01" w14:textId="77777777" w:rsidR="00C67856" w:rsidRPr="00135969" w:rsidRDefault="00A16F8C">
      <w:pPr>
        <w:numPr>
          <w:ilvl w:val="0"/>
          <w:numId w:val="108"/>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0CAE96FF" w14:textId="77777777" w:rsidR="00C67856" w:rsidRPr="00135969" w:rsidRDefault="00C67856">
      <w:pPr>
        <w:ind w:left="720"/>
        <w:rPr>
          <w:rFonts w:asciiTheme="minorHAnsi" w:hAnsiTheme="minorHAnsi"/>
          <w:sz w:val="22"/>
          <w:szCs w:val="22"/>
        </w:rPr>
      </w:pPr>
    </w:p>
    <w:p w14:paraId="20E364D1" w14:textId="77777777" w:rsidR="00C67856" w:rsidRPr="00135969" w:rsidRDefault="00C67856">
      <w:pPr>
        <w:ind w:left="720"/>
        <w:rPr>
          <w:rFonts w:asciiTheme="minorHAnsi" w:hAnsiTheme="minorHAnsi"/>
          <w:sz w:val="22"/>
          <w:szCs w:val="22"/>
        </w:rPr>
      </w:pPr>
    </w:p>
    <w:p w14:paraId="4E9F77E6" w14:textId="77777777" w:rsidR="00C67856" w:rsidRPr="00135969" w:rsidRDefault="00C67856">
      <w:pPr>
        <w:rPr>
          <w:rFonts w:asciiTheme="minorHAnsi" w:hAnsiTheme="minorHAnsi"/>
          <w:sz w:val="22"/>
          <w:szCs w:val="22"/>
        </w:rPr>
      </w:pPr>
    </w:p>
    <w:p w14:paraId="56C78174"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3EBE233F" w14:textId="77777777" w:rsidR="00C67856" w:rsidRPr="00135969" w:rsidRDefault="00C67856">
      <w:pPr>
        <w:rPr>
          <w:rFonts w:asciiTheme="minorHAnsi" w:hAnsiTheme="minorHAnsi"/>
          <w:sz w:val="22"/>
          <w:szCs w:val="22"/>
        </w:rPr>
      </w:pPr>
    </w:p>
    <w:p w14:paraId="1F5AF524" w14:textId="77777777" w:rsidR="00C67856" w:rsidRPr="00135969" w:rsidRDefault="00C67856">
      <w:pPr>
        <w:rPr>
          <w:rFonts w:asciiTheme="minorHAnsi" w:hAnsiTheme="minorHAnsi"/>
          <w:sz w:val="22"/>
          <w:szCs w:val="22"/>
        </w:rPr>
      </w:pPr>
    </w:p>
    <w:p w14:paraId="7F7B23F7"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Empidonax traillii extimus </w:t>
      </w:r>
      <w:r w:rsidRPr="00135969">
        <w:rPr>
          <w:rFonts w:asciiTheme="minorHAnsi" w:hAnsiTheme="minorHAnsi"/>
          <w:b/>
          <w:sz w:val="22"/>
          <w:szCs w:val="22"/>
        </w:rPr>
        <w:t>(Southwestern willow flycatcher)</w:t>
      </w:r>
    </w:p>
    <w:p w14:paraId="321FBC48" w14:textId="77777777" w:rsidR="00C67856" w:rsidRPr="00135969" w:rsidRDefault="00C67856">
      <w:pPr>
        <w:rPr>
          <w:rFonts w:asciiTheme="minorHAnsi" w:hAnsiTheme="minorHAnsi"/>
          <w:sz w:val="22"/>
          <w:szCs w:val="22"/>
        </w:rPr>
      </w:pPr>
    </w:p>
    <w:p w14:paraId="0686F23F"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(2)</w:t>
      </w:r>
    </w:p>
    <w:p w14:paraId="0208176F" w14:textId="77777777" w:rsidR="00C67856" w:rsidRPr="00135969" w:rsidRDefault="00C67856">
      <w:pPr>
        <w:rPr>
          <w:rFonts w:asciiTheme="minorHAnsi" w:hAnsiTheme="minorHAnsi"/>
          <w:sz w:val="22"/>
          <w:szCs w:val="22"/>
        </w:rPr>
      </w:pPr>
    </w:p>
    <w:p w14:paraId="0B77A7D0"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Yes (2)</w:t>
      </w:r>
    </w:p>
    <w:p w14:paraId="086D89AB" w14:textId="77777777" w:rsidR="00C67856" w:rsidRPr="00135969" w:rsidRDefault="00C67856">
      <w:pPr>
        <w:rPr>
          <w:rFonts w:asciiTheme="minorHAnsi" w:hAnsiTheme="minorHAnsi"/>
          <w:sz w:val="22"/>
          <w:szCs w:val="22"/>
        </w:rPr>
      </w:pPr>
    </w:p>
    <w:p w14:paraId="6D472AF1"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The primary constituent elements specific to the flycatcher are:</w:t>
      </w:r>
    </w:p>
    <w:p w14:paraId="5E475B95" w14:textId="77777777" w:rsidR="00C67856" w:rsidRPr="00135969" w:rsidRDefault="00A16F8C">
      <w:pPr>
        <w:rPr>
          <w:rFonts w:asciiTheme="minorHAnsi" w:hAnsiTheme="minorHAnsi"/>
          <w:sz w:val="22"/>
          <w:szCs w:val="22"/>
        </w:rPr>
      </w:pPr>
      <w:r w:rsidRPr="00135969">
        <w:rPr>
          <w:rFonts w:asciiTheme="minorHAnsi" w:hAnsiTheme="minorHAnsi"/>
          <w:sz w:val="22"/>
          <w:szCs w:val="22"/>
        </w:rPr>
        <w:t>(1) Primary Constituent Element 1—</w:t>
      </w:r>
      <w:r w:rsidRPr="00135969">
        <w:rPr>
          <w:rFonts w:asciiTheme="minorHAnsi" w:hAnsiTheme="minorHAnsi"/>
          <w:i/>
          <w:sz w:val="22"/>
          <w:szCs w:val="22"/>
        </w:rPr>
        <w:t xml:space="preserve">Riparian vegetation. </w:t>
      </w:r>
      <w:r w:rsidRPr="00135969">
        <w:rPr>
          <w:rFonts w:asciiTheme="minorHAnsi" w:hAnsiTheme="minorHAnsi"/>
          <w:sz w:val="22"/>
          <w:szCs w:val="22"/>
        </w:rPr>
        <w:t>Riparian habitat along a dynamic river or lakeside, in a natural or manmade successional environment (for nesting, foraging, migration, dispersal, and shelter) that is comprised of trees and shrubs (that can include Gooddings willow, coyote willow, Geyer’s willow, arroyo willow, red willow, yewleaf willow, pacific willow, boxelder, tamarisk, Russian olive, buttonbush, cottonwood, stinging nettle, alder, velvet ash, poison hemlock, blackberry, seep willow, oak, rose, sycamore, false indigo, Pacific poison ivy, grape, Virginia creeper, Siberian elm, and walnut) and some combination of: (a) Dense riparian vegetation with thickets of trees and shrubs that can range in height from about 2 to 30 m (about 6 to 98 ft). Lower-stature thickets (2 to 4 m or 6 to 13 ft tall) are found at higher elevation riparian forests and tall-stature thickets are found at middleand lower-elevation riparian forests;</w:t>
      </w:r>
    </w:p>
    <w:p w14:paraId="72915BFC" w14:textId="77777777" w:rsidR="00C67856" w:rsidRPr="00135969" w:rsidRDefault="00A16F8C">
      <w:pPr>
        <w:rPr>
          <w:rFonts w:asciiTheme="minorHAnsi" w:hAnsiTheme="minorHAnsi"/>
          <w:sz w:val="22"/>
          <w:szCs w:val="22"/>
        </w:rPr>
      </w:pPr>
      <w:r w:rsidRPr="00135969">
        <w:rPr>
          <w:rFonts w:asciiTheme="minorHAnsi" w:hAnsiTheme="minorHAnsi"/>
          <w:sz w:val="22"/>
          <w:szCs w:val="22"/>
        </w:rPr>
        <w:t>(b) Areas of dense riparian foliage at least from the ground level up to approximately 4 m (13 ft) above ground or dense foliage only at the shrub or tree level as a low, dense canopy; (c) Sites for nesting that contain a dense (about 50 percent to 100 percent) tree or shrub (or both) canopy (the amount of cover provided by tree and shrub branches measured from the ground); (d) Dense patches of riparian forests that are interspersed with small openings of open water or marsh or areas with shorter and sparser vegetation that creates a variety of habitat that is not uniformly dense.  Patch size may be as small as 0.1 ha (0.25 ac) or as large as 70 ha (175 ac).</w:t>
      </w:r>
    </w:p>
    <w:p w14:paraId="4D82D239" w14:textId="77777777" w:rsidR="00C67856" w:rsidRPr="00135969" w:rsidRDefault="00A16F8C">
      <w:pPr>
        <w:rPr>
          <w:rFonts w:asciiTheme="minorHAnsi" w:hAnsiTheme="minorHAnsi"/>
          <w:sz w:val="22"/>
          <w:szCs w:val="22"/>
        </w:rPr>
      </w:pPr>
      <w:r w:rsidRPr="00135969">
        <w:rPr>
          <w:rFonts w:asciiTheme="minorHAnsi" w:hAnsiTheme="minorHAnsi"/>
          <w:sz w:val="22"/>
          <w:szCs w:val="22"/>
        </w:rPr>
        <w:t>(2) Primary Constituent Element 2—</w:t>
      </w:r>
      <w:r w:rsidRPr="00135969">
        <w:rPr>
          <w:rFonts w:asciiTheme="minorHAnsi" w:hAnsiTheme="minorHAnsi"/>
          <w:i/>
          <w:sz w:val="22"/>
          <w:szCs w:val="22"/>
        </w:rPr>
        <w:t xml:space="preserve">Insect prey populations. </w:t>
      </w:r>
      <w:r w:rsidRPr="00135969">
        <w:rPr>
          <w:rFonts w:asciiTheme="minorHAnsi" w:hAnsiTheme="minorHAnsi"/>
          <w:sz w:val="22"/>
          <w:szCs w:val="22"/>
        </w:rPr>
        <w:t>A variety of insect prey populations found within or adjacent to riparian floodplains or moist environments, which can include: flying ants, wasps, and bees (Hymenoptera); dragonflies (Odonata); flies (Diptera); true bugs (Hemiptera); beetles (Coleoptera); butterflies, moths, and caterpillars (Lepidoptera); and spittlebugs (Homoptera). (3, p. 355,366)</w:t>
      </w:r>
    </w:p>
    <w:p w14:paraId="2EC7C254" w14:textId="77777777" w:rsidR="00C67856" w:rsidRPr="00135969" w:rsidRDefault="00C67856">
      <w:pPr>
        <w:rPr>
          <w:rFonts w:asciiTheme="minorHAnsi" w:hAnsiTheme="minorHAnsi"/>
          <w:sz w:val="22"/>
          <w:szCs w:val="22"/>
        </w:rPr>
      </w:pPr>
    </w:p>
    <w:p w14:paraId="4076E064"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 (1)</w:t>
      </w:r>
    </w:p>
    <w:p w14:paraId="2B8B27EF" w14:textId="77777777" w:rsidR="00C67856" w:rsidRPr="00135969" w:rsidRDefault="00C67856">
      <w:pPr>
        <w:rPr>
          <w:rFonts w:asciiTheme="minorHAnsi" w:hAnsiTheme="minorHAnsi"/>
          <w:sz w:val="22"/>
          <w:szCs w:val="22"/>
        </w:rPr>
      </w:pPr>
    </w:p>
    <w:p w14:paraId="1487B9DE"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900 to 1100 breeding pairs (1 p. iv).</w:t>
      </w:r>
    </w:p>
    <w:p w14:paraId="35F23C69" w14:textId="77777777" w:rsidR="00C67856" w:rsidRPr="00135969" w:rsidRDefault="00C67856">
      <w:pPr>
        <w:rPr>
          <w:rFonts w:asciiTheme="minorHAnsi" w:hAnsiTheme="minorHAnsi"/>
          <w:sz w:val="22"/>
          <w:szCs w:val="22"/>
        </w:rPr>
      </w:pPr>
    </w:p>
    <w:p w14:paraId="29045BEB"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12 (1 p. 4)</w:t>
      </w:r>
    </w:p>
    <w:p w14:paraId="2746FCB2" w14:textId="77777777" w:rsidR="00C67856" w:rsidRPr="00135969" w:rsidRDefault="00C67856">
      <w:pPr>
        <w:rPr>
          <w:rFonts w:asciiTheme="minorHAnsi" w:hAnsiTheme="minorHAnsi"/>
          <w:sz w:val="22"/>
          <w:szCs w:val="22"/>
        </w:rPr>
      </w:pPr>
    </w:p>
    <w:p w14:paraId="69590696"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w:t>
      </w:r>
      <w:r w:rsidRPr="00135969">
        <w:rPr>
          <w:rFonts w:asciiTheme="minorHAnsi" w:hAnsiTheme="minorHAnsi"/>
          <w:b/>
          <w:sz w:val="22"/>
          <w:szCs w:val="22"/>
        </w:rPr>
        <w:t xml:space="preserve">  </w:t>
      </w:r>
      <w:r w:rsidRPr="00135969">
        <w:rPr>
          <w:rFonts w:asciiTheme="minorHAnsi" w:hAnsiTheme="minorHAnsi"/>
          <w:sz w:val="22"/>
          <w:szCs w:val="22"/>
        </w:rPr>
        <w:t>May through August (1 p. 21).</w:t>
      </w:r>
    </w:p>
    <w:p w14:paraId="175EA51A" w14:textId="77777777" w:rsidR="00C67856" w:rsidRPr="00135969" w:rsidRDefault="00C67856">
      <w:pPr>
        <w:rPr>
          <w:rFonts w:asciiTheme="minorHAnsi" w:hAnsiTheme="minorHAnsi"/>
          <w:sz w:val="22"/>
          <w:szCs w:val="22"/>
        </w:rPr>
      </w:pPr>
    </w:p>
    <w:p w14:paraId="24F08C8C" w14:textId="77777777" w:rsidR="00C67856" w:rsidRPr="00135969" w:rsidRDefault="00A16F8C">
      <w:pPr>
        <w:rPr>
          <w:rFonts w:asciiTheme="minorHAnsi" w:hAnsiTheme="minorHAnsi"/>
          <w:sz w:val="22"/>
          <w:szCs w:val="22"/>
        </w:rPr>
      </w:pPr>
      <w:r w:rsidRPr="00135969">
        <w:rPr>
          <w:rFonts w:asciiTheme="minorHAnsi" w:hAnsiTheme="minorHAnsi"/>
          <w:noProof/>
          <w:sz w:val="22"/>
          <w:szCs w:val="22"/>
        </w:rPr>
        <w:drawing>
          <wp:inline distT="0" distB="0" distL="0" distR="0" wp14:anchorId="22DE17DB" wp14:editId="3D45EA3A">
            <wp:extent cx="5400675" cy="31908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55"/>
                    <a:srcRect/>
                    <a:stretch>
                      <a:fillRect/>
                    </a:stretch>
                  </pic:blipFill>
                  <pic:spPr>
                    <a:xfrm>
                      <a:off x="0" y="0"/>
                      <a:ext cx="5400675" cy="3190875"/>
                    </a:xfrm>
                    <a:prstGeom prst="rect">
                      <a:avLst/>
                    </a:prstGeom>
                    <a:ln/>
                  </pic:spPr>
                </pic:pic>
              </a:graphicData>
            </a:graphic>
          </wp:inline>
        </w:drawing>
      </w:r>
    </w:p>
    <w:p w14:paraId="3B4C8FE1" w14:textId="77777777" w:rsidR="00C67856" w:rsidRPr="00135969" w:rsidRDefault="00C67856">
      <w:pPr>
        <w:rPr>
          <w:rFonts w:asciiTheme="minorHAnsi" w:hAnsiTheme="minorHAnsi"/>
          <w:sz w:val="22"/>
          <w:szCs w:val="22"/>
        </w:rPr>
      </w:pPr>
    </w:p>
    <w:p w14:paraId="03388D59" w14:textId="77777777" w:rsidR="00C67856" w:rsidRPr="00135969" w:rsidRDefault="00C67856">
      <w:pPr>
        <w:rPr>
          <w:rFonts w:asciiTheme="minorHAnsi" w:hAnsiTheme="minorHAnsi"/>
          <w:sz w:val="22"/>
          <w:szCs w:val="22"/>
        </w:rPr>
      </w:pPr>
    </w:p>
    <w:p w14:paraId="2B93444F"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Locations known to occur:  AZ, CA, CO, NV, NM, TX, UT) (2) </w:t>
      </w:r>
    </w:p>
    <w:p w14:paraId="4BB04E49" w14:textId="77777777" w:rsidR="00C67856" w:rsidRPr="00135969" w:rsidRDefault="00A16F8C">
      <w:pPr>
        <w:rPr>
          <w:rFonts w:asciiTheme="minorHAnsi" w:hAnsiTheme="minorHAnsi"/>
          <w:sz w:val="22"/>
          <w:szCs w:val="22"/>
        </w:rPr>
      </w:pPr>
      <w:r w:rsidRPr="00135969">
        <w:rPr>
          <w:rFonts w:asciiTheme="minorHAnsi" w:hAnsiTheme="minorHAnsi"/>
          <w:sz w:val="22"/>
          <w:szCs w:val="22"/>
        </w:rPr>
        <w:t>Far western Texas, New Mexico, Arizona, southern California, southern portions of Nevada and Utah, southwestern Colorado (1) iv.</w:t>
      </w:r>
    </w:p>
    <w:p w14:paraId="45B83138" w14:textId="77777777" w:rsidR="00C67856" w:rsidRPr="00135969" w:rsidRDefault="00C67856">
      <w:pPr>
        <w:rPr>
          <w:rFonts w:asciiTheme="minorHAnsi" w:hAnsiTheme="minorHAnsi"/>
          <w:sz w:val="22"/>
          <w:szCs w:val="22"/>
        </w:rPr>
      </w:pPr>
    </w:p>
    <w:p w14:paraId="4644FDFF"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(4)</w:t>
      </w:r>
    </w:p>
    <w:tbl>
      <w:tblPr>
        <w:tblStyle w:val="aff2"/>
        <w:tblW w:w="8928" w:type="dxa"/>
        <w:tblInd w:w="-345" w:type="dxa"/>
        <w:tblBorders>
          <w:left w:val="single" w:sz="4" w:space="0" w:color="C0C0C0"/>
          <w:right w:val="single" w:sz="4" w:space="0" w:color="C0C0C0"/>
          <w:insideH w:val="single" w:sz="4" w:space="0" w:color="C0C0C0"/>
          <w:insideV w:val="single" w:sz="4" w:space="0" w:color="C0C0C0"/>
        </w:tblBorders>
        <w:tblLayout w:type="fixed"/>
        <w:tblLook w:val="0400" w:firstRow="0" w:lastRow="0" w:firstColumn="0" w:lastColumn="0" w:noHBand="0" w:noVBand="1"/>
      </w:tblPr>
      <w:tblGrid>
        <w:gridCol w:w="4698"/>
        <w:gridCol w:w="2520"/>
        <w:gridCol w:w="1710"/>
      </w:tblGrid>
      <w:tr w:rsidR="00C67856" w:rsidRPr="00135969" w14:paraId="1CFE4821" w14:textId="77777777">
        <w:trPr>
          <w:trHeight w:val="300"/>
        </w:trPr>
        <w:tc>
          <w:tcPr>
            <w:tcW w:w="4698" w:type="dxa"/>
            <w:tcBorders>
              <w:top w:val="single" w:sz="4" w:space="0" w:color="000000"/>
              <w:left w:val="nil"/>
              <w:bottom w:val="single" w:sz="4" w:space="0" w:color="000000"/>
              <w:right w:val="nil"/>
            </w:tcBorders>
            <w:shd w:val="clear" w:color="auto" w:fill="FFFFFF"/>
            <w:vAlign w:val="center"/>
          </w:tcPr>
          <w:p w14:paraId="5FD0F281" w14:textId="77777777" w:rsidR="00C67856" w:rsidRPr="00135969" w:rsidRDefault="00A16F8C">
            <w:pPr>
              <w:widowControl w:val="0"/>
              <w:contextualSpacing w:val="0"/>
              <w:rPr>
                <w:rFonts w:asciiTheme="minorHAnsi" w:hAnsiTheme="minorHAnsi"/>
                <w:sz w:val="22"/>
                <w:szCs w:val="22"/>
              </w:rPr>
            </w:pPr>
            <w:r w:rsidRPr="00135969">
              <w:rPr>
                <w:rFonts w:asciiTheme="minorHAnsi" w:eastAsia="Calibri" w:hAnsiTheme="minorHAnsi" w:cs="Calibri"/>
                <w:sz w:val="22"/>
                <w:szCs w:val="22"/>
              </w:rPr>
              <w:t>Federal Land Name</w:t>
            </w:r>
          </w:p>
        </w:tc>
        <w:tc>
          <w:tcPr>
            <w:tcW w:w="2520" w:type="dxa"/>
            <w:tcBorders>
              <w:top w:val="single" w:sz="4" w:space="0" w:color="000000"/>
              <w:left w:val="nil"/>
              <w:bottom w:val="single" w:sz="4" w:space="0" w:color="000000"/>
              <w:right w:val="nil"/>
            </w:tcBorders>
            <w:shd w:val="clear" w:color="auto" w:fill="FFFFFF"/>
            <w:vAlign w:val="center"/>
          </w:tcPr>
          <w:p w14:paraId="6DF43B04" w14:textId="77777777" w:rsidR="00C67856" w:rsidRPr="00135969" w:rsidRDefault="00A16F8C">
            <w:pPr>
              <w:widowControl w:val="0"/>
              <w:contextualSpacing w:val="0"/>
              <w:rPr>
                <w:rFonts w:asciiTheme="minorHAnsi" w:hAnsiTheme="minorHAnsi"/>
                <w:sz w:val="22"/>
                <w:szCs w:val="22"/>
              </w:rPr>
            </w:pPr>
            <w:r w:rsidRPr="00135969">
              <w:rPr>
                <w:rFonts w:asciiTheme="minorHAnsi" w:eastAsia="Calibri" w:hAnsiTheme="minorHAnsi" w:cs="Calibri"/>
                <w:sz w:val="22"/>
                <w:szCs w:val="22"/>
              </w:rPr>
              <w:t>Owner</w:t>
            </w:r>
          </w:p>
        </w:tc>
        <w:tc>
          <w:tcPr>
            <w:tcW w:w="1710" w:type="dxa"/>
            <w:tcBorders>
              <w:top w:val="single" w:sz="4" w:space="0" w:color="000000"/>
              <w:left w:val="nil"/>
              <w:bottom w:val="single" w:sz="4" w:space="0" w:color="000000"/>
              <w:right w:val="nil"/>
            </w:tcBorders>
            <w:shd w:val="clear" w:color="auto" w:fill="FFFFFF"/>
            <w:vAlign w:val="center"/>
          </w:tcPr>
          <w:p w14:paraId="4D8907D5" w14:textId="77777777" w:rsidR="00C67856" w:rsidRPr="00135969" w:rsidRDefault="00A16F8C">
            <w:pPr>
              <w:widowControl w:val="0"/>
              <w:contextualSpacing w:val="0"/>
              <w:jc w:val="center"/>
              <w:rPr>
                <w:rFonts w:asciiTheme="minorHAnsi" w:hAnsiTheme="minorHAnsi"/>
                <w:sz w:val="22"/>
                <w:szCs w:val="22"/>
              </w:rPr>
            </w:pPr>
            <w:r w:rsidRPr="00135969">
              <w:rPr>
                <w:rFonts w:asciiTheme="minorHAnsi" w:eastAsia="Calibri" w:hAnsiTheme="minorHAnsi" w:cs="Calibri"/>
                <w:sz w:val="22"/>
                <w:szCs w:val="22"/>
              </w:rPr>
              <w:t>State(s)</w:t>
            </w:r>
          </w:p>
        </w:tc>
      </w:tr>
      <w:tr w:rsidR="00C67856" w:rsidRPr="00135969" w14:paraId="355F7891" w14:textId="77777777">
        <w:trPr>
          <w:trHeight w:val="300"/>
        </w:trPr>
        <w:tc>
          <w:tcPr>
            <w:tcW w:w="4698" w:type="dxa"/>
            <w:tcBorders>
              <w:top w:val="single" w:sz="4" w:space="0" w:color="000000"/>
              <w:left w:val="nil"/>
              <w:bottom w:val="nil"/>
              <w:right w:val="nil"/>
            </w:tcBorders>
            <w:shd w:val="clear" w:color="auto" w:fill="FFFFFF"/>
            <w:vAlign w:val="bottom"/>
          </w:tcPr>
          <w:p w14:paraId="6221D3F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Capitan Grande Indian Reservation</w:t>
            </w:r>
          </w:p>
        </w:tc>
        <w:tc>
          <w:tcPr>
            <w:tcW w:w="2520" w:type="dxa"/>
            <w:tcBorders>
              <w:top w:val="single" w:sz="4" w:space="0" w:color="000000"/>
              <w:left w:val="nil"/>
              <w:bottom w:val="nil"/>
              <w:right w:val="nil"/>
            </w:tcBorders>
            <w:shd w:val="clear" w:color="auto" w:fill="FFFFFF"/>
            <w:vAlign w:val="center"/>
          </w:tcPr>
          <w:p w14:paraId="46CE34A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710" w:type="dxa"/>
            <w:tcBorders>
              <w:top w:val="single" w:sz="4" w:space="0" w:color="000000"/>
              <w:left w:val="nil"/>
              <w:bottom w:val="nil"/>
              <w:right w:val="nil"/>
            </w:tcBorders>
            <w:shd w:val="clear" w:color="auto" w:fill="FFFFFF"/>
            <w:vAlign w:val="center"/>
          </w:tcPr>
          <w:p w14:paraId="6FC6B6C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253DD5AF" w14:textId="77777777">
        <w:trPr>
          <w:trHeight w:val="300"/>
        </w:trPr>
        <w:tc>
          <w:tcPr>
            <w:tcW w:w="4698" w:type="dxa"/>
            <w:tcBorders>
              <w:top w:val="nil"/>
              <w:left w:val="nil"/>
              <w:bottom w:val="nil"/>
              <w:right w:val="nil"/>
            </w:tcBorders>
            <w:shd w:val="clear" w:color="auto" w:fill="FFFFFF"/>
            <w:vAlign w:val="bottom"/>
          </w:tcPr>
          <w:p w14:paraId="2AA11F0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Chemehuevi Indian Reservation</w:t>
            </w:r>
          </w:p>
        </w:tc>
        <w:tc>
          <w:tcPr>
            <w:tcW w:w="2520" w:type="dxa"/>
            <w:tcBorders>
              <w:top w:val="nil"/>
              <w:left w:val="nil"/>
              <w:bottom w:val="nil"/>
              <w:right w:val="nil"/>
            </w:tcBorders>
            <w:shd w:val="clear" w:color="auto" w:fill="FFFFFF"/>
            <w:vAlign w:val="center"/>
          </w:tcPr>
          <w:p w14:paraId="02302CE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710" w:type="dxa"/>
            <w:tcBorders>
              <w:top w:val="nil"/>
              <w:left w:val="nil"/>
              <w:bottom w:val="nil"/>
              <w:right w:val="nil"/>
            </w:tcBorders>
            <w:shd w:val="clear" w:color="auto" w:fill="FFFFFF"/>
            <w:vAlign w:val="center"/>
          </w:tcPr>
          <w:p w14:paraId="0D37803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66C1FB99" w14:textId="77777777">
        <w:trPr>
          <w:trHeight w:val="300"/>
        </w:trPr>
        <w:tc>
          <w:tcPr>
            <w:tcW w:w="4698" w:type="dxa"/>
            <w:tcBorders>
              <w:top w:val="nil"/>
              <w:left w:val="nil"/>
              <w:bottom w:val="nil"/>
              <w:right w:val="nil"/>
            </w:tcBorders>
            <w:shd w:val="clear" w:color="auto" w:fill="FFFFFF"/>
            <w:vAlign w:val="bottom"/>
          </w:tcPr>
          <w:p w14:paraId="503B6B0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Colorado River Indian Reservation</w:t>
            </w:r>
          </w:p>
        </w:tc>
        <w:tc>
          <w:tcPr>
            <w:tcW w:w="2520" w:type="dxa"/>
            <w:tcBorders>
              <w:top w:val="nil"/>
              <w:left w:val="nil"/>
              <w:bottom w:val="nil"/>
              <w:right w:val="nil"/>
            </w:tcBorders>
            <w:shd w:val="clear" w:color="auto" w:fill="FFFFFF"/>
            <w:vAlign w:val="center"/>
          </w:tcPr>
          <w:p w14:paraId="12862C6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710" w:type="dxa"/>
            <w:tcBorders>
              <w:top w:val="nil"/>
              <w:left w:val="nil"/>
              <w:bottom w:val="nil"/>
              <w:right w:val="nil"/>
            </w:tcBorders>
            <w:shd w:val="clear" w:color="auto" w:fill="FFFFFF"/>
            <w:vAlign w:val="center"/>
          </w:tcPr>
          <w:p w14:paraId="4061107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 CA</w:t>
            </w:r>
          </w:p>
        </w:tc>
      </w:tr>
      <w:tr w:rsidR="00C67856" w:rsidRPr="00135969" w14:paraId="01E381D1" w14:textId="77777777">
        <w:trPr>
          <w:trHeight w:val="300"/>
        </w:trPr>
        <w:tc>
          <w:tcPr>
            <w:tcW w:w="4698" w:type="dxa"/>
            <w:tcBorders>
              <w:top w:val="nil"/>
              <w:left w:val="nil"/>
              <w:bottom w:val="nil"/>
              <w:right w:val="nil"/>
            </w:tcBorders>
            <w:shd w:val="clear" w:color="auto" w:fill="FFFFFF"/>
            <w:vAlign w:val="bottom"/>
          </w:tcPr>
          <w:p w14:paraId="3ADE104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Fort Apache Indian Reservation</w:t>
            </w:r>
          </w:p>
        </w:tc>
        <w:tc>
          <w:tcPr>
            <w:tcW w:w="2520" w:type="dxa"/>
            <w:tcBorders>
              <w:top w:val="nil"/>
              <w:left w:val="nil"/>
              <w:bottom w:val="nil"/>
              <w:right w:val="nil"/>
            </w:tcBorders>
            <w:shd w:val="clear" w:color="auto" w:fill="FFFFFF"/>
            <w:vAlign w:val="center"/>
          </w:tcPr>
          <w:p w14:paraId="7423124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710" w:type="dxa"/>
            <w:tcBorders>
              <w:top w:val="nil"/>
              <w:left w:val="nil"/>
              <w:bottom w:val="nil"/>
              <w:right w:val="nil"/>
            </w:tcBorders>
            <w:shd w:val="clear" w:color="auto" w:fill="FFFFFF"/>
            <w:vAlign w:val="center"/>
          </w:tcPr>
          <w:p w14:paraId="008177F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0058776F" w14:textId="77777777">
        <w:trPr>
          <w:trHeight w:val="300"/>
        </w:trPr>
        <w:tc>
          <w:tcPr>
            <w:tcW w:w="4698" w:type="dxa"/>
            <w:tcBorders>
              <w:top w:val="nil"/>
              <w:left w:val="nil"/>
              <w:bottom w:val="nil"/>
              <w:right w:val="nil"/>
            </w:tcBorders>
            <w:shd w:val="clear" w:color="auto" w:fill="FFFFFF"/>
            <w:vAlign w:val="bottom"/>
          </w:tcPr>
          <w:p w14:paraId="0FF7EEE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Fort Mojave Indian Reservation</w:t>
            </w:r>
          </w:p>
        </w:tc>
        <w:tc>
          <w:tcPr>
            <w:tcW w:w="2520" w:type="dxa"/>
            <w:tcBorders>
              <w:top w:val="nil"/>
              <w:left w:val="nil"/>
              <w:bottom w:val="nil"/>
              <w:right w:val="nil"/>
            </w:tcBorders>
            <w:shd w:val="clear" w:color="auto" w:fill="FFFFFF"/>
            <w:vAlign w:val="center"/>
          </w:tcPr>
          <w:p w14:paraId="359570F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710" w:type="dxa"/>
            <w:tcBorders>
              <w:top w:val="nil"/>
              <w:left w:val="nil"/>
              <w:bottom w:val="nil"/>
              <w:right w:val="nil"/>
            </w:tcBorders>
            <w:shd w:val="clear" w:color="auto" w:fill="FFFFFF"/>
            <w:vAlign w:val="center"/>
          </w:tcPr>
          <w:p w14:paraId="411C93A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 CA, NV</w:t>
            </w:r>
          </w:p>
        </w:tc>
      </w:tr>
      <w:tr w:rsidR="00C67856" w:rsidRPr="00135969" w14:paraId="51A4A54C" w14:textId="77777777">
        <w:trPr>
          <w:trHeight w:val="300"/>
        </w:trPr>
        <w:tc>
          <w:tcPr>
            <w:tcW w:w="4698" w:type="dxa"/>
            <w:tcBorders>
              <w:top w:val="nil"/>
              <w:left w:val="nil"/>
              <w:bottom w:val="nil"/>
              <w:right w:val="nil"/>
            </w:tcBorders>
            <w:shd w:val="clear" w:color="auto" w:fill="FFFFFF"/>
            <w:vAlign w:val="bottom"/>
          </w:tcPr>
          <w:p w14:paraId="5CEA9F0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Fort Yuma Indian Reservation</w:t>
            </w:r>
          </w:p>
        </w:tc>
        <w:tc>
          <w:tcPr>
            <w:tcW w:w="2520" w:type="dxa"/>
            <w:tcBorders>
              <w:top w:val="nil"/>
              <w:left w:val="nil"/>
              <w:bottom w:val="nil"/>
              <w:right w:val="nil"/>
            </w:tcBorders>
            <w:shd w:val="clear" w:color="auto" w:fill="FFFFFF"/>
            <w:vAlign w:val="center"/>
          </w:tcPr>
          <w:p w14:paraId="2FE4019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710" w:type="dxa"/>
            <w:tcBorders>
              <w:top w:val="nil"/>
              <w:left w:val="nil"/>
              <w:bottom w:val="nil"/>
              <w:right w:val="nil"/>
            </w:tcBorders>
            <w:shd w:val="clear" w:color="auto" w:fill="FFFFFF"/>
            <w:vAlign w:val="center"/>
          </w:tcPr>
          <w:p w14:paraId="591D3C7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19B1D6A7" w14:textId="77777777">
        <w:trPr>
          <w:trHeight w:val="300"/>
        </w:trPr>
        <w:tc>
          <w:tcPr>
            <w:tcW w:w="4698" w:type="dxa"/>
            <w:tcBorders>
              <w:top w:val="nil"/>
              <w:left w:val="nil"/>
              <w:bottom w:val="nil"/>
              <w:right w:val="nil"/>
            </w:tcBorders>
            <w:shd w:val="clear" w:color="auto" w:fill="FFFFFF"/>
            <w:vAlign w:val="bottom"/>
          </w:tcPr>
          <w:p w14:paraId="3466442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Hualapai Indian Reservation</w:t>
            </w:r>
          </w:p>
        </w:tc>
        <w:tc>
          <w:tcPr>
            <w:tcW w:w="2520" w:type="dxa"/>
            <w:tcBorders>
              <w:top w:val="nil"/>
              <w:left w:val="nil"/>
              <w:bottom w:val="nil"/>
              <w:right w:val="nil"/>
            </w:tcBorders>
            <w:shd w:val="clear" w:color="auto" w:fill="FFFFFF"/>
            <w:vAlign w:val="center"/>
          </w:tcPr>
          <w:p w14:paraId="52525DF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710" w:type="dxa"/>
            <w:tcBorders>
              <w:top w:val="nil"/>
              <w:left w:val="nil"/>
              <w:bottom w:val="nil"/>
              <w:right w:val="nil"/>
            </w:tcBorders>
            <w:shd w:val="clear" w:color="auto" w:fill="FFFFFF"/>
            <w:vAlign w:val="center"/>
          </w:tcPr>
          <w:p w14:paraId="3CEAE07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5AE95D8A" w14:textId="77777777">
        <w:trPr>
          <w:trHeight w:val="300"/>
        </w:trPr>
        <w:tc>
          <w:tcPr>
            <w:tcW w:w="4698" w:type="dxa"/>
            <w:tcBorders>
              <w:top w:val="nil"/>
              <w:left w:val="nil"/>
              <w:bottom w:val="nil"/>
              <w:right w:val="nil"/>
            </w:tcBorders>
            <w:shd w:val="clear" w:color="auto" w:fill="FFFFFF"/>
            <w:vAlign w:val="bottom"/>
          </w:tcPr>
          <w:p w14:paraId="5684789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Jicarilla Apache Indian Reservation</w:t>
            </w:r>
          </w:p>
        </w:tc>
        <w:tc>
          <w:tcPr>
            <w:tcW w:w="2520" w:type="dxa"/>
            <w:tcBorders>
              <w:top w:val="nil"/>
              <w:left w:val="nil"/>
              <w:bottom w:val="nil"/>
              <w:right w:val="nil"/>
            </w:tcBorders>
            <w:shd w:val="clear" w:color="auto" w:fill="FFFFFF"/>
            <w:vAlign w:val="center"/>
          </w:tcPr>
          <w:p w14:paraId="3313345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710" w:type="dxa"/>
            <w:tcBorders>
              <w:top w:val="nil"/>
              <w:left w:val="nil"/>
              <w:bottom w:val="nil"/>
              <w:right w:val="nil"/>
            </w:tcBorders>
            <w:shd w:val="clear" w:color="auto" w:fill="FFFFFF"/>
            <w:vAlign w:val="center"/>
          </w:tcPr>
          <w:p w14:paraId="02CBAE4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54307D90" w14:textId="77777777">
        <w:trPr>
          <w:trHeight w:val="300"/>
        </w:trPr>
        <w:tc>
          <w:tcPr>
            <w:tcW w:w="4698" w:type="dxa"/>
            <w:tcBorders>
              <w:top w:val="nil"/>
              <w:left w:val="nil"/>
              <w:bottom w:val="nil"/>
              <w:right w:val="nil"/>
            </w:tcBorders>
            <w:shd w:val="clear" w:color="auto" w:fill="FFFFFF"/>
            <w:vAlign w:val="bottom"/>
          </w:tcPr>
          <w:p w14:paraId="45B6541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Navajo Indian Reservation</w:t>
            </w:r>
          </w:p>
        </w:tc>
        <w:tc>
          <w:tcPr>
            <w:tcW w:w="2520" w:type="dxa"/>
            <w:tcBorders>
              <w:top w:val="nil"/>
              <w:left w:val="nil"/>
              <w:bottom w:val="nil"/>
              <w:right w:val="nil"/>
            </w:tcBorders>
            <w:shd w:val="clear" w:color="auto" w:fill="FFFFFF"/>
            <w:vAlign w:val="center"/>
          </w:tcPr>
          <w:p w14:paraId="7EC603B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710" w:type="dxa"/>
            <w:tcBorders>
              <w:top w:val="nil"/>
              <w:left w:val="nil"/>
              <w:bottom w:val="nil"/>
              <w:right w:val="nil"/>
            </w:tcBorders>
            <w:shd w:val="clear" w:color="auto" w:fill="FFFFFF"/>
            <w:vAlign w:val="center"/>
          </w:tcPr>
          <w:p w14:paraId="0D88CD1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 NM, UT</w:t>
            </w:r>
          </w:p>
        </w:tc>
      </w:tr>
      <w:tr w:rsidR="00C67856" w:rsidRPr="00135969" w14:paraId="2A1825C3" w14:textId="77777777">
        <w:trPr>
          <w:trHeight w:val="300"/>
        </w:trPr>
        <w:tc>
          <w:tcPr>
            <w:tcW w:w="4698" w:type="dxa"/>
            <w:tcBorders>
              <w:top w:val="nil"/>
              <w:left w:val="nil"/>
              <w:bottom w:val="nil"/>
              <w:right w:val="nil"/>
            </w:tcBorders>
            <w:shd w:val="clear" w:color="auto" w:fill="FFFFFF"/>
            <w:vAlign w:val="bottom"/>
          </w:tcPr>
          <w:p w14:paraId="634DDC7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Paiute Indian Reservation</w:t>
            </w:r>
          </w:p>
        </w:tc>
        <w:tc>
          <w:tcPr>
            <w:tcW w:w="2520" w:type="dxa"/>
            <w:tcBorders>
              <w:top w:val="nil"/>
              <w:left w:val="nil"/>
              <w:bottom w:val="nil"/>
              <w:right w:val="nil"/>
            </w:tcBorders>
            <w:shd w:val="clear" w:color="auto" w:fill="FFFFFF"/>
            <w:vAlign w:val="center"/>
          </w:tcPr>
          <w:p w14:paraId="3D0FDBA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710" w:type="dxa"/>
            <w:tcBorders>
              <w:top w:val="nil"/>
              <w:left w:val="nil"/>
              <w:bottom w:val="nil"/>
              <w:right w:val="nil"/>
            </w:tcBorders>
            <w:shd w:val="clear" w:color="auto" w:fill="FFFFFF"/>
            <w:vAlign w:val="center"/>
          </w:tcPr>
          <w:p w14:paraId="246AA3B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UT</w:t>
            </w:r>
          </w:p>
        </w:tc>
      </w:tr>
      <w:tr w:rsidR="00C67856" w:rsidRPr="00135969" w14:paraId="2893B205" w14:textId="77777777">
        <w:trPr>
          <w:trHeight w:val="300"/>
        </w:trPr>
        <w:tc>
          <w:tcPr>
            <w:tcW w:w="4698" w:type="dxa"/>
            <w:tcBorders>
              <w:top w:val="nil"/>
              <w:left w:val="nil"/>
              <w:bottom w:val="nil"/>
              <w:right w:val="nil"/>
            </w:tcBorders>
            <w:shd w:val="clear" w:color="auto" w:fill="FFFFFF"/>
            <w:vAlign w:val="bottom"/>
          </w:tcPr>
          <w:p w14:paraId="7B6D61B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Pala Indian Reservation</w:t>
            </w:r>
          </w:p>
        </w:tc>
        <w:tc>
          <w:tcPr>
            <w:tcW w:w="2520" w:type="dxa"/>
            <w:tcBorders>
              <w:top w:val="nil"/>
              <w:left w:val="nil"/>
              <w:bottom w:val="nil"/>
              <w:right w:val="nil"/>
            </w:tcBorders>
            <w:shd w:val="clear" w:color="auto" w:fill="FFFFFF"/>
            <w:vAlign w:val="center"/>
          </w:tcPr>
          <w:p w14:paraId="2E4B567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710" w:type="dxa"/>
            <w:tcBorders>
              <w:top w:val="nil"/>
              <w:left w:val="nil"/>
              <w:bottom w:val="nil"/>
              <w:right w:val="nil"/>
            </w:tcBorders>
            <w:shd w:val="clear" w:color="auto" w:fill="FFFFFF"/>
            <w:vAlign w:val="center"/>
          </w:tcPr>
          <w:p w14:paraId="1B41061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7037F16B" w14:textId="77777777">
        <w:trPr>
          <w:trHeight w:val="300"/>
        </w:trPr>
        <w:tc>
          <w:tcPr>
            <w:tcW w:w="4698" w:type="dxa"/>
            <w:tcBorders>
              <w:top w:val="nil"/>
              <w:left w:val="nil"/>
              <w:bottom w:val="nil"/>
              <w:right w:val="nil"/>
            </w:tcBorders>
            <w:shd w:val="clear" w:color="auto" w:fill="FFFFFF"/>
            <w:vAlign w:val="bottom"/>
          </w:tcPr>
          <w:p w14:paraId="4521217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Picuris Indian Reservation</w:t>
            </w:r>
          </w:p>
        </w:tc>
        <w:tc>
          <w:tcPr>
            <w:tcW w:w="2520" w:type="dxa"/>
            <w:tcBorders>
              <w:top w:val="nil"/>
              <w:left w:val="nil"/>
              <w:bottom w:val="nil"/>
              <w:right w:val="nil"/>
            </w:tcBorders>
            <w:shd w:val="clear" w:color="auto" w:fill="FFFFFF"/>
            <w:vAlign w:val="center"/>
          </w:tcPr>
          <w:p w14:paraId="230E90A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710" w:type="dxa"/>
            <w:tcBorders>
              <w:top w:val="nil"/>
              <w:left w:val="nil"/>
              <w:bottom w:val="nil"/>
              <w:right w:val="nil"/>
            </w:tcBorders>
            <w:shd w:val="clear" w:color="auto" w:fill="FFFFFF"/>
            <w:vAlign w:val="center"/>
          </w:tcPr>
          <w:p w14:paraId="00D115A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1641AA4F" w14:textId="77777777">
        <w:trPr>
          <w:trHeight w:val="300"/>
        </w:trPr>
        <w:tc>
          <w:tcPr>
            <w:tcW w:w="4698" w:type="dxa"/>
            <w:tcBorders>
              <w:top w:val="nil"/>
              <w:left w:val="nil"/>
              <w:bottom w:val="nil"/>
              <w:right w:val="nil"/>
            </w:tcBorders>
            <w:shd w:val="clear" w:color="auto" w:fill="FFFFFF"/>
            <w:vAlign w:val="bottom"/>
          </w:tcPr>
          <w:p w14:paraId="2D35829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San Carlos Indian Reservation</w:t>
            </w:r>
          </w:p>
        </w:tc>
        <w:tc>
          <w:tcPr>
            <w:tcW w:w="2520" w:type="dxa"/>
            <w:tcBorders>
              <w:top w:val="nil"/>
              <w:left w:val="nil"/>
              <w:bottom w:val="nil"/>
              <w:right w:val="nil"/>
            </w:tcBorders>
            <w:shd w:val="clear" w:color="auto" w:fill="FFFFFF"/>
            <w:vAlign w:val="center"/>
          </w:tcPr>
          <w:p w14:paraId="78DFD5C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710" w:type="dxa"/>
            <w:tcBorders>
              <w:top w:val="nil"/>
              <w:left w:val="nil"/>
              <w:bottom w:val="nil"/>
              <w:right w:val="nil"/>
            </w:tcBorders>
            <w:shd w:val="clear" w:color="auto" w:fill="FFFFFF"/>
            <w:vAlign w:val="center"/>
          </w:tcPr>
          <w:p w14:paraId="3E1A692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76CCF1C4" w14:textId="77777777">
        <w:trPr>
          <w:trHeight w:val="300"/>
        </w:trPr>
        <w:tc>
          <w:tcPr>
            <w:tcW w:w="4698" w:type="dxa"/>
            <w:tcBorders>
              <w:top w:val="nil"/>
              <w:left w:val="nil"/>
              <w:bottom w:val="nil"/>
              <w:right w:val="nil"/>
            </w:tcBorders>
            <w:shd w:val="clear" w:color="auto" w:fill="FFFFFF"/>
            <w:vAlign w:val="bottom"/>
          </w:tcPr>
          <w:p w14:paraId="702F4CB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Taos Indian Reservation</w:t>
            </w:r>
          </w:p>
        </w:tc>
        <w:tc>
          <w:tcPr>
            <w:tcW w:w="2520" w:type="dxa"/>
            <w:tcBorders>
              <w:top w:val="nil"/>
              <w:left w:val="nil"/>
              <w:bottom w:val="nil"/>
              <w:right w:val="nil"/>
            </w:tcBorders>
            <w:shd w:val="clear" w:color="auto" w:fill="FFFFFF"/>
            <w:vAlign w:val="center"/>
          </w:tcPr>
          <w:p w14:paraId="619E4B1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710" w:type="dxa"/>
            <w:tcBorders>
              <w:top w:val="nil"/>
              <w:left w:val="nil"/>
              <w:bottom w:val="nil"/>
              <w:right w:val="nil"/>
            </w:tcBorders>
            <w:shd w:val="clear" w:color="auto" w:fill="FFFFFF"/>
            <w:vAlign w:val="center"/>
          </w:tcPr>
          <w:p w14:paraId="10B47A8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35EDB75B" w14:textId="77777777">
        <w:trPr>
          <w:trHeight w:val="300"/>
        </w:trPr>
        <w:tc>
          <w:tcPr>
            <w:tcW w:w="4698" w:type="dxa"/>
            <w:tcBorders>
              <w:top w:val="nil"/>
              <w:left w:val="nil"/>
              <w:bottom w:val="nil"/>
              <w:right w:val="nil"/>
            </w:tcBorders>
            <w:shd w:val="clear" w:color="auto" w:fill="FFFFFF"/>
            <w:vAlign w:val="bottom"/>
          </w:tcPr>
          <w:p w14:paraId="2F63E7E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Uintah and Ouray Indian Reservation</w:t>
            </w:r>
          </w:p>
        </w:tc>
        <w:tc>
          <w:tcPr>
            <w:tcW w:w="2520" w:type="dxa"/>
            <w:tcBorders>
              <w:top w:val="nil"/>
              <w:left w:val="nil"/>
              <w:bottom w:val="nil"/>
              <w:right w:val="nil"/>
            </w:tcBorders>
            <w:shd w:val="clear" w:color="auto" w:fill="FFFFFF"/>
            <w:vAlign w:val="center"/>
          </w:tcPr>
          <w:p w14:paraId="26C4AB4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710" w:type="dxa"/>
            <w:tcBorders>
              <w:top w:val="nil"/>
              <w:left w:val="nil"/>
              <w:bottom w:val="nil"/>
              <w:right w:val="nil"/>
            </w:tcBorders>
            <w:shd w:val="clear" w:color="auto" w:fill="FFFFFF"/>
            <w:vAlign w:val="center"/>
          </w:tcPr>
          <w:p w14:paraId="61EC00F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UT</w:t>
            </w:r>
          </w:p>
        </w:tc>
      </w:tr>
      <w:tr w:rsidR="00C67856" w:rsidRPr="00135969" w14:paraId="5281C293" w14:textId="77777777">
        <w:trPr>
          <w:trHeight w:val="300"/>
        </w:trPr>
        <w:tc>
          <w:tcPr>
            <w:tcW w:w="4698" w:type="dxa"/>
            <w:tcBorders>
              <w:top w:val="nil"/>
              <w:left w:val="nil"/>
              <w:bottom w:val="nil"/>
              <w:right w:val="nil"/>
            </w:tcBorders>
            <w:shd w:val="clear" w:color="auto" w:fill="FFFFFF"/>
            <w:vAlign w:val="bottom"/>
          </w:tcPr>
          <w:p w14:paraId="7B9FFDA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Indian Springs Air Force Auxiliary Field</w:t>
            </w:r>
          </w:p>
        </w:tc>
        <w:tc>
          <w:tcPr>
            <w:tcW w:w="2520" w:type="dxa"/>
            <w:tcBorders>
              <w:top w:val="nil"/>
              <w:left w:val="nil"/>
              <w:bottom w:val="nil"/>
              <w:right w:val="nil"/>
            </w:tcBorders>
            <w:shd w:val="clear" w:color="auto" w:fill="FFFFFF"/>
            <w:vAlign w:val="center"/>
          </w:tcPr>
          <w:p w14:paraId="43D35A4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Air Force </w:t>
            </w:r>
          </w:p>
        </w:tc>
        <w:tc>
          <w:tcPr>
            <w:tcW w:w="1710" w:type="dxa"/>
            <w:tcBorders>
              <w:top w:val="nil"/>
              <w:left w:val="nil"/>
              <w:bottom w:val="nil"/>
              <w:right w:val="nil"/>
            </w:tcBorders>
            <w:shd w:val="clear" w:color="auto" w:fill="FFFFFF"/>
            <w:vAlign w:val="center"/>
          </w:tcPr>
          <w:p w14:paraId="1E3AD81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NV</w:t>
            </w:r>
          </w:p>
        </w:tc>
      </w:tr>
      <w:tr w:rsidR="00C67856" w:rsidRPr="00135969" w14:paraId="00ACC356" w14:textId="77777777">
        <w:trPr>
          <w:trHeight w:val="300"/>
        </w:trPr>
        <w:tc>
          <w:tcPr>
            <w:tcW w:w="4698" w:type="dxa"/>
            <w:tcBorders>
              <w:top w:val="nil"/>
              <w:left w:val="nil"/>
              <w:bottom w:val="nil"/>
              <w:right w:val="nil"/>
            </w:tcBorders>
            <w:shd w:val="clear" w:color="auto" w:fill="FFFFFF"/>
            <w:vAlign w:val="bottom"/>
          </w:tcPr>
          <w:p w14:paraId="57126CC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Nellis Air Force Base</w:t>
            </w:r>
          </w:p>
        </w:tc>
        <w:tc>
          <w:tcPr>
            <w:tcW w:w="2520" w:type="dxa"/>
            <w:tcBorders>
              <w:top w:val="nil"/>
              <w:left w:val="nil"/>
              <w:bottom w:val="nil"/>
              <w:right w:val="nil"/>
            </w:tcBorders>
            <w:shd w:val="clear" w:color="auto" w:fill="FFFFFF"/>
            <w:vAlign w:val="center"/>
          </w:tcPr>
          <w:p w14:paraId="78E3CCE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Air Force </w:t>
            </w:r>
          </w:p>
        </w:tc>
        <w:tc>
          <w:tcPr>
            <w:tcW w:w="1710" w:type="dxa"/>
            <w:tcBorders>
              <w:top w:val="nil"/>
              <w:left w:val="nil"/>
              <w:bottom w:val="nil"/>
              <w:right w:val="nil"/>
            </w:tcBorders>
            <w:shd w:val="clear" w:color="auto" w:fill="FFFFFF"/>
            <w:vAlign w:val="center"/>
          </w:tcPr>
          <w:p w14:paraId="5639C0F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NV</w:t>
            </w:r>
          </w:p>
        </w:tc>
      </w:tr>
      <w:tr w:rsidR="00C67856" w:rsidRPr="00135969" w14:paraId="5A4C3ED2" w14:textId="77777777">
        <w:trPr>
          <w:trHeight w:val="300"/>
        </w:trPr>
        <w:tc>
          <w:tcPr>
            <w:tcW w:w="4698" w:type="dxa"/>
            <w:tcBorders>
              <w:top w:val="nil"/>
              <w:left w:val="nil"/>
              <w:bottom w:val="nil"/>
              <w:right w:val="nil"/>
            </w:tcBorders>
            <w:shd w:val="clear" w:color="auto" w:fill="FFFFFF"/>
            <w:vAlign w:val="bottom"/>
          </w:tcPr>
          <w:p w14:paraId="7ECE7A8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Isabella Reservoir</w:t>
            </w:r>
          </w:p>
        </w:tc>
        <w:tc>
          <w:tcPr>
            <w:tcW w:w="2520" w:type="dxa"/>
            <w:tcBorders>
              <w:top w:val="nil"/>
              <w:left w:val="nil"/>
              <w:bottom w:val="nil"/>
              <w:right w:val="nil"/>
            </w:tcBorders>
            <w:shd w:val="clear" w:color="auto" w:fill="FFFFFF"/>
            <w:vAlign w:val="center"/>
          </w:tcPr>
          <w:p w14:paraId="523F876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Corps of Engineers</w:t>
            </w:r>
          </w:p>
        </w:tc>
        <w:tc>
          <w:tcPr>
            <w:tcW w:w="1710" w:type="dxa"/>
            <w:tcBorders>
              <w:top w:val="nil"/>
              <w:left w:val="nil"/>
              <w:bottom w:val="nil"/>
              <w:right w:val="nil"/>
            </w:tcBorders>
            <w:shd w:val="clear" w:color="auto" w:fill="FFFFFF"/>
            <w:vAlign w:val="center"/>
          </w:tcPr>
          <w:p w14:paraId="6A3A514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421DF9DA" w14:textId="77777777">
        <w:trPr>
          <w:trHeight w:val="300"/>
        </w:trPr>
        <w:tc>
          <w:tcPr>
            <w:tcW w:w="4698" w:type="dxa"/>
            <w:tcBorders>
              <w:top w:val="nil"/>
              <w:left w:val="nil"/>
              <w:bottom w:val="nil"/>
              <w:right w:val="nil"/>
            </w:tcBorders>
            <w:shd w:val="clear" w:color="auto" w:fill="FFFFFF"/>
            <w:vAlign w:val="bottom"/>
          </w:tcPr>
          <w:p w14:paraId="3A12E31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Yuma Proving Ground</w:t>
            </w:r>
          </w:p>
        </w:tc>
        <w:tc>
          <w:tcPr>
            <w:tcW w:w="2520" w:type="dxa"/>
            <w:tcBorders>
              <w:top w:val="nil"/>
              <w:left w:val="nil"/>
              <w:bottom w:val="nil"/>
              <w:right w:val="nil"/>
            </w:tcBorders>
            <w:shd w:val="clear" w:color="auto" w:fill="FFFFFF"/>
            <w:vAlign w:val="center"/>
          </w:tcPr>
          <w:p w14:paraId="019DE8C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710" w:type="dxa"/>
            <w:tcBorders>
              <w:top w:val="nil"/>
              <w:left w:val="nil"/>
              <w:bottom w:val="nil"/>
              <w:right w:val="nil"/>
            </w:tcBorders>
            <w:shd w:val="clear" w:color="auto" w:fill="FFFFFF"/>
            <w:vAlign w:val="center"/>
          </w:tcPr>
          <w:p w14:paraId="21F7FFD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080401F6" w14:textId="77777777">
        <w:trPr>
          <w:trHeight w:val="300"/>
        </w:trPr>
        <w:tc>
          <w:tcPr>
            <w:tcW w:w="4698" w:type="dxa"/>
            <w:tcBorders>
              <w:top w:val="nil"/>
              <w:left w:val="nil"/>
              <w:bottom w:val="nil"/>
              <w:right w:val="nil"/>
            </w:tcBorders>
            <w:shd w:val="clear" w:color="auto" w:fill="FFFFFF"/>
            <w:vAlign w:val="bottom"/>
          </w:tcPr>
          <w:p w14:paraId="1306E80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Bureau of Reclamation</w:t>
            </w:r>
          </w:p>
        </w:tc>
        <w:tc>
          <w:tcPr>
            <w:tcW w:w="2520" w:type="dxa"/>
            <w:tcBorders>
              <w:top w:val="nil"/>
              <w:left w:val="nil"/>
              <w:bottom w:val="nil"/>
              <w:right w:val="nil"/>
            </w:tcBorders>
            <w:shd w:val="clear" w:color="auto" w:fill="FFFFFF"/>
            <w:vAlign w:val="center"/>
          </w:tcPr>
          <w:p w14:paraId="0AFFAC1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BOR</w:t>
            </w:r>
          </w:p>
        </w:tc>
        <w:tc>
          <w:tcPr>
            <w:tcW w:w="1710" w:type="dxa"/>
            <w:tcBorders>
              <w:top w:val="nil"/>
              <w:left w:val="nil"/>
              <w:bottom w:val="nil"/>
              <w:right w:val="nil"/>
            </w:tcBorders>
            <w:shd w:val="clear" w:color="auto" w:fill="FFFFFF"/>
            <w:vAlign w:val="center"/>
          </w:tcPr>
          <w:p w14:paraId="0D79782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NV</w:t>
            </w:r>
          </w:p>
        </w:tc>
      </w:tr>
      <w:tr w:rsidR="00C67856" w:rsidRPr="00135969" w14:paraId="7F7BE336" w14:textId="77777777">
        <w:trPr>
          <w:trHeight w:val="300"/>
        </w:trPr>
        <w:tc>
          <w:tcPr>
            <w:tcW w:w="4698" w:type="dxa"/>
            <w:tcBorders>
              <w:top w:val="nil"/>
              <w:left w:val="nil"/>
              <w:bottom w:val="nil"/>
              <w:right w:val="nil"/>
            </w:tcBorders>
            <w:shd w:val="clear" w:color="auto" w:fill="FFFFFF"/>
            <w:vAlign w:val="bottom"/>
          </w:tcPr>
          <w:p w14:paraId="1CCBE2E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Alamo Lake</w:t>
            </w:r>
          </w:p>
        </w:tc>
        <w:tc>
          <w:tcPr>
            <w:tcW w:w="2520" w:type="dxa"/>
            <w:tcBorders>
              <w:top w:val="nil"/>
              <w:left w:val="nil"/>
              <w:bottom w:val="nil"/>
              <w:right w:val="nil"/>
            </w:tcBorders>
            <w:shd w:val="clear" w:color="auto" w:fill="FFFFFF"/>
            <w:vAlign w:val="center"/>
          </w:tcPr>
          <w:p w14:paraId="54CC9C0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BOR</w:t>
            </w:r>
          </w:p>
        </w:tc>
        <w:tc>
          <w:tcPr>
            <w:tcW w:w="1710" w:type="dxa"/>
            <w:tcBorders>
              <w:top w:val="nil"/>
              <w:left w:val="nil"/>
              <w:bottom w:val="nil"/>
              <w:right w:val="nil"/>
            </w:tcBorders>
            <w:shd w:val="clear" w:color="auto" w:fill="FFFFFF"/>
            <w:vAlign w:val="center"/>
          </w:tcPr>
          <w:p w14:paraId="488A5F6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4866233E" w14:textId="77777777">
        <w:trPr>
          <w:trHeight w:val="300"/>
        </w:trPr>
        <w:tc>
          <w:tcPr>
            <w:tcW w:w="4698" w:type="dxa"/>
            <w:tcBorders>
              <w:top w:val="nil"/>
              <w:left w:val="nil"/>
              <w:bottom w:val="nil"/>
              <w:right w:val="nil"/>
            </w:tcBorders>
            <w:shd w:val="clear" w:color="auto" w:fill="FFFFFF"/>
            <w:vAlign w:val="bottom"/>
          </w:tcPr>
          <w:p w14:paraId="4EC8902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Apache Lake</w:t>
            </w:r>
          </w:p>
        </w:tc>
        <w:tc>
          <w:tcPr>
            <w:tcW w:w="2520" w:type="dxa"/>
            <w:tcBorders>
              <w:top w:val="nil"/>
              <w:left w:val="nil"/>
              <w:bottom w:val="nil"/>
              <w:right w:val="nil"/>
            </w:tcBorders>
            <w:shd w:val="clear" w:color="auto" w:fill="FFFFFF"/>
            <w:vAlign w:val="center"/>
          </w:tcPr>
          <w:p w14:paraId="7F4F9DB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BOR</w:t>
            </w:r>
          </w:p>
        </w:tc>
        <w:tc>
          <w:tcPr>
            <w:tcW w:w="1710" w:type="dxa"/>
            <w:tcBorders>
              <w:top w:val="nil"/>
              <w:left w:val="nil"/>
              <w:bottom w:val="nil"/>
              <w:right w:val="nil"/>
            </w:tcBorders>
            <w:shd w:val="clear" w:color="auto" w:fill="FFFFFF"/>
            <w:vAlign w:val="center"/>
          </w:tcPr>
          <w:p w14:paraId="2C620BA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01A59B68" w14:textId="77777777">
        <w:trPr>
          <w:trHeight w:val="300"/>
        </w:trPr>
        <w:tc>
          <w:tcPr>
            <w:tcW w:w="4698" w:type="dxa"/>
            <w:tcBorders>
              <w:top w:val="nil"/>
              <w:left w:val="nil"/>
              <w:bottom w:val="nil"/>
              <w:right w:val="nil"/>
            </w:tcBorders>
            <w:shd w:val="clear" w:color="auto" w:fill="FFFFFF"/>
            <w:vAlign w:val="bottom"/>
          </w:tcPr>
          <w:p w14:paraId="1162DAF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Elephant Butte Reservoir</w:t>
            </w:r>
          </w:p>
        </w:tc>
        <w:tc>
          <w:tcPr>
            <w:tcW w:w="2520" w:type="dxa"/>
            <w:tcBorders>
              <w:top w:val="nil"/>
              <w:left w:val="nil"/>
              <w:bottom w:val="nil"/>
              <w:right w:val="nil"/>
            </w:tcBorders>
            <w:shd w:val="clear" w:color="auto" w:fill="FFFFFF"/>
            <w:vAlign w:val="center"/>
          </w:tcPr>
          <w:p w14:paraId="1877F11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BOR</w:t>
            </w:r>
          </w:p>
        </w:tc>
        <w:tc>
          <w:tcPr>
            <w:tcW w:w="1710" w:type="dxa"/>
            <w:tcBorders>
              <w:top w:val="nil"/>
              <w:left w:val="nil"/>
              <w:bottom w:val="nil"/>
              <w:right w:val="nil"/>
            </w:tcBorders>
            <w:shd w:val="clear" w:color="auto" w:fill="FFFFFF"/>
            <w:vAlign w:val="center"/>
          </w:tcPr>
          <w:p w14:paraId="4C69607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66A74AA1" w14:textId="77777777">
        <w:trPr>
          <w:trHeight w:val="300"/>
        </w:trPr>
        <w:tc>
          <w:tcPr>
            <w:tcW w:w="4698" w:type="dxa"/>
            <w:tcBorders>
              <w:top w:val="nil"/>
              <w:left w:val="nil"/>
              <w:bottom w:val="nil"/>
              <w:right w:val="nil"/>
            </w:tcBorders>
            <w:shd w:val="clear" w:color="auto" w:fill="FFFFFF"/>
            <w:vAlign w:val="bottom"/>
          </w:tcPr>
          <w:p w14:paraId="49479BC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Horseshoe Reservoir</w:t>
            </w:r>
          </w:p>
        </w:tc>
        <w:tc>
          <w:tcPr>
            <w:tcW w:w="2520" w:type="dxa"/>
            <w:tcBorders>
              <w:top w:val="nil"/>
              <w:left w:val="nil"/>
              <w:bottom w:val="nil"/>
              <w:right w:val="nil"/>
            </w:tcBorders>
            <w:shd w:val="clear" w:color="auto" w:fill="FFFFFF"/>
            <w:vAlign w:val="center"/>
          </w:tcPr>
          <w:p w14:paraId="5B30079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BOR</w:t>
            </w:r>
          </w:p>
        </w:tc>
        <w:tc>
          <w:tcPr>
            <w:tcW w:w="1710" w:type="dxa"/>
            <w:tcBorders>
              <w:top w:val="nil"/>
              <w:left w:val="nil"/>
              <w:bottom w:val="nil"/>
              <w:right w:val="nil"/>
            </w:tcBorders>
            <w:shd w:val="clear" w:color="auto" w:fill="FFFFFF"/>
            <w:vAlign w:val="center"/>
          </w:tcPr>
          <w:p w14:paraId="5C9F4F0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34CAC4E4" w14:textId="77777777">
        <w:trPr>
          <w:trHeight w:val="300"/>
        </w:trPr>
        <w:tc>
          <w:tcPr>
            <w:tcW w:w="4698" w:type="dxa"/>
            <w:tcBorders>
              <w:top w:val="nil"/>
              <w:left w:val="nil"/>
              <w:bottom w:val="nil"/>
              <w:right w:val="nil"/>
            </w:tcBorders>
            <w:shd w:val="clear" w:color="auto" w:fill="FFFFFF"/>
            <w:vAlign w:val="bottom"/>
          </w:tcPr>
          <w:p w14:paraId="3AE6FE3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Imperial Reservoir</w:t>
            </w:r>
          </w:p>
        </w:tc>
        <w:tc>
          <w:tcPr>
            <w:tcW w:w="2520" w:type="dxa"/>
            <w:tcBorders>
              <w:top w:val="nil"/>
              <w:left w:val="nil"/>
              <w:bottom w:val="nil"/>
              <w:right w:val="nil"/>
            </w:tcBorders>
            <w:shd w:val="clear" w:color="auto" w:fill="FFFFFF"/>
            <w:vAlign w:val="center"/>
          </w:tcPr>
          <w:p w14:paraId="4AB299B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BOR</w:t>
            </w:r>
          </w:p>
        </w:tc>
        <w:tc>
          <w:tcPr>
            <w:tcW w:w="1710" w:type="dxa"/>
            <w:tcBorders>
              <w:top w:val="nil"/>
              <w:left w:val="nil"/>
              <w:bottom w:val="nil"/>
              <w:right w:val="nil"/>
            </w:tcBorders>
            <w:shd w:val="clear" w:color="auto" w:fill="FFFFFF"/>
            <w:vAlign w:val="center"/>
          </w:tcPr>
          <w:p w14:paraId="40C0856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128B7D8B" w14:textId="77777777">
        <w:trPr>
          <w:trHeight w:val="300"/>
        </w:trPr>
        <w:tc>
          <w:tcPr>
            <w:tcW w:w="4698" w:type="dxa"/>
            <w:tcBorders>
              <w:top w:val="nil"/>
              <w:left w:val="nil"/>
              <w:bottom w:val="nil"/>
              <w:right w:val="nil"/>
            </w:tcBorders>
            <w:shd w:val="clear" w:color="auto" w:fill="FFFFFF"/>
            <w:vAlign w:val="bottom"/>
          </w:tcPr>
          <w:p w14:paraId="61F03E0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Lake Mead</w:t>
            </w:r>
          </w:p>
        </w:tc>
        <w:tc>
          <w:tcPr>
            <w:tcW w:w="2520" w:type="dxa"/>
            <w:tcBorders>
              <w:top w:val="nil"/>
              <w:left w:val="nil"/>
              <w:bottom w:val="nil"/>
              <w:right w:val="nil"/>
            </w:tcBorders>
            <w:shd w:val="clear" w:color="auto" w:fill="FFFFFF"/>
            <w:vAlign w:val="center"/>
          </w:tcPr>
          <w:p w14:paraId="5889C07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BOR</w:t>
            </w:r>
          </w:p>
        </w:tc>
        <w:tc>
          <w:tcPr>
            <w:tcW w:w="1710" w:type="dxa"/>
            <w:tcBorders>
              <w:top w:val="nil"/>
              <w:left w:val="nil"/>
              <w:bottom w:val="nil"/>
              <w:right w:val="nil"/>
            </w:tcBorders>
            <w:shd w:val="clear" w:color="auto" w:fill="FFFFFF"/>
            <w:vAlign w:val="center"/>
          </w:tcPr>
          <w:p w14:paraId="37AA124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 NV</w:t>
            </w:r>
          </w:p>
        </w:tc>
      </w:tr>
      <w:tr w:rsidR="00C67856" w:rsidRPr="00135969" w14:paraId="590A3AE5" w14:textId="77777777">
        <w:trPr>
          <w:trHeight w:val="300"/>
        </w:trPr>
        <w:tc>
          <w:tcPr>
            <w:tcW w:w="4698" w:type="dxa"/>
            <w:tcBorders>
              <w:top w:val="nil"/>
              <w:left w:val="nil"/>
              <w:bottom w:val="nil"/>
              <w:right w:val="nil"/>
            </w:tcBorders>
            <w:shd w:val="clear" w:color="auto" w:fill="FFFFFF"/>
            <w:vAlign w:val="bottom"/>
          </w:tcPr>
          <w:p w14:paraId="0C5BF1E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Lake Mohave</w:t>
            </w:r>
          </w:p>
        </w:tc>
        <w:tc>
          <w:tcPr>
            <w:tcW w:w="2520" w:type="dxa"/>
            <w:tcBorders>
              <w:top w:val="nil"/>
              <w:left w:val="nil"/>
              <w:bottom w:val="nil"/>
              <w:right w:val="nil"/>
            </w:tcBorders>
            <w:shd w:val="clear" w:color="auto" w:fill="FFFFFF"/>
            <w:vAlign w:val="center"/>
          </w:tcPr>
          <w:p w14:paraId="3E5AD09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BOR</w:t>
            </w:r>
          </w:p>
        </w:tc>
        <w:tc>
          <w:tcPr>
            <w:tcW w:w="1710" w:type="dxa"/>
            <w:tcBorders>
              <w:top w:val="nil"/>
              <w:left w:val="nil"/>
              <w:bottom w:val="nil"/>
              <w:right w:val="nil"/>
            </w:tcBorders>
            <w:shd w:val="clear" w:color="auto" w:fill="FFFFFF"/>
            <w:vAlign w:val="center"/>
          </w:tcPr>
          <w:p w14:paraId="3D008C1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 NV</w:t>
            </w:r>
          </w:p>
        </w:tc>
      </w:tr>
      <w:tr w:rsidR="00C67856" w:rsidRPr="00135969" w14:paraId="1F19A3A7" w14:textId="77777777">
        <w:trPr>
          <w:trHeight w:val="300"/>
        </w:trPr>
        <w:tc>
          <w:tcPr>
            <w:tcW w:w="4698" w:type="dxa"/>
            <w:tcBorders>
              <w:top w:val="nil"/>
              <w:left w:val="nil"/>
              <w:bottom w:val="nil"/>
              <w:right w:val="nil"/>
            </w:tcBorders>
            <w:shd w:val="clear" w:color="auto" w:fill="FFFFFF"/>
            <w:vAlign w:val="bottom"/>
          </w:tcPr>
          <w:p w14:paraId="7882516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Lake Powell</w:t>
            </w:r>
          </w:p>
        </w:tc>
        <w:tc>
          <w:tcPr>
            <w:tcW w:w="2520" w:type="dxa"/>
            <w:tcBorders>
              <w:top w:val="nil"/>
              <w:left w:val="nil"/>
              <w:bottom w:val="nil"/>
              <w:right w:val="nil"/>
            </w:tcBorders>
            <w:shd w:val="clear" w:color="auto" w:fill="FFFFFF"/>
            <w:vAlign w:val="center"/>
          </w:tcPr>
          <w:p w14:paraId="3A7A0A6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BOR</w:t>
            </w:r>
          </w:p>
        </w:tc>
        <w:tc>
          <w:tcPr>
            <w:tcW w:w="1710" w:type="dxa"/>
            <w:tcBorders>
              <w:top w:val="nil"/>
              <w:left w:val="nil"/>
              <w:bottom w:val="nil"/>
              <w:right w:val="nil"/>
            </w:tcBorders>
            <w:shd w:val="clear" w:color="auto" w:fill="FFFFFF"/>
            <w:vAlign w:val="center"/>
          </w:tcPr>
          <w:p w14:paraId="76EDE29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 UT</w:t>
            </w:r>
          </w:p>
        </w:tc>
      </w:tr>
      <w:tr w:rsidR="00C67856" w:rsidRPr="00135969" w14:paraId="1181885E" w14:textId="77777777">
        <w:trPr>
          <w:trHeight w:val="300"/>
        </w:trPr>
        <w:tc>
          <w:tcPr>
            <w:tcW w:w="4698" w:type="dxa"/>
            <w:tcBorders>
              <w:top w:val="nil"/>
              <w:left w:val="nil"/>
              <w:bottom w:val="nil"/>
              <w:right w:val="nil"/>
            </w:tcBorders>
            <w:shd w:val="clear" w:color="auto" w:fill="FFFFFF"/>
            <w:vAlign w:val="bottom"/>
          </w:tcPr>
          <w:p w14:paraId="35A8028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Theodore Roosevelt Lake</w:t>
            </w:r>
          </w:p>
        </w:tc>
        <w:tc>
          <w:tcPr>
            <w:tcW w:w="2520" w:type="dxa"/>
            <w:tcBorders>
              <w:top w:val="nil"/>
              <w:left w:val="nil"/>
              <w:bottom w:val="nil"/>
              <w:right w:val="nil"/>
            </w:tcBorders>
            <w:shd w:val="clear" w:color="auto" w:fill="FFFFFF"/>
            <w:vAlign w:val="center"/>
          </w:tcPr>
          <w:p w14:paraId="0975CC1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BOR</w:t>
            </w:r>
          </w:p>
        </w:tc>
        <w:tc>
          <w:tcPr>
            <w:tcW w:w="1710" w:type="dxa"/>
            <w:tcBorders>
              <w:top w:val="nil"/>
              <w:left w:val="nil"/>
              <w:bottom w:val="nil"/>
              <w:right w:val="nil"/>
            </w:tcBorders>
            <w:shd w:val="clear" w:color="auto" w:fill="FFFFFF"/>
            <w:vAlign w:val="center"/>
          </w:tcPr>
          <w:p w14:paraId="07242A9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19D6169B" w14:textId="77777777">
        <w:trPr>
          <w:trHeight w:val="300"/>
        </w:trPr>
        <w:tc>
          <w:tcPr>
            <w:tcW w:w="4698" w:type="dxa"/>
            <w:tcBorders>
              <w:top w:val="nil"/>
              <w:left w:val="nil"/>
              <w:bottom w:val="nil"/>
              <w:right w:val="nil"/>
            </w:tcBorders>
            <w:shd w:val="clear" w:color="auto" w:fill="FFFFFF"/>
            <w:vAlign w:val="bottom"/>
          </w:tcPr>
          <w:p w14:paraId="31593E8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Camp Pendleton Marine Corps Base</w:t>
            </w:r>
          </w:p>
        </w:tc>
        <w:tc>
          <w:tcPr>
            <w:tcW w:w="2520" w:type="dxa"/>
            <w:tcBorders>
              <w:top w:val="nil"/>
              <w:left w:val="nil"/>
              <w:bottom w:val="nil"/>
              <w:right w:val="nil"/>
            </w:tcBorders>
            <w:shd w:val="clear" w:color="auto" w:fill="FFFFFF"/>
            <w:vAlign w:val="center"/>
          </w:tcPr>
          <w:p w14:paraId="47C0028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Marine Corps</w:t>
            </w:r>
          </w:p>
        </w:tc>
        <w:tc>
          <w:tcPr>
            <w:tcW w:w="1710" w:type="dxa"/>
            <w:tcBorders>
              <w:top w:val="nil"/>
              <w:left w:val="nil"/>
              <w:bottom w:val="nil"/>
              <w:right w:val="nil"/>
            </w:tcBorders>
            <w:shd w:val="clear" w:color="auto" w:fill="FFFFFF"/>
            <w:vAlign w:val="center"/>
          </w:tcPr>
          <w:p w14:paraId="2C2EC8B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4B19CE4E" w14:textId="77777777">
        <w:trPr>
          <w:trHeight w:val="300"/>
        </w:trPr>
        <w:tc>
          <w:tcPr>
            <w:tcW w:w="4698" w:type="dxa"/>
            <w:tcBorders>
              <w:top w:val="nil"/>
              <w:left w:val="nil"/>
              <w:bottom w:val="nil"/>
              <w:right w:val="nil"/>
            </w:tcBorders>
            <w:shd w:val="clear" w:color="auto" w:fill="FFFFFF"/>
            <w:vAlign w:val="bottom"/>
          </w:tcPr>
          <w:p w14:paraId="452DE5C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Gila Box Riparian National Conservation Area - Public Domain Land</w:t>
            </w:r>
          </w:p>
        </w:tc>
        <w:tc>
          <w:tcPr>
            <w:tcW w:w="2520" w:type="dxa"/>
            <w:tcBorders>
              <w:top w:val="nil"/>
              <w:left w:val="nil"/>
              <w:bottom w:val="nil"/>
              <w:right w:val="nil"/>
            </w:tcBorders>
            <w:shd w:val="clear" w:color="auto" w:fill="FFFFFF"/>
            <w:vAlign w:val="center"/>
          </w:tcPr>
          <w:p w14:paraId="0CD55A0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710" w:type="dxa"/>
            <w:tcBorders>
              <w:top w:val="nil"/>
              <w:left w:val="nil"/>
              <w:bottom w:val="nil"/>
              <w:right w:val="nil"/>
            </w:tcBorders>
            <w:shd w:val="clear" w:color="auto" w:fill="FFFFFF"/>
            <w:vAlign w:val="center"/>
          </w:tcPr>
          <w:p w14:paraId="6FEBFB6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5311820C" w14:textId="77777777">
        <w:trPr>
          <w:trHeight w:val="300"/>
        </w:trPr>
        <w:tc>
          <w:tcPr>
            <w:tcW w:w="4698" w:type="dxa"/>
            <w:tcBorders>
              <w:top w:val="nil"/>
              <w:left w:val="nil"/>
              <w:bottom w:val="nil"/>
              <w:right w:val="nil"/>
            </w:tcBorders>
            <w:shd w:val="clear" w:color="auto" w:fill="FFFFFF"/>
            <w:vAlign w:val="bottom"/>
          </w:tcPr>
          <w:p w14:paraId="380C5F4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San Pedro Riparian National Conservation Area -</w:t>
            </w:r>
            <w:r w:rsidRPr="00135969">
              <w:rPr>
                <w:rFonts w:asciiTheme="minorHAnsi" w:hAnsiTheme="minorHAnsi"/>
                <w:sz w:val="22"/>
                <w:szCs w:val="22"/>
              </w:rPr>
              <w:t xml:space="preserve"> </w:t>
            </w:r>
            <w:r w:rsidRPr="00135969">
              <w:rPr>
                <w:rFonts w:asciiTheme="minorHAnsi" w:eastAsia="Calibri" w:hAnsiTheme="minorHAnsi" w:cs="Calibri"/>
                <w:sz w:val="22"/>
                <w:szCs w:val="22"/>
              </w:rPr>
              <w:t>Public Domain Land</w:t>
            </w:r>
          </w:p>
        </w:tc>
        <w:tc>
          <w:tcPr>
            <w:tcW w:w="2520" w:type="dxa"/>
            <w:tcBorders>
              <w:top w:val="nil"/>
              <w:left w:val="nil"/>
              <w:bottom w:val="nil"/>
              <w:right w:val="nil"/>
            </w:tcBorders>
            <w:shd w:val="clear" w:color="auto" w:fill="FFFFFF"/>
            <w:vAlign w:val="center"/>
          </w:tcPr>
          <w:p w14:paraId="4DAFF19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710" w:type="dxa"/>
            <w:tcBorders>
              <w:top w:val="nil"/>
              <w:left w:val="nil"/>
              <w:bottom w:val="nil"/>
              <w:right w:val="nil"/>
            </w:tcBorders>
            <w:shd w:val="clear" w:color="auto" w:fill="FFFFFF"/>
            <w:vAlign w:val="center"/>
          </w:tcPr>
          <w:p w14:paraId="71D3528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0B65D906" w14:textId="77777777">
        <w:trPr>
          <w:trHeight w:val="300"/>
        </w:trPr>
        <w:tc>
          <w:tcPr>
            <w:tcW w:w="4698" w:type="dxa"/>
            <w:tcBorders>
              <w:top w:val="nil"/>
              <w:left w:val="nil"/>
              <w:bottom w:val="nil"/>
              <w:right w:val="nil"/>
            </w:tcBorders>
            <w:shd w:val="clear" w:color="auto" w:fill="FFFFFF"/>
            <w:vAlign w:val="bottom"/>
          </w:tcPr>
          <w:p w14:paraId="61B6D60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Angeles National Forest</w:t>
            </w:r>
          </w:p>
        </w:tc>
        <w:tc>
          <w:tcPr>
            <w:tcW w:w="2520" w:type="dxa"/>
            <w:tcBorders>
              <w:top w:val="nil"/>
              <w:left w:val="nil"/>
              <w:bottom w:val="nil"/>
              <w:right w:val="nil"/>
            </w:tcBorders>
            <w:shd w:val="clear" w:color="auto" w:fill="FFFFFF"/>
            <w:vAlign w:val="center"/>
          </w:tcPr>
          <w:p w14:paraId="3E3CE7C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710" w:type="dxa"/>
            <w:tcBorders>
              <w:top w:val="nil"/>
              <w:left w:val="nil"/>
              <w:bottom w:val="nil"/>
              <w:right w:val="nil"/>
            </w:tcBorders>
            <w:shd w:val="clear" w:color="auto" w:fill="FFFFFF"/>
            <w:vAlign w:val="center"/>
          </w:tcPr>
          <w:p w14:paraId="4194FAC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314C7120" w14:textId="77777777">
        <w:trPr>
          <w:trHeight w:val="300"/>
        </w:trPr>
        <w:tc>
          <w:tcPr>
            <w:tcW w:w="4698" w:type="dxa"/>
            <w:tcBorders>
              <w:top w:val="nil"/>
              <w:left w:val="nil"/>
              <w:bottom w:val="nil"/>
              <w:right w:val="nil"/>
            </w:tcBorders>
            <w:shd w:val="clear" w:color="auto" w:fill="FFFFFF"/>
            <w:vAlign w:val="bottom"/>
          </w:tcPr>
          <w:p w14:paraId="5D43732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Apache National Forest</w:t>
            </w:r>
          </w:p>
        </w:tc>
        <w:tc>
          <w:tcPr>
            <w:tcW w:w="2520" w:type="dxa"/>
            <w:tcBorders>
              <w:top w:val="nil"/>
              <w:left w:val="nil"/>
              <w:bottom w:val="nil"/>
              <w:right w:val="nil"/>
            </w:tcBorders>
            <w:shd w:val="clear" w:color="auto" w:fill="FFFFFF"/>
            <w:vAlign w:val="center"/>
          </w:tcPr>
          <w:p w14:paraId="7FA56CF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710" w:type="dxa"/>
            <w:tcBorders>
              <w:top w:val="nil"/>
              <w:left w:val="nil"/>
              <w:bottom w:val="nil"/>
              <w:right w:val="nil"/>
            </w:tcBorders>
            <w:shd w:val="clear" w:color="auto" w:fill="FFFFFF"/>
            <w:vAlign w:val="center"/>
          </w:tcPr>
          <w:p w14:paraId="0851483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 NM</w:t>
            </w:r>
          </w:p>
        </w:tc>
      </w:tr>
      <w:tr w:rsidR="00C67856" w:rsidRPr="00135969" w14:paraId="29EB7818" w14:textId="77777777">
        <w:trPr>
          <w:trHeight w:val="300"/>
        </w:trPr>
        <w:tc>
          <w:tcPr>
            <w:tcW w:w="4698" w:type="dxa"/>
            <w:tcBorders>
              <w:top w:val="nil"/>
              <w:left w:val="nil"/>
              <w:bottom w:val="nil"/>
              <w:right w:val="nil"/>
            </w:tcBorders>
            <w:shd w:val="clear" w:color="auto" w:fill="FFFFFF"/>
            <w:vAlign w:val="bottom"/>
          </w:tcPr>
          <w:p w14:paraId="5C9C97D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Carson National Forest</w:t>
            </w:r>
          </w:p>
        </w:tc>
        <w:tc>
          <w:tcPr>
            <w:tcW w:w="2520" w:type="dxa"/>
            <w:tcBorders>
              <w:top w:val="nil"/>
              <w:left w:val="nil"/>
              <w:bottom w:val="nil"/>
              <w:right w:val="nil"/>
            </w:tcBorders>
            <w:shd w:val="clear" w:color="auto" w:fill="FFFFFF"/>
            <w:vAlign w:val="center"/>
          </w:tcPr>
          <w:p w14:paraId="7E7ADEC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710" w:type="dxa"/>
            <w:tcBorders>
              <w:top w:val="nil"/>
              <w:left w:val="nil"/>
              <w:bottom w:val="nil"/>
              <w:right w:val="nil"/>
            </w:tcBorders>
            <w:shd w:val="clear" w:color="auto" w:fill="FFFFFF"/>
            <w:vAlign w:val="center"/>
          </w:tcPr>
          <w:p w14:paraId="4AC2B01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0EE26D35" w14:textId="77777777">
        <w:trPr>
          <w:trHeight w:val="300"/>
        </w:trPr>
        <w:tc>
          <w:tcPr>
            <w:tcW w:w="4698" w:type="dxa"/>
            <w:tcBorders>
              <w:top w:val="nil"/>
              <w:left w:val="nil"/>
              <w:bottom w:val="nil"/>
              <w:right w:val="nil"/>
            </w:tcBorders>
            <w:shd w:val="clear" w:color="auto" w:fill="FFFFFF"/>
            <w:vAlign w:val="bottom"/>
          </w:tcPr>
          <w:p w14:paraId="496AFA9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Cibola National Forest</w:t>
            </w:r>
          </w:p>
        </w:tc>
        <w:tc>
          <w:tcPr>
            <w:tcW w:w="2520" w:type="dxa"/>
            <w:tcBorders>
              <w:top w:val="nil"/>
              <w:left w:val="nil"/>
              <w:bottom w:val="nil"/>
              <w:right w:val="nil"/>
            </w:tcBorders>
            <w:shd w:val="clear" w:color="auto" w:fill="FFFFFF"/>
            <w:vAlign w:val="center"/>
          </w:tcPr>
          <w:p w14:paraId="281C9D2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710" w:type="dxa"/>
            <w:tcBorders>
              <w:top w:val="nil"/>
              <w:left w:val="nil"/>
              <w:bottom w:val="nil"/>
              <w:right w:val="nil"/>
            </w:tcBorders>
            <w:shd w:val="clear" w:color="auto" w:fill="FFFFFF"/>
            <w:vAlign w:val="center"/>
          </w:tcPr>
          <w:p w14:paraId="6CC64F7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25BB9BB8" w14:textId="77777777">
        <w:trPr>
          <w:trHeight w:val="300"/>
        </w:trPr>
        <w:tc>
          <w:tcPr>
            <w:tcW w:w="4698" w:type="dxa"/>
            <w:tcBorders>
              <w:top w:val="nil"/>
              <w:left w:val="nil"/>
              <w:bottom w:val="nil"/>
              <w:right w:val="nil"/>
            </w:tcBorders>
            <w:shd w:val="clear" w:color="auto" w:fill="FFFFFF"/>
            <w:vAlign w:val="bottom"/>
          </w:tcPr>
          <w:p w14:paraId="1F8444E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Cleveland National Forest</w:t>
            </w:r>
          </w:p>
        </w:tc>
        <w:tc>
          <w:tcPr>
            <w:tcW w:w="2520" w:type="dxa"/>
            <w:tcBorders>
              <w:top w:val="nil"/>
              <w:left w:val="nil"/>
              <w:bottom w:val="nil"/>
              <w:right w:val="nil"/>
            </w:tcBorders>
            <w:shd w:val="clear" w:color="auto" w:fill="FFFFFF"/>
            <w:vAlign w:val="center"/>
          </w:tcPr>
          <w:p w14:paraId="3054F43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710" w:type="dxa"/>
            <w:tcBorders>
              <w:top w:val="nil"/>
              <w:left w:val="nil"/>
              <w:bottom w:val="nil"/>
              <w:right w:val="nil"/>
            </w:tcBorders>
            <w:shd w:val="clear" w:color="auto" w:fill="FFFFFF"/>
            <w:vAlign w:val="center"/>
          </w:tcPr>
          <w:p w14:paraId="4628C93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3536CB5D" w14:textId="77777777">
        <w:trPr>
          <w:trHeight w:val="300"/>
        </w:trPr>
        <w:tc>
          <w:tcPr>
            <w:tcW w:w="4698" w:type="dxa"/>
            <w:tcBorders>
              <w:top w:val="nil"/>
              <w:left w:val="nil"/>
              <w:bottom w:val="nil"/>
              <w:right w:val="nil"/>
            </w:tcBorders>
            <w:shd w:val="clear" w:color="auto" w:fill="FFFFFF"/>
            <w:vAlign w:val="bottom"/>
          </w:tcPr>
          <w:p w14:paraId="2951B4C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Coconino National Forest</w:t>
            </w:r>
          </w:p>
        </w:tc>
        <w:tc>
          <w:tcPr>
            <w:tcW w:w="2520" w:type="dxa"/>
            <w:tcBorders>
              <w:top w:val="nil"/>
              <w:left w:val="nil"/>
              <w:bottom w:val="nil"/>
              <w:right w:val="nil"/>
            </w:tcBorders>
            <w:shd w:val="clear" w:color="auto" w:fill="FFFFFF"/>
            <w:vAlign w:val="center"/>
          </w:tcPr>
          <w:p w14:paraId="3E91862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710" w:type="dxa"/>
            <w:tcBorders>
              <w:top w:val="nil"/>
              <w:left w:val="nil"/>
              <w:bottom w:val="nil"/>
              <w:right w:val="nil"/>
            </w:tcBorders>
            <w:shd w:val="clear" w:color="auto" w:fill="FFFFFF"/>
            <w:vAlign w:val="center"/>
          </w:tcPr>
          <w:p w14:paraId="6FD40E5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5B6D6ED6" w14:textId="77777777">
        <w:trPr>
          <w:trHeight w:val="300"/>
        </w:trPr>
        <w:tc>
          <w:tcPr>
            <w:tcW w:w="4698" w:type="dxa"/>
            <w:tcBorders>
              <w:top w:val="nil"/>
              <w:left w:val="nil"/>
              <w:bottom w:val="nil"/>
              <w:right w:val="nil"/>
            </w:tcBorders>
            <w:shd w:val="clear" w:color="auto" w:fill="FFFFFF"/>
            <w:vAlign w:val="bottom"/>
          </w:tcPr>
          <w:p w14:paraId="12248BA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Coronado National Forest</w:t>
            </w:r>
          </w:p>
        </w:tc>
        <w:tc>
          <w:tcPr>
            <w:tcW w:w="2520" w:type="dxa"/>
            <w:tcBorders>
              <w:top w:val="nil"/>
              <w:left w:val="nil"/>
              <w:bottom w:val="nil"/>
              <w:right w:val="nil"/>
            </w:tcBorders>
            <w:shd w:val="clear" w:color="auto" w:fill="FFFFFF"/>
            <w:vAlign w:val="center"/>
          </w:tcPr>
          <w:p w14:paraId="1F0D2EA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710" w:type="dxa"/>
            <w:tcBorders>
              <w:top w:val="nil"/>
              <w:left w:val="nil"/>
              <w:bottom w:val="nil"/>
              <w:right w:val="nil"/>
            </w:tcBorders>
            <w:shd w:val="clear" w:color="auto" w:fill="FFFFFF"/>
            <w:vAlign w:val="center"/>
          </w:tcPr>
          <w:p w14:paraId="57C27E2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478BC774" w14:textId="77777777">
        <w:trPr>
          <w:trHeight w:val="300"/>
        </w:trPr>
        <w:tc>
          <w:tcPr>
            <w:tcW w:w="4698" w:type="dxa"/>
            <w:tcBorders>
              <w:top w:val="nil"/>
              <w:left w:val="nil"/>
              <w:bottom w:val="nil"/>
              <w:right w:val="nil"/>
            </w:tcBorders>
            <w:shd w:val="clear" w:color="auto" w:fill="FFFFFF"/>
            <w:vAlign w:val="bottom"/>
          </w:tcPr>
          <w:p w14:paraId="1041E01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Dixie National Forest</w:t>
            </w:r>
          </w:p>
        </w:tc>
        <w:tc>
          <w:tcPr>
            <w:tcW w:w="2520" w:type="dxa"/>
            <w:tcBorders>
              <w:top w:val="nil"/>
              <w:left w:val="nil"/>
              <w:bottom w:val="nil"/>
              <w:right w:val="nil"/>
            </w:tcBorders>
            <w:shd w:val="clear" w:color="auto" w:fill="FFFFFF"/>
            <w:vAlign w:val="center"/>
          </w:tcPr>
          <w:p w14:paraId="4A3E656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710" w:type="dxa"/>
            <w:tcBorders>
              <w:top w:val="nil"/>
              <w:left w:val="nil"/>
              <w:bottom w:val="nil"/>
              <w:right w:val="nil"/>
            </w:tcBorders>
            <w:shd w:val="clear" w:color="auto" w:fill="FFFFFF"/>
            <w:vAlign w:val="center"/>
          </w:tcPr>
          <w:p w14:paraId="56C4660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UT</w:t>
            </w:r>
          </w:p>
        </w:tc>
      </w:tr>
      <w:tr w:rsidR="00C67856" w:rsidRPr="00135969" w14:paraId="4E3B272A" w14:textId="77777777">
        <w:trPr>
          <w:trHeight w:val="300"/>
        </w:trPr>
        <w:tc>
          <w:tcPr>
            <w:tcW w:w="4698" w:type="dxa"/>
            <w:tcBorders>
              <w:top w:val="nil"/>
              <w:left w:val="nil"/>
              <w:bottom w:val="nil"/>
              <w:right w:val="nil"/>
            </w:tcBorders>
            <w:shd w:val="clear" w:color="auto" w:fill="FFFFFF"/>
            <w:vAlign w:val="bottom"/>
          </w:tcPr>
          <w:p w14:paraId="586F98F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Fishlake National Forest</w:t>
            </w:r>
          </w:p>
        </w:tc>
        <w:tc>
          <w:tcPr>
            <w:tcW w:w="2520" w:type="dxa"/>
            <w:tcBorders>
              <w:top w:val="nil"/>
              <w:left w:val="nil"/>
              <w:bottom w:val="nil"/>
              <w:right w:val="nil"/>
            </w:tcBorders>
            <w:shd w:val="clear" w:color="auto" w:fill="FFFFFF"/>
            <w:vAlign w:val="center"/>
          </w:tcPr>
          <w:p w14:paraId="4C4BFDD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710" w:type="dxa"/>
            <w:tcBorders>
              <w:top w:val="nil"/>
              <w:left w:val="nil"/>
              <w:bottom w:val="nil"/>
              <w:right w:val="nil"/>
            </w:tcBorders>
            <w:shd w:val="clear" w:color="auto" w:fill="FFFFFF"/>
            <w:vAlign w:val="center"/>
          </w:tcPr>
          <w:p w14:paraId="1A551CB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UT</w:t>
            </w:r>
          </w:p>
        </w:tc>
      </w:tr>
      <w:tr w:rsidR="00C67856" w:rsidRPr="00135969" w14:paraId="14EFD29E" w14:textId="77777777">
        <w:trPr>
          <w:trHeight w:val="300"/>
        </w:trPr>
        <w:tc>
          <w:tcPr>
            <w:tcW w:w="4698" w:type="dxa"/>
            <w:tcBorders>
              <w:top w:val="nil"/>
              <w:left w:val="nil"/>
              <w:bottom w:val="nil"/>
              <w:right w:val="nil"/>
            </w:tcBorders>
            <w:shd w:val="clear" w:color="auto" w:fill="FFFFFF"/>
            <w:vAlign w:val="bottom"/>
          </w:tcPr>
          <w:p w14:paraId="4E5A672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Gila National Forest</w:t>
            </w:r>
          </w:p>
        </w:tc>
        <w:tc>
          <w:tcPr>
            <w:tcW w:w="2520" w:type="dxa"/>
            <w:tcBorders>
              <w:top w:val="nil"/>
              <w:left w:val="nil"/>
              <w:bottom w:val="nil"/>
              <w:right w:val="nil"/>
            </w:tcBorders>
            <w:shd w:val="clear" w:color="auto" w:fill="FFFFFF"/>
            <w:vAlign w:val="center"/>
          </w:tcPr>
          <w:p w14:paraId="7D34F8E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710" w:type="dxa"/>
            <w:tcBorders>
              <w:top w:val="nil"/>
              <w:left w:val="nil"/>
              <w:bottom w:val="nil"/>
              <w:right w:val="nil"/>
            </w:tcBorders>
            <w:shd w:val="clear" w:color="auto" w:fill="FFFFFF"/>
            <w:vAlign w:val="center"/>
          </w:tcPr>
          <w:p w14:paraId="743E4BD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0C59AA59" w14:textId="77777777">
        <w:trPr>
          <w:trHeight w:val="300"/>
        </w:trPr>
        <w:tc>
          <w:tcPr>
            <w:tcW w:w="4698" w:type="dxa"/>
            <w:tcBorders>
              <w:top w:val="nil"/>
              <w:left w:val="nil"/>
              <w:bottom w:val="nil"/>
              <w:right w:val="nil"/>
            </w:tcBorders>
            <w:shd w:val="clear" w:color="auto" w:fill="FFFFFF"/>
            <w:vAlign w:val="bottom"/>
          </w:tcPr>
          <w:p w14:paraId="4F6FBFB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Los Padres National Forest</w:t>
            </w:r>
          </w:p>
        </w:tc>
        <w:tc>
          <w:tcPr>
            <w:tcW w:w="2520" w:type="dxa"/>
            <w:tcBorders>
              <w:top w:val="nil"/>
              <w:left w:val="nil"/>
              <w:bottom w:val="nil"/>
              <w:right w:val="nil"/>
            </w:tcBorders>
            <w:shd w:val="clear" w:color="auto" w:fill="FFFFFF"/>
            <w:vAlign w:val="center"/>
          </w:tcPr>
          <w:p w14:paraId="0D1A411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710" w:type="dxa"/>
            <w:tcBorders>
              <w:top w:val="nil"/>
              <w:left w:val="nil"/>
              <w:bottom w:val="nil"/>
              <w:right w:val="nil"/>
            </w:tcBorders>
            <w:shd w:val="clear" w:color="auto" w:fill="FFFFFF"/>
            <w:vAlign w:val="center"/>
          </w:tcPr>
          <w:p w14:paraId="4340145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26DA1A68" w14:textId="77777777">
        <w:trPr>
          <w:trHeight w:val="300"/>
        </w:trPr>
        <w:tc>
          <w:tcPr>
            <w:tcW w:w="4698" w:type="dxa"/>
            <w:tcBorders>
              <w:top w:val="nil"/>
              <w:left w:val="nil"/>
              <w:bottom w:val="nil"/>
              <w:right w:val="nil"/>
            </w:tcBorders>
            <w:shd w:val="clear" w:color="auto" w:fill="FFFFFF"/>
            <w:vAlign w:val="bottom"/>
          </w:tcPr>
          <w:p w14:paraId="66E8D02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Manti-La Sal National Forest</w:t>
            </w:r>
          </w:p>
        </w:tc>
        <w:tc>
          <w:tcPr>
            <w:tcW w:w="2520" w:type="dxa"/>
            <w:tcBorders>
              <w:top w:val="nil"/>
              <w:left w:val="nil"/>
              <w:bottom w:val="nil"/>
              <w:right w:val="nil"/>
            </w:tcBorders>
            <w:shd w:val="clear" w:color="auto" w:fill="FFFFFF"/>
            <w:vAlign w:val="center"/>
          </w:tcPr>
          <w:p w14:paraId="0C864E6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710" w:type="dxa"/>
            <w:tcBorders>
              <w:top w:val="nil"/>
              <w:left w:val="nil"/>
              <w:bottom w:val="nil"/>
              <w:right w:val="nil"/>
            </w:tcBorders>
            <w:shd w:val="clear" w:color="auto" w:fill="FFFFFF"/>
            <w:vAlign w:val="center"/>
          </w:tcPr>
          <w:p w14:paraId="1779631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UT</w:t>
            </w:r>
          </w:p>
        </w:tc>
      </w:tr>
      <w:tr w:rsidR="00C67856" w:rsidRPr="00135969" w14:paraId="31FAF3ED" w14:textId="77777777">
        <w:trPr>
          <w:trHeight w:val="300"/>
        </w:trPr>
        <w:tc>
          <w:tcPr>
            <w:tcW w:w="4698" w:type="dxa"/>
            <w:tcBorders>
              <w:top w:val="nil"/>
              <w:left w:val="nil"/>
              <w:bottom w:val="nil"/>
              <w:right w:val="nil"/>
            </w:tcBorders>
            <w:shd w:val="clear" w:color="auto" w:fill="FFFFFF"/>
            <w:vAlign w:val="bottom"/>
          </w:tcPr>
          <w:p w14:paraId="1833C71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Prescott National Forest</w:t>
            </w:r>
          </w:p>
        </w:tc>
        <w:tc>
          <w:tcPr>
            <w:tcW w:w="2520" w:type="dxa"/>
            <w:tcBorders>
              <w:top w:val="nil"/>
              <w:left w:val="nil"/>
              <w:bottom w:val="nil"/>
              <w:right w:val="nil"/>
            </w:tcBorders>
            <w:shd w:val="clear" w:color="auto" w:fill="FFFFFF"/>
            <w:vAlign w:val="center"/>
          </w:tcPr>
          <w:p w14:paraId="1569D03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710" w:type="dxa"/>
            <w:tcBorders>
              <w:top w:val="nil"/>
              <w:left w:val="nil"/>
              <w:bottom w:val="nil"/>
              <w:right w:val="nil"/>
            </w:tcBorders>
            <w:shd w:val="clear" w:color="auto" w:fill="FFFFFF"/>
            <w:vAlign w:val="center"/>
          </w:tcPr>
          <w:p w14:paraId="1765A86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53A4A1BF" w14:textId="77777777">
        <w:trPr>
          <w:trHeight w:val="300"/>
        </w:trPr>
        <w:tc>
          <w:tcPr>
            <w:tcW w:w="4698" w:type="dxa"/>
            <w:tcBorders>
              <w:top w:val="nil"/>
              <w:left w:val="nil"/>
              <w:bottom w:val="nil"/>
              <w:right w:val="nil"/>
            </w:tcBorders>
            <w:shd w:val="clear" w:color="auto" w:fill="FFFFFF"/>
            <w:vAlign w:val="bottom"/>
          </w:tcPr>
          <w:p w14:paraId="036CA9E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San Bernardino National Forest</w:t>
            </w:r>
          </w:p>
        </w:tc>
        <w:tc>
          <w:tcPr>
            <w:tcW w:w="2520" w:type="dxa"/>
            <w:tcBorders>
              <w:top w:val="nil"/>
              <w:left w:val="nil"/>
              <w:bottom w:val="nil"/>
              <w:right w:val="nil"/>
            </w:tcBorders>
            <w:shd w:val="clear" w:color="auto" w:fill="FFFFFF"/>
            <w:vAlign w:val="center"/>
          </w:tcPr>
          <w:p w14:paraId="7ABE145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710" w:type="dxa"/>
            <w:tcBorders>
              <w:top w:val="nil"/>
              <w:left w:val="nil"/>
              <w:bottom w:val="nil"/>
              <w:right w:val="nil"/>
            </w:tcBorders>
            <w:shd w:val="clear" w:color="auto" w:fill="FFFFFF"/>
            <w:vAlign w:val="center"/>
          </w:tcPr>
          <w:p w14:paraId="691E8A1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716E1154" w14:textId="77777777">
        <w:trPr>
          <w:trHeight w:val="300"/>
        </w:trPr>
        <w:tc>
          <w:tcPr>
            <w:tcW w:w="4698" w:type="dxa"/>
            <w:tcBorders>
              <w:top w:val="nil"/>
              <w:left w:val="nil"/>
              <w:bottom w:val="nil"/>
              <w:right w:val="nil"/>
            </w:tcBorders>
            <w:shd w:val="clear" w:color="auto" w:fill="FFFFFF"/>
            <w:vAlign w:val="bottom"/>
          </w:tcPr>
          <w:p w14:paraId="6DDDECD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San Juan National Forest</w:t>
            </w:r>
          </w:p>
        </w:tc>
        <w:tc>
          <w:tcPr>
            <w:tcW w:w="2520" w:type="dxa"/>
            <w:tcBorders>
              <w:top w:val="nil"/>
              <w:left w:val="nil"/>
              <w:bottom w:val="nil"/>
              <w:right w:val="nil"/>
            </w:tcBorders>
            <w:shd w:val="clear" w:color="auto" w:fill="FFFFFF"/>
            <w:vAlign w:val="center"/>
          </w:tcPr>
          <w:p w14:paraId="75D490E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710" w:type="dxa"/>
            <w:tcBorders>
              <w:top w:val="nil"/>
              <w:left w:val="nil"/>
              <w:bottom w:val="nil"/>
              <w:right w:val="nil"/>
            </w:tcBorders>
            <w:shd w:val="clear" w:color="auto" w:fill="FFFFFF"/>
            <w:vAlign w:val="center"/>
          </w:tcPr>
          <w:p w14:paraId="76C7FE2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CO</w:t>
            </w:r>
          </w:p>
        </w:tc>
      </w:tr>
      <w:tr w:rsidR="00C67856" w:rsidRPr="00135969" w14:paraId="5D13AB25" w14:textId="77777777">
        <w:trPr>
          <w:trHeight w:val="300"/>
        </w:trPr>
        <w:tc>
          <w:tcPr>
            <w:tcW w:w="4698" w:type="dxa"/>
            <w:tcBorders>
              <w:top w:val="nil"/>
              <w:left w:val="nil"/>
              <w:bottom w:val="nil"/>
              <w:right w:val="nil"/>
            </w:tcBorders>
            <w:shd w:val="clear" w:color="auto" w:fill="FFFFFF"/>
            <w:vAlign w:val="bottom"/>
          </w:tcPr>
          <w:p w14:paraId="269BCAC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Santa Fe National Forest</w:t>
            </w:r>
          </w:p>
        </w:tc>
        <w:tc>
          <w:tcPr>
            <w:tcW w:w="2520" w:type="dxa"/>
            <w:tcBorders>
              <w:top w:val="nil"/>
              <w:left w:val="nil"/>
              <w:bottom w:val="nil"/>
              <w:right w:val="nil"/>
            </w:tcBorders>
            <w:shd w:val="clear" w:color="auto" w:fill="FFFFFF"/>
            <w:vAlign w:val="center"/>
          </w:tcPr>
          <w:p w14:paraId="41BE6F6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710" w:type="dxa"/>
            <w:tcBorders>
              <w:top w:val="nil"/>
              <w:left w:val="nil"/>
              <w:bottom w:val="nil"/>
              <w:right w:val="nil"/>
            </w:tcBorders>
            <w:shd w:val="clear" w:color="auto" w:fill="FFFFFF"/>
            <w:vAlign w:val="center"/>
          </w:tcPr>
          <w:p w14:paraId="41C5D1F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74F3426C" w14:textId="77777777">
        <w:trPr>
          <w:trHeight w:val="300"/>
        </w:trPr>
        <w:tc>
          <w:tcPr>
            <w:tcW w:w="4698" w:type="dxa"/>
            <w:tcBorders>
              <w:top w:val="nil"/>
              <w:left w:val="nil"/>
              <w:bottom w:val="nil"/>
              <w:right w:val="nil"/>
            </w:tcBorders>
            <w:shd w:val="clear" w:color="auto" w:fill="FFFFFF"/>
            <w:vAlign w:val="bottom"/>
          </w:tcPr>
          <w:p w14:paraId="569984C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Sequoia National Forest</w:t>
            </w:r>
          </w:p>
        </w:tc>
        <w:tc>
          <w:tcPr>
            <w:tcW w:w="2520" w:type="dxa"/>
            <w:tcBorders>
              <w:top w:val="nil"/>
              <w:left w:val="nil"/>
              <w:bottom w:val="nil"/>
              <w:right w:val="nil"/>
            </w:tcBorders>
            <w:shd w:val="clear" w:color="auto" w:fill="FFFFFF"/>
            <w:vAlign w:val="center"/>
          </w:tcPr>
          <w:p w14:paraId="5A88AEE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710" w:type="dxa"/>
            <w:tcBorders>
              <w:top w:val="nil"/>
              <w:left w:val="nil"/>
              <w:bottom w:val="nil"/>
              <w:right w:val="nil"/>
            </w:tcBorders>
            <w:shd w:val="clear" w:color="auto" w:fill="FFFFFF"/>
            <w:vAlign w:val="center"/>
          </w:tcPr>
          <w:p w14:paraId="48AB76A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6A54CDB4" w14:textId="77777777">
        <w:trPr>
          <w:trHeight w:val="300"/>
        </w:trPr>
        <w:tc>
          <w:tcPr>
            <w:tcW w:w="4698" w:type="dxa"/>
            <w:tcBorders>
              <w:top w:val="nil"/>
              <w:left w:val="nil"/>
              <w:bottom w:val="nil"/>
              <w:right w:val="nil"/>
            </w:tcBorders>
            <w:shd w:val="clear" w:color="auto" w:fill="FFFFFF"/>
            <w:vAlign w:val="bottom"/>
          </w:tcPr>
          <w:p w14:paraId="3348291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Toiyabe National Forest</w:t>
            </w:r>
          </w:p>
        </w:tc>
        <w:tc>
          <w:tcPr>
            <w:tcW w:w="2520" w:type="dxa"/>
            <w:tcBorders>
              <w:top w:val="nil"/>
              <w:left w:val="nil"/>
              <w:bottom w:val="nil"/>
              <w:right w:val="nil"/>
            </w:tcBorders>
            <w:shd w:val="clear" w:color="auto" w:fill="FFFFFF"/>
            <w:vAlign w:val="center"/>
          </w:tcPr>
          <w:p w14:paraId="725C202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710" w:type="dxa"/>
            <w:tcBorders>
              <w:top w:val="nil"/>
              <w:left w:val="nil"/>
              <w:bottom w:val="nil"/>
              <w:right w:val="nil"/>
            </w:tcBorders>
            <w:shd w:val="clear" w:color="auto" w:fill="FFFFFF"/>
            <w:vAlign w:val="center"/>
          </w:tcPr>
          <w:p w14:paraId="534A741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NV</w:t>
            </w:r>
          </w:p>
        </w:tc>
      </w:tr>
      <w:tr w:rsidR="00C67856" w:rsidRPr="00135969" w14:paraId="07C1F207" w14:textId="77777777">
        <w:trPr>
          <w:trHeight w:val="300"/>
        </w:trPr>
        <w:tc>
          <w:tcPr>
            <w:tcW w:w="4698" w:type="dxa"/>
            <w:tcBorders>
              <w:top w:val="nil"/>
              <w:left w:val="nil"/>
              <w:bottom w:val="nil"/>
              <w:right w:val="nil"/>
            </w:tcBorders>
            <w:shd w:val="clear" w:color="auto" w:fill="FFFFFF"/>
            <w:vAlign w:val="bottom"/>
          </w:tcPr>
          <w:p w14:paraId="52645E7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Tonto National Forest</w:t>
            </w:r>
          </w:p>
        </w:tc>
        <w:tc>
          <w:tcPr>
            <w:tcW w:w="2520" w:type="dxa"/>
            <w:tcBorders>
              <w:top w:val="nil"/>
              <w:left w:val="nil"/>
              <w:bottom w:val="nil"/>
              <w:right w:val="nil"/>
            </w:tcBorders>
            <w:shd w:val="clear" w:color="auto" w:fill="FFFFFF"/>
            <w:vAlign w:val="center"/>
          </w:tcPr>
          <w:p w14:paraId="6F87C5A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710" w:type="dxa"/>
            <w:tcBorders>
              <w:top w:val="nil"/>
              <w:left w:val="nil"/>
              <w:bottom w:val="nil"/>
              <w:right w:val="nil"/>
            </w:tcBorders>
            <w:shd w:val="clear" w:color="auto" w:fill="FFFFFF"/>
            <w:vAlign w:val="center"/>
          </w:tcPr>
          <w:p w14:paraId="46B779A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6011C78F" w14:textId="77777777">
        <w:trPr>
          <w:trHeight w:val="300"/>
        </w:trPr>
        <w:tc>
          <w:tcPr>
            <w:tcW w:w="4698" w:type="dxa"/>
            <w:tcBorders>
              <w:top w:val="nil"/>
              <w:left w:val="nil"/>
              <w:bottom w:val="nil"/>
              <w:right w:val="nil"/>
            </w:tcBorders>
            <w:shd w:val="clear" w:color="auto" w:fill="FFFFFF"/>
            <w:vAlign w:val="bottom"/>
          </w:tcPr>
          <w:p w14:paraId="366EB68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Escalante National Monument</w:t>
            </w:r>
          </w:p>
        </w:tc>
        <w:tc>
          <w:tcPr>
            <w:tcW w:w="2520" w:type="dxa"/>
            <w:tcBorders>
              <w:top w:val="nil"/>
              <w:left w:val="nil"/>
              <w:bottom w:val="nil"/>
              <w:right w:val="nil"/>
            </w:tcBorders>
            <w:shd w:val="clear" w:color="auto" w:fill="FFFFFF"/>
            <w:vAlign w:val="center"/>
          </w:tcPr>
          <w:p w14:paraId="505D5DE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710" w:type="dxa"/>
            <w:tcBorders>
              <w:top w:val="nil"/>
              <w:left w:val="nil"/>
              <w:bottom w:val="nil"/>
              <w:right w:val="nil"/>
            </w:tcBorders>
            <w:shd w:val="clear" w:color="auto" w:fill="FFFFFF"/>
            <w:vAlign w:val="center"/>
          </w:tcPr>
          <w:p w14:paraId="28E7CF8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UT</w:t>
            </w:r>
          </w:p>
        </w:tc>
      </w:tr>
      <w:tr w:rsidR="00C67856" w:rsidRPr="00135969" w14:paraId="3E3578FA" w14:textId="77777777">
        <w:trPr>
          <w:trHeight w:val="300"/>
        </w:trPr>
        <w:tc>
          <w:tcPr>
            <w:tcW w:w="4698" w:type="dxa"/>
            <w:tcBorders>
              <w:top w:val="nil"/>
              <w:left w:val="nil"/>
              <w:bottom w:val="nil"/>
              <w:right w:val="nil"/>
            </w:tcBorders>
            <w:shd w:val="clear" w:color="auto" w:fill="FFFFFF"/>
            <w:vAlign w:val="bottom"/>
          </w:tcPr>
          <w:p w14:paraId="25219E6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Grand Canyon-Parashant National Monument</w:t>
            </w:r>
          </w:p>
        </w:tc>
        <w:tc>
          <w:tcPr>
            <w:tcW w:w="2520" w:type="dxa"/>
            <w:tcBorders>
              <w:top w:val="nil"/>
              <w:left w:val="nil"/>
              <w:bottom w:val="nil"/>
              <w:right w:val="nil"/>
            </w:tcBorders>
            <w:shd w:val="clear" w:color="auto" w:fill="FFFFFF"/>
            <w:vAlign w:val="center"/>
          </w:tcPr>
          <w:p w14:paraId="15C6AD0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710" w:type="dxa"/>
            <w:tcBorders>
              <w:top w:val="nil"/>
              <w:left w:val="nil"/>
              <w:bottom w:val="nil"/>
              <w:right w:val="nil"/>
            </w:tcBorders>
            <w:shd w:val="clear" w:color="auto" w:fill="FFFFFF"/>
            <w:vAlign w:val="center"/>
          </w:tcPr>
          <w:p w14:paraId="01E80C8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31EC3D7E" w14:textId="77777777">
        <w:trPr>
          <w:trHeight w:val="300"/>
        </w:trPr>
        <w:tc>
          <w:tcPr>
            <w:tcW w:w="4698" w:type="dxa"/>
            <w:tcBorders>
              <w:top w:val="nil"/>
              <w:left w:val="nil"/>
              <w:bottom w:val="nil"/>
              <w:right w:val="nil"/>
            </w:tcBorders>
            <w:shd w:val="clear" w:color="auto" w:fill="FFFFFF"/>
            <w:vAlign w:val="bottom"/>
          </w:tcPr>
          <w:p w14:paraId="246ED1D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Petroglyph National Monument</w:t>
            </w:r>
          </w:p>
        </w:tc>
        <w:tc>
          <w:tcPr>
            <w:tcW w:w="2520" w:type="dxa"/>
            <w:tcBorders>
              <w:top w:val="nil"/>
              <w:left w:val="nil"/>
              <w:bottom w:val="nil"/>
              <w:right w:val="nil"/>
            </w:tcBorders>
            <w:shd w:val="clear" w:color="auto" w:fill="FFFFFF"/>
            <w:vAlign w:val="center"/>
          </w:tcPr>
          <w:p w14:paraId="4A73CB8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710" w:type="dxa"/>
            <w:tcBorders>
              <w:top w:val="nil"/>
              <w:left w:val="nil"/>
              <w:bottom w:val="nil"/>
              <w:right w:val="nil"/>
            </w:tcBorders>
            <w:shd w:val="clear" w:color="auto" w:fill="FFFFFF"/>
            <w:vAlign w:val="center"/>
          </w:tcPr>
          <w:p w14:paraId="57534E3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228AD425" w14:textId="77777777">
        <w:trPr>
          <w:trHeight w:val="300"/>
        </w:trPr>
        <w:tc>
          <w:tcPr>
            <w:tcW w:w="4698" w:type="dxa"/>
            <w:tcBorders>
              <w:top w:val="nil"/>
              <w:left w:val="nil"/>
              <w:bottom w:val="nil"/>
              <w:right w:val="nil"/>
            </w:tcBorders>
            <w:shd w:val="clear" w:color="auto" w:fill="FFFFFF"/>
            <w:vAlign w:val="bottom"/>
          </w:tcPr>
          <w:p w14:paraId="4EFFD66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Tuzigoot National Monument</w:t>
            </w:r>
          </w:p>
        </w:tc>
        <w:tc>
          <w:tcPr>
            <w:tcW w:w="2520" w:type="dxa"/>
            <w:tcBorders>
              <w:top w:val="nil"/>
              <w:left w:val="nil"/>
              <w:bottom w:val="nil"/>
              <w:right w:val="nil"/>
            </w:tcBorders>
            <w:shd w:val="clear" w:color="auto" w:fill="FFFFFF"/>
            <w:vAlign w:val="center"/>
          </w:tcPr>
          <w:p w14:paraId="47D0054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710" w:type="dxa"/>
            <w:tcBorders>
              <w:top w:val="nil"/>
              <w:left w:val="nil"/>
              <w:bottom w:val="nil"/>
              <w:right w:val="nil"/>
            </w:tcBorders>
            <w:shd w:val="clear" w:color="auto" w:fill="FFFFFF"/>
            <w:vAlign w:val="center"/>
          </w:tcPr>
          <w:p w14:paraId="12675DE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0A5809F9" w14:textId="77777777">
        <w:trPr>
          <w:trHeight w:val="300"/>
        </w:trPr>
        <w:tc>
          <w:tcPr>
            <w:tcW w:w="4698" w:type="dxa"/>
            <w:tcBorders>
              <w:top w:val="nil"/>
              <w:left w:val="nil"/>
              <w:bottom w:val="nil"/>
              <w:right w:val="nil"/>
            </w:tcBorders>
            <w:shd w:val="clear" w:color="auto" w:fill="FFFFFF"/>
            <w:vAlign w:val="bottom"/>
          </w:tcPr>
          <w:p w14:paraId="42F945C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Bryce Canyon National Park</w:t>
            </w:r>
          </w:p>
        </w:tc>
        <w:tc>
          <w:tcPr>
            <w:tcW w:w="2520" w:type="dxa"/>
            <w:tcBorders>
              <w:top w:val="nil"/>
              <w:left w:val="nil"/>
              <w:bottom w:val="nil"/>
              <w:right w:val="nil"/>
            </w:tcBorders>
            <w:shd w:val="clear" w:color="auto" w:fill="FFFFFF"/>
            <w:vAlign w:val="center"/>
          </w:tcPr>
          <w:p w14:paraId="6FF63E2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710" w:type="dxa"/>
            <w:tcBorders>
              <w:top w:val="nil"/>
              <w:left w:val="nil"/>
              <w:bottom w:val="nil"/>
              <w:right w:val="nil"/>
            </w:tcBorders>
            <w:shd w:val="clear" w:color="auto" w:fill="FFFFFF"/>
            <w:vAlign w:val="center"/>
          </w:tcPr>
          <w:p w14:paraId="54BA4E3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UT</w:t>
            </w:r>
          </w:p>
        </w:tc>
      </w:tr>
      <w:tr w:rsidR="00C67856" w:rsidRPr="00135969" w14:paraId="07809201" w14:textId="77777777">
        <w:trPr>
          <w:trHeight w:val="300"/>
        </w:trPr>
        <w:tc>
          <w:tcPr>
            <w:tcW w:w="4698" w:type="dxa"/>
            <w:tcBorders>
              <w:top w:val="nil"/>
              <w:left w:val="nil"/>
              <w:bottom w:val="nil"/>
              <w:right w:val="nil"/>
            </w:tcBorders>
            <w:shd w:val="clear" w:color="auto" w:fill="FFFFFF"/>
            <w:vAlign w:val="bottom"/>
          </w:tcPr>
          <w:p w14:paraId="6E83557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Grand Canyon National Park</w:t>
            </w:r>
          </w:p>
        </w:tc>
        <w:tc>
          <w:tcPr>
            <w:tcW w:w="2520" w:type="dxa"/>
            <w:tcBorders>
              <w:top w:val="nil"/>
              <w:left w:val="nil"/>
              <w:bottom w:val="nil"/>
              <w:right w:val="nil"/>
            </w:tcBorders>
            <w:shd w:val="clear" w:color="auto" w:fill="FFFFFF"/>
            <w:vAlign w:val="center"/>
          </w:tcPr>
          <w:p w14:paraId="3F71D4E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710" w:type="dxa"/>
            <w:tcBorders>
              <w:top w:val="nil"/>
              <w:left w:val="nil"/>
              <w:bottom w:val="nil"/>
              <w:right w:val="nil"/>
            </w:tcBorders>
            <w:shd w:val="clear" w:color="auto" w:fill="FFFFFF"/>
            <w:vAlign w:val="center"/>
          </w:tcPr>
          <w:p w14:paraId="0D01575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6C56FB13" w14:textId="77777777">
        <w:trPr>
          <w:trHeight w:val="300"/>
        </w:trPr>
        <w:tc>
          <w:tcPr>
            <w:tcW w:w="4698" w:type="dxa"/>
            <w:tcBorders>
              <w:top w:val="nil"/>
              <w:left w:val="nil"/>
              <w:bottom w:val="nil"/>
              <w:right w:val="nil"/>
            </w:tcBorders>
            <w:shd w:val="clear" w:color="auto" w:fill="FFFFFF"/>
            <w:vAlign w:val="bottom"/>
          </w:tcPr>
          <w:p w14:paraId="6A6DEB5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Zion National Park</w:t>
            </w:r>
          </w:p>
        </w:tc>
        <w:tc>
          <w:tcPr>
            <w:tcW w:w="2520" w:type="dxa"/>
            <w:tcBorders>
              <w:top w:val="nil"/>
              <w:left w:val="nil"/>
              <w:bottom w:val="nil"/>
              <w:right w:val="nil"/>
            </w:tcBorders>
            <w:shd w:val="clear" w:color="auto" w:fill="FFFFFF"/>
            <w:vAlign w:val="center"/>
          </w:tcPr>
          <w:p w14:paraId="15E9F3D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710" w:type="dxa"/>
            <w:tcBorders>
              <w:top w:val="nil"/>
              <w:left w:val="nil"/>
              <w:bottom w:val="nil"/>
              <w:right w:val="nil"/>
            </w:tcBorders>
            <w:shd w:val="clear" w:color="auto" w:fill="FFFFFF"/>
            <w:vAlign w:val="center"/>
          </w:tcPr>
          <w:p w14:paraId="4B3C88C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UT</w:t>
            </w:r>
          </w:p>
        </w:tc>
      </w:tr>
      <w:tr w:rsidR="00C67856" w:rsidRPr="00135969" w14:paraId="19292D3F" w14:textId="77777777">
        <w:trPr>
          <w:trHeight w:val="300"/>
        </w:trPr>
        <w:tc>
          <w:tcPr>
            <w:tcW w:w="4698" w:type="dxa"/>
            <w:tcBorders>
              <w:top w:val="nil"/>
              <w:left w:val="nil"/>
              <w:bottom w:val="nil"/>
              <w:right w:val="nil"/>
            </w:tcBorders>
            <w:shd w:val="clear" w:color="auto" w:fill="FFFFFF"/>
            <w:vAlign w:val="bottom"/>
          </w:tcPr>
          <w:p w14:paraId="5FEAF32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Glen Canyon National Recreation Area</w:t>
            </w:r>
          </w:p>
        </w:tc>
        <w:tc>
          <w:tcPr>
            <w:tcW w:w="2520" w:type="dxa"/>
            <w:tcBorders>
              <w:top w:val="nil"/>
              <w:left w:val="nil"/>
              <w:bottom w:val="nil"/>
              <w:right w:val="nil"/>
            </w:tcBorders>
            <w:shd w:val="clear" w:color="auto" w:fill="FFFFFF"/>
            <w:vAlign w:val="center"/>
          </w:tcPr>
          <w:p w14:paraId="537DE9C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710" w:type="dxa"/>
            <w:tcBorders>
              <w:top w:val="nil"/>
              <w:left w:val="nil"/>
              <w:bottom w:val="nil"/>
              <w:right w:val="nil"/>
            </w:tcBorders>
            <w:shd w:val="clear" w:color="auto" w:fill="FFFFFF"/>
            <w:vAlign w:val="center"/>
          </w:tcPr>
          <w:p w14:paraId="207DE78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 UT</w:t>
            </w:r>
          </w:p>
        </w:tc>
      </w:tr>
      <w:tr w:rsidR="00C67856" w:rsidRPr="00135969" w14:paraId="0227CA76" w14:textId="77777777">
        <w:trPr>
          <w:trHeight w:val="300"/>
        </w:trPr>
        <w:tc>
          <w:tcPr>
            <w:tcW w:w="4698" w:type="dxa"/>
            <w:tcBorders>
              <w:top w:val="nil"/>
              <w:left w:val="nil"/>
              <w:bottom w:val="nil"/>
              <w:right w:val="nil"/>
            </w:tcBorders>
            <w:shd w:val="clear" w:color="auto" w:fill="FFFFFF"/>
            <w:vAlign w:val="bottom"/>
          </w:tcPr>
          <w:p w14:paraId="5BB98AA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Lake Mead National Recreation Area</w:t>
            </w:r>
          </w:p>
        </w:tc>
        <w:tc>
          <w:tcPr>
            <w:tcW w:w="2520" w:type="dxa"/>
            <w:tcBorders>
              <w:top w:val="nil"/>
              <w:left w:val="nil"/>
              <w:bottom w:val="nil"/>
              <w:right w:val="nil"/>
            </w:tcBorders>
            <w:shd w:val="clear" w:color="auto" w:fill="FFFFFF"/>
            <w:vAlign w:val="center"/>
          </w:tcPr>
          <w:p w14:paraId="7807F39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710" w:type="dxa"/>
            <w:tcBorders>
              <w:top w:val="nil"/>
              <w:left w:val="nil"/>
              <w:bottom w:val="nil"/>
              <w:right w:val="nil"/>
            </w:tcBorders>
            <w:shd w:val="clear" w:color="auto" w:fill="FFFFFF"/>
            <w:vAlign w:val="center"/>
          </w:tcPr>
          <w:p w14:paraId="6417DA8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 NV</w:t>
            </w:r>
          </w:p>
        </w:tc>
      </w:tr>
      <w:tr w:rsidR="00C67856" w:rsidRPr="00135969" w14:paraId="27E1DF76" w14:textId="77777777">
        <w:trPr>
          <w:trHeight w:val="300"/>
        </w:trPr>
        <w:tc>
          <w:tcPr>
            <w:tcW w:w="4698" w:type="dxa"/>
            <w:tcBorders>
              <w:top w:val="nil"/>
              <w:left w:val="nil"/>
              <w:bottom w:val="nil"/>
              <w:right w:val="nil"/>
            </w:tcBorders>
            <w:shd w:val="clear" w:color="auto" w:fill="FFFFFF"/>
            <w:vAlign w:val="bottom"/>
          </w:tcPr>
          <w:p w14:paraId="4B8EBAA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Lake Mead National Recreation Area</w:t>
            </w:r>
          </w:p>
        </w:tc>
        <w:tc>
          <w:tcPr>
            <w:tcW w:w="2520" w:type="dxa"/>
            <w:tcBorders>
              <w:top w:val="nil"/>
              <w:left w:val="nil"/>
              <w:bottom w:val="nil"/>
              <w:right w:val="nil"/>
            </w:tcBorders>
            <w:shd w:val="clear" w:color="auto" w:fill="FFFFFF"/>
            <w:vAlign w:val="center"/>
          </w:tcPr>
          <w:p w14:paraId="3D9C665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710" w:type="dxa"/>
            <w:tcBorders>
              <w:top w:val="nil"/>
              <w:left w:val="nil"/>
              <w:bottom w:val="nil"/>
              <w:right w:val="nil"/>
            </w:tcBorders>
            <w:shd w:val="clear" w:color="auto" w:fill="FFFFFF"/>
            <w:vAlign w:val="center"/>
          </w:tcPr>
          <w:p w14:paraId="340E691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NV</w:t>
            </w:r>
          </w:p>
        </w:tc>
      </w:tr>
      <w:tr w:rsidR="00C67856" w:rsidRPr="00135969" w14:paraId="5EF989E5" w14:textId="77777777">
        <w:trPr>
          <w:trHeight w:val="300"/>
        </w:trPr>
        <w:tc>
          <w:tcPr>
            <w:tcW w:w="4698" w:type="dxa"/>
            <w:tcBorders>
              <w:top w:val="nil"/>
              <w:left w:val="nil"/>
              <w:bottom w:val="nil"/>
              <w:right w:val="nil"/>
            </w:tcBorders>
            <w:shd w:val="clear" w:color="auto" w:fill="FFFFFF"/>
            <w:vAlign w:val="bottom"/>
          </w:tcPr>
          <w:p w14:paraId="1F46786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Lake Mead National Recreation Area - Grand Canyon-Parashant National Monument</w:t>
            </w:r>
          </w:p>
        </w:tc>
        <w:tc>
          <w:tcPr>
            <w:tcW w:w="2520" w:type="dxa"/>
            <w:tcBorders>
              <w:top w:val="nil"/>
              <w:left w:val="nil"/>
              <w:bottom w:val="nil"/>
              <w:right w:val="nil"/>
            </w:tcBorders>
            <w:shd w:val="clear" w:color="auto" w:fill="FFFFFF"/>
            <w:vAlign w:val="center"/>
          </w:tcPr>
          <w:p w14:paraId="6D84D1C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710" w:type="dxa"/>
            <w:tcBorders>
              <w:top w:val="nil"/>
              <w:left w:val="nil"/>
              <w:bottom w:val="nil"/>
              <w:right w:val="nil"/>
            </w:tcBorders>
            <w:shd w:val="clear" w:color="auto" w:fill="FFFFFF"/>
            <w:vAlign w:val="center"/>
          </w:tcPr>
          <w:p w14:paraId="1B71273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682B0F76" w14:textId="77777777">
        <w:trPr>
          <w:trHeight w:val="300"/>
        </w:trPr>
        <w:tc>
          <w:tcPr>
            <w:tcW w:w="4698" w:type="dxa"/>
            <w:tcBorders>
              <w:top w:val="nil"/>
              <w:left w:val="nil"/>
              <w:bottom w:val="nil"/>
              <w:right w:val="nil"/>
            </w:tcBorders>
            <w:shd w:val="clear" w:color="auto" w:fill="FFFFFF"/>
            <w:vAlign w:val="bottom"/>
          </w:tcPr>
          <w:p w14:paraId="262C032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Alamosa National Wildlife Refuge</w:t>
            </w:r>
          </w:p>
        </w:tc>
        <w:tc>
          <w:tcPr>
            <w:tcW w:w="2520" w:type="dxa"/>
            <w:tcBorders>
              <w:top w:val="nil"/>
              <w:left w:val="nil"/>
              <w:bottom w:val="nil"/>
              <w:right w:val="nil"/>
            </w:tcBorders>
            <w:shd w:val="clear" w:color="auto" w:fill="FFFFFF"/>
            <w:vAlign w:val="center"/>
          </w:tcPr>
          <w:p w14:paraId="0181339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710" w:type="dxa"/>
            <w:tcBorders>
              <w:top w:val="nil"/>
              <w:left w:val="nil"/>
              <w:bottom w:val="nil"/>
              <w:right w:val="nil"/>
            </w:tcBorders>
            <w:shd w:val="clear" w:color="auto" w:fill="FFFFFF"/>
            <w:vAlign w:val="center"/>
          </w:tcPr>
          <w:p w14:paraId="54A5654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CO</w:t>
            </w:r>
          </w:p>
        </w:tc>
      </w:tr>
      <w:tr w:rsidR="00C67856" w:rsidRPr="00135969" w14:paraId="13D6847B" w14:textId="77777777">
        <w:trPr>
          <w:trHeight w:val="300"/>
        </w:trPr>
        <w:tc>
          <w:tcPr>
            <w:tcW w:w="4698" w:type="dxa"/>
            <w:tcBorders>
              <w:top w:val="nil"/>
              <w:left w:val="nil"/>
              <w:bottom w:val="nil"/>
              <w:right w:val="nil"/>
            </w:tcBorders>
            <w:shd w:val="clear" w:color="auto" w:fill="FFFFFF"/>
            <w:vAlign w:val="bottom"/>
          </w:tcPr>
          <w:p w14:paraId="56FD0FC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Ash Meadows National Wildlife Refuge</w:t>
            </w:r>
          </w:p>
        </w:tc>
        <w:tc>
          <w:tcPr>
            <w:tcW w:w="2520" w:type="dxa"/>
            <w:tcBorders>
              <w:top w:val="nil"/>
              <w:left w:val="nil"/>
              <w:bottom w:val="nil"/>
              <w:right w:val="nil"/>
            </w:tcBorders>
            <w:shd w:val="clear" w:color="auto" w:fill="FFFFFF"/>
            <w:vAlign w:val="center"/>
          </w:tcPr>
          <w:p w14:paraId="45537DC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710" w:type="dxa"/>
            <w:tcBorders>
              <w:top w:val="nil"/>
              <w:left w:val="nil"/>
              <w:bottom w:val="nil"/>
              <w:right w:val="nil"/>
            </w:tcBorders>
            <w:shd w:val="clear" w:color="auto" w:fill="FFFFFF"/>
            <w:vAlign w:val="center"/>
          </w:tcPr>
          <w:p w14:paraId="2F0CA9B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NV</w:t>
            </w:r>
          </w:p>
        </w:tc>
      </w:tr>
      <w:tr w:rsidR="00C67856" w:rsidRPr="00135969" w14:paraId="7A46B5A4" w14:textId="77777777">
        <w:trPr>
          <w:trHeight w:val="300"/>
        </w:trPr>
        <w:tc>
          <w:tcPr>
            <w:tcW w:w="4698" w:type="dxa"/>
            <w:tcBorders>
              <w:top w:val="nil"/>
              <w:left w:val="nil"/>
              <w:bottom w:val="nil"/>
              <w:right w:val="nil"/>
            </w:tcBorders>
            <w:shd w:val="clear" w:color="auto" w:fill="FFFFFF"/>
            <w:vAlign w:val="bottom"/>
          </w:tcPr>
          <w:p w14:paraId="27A5175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Bill Williams River National Wildlife Refuge</w:t>
            </w:r>
          </w:p>
        </w:tc>
        <w:tc>
          <w:tcPr>
            <w:tcW w:w="2520" w:type="dxa"/>
            <w:tcBorders>
              <w:top w:val="nil"/>
              <w:left w:val="nil"/>
              <w:bottom w:val="nil"/>
              <w:right w:val="nil"/>
            </w:tcBorders>
            <w:shd w:val="clear" w:color="auto" w:fill="FFFFFF"/>
            <w:vAlign w:val="center"/>
          </w:tcPr>
          <w:p w14:paraId="037DF28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710" w:type="dxa"/>
            <w:tcBorders>
              <w:top w:val="nil"/>
              <w:left w:val="nil"/>
              <w:bottom w:val="nil"/>
              <w:right w:val="nil"/>
            </w:tcBorders>
            <w:shd w:val="clear" w:color="auto" w:fill="FFFFFF"/>
            <w:vAlign w:val="center"/>
          </w:tcPr>
          <w:p w14:paraId="11CCD65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5112DE6E" w14:textId="77777777">
        <w:trPr>
          <w:trHeight w:val="300"/>
        </w:trPr>
        <w:tc>
          <w:tcPr>
            <w:tcW w:w="4698" w:type="dxa"/>
            <w:tcBorders>
              <w:top w:val="nil"/>
              <w:left w:val="nil"/>
              <w:bottom w:val="nil"/>
              <w:right w:val="nil"/>
            </w:tcBorders>
            <w:shd w:val="clear" w:color="auto" w:fill="FFFFFF"/>
            <w:vAlign w:val="bottom"/>
          </w:tcPr>
          <w:p w14:paraId="05B35B1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Bosque del Apache National Wildlife Refuge</w:t>
            </w:r>
          </w:p>
        </w:tc>
        <w:tc>
          <w:tcPr>
            <w:tcW w:w="2520" w:type="dxa"/>
            <w:tcBorders>
              <w:top w:val="nil"/>
              <w:left w:val="nil"/>
              <w:bottom w:val="nil"/>
              <w:right w:val="nil"/>
            </w:tcBorders>
            <w:shd w:val="clear" w:color="auto" w:fill="FFFFFF"/>
            <w:vAlign w:val="center"/>
          </w:tcPr>
          <w:p w14:paraId="4CB9C38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710" w:type="dxa"/>
            <w:tcBorders>
              <w:top w:val="nil"/>
              <w:left w:val="nil"/>
              <w:bottom w:val="nil"/>
              <w:right w:val="nil"/>
            </w:tcBorders>
            <w:shd w:val="clear" w:color="auto" w:fill="FFFFFF"/>
            <w:vAlign w:val="center"/>
          </w:tcPr>
          <w:p w14:paraId="0D8F649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31095782" w14:textId="77777777">
        <w:trPr>
          <w:trHeight w:val="300"/>
        </w:trPr>
        <w:tc>
          <w:tcPr>
            <w:tcW w:w="4698" w:type="dxa"/>
            <w:tcBorders>
              <w:top w:val="nil"/>
              <w:left w:val="nil"/>
              <w:bottom w:val="nil"/>
              <w:right w:val="nil"/>
            </w:tcBorders>
            <w:shd w:val="clear" w:color="auto" w:fill="FFFFFF"/>
            <w:vAlign w:val="bottom"/>
          </w:tcPr>
          <w:p w14:paraId="5BEBF92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Cibola National Wildlife Refuge</w:t>
            </w:r>
          </w:p>
        </w:tc>
        <w:tc>
          <w:tcPr>
            <w:tcW w:w="2520" w:type="dxa"/>
            <w:tcBorders>
              <w:top w:val="nil"/>
              <w:left w:val="nil"/>
              <w:bottom w:val="nil"/>
              <w:right w:val="nil"/>
            </w:tcBorders>
            <w:shd w:val="clear" w:color="auto" w:fill="FFFFFF"/>
            <w:vAlign w:val="center"/>
          </w:tcPr>
          <w:p w14:paraId="06C31DA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710" w:type="dxa"/>
            <w:tcBorders>
              <w:top w:val="nil"/>
              <w:left w:val="nil"/>
              <w:bottom w:val="nil"/>
              <w:right w:val="nil"/>
            </w:tcBorders>
            <w:shd w:val="clear" w:color="auto" w:fill="FFFFFF"/>
            <w:vAlign w:val="center"/>
          </w:tcPr>
          <w:p w14:paraId="06561FA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 CA</w:t>
            </w:r>
          </w:p>
        </w:tc>
      </w:tr>
      <w:tr w:rsidR="00C67856" w:rsidRPr="00135969" w14:paraId="2F5B73EA" w14:textId="77777777">
        <w:trPr>
          <w:trHeight w:val="300"/>
        </w:trPr>
        <w:tc>
          <w:tcPr>
            <w:tcW w:w="4698" w:type="dxa"/>
            <w:tcBorders>
              <w:top w:val="nil"/>
              <w:left w:val="nil"/>
              <w:bottom w:val="nil"/>
              <w:right w:val="nil"/>
            </w:tcBorders>
            <w:shd w:val="clear" w:color="auto" w:fill="FFFFFF"/>
            <w:vAlign w:val="bottom"/>
          </w:tcPr>
          <w:p w14:paraId="4E6EEA2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Desert National Wildlife Range</w:t>
            </w:r>
          </w:p>
        </w:tc>
        <w:tc>
          <w:tcPr>
            <w:tcW w:w="2520" w:type="dxa"/>
            <w:tcBorders>
              <w:top w:val="nil"/>
              <w:left w:val="nil"/>
              <w:bottom w:val="nil"/>
              <w:right w:val="nil"/>
            </w:tcBorders>
            <w:shd w:val="clear" w:color="auto" w:fill="FFFFFF"/>
            <w:vAlign w:val="center"/>
          </w:tcPr>
          <w:p w14:paraId="1019781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710" w:type="dxa"/>
            <w:tcBorders>
              <w:top w:val="nil"/>
              <w:left w:val="nil"/>
              <w:bottom w:val="nil"/>
              <w:right w:val="nil"/>
            </w:tcBorders>
            <w:shd w:val="clear" w:color="auto" w:fill="FFFFFF"/>
            <w:vAlign w:val="center"/>
          </w:tcPr>
          <w:p w14:paraId="3C1FE9D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NV</w:t>
            </w:r>
          </w:p>
        </w:tc>
      </w:tr>
      <w:tr w:rsidR="00C67856" w:rsidRPr="00135969" w14:paraId="1CC8C0E1" w14:textId="77777777">
        <w:trPr>
          <w:trHeight w:val="300"/>
        </w:trPr>
        <w:tc>
          <w:tcPr>
            <w:tcW w:w="4698" w:type="dxa"/>
            <w:tcBorders>
              <w:top w:val="nil"/>
              <w:left w:val="nil"/>
              <w:bottom w:val="nil"/>
              <w:right w:val="nil"/>
            </w:tcBorders>
            <w:shd w:val="clear" w:color="auto" w:fill="FFFFFF"/>
            <w:vAlign w:val="bottom"/>
          </w:tcPr>
          <w:p w14:paraId="627AAD6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Havasu National Wildlife Refuge</w:t>
            </w:r>
          </w:p>
        </w:tc>
        <w:tc>
          <w:tcPr>
            <w:tcW w:w="2520" w:type="dxa"/>
            <w:tcBorders>
              <w:top w:val="nil"/>
              <w:left w:val="nil"/>
              <w:bottom w:val="nil"/>
              <w:right w:val="nil"/>
            </w:tcBorders>
            <w:shd w:val="clear" w:color="auto" w:fill="FFFFFF"/>
            <w:vAlign w:val="center"/>
          </w:tcPr>
          <w:p w14:paraId="175C0B2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710" w:type="dxa"/>
            <w:tcBorders>
              <w:top w:val="nil"/>
              <w:left w:val="nil"/>
              <w:bottom w:val="nil"/>
              <w:right w:val="nil"/>
            </w:tcBorders>
            <w:shd w:val="clear" w:color="auto" w:fill="FFFFFF"/>
            <w:vAlign w:val="center"/>
          </w:tcPr>
          <w:p w14:paraId="4123FDB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2BC5E0E5" w14:textId="77777777">
        <w:trPr>
          <w:trHeight w:val="300"/>
        </w:trPr>
        <w:tc>
          <w:tcPr>
            <w:tcW w:w="4698" w:type="dxa"/>
            <w:tcBorders>
              <w:top w:val="nil"/>
              <w:left w:val="nil"/>
              <w:bottom w:val="nil"/>
              <w:right w:val="nil"/>
            </w:tcBorders>
            <w:shd w:val="clear" w:color="auto" w:fill="FFFFFF"/>
            <w:vAlign w:val="bottom"/>
          </w:tcPr>
          <w:p w14:paraId="5C9C2D1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Havasu National Wildlife Refuge</w:t>
            </w:r>
          </w:p>
        </w:tc>
        <w:tc>
          <w:tcPr>
            <w:tcW w:w="2520" w:type="dxa"/>
            <w:tcBorders>
              <w:top w:val="nil"/>
              <w:left w:val="nil"/>
              <w:bottom w:val="nil"/>
              <w:right w:val="nil"/>
            </w:tcBorders>
            <w:shd w:val="clear" w:color="auto" w:fill="FFFFFF"/>
            <w:vAlign w:val="center"/>
          </w:tcPr>
          <w:p w14:paraId="6E7A8B6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710" w:type="dxa"/>
            <w:tcBorders>
              <w:top w:val="nil"/>
              <w:left w:val="nil"/>
              <w:bottom w:val="nil"/>
              <w:right w:val="nil"/>
            </w:tcBorders>
            <w:shd w:val="clear" w:color="auto" w:fill="FFFFFF"/>
            <w:vAlign w:val="center"/>
          </w:tcPr>
          <w:p w14:paraId="6E436D5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 CA</w:t>
            </w:r>
          </w:p>
        </w:tc>
      </w:tr>
      <w:tr w:rsidR="00C67856" w:rsidRPr="00135969" w14:paraId="73AB93EF" w14:textId="77777777">
        <w:trPr>
          <w:trHeight w:val="300"/>
        </w:trPr>
        <w:tc>
          <w:tcPr>
            <w:tcW w:w="4698" w:type="dxa"/>
            <w:tcBorders>
              <w:top w:val="nil"/>
              <w:left w:val="nil"/>
              <w:bottom w:val="nil"/>
              <w:right w:val="nil"/>
            </w:tcBorders>
            <w:shd w:val="clear" w:color="auto" w:fill="FFFFFF"/>
            <w:vAlign w:val="bottom"/>
          </w:tcPr>
          <w:p w14:paraId="61517FA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Imperial National Wildlife Refuge</w:t>
            </w:r>
          </w:p>
        </w:tc>
        <w:tc>
          <w:tcPr>
            <w:tcW w:w="2520" w:type="dxa"/>
            <w:tcBorders>
              <w:top w:val="nil"/>
              <w:left w:val="nil"/>
              <w:bottom w:val="nil"/>
              <w:right w:val="nil"/>
            </w:tcBorders>
            <w:shd w:val="clear" w:color="auto" w:fill="FFFFFF"/>
            <w:vAlign w:val="center"/>
          </w:tcPr>
          <w:p w14:paraId="0E9A973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710" w:type="dxa"/>
            <w:tcBorders>
              <w:top w:val="nil"/>
              <w:left w:val="nil"/>
              <w:bottom w:val="nil"/>
              <w:right w:val="nil"/>
            </w:tcBorders>
            <w:shd w:val="clear" w:color="auto" w:fill="FFFFFF"/>
            <w:vAlign w:val="center"/>
          </w:tcPr>
          <w:p w14:paraId="5BA8BEC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 CA</w:t>
            </w:r>
          </w:p>
        </w:tc>
      </w:tr>
      <w:tr w:rsidR="00C67856" w:rsidRPr="00135969" w14:paraId="287FCAA5" w14:textId="77777777">
        <w:trPr>
          <w:trHeight w:val="300"/>
        </w:trPr>
        <w:tc>
          <w:tcPr>
            <w:tcW w:w="4698" w:type="dxa"/>
            <w:tcBorders>
              <w:top w:val="nil"/>
              <w:left w:val="nil"/>
              <w:bottom w:val="nil"/>
              <w:right w:val="nil"/>
            </w:tcBorders>
            <w:shd w:val="clear" w:color="auto" w:fill="FFFFFF"/>
            <w:vAlign w:val="bottom"/>
          </w:tcPr>
          <w:p w14:paraId="1857282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Pahranagat National Wildlife Refuge</w:t>
            </w:r>
          </w:p>
        </w:tc>
        <w:tc>
          <w:tcPr>
            <w:tcW w:w="2520" w:type="dxa"/>
            <w:tcBorders>
              <w:top w:val="nil"/>
              <w:left w:val="nil"/>
              <w:bottom w:val="nil"/>
              <w:right w:val="nil"/>
            </w:tcBorders>
            <w:shd w:val="clear" w:color="auto" w:fill="FFFFFF"/>
            <w:vAlign w:val="center"/>
          </w:tcPr>
          <w:p w14:paraId="62ABD1B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710" w:type="dxa"/>
            <w:tcBorders>
              <w:top w:val="nil"/>
              <w:left w:val="nil"/>
              <w:bottom w:val="nil"/>
              <w:right w:val="nil"/>
            </w:tcBorders>
            <w:shd w:val="clear" w:color="auto" w:fill="FFFFFF"/>
            <w:vAlign w:val="center"/>
          </w:tcPr>
          <w:p w14:paraId="7498E46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NV</w:t>
            </w:r>
          </w:p>
        </w:tc>
      </w:tr>
      <w:tr w:rsidR="00C67856" w:rsidRPr="00135969" w14:paraId="3B47CBA4" w14:textId="77777777">
        <w:trPr>
          <w:trHeight w:val="300"/>
        </w:trPr>
        <w:tc>
          <w:tcPr>
            <w:tcW w:w="4698" w:type="dxa"/>
            <w:tcBorders>
              <w:top w:val="nil"/>
              <w:left w:val="nil"/>
              <w:bottom w:val="nil"/>
              <w:right w:val="nil"/>
            </w:tcBorders>
            <w:shd w:val="clear" w:color="auto" w:fill="FFFFFF"/>
            <w:vAlign w:val="bottom"/>
          </w:tcPr>
          <w:p w14:paraId="498DD37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San Diego National Wildlife Refuge</w:t>
            </w:r>
          </w:p>
        </w:tc>
        <w:tc>
          <w:tcPr>
            <w:tcW w:w="2520" w:type="dxa"/>
            <w:tcBorders>
              <w:top w:val="nil"/>
              <w:left w:val="nil"/>
              <w:bottom w:val="nil"/>
              <w:right w:val="nil"/>
            </w:tcBorders>
            <w:shd w:val="clear" w:color="auto" w:fill="FFFFFF"/>
            <w:vAlign w:val="center"/>
          </w:tcPr>
          <w:p w14:paraId="60F6468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710" w:type="dxa"/>
            <w:tcBorders>
              <w:top w:val="nil"/>
              <w:left w:val="nil"/>
              <w:bottom w:val="nil"/>
              <w:right w:val="nil"/>
            </w:tcBorders>
            <w:shd w:val="clear" w:color="auto" w:fill="FFFFFF"/>
            <w:vAlign w:val="center"/>
          </w:tcPr>
          <w:p w14:paraId="62FDBCF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5362B008" w14:textId="77777777">
        <w:trPr>
          <w:trHeight w:val="300"/>
        </w:trPr>
        <w:tc>
          <w:tcPr>
            <w:tcW w:w="4698" w:type="dxa"/>
            <w:tcBorders>
              <w:top w:val="nil"/>
              <w:left w:val="nil"/>
              <w:bottom w:val="nil"/>
              <w:right w:val="nil"/>
            </w:tcBorders>
            <w:shd w:val="clear" w:color="auto" w:fill="FFFFFF"/>
            <w:vAlign w:val="bottom"/>
          </w:tcPr>
          <w:p w14:paraId="4C5C1FF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Sevilleta National Wildlife Refuge</w:t>
            </w:r>
          </w:p>
        </w:tc>
        <w:tc>
          <w:tcPr>
            <w:tcW w:w="2520" w:type="dxa"/>
            <w:tcBorders>
              <w:top w:val="nil"/>
              <w:left w:val="nil"/>
              <w:bottom w:val="nil"/>
              <w:right w:val="nil"/>
            </w:tcBorders>
            <w:shd w:val="clear" w:color="auto" w:fill="FFFFFF"/>
            <w:vAlign w:val="center"/>
          </w:tcPr>
          <w:p w14:paraId="0543AC0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710" w:type="dxa"/>
            <w:tcBorders>
              <w:top w:val="nil"/>
              <w:left w:val="nil"/>
              <w:bottom w:val="nil"/>
              <w:right w:val="nil"/>
            </w:tcBorders>
            <w:shd w:val="clear" w:color="auto" w:fill="FFFFFF"/>
            <w:vAlign w:val="center"/>
          </w:tcPr>
          <w:p w14:paraId="102AC20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3B8AB5F3" w14:textId="77777777">
        <w:trPr>
          <w:trHeight w:val="300"/>
        </w:trPr>
        <w:tc>
          <w:tcPr>
            <w:tcW w:w="4698" w:type="dxa"/>
            <w:tcBorders>
              <w:top w:val="nil"/>
              <w:left w:val="nil"/>
              <w:bottom w:val="nil"/>
              <w:right w:val="nil"/>
            </w:tcBorders>
            <w:shd w:val="clear" w:color="auto" w:fill="FFFFFF"/>
            <w:vAlign w:val="bottom"/>
          </w:tcPr>
          <w:p w14:paraId="0C07F7C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Desert National Wildlife Range, Nellis Air Force Base</w:t>
            </w:r>
          </w:p>
        </w:tc>
        <w:tc>
          <w:tcPr>
            <w:tcW w:w="2520" w:type="dxa"/>
            <w:tcBorders>
              <w:top w:val="nil"/>
              <w:left w:val="nil"/>
              <w:bottom w:val="nil"/>
              <w:right w:val="nil"/>
            </w:tcBorders>
            <w:shd w:val="clear" w:color="auto" w:fill="FFFFFF"/>
            <w:vAlign w:val="center"/>
          </w:tcPr>
          <w:p w14:paraId="28BA459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 Air Force</w:t>
            </w:r>
          </w:p>
        </w:tc>
        <w:tc>
          <w:tcPr>
            <w:tcW w:w="1710" w:type="dxa"/>
            <w:tcBorders>
              <w:top w:val="nil"/>
              <w:left w:val="nil"/>
              <w:bottom w:val="nil"/>
              <w:right w:val="nil"/>
            </w:tcBorders>
            <w:shd w:val="clear" w:color="auto" w:fill="FFFFFF"/>
            <w:vAlign w:val="center"/>
          </w:tcPr>
          <w:p w14:paraId="0D0CB50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NV</w:t>
            </w:r>
          </w:p>
        </w:tc>
      </w:tr>
      <w:tr w:rsidR="00C67856" w:rsidRPr="00135969" w14:paraId="6A0C4539" w14:textId="77777777">
        <w:trPr>
          <w:trHeight w:val="300"/>
        </w:trPr>
        <w:tc>
          <w:tcPr>
            <w:tcW w:w="4698" w:type="dxa"/>
            <w:tcBorders>
              <w:top w:val="nil"/>
              <w:left w:val="nil"/>
              <w:bottom w:val="nil"/>
              <w:right w:val="nil"/>
            </w:tcBorders>
            <w:shd w:val="clear" w:color="auto" w:fill="FFFFFF"/>
            <w:vAlign w:val="bottom"/>
          </w:tcPr>
          <w:p w14:paraId="5372F94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Public Domain Land </w:t>
            </w:r>
          </w:p>
        </w:tc>
        <w:tc>
          <w:tcPr>
            <w:tcW w:w="2520" w:type="dxa"/>
            <w:tcBorders>
              <w:top w:val="nil"/>
              <w:left w:val="nil"/>
              <w:bottom w:val="nil"/>
              <w:right w:val="nil"/>
            </w:tcBorders>
            <w:shd w:val="clear" w:color="auto" w:fill="FFFFFF"/>
            <w:vAlign w:val="center"/>
          </w:tcPr>
          <w:p w14:paraId="7CD1F60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710" w:type="dxa"/>
            <w:tcBorders>
              <w:top w:val="nil"/>
              <w:left w:val="nil"/>
              <w:bottom w:val="nil"/>
              <w:right w:val="nil"/>
            </w:tcBorders>
            <w:shd w:val="clear" w:color="auto" w:fill="FFFFFF"/>
            <w:vAlign w:val="center"/>
          </w:tcPr>
          <w:p w14:paraId="1DD75CB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40EAD855" w14:textId="77777777">
        <w:trPr>
          <w:trHeight w:val="300"/>
        </w:trPr>
        <w:tc>
          <w:tcPr>
            <w:tcW w:w="4698" w:type="dxa"/>
            <w:tcBorders>
              <w:top w:val="nil"/>
              <w:left w:val="nil"/>
              <w:bottom w:val="nil"/>
              <w:right w:val="nil"/>
            </w:tcBorders>
            <w:shd w:val="clear" w:color="auto" w:fill="FFFFFF"/>
            <w:vAlign w:val="bottom"/>
          </w:tcPr>
          <w:p w14:paraId="73C881C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Public Domain Land </w:t>
            </w:r>
          </w:p>
        </w:tc>
        <w:tc>
          <w:tcPr>
            <w:tcW w:w="2520" w:type="dxa"/>
            <w:tcBorders>
              <w:top w:val="nil"/>
              <w:left w:val="nil"/>
              <w:bottom w:val="nil"/>
              <w:right w:val="nil"/>
            </w:tcBorders>
            <w:shd w:val="clear" w:color="auto" w:fill="FFFFFF"/>
            <w:vAlign w:val="center"/>
          </w:tcPr>
          <w:p w14:paraId="6E26D87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710" w:type="dxa"/>
            <w:tcBorders>
              <w:top w:val="nil"/>
              <w:left w:val="nil"/>
              <w:bottom w:val="nil"/>
              <w:right w:val="nil"/>
            </w:tcBorders>
            <w:shd w:val="clear" w:color="auto" w:fill="FFFFFF"/>
            <w:vAlign w:val="center"/>
          </w:tcPr>
          <w:p w14:paraId="634AA00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 CA</w:t>
            </w:r>
          </w:p>
        </w:tc>
      </w:tr>
      <w:tr w:rsidR="00C67856" w:rsidRPr="00135969" w14:paraId="01AA3AA3" w14:textId="77777777">
        <w:trPr>
          <w:trHeight w:val="300"/>
        </w:trPr>
        <w:tc>
          <w:tcPr>
            <w:tcW w:w="4698" w:type="dxa"/>
            <w:tcBorders>
              <w:top w:val="nil"/>
              <w:left w:val="nil"/>
              <w:bottom w:val="nil"/>
              <w:right w:val="nil"/>
            </w:tcBorders>
            <w:shd w:val="clear" w:color="auto" w:fill="FFFFFF"/>
            <w:vAlign w:val="bottom"/>
          </w:tcPr>
          <w:p w14:paraId="0C7A04E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Public Domain Land </w:t>
            </w:r>
          </w:p>
        </w:tc>
        <w:tc>
          <w:tcPr>
            <w:tcW w:w="2520" w:type="dxa"/>
            <w:tcBorders>
              <w:top w:val="nil"/>
              <w:left w:val="nil"/>
              <w:bottom w:val="nil"/>
              <w:right w:val="nil"/>
            </w:tcBorders>
            <w:shd w:val="clear" w:color="auto" w:fill="FFFFFF"/>
            <w:vAlign w:val="center"/>
          </w:tcPr>
          <w:p w14:paraId="401AEB7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710" w:type="dxa"/>
            <w:tcBorders>
              <w:top w:val="nil"/>
              <w:left w:val="nil"/>
              <w:bottom w:val="nil"/>
              <w:right w:val="nil"/>
            </w:tcBorders>
            <w:shd w:val="clear" w:color="auto" w:fill="FFFFFF"/>
            <w:vAlign w:val="center"/>
          </w:tcPr>
          <w:p w14:paraId="63C7C3A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 CA, NV, UT</w:t>
            </w:r>
          </w:p>
        </w:tc>
      </w:tr>
      <w:tr w:rsidR="00C67856" w:rsidRPr="00135969" w14:paraId="77363986" w14:textId="77777777">
        <w:trPr>
          <w:trHeight w:val="300"/>
        </w:trPr>
        <w:tc>
          <w:tcPr>
            <w:tcW w:w="4698" w:type="dxa"/>
            <w:tcBorders>
              <w:top w:val="nil"/>
              <w:left w:val="nil"/>
              <w:bottom w:val="nil"/>
              <w:right w:val="nil"/>
            </w:tcBorders>
            <w:shd w:val="clear" w:color="auto" w:fill="FFFFFF"/>
            <w:vAlign w:val="bottom"/>
          </w:tcPr>
          <w:p w14:paraId="7A98259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Public Domain Land </w:t>
            </w:r>
          </w:p>
        </w:tc>
        <w:tc>
          <w:tcPr>
            <w:tcW w:w="2520" w:type="dxa"/>
            <w:tcBorders>
              <w:top w:val="nil"/>
              <w:left w:val="nil"/>
              <w:bottom w:val="nil"/>
              <w:right w:val="nil"/>
            </w:tcBorders>
            <w:shd w:val="clear" w:color="auto" w:fill="FFFFFF"/>
            <w:vAlign w:val="center"/>
          </w:tcPr>
          <w:p w14:paraId="39E6789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710" w:type="dxa"/>
            <w:tcBorders>
              <w:top w:val="nil"/>
              <w:left w:val="nil"/>
              <w:bottom w:val="nil"/>
              <w:right w:val="nil"/>
            </w:tcBorders>
            <w:shd w:val="clear" w:color="auto" w:fill="FFFFFF"/>
            <w:vAlign w:val="center"/>
          </w:tcPr>
          <w:p w14:paraId="59ADAF9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 NM</w:t>
            </w:r>
          </w:p>
        </w:tc>
      </w:tr>
      <w:tr w:rsidR="00C67856" w:rsidRPr="00135969" w14:paraId="060D8BA5" w14:textId="77777777">
        <w:trPr>
          <w:trHeight w:val="300"/>
        </w:trPr>
        <w:tc>
          <w:tcPr>
            <w:tcW w:w="4698" w:type="dxa"/>
            <w:tcBorders>
              <w:top w:val="nil"/>
              <w:left w:val="nil"/>
              <w:bottom w:val="nil"/>
              <w:right w:val="nil"/>
            </w:tcBorders>
            <w:shd w:val="clear" w:color="auto" w:fill="FFFFFF"/>
            <w:vAlign w:val="bottom"/>
          </w:tcPr>
          <w:p w14:paraId="7649CBA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Public Domain Land </w:t>
            </w:r>
          </w:p>
        </w:tc>
        <w:tc>
          <w:tcPr>
            <w:tcW w:w="2520" w:type="dxa"/>
            <w:tcBorders>
              <w:top w:val="nil"/>
              <w:left w:val="nil"/>
              <w:bottom w:val="nil"/>
              <w:right w:val="nil"/>
            </w:tcBorders>
            <w:shd w:val="clear" w:color="auto" w:fill="FFFFFF"/>
            <w:vAlign w:val="center"/>
          </w:tcPr>
          <w:p w14:paraId="0817B1C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710" w:type="dxa"/>
            <w:tcBorders>
              <w:top w:val="nil"/>
              <w:left w:val="nil"/>
              <w:bottom w:val="nil"/>
              <w:right w:val="nil"/>
            </w:tcBorders>
            <w:shd w:val="clear" w:color="auto" w:fill="FFFFFF"/>
            <w:vAlign w:val="center"/>
          </w:tcPr>
          <w:p w14:paraId="100AB6A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433DB43C" w14:textId="77777777">
        <w:trPr>
          <w:trHeight w:val="300"/>
        </w:trPr>
        <w:tc>
          <w:tcPr>
            <w:tcW w:w="4698" w:type="dxa"/>
            <w:tcBorders>
              <w:top w:val="nil"/>
              <w:left w:val="nil"/>
              <w:bottom w:val="nil"/>
              <w:right w:val="nil"/>
            </w:tcBorders>
            <w:shd w:val="clear" w:color="auto" w:fill="FFFFFF"/>
            <w:vAlign w:val="bottom"/>
          </w:tcPr>
          <w:p w14:paraId="50B2F92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Public Domain Land </w:t>
            </w:r>
          </w:p>
        </w:tc>
        <w:tc>
          <w:tcPr>
            <w:tcW w:w="2520" w:type="dxa"/>
            <w:tcBorders>
              <w:top w:val="nil"/>
              <w:left w:val="nil"/>
              <w:bottom w:val="nil"/>
              <w:right w:val="nil"/>
            </w:tcBorders>
            <w:shd w:val="clear" w:color="auto" w:fill="FFFFFF"/>
            <w:vAlign w:val="center"/>
          </w:tcPr>
          <w:p w14:paraId="7D0D408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710" w:type="dxa"/>
            <w:tcBorders>
              <w:top w:val="nil"/>
              <w:left w:val="nil"/>
              <w:bottom w:val="nil"/>
              <w:right w:val="nil"/>
            </w:tcBorders>
            <w:shd w:val="clear" w:color="auto" w:fill="FFFFFF"/>
            <w:vAlign w:val="center"/>
          </w:tcPr>
          <w:p w14:paraId="00727D4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CO, UT, WY</w:t>
            </w:r>
          </w:p>
        </w:tc>
      </w:tr>
      <w:tr w:rsidR="00C67856" w:rsidRPr="00135969" w14:paraId="4F318CC0" w14:textId="77777777">
        <w:trPr>
          <w:trHeight w:val="300"/>
        </w:trPr>
        <w:tc>
          <w:tcPr>
            <w:tcW w:w="4698" w:type="dxa"/>
            <w:tcBorders>
              <w:top w:val="nil"/>
              <w:left w:val="nil"/>
              <w:bottom w:val="nil"/>
              <w:right w:val="nil"/>
            </w:tcBorders>
            <w:shd w:val="clear" w:color="auto" w:fill="FFFFFF"/>
            <w:vAlign w:val="bottom"/>
          </w:tcPr>
          <w:p w14:paraId="313843A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Public Domain Land </w:t>
            </w:r>
          </w:p>
        </w:tc>
        <w:tc>
          <w:tcPr>
            <w:tcW w:w="2520" w:type="dxa"/>
            <w:tcBorders>
              <w:top w:val="nil"/>
              <w:left w:val="nil"/>
              <w:bottom w:val="nil"/>
              <w:right w:val="nil"/>
            </w:tcBorders>
            <w:shd w:val="clear" w:color="auto" w:fill="FFFFFF"/>
            <w:vAlign w:val="center"/>
          </w:tcPr>
          <w:p w14:paraId="56884B8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710" w:type="dxa"/>
            <w:tcBorders>
              <w:top w:val="nil"/>
              <w:left w:val="nil"/>
              <w:bottom w:val="nil"/>
              <w:right w:val="nil"/>
            </w:tcBorders>
            <w:shd w:val="clear" w:color="auto" w:fill="FFFFFF"/>
            <w:vAlign w:val="center"/>
          </w:tcPr>
          <w:p w14:paraId="45C5C55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19687D2F" w14:textId="77777777">
        <w:trPr>
          <w:trHeight w:val="300"/>
        </w:trPr>
        <w:tc>
          <w:tcPr>
            <w:tcW w:w="4698" w:type="dxa"/>
            <w:tcBorders>
              <w:top w:val="nil"/>
              <w:left w:val="nil"/>
              <w:bottom w:val="nil"/>
              <w:right w:val="nil"/>
            </w:tcBorders>
            <w:shd w:val="clear" w:color="auto" w:fill="FFFFFF"/>
            <w:vAlign w:val="bottom"/>
          </w:tcPr>
          <w:p w14:paraId="3AF1874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Public Domain Land </w:t>
            </w:r>
          </w:p>
        </w:tc>
        <w:tc>
          <w:tcPr>
            <w:tcW w:w="2520" w:type="dxa"/>
            <w:tcBorders>
              <w:top w:val="nil"/>
              <w:left w:val="nil"/>
              <w:bottom w:val="nil"/>
              <w:right w:val="nil"/>
            </w:tcBorders>
            <w:shd w:val="clear" w:color="auto" w:fill="FFFFFF"/>
            <w:vAlign w:val="center"/>
          </w:tcPr>
          <w:p w14:paraId="5EDF8D5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710" w:type="dxa"/>
            <w:tcBorders>
              <w:top w:val="nil"/>
              <w:left w:val="nil"/>
              <w:bottom w:val="nil"/>
              <w:right w:val="nil"/>
            </w:tcBorders>
            <w:shd w:val="clear" w:color="auto" w:fill="FFFFFF"/>
            <w:vAlign w:val="center"/>
          </w:tcPr>
          <w:p w14:paraId="413E986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UT</w:t>
            </w:r>
          </w:p>
        </w:tc>
      </w:tr>
      <w:tr w:rsidR="00C67856" w:rsidRPr="00135969" w14:paraId="6CF049CB" w14:textId="77777777">
        <w:trPr>
          <w:trHeight w:val="300"/>
        </w:trPr>
        <w:tc>
          <w:tcPr>
            <w:tcW w:w="4698" w:type="dxa"/>
            <w:tcBorders>
              <w:top w:val="nil"/>
              <w:left w:val="nil"/>
              <w:bottom w:val="nil"/>
              <w:right w:val="nil"/>
            </w:tcBorders>
            <w:shd w:val="clear" w:color="auto" w:fill="FFFFFF"/>
            <w:vAlign w:val="bottom"/>
          </w:tcPr>
          <w:p w14:paraId="5897338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Arrastra Mountain Wilderness, Public Domain Land</w:t>
            </w:r>
          </w:p>
        </w:tc>
        <w:tc>
          <w:tcPr>
            <w:tcW w:w="2520" w:type="dxa"/>
            <w:tcBorders>
              <w:top w:val="nil"/>
              <w:left w:val="nil"/>
              <w:bottom w:val="nil"/>
              <w:right w:val="nil"/>
            </w:tcBorders>
            <w:shd w:val="clear" w:color="auto" w:fill="FFFFFF"/>
            <w:vAlign w:val="center"/>
          </w:tcPr>
          <w:p w14:paraId="3BA1093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710" w:type="dxa"/>
            <w:tcBorders>
              <w:top w:val="nil"/>
              <w:left w:val="nil"/>
              <w:bottom w:val="nil"/>
              <w:right w:val="nil"/>
            </w:tcBorders>
            <w:shd w:val="clear" w:color="auto" w:fill="FFFFFF"/>
            <w:vAlign w:val="center"/>
          </w:tcPr>
          <w:p w14:paraId="2BEAE21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771D6C8E" w14:textId="77777777">
        <w:trPr>
          <w:trHeight w:val="300"/>
        </w:trPr>
        <w:tc>
          <w:tcPr>
            <w:tcW w:w="4698" w:type="dxa"/>
            <w:tcBorders>
              <w:top w:val="nil"/>
              <w:left w:val="nil"/>
              <w:bottom w:val="nil"/>
              <w:right w:val="nil"/>
            </w:tcBorders>
            <w:shd w:val="clear" w:color="auto" w:fill="FFFFFF"/>
            <w:vAlign w:val="bottom"/>
          </w:tcPr>
          <w:p w14:paraId="594BEED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Dead Mountains Wilderness, Public Domain Land</w:t>
            </w:r>
          </w:p>
        </w:tc>
        <w:tc>
          <w:tcPr>
            <w:tcW w:w="2520" w:type="dxa"/>
            <w:tcBorders>
              <w:top w:val="nil"/>
              <w:left w:val="nil"/>
              <w:bottom w:val="nil"/>
              <w:right w:val="nil"/>
            </w:tcBorders>
            <w:shd w:val="clear" w:color="auto" w:fill="FFFFFF"/>
            <w:vAlign w:val="center"/>
          </w:tcPr>
          <w:p w14:paraId="5116EFA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710" w:type="dxa"/>
            <w:tcBorders>
              <w:top w:val="nil"/>
              <w:left w:val="nil"/>
              <w:bottom w:val="nil"/>
              <w:right w:val="nil"/>
            </w:tcBorders>
            <w:shd w:val="clear" w:color="auto" w:fill="FFFFFF"/>
            <w:vAlign w:val="center"/>
          </w:tcPr>
          <w:p w14:paraId="77F46D9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37F67EBE" w14:textId="77777777">
        <w:trPr>
          <w:trHeight w:val="300"/>
        </w:trPr>
        <w:tc>
          <w:tcPr>
            <w:tcW w:w="4698" w:type="dxa"/>
            <w:tcBorders>
              <w:top w:val="nil"/>
              <w:left w:val="nil"/>
              <w:bottom w:val="nil"/>
              <w:right w:val="nil"/>
            </w:tcBorders>
            <w:shd w:val="clear" w:color="auto" w:fill="FFFFFF"/>
            <w:vAlign w:val="bottom"/>
          </w:tcPr>
          <w:p w14:paraId="3EDA8C0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Domeland Wilderness, Public Domain Land</w:t>
            </w:r>
          </w:p>
        </w:tc>
        <w:tc>
          <w:tcPr>
            <w:tcW w:w="2520" w:type="dxa"/>
            <w:tcBorders>
              <w:top w:val="nil"/>
              <w:left w:val="nil"/>
              <w:bottom w:val="nil"/>
              <w:right w:val="nil"/>
            </w:tcBorders>
            <w:shd w:val="clear" w:color="auto" w:fill="FFFFFF"/>
            <w:vAlign w:val="center"/>
          </w:tcPr>
          <w:p w14:paraId="613ADFE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710" w:type="dxa"/>
            <w:tcBorders>
              <w:top w:val="nil"/>
              <w:left w:val="nil"/>
              <w:bottom w:val="nil"/>
              <w:right w:val="nil"/>
            </w:tcBorders>
            <w:shd w:val="clear" w:color="auto" w:fill="FFFFFF"/>
            <w:vAlign w:val="center"/>
          </w:tcPr>
          <w:p w14:paraId="2AAC885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6B5960AB" w14:textId="77777777">
        <w:trPr>
          <w:trHeight w:val="300"/>
        </w:trPr>
        <w:tc>
          <w:tcPr>
            <w:tcW w:w="4698" w:type="dxa"/>
            <w:tcBorders>
              <w:top w:val="nil"/>
              <w:left w:val="nil"/>
              <w:bottom w:val="nil"/>
              <w:right w:val="nil"/>
            </w:tcBorders>
            <w:shd w:val="clear" w:color="auto" w:fill="FFFFFF"/>
            <w:vAlign w:val="bottom"/>
          </w:tcPr>
          <w:p w14:paraId="0669076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Kiavah Wilderness, Public Domain Land</w:t>
            </w:r>
          </w:p>
        </w:tc>
        <w:tc>
          <w:tcPr>
            <w:tcW w:w="2520" w:type="dxa"/>
            <w:tcBorders>
              <w:top w:val="nil"/>
              <w:left w:val="nil"/>
              <w:bottom w:val="nil"/>
              <w:right w:val="nil"/>
            </w:tcBorders>
            <w:shd w:val="clear" w:color="auto" w:fill="FFFFFF"/>
            <w:vAlign w:val="center"/>
          </w:tcPr>
          <w:p w14:paraId="064DE61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710" w:type="dxa"/>
            <w:tcBorders>
              <w:top w:val="nil"/>
              <w:left w:val="nil"/>
              <w:bottom w:val="nil"/>
              <w:right w:val="nil"/>
            </w:tcBorders>
            <w:shd w:val="clear" w:color="auto" w:fill="FFFFFF"/>
            <w:vAlign w:val="center"/>
          </w:tcPr>
          <w:p w14:paraId="7580DAD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4309C18C" w14:textId="77777777">
        <w:trPr>
          <w:trHeight w:val="300"/>
        </w:trPr>
        <w:tc>
          <w:tcPr>
            <w:tcW w:w="4698" w:type="dxa"/>
            <w:tcBorders>
              <w:top w:val="nil"/>
              <w:left w:val="nil"/>
              <w:bottom w:val="nil"/>
              <w:right w:val="nil"/>
            </w:tcBorders>
            <w:shd w:val="clear" w:color="auto" w:fill="FFFFFF"/>
            <w:vAlign w:val="bottom"/>
          </w:tcPr>
          <w:p w14:paraId="5EDE813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Little Picacho Wilderness, Public Domain Land</w:t>
            </w:r>
          </w:p>
        </w:tc>
        <w:tc>
          <w:tcPr>
            <w:tcW w:w="2520" w:type="dxa"/>
            <w:tcBorders>
              <w:top w:val="nil"/>
              <w:left w:val="nil"/>
              <w:bottom w:val="nil"/>
              <w:right w:val="nil"/>
            </w:tcBorders>
            <w:shd w:val="clear" w:color="auto" w:fill="FFFFFF"/>
            <w:vAlign w:val="center"/>
          </w:tcPr>
          <w:p w14:paraId="1910405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710" w:type="dxa"/>
            <w:tcBorders>
              <w:top w:val="nil"/>
              <w:left w:val="nil"/>
              <w:bottom w:val="nil"/>
              <w:right w:val="nil"/>
            </w:tcBorders>
            <w:shd w:val="clear" w:color="auto" w:fill="FFFFFF"/>
            <w:vAlign w:val="center"/>
          </w:tcPr>
          <w:p w14:paraId="1F816B9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401B2C72" w14:textId="77777777">
        <w:trPr>
          <w:trHeight w:val="300"/>
        </w:trPr>
        <w:tc>
          <w:tcPr>
            <w:tcW w:w="4698" w:type="dxa"/>
            <w:tcBorders>
              <w:top w:val="nil"/>
              <w:left w:val="nil"/>
              <w:bottom w:val="nil"/>
              <w:right w:val="nil"/>
            </w:tcBorders>
            <w:shd w:val="clear" w:color="auto" w:fill="FFFFFF"/>
            <w:vAlign w:val="bottom"/>
          </w:tcPr>
          <w:p w14:paraId="6852E01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Rawhide Mountains Wilderness, Public Domain Land</w:t>
            </w:r>
          </w:p>
        </w:tc>
        <w:tc>
          <w:tcPr>
            <w:tcW w:w="2520" w:type="dxa"/>
            <w:tcBorders>
              <w:top w:val="nil"/>
              <w:left w:val="nil"/>
              <w:bottom w:val="nil"/>
              <w:right w:val="nil"/>
            </w:tcBorders>
            <w:shd w:val="clear" w:color="auto" w:fill="FFFFFF"/>
            <w:vAlign w:val="center"/>
          </w:tcPr>
          <w:p w14:paraId="4E6BB01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710" w:type="dxa"/>
            <w:tcBorders>
              <w:top w:val="nil"/>
              <w:left w:val="nil"/>
              <w:bottom w:val="nil"/>
              <w:right w:val="nil"/>
            </w:tcBorders>
            <w:shd w:val="clear" w:color="auto" w:fill="FFFFFF"/>
            <w:vAlign w:val="center"/>
          </w:tcPr>
          <w:p w14:paraId="144F451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1E736109" w14:textId="77777777">
        <w:trPr>
          <w:trHeight w:val="300"/>
        </w:trPr>
        <w:tc>
          <w:tcPr>
            <w:tcW w:w="4698" w:type="dxa"/>
            <w:tcBorders>
              <w:top w:val="nil"/>
              <w:left w:val="nil"/>
              <w:bottom w:val="nil"/>
              <w:right w:val="nil"/>
            </w:tcBorders>
            <w:shd w:val="clear" w:color="auto" w:fill="FFFFFF"/>
            <w:vAlign w:val="bottom"/>
          </w:tcPr>
          <w:p w14:paraId="6D84F31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Domeland Wilderness - Sequoia National Forest</w:t>
            </w:r>
          </w:p>
        </w:tc>
        <w:tc>
          <w:tcPr>
            <w:tcW w:w="2520" w:type="dxa"/>
            <w:tcBorders>
              <w:top w:val="nil"/>
              <w:left w:val="nil"/>
              <w:bottom w:val="nil"/>
              <w:right w:val="nil"/>
            </w:tcBorders>
            <w:shd w:val="clear" w:color="auto" w:fill="FFFFFF"/>
            <w:vAlign w:val="center"/>
          </w:tcPr>
          <w:p w14:paraId="206FC0B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710" w:type="dxa"/>
            <w:tcBorders>
              <w:top w:val="nil"/>
              <w:left w:val="nil"/>
              <w:bottom w:val="nil"/>
              <w:right w:val="nil"/>
            </w:tcBorders>
            <w:shd w:val="clear" w:color="auto" w:fill="FFFFFF"/>
            <w:vAlign w:val="center"/>
          </w:tcPr>
          <w:p w14:paraId="7A40AE8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7C5D590C" w14:textId="77777777">
        <w:trPr>
          <w:trHeight w:val="300"/>
        </w:trPr>
        <w:tc>
          <w:tcPr>
            <w:tcW w:w="4698" w:type="dxa"/>
            <w:tcBorders>
              <w:top w:val="nil"/>
              <w:left w:val="nil"/>
              <w:bottom w:val="nil"/>
              <w:right w:val="nil"/>
            </w:tcBorders>
            <w:shd w:val="clear" w:color="auto" w:fill="FFFFFF"/>
            <w:vAlign w:val="bottom"/>
          </w:tcPr>
          <w:p w14:paraId="4B5E458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Mt. Charleston Wilderness -Toiyabe National Forest</w:t>
            </w:r>
          </w:p>
        </w:tc>
        <w:tc>
          <w:tcPr>
            <w:tcW w:w="2520" w:type="dxa"/>
            <w:tcBorders>
              <w:top w:val="nil"/>
              <w:left w:val="nil"/>
              <w:bottom w:val="nil"/>
              <w:right w:val="nil"/>
            </w:tcBorders>
            <w:shd w:val="clear" w:color="auto" w:fill="FFFFFF"/>
            <w:vAlign w:val="center"/>
          </w:tcPr>
          <w:p w14:paraId="7A9EFD4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710" w:type="dxa"/>
            <w:tcBorders>
              <w:top w:val="nil"/>
              <w:left w:val="nil"/>
              <w:bottom w:val="nil"/>
              <w:right w:val="nil"/>
            </w:tcBorders>
            <w:shd w:val="clear" w:color="auto" w:fill="FFFFFF"/>
            <w:vAlign w:val="center"/>
          </w:tcPr>
          <w:p w14:paraId="40684CF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NV</w:t>
            </w:r>
          </w:p>
        </w:tc>
      </w:tr>
      <w:tr w:rsidR="00C67856" w:rsidRPr="00135969" w14:paraId="33212EC0" w14:textId="77777777">
        <w:trPr>
          <w:trHeight w:val="300"/>
        </w:trPr>
        <w:tc>
          <w:tcPr>
            <w:tcW w:w="4698" w:type="dxa"/>
            <w:tcBorders>
              <w:top w:val="nil"/>
              <w:left w:val="nil"/>
              <w:bottom w:val="nil"/>
              <w:right w:val="nil"/>
            </w:tcBorders>
            <w:shd w:val="clear" w:color="auto" w:fill="FFFFFF"/>
            <w:vAlign w:val="bottom"/>
          </w:tcPr>
          <w:p w14:paraId="242E1FD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Salt River Canyon Wilderness -Tonto National Forest</w:t>
            </w:r>
          </w:p>
        </w:tc>
        <w:tc>
          <w:tcPr>
            <w:tcW w:w="2520" w:type="dxa"/>
            <w:tcBorders>
              <w:top w:val="nil"/>
              <w:left w:val="nil"/>
              <w:bottom w:val="nil"/>
              <w:right w:val="nil"/>
            </w:tcBorders>
            <w:shd w:val="clear" w:color="auto" w:fill="FFFFFF"/>
            <w:vAlign w:val="center"/>
          </w:tcPr>
          <w:p w14:paraId="188845F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710" w:type="dxa"/>
            <w:tcBorders>
              <w:top w:val="nil"/>
              <w:left w:val="nil"/>
              <w:bottom w:val="nil"/>
              <w:right w:val="nil"/>
            </w:tcBorders>
            <w:shd w:val="clear" w:color="auto" w:fill="FFFFFF"/>
            <w:vAlign w:val="center"/>
          </w:tcPr>
          <w:p w14:paraId="3EF0B37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27ABD4FD" w14:textId="77777777">
        <w:trPr>
          <w:trHeight w:val="300"/>
        </w:trPr>
        <w:tc>
          <w:tcPr>
            <w:tcW w:w="4698" w:type="dxa"/>
            <w:tcBorders>
              <w:top w:val="nil"/>
              <w:left w:val="nil"/>
              <w:bottom w:val="nil"/>
              <w:right w:val="nil"/>
            </w:tcBorders>
            <w:shd w:val="clear" w:color="auto" w:fill="FFFFFF"/>
            <w:vAlign w:val="bottom"/>
          </w:tcPr>
          <w:p w14:paraId="1B0B4BC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Weminuche Wilderness -San Juan National Forest</w:t>
            </w:r>
          </w:p>
        </w:tc>
        <w:tc>
          <w:tcPr>
            <w:tcW w:w="2520" w:type="dxa"/>
            <w:tcBorders>
              <w:top w:val="nil"/>
              <w:left w:val="nil"/>
              <w:bottom w:val="nil"/>
              <w:right w:val="nil"/>
            </w:tcBorders>
            <w:shd w:val="clear" w:color="auto" w:fill="FFFFFF"/>
            <w:vAlign w:val="center"/>
          </w:tcPr>
          <w:p w14:paraId="1B66C47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710" w:type="dxa"/>
            <w:tcBorders>
              <w:top w:val="nil"/>
              <w:left w:val="nil"/>
              <w:bottom w:val="nil"/>
              <w:right w:val="nil"/>
            </w:tcBorders>
            <w:shd w:val="clear" w:color="auto" w:fill="FFFFFF"/>
            <w:vAlign w:val="center"/>
          </w:tcPr>
          <w:p w14:paraId="508C0BC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CO</w:t>
            </w:r>
          </w:p>
        </w:tc>
      </w:tr>
      <w:tr w:rsidR="00C67856" w:rsidRPr="00135969" w14:paraId="22C24EDE" w14:textId="77777777">
        <w:trPr>
          <w:trHeight w:val="300"/>
        </w:trPr>
        <w:tc>
          <w:tcPr>
            <w:tcW w:w="4698" w:type="dxa"/>
            <w:tcBorders>
              <w:top w:val="nil"/>
              <w:left w:val="nil"/>
              <w:bottom w:val="nil"/>
              <w:right w:val="nil"/>
            </w:tcBorders>
            <w:shd w:val="clear" w:color="auto" w:fill="FFFFFF"/>
            <w:vAlign w:val="bottom"/>
          </w:tcPr>
          <w:p w14:paraId="0616BAA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Bosque del Apache Wilderness - Bosque del Apache National Wildlife Refuge</w:t>
            </w:r>
          </w:p>
        </w:tc>
        <w:tc>
          <w:tcPr>
            <w:tcW w:w="2520" w:type="dxa"/>
            <w:tcBorders>
              <w:top w:val="nil"/>
              <w:left w:val="nil"/>
              <w:bottom w:val="nil"/>
              <w:right w:val="nil"/>
            </w:tcBorders>
            <w:shd w:val="clear" w:color="auto" w:fill="FFFFFF"/>
            <w:vAlign w:val="center"/>
          </w:tcPr>
          <w:p w14:paraId="3102D90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710" w:type="dxa"/>
            <w:tcBorders>
              <w:top w:val="nil"/>
              <w:left w:val="nil"/>
              <w:bottom w:val="nil"/>
              <w:right w:val="nil"/>
            </w:tcBorders>
            <w:shd w:val="clear" w:color="auto" w:fill="FFFFFF"/>
            <w:vAlign w:val="center"/>
          </w:tcPr>
          <w:p w14:paraId="554DBFC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31BB9A9D" w14:textId="77777777">
        <w:trPr>
          <w:trHeight w:val="300"/>
        </w:trPr>
        <w:tc>
          <w:tcPr>
            <w:tcW w:w="4698" w:type="dxa"/>
            <w:tcBorders>
              <w:top w:val="nil"/>
              <w:left w:val="nil"/>
              <w:bottom w:val="nil"/>
              <w:right w:val="nil"/>
            </w:tcBorders>
            <w:shd w:val="clear" w:color="auto" w:fill="FFFFFF"/>
            <w:vAlign w:val="bottom"/>
          </w:tcPr>
          <w:p w14:paraId="135868E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Havasu Wilderness - Havasu National Wildlife Refuge</w:t>
            </w:r>
          </w:p>
        </w:tc>
        <w:tc>
          <w:tcPr>
            <w:tcW w:w="2520" w:type="dxa"/>
            <w:tcBorders>
              <w:top w:val="nil"/>
              <w:left w:val="nil"/>
              <w:bottom w:val="nil"/>
              <w:right w:val="nil"/>
            </w:tcBorders>
            <w:shd w:val="clear" w:color="auto" w:fill="FFFFFF"/>
            <w:vAlign w:val="center"/>
          </w:tcPr>
          <w:p w14:paraId="41BC252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710" w:type="dxa"/>
            <w:tcBorders>
              <w:top w:val="nil"/>
              <w:left w:val="nil"/>
              <w:bottom w:val="nil"/>
              <w:right w:val="nil"/>
            </w:tcBorders>
            <w:shd w:val="clear" w:color="auto" w:fill="FFFFFF"/>
            <w:vAlign w:val="center"/>
          </w:tcPr>
          <w:p w14:paraId="69E92EF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0D269B95" w14:textId="77777777">
        <w:trPr>
          <w:trHeight w:val="300"/>
        </w:trPr>
        <w:tc>
          <w:tcPr>
            <w:tcW w:w="4698" w:type="dxa"/>
            <w:tcBorders>
              <w:top w:val="nil"/>
              <w:left w:val="nil"/>
              <w:bottom w:val="nil"/>
              <w:right w:val="nil"/>
            </w:tcBorders>
            <w:shd w:val="clear" w:color="auto" w:fill="FFFFFF"/>
            <w:vAlign w:val="bottom"/>
          </w:tcPr>
          <w:p w14:paraId="05274D8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Imperial Refuge Wilderness -Imperial National Wildlife Refuge</w:t>
            </w:r>
          </w:p>
        </w:tc>
        <w:tc>
          <w:tcPr>
            <w:tcW w:w="2520" w:type="dxa"/>
            <w:tcBorders>
              <w:top w:val="nil"/>
              <w:left w:val="nil"/>
              <w:bottom w:val="nil"/>
              <w:right w:val="nil"/>
            </w:tcBorders>
            <w:shd w:val="clear" w:color="auto" w:fill="FFFFFF"/>
            <w:vAlign w:val="center"/>
          </w:tcPr>
          <w:p w14:paraId="4FD7163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710" w:type="dxa"/>
            <w:tcBorders>
              <w:top w:val="nil"/>
              <w:left w:val="nil"/>
              <w:bottom w:val="nil"/>
              <w:right w:val="nil"/>
            </w:tcBorders>
            <w:shd w:val="clear" w:color="auto" w:fill="FFFFFF"/>
            <w:vAlign w:val="center"/>
          </w:tcPr>
          <w:p w14:paraId="097CA08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6764243D" w14:textId="77777777">
        <w:trPr>
          <w:trHeight w:val="300"/>
        </w:trPr>
        <w:tc>
          <w:tcPr>
            <w:tcW w:w="4698" w:type="dxa"/>
            <w:tcBorders>
              <w:top w:val="nil"/>
              <w:left w:val="nil"/>
              <w:bottom w:val="nil"/>
              <w:right w:val="nil"/>
            </w:tcBorders>
            <w:shd w:val="clear" w:color="auto" w:fill="FFFFFF"/>
            <w:vAlign w:val="bottom"/>
          </w:tcPr>
          <w:p w14:paraId="1D2B5C6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Imperial Refuge Wilderness -Imperial National Wildlife Refuge</w:t>
            </w:r>
          </w:p>
        </w:tc>
        <w:tc>
          <w:tcPr>
            <w:tcW w:w="2520" w:type="dxa"/>
            <w:tcBorders>
              <w:top w:val="nil"/>
              <w:left w:val="nil"/>
              <w:bottom w:val="nil"/>
              <w:right w:val="nil"/>
            </w:tcBorders>
            <w:shd w:val="clear" w:color="auto" w:fill="FFFFFF"/>
            <w:vAlign w:val="center"/>
          </w:tcPr>
          <w:p w14:paraId="2383A00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710" w:type="dxa"/>
            <w:tcBorders>
              <w:top w:val="nil"/>
              <w:left w:val="nil"/>
              <w:bottom w:val="nil"/>
              <w:right w:val="nil"/>
            </w:tcBorders>
            <w:shd w:val="clear" w:color="auto" w:fill="FFFFFF"/>
            <w:vAlign w:val="center"/>
          </w:tcPr>
          <w:p w14:paraId="0B9ED52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526F2033" w14:textId="77777777">
        <w:trPr>
          <w:trHeight w:val="300"/>
        </w:trPr>
        <w:tc>
          <w:tcPr>
            <w:tcW w:w="4698" w:type="dxa"/>
            <w:tcBorders>
              <w:top w:val="nil"/>
              <w:left w:val="nil"/>
              <w:bottom w:val="nil"/>
              <w:right w:val="nil"/>
            </w:tcBorders>
            <w:shd w:val="clear" w:color="auto" w:fill="FFFFFF"/>
            <w:vAlign w:val="bottom"/>
          </w:tcPr>
          <w:p w14:paraId="07CF27A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North Excalante Canyon/The Gulch Wilderness Study Area - Escalante National Monument, </w:t>
            </w:r>
          </w:p>
        </w:tc>
        <w:tc>
          <w:tcPr>
            <w:tcW w:w="2520" w:type="dxa"/>
            <w:tcBorders>
              <w:top w:val="nil"/>
              <w:left w:val="nil"/>
              <w:bottom w:val="nil"/>
              <w:right w:val="nil"/>
            </w:tcBorders>
            <w:shd w:val="clear" w:color="auto" w:fill="FFFFFF"/>
            <w:vAlign w:val="center"/>
          </w:tcPr>
          <w:p w14:paraId="3131164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710" w:type="dxa"/>
            <w:tcBorders>
              <w:top w:val="nil"/>
              <w:left w:val="nil"/>
              <w:bottom w:val="nil"/>
              <w:right w:val="nil"/>
            </w:tcBorders>
            <w:shd w:val="clear" w:color="auto" w:fill="FFFFFF"/>
            <w:vAlign w:val="center"/>
          </w:tcPr>
          <w:p w14:paraId="4331394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UT</w:t>
            </w:r>
          </w:p>
        </w:tc>
      </w:tr>
      <w:tr w:rsidR="00C67856" w:rsidRPr="00135969" w14:paraId="212CDE2F" w14:textId="77777777">
        <w:trPr>
          <w:trHeight w:val="300"/>
        </w:trPr>
        <w:tc>
          <w:tcPr>
            <w:tcW w:w="4698" w:type="dxa"/>
            <w:tcBorders>
              <w:top w:val="nil"/>
              <w:left w:val="nil"/>
              <w:bottom w:val="nil"/>
              <w:right w:val="nil"/>
            </w:tcBorders>
            <w:shd w:val="clear" w:color="auto" w:fill="FFFFFF"/>
            <w:vAlign w:val="bottom"/>
          </w:tcPr>
          <w:p w14:paraId="0C33225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Paria-Hackberry Wilderness Study Area - Escalante National Monument</w:t>
            </w:r>
          </w:p>
        </w:tc>
        <w:tc>
          <w:tcPr>
            <w:tcW w:w="2520" w:type="dxa"/>
            <w:tcBorders>
              <w:top w:val="nil"/>
              <w:left w:val="nil"/>
              <w:bottom w:val="nil"/>
              <w:right w:val="nil"/>
            </w:tcBorders>
            <w:shd w:val="clear" w:color="auto" w:fill="FFFFFF"/>
            <w:vAlign w:val="center"/>
          </w:tcPr>
          <w:p w14:paraId="20B926F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710" w:type="dxa"/>
            <w:tcBorders>
              <w:top w:val="nil"/>
              <w:left w:val="nil"/>
              <w:bottom w:val="nil"/>
              <w:right w:val="nil"/>
            </w:tcBorders>
            <w:shd w:val="clear" w:color="auto" w:fill="FFFFFF"/>
            <w:vAlign w:val="center"/>
          </w:tcPr>
          <w:p w14:paraId="7A18B6E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UT</w:t>
            </w:r>
          </w:p>
        </w:tc>
      </w:tr>
      <w:tr w:rsidR="00C67856" w:rsidRPr="00135969" w14:paraId="6B0BCA3E" w14:textId="77777777">
        <w:trPr>
          <w:trHeight w:val="300"/>
        </w:trPr>
        <w:tc>
          <w:tcPr>
            <w:tcW w:w="4698" w:type="dxa"/>
            <w:tcBorders>
              <w:top w:val="nil"/>
              <w:left w:val="nil"/>
              <w:bottom w:val="nil"/>
              <w:right w:val="nil"/>
            </w:tcBorders>
            <w:shd w:val="clear" w:color="auto" w:fill="FFFFFF"/>
            <w:vAlign w:val="bottom"/>
          </w:tcPr>
          <w:p w14:paraId="5154821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Behind The Rocks Wilderness Study Area, Public Domain Land</w:t>
            </w:r>
          </w:p>
        </w:tc>
        <w:tc>
          <w:tcPr>
            <w:tcW w:w="2520" w:type="dxa"/>
            <w:tcBorders>
              <w:top w:val="nil"/>
              <w:left w:val="nil"/>
              <w:bottom w:val="nil"/>
              <w:right w:val="nil"/>
            </w:tcBorders>
            <w:shd w:val="clear" w:color="auto" w:fill="FFFFFF"/>
            <w:vAlign w:val="center"/>
          </w:tcPr>
          <w:p w14:paraId="320ED3F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710" w:type="dxa"/>
            <w:tcBorders>
              <w:top w:val="nil"/>
              <w:left w:val="nil"/>
              <w:bottom w:val="nil"/>
              <w:right w:val="nil"/>
            </w:tcBorders>
            <w:shd w:val="clear" w:color="auto" w:fill="FFFFFF"/>
            <w:vAlign w:val="center"/>
          </w:tcPr>
          <w:p w14:paraId="7DE5918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UT</w:t>
            </w:r>
          </w:p>
        </w:tc>
      </w:tr>
      <w:tr w:rsidR="00C67856" w:rsidRPr="00135969" w14:paraId="67631DF8" w14:textId="77777777">
        <w:trPr>
          <w:trHeight w:val="300"/>
        </w:trPr>
        <w:tc>
          <w:tcPr>
            <w:tcW w:w="4698" w:type="dxa"/>
            <w:tcBorders>
              <w:top w:val="nil"/>
              <w:left w:val="nil"/>
              <w:bottom w:val="nil"/>
              <w:right w:val="nil"/>
            </w:tcBorders>
            <w:shd w:val="clear" w:color="auto" w:fill="FFFFFF"/>
            <w:vAlign w:val="bottom"/>
          </w:tcPr>
          <w:p w14:paraId="3E5A985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Desolation Canyon Wilderness Study Area, Public Domain Land</w:t>
            </w:r>
          </w:p>
        </w:tc>
        <w:tc>
          <w:tcPr>
            <w:tcW w:w="2520" w:type="dxa"/>
            <w:tcBorders>
              <w:top w:val="nil"/>
              <w:left w:val="nil"/>
              <w:bottom w:val="nil"/>
              <w:right w:val="nil"/>
            </w:tcBorders>
            <w:shd w:val="clear" w:color="auto" w:fill="FFFFFF"/>
            <w:vAlign w:val="center"/>
          </w:tcPr>
          <w:p w14:paraId="3493507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710" w:type="dxa"/>
            <w:tcBorders>
              <w:top w:val="nil"/>
              <w:left w:val="nil"/>
              <w:bottom w:val="nil"/>
              <w:right w:val="nil"/>
            </w:tcBorders>
            <w:shd w:val="clear" w:color="auto" w:fill="FFFFFF"/>
            <w:vAlign w:val="center"/>
          </w:tcPr>
          <w:p w14:paraId="1283DA8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UT</w:t>
            </w:r>
          </w:p>
        </w:tc>
      </w:tr>
      <w:tr w:rsidR="00C67856" w:rsidRPr="00135969" w14:paraId="541AC3BC" w14:textId="77777777">
        <w:trPr>
          <w:trHeight w:val="300"/>
        </w:trPr>
        <w:tc>
          <w:tcPr>
            <w:tcW w:w="4698" w:type="dxa"/>
            <w:tcBorders>
              <w:top w:val="nil"/>
              <w:left w:val="nil"/>
              <w:bottom w:val="nil"/>
              <w:right w:val="nil"/>
            </w:tcBorders>
            <w:shd w:val="clear" w:color="auto" w:fill="FFFFFF"/>
            <w:vAlign w:val="bottom"/>
          </w:tcPr>
          <w:p w14:paraId="6081A46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Dirty Devil Wilderness Study Area, Public Domain Land</w:t>
            </w:r>
          </w:p>
        </w:tc>
        <w:tc>
          <w:tcPr>
            <w:tcW w:w="2520" w:type="dxa"/>
            <w:tcBorders>
              <w:top w:val="nil"/>
              <w:left w:val="nil"/>
              <w:bottom w:val="nil"/>
              <w:right w:val="nil"/>
            </w:tcBorders>
            <w:shd w:val="clear" w:color="auto" w:fill="FFFFFF"/>
            <w:vAlign w:val="center"/>
          </w:tcPr>
          <w:p w14:paraId="688C360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710" w:type="dxa"/>
            <w:tcBorders>
              <w:top w:val="nil"/>
              <w:left w:val="nil"/>
              <w:bottom w:val="nil"/>
              <w:right w:val="nil"/>
            </w:tcBorders>
            <w:shd w:val="clear" w:color="auto" w:fill="FFFFFF"/>
            <w:vAlign w:val="center"/>
          </w:tcPr>
          <w:p w14:paraId="66011F4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UT</w:t>
            </w:r>
          </w:p>
        </w:tc>
      </w:tr>
      <w:tr w:rsidR="00C67856" w:rsidRPr="00135969" w14:paraId="43B8EAF1" w14:textId="77777777">
        <w:trPr>
          <w:trHeight w:val="300"/>
        </w:trPr>
        <w:tc>
          <w:tcPr>
            <w:tcW w:w="4698" w:type="dxa"/>
            <w:tcBorders>
              <w:top w:val="nil"/>
              <w:left w:val="nil"/>
              <w:bottom w:val="nil"/>
              <w:right w:val="nil"/>
            </w:tcBorders>
            <w:shd w:val="clear" w:color="auto" w:fill="FFFFFF"/>
            <w:vAlign w:val="bottom"/>
          </w:tcPr>
          <w:p w14:paraId="21D3D95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The Watchman Wilderness Study Area, Public Domain Land</w:t>
            </w:r>
          </w:p>
        </w:tc>
        <w:tc>
          <w:tcPr>
            <w:tcW w:w="2520" w:type="dxa"/>
            <w:tcBorders>
              <w:top w:val="nil"/>
              <w:left w:val="nil"/>
              <w:bottom w:val="nil"/>
              <w:right w:val="nil"/>
            </w:tcBorders>
            <w:shd w:val="clear" w:color="auto" w:fill="FFFFFF"/>
            <w:vAlign w:val="center"/>
          </w:tcPr>
          <w:p w14:paraId="5744BFF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710" w:type="dxa"/>
            <w:tcBorders>
              <w:top w:val="nil"/>
              <w:left w:val="nil"/>
              <w:bottom w:val="nil"/>
              <w:right w:val="nil"/>
            </w:tcBorders>
            <w:shd w:val="clear" w:color="auto" w:fill="FFFFFF"/>
            <w:vAlign w:val="center"/>
          </w:tcPr>
          <w:p w14:paraId="0385EBE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UT</w:t>
            </w:r>
          </w:p>
        </w:tc>
      </w:tr>
      <w:tr w:rsidR="00C67856" w:rsidRPr="00135969" w14:paraId="39EFAB33" w14:textId="77777777">
        <w:trPr>
          <w:trHeight w:val="300"/>
        </w:trPr>
        <w:tc>
          <w:tcPr>
            <w:tcW w:w="4698" w:type="dxa"/>
            <w:tcBorders>
              <w:top w:val="nil"/>
              <w:left w:val="nil"/>
              <w:bottom w:val="nil"/>
              <w:right w:val="nil"/>
            </w:tcBorders>
            <w:shd w:val="clear" w:color="auto" w:fill="FFFFFF"/>
            <w:vAlign w:val="bottom"/>
          </w:tcPr>
          <w:p w14:paraId="281A057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Mount Stirling Wilderness Study Area - Toiyabe National Forest</w:t>
            </w:r>
          </w:p>
        </w:tc>
        <w:tc>
          <w:tcPr>
            <w:tcW w:w="2520" w:type="dxa"/>
            <w:tcBorders>
              <w:top w:val="nil"/>
              <w:left w:val="nil"/>
              <w:bottom w:val="nil"/>
              <w:right w:val="nil"/>
            </w:tcBorders>
            <w:shd w:val="clear" w:color="auto" w:fill="FFFFFF"/>
            <w:vAlign w:val="center"/>
          </w:tcPr>
          <w:p w14:paraId="09500E2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710" w:type="dxa"/>
            <w:tcBorders>
              <w:top w:val="nil"/>
              <w:left w:val="nil"/>
              <w:bottom w:val="nil"/>
              <w:right w:val="nil"/>
            </w:tcBorders>
            <w:shd w:val="clear" w:color="auto" w:fill="FFFFFF"/>
            <w:vAlign w:val="center"/>
          </w:tcPr>
          <w:p w14:paraId="5F3CC8C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NV</w:t>
            </w:r>
          </w:p>
        </w:tc>
      </w:tr>
      <w:tr w:rsidR="00C67856" w:rsidRPr="00135969" w14:paraId="12E33F62" w14:textId="77777777">
        <w:trPr>
          <w:trHeight w:val="300"/>
        </w:trPr>
        <w:tc>
          <w:tcPr>
            <w:tcW w:w="4698" w:type="dxa"/>
            <w:tcBorders>
              <w:top w:val="nil"/>
              <w:left w:val="nil"/>
              <w:bottom w:val="nil"/>
              <w:right w:val="nil"/>
            </w:tcBorders>
            <w:shd w:val="clear" w:color="auto" w:fill="FFFFFF"/>
            <w:vAlign w:val="bottom"/>
          </w:tcPr>
          <w:p w14:paraId="3A8797B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Grand Canyon National Park Wilderness Study Area - Grand Canyon National Park</w:t>
            </w:r>
          </w:p>
        </w:tc>
        <w:tc>
          <w:tcPr>
            <w:tcW w:w="2520" w:type="dxa"/>
            <w:tcBorders>
              <w:top w:val="nil"/>
              <w:left w:val="nil"/>
              <w:bottom w:val="nil"/>
              <w:right w:val="nil"/>
            </w:tcBorders>
            <w:shd w:val="clear" w:color="auto" w:fill="FFFFFF"/>
            <w:vAlign w:val="center"/>
          </w:tcPr>
          <w:p w14:paraId="7ED55A8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710" w:type="dxa"/>
            <w:tcBorders>
              <w:top w:val="nil"/>
              <w:left w:val="nil"/>
              <w:bottom w:val="nil"/>
              <w:right w:val="nil"/>
            </w:tcBorders>
            <w:shd w:val="clear" w:color="auto" w:fill="FFFFFF"/>
            <w:vAlign w:val="center"/>
          </w:tcPr>
          <w:p w14:paraId="59FE7BE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4D4A1D9F" w14:textId="77777777">
        <w:trPr>
          <w:trHeight w:val="300"/>
        </w:trPr>
        <w:tc>
          <w:tcPr>
            <w:tcW w:w="4698" w:type="dxa"/>
            <w:tcBorders>
              <w:top w:val="nil"/>
              <w:left w:val="nil"/>
              <w:bottom w:val="nil"/>
              <w:right w:val="nil"/>
            </w:tcBorders>
            <w:shd w:val="clear" w:color="auto" w:fill="FFFFFF"/>
            <w:vAlign w:val="bottom"/>
          </w:tcPr>
          <w:p w14:paraId="3303418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Lake Mead National Recreation Wilderness Study Area - Lake Mead National Recreation Area</w:t>
            </w:r>
          </w:p>
        </w:tc>
        <w:tc>
          <w:tcPr>
            <w:tcW w:w="2520" w:type="dxa"/>
            <w:tcBorders>
              <w:top w:val="nil"/>
              <w:left w:val="nil"/>
              <w:bottom w:val="nil"/>
              <w:right w:val="nil"/>
            </w:tcBorders>
            <w:shd w:val="clear" w:color="auto" w:fill="FFFFFF"/>
            <w:vAlign w:val="center"/>
          </w:tcPr>
          <w:p w14:paraId="1EF4E6D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710" w:type="dxa"/>
            <w:tcBorders>
              <w:top w:val="nil"/>
              <w:left w:val="nil"/>
              <w:bottom w:val="nil"/>
              <w:right w:val="nil"/>
            </w:tcBorders>
            <w:shd w:val="clear" w:color="auto" w:fill="FFFFFF"/>
            <w:vAlign w:val="center"/>
          </w:tcPr>
          <w:p w14:paraId="34481B3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bl>
    <w:p w14:paraId="2F5F3F85" w14:textId="77777777" w:rsidR="00C67856" w:rsidRPr="00135969" w:rsidRDefault="00A16F8C">
      <w:pPr>
        <w:rPr>
          <w:rFonts w:asciiTheme="minorHAnsi" w:hAnsiTheme="minorHAnsi"/>
          <w:sz w:val="22"/>
          <w:szCs w:val="22"/>
        </w:rPr>
      </w:pPr>
      <w:r w:rsidRPr="00135969">
        <w:rPr>
          <w:rFonts w:asciiTheme="minorHAnsi" w:hAnsiTheme="minorHAnsi"/>
          <w:sz w:val="22"/>
          <w:szCs w:val="22"/>
        </w:rPr>
        <w:t>Note: List also includes land listed for the Willow flycatcher (</w:t>
      </w:r>
      <w:r w:rsidRPr="00135969">
        <w:rPr>
          <w:rFonts w:asciiTheme="minorHAnsi" w:hAnsiTheme="minorHAnsi"/>
          <w:i/>
          <w:sz w:val="22"/>
          <w:szCs w:val="22"/>
        </w:rPr>
        <w:t>Empidonax traillii</w:t>
      </w:r>
      <w:r w:rsidRPr="00135969">
        <w:rPr>
          <w:rFonts w:asciiTheme="minorHAnsi" w:hAnsiTheme="minorHAnsi"/>
          <w:sz w:val="22"/>
          <w:szCs w:val="22"/>
        </w:rPr>
        <w:t>)</w:t>
      </w:r>
    </w:p>
    <w:p w14:paraId="74149439" w14:textId="77777777" w:rsidR="00C67856" w:rsidRPr="00135969" w:rsidRDefault="00C67856">
      <w:pPr>
        <w:rPr>
          <w:rFonts w:asciiTheme="minorHAnsi" w:hAnsiTheme="minorHAnsi"/>
          <w:sz w:val="22"/>
          <w:szCs w:val="22"/>
        </w:rPr>
      </w:pPr>
    </w:p>
    <w:p w14:paraId="548756C7"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Yes (1 p. 4).</w:t>
      </w:r>
    </w:p>
    <w:p w14:paraId="6718E4BC" w14:textId="77777777" w:rsidR="00C67856" w:rsidRPr="00135969" w:rsidRDefault="00C67856">
      <w:pPr>
        <w:rPr>
          <w:rFonts w:asciiTheme="minorHAnsi" w:hAnsiTheme="minorHAnsi"/>
          <w:sz w:val="22"/>
          <w:szCs w:val="22"/>
        </w:rPr>
      </w:pPr>
    </w:p>
    <w:p w14:paraId="410BF556"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Diet: Insects (1 p. 26). </w:t>
      </w:r>
    </w:p>
    <w:p w14:paraId="02CFB372" w14:textId="77777777" w:rsidR="00C67856" w:rsidRPr="00135969" w:rsidRDefault="00C67856">
      <w:pPr>
        <w:rPr>
          <w:rFonts w:asciiTheme="minorHAnsi" w:hAnsiTheme="minorHAnsi"/>
          <w:sz w:val="22"/>
          <w:szCs w:val="22"/>
        </w:rPr>
      </w:pPr>
    </w:p>
    <w:p w14:paraId="7523CFA9"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p>
    <w:p w14:paraId="79E28FE3" w14:textId="77777777" w:rsidR="00C67856" w:rsidRPr="00135969" w:rsidRDefault="00C67856">
      <w:pPr>
        <w:rPr>
          <w:rFonts w:asciiTheme="minorHAnsi" w:hAnsiTheme="minorHAnsi"/>
          <w:sz w:val="22"/>
          <w:szCs w:val="22"/>
        </w:rPr>
      </w:pPr>
    </w:p>
    <w:p w14:paraId="03B6F439"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-Breeding: Forested wetlands or scrub-shrub wetlands-dense riparian habitat of rivers, swamps, wetlands, lakes (1 p. iv).</w:t>
      </w:r>
    </w:p>
    <w:p w14:paraId="1CC3F2D2" w14:textId="77777777" w:rsidR="00C67856" w:rsidRPr="00135969" w:rsidRDefault="00A16F8C">
      <w:pPr>
        <w:rPr>
          <w:rFonts w:asciiTheme="minorHAnsi" w:hAnsiTheme="minorHAnsi"/>
          <w:sz w:val="22"/>
          <w:szCs w:val="22"/>
        </w:rPr>
      </w:pPr>
      <w:r w:rsidRPr="00135969">
        <w:rPr>
          <w:rFonts w:asciiTheme="minorHAnsi" w:hAnsiTheme="minorHAnsi"/>
          <w:sz w:val="22"/>
          <w:szCs w:val="22"/>
        </w:rPr>
        <w:t>-Wintering:  brushy savanna edges, second growth, shrubby clearings and pastures, woodlands near water (1 p. iv).</w:t>
      </w:r>
    </w:p>
    <w:p w14:paraId="24471A0A" w14:textId="77777777" w:rsidR="00C67856" w:rsidRPr="00135969" w:rsidRDefault="00C67856">
      <w:pPr>
        <w:rPr>
          <w:rFonts w:asciiTheme="minorHAnsi" w:hAnsiTheme="minorHAnsi"/>
          <w:sz w:val="22"/>
          <w:szCs w:val="22"/>
        </w:rPr>
      </w:pPr>
    </w:p>
    <w:p w14:paraId="56BEAA81"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w:t>
      </w:r>
      <w:r w:rsidRPr="00135969">
        <w:rPr>
          <w:rFonts w:asciiTheme="minorHAnsi" w:hAnsiTheme="minorHAnsi"/>
          <w:b/>
          <w:sz w:val="22"/>
          <w:szCs w:val="22"/>
        </w:rPr>
        <w:t xml:space="preserve">: </w:t>
      </w:r>
      <w:r w:rsidRPr="00135969">
        <w:rPr>
          <w:rFonts w:asciiTheme="minorHAnsi" w:hAnsiTheme="minorHAnsi"/>
          <w:sz w:val="22"/>
          <w:szCs w:val="22"/>
        </w:rPr>
        <w:t>Not indicated</w:t>
      </w:r>
    </w:p>
    <w:p w14:paraId="6B9FEB88" w14:textId="77777777" w:rsidR="00C67856" w:rsidRPr="00135969" w:rsidRDefault="00C67856">
      <w:pPr>
        <w:rPr>
          <w:rFonts w:asciiTheme="minorHAnsi" w:hAnsiTheme="minorHAnsi"/>
          <w:sz w:val="22"/>
          <w:szCs w:val="22"/>
        </w:rPr>
      </w:pPr>
    </w:p>
    <w:p w14:paraId="711BA3FC"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indicated</w:t>
      </w:r>
    </w:p>
    <w:p w14:paraId="4C6EE3D2" w14:textId="77777777" w:rsidR="00C67856" w:rsidRPr="00135969" w:rsidRDefault="00C67856">
      <w:pPr>
        <w:rPr>
          <w:rFonts w:asciiTheme="minorHAnsi" w:hAnsiTheme="minorHAnsi"/>
          <w:sz w:val="22"/>
          <w:szCs w:val="22"/>
        </w:rPr>
      </w:pPr>
    </w:p>
    <w:p w14:paraId="5526D112"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4D2F7AF3" w14:textId="77777777" w:rsidR="00C67856" w:rsidRPr="00135969" w:rsidRDefault="00C67856">
      <w:pPr>
        <w:rPr>
          <w:rFonts w:asciiTheme="minorHAnsi" w:hAnsiTheme="minorHAnsi"/>
          <w:sz w:val="22"/>
          <w:szCs w:val="22"/>
        </w:rPr>
      </w:pPr>
    </w:p>
    <w:p w14:paraId="318CAD32"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Some plant material is also consumed, but it is considered negligible (1 p. 25).</w:t>
      </w:r>
    </w:p>
    <w:p w14:paraId="7CDD26BC"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Nesting habitat is in southwestern US and Northwestern Mexico (1, p. 4). </w:t>
      </w:r>
    </w:p>
    <w:p w14:paraId="4B23F6C1" w14:textId="77777777" w:rsidR="00C67856" w:rsidRPr="00135969" w:rsidRDefault="00A16F8C">
      <w:pPr>
        <w:rPr>
          <w:rFonts w:asciiTheme="minorHAnsi" w:hAnsiTheme="minorHAnsi"/>
          <w:sz w:val="22"/>
          <w:szCs w:val="22"/>
        </w:rPr>
      </w:pPr>
      <w:r w:rsidRPr="00135969">
        <w:rPr>
          <w:rFonts w:asciiTheme="minorHAnsi" w:hAnsiTheme="minorHAnsi"/>
          <w:sz w:val="22"/>
          <w:szCs w:val="22"/>
        </w:rPr>
        <w:t>Flycatcher winters in Mexico, Central America and South America (1, p. 19). Therefore, this species is only located in the US during breeding, which occurs May through August (1 p. 21).</w:t>
      </w:r>
    </w:p>
    <w:p w14:paraId="3DBE18B7" w14:textId="77777777" w:rsidR="00C67856" w:rsidRPr="00135969" w:rsidRDefault="00C67856">
      <w:pPr>
        <w:rPr>
          <w:rFonts w:asciiTheme="minorHAnsi" w:hAnsiTheme="minorHAnsi"/>
          <w:sz w:val="22"/>
          <w:szCs w:val="22"/>
        </w:rPr>
      </w:pPr>
    </w:p>
    <w:p w14:paraId="40C6ECB6"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Brian Anderson, 1/20/2012</w:t>
      </w:r>
    </w:p>
    <w:p w14:paraId="2A73DFDB"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3/25/2012</w:t>
      </w:r>
    </w:p>
    <w:p w14:paraId="3A5F90F4" w14:textId="77777777" w:rsidR="00C67856" w:rsidRPr="00135969" w:rsidRDefault="00C67856">
      <w:pPr>
        <w:rPr>
          <w:rFonts w:asciiTheme="minorHAnsi" w:hAnsiTheme="minorHAnsi"/>
          <w:sz w:val="22"/>
          <w:szCs w:val="22"/>
        </w:rPr>
      </w:pPr>
    </w:p>
    <w:p w14:paraId="7F48A38C"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20B739EE" w14:textId="77777777" w:rsidR="00C67856" w:rsidRPr="00135969" w:rsidRDefault="00A16F8C">
      <w:pPr>
        <w:numPr>
          <w:ilvl w:val="0"/>
          <w:numId w:val="10"/>
        </w:numPr>
        <w:ind w:hanging="360"/>
        <w:contextualSpacing/>
        <w:rPr>
          <w:rFonts w:asciiTheme="minorHAnsi" w:hAnsiTheme="minorHAnsi"/>
          <w:sz w:val="22"/>
          <w:szCs w:val="22"/>
        </w:rPr>
      </w:pPr>
      <w:r w:rsidRPr="00135969">
        <w:rPr>
          <w:rFonts w:asciiTheme="minorHAnsi" w:hAnsiTheme="minorHAnsi"/>
          <w:sz w:val="22"/>
          <w:szCs w:val="22"/>
        </w:rPr>
        <w:t xml:space="preserve">Species specific recovery plan available on FWS website.  </w:t>
      </w:r>
    </w:p>
    <w:p w14:paraId="303633E8" w14:textId="77777777" w:rsidR="00C67856" w:rsidRPr="00135969" w:rsidRDefault="00267247">
      <w:pPr>
        <w:ind w:left="720"/>
        <w:rPr>
          <w:rFonts w:asciiTheme="minorHAnsi" w:hAnsiTheme="minorHAnsi"/>
          <w:sz w:val="22"/>
          <w:szCs w:val="22"/>
        </w:rPr>
      </w:pPr>
      <w:hyperlink r:id="rId156">
        <w:r w:rsidR="00A16F8C" w:rsidRPr="00135969">
          <w:rPr>
            <w:rFonts w:asciiTheme="minorHAnsi" w:hAnsiTheme="minorHAnsi"/>
            <w:color w:val="0000FF"/>
            <w:sz w:val="22"/>
            <w:szCs w:val="22"/>
            <w:u w:val="single"/>
          </w:rPr>
          <w:t>http://ecos.fws.gov/docs/recovery_plans/2002/020830c.pdf</w:t>
        </w:r>
      </w:hyperlink>
      <w:r w:rsidR="00A16F8C" w:rsidRPr="00135969">
        <w:rPr>
          <w:rFonts w:asciiTheme="minorHAnsi" w:hAnsiTheme="minorHAnsi"/>
          <w:sz w:val="22"/>
          <w:szCs w:val="22"/>
        </w:rPr>
        <w:t xml:space="preserve"> </w:t>
      </w:r>
    </w:p>
    <w:p w14:paraId="2A7219F5" w14:textId="77777777" w:rsidR="00C67856" w:rsidRPr="00135969" w:rsidRDefault="00A16F8C">
      <w:pPr>
        <w:numPr>
          <w:ilvl w:val="0"/>
          <w:numId w:val="10"/>
        </w:numPr>
        <w:ind w:hanging="360"/>
        <w:contextualSpacing/>
        <w:rPr>
          <w:rFonts w:asciiTheme="minorHAnsi" w:hAnsiTheme="minorHAnsi"/>
          <w:sz w:val="22"/>
          <w:szCs w:val="22"/>
        </w:rPr>
      </w:pPr>
      <w:r w:rsidRPr="00135969">
        <w:rPr>
          <w:rFonts w:asciiTheme="minorHAnsi" w:hAnsiTheme="minorHAnsi"/>
          <w:sz w:val="22"/>
          <w:szCs w:val="22"/>
        </w:rPr>
        <w:t>Species profile.  Accessed 1/20/2012</w:t>
      </w:r>
    </w:p>
    <w:p w14:paraId="765A9B33" w14:textId="77777777" w:rsidR="00C67856" w:rsidRPr="00135969" w:rsidRDefault="00267247">
      <w:pPr>
        <w:ind w:left="720"/>
        <w:rPr>
          <w:rFonts w:asciiTheme="minorHAnsi" w:hAnsiTheme="minorHAnsi"/>
          <w:sz w:val="22"/>
          <w:szCs w:val="22"/>
        </w:rPr>
      </w:pPr>
      <w:hyperlink r:id="rId157">
        <w:r w:rsidR="00A16F8C" w:rsidRPr="00135969">
          <w:rPr>
            <w:rFonts w:asciiTheme="minorHAnsi" w:hAnsiTheme="minorHAnsi"/>
            <w:color w:val="0000FF"/>
            <w:sz w:val="22"/>
            <w:szCs w:val="22"/>
            <w:u w:val="single"/>
          </w:rPr>
          <w:t>http://ecos.fws.gov/speciesProfile/profile/speciesProfile.action?spcode=B094</w:t>
        </w:r>
      </w:hyperlink>
      <w:r w:rsidR="00A16F8C" w:rsidRPr="00135969">
        <w:rPr>
          <w:rFonts w:asciiTheme="minorHAnsi" w:hAnsiTheme="minorHAnsi"/>
          <w:sz w:val="22"/>
          <w:szCs w:val="22"/>
        </w:rPr>
        <w:t xml:space="preserve"> </w:t>
      </w:r>
    </w:p>
    <w:p w14:paraId="0D00F382" w14:textId="77777777" w:rsidR="00C67856" w:rsidRPr="00135969" w:rsidRDefault="00A16F8C">
      <w:pPr>
        <w:numPr>
          <w:ilvl w:val="0"/>
          <w:numId w:val="10"/>
        </w:numPr>
        <w:ind w:hanging="360"/>
        <w:contextualSpacing/>
        <w:rPr>
          <w:rFonts w:asciiTheme="minorHAnsi" w:hAnsiTheme="minorHAnsi"/>
          <w:sz w:val="22"/>
          <w:szCs w:val="22"/>
        </w:rPr>
      </w:pPr>
      <w:r w:rsidRPr="00135969">
        <w:rPr>
          <w:rFonts w:asciiTheme="minorHAnsi" w:hAnsiTheme="minorHAnsi"/>
          <w:sz w:val="22"/>
          <w:szCs w:val="22"/>
        </w:rPr>
        <w:t xml:space="preserve">Federal Register Vol. 78, No. 2. Endangered and Threatened Wildlife and Plants; Designation of Critical Habitat for Southwestern Willow Flycatcher. </w:t>
      </w:r>
      <w:hyperlink r:id="rId158">
        <w:r w:rsidRPr="00135969">
          <w:rPr>
            <w:rFonts w:asciiTheme="minorHAnsi" w:hAnsiTheme="minorHAnsi"/>
            <w:color w:val="0000FF"/>
            <w:sz w:val="22"/>
            <w:szCs w:val="22"/>
            <w:u w:val="single"/>
          </w:rPr>
          <w:t>http://www.gpo.gov/fdsys/pkg/FR-2013-01-03/pdf/2012-30634.pdf</w:t>
        </w:r>
      </w:hyperlink>
      <w:hyperlink r:id="rId159"/>
    </w:p>
    <w:p w14:paraId="788A7EFE" w14:textId="77777777" w:rsidR="00C67856" w:rsidRPr="00135969" w:rsidRDefault="00A16F8C">
      <w:pPr>
        <w:numPr>
          <w:ilvl w:val="0"/>
          <w:numId w:val="10"/>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7436BC06" w14:textId="77777777" w:rsidR="00C67856" w:rsidRPr="00135969" w:rsidRDefault="00C67856">
      <w:pPr>
        <w:ind w:left="720"/>
        <w:rPr>
          <w:rFonts w:asciiTheme="minorHAnsi" w:hAnsiTheme="minorHAnsi"/>
          <w:sz w:val="22"/>
          <w:szCs w:val="22"/>
        </w:rPr>
      </w:pPr>
    </w:p>
    <w:p w14:paraId="72D825CB" w14:textId="77777777" w:rsidR="00C67856" w:rsidRPr="00135969" w:rsidRDefault="00C67856">
      <w:pPr>
        <w:rPr>
          <w:rFonts w:asciiTheme="minorHAnsi" w:hAnsiTheme="minorHAnsi"/>
          <w:sz w:val="22"/>
          <w:szCs w:val="22"/>
        </w:rPr>
      </w:pPr>
    </w:p>
    <w:p w14:paraId="692EC113" w14:textId="77777777" w:rsidR="00C67856" w:rsidRPr="00135969" w:rsidRDefault="00C67856">
      <w:pPr>
        <w:rPr>
          <w:rFonts w:asciiTheme="minorHAnsi" w:hAnsiTheme="minorHAnsi"/>
          <w:sz w:val="22"/>
          <w:szCs w:val="22"/>
        </w:rPr>
      </w:pPr>
    </w:p>
    <w:p w14:paraId="41B1D822" w14:textId="77777777" w:rsidR="00C67856" w:rsidRPr="00135969" w:rsidRDefault="00C67856">
      <w:pPr>
        <w:rPr>
          <w:rFonts w:asciiTheme="minorHAnsi" w:hAnsiTheme="minorHAnsi"/>
          <w:sz w:val="22"/>
          <w:szCs w:val="22"/>
        </w:rPr>
      </w:pPr>
    </w:p>
    <w:p w14:paraId="5EBD6F36" w14:textId="77777777" w:rsidR="00C67856" w:rsidRPr="00135969" w:rsidRDefault="00C67856">
      <w:pPr>
        <w:rPr>
          <w:rFonts w:asciiTheme="minorHAnsi" w:hAnsiTheme="minorHAnsi"/>
          <w:sz w:val="22"/>
          <w:szCs w:val="22"/>
        </w:rPr>
      </w:pPr>
    </w:p>
    <w:p w14:paraId="246042CF" w14:textId="77777777" w:rsidR="00C67856" w:rsidRPr="00135969" w:rsidRDefault="00C67856">
      <w:pPr>
        <w:rPr>
          <w:rFonts w:asciiTheme="minorHAnsi" w:hAnsiTheme="minorHAnsi"/>
          <w:sz w:val="22"/>
          <w:szCs w:val="22"/>
        </w:rPr>
      </w:pPr>
    </w:p>
    <w:p w14:paraId="1BEFD106" w14:textId="77777777" w:rsidR="00C67856" w:rsidRPr="00135969" w:rsidRDefault="00C67856">
      <w:pPr>
        <w:rPr>
          <w:rFonts w:asciiTheme="minorHAnsi" w:hAnsiTheme="minorHAnsi"/>
          <w:sz w:val="22"/>
          <w:szCs w:val="22"/>
        </w:rPr>
      </w:pPr>
    </w:p>
    <w:p w14:paraId="5A329424" w14:textId="77777777" w:rsidR="00C67856" w:rsidRPr="00135969" w:rsidRDefault="00C67856">
      <w:pPr>
        <w:rPr>
          <w:rFonts w:asciiTheme="minorHAnsi" w:hAnsiTheme="minorHAnsi"/>
          <w:sz w:val="22"/>
          <w:szCs w:val="22"/>
        </w:rPr>
      </w:pPr>
    </w:p>
    <w:p w14:paraId="616A156C" w14:textId="77777777" w:rsidR="00C67856" w:rsidRPr="00135969" w:rsidRDefault="00C67856">
      <w:pPr>
        <w:rPr>
          <w:rFonts w:asciiTheme="minorHAnsi" w:hAnsiTheme="minorHAnsi"/>
          <w:sz w:val="22"/>
          <w:szCs w:val="22"/>
        </w:rPr>
      </w:pPr>
    </w:p>
    <w:p w14:paraId="3DC4C31A" w14:textId="77777777" w:rsidR="00C67856" w:rsidRPr="00135969" w:rsidRDefault="00C67856">
      <w:pPr>
        <w:rPr>
          <w:rFonts w:asciiTheme="minorHAnsi" w:hAnsiTheme="minorHAnsi"/>
          <w:sz w:val="22"/>
          <w:szCs w:val="22"/>
        </w:rPr>
      </w:pPr>
    </w:p>
    <w:p w14:paraId="407D8161" w14:textId="77777777" w:rsidR="00C67856" w:rsidRPr="00135969" w:rsidRDefault="00C67856">
      <w:pPr>
        <w:rPr>
          <w:rFonts w:asciiTheme="minorHAnsi" w:hAnsiTheme="minorHAnsi"/>
          <w:sz w:val="22"/>
          <w:szCs w:val="22"/>
        </w:rPr>
      </w:pPr>
    </w:p>
    <w:p w14:paraId="29D94446" w14:textId="77777777" w:rsidR="00C67856" w:rsidRPr="00135969" w:rsidRDefault="00C67856">
      <w:pPr>
        <w:rPr>
          <w:rFonts w:asciiTheme="minorHAnsi" w:hAnsiTheme="minorHAnsi"/>
          <w:sz w:val="22"/>
          <w:szCs w:val="22"/>
        </w:rPr>
      </w:pPr>
    </w:p>
    <w:p w14:paraId="0F1D09B3" w14:textId="77777777" w:rsidR="00C67856" w:rsidRPr="00135969" w:rsidRDefault="00C67856">
      <w:pPr>
        <w:rPr>
          <w:rFonts w:asciiTheme="minorHAnsi" w:hAnsiTheme="minorHAnsi"/>
          <w:sz w:val="22"/>
          <w:szCs w:val="22"/>
        </w:rPr>
      </w:pPr>
    </w:p>
    <w:p w14:paraId="6809CA74" w14:textId="77777777" w:rsidR="00C67856" w:rsidRPr="00135969" w:rsidRDefault="00C67856">
      <w:pPr>
        <w:rPr>
          <w:rFonts w:asciiTheme="minorHAnsi" w:hAnsiTheme="minorHAnsi"/>
          <w:sz w:val="22"/>
          <w:szCs w:val="22"/>
        </w:rPr>
      </w:pPr>
    </w:p>
    <w:p w14:paraId="5AA8A758"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1328C7B1" w14:textId="77777777" w:rsidR="00C67856" w:rsidRPr="00135969" w:rsidRDefault="00C67856">
      <w:pPr>
        <w:rPr>
          <w:rFonts w:asciiTheme="minorHAnsi" w:hAnsiTheme="minorHAnsi"/>
          <w:sz w:val="22"/>
          <w:szCs w:val="22"/>
        </w:rPr>
      </w:pPr>
    </w:p>
    <w:p w14:paraId="1E819A49" w14:textId="77777777" w:rsidR="00C67856" w:rsidRPr="00135969" w:rsidRDefault="00C67856">
      <w:pPr>
        <w:rPr>
          <w:rFonts w:asciiTheme="minorHAnsi" w:hAnsiTheme="minorHAnsi"/>
          <w:sz w:val="22"/>
          <w:szCs w:val="22"/>
        </w:rPr>
      </w:pPr>
    </w:p>
    <w:p w14:paraId="6D0892D9"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i/>
          <w:sz w:val="22"/>
          <w:szCs w:val="22"/>
        </w:rPr>
        <w:t>Eremophila alpestris strigata</w:t>
      </w:r>
      <w:r w:rsidRPr="00135969">
        <w:rPr>
          <w:rFonts w:asciiTheme="minorHAnsi" w:hAnsiTheme="minorHAnsi"/>
          <w:sz w:val="22"/>
          <w:szCs w:val="22"/>
        </w:rPr>
        <w:t xml:space="preserve"> (Streaked horned lark)</w:t>
      </w:r>
    </w:p>
    <w:p w14:paraId="7CF66EBD" w14:textId="77777777" w:rsidR="00C67856" w:rsidRPr="00135969" w:rsidRDefault="00C67856">
      <w:pPr>
        <w:rPr>
          <w:rFonts w:asciiTheme="minorHAnsi" w:hAnsiTheme="minorHAnsi"/>
          <w:sz w:val="22"/>
          <w:szCs w:val="22"/>
        </w:rPr>
      </w:pPr>
    </w:p>
    <w:p w14:paraId="150335AF"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Threatened (1)</w:t>
      </w:r>
    </w:p>
    <w:p w14:paraId="372F3924" w14:textId="77777777" w:rsidR="00C67856" w:rsidRPr="00135969" w:rsidRDefault="00C67856">
      <w:pPr>
        <w:rPr>
          <w:rFonts w:asciiTheme="minorHAnsi" w:hAnsiTheme="minorHAnsi"/>
          <w:sz w:val="22"/>
          <w:szCs w:val="22"/>
        </w:rPr>
      </w:pPr>
    </w:p>
    <w:p w14:paraId="29AFE742"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Yes (1)</w:t>
      </w:r>
    </w:p>
    <w:p w14:paraId="5C4785E6" w14:textId="77777777" w:rsidR="00C67856" w:rsidRPr="00135969" w:rsidRDefault="00C67856">
      <w:pPr>
        <w:rPr>
          <w:rFonts w:asciiTheme="minorHAnsi" w:hAnsiTheme="minorHAnsi"/>
          <w:sz w:val="22"/>
          <w:szCs w:val="22"/>
        </w:rPr>
      </w:pPr>
    </w:p>
    <w:p w14:paraId="3EE8A7DD"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(5)</w:t>
      </w:r>
    </w:p>
    <w:p w14:paraId="7E7CA4EB" w14:textId="77777777" w:rsidR="00C67856" w:rsidRPr="00135969" w:rsidRDefault="00A16F8C">
      <w:pPr>
        <w:rPr>
          <w:rFonts w:asciiTheme="minorHAnsi" w:hAnsiTheme="minorHAnsi"/>
          <w:sz w:val="22"/>
          <w:szCs w:val="22"/>
        </w:rPr>
      </w:pPr>
      <w:r w:rsidRPr="00135969">
        <w:rPr>
          <w:rFonts w:asciiTheme="minorHAnsi" w:hAnsiTheme="minorHAnsi"/>
          <w:sz w:val="22"/>
          <w:szCs w:val="22"/>
        </w:rPr>
        <w:t>(i) Areas having a minimum of 16 percent bare ground that have sparse, low stature vegetation composed primarily of grasses and forbs less than 13 in (33 cm) in height found in:</w:t>
      </w:r>
    </w:p>
    <w:p w14:paraId="0ECFD132" w14:textId="77777777" w:rsidR="00C67856" w:rsidRPr="00135969" w:rsidRDefault="00A16F8C">
      <w:pPr>
        <w:rPr>
          <w:rFonts w:asciiTheme="minorHAnsi" w:hAnsiTheme="minorHAnsi"/>
          <w:sz w:val="22"/>
          <w:szCs w:val="22"/>
        </w:rPr>
      </w:pPr>
      <w:r w:rsidRPr="00135969">
        <w:rPr>
          <w:rFonts w:asciiTheme="minorHAnsi" w:hAnsiTheme="minorHAnsi"/>
          <w:sz w:val="22"/>
          <w:szCs w:val="22"/>
        </w:rPr>
        <w:t>a. Large (300-ac (120-ha)), flat (0–5 percent slope) areas within a landscape context that provides visual access to open areas such as open water or fields, or</w:t>
      </w:r>
    </w:p>
    <w:p w14:paraId="55992E86" w14:textId="77777777" w:rsidR="00C67856" w:rsidRPr="00135969" w:rsidRDefault="00A16F8C">
      <w:pPr>
        <w:rPr>
          <w:rFonts w:asciiTheme="minorHAnsi" w:hAnsiTheme="minorHAnsi"/>
          <w:sz w:val="22"/>
          <w:szCs w:val="22"/>
        </w:rPr>
      </w:pPr>
      <w:r w:rsidRPr="00135969">
        <w:rPr>
          <w:rFonts w:asciiTheme="minorHAnsi" w:hAnsiTheme="minorHAnsi"/>
          <w:sz w:val="22"/>
          <w:szCs w:val="22"/>
        </w:rPr>
        <w:t>b. Areas smaller than described in i(a), but that provide visual access to open areas such as open water or fields.</w:t>
      </w:r>
    </w:p>
    <w:p w14:paraId="709AAFD5" w14:textId="77777777" w:rsidR="00C67856" w:rsidRPr="00135969" w:rsidRDefault="00C67856">
      <w:pPr>
        <w:rPr>
          <w:rFonts w:asciiTheme="minorHAnsi" w:hAnsiTheme="minorHAnsi"/>
          <w:sz w:val="22"/>
          <w:szCs w:val="22"/>
        </w:rPr>
      </w:pPr>
    </w:p>
    <w:p w14:paraId="79586075"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Not available</w:t>
      </w:r>
    </w:p>
    <w:p w14:paraId="4E795FDD" w14:textId="77777777" w:rsidR="00C67856" w:rsidRPr="00135969" w:rsidRDefault="00C67856">
      <w:pPr>
        <w:rPr>
          <w:rFonts w:asciiTheme="minorHAnsi" w:hAnsiTheme="minorHAnsi"/>
          <w:sz w:val="22"/>
          <w:szCs w:val="22"/>
        </w:rPr>
      </w:pPr>
    </w:p>
    <w:p w14:paraId="215F88C3"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Not available</w:t>
      </w:r>
    </w:p>
    <w:p w14:paraId="690E74C2" w14:textId="77777777" w:rsidR="00C67856" w:rsidRPr="00135969" w:rsidRDefault="00C67856">
      <w:pPr>
        <w:rPr>
          <w:rFonts w:asciiTheme="minorHAnsi" w:hAnsiTheme="minorHAnsi"/>
          <w:sz w:val="22"/>
          <w:szCs w:val="22"/>
        </w:rPr>
      </w:pPr>
    </w:p>
    <w:p w14:paraId="6AA22119"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(in g):  </w:t>
      </w:r>
    </w:p>
    <w:p w14:paraId="68DCA820" w14:textId="77777777" w:rsidR="00C67856" w:rsidRPr="00135969" w:rsidRDefault="00A16F8C">
      <w:pPr>
        <w:rPr>
          <w:rFonts w:asciiTheme="minorHAnsi" w:hAnsiTheme="minorHAnsi"/>
          <w:sz w:val="22"/>
          <w:szCs w:val="22"/>
        </w:rPr>
      </w:pPr>
      <w:r w:rsidRPr="00135969">
        <w:rPr>
          <w:rFonts w:asciiTheme="minorHAnsi" w:hAnsiTheme="minorHAnsi"/>
          <w:sz w:val="22"/>
          <w:szCs w:val="22"/>
        </w:rPr>
        <w:t>Females: 30.8 (3)</w:t>
      </w:r>
    </w:p>
    <w:p w14:paraId="742AD0FA" w14:textId="77777777" w:rsidR="00C67856" w:rsidRPr="00135969" w:rsidRDefault="00A16F8C">
      <w:pPr>
        <w:rPr>
          <w:rFonts w:asciiTheme="minorHAnsi" w:hAnsiTheme="minorHAnsi"/>
          <w:sz w:val="22"/>
          <w:szCs w:val="22"/>
        </w:rPr>
      </w:pPr>
      <w:r w:rsidRPr="00135969">
        <w:rPr>
          <w:rFonts w:asciiTheme="minorHAnsi" w:hAnsiTheme="minorHAnsi"/>
          <w:sz w:val="22"/>
          <w:szCs w:val="22"/>
        </w:rPr>
        <w:t>Males: 31.9 (3)</w:t>
      </w:r>
    </w:p>
    <w:p w14:paraId="29A0029B" w14:textId="77777777" w:rsidR="00C67856" w:rsidRPr="00135969" w:rsidRDefault="00C67856">
      <w:pPr>
        <w:rPr>
          <w:rFonts w:asciiTheme="minorHAnsi" w:hAnsiTheme="minorHAnsi"/>
          <w:sz w:val="22"/>
          <w:szCs w:val="22"/>
        </w:rPr>
      </w:pPr>
    </w:p>
    <w:p w14:paraId="7A90AA7A"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w:t>
      </w:r>
      <w:r w:rsidRPr="00135969">
        <w:rPr>
          <w:rFonts w:asciiTheme="minorHAnsi" w:hAnsiTheme="minorHAnsi"/>
          <w:b/>
          <w:sz w:val="22"/>
          <w:szCs w:val="22"/>
        </w:rPr>
        <w:t xml:space="preserve">  </w:t>
      </w:r>
      <w:r w:rsidRPr="00135969">
        <w:rPr>
          <w:rFonts w:asciiTheme="minorHAnsi" w:hAnsiTheme="minorHAnsi"/>
          <w:sz w:val="22"/>
          <w:szCs w:val="22"/>
        </w:rPr>
        <w:t>February – August (2)</w:t>
      </w:r>
    </w:p>
    <w:p w14:paraId="1AE9170A" w14:textId="77777777" w:rsidR="00C67856" w:rsidRPr="00135969" w:rsidRDefault="00C67856">
      <w:pPr>
        <w:rPr>
          <w:rFonts w:asciiTheme="minorHAnsi" w:hAnsiTheme="minorHAnsi"/>
          <w:sz w:val="22"/>
          <w:szCs w:val="22"/>
        </w:rPr>
      </w:pPr>
    </w:p>
    <w:p w14:paraId="7B2592E7"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Locations known to occur:  </w:t>
      </w:r>
    </w:p>
    <w:p w14:paraId="6B819191"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Oregon: Clackamas, Clatsop, Columbia, Lane, Linn, Marion, Multnomah, Polk, Washington, Yamhill </w:t>
      </w:r>
    </w:p>
    <w:p w14:paraId="64BA4602" w14:textId="77777777" w:rsidR="00C67856" w:rsidRPr="00135969" w:rsidRDefault="00A16F8C">
      <w:pPr>
        <w:rPr>
          <w:rFonts w:asciiTheme="minorHAnsi" w:hAnsiTheme="minorHAnsi"/>
          <w:sz w:val="22"/>
          <w:szCs w:val="22"/>
        </w:rPr>
      </w:pPr>
      <w:r w:rsidRPr="00135969">
        <w:rPr>
          <w:rFonts w:asciiTheme="minorHAnsi" w:hAnsiTheme="minorHAnsi"/>
          <w:sz w:val="22"/>
          <w:szCs w:val="22"/>
        </w:rPr>
        <w:t>Washington: Grays Harbor, Mason, Pacific, Pierce, Thurston, Wahkiakum</w:t>
      </w:r>
    </w:p>
    <w:p w14:paraId="591CAEF0" w14:textId="77777777" w:rsidR="00C67856" w:rsidRPr="00135969" w:rsidRDefault="00A16F8C">
      <w:pPr>
        <w:rPr>
          <w:rFonts w:asciiTheme="minorHAnsi" w:hAnsiTheme="minorHAnsi"/>
          <w:sz w:val="22"/>
          <w:szCs w:val="22"/>
        </w:rPr>
      </w:pPr>
      <w:r w:rsidRPr="00135969">
        <w:rPr>
          <w:rFonts w:asciiTheme="minorHAnsi" w:hAnsiTheme="minorHAnsi"/>
          <w:sz w:val="22"/>
          <w:szCs w:val="22"/>
        </w:rPr>
        <w:t>(4)</w:t>
      </w:r>
    </w:p>
    <w:p w14:paraId="3C7022D3" w14:textId="77777777" w:rsidR="00C67856" w:rsidRPr="00135969" w:rsidRDefault="00C67856">
      <w:pPr>
        <w:rPr>
          <w:rFonts w:asciiTheme="minorHAnsi" w:hAnsiTheme="minorHAnsi"/>
          <w:sz w:val="22"/>
          <w:szCs w:val="22"/>
        </w:rPr>
      </w:pPr>
    </w:p>
    <w:p w14:paraId="34F4D93C"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(6)</w:t>
      </w:r>
    </w:p>
    <w:p w14:paraId="303EB1CF" w14:textId="77777777" w:rsidR="00C67856" w:rsidRPr="00135969" w:rsidRDefault="00C67856">
      <w:pPr>
        <w:rPr>
          <w:rFonts w:asciiTheme="minorHAnsi" w:hAnsiTheme="minorHAnsi"/>
          <w:sz w:val="22"/>
          <w:szCs w:val="22"/>
        </w:rPr>
      </w:pPr>
    </w:p>
    <w:tbl>
      <w:tblPr>
        <w:tblStyle w:val="aff3"/>
        <w:tblW w:w="9450" w:type="dxa"/>
        <w:tblInd w:w="-230" w:type="dxa"/>
        <w:tblBorders>
          <w:top w:val="nil"/>
          <w:left w:val="nil"/>
          <w:bottom w:val="nil"/>
          <w:right w:val="nil"/>
          <w:insideH w:val="nil"/>
          <w:insideV w:val="nil"/>
        </w:tblBorders>
        <w:tblLayout w:type="fixed"/>
        <w:tblLook w:val="0400" w:firstRow="0" w:lastRow="0" w:firstColumn="0" w:lastColumn="0" w:noHBand="0" w:noVBand="1"/>
      </w:tblPr>
      <w:tblGrid>
        <w:gridCol w:w="6300"/>
        <w:gridCol w:w="1260"/>
        <w:gridCol w:w="1890"/>
      </w:tblGrid>
      <w:tr w:rsidR="00C67856" w:rsidRPr="00135969" w14:paraId="3234A0FA" w14:textId="77777777">
        <w:tc>
          <w:tcPr>
            <w:tcW w:w="6300" w:type="dxa"/>
            <w:tcBorders>
              <w:top w:val="single" w:sz="4" w:space="0" w:color="000000"/>
              <w:bottom w:val="single" w:sz="4" w:space="0" w:color="000000"/>
            </w:tcBorders>
            <w:vAlign w:val="center"/>
          </w:tcPr>
          <w:p w14:paraId="703811F6" w14:textId="77777777" w:rsidR="00C67856" w:rsidRPr="00135969" w:rsidRDefault="00A16F8C">
            <w:pPr>
              <w:jc w:val="center"/>
              <w:rPr>
                <w:rFonts w:asciiTheme="minorHAnsi" w:hAnsiTheme="minorHAnsi"/>
              </w:rPr>
            </w:pPr>
            <w:r w:rsidRPr="00135969">
              <w:rPr>
                <w:rFonts w:asciiTheme="minorHAnsi" w:hAnsiTheme="minorHAnsi"/>
              </w:rPr>
              <w:t>Federal Land Name</w:t>
            </w:r>
          </w:p>
        </w:tc>
        <w:tc>
          <w:tcPr>
            <w:tcW w:w="1260" w:type="dxa"/>
            <w:tcBorders>
              <w:top w:val="single" w:sz="4" w:space="0" w:color="000000"/>
              <w:bottom w:val="single" w:sz="4" w:space="0" w:color="000000"/>
            </w:tcBorders>
            <w:vAlign w:val="center"/>
          </w:tcPr>
          <w:p w14:paraId="3215FA50" w14:textId="77777777" w:rsidR="00C67856" w:rsidRPr="00135969" w:rsidRDefault="00A16F8C">
            <w:pPr>
              <w:jc w:val="center"/>
              <w:rPr>
                <w:rFonts w:asciiTheme="minorHAnsi" w:hAnsiTheme="minorHAnsi"/>
              </w:rPr>
            </w:pPr>
            <w:r w:rsidRPr="00135969">
              <w:rPr>
                <w:rFonts w:asciiTheme="minorHAnsi" w:hAnsiTheme="minorHAnsi"/>
              </w:rPr>
              <w:t>Owner</w:t>
            </w:r>
          </w:p>
        </w:tc>
        <w:tc>
          <w:tcPr>
            <w:tcW w:w="1890" w:type="dxa"/>
            <w:tcBorders>
              <w:top w:val="single" w:sz="4" w:space="0" w:color="000000"/>
              <w:bottom w:val="single" w:sz="4" w:space="0" w:color="000000"/>
            </w:tcBorders>
            <w:vAlign w:val="center"/>
          </w:tcPr>
          <w:p w14:paraId="103090ED" w14:textId="77777777" w:rsidR="00C67856" w:rsidRPr="00135969" w:rsidRDefault="00A16F8C">
            <w:pPr>
              <w:jc w:val="center"/>
              <w:rPr>
                <w:rFonts w:asciiTheme="minorHAnsi" w:hAnsiTheme="minorHAnsi"/>
              </w:rPr>
            </w:pPr>
            <w:r w:rsidRPr="00135969">
              <w:rPr>
                <w:rFonts w:asciiTheme="minorHAnsi" w:hAnsiTheme="minorHAnsi"/>
              </w:rPr>
              <w:t>State(s)</w:t>
            </w:r>
          </w:p>
        </w:tc>
      </w:tr>
      <w:tr w:rsidR="00C67856" w:rsidRPr="00135969" w14:paraId="0AA054CD" w14:textId="77777777">
        <w:tc>
          <w:tcPr>
            <w:tcW w:w="6300" w:type="dxa"/>
            <w:vAlign w:val="bottom"/>
          </w:tcPr>
          <w:p w14:paraId="2810583C" w14:textId="77777777" w:rsidR="00C67856" w:rsidRPr="00135969" w:rsidRDefault="00A16F8C">
            <w:pPr>
              <w:rPr>
                <w:rFonts w:asciiTheme="minorHAnsi" w:hAnsiTheme="minorHAnsi"/>
              </w:rPr>
            </w:pPr>
            <w:r w:rsidRPr="00135969">
              <w:rPr>
                <w:rFonts w:asciiTheme="minorHAnsi" w:hAnsiTheme="minorHAnsi"/>
              </w:rPr>
              <w:t>Baskett Slough National Wildlife Refuge</w:t>
            </w:r>
          </w:p>
        </w:tc>
        <w:tc>
          <w:tcPr>
            <w:tcW w:w="1260" w:type="dxa"/>
            <w:vAlign w:val="bottom"/>
          </w:tcPr>
          <w:p w14:paraId="1615BF3B" w14:textId="77777777" w:rsidR="00C67856" w:rsidRPr="00135969" w:rsidRDefault="00A16F8C">
            <w:pPr>
              <w:jc w:val="center"/>
              <w:rPr>
                <w:rFonts w:asciiTheme="minorHAnsi" w:hAnsiTheme="minorHAnsi"/>
              </w:rPr>
            </w:pPr>
            <w:r w:rsidRPr="00135969">
              <w:rPr>
                <w:rFonts w:asciiTheme="minorHAnsi" w:hAnsiTheme="minorHAnsi"/>
              </w:rPr>
              <w:t>FWS</w:t>
            </w:r>
          </w:p>
        </w:tc>
        <w:tc>
          <w:tcPr>
            <w:tcW w:w="1890" w:type="dxa"/>
            <w:vAlign w:val="bottom"/>
          </w:tcPr>
          <w:p w14:paraId="5B55EE35" w14:textId="77777777" w:rsidR="00C67856" w:rsidRPr="00135969" w:rsidRDefault="00A16F8C">
            <w:pPr>
              <w:jc w:val="center"/>
              <w:rPr>
                <w:rFonts w:asciiTheme="minorHAnsi" w:hAnsiTheme="minorHAnsi"/>
              </w:rPr>
            </w:pPr>
            <w:r w:rsidRPr="00135969">
              <w:rPr>
                <w:rFonts w:asciiTheme="minorHAnsi" w:hAnsiTheme="minorHAnsi"/>
              </w:rPr>
              <w:t>OR</w:t>
            </w:r>
          </w:p>
        </w:tc>
      </w:tr>
      <w:tr w:rsidR="00C67856" w:rsidRPr="00135969" w14:paraId="05975D57" w14:textId="77777777">
        <w:tc>
          <w:tcPr>
            <w:tcW w:w="6300" w:type="dxa"/>
            <w:vAlign w:val="bottom"/>
          </w:tcPr>
          <w:p w14:paraId="43E20561" w14:textId="77777777" w:rsidR="00C67856" w:rsidRPr="00135969" w:rsidRDefault="00A16F8C">
            <w:pPr>
              <w:rPr>
                <w:rFonts w:asciiTheme="minorHAnsi" w:hAnsiTheme="minorHAnsi"/>
              </w:rPr>
            </w:pPr>
            <w:r w:rsidRPr="00135969">
              <w:rPr>
                <w:rFonts w:asciiTheme="minorHAnsi" w:hAnsiTheme="minorHAnsi"/>
              </w:rPr>
              <w:t>William L. Finley National Wildlife Refuge</w:t>
            </w:r>
          </w:p>
        </w:tc>
        <w:tc>
          <w:tcPr>
            <w:tcW w:w="1260" w:type="dxa"/>
            <w:vAlign w:val="bottom"/>
          </w:tcPr>
          <w:p w14:paraId="50F529F6" w14:textId="77777777" w:rsidR="00C67856" w:rsidRPr="00135969" w:rsidRDefault="00A16F8C">
            <w:pPr>
              <w:jc w:val="center"/>
              <w:rPr>
                <w:rFonts w:asciiTheme="minorHAnsi" w:hAnsiTheme="minorHAnsi"/>
              </w:rPr>
            </w:pPr>
            <w:r w:rsidRPr="00135969">
              <w:rPr>
                <w:rFonts w:asciiTheme="minorHAnsi" w:hAnsiTheme="minorHAnsi"/>
              </w:rPr>
              <w:t>FWS</w:t>
            </w:r>
          </w:p>
        </w:tc>
        <w:tc>
          <w:tcPr>
            <w:tcW w:w="1890" w:type="dxa"/>
            <w:vAlign w:val="bottom"/>
          </w:tcPr>
          <w:p w14:paraId="6857A665" w14:textId="77777777" w:rsidR="00C67856" w:rsidRPr="00135969" w:rsidRDefault="00A16F8C">
            <w:pPr>
              <w:jc w:val="center"/>
              <w:rPr>
                <w:rFonts w:asciiTheme="minorHAnsi" w:hAnsiTheme="minorHAnsi"/>
              </w:rPr>
            </w:pPr>
            <w:r w:rsidRPr="00135969">
              <w:rPr>
                <w:rFonts w:asciiTheme="minorHAnsi" w:hAnsiTheme="minorHAnsi"/>
              </w:rPr>
              <w:t>OR</w:t>
            </w:r>
          </w:p>
        </w:tc>
      </w:tr>
    </w:tbl>
    <w:p w14:paraId="1AE4949F" w14:textId="77777777" w:rsidR="00C67856" w:rsidRPr="00135969" w:rsidRDefault="00C67856">
      <w:pPr>
        <w:rPr>
          <w:rFonts w:asciiTheme="minorHAnsi" w:hAnsiTheme="minorHAnsi"/>
          <w:sz w:val="22"/>
          <w:szCs w:val="22"/>
        </w:rPr>
      </w:pPr>
    </w:p>
    <w:p w14:paraId="4E264C36" w14:textId="77777777" w:rsidR="00C67856" w:rsidRPr="00135969" w:rsidRDefault="00A16F8C">
      <w:pPr>
        <w:rPr>
          <w:rFonts w:asciiTheme="minorHAnsi" w:hAnsiTheme="minorHAnsi"/>
          <w:sz w:val="22"/>
          <w:szCs w:val="22"/>
        </w:rPr>
      </w:pPr>
      <w:r w:rsidRPr="00135969">
        <w:rPr>
          <w:rFonts w:asciiTheme="minorHAnsi" w:hAnsiTheme="minorHAnsi"/>
          <w:sz w:val="22"/>
          <w:szCs w:val="22"/>
        </w:rPr>
        <w:t>ANKENY NATIONAL WILDLIFE REFUGE, BASKETT SLOUGH NATIONAL WILDLIFE REFUGE, JULIA BUTLER HANSEN REFUGE FOR THE COLUMBIAN WHITE-TAILED DEER, LEWIS AND CLARK NATIONAL WILDLIFE REFUGE, WILLAPA NATIONAL WILDLIFE REFUGE WILLIAM L. FINLEY NATIONAL WILDLIFE REFUGE (4)</w:t>
      </w:r>
    </w:p>
    <w:p w14:paraId="2E469327" w14:textId="77777777" w:rsidR="00C67856" w:rsidRPr="00135969" w:rsidRDefault="00C67856">
      <w:pPr>
        <w:rPr>
          <w:rFonts w:asciiTheme="minorHAnsi" w:hAnsiTheme="minorHAnsi"/>
          <w:sz w:val="22"/>
          <w:szCs w:val="22"/>
        </w:rPr>
      </w:pPr>
    </w:p>
    <w:p w14:paraId="64880958"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Yes (5)</w:t>
      </w:r>
    </w:p>
    <w:p w14:paraId="51DB6E6D" w14:textId="77777777" w:rsidR="00C67856" w:rsidRPr="00135969" w:rsidRDefault="00C67856">
      <w:pPr>
        <w:rPr>
          <w:rFonts w:asciiTheme="minorHAnsi" w:hAnsiTheme="minorHAnsi"/>
          <w:sz w:val="22"/>
          <w:szCs w:val="22"/>
        </w:rPr>
      </w:pPr>
    </w:p>
    <w:p w14:paraId="6A28364B"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mostly seeds, some insects during spring and fall (2)</w:t>
      </w:r>
    </w:p>
    <w:p w14:paraId="23B7CE43" w14:textId="77777777" w:rsidR="00C67856" w:rsidRPr="00135969" w:rsidRDefault="00C67856">
      <w:pPr>
        <w:rPr>
          <w:rFonts w:asciiTheme="minorHAnsi" w:hAnsiTheme="minorHAnsi"/>
          <w:sz w:val="22"/>
          <w:szCs w:val="22"/>
        </w:rPr>
      </w:pPr>
    </w:p>
    <w:p w14:paraId="5D70B336"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p>
    <w:p w14:paraId="4797F469" w14:textId="77777777" w:rsidR="00C67856" w:rsidRPr="00135969" w:rsidRDefault="00C67856">
      <w:pPr>
        <w:rPr>
          <w:rFonts w:asciiTheme="minorHAnsi" w:hAnsiTheme="minorHAnsi"/>
          <w:sz w:val="22"/>
          <w:szCs w:val="22"/>
        </w:rPr>
      </w:pPr>
    </w:p>
    <w:p w14:paraId="2B883929"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Breeding habitats may include “These habitats may be native prairies, coastal dunes, fallow and active agricultural fields, wetland mudflats, sparsely vegetated edges of grass fields, recently planted Christmas tree farms with extensive bare ground, moderately to heavily grazed pastures, gravel roads or gravel shoulders of lightly traveled roads, graveled or grassy areas adjacent to airport runways, idle industrial properties, and dredge material deposition sites.” (5)</w:t>
      </w:r>
    </w:p>
    <w:p w14:paraId="2405ABA5" w14:textId="77777777" w:rsidR="00C67856" w:rsidRPr="00135969" w:rsidRDefault="00C67856">
      <w:pPr>
        <w:rPr>
          <w:rFonts w:asciiTheme="minorHAnsi" w:hAnsiTheme="minorHAnsi"/>
          <w:sz w:val="22"/>
          <w:szCs w:val="22"/>
        </w:rPr>
      </w:pPr>
    </w:p>
    <w:p w14:paraId="089692F1"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w:t>
      </w:r>
      <w:r w:rsidRPr="00135969">
        <w:rPr>
          <w:rFonts w:asciiTheme="minorHAnsi" w:hAnsiTheme="minorHAnsi"/>
          <w:b/>
          <w:sz w:val="22"/>
          <w:szCs w:val="22"/>
        </w:rPr>
        <w:t xml:space="preserve">  </w:t>
      </w:r>
      <w:r w:rsidRPr="00135969">
        <w:rPr>
          <w:rFonts w:asciiTheme="minorHAnsi" w:hAnsiTheme="minorHAnsi"/>
          <w:sz w:val="22"/>
          <w:szCs w:val="22"/>
        </w:rPr>
        <w:t>Not available</w:t>
      </w:r>
    </w:p>
    <w:p w14:paraId="138FCB4B" w14:textId="77777777" w:rsidR="00C67856" w:rsidRPr="00135969" w:rsidRDefault="00C67856">
      <w:pPr>
        <w:rPr>
          <w:rFonts w:asciiTheme="minorHAnsi" w:hAnsiTheme="minorHAnsi"/>
          <w:sz w:val="22"/>
          <w:szCs w:val="22"/>
        </w:rPr>
      </w:pPr>
    </w:p>
    <w:p w14:paraId="0E76C860"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w:t>
      </w:r>
    </w:p>
    <w:p w14:paraId="7DF1D354" w14:textId="77777777" w:rsidR="00C67856" w:rsidRPr="00135969" w:rsidRDefault="00C67856">
      <w:pPr>
        <w:rPr>
          <w:rFonts w:asciiTheme="minorHAnsi" w:hAnsiTheme="minorHAnsi"/>
          <w:sz w:val="22"/>
          <w:szCs w:val="22"/>
        </w:rPr>
      </w:pPr>
    </w:p>
    <w:p w14:paraId="41453028"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16554514" w14:textId="77777777" w:rsidR="00C67856" w:rsidRPr="00135969" w:rsidRDefault="00C67856">
      <w:pPr>
        <w:rPr>
          <w:rFonts w:asciiTheme="minorHAnsi" w:hAnsiTheme="minorHAnsi"/>
          <w:sz w:val="22"/>
          <w:szCs w:val="22"/>
        </w:rPr>
      </w:pPr>
    </w:p>
    <w:p w14:paraId="6047BBDF"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w:t>
      </w:r>
    </w:p>
    <w:p w14:paraId="3AFF4F46" w14:textId="77777777" w:rsidR="00C67856" w:rsidRPr="00135969" w:rsidRDefault="00A16F8C">
      <w:pPr>
        <w:rPr>
          <w:rFonts w:asciiTheme="minorHAnsi" w:hAnsiTheme="minorHAnsi"/>
          <w:sz w:val="22"/>
          <w:szCs w:val="22"/>
        </w:rPr>
      </w:pPr>
      <w:r w:rsidRPr="00135969">
        <w:rPr>
          <w:rFonts w:asciiTheme="minorHAnsi" w:hAnsiTheme="minorHAnsi"/>
          <w:sz w:val="22"/>
          <w:szCs w:val="22"/>
        </w:rPr>
        <w:t>May use agricultural areas (5)</w:t>
      </w:r>
    </w:p>
    <w:p w14:paraId="6F911488"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Migrate short distances to locations within Washington State (5)</w:t>
      </w:r>
    </w:p>
    <w:p w14:paraId="2BCD9906" w14:textId="77777777" w:rsidR="00C67856" w:rsidRPr="00135969" w:rsidRDefault="00C67856">
      <w:pPr>
        <w:rPr>
          <w:rFonts w:asciiTheme="minorHAnsi" w:hAnsiTheme="minorHAnsi"/>
          <w:sz w:val="22"/>
          <w:szCs w:val="22"/>
        </w:rPr>
      </w:pPr>
    </w:p>
    <w:p w14:paraId="09743926"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Kris Garber (4/27/15)</w:t>
      </w:r>
    </w:p>
    <w:p w14:paraId="4AC12299"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Elyssa Arnold (5/5/15)</w:t>
      </w:r>
    </w:p>
    <w:p w14:paraId="6E591F78" w14:textId="77777777" w:rsidR="00C67856" w:rsidRPr="00135969" w:rsidRDefault="00C67856">
      <w:pPr>
        <w:rPr>
          <w:rFonts w:asciiTheme="minorHAnsi" w:hAnsiTheme="minorHAnsi"/>
          <w:sz w:val="22"/>
          <w:szCs w:val="22"/>
        </w:rPr>
      </w:pPr>
    </w:p>
    <w:p w14:paraId="6C194144" w14:textId="77777777" w:rsidR="00C67856" w:rsidRPr="00135969" w:rsidRDefault="00A16F8C">
      <w:pPr>
        <w:rPr>
          <w:rFonts w:asciiTheme="minorHAnsi" w:hAnsiTheme="minorHAnsi"/>
          <w:sz w:val="22"/>
          <w:szCs w:val="22"/>
        </w:rPr>
      </w:pPr>
      <w:r w:rsidRPr="00135969">
        <w:rPr>
          <w:rFonts w:asciiTheme="minorHAnsi" w:hAnsiTheme="minorHAnsi"/>
          <w:sz w:val="22"/>
          <w:szCs w:val="22"/>
        </w:rPr>
        <w:t>Sources:</w:t>
      </w:r>
    </w:p>
    <w:p w14:paraId="1FE9C584" w14:textId="77777777" w:rsidR="00C67856" w:rsidRPr="00135969" w:rsidRDefault="00A16F8C">
      <w:pPr>
        <w:numPr>
          <w:ilvl w:val="0"/>
          <w:numId w:val="1"/>
        </w:numPr>
        <w:ind w:hanging="360"/>
        <w:contextualSpacing/>
        <w:rPr>
          <w:rFonts w:asciiTheme="minorHAnsi" w:hAnsiTheme="minorHAnsi"/>
          <w:sz w:val="22"/>
          <w:szCs w:val="22"/>
        </w:rPr>
      </w:pPr>
      <w:r w:rsidRPr="00135969">
        <w:rPr>
          <w:rFonts w:asciiTheme="minorHAnsi" w:hAnsiTheme="minorHAnsi"/>
          <w:sz w:val="22"/>
          <w:szCs w:val="22"/>
        </w:rPr>
        <w:t>Master list from FWS</w:t>
      </w:r>
    </w:p>
    <w:p w14:paraId="664B1D83" w14:textId="77777777" w:rsidR="00C67856" w:rsidRPr="00135969" w:rsidRDefault="00A16F8C">
      <w:pPr>
        <w:numPr>
          <w:ilvl w:val="0"/>
          <w:numId w:val="1"/>
        </w:numPr>
        <w:ind w:hanging="360"/>
        <w:contextualSpacing/>
        <w:rPr>
          <w:rFonts w:asciiTheme="minorHAnsi" w:hAnsiTheme="minorHAnsi"/>
          <w:sz w:val="22"/>
          <w:szCs w:val="22"/>
        </w:rPr>
      </w:pPr>
      <w:r w:rsidRPr="00135969">
        <w:rPr>
          <w:rFonts w:asciiTheme="minorHAnsi" w:hAnsiTheme="minorHAnsi"/>
          <w:sz w:val="22"/>
          <w:szCs w:val="22"/>
        </w:rPr>
        <w:t xml:space="preserve">Beason, Robert C. 1995. Horned Lark (Eremophila alpestris), The Birds of North America Online (A. Poole, Ed.). Ithaca: Cornell Lab of Ornithology; Retrieved from the Birds of North America Online: </w:t>
      </w:r>
      <w:hyperlink r:id="rId160">
        <w:r w:rsidRPr="00135969">
          <w:rPr>
            <w:rFonts w:asciiTheme="minorHAnsi" w:hAnsiTheme="minorHAnsi"/>
            <w:color w:val="0563C1"/>
            <w:sz w:val="22"/>
            <w:szCs w:val="22"/>
            <w:u w:val="single"/>
          </w:rPr>
          <w:t>http://bna.birds.cornell.edu/bna/species/195</w:t>
        </w:r>
      </w:hyperlink>
      <w:hyperlink r:id="rId161"/>
    </w:p>
    <w:p w14:paraId="6AB80C25" w14:textId="77777777" w:rsidR="00C67856" w:rsidRPr="00135969" w:rsidRDefault="00267247">
      <w:pPr>
        <w:ind w:left="720"/>
        <w:rPr>
          <w:rFonts w:asciiTheme="minorHAnsi" w:hAnsiTheme="minorHAnsi"/>
          <w:sz w:val="22"/>
          <w:szCs w:val="22"/>
        </w:rPr>
      </w:pPr>
      <w:hyperlink r:id="rId162">
        <w:r w:rsidR="00A16F8C" w:rsidRPr="00135969">
          <w:rPr>
            <w:rFonts w:asciiTheme="minorHAnsi" w:hAnsiTheme="minorHAnsi"/>
            <w:color w:val="0563C1"/>
            <w:sz w:val="22"/>
            <w:szCs w:val="22"/>
            <w:u w:val="single"/>
          </w:rPr>
          <w:t>doi:10.2173/bna.195</w:t>
        </w:r>
      </w:hyperlink>
      <w:hyperlink r:id="rId163"/>
    </w:p>
    <w:p w14:paraId="31B6D450" w14:textId="77777777" w:rsidR="00C67856" w:rsidRPr="00135969" w:rsidRDefault="00A16F8C">
      <w:pPr>
        <w:numPr>
          <w:ilvl w:val="0"/>
          <w:numId w:val="1"/>
        </w:numPr>
        <w:ind w:hanging="360"/>
        <w:contextualSpacing/>
        <w:rPr>
          <w:rFonts w:asciiTheme="minorHAnsi" w:hAnsiTheme="minorHAnsi"/>
          <w:sz w:val="22"/>
          <w:szCs w:val="22"/>
        </w:rPr>
      </w:pPr>
      <w:r w:rsidRPr="00135969">
        <w:rPr>
          <w:rFonts w:asciiTheme="minorHAnsi" w:hAnsiTheme="minorHAnsi"/>
          <w:sz w:val="22"/>
          <w:szCs w:val="22"/>
        </w:rPr>
        <w:t>Dunning, J.B. 1984. Body weights of 686 species of North American Birds.  Western Bird Banding Association. Monograph number 1. May 1984.</w:t>
      </w:r>
    </w:p>
    <w:p w14:paraId="4DFBD7FB" w14:textId="77777777" w:rsidR="00C67856" w:rsidRPr="00135969" w:rsidRDefault="00267247">
      <w:pPr>
        <w:numPr>
          <w:ilvl w:val="0"/>
          <w:numId w:val="1"/>
        </w:numPr>
        <w:ind w:hanging="360"/>
        <w:contextualSpacing/>
        <w:rPr>
          <w:rFonts w:asciiTheme="minorHAnsi" w:hAnsiTheme="minorHAnsi"/>
          <w:sz w:val="22"/>
          <w:szCs w:val="22"/>
        </w:rPr>
      </w:pPr>
      <w:hyperlink r:id="rId164">
        <w:r w:rsidR="00A16F8C" w:rsidRPr="00135969">
          <w:rPr>
            <w:rFonts w:asciiTheme="minorHAnsi" w:hAnsiTheme="minorHAnsi"/>
            <w:color w:val="0563C1"/>
            <w:sz w:val="22"/>
            <w:szCs w:val="22"/>
            <w:u w:val="single"/>
          </w:rPr>
          <w:t>http://ecos.fws.gov/speciesProfile/profile/speciesProfile.action?spcode=B0B3</w:t>
        </w:r>
      </w:hyperlink>
      <w:hyperlink r:id="rId165"/>
    </w:p>
    <w:p w14:paraId="519986A2" w14:textId="77777777" w:rsidR="00C67856" w:rsidRPr="00135969" w:rsidRDefault="00267247">
      <w:pPr>
        <w:numPr>
          <w:ilvl w:val="0"/>
          <w:numId w:val="1"/>
        </w:numPr>
        <w:ind w:hanging="360"/>
        <w:contextualSpacing/>
        <w:rPr>
          <w:rFonts w:asciiTheme="minorHAnsi" w:hAnsiTheme="minorHAnsi"/>
          <w:sz w:val="22"/>
          <w:szCs w:val="22"/>
        </w:rPr>
      </w:pPr>
      <w:hyperlink r:id="rId166">
        <w:r w:rsidR="00A16F8C" w:rsidRPr="00135969">
          <w:rPr>
            <w:rFonts w:asciiTheme="minorHAnsi" w:hAnsiTheme="minorHAnsi"/>
            <w:color w:val="0563C1"/>
            <w:sz w:val="22"/>
            <w:szCs w:val="22"/>
            <w:u w:val="single"/>
          </w:rPr>
          <w:t>http://www.gpo.gov/fdsys/pkg/FR-2013-10-03/pdf/2013-23552.pdf</w:t>
        </w:r>
      </w:hyperlink>
      <w:hyperlink r:id="rId167"/>
    </w:p>
    <w:p w14:paraId="09CED583" w14:textId="77777777" w:rsidR="00C67856" w:rsidRPr="00135969" w:rsidRDefault="00A16F8C">
      <w:pPr>
        <w:numPr>
          <w:ilvl w:val="0"/>
          <w:numId w:val="1"/>
        </w:numPr>
        <w:ind w:hanging="360"/>
        <w:contextualSpacing/>
        <w:rPr>
          <w:rFonts w:asciiTheme="minorHAnsi" w:hAnsiTheme="minorHAnsi"/>
          <w:sz w:val="22"/>
          <w:szCs w:val="22"/>
        </w:rPr>
      </w:pPr>
      <w:r w:rsidRPr="00135969">
        <w:rPr>
          <w:rFonts w:asciiTheme="minorHAnsi" w:hAnsiTheme="minorHAnsi"/>
          <w:sz w:val="22"/>
          <w:szCs w:val="22"/>
        </w:rPr>
        <w:t xml:space="preserve">FESTF. 2012. Coincidence of ESA-listed species with federal lands and proximity to outer boundary. FIFRA Endangered Species Task Force. Data submitted to EPA March 2012. </w:t>
      </w:r>
    </w:p>
    <w:p w14:paraId="5EE1C234" w14:textId="77777777" w:rsidR="00C67856" w:rsidRPr="00135969" w:rsidRDefault="00C67856">
      <w:pPr>
        <w:spacing w:before="300" w:after="300" w:line="288" w:lineRule="auto"/>
        <w:ind w:left="720"/>
        <w:rPr>
          <w:rFonts w:asciiTheme="minorHAnsi" w:hAnsiTheme="minorHAnsi"/>
          <w:sz w:val="22"/>
          <w:szCs w:val="22"/>
        </w:rPr>
      </w:pPr>
    </w:p>
    <w:p w14:paraId="15E426E6"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6CB50F82" w14:textId="77777777" w:rsidR="00C67856" w:rsidRPr="00135969" w:rsidRDefault="00C67856">
      <w:pPr>
        <w:rPr>
          <w:rFonts w:asciiTheme="minorHAnsi" w:hAnsiTheme="minorHAnsi"/>
          <w:sz w:val="22"/>
          <w:szCs w:val="22"/>
        </w:rPr>
      </w:pPr>
    </w:p>
    <w:p w14:paraId="7920D2C7" w14:textId="77777777" w:rsidR="00C67856" w:rsidRPr="00135969" w:rsidRDefault="00C67856">
      <w:pPr>
        <w:rPr>
          <w:rFonts w:asciiTheme="minorHAnsi" w:hAnsiTheme="minorHAnsi"/>
          <w:sz w:val="22"/>
          <w:szCs w:val="22"/>
        </w:rPr>
      </w:pPr>
    </w:p>
    <w:p w14:paraId="7B431380"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Falco femoralis septentrionalis </w:t>
      </w:r>
      <w:r w:rsidRPr="00135969">
        <w:rPr>
          <w:rFonts w:asciiTheme="minorHAnsi" w:hAnsiTheme="minorHAnsi"/>
          <w:b/>
          <w:sz w:val="22"/>
          <w:szCs w:val="22"/>
        </w:rPr>
        <w:t>(Northern aplomado falcon)</w:t>
      </w:r>
    </w:p>
    <w:p w14:paraId="57501567" w14:textId="77777777" w:rsidR="00C67856" w:rsidRPr="00135969" w:rsidRDefault="00C67856">
      <w:pPr>
        <w:rPr>
          <w:rFonts w:asciiTheme="minorHAnsi" w:hAnsiTheme="minorHAnsi"/>
          <w:sz w:val="22"/>
          <w:szCs w:val="22"/>
        </w:rPr>
      </w:pPr>
    </w:p>
    <w:p w14:paraId="3651ECA8"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(1, p. 1)</w:t>
      </w:r>
    </w:p>
    <w:p w14:paraId="7FF0B382" w14:textId="77777777" w:rsidR="00C67856" w:rsidRPr="00135969" w:rsidRDefault="00C67856">
      <w:pPr>
        <w:rPr>
          <w:rFonts w:asciiTheme="minorHAnsi" w:hAnsiTheme="minorHAnsi"/>
          <w:sz w:val="22"/>
          <w:szCs w:val="22"/>
        </w:rPr>
      </w:pPr>
    </w:p>
    <w:p w14:paraId="50237132"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w:t>
      </w:r>
    </w:p>
    <w:p w14:paraId="7ABA6573" w14:textId="77777777" w:rsidR="00C67856" w:rsidRPr="00135969" w:rsidRDefault="00C67856">
      <w:pPr>
        <w:rPr>
          <w:rFonts w:asciiTheme="minorHAnsi" w:hAnsiTheme="minorHAnsi"/>
          <w:sz w:val="22"/>
          <w:szCs w:val="22"/>
        </w:rPr>
      </w:pPr>
    </w:p>
    <w:p w14:paraId="5BD2E842"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45251301" w14:textId="77777777" w:rsidR="00C67856" w:rsidRPr="00135969" w:rsidRDefault="00C67856">
      <w:pPr>
        <w:rPr>
          <w:rFonts w:asciiTheme="minorHAnsi" w:hAnsiTheme="minorHAnsi"/>
          <w:sz w:val="22"/>
          <w:szCs w:val="22"/>
        </w:rPr>
      </w:pPr>
    </w:p>
    <w:p w14:paraId="3A56DDD6"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w:t>
      </w:r>
    </w:p>
    <w:p w14:paraId="318937BB" w14:textId="77777777" w:rsidR="00C67856" w:rsidRPr="00135969" w:rsidRDefault="00C67856">
      <w:pPr>
        <w:rPr>
          <w:rFonts w:asciiTheme="minorHAnsi" w:hAnsiTheme="minorHAnsi"/>
          <w:sz w:val="22"/>
          <w:szCs w:val="22"/>
        </w:rPr>
      </w:pPr>
    </w:p>
    <w:p w14:paraId="782BC45E"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No estimate found in recovery plan</w:t>
      </w:r>
    </w:p>
    <w:p w14:paraId="42193645" w14:textId="77777777" w:rsidR="00C67856" w:rsidRPr="00135969" w:rsidRDefault="00C67856">
      <w:pPr>
        <w:rPr>
          <w:rFonts w:asciiTheme="minorHAnsi" w:hAnsiTheme="minorHAnsi"/>
          <w:sz w:val="22"/>
          <w:szCs w:val="22"/>
        </w:rPr>
      </w:pPr>
    </w:p>
    <w:p w14:paraId="5C43D31A"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325 (sum of male and female body mass was listed as 650 grams) (1, p. 16)</w:t>
      </w:r>
    </w:p>
    <w:p w14:paraId="310664B6" w14:textId="77777777" w:rsidR="00C67856" w:rsidRPr="00135969" w:rsidRDefault="00C67856">
      <w:pPr>
        <w:rPr>
          <w:rFonts w:asciiTheme="minorHAnsi" w:hAnsiTheme="minorHAnsi"/>
          <w:sz w:val="22"/>
          <w:szCs w:val="22"/>
        </w:rPr>
      </w:pPr>
    </w:p>
    <w:p w14:paraId="5D5272E8"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w:t>
      </w:r>
      <w:r w:rsidRPr="00135969">
        <w:rPr>
          <w:rFonts w:asciiTheme="minorHAnsi" w:hAnsiTheme="minorHAnsi"/>
          <w:b/>
          <w:sz w:val="22"/>
          <w:szCs w:val="22"/>
        </w:rPr>
        <w:t xml:space="preserve">  </w:t>
      </w:r>
      <w:r w:rsidRPr="00135969">
        <w:rPr>
          <w:rFonts w:asciiTheme="minorHAnsi" w:hAnsiTheme="minorHAnsi"/>
          <w:sz w:val="22"/>
          <w:szCs w:val="22"/>
        </w:rPr>
        <w:t xml:space="preserve">Nesting occurs from January through June in Eastern Mexico.  Most eggs are set from April to May (1 p. 18).  </w:t>
      </w:r>
    </w:p>
    <w:p w14:paraId="3F0F117D" w14:textId="77777777" w:rsidR="00C67856" w:rsidRPr="00135969" w:rsidRDefault="00C67856">
      <w:pPr>
        <w:rPr>
          <w:rFonts w:asciiTheme="minorHAnsi" w:hAnsiTheme="minorHAnsi"/>
          <w:sz w:val="22"/>
          <w:szCs w:val="22"/>
        </w:rPr>
      </w:pPr>
    </w:p>
    <w:p w14:paraId="401EAEC5"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Incubation lasts 31-32 days, nestlings fledge at 32-40 days, and post fledging dependence lasts approximately 4 weeks (Hector 1988). With a breeding season of 6 - 8 months (181-242 days) northern aplomado falcons could raise more than one brood per year.  (1 p. 18).  </w:t>
      </w:r>
    </w:p>
    <w:p w14:paraId="7423848B" w14:textId="77777777" w:rsidR="00C67856" w:rsidRPr="00135969" w:rsidRDefault="00C67856">
      <w:pPr>
        <w:rPr>
          <w:rFonts w:asciiTheme="minorHAnsi" w:hAnsiTheme="minorHAnsi"/>
          <w:sz w:val="22"/>
          <w:szCs w:val="22"/>
        </w:rPr>
      </w:pPr>
    </w:p>
    <w:p w14:paraId="11A0C58E"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Texas</w:t>
      </w:r>
    </w:p>
    <w:p w14:paraId="5FC79234"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 “Laguna Atascosa National Wildlife Refuge and some private lands on its borders are the only areas in the United States categorized as habitat occupied by aplomado falcons in 1990 (Figure 5).”  (1 p. 8).</w:t>
      </w:r>
    </w:p>
    <w:p w14:paraId="0640C8E2" w14:textId="77777777" w:rsidR="00C67856" w:rsidRPr="00135969" w:rsidRDefault="00C67856">
      <w:pPr>
        <w:rPr>
          <w:rFonts w:asciiTheme="minorHAnsi" w:hAnsiTheme="minorHAnsi"/>
          <w:sz w:val="22"/>
          <w:szCs w:val="22"/>
        </w:rPr>
      </w:pPr>
    </w:p>
    <w:p w14:paraId="7E674078"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(2)</w:t>
      </w:r>
    </w:p>
    <w:p w14:paraId="5A21288A" w14:textId="77777777" w:rsidR="00C67856" w:rsidRPr="00135969" w:rsidRDefault="00A16F8C">
      <w:pPr>
        <w:numPr>
          <w:ilvl w:val="0"/>
          <w:numId w:val="63"/>
        </w:numPr>
        <w:ind w:hanging="360"/>
        <w:contextualSpacing/>
        <w:rPr>
          <w:rFonts w:asciiTheme="minorHAnsi" w:hAnsiTheme="minorHAnsi"/>
          <w:sz w:val="22"/>
          <w:szCs w:val="22"/>
        </w:rPr>
      </w:pPr>
      <w:r w:rsidRPr="00135969">
        <w:rPr>
          <w:rFonts w:asciiTheme="minorHAnsi" w:hAnsiTheme="minorHAnsi"/>
          <w:sz w:val="22"/>
          <w:szCs w:val="22"/>
        </w:rPr>
        <w:t>Holloman Air Force Base (Air Force)</w:t>
      </w:r>
    </w:p>
    <w:p w14:paraId="451D142B" w14:textId="77777777" w:rsidR="00C67856" w:rsidRPr="00135969" w:rsidRDefault="00A16F8C">
      <w:pPr>
        <w:numPr>
          <w:ilvl w:val="0"/>
          <w:numId w:val="63"/>
        </w:numPr>
        <w:ind w:hanging="360"/>
        <w:contextualSpacing/>
        <w:rPr>
          <w:rFonts w:asciiTheme="minorHAnsi" w:hAnsiTheme="minorHAnsi"/>
          <w:sz w:val="22"/>
          <w:szCs w:val="22"/>
        </w:rPr>
      </w:pPr>
      <w:r w:rsidRPr="00135969">
        <w:rPr>
          <w:rFonts w:asciiTheme="minorHAnsi" w:hAnsiTheme="minorHAnsi"/>
          <w:sz w:val="22"/>
          <w:szCs w:val="22"/>
        </w:rPr>
        <w:t>White Sands Missile Range (Army)</w:t>
      </w:r>
    </w:p>
    <w:p w14:paraId="079B8DE4" w14:textId="77777777" w:rsidR="00C67856" w:rsidRPr="00135969" w:rsidRDefault="00A16F8C">
      <w:pPr>
        <w:numPr>
          <w:ilvl w:val="0"/>
          <w:numId w:val="63"/>
        </w:numPr>
        <w:ind w:hanging="360"/>
        <w:contextualSpacing/>
        <w:rPr>
          <w:rFonts w:asciiTheme="minorHAnsi" w:hAnsiTheme="minorHAnsi"/>
          <w:sz w:val="22"/>
          <w:szCs w:val="22"/>
        </w:rPr>
      </w:pPr>
      <w:r w:rsidRPr="00135969">
        <w:rPr>
          <w:rFonts w:asciiTheme="minorHAnsi" w:hAnsiTheme="minorHAnsi"/>
          <w:sz w:val="22"/>
          <w:szCs w:val="22"/>
        </w:rPr>
        <w:t>Coronado National Forest (FS); AZ, NM</w:t>
      </w:r>
    </w:p>
    <w:p w14:paraId="759F1640" w14:textId="77777777" w:rsidR="00C67856" w:rsidRPr="00135969" w:rsidRDefault="00A16F8C">
      <w:pPr>
        <w:numPr>
          <w:ilvl w:val="0"/>
          <w:numId w:val="63"/>
        </w:numPr>
        <w:ind w:hanging="360"/>
        <w:contextualSpacing/>
        <w:rPr>
          <w:rFonts w:asciiTheme="minorHAnsi" w:hAnsiTheme="minorHAnsi"/>
          <w:sz w:val="22"/>
          <w:szCs w:val="22"/>
        </w:rPr>
      </w:pPr>
      <w:r w:rsidRPr="00135969">
        <w:rPr>
          <w:rFonts w:asciiTheme="minorHAnsi" w:hAnsiTheme="minorHAnsi"/>
          <w:sz w:val="22"/>
          <w:szCs w:val="22"/>
        </w:rPr>
        <w:t xml:space="preserve"> White Sands National Monument; White Sands Missile Range (NPS; Army)</w:t>
      </w:r>
    </w:p>
    <w:p w14:paraId="73259ED1" w14:textId="77777777" w:rsidR="00C67856" w:rsidRPr="00135969" w:rsidRDefault="00A16F8C">
      <w:pPr>
        <w:numPr>
          <w:ilvl w:val="0"/>
          <w:numId w:val="63"/>
        </w:numPr>
        <w:ind w:hanging="360"/>
        <w:contextualSpacing/>
        <w:rPr>
          <w:rFonts w:asciiTheme="minorHAnsi" w:hAnsiTheme="minorHAnsi"/>
          <w:sz w:val="22"/>
          <w:szCs w:val="22"/>
        </w:rPr>
      </w:pPr>
      <w:r w:rsidRPr="00135969">
        <w:rPr>
          <w:rFonts w:asciiTheme="minorHAnsi" w:hAnsiTheme="minorHAnsi"/>
          <w:sz w:val="22"/>
          <w:szCs w:val="22"/>
        </w:rPr>
        <w:t>Public Domain Land (BLM)</w:t>
      </w:r>
    </w:p>
    <w:p w14:paraId="054AA4A7" w14:textId="77777777" w:rsidR="00C67856" w:rsidRPr="00135969" w:rsidRDefault="00C67856">
      <w:pPr>
        <w:rPr>
          <w:rFonts w:asciiTheme="minorHAnsi" w:hAnsiTheme="minorHAnsi"/>
          <w:sz w:val="22"/>
          <w:szCs w:val="22"/>
        </w:rPr>
      </w:pPr>
    </w:p>
    <w:p w14:paraId="1B9B3D5D"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 (1, p. 18)</w:t>
      </w:r>
    </w:p>
    <w:p w14:paraId="2D8DD015" w14:textId="77777777" w:rsidR="00C67856" w:rsidRPr="00135969" w:rsidRDefault="00C67856">
      <w:pPr>
        <w:rPr>
          <w:rFonts w:asciiTheme="minorHAnsi" w:hAnsiTheme="minorHAnsi"/>
          <w:sz w:val="22"/>
          <w:szCs w:val="22"/>
        </w:rPr>
      </w:pPr>
    </w:p>
    <w:p w14:paraId="3474916B"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Small birds, insects, rodents, reptiles (1 p. 8).</w:t>
      </w:r>
    </w:p>
    <w:p w14:paraId="76FB7CE6" w14:textId="77777777" w:rsidR="00C67856" w:rsidRPr="00135969" w:rsidRDefault="00C67856">
      <w:pPr>
        <w:rPr>
          <w:rFonts w:asciiTheme="minorHAnsi" w:hAnsiTheme="minorHAnsi"/>
          <w:sz w:val="22"/>
          <w:szCs w:val="22"/>
        </w:rPr>
      </w:pPr>
    </w:p>
    <w:p w14:paraId="28F38B40"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p>
    <w:p w14:paraId="2231EE4B" w14:textId="77777777" w:rsidR="00C67856" w:rsidRPr="00135969" w:rsidRDefault="00C67856">
      <w:pPr>
        <w:rPr>
          <w:rFonts w:asciiTheme="minorHAnsi" w:hAnsiTheme="minorHAnsi"/>
          <w:sz w:val="22"/>
          <w:szCs w:val="22"/>
        </w:rPr>
      </w:pPr>
    </w:p>
    <w:p w14:paraId="708F7721"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Habitat: (1 p. 13).  </w:t>
      </w:r>
    </w:p>
    <w:p w14:paraId="4ADA1C8E" w14:textId="77777777" w:rsidR="00C67856" w:rsidRPr="00135969" w:rsidRDefault="00A16F8C">
      <w:pPr>
        <w:rPr>
          <w:rFonts w:asciiTheme="minorHAnsi" w:hAnsiTheme="minorHAnsi"/>
          <w:sz w:val="22"/>
          <w:szCs w:val="22"/>
        </w:rPr>
      </w:pPr>
      <w:r w:rsidRPr="00135969">
        <w:rPr>
          <w:rFonts w:asciiTheme="minorHAnsi" w:hAnsiTheme="minorHAnsi"/>
          <w:sz w:val="22"/>
          <w:szCs w:val="22"/>
        </w:rPr>
        <w:t>Open terrain with scattered trees or shrubs.</w:t>
      </w:r>
    </w:p>
    <w:p w14:paraId="2C865F42" w14:textId="77777777" w:rsidR="00C67856" w:rsidRPr="00135969" w:rsidRDefault="00A16F8C">
      <w:pPr>
        <w:rPr>
          <w:rFonts w:asciiTheme="minorHAnsi" w:hAnsiTheme="minorHAnsi"/>
          <w:sz w:val="22"/>
          <w:szCs w:val="22"/>
        </w:rPr>
      </w:pPr>
      <w:r w:rsidRPr="00135969">
        <w:rPr>
          <w:rFonts w:asciiTheme="minorHAnsi" w:hAnsiTheme="minorHAnsi"/>
          <w:sz w:val="22"/>
          <w:szCs w:val="22"/>
        </w:rPr>
        <w:t>Found along yacca covered sand ridges in costal praries</w:t>
      </w:r>
    </w:p>
    <w:p w14:paraId="3A01417E" w14:textId="77777777" w:rsidR="00C67856" w:rsidRPr="00135969" w:rsidRDefault="00A16F8C">
      <w:pPr>
        <w:rPr>
          <w:rFonts w:asciiTheme="minorHAnsi" w:hAnsiTheme="minorHAnsi"/>
          <w:sz w:val="22"/>
          <w:szCs w:val="22"/>
        </w:rPr>
      </w:pPr>
      <w:r w:rsidRPr="00135969">
        <w:rPr>
          <w:rFonts w:asciiTheme="minorHAnsi" w:hAnsiTheme="minorHAnsi"/>
          <w:sz w:val="22"/>
          <w:szCs w:val="22"/>
        </w:rPr>
        <w:t>Riparian woodlands in open grasslands</w:t>
      </w:r>
    </w:p>
    <w:p w14:paraId="5D3A426F"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 Desert grasslands</w:t>
      </w:r>
    </w:p>
    <w:p w14:paraId="1F1376FD" w14:textId="77777777" w:rsidR="00C67856" w:rsidRPr="00135969" w:rsidRDefault="00C67856">
      <w:pPr>
        <w:rPr>
          <w:rFonts w:asciiTheme="minorHAnsi" w:hAnsiTheme="minorHAnsi"/>
          <w:sz w:val="22"/>
          <w:szCs w:val="22"/>
        </w:rPr>
      </w:pPr>
    </w:p>
    <w:p w14:paraId="48C89982"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w:t>
      </w:r>
      <w:r w:rsidRPr="00135969">
        <w:rPr>
          <w:rFonts w:asciiTheme="minorHAnsi" w:hAnsiTheme="minorHAnsi"/>
          <w:b/>
          <w:sz w:val="22"/>
          <w:szCs w:val="22"/>
        </w:rPr>
        <w:t xml:space="preserve">  </w:t>
      </w:r>
      <w:r w:rsidRPr="00135969">
        <w:rPr>
          <w:rFonts w:asciiTheme="minorHAnsi" w:hAnsiTheme="minorHAnsi"/>
          <w:sz w:val="22"/>
          <w:szCs w:val="22"/>
        </w:rPr>
        <w:t>Approximately 8400 acres (estimated from regression) (1 p. 16).</w:t>
      </w:r>
    </w:p>
    <w:p w14:paraId="52B5E2A6" w14:textId="77777777" w:rsidR="00C67856" w:rsidRPr="00135969" w:rsidRDefault="00C67856">
      <w:pPr>
        <w:rPr>
          <w:rFonts w:asciiTheme="minorHAnsi" w:hAnsiTheme="minorHAnsi"/>
          <w:sz w:val="22"/>
          <w:szCs w:val="22"/>
        </w:rPr>
      </w:pPr>
    </w:p>
    <w:p w14:paraId="26C4CCA7"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listed</w:t>
      </w:r>
    </w:p>
    <w:p w14:paraId="66EBEE0B" w14:textId="77777777" w:rsidR="00C67856" w:rsidRPr="00135969" w:rsidRDefault="00C67856">
      <w:pPr>
        <w:rPr>
          <w:rFonts w:asciiTheme="minorHAnsi" w:hAnsiTheme="minorHAnsi"/>
          <w:sz w:val="22"/>
          <w:szCs w:val="22"/>
        </w:rPr>
      </w:pPr>
    </w:p>
    <w:p w14:paraId="041811DD"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2A71F40C" w14:textId="77777777" w:rsidR="00C67856" w:rsidRPr="00135969" w:rsidRDefault="00C67856">
      <w:pPr>
        <w:rPr>
          <w:rFonts w:asciiTheme="minorHAnsi" w:hAnsiTheme="minorHAnsi"/>
          <w:sz w:val="22"/>
          <w:szCs w:val="22"/>
        </w:rPr>
      </w:pPr>
    </w:p>
    <w:p w14:paraId="70AC4301"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w:t>
      </w:r>
      <w:proofErr w:type="gramStart"/>
      <w:r w:rsidRPr="00135969">
        <w:rPr>
          <w:rFonts w:asciiTheme="minorHAnsi" w:hAnsiTheme="minorHAnsi"/>
          <w:sz w:val="22"/>
          <w:szCs w:val="22"/>
        </w:rPr>
        <w:t>:  “</w:t>
      </w:r>
      <w:proofErr w:type="gramEnd"/>
      <w:r w:rsidRPr="00135969">
        <w:rPr>
          <w:rFonts w:asciiTheme="minorHAnsi" w:hAnsiTheme="minorHAnsi"/>
          <w:sz w:val="22"/>
          <w:szCs w:val="22"/>
        </w:rPr>
        <w:t>Pesticide contamination may have further reduced habitat quality for northern aplomado falcons inhabiting the U.S. This is likely because: (1) this falcon is an upper trophic level predator; (2) nesting pairs were present in the U.S. at the beginning (post-1947) of the DDT era (Hector 1983, 1987); and (3) falcons nesting at the same time in eastern Mexico were heavily contaminated by residues of DDT” (1 p. 8).</w:t>
      </w:r>
    </w:p>
    <w:p w14:paraId="1B93649E" w14:textId="77777777" w:rsidR="00C67856" w:rsidRPr="00135969" w:rsidRDefault="00C67856">
      <w:pPr>
        <w:rPr>
          <w:rFonts w:asciiTheme="minorHAnsi" w:hAnsiTheme="minorHAnsi"/>
          <w:sz w:val="22"/>
          <w:szCs w:val="22"/>
        </w:rPr>
      </w:pPr>
    </w:p>
    <w:p w14:paraId="0087C091"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Brian Anderson, 1/10/12</w:t>
      </w:r>
    </w:p>
    <w:p w14:paraId="72F332DF"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3/5/2012, K. Garber 2/15/13</w:t>
      </w:r>
    </w:p>
    <w:p w14:paraId="76F377B1" w14:textId="77777777" w:rsidR="00C67856" w:rsidRPr="00135969" w:rsidRDefault="00C67856">
      <w:pPr>
        <w:rPr>
          <w:rFonts w:asciiTheme="minorHAnsi" w:hAnsiTheme="minorHAnsi"/>
          <w:sz w:val="22"/>
          <w:szCs w:val="22"/>
        </w:rPr>
      </w:pPr>
    </w:p>
    <w:p w14:paraId="7543AF38"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40A5E32A" w14:textId="77777777" w:rsidR="00C67856" w:rsidRPr="00135969" w:rsidRDefault="00A16F8C">
      <w:pPr>
        <w:numPr>
          <w:ilvl w:val="0"/>
          <w:numId w:val="114"/>
        </w:numPr>
        <w:ind w:hanging="360"/>
        <w:contextualSpacing/>
        <w:rPr>
          <w:rFonts w:asciiTheme="minorHAnsi" w:hAnsiTheme="minorHAnsi"/>
          <w:sz w:val="22"/>
          <w:szCs w:val="22"/>
        </w:rPr>
      </w:pPr>
      <w:r w:rsidRPr="00135969">
        <w:rPr>
          <w:rFonts w:asciiTheme="minorHAnsi" w:hAnsiTheme="minorHAnsi"/>
          <w:sz w:val="22"/>
          <w:szCs w:val="22"/>
        </w:rPr>
        <w:t xml:space="preserve">Species specific recovery plan available on FWS website.  </w:t>
      </w:r>
    </w:p>
    <w:p w14:paraId="3708AAC9" w14:textId="77777777" w:rsidR="00C67856" w:rsidRPr="00135969" w:rsidRDefault="00267247">
      <w:pPr>
        <w:ind w:left="720"/>
        <w:rPr>
          <w:rFonts w:asciiTheme="minorHAnsi" w:hAnsiTheme="minorHAnsi"/>
          <w:sz w:val="22"/>
          <w:szCs w:val="22"/>
        </w:rPr>
      </w:pPr>
      <w:hyperlink r:id="rId168">
        <w:r w:rsidR="00A16F8C" w:rsidRPr="00135969">
          <w:rPr>
            <w:rFonts w:asciiTheme="minorHAnsi" w:hAnsiTheme="minorHAnsi"/>
            <w:color w:val="0000FF"/>
            <w:sz w:val="22"/>
            <w:szCs w:val="22"/>
            <w:u w:val="single"/>
          </w:rPr>
          <w:t>http://ecos.fws.gov/docs/recovery_plan/900608.pdf</w:t>
        </w:r>
      </w:hyperlink>
      <w:r w:rsidR="00A16F8C" w:rsidRPr="00135969">
        <w:rPr>
          <w:rFonts w:asciiTheme="minorHAnsi" w:hAnsiTheme="minorHAnsi"/>
          <w:sz w:val="22"/>
          <w:szCs w:val="22"/>
        </w:rPr>
        <w:t xml:space="preserve"> </w:t>
      </w:r>
    </w:p>
    <w:p w14:paraId="628CA367" w14:textId="77777777" w:rsidR="00C67856" w:rsidRPr="00135969" w:rsidRDefault="00A16F8C">
      <w:pPr>
        <w:numPr>
          <w:ilvl w:val="0"/>
          <w:numId w:val="114"/>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4865A413" w14:textId="77777777" w:rsidR="00C67856" w:rsidRPr="00135969" w:rsidRDefault="00C67856">
      <w:pPr>
        <w:ind w:left="720"/>
        <w:rPr>
          <w:rFonts w:asciiTheme="minorHAnsi" w:hAnsiTheme="minorHAnsi"/>
          <w:sz w:val="22"/>
          <w:szCs w:val="22"/>
        </w:rPr>
      </w:pPr>
    </w:p>
    <w:p w14:paraId="7E5437D4" w14:textId="77777777" w:rsidR="00C67856" w:rsidRPr="00135969" w:rsidRDefault="00C67856">
      <w:pPr>
        <w:rPr>
          <w:rFonts w:asciiTheme="minorHAnsi" w:hAnsiTheme="minorHAnsi"/>
          <w:sz w:val="22"/>
          <w:szCs w:val="22"/>
        </w:rPr>
      </w:pPr>
    </w:p>
    <w:p w14:paraId="7FEEB26D" w14:textId="77777777" w:rsidR="00C67856" w:rsidRPr="00135969" w:rsidRDefault="00C67856">
      <w:pPr>
        <w:rPr>
          <w:rFonts w:asciiTheme="minorHAnsi" w:hAnsiTheme="minorHAnsi"/>
          <w:sz w:val="22"/>
          <w:szCs w:val="22"/>
        </w:rPr>
      </w:pPr>
    </w:p>
    <w:p w14:paraId="03400DE4" w14:textId="77777777" w:rsidR="00C67856" w:rsidRPr="00135969" w:rsidRDefault="00C67856">
      <w:pPr>
        <w:rPr>
          <w:rFonts w:asciiTheme="minorHAnsi" w:hAnsiTheme="minorHAnsi"/>
          <w:sz w:val="22"/>
          <w:szCs w:val="22"/>
        </w:rPr>
      </w:pPr>
    </w:p>
    <w:p w14:paraId="4B6194E8" w14:textId="77777777" w:rsidR="00C67856" w:rsidRPr="00135969" w:rsidRDefault="00C67856">
      <w:pPr>
        <w:rPr>
          <w:rFonts w:asciiTheme="minorHAnsi" w:hAnsiTheme="minorHAnsi"/>
          <w:sz w:val="22"/>
          <w:szCs w:val="22"/>
        </w:rPr>
      </w:pPr>
    </w:p>
    <w:p w14:paraId="799A6125" w14:textId="77777777" w:rsidR="00C67856" w:rsidRPr="00135969" w:rsidRDefault="00C67856">
      <w:pPr>
        <w:rPr>
          <w:rFonts w:asciiTheme="minorHAnsi" w:hAnsiTheme="minorHAnsi"/>
          <w:sz w:val="22"/>
          <w:szCs w:val="22"/>
        </w:rPr>
      </w:pPr>
    </w:p>
    <w:p w14:paraId="328DC99E" w14:textId="77777777" w:rsidR="00C67856" w:rsidRPr="00135969" w:rsidRDefault="00C67856">
      <w:pPr>
        <w:rPr>
          <w:rFonts w:asciiTheme="minorHAnsi" w:hAnsiTheme="minorHAnsi"/>
          <w:sz w:val="22"/>
          <w:szCs w:val="22"/>
        </w:rPr>
      </w:pPr>
    </w:p>
    <w:p w14:paraId="047C91F0" w14:textId="77777777" w:rsidR="00C67856" w:rsidRPr="00135969" w:rsidRDefault="00C67856">
      <w:pPr>
        <w:rPr>
          <w:rFonts w:asciiTheme="minorHAnsi" w:hAnsiTheme="minorHAnsi"/>
          <w:sz w:val="22"/>
          <w:szCs w:val="22"/>
        </w:rPr>
      </w:pPr>
    </w:p>
    <w:p w14:paraId="39F74801" w14:textId="77777777" w:rsidR="00C67856" w:rsidRPr="00135969" w:rsidRDefault="00C67856">
      <w:pPr>
        <w:rPr>
          <w:rFonts w:asciiTheme="minorHAnsi" w:hAnsiTheme="minorHAnsi"/>
          <w:sz w:val="22"/>
          <w:szCs w:val="22"/>
        </w:rPr>
      </w:pPr>
    </w:p>
    <w:p w14:paraId="5E922175" w14:textId="77777777" w:rsidR="00C67856" w:rsidRPr="00135969" w:rsidRDefault="00C67856">
      <w:pPr>
        <w:rPr>
          <w:rFonts w:asciiTheme="minorHAnsi" w:hAnsiTheme="minorHAnsi"/>
          <w:sz w:val="22"/>
          <w:szCs w:val="22"/>
        </w:rPr>
      </w:pPr>
    </w:p>
    <w:p w14:paraId="271A7034" w14:textId="77777777" w:rsidR="00C67856" w:rsidRPr="00135969" w:rsidRDefault="00C67856">
      <w:pPr>
        <w:rPr>
          <w:rFonts w:asciiTheme="minorHAnsi" w:hAnsiTheme="minorHAnsi"/>
          <w:sz w:val="22"/>
          <w:szCs w:val="22"/>
        </w:rPr>
      </w:pPr>
    </w:p>
    <w:p w14:paraId="3C4F478B" w14:textId="77777777" w:rsidR="00C67856" w:rsidRPr="00135969" w:rsidRDefault="00C67856">
      <w:pPr>
        <w:rPr>
          <w:rFonts w:asciiTheme="minorHAnsi" w:hAnsiTheme="minorHAnsi"/>
          <w:sz w:val="22"/>
          <w:szCs w:val="22"/>
        </w:rPr>
      </w:pPr>
    </w:p>
    <w:p w14:paraId="4878725E" w14:textId="77777777" w:rsidR="00C67856" w:rsidRPr="00135969" w:rsidRDefault="00C67856">
      <w:pPr>
        <w:rPr>
          <w:rFonts w:asciiTheme="minorHAnsi" w:hAnsiTheme="minorHAnsi"/>
          <w:sz w:val="22"/>
          <w:szCs w:val="22"/>
        </w:rPr>
      </w:pPr>
    </w:p>
    <w:p w14:paraId="4FC855F1" w14:textId="77777777" w:rsidR="00C67856" w:rsidRPr="00135969" w:rsidRDefault="00C67856">
      <w:pPr>
        <w:rPr>
          <w:rFonts w:asciiTheme="minorHAnsi" w:hAnsiTheme="minorHAnsi"/>
          <w:sz w:val="22"/>
          <w:szCs w:val="22"/>
        </w:rPr>
      </w:pPr>
    </w:p>
    <w:p w14:paraId="5395D791" w14:textId="77777777" w:rsidR="00C67856" w:rsidRPr="00135969" w:rsidRDefault="00C67856">
      <w:pPr>
        <w:rPr>
          <w:rFonts w:asciiTheme="minorHAnsi" w:hAnsiTheme="minorHAnsi"/>
          <w:sz w:val="22"/>
          <w:szCs w:val="22"/>
        </w:rPr>
      </w:pPr>
    </w:p>
    <w:p w14:paraId="367BA76C" w14:textId="77777777" w:rsidR="00C67856" w:rsidRPr="00135969" w:rsidRDefault="00C67856">
      <w:pPr>
        <w:rPr>
          <w:rFonts w:asciiTheme="minorHAnsi" w:hAnsiTheme="minorHAnsi"/>
          <w:sz w:val="22"/>
          <w:szCs w:val="22"/>
        </w:rPr>
      </w:pPr>
    </w:p>
    <w:p w14:paraId="40D2BA98" w14:textId="77777777" w:rsidR="00C67856" w:rsidRPr="00135969" w:rsidRDefault="00C67856">
      <w:pPr>
        <w:rPr>
          <w:rFonts w:asciiTheme="minorHAnsi" w:hAnsiTheme="minorHAnsi"/>
          <w:sz w:val="22"/>
          <w:szCs w:val="22"/>
        </w:rPr>
      </w:pPr>
    </w:p>
    <w:p w14:paraId="6F4D2352" w14:textId="77777777" w:rsidR="00C67856" w:rsidRPr="00135969" w:rsidRDefault="00C67856">
      <w:pPr>
        <w:rPr>
          <w:rFonts w:asciiTheme="minorHAnsi" w:hAnsiTheme="minorHAnsi"/>
          <w:sz w:val="22"/>
          <w:szCs w:val="22"/>
        </w:rPr>
      </w:pPr>
    </w:p>
    <w:p w14:paraId="7D50F347" w14:textId="77777777" w:rsidR="00C67856" w:rsidRPr="00135969" w:rsidRDefault="00C67856">
      <w:pPr>
        <w:rPr>
          <w:rFonts w:asciiTheme="minorHAnsi" w:hAnsiTheme="minorHAnsi"/>
          <w:sz w:val="22"/>
          <w:szCs w:val="22"/>
        </w:rPr>
      </w:pPr>
    </w:p>
    <w:p w14:paraId="2591D99D" w14:textId="77777777" w:rsidR="00C67856" w:rsidRPr="00135969" w:rsidRDefault="00C67856">
      <w:pPr>
        <w:rPr>
          <w:rFonts w:asciiTheme="minorHAnsi" w:hAnsiTheme="minorHAnsi"/>
          <w:sz w:val="22"/>
          <w:szCs w:val="22"/>
        </w:rPr>
      </w:pPr>
    </w:p>
    <w:p w14:paraId="67562863"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6F583B53" w14:textId="77777777" w:rsidR="00C67856" w:rsidRPr="00135969" w:rsidRDefault="00C67856">
      <w:pPr>
        <w:rPr>
          <w:rFonts w:asciiTheme="minorHAnsi" w:hAnsiTheme="minorHAnsi"/>
          <w:sz w:val="22"/>
          <w:szCs w:val="22"/>
        </w:rPr>
      </w:pPr>
    </w:p>
    <w:p w14:paraId="26E8C56E" w14:textId="77777777" w:rsidR="00C67856" w:rsidRPr="00135969" w:rsidRDefault="00C67856">
      <w:pPr>
        <w:rPr>
          <w:rFonts w:asciiTheme="minorHAnsi" w:hAnsiTheme="minorHAnsi"/>
          <w:sz w:val="22"/>
          <w:szCs w:val="22"/>
        </w:rPr>
      </w:pPr>
    </w:p>
    <w:p w14:paraId="4AEAE48D" w14:textId="77777777" w:rsidR="00C67856" w:rsidRPr="00135969" w:rsidRDefault="00C67856">
      <w:pPr>
        <w:spacing w:after="200" w:line="276" w:lineRule="auto"/>
        <w:rPr>
          <w:rFonts w:asciiTheme="minorHAnsi" w:hAnsiTheme="minorHAnsi"/>
          <w:sz w:val="22"/>
          <w:szCs w:val="22"/>
        </w:rPr>
      </w:pPr>
    </w:p>
    <w:p w14:paraId="304EDC07"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Fulica alai</w:t>
      </w:r>
      <w:r w:rsidRPr="00135969">
        <w:rPr>
          <w:rFonts w:asciiTheme="minorHAnsi" w:hAnsiTheme="minorHAnsi"/>
          <w:b/>
          <w:sz w:val="22"/>
          <w:szCs w:val="22"/>
        </w:rPr>
        <w:t xml:space="preserve"> (Hawaiian coot or `alae ke`oke`o)</w:t>
      </w:r>
    </w:p>
    <w:p w14:paraId="5C5BB41C" w14:textId="77777777" w:rsidR="00C67856" w:rsidRPr="00135969" w:rsidRDefault="00C67856">
      <w:pPr>
        <w:rPr>
          <w:rFonts w:asciiTheme="minorHAnsi" w:hAnsiTheme="minorHAnsi"/>
          <w:sz w:val="22"/>
          <w:szCs w:val="22"/>
        </w:rPr>
      </w:pPr>
    </w:p>
    <w:p w14:paraId="45197F85"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(1, p. 3)</w:t>
      </w:r>
    </w:p>
    <w:p w14:paraId="7E3DF9FD" w14:textId="77777777" w:rsidR="00C67856" w:rsidRPr="00135969" w:rsidRDefault="00C67856">
      <w:pPr>
        <w:rPr>
          <w:rFonts w:asciiTheme="minorHAnsi" w:hAnsiTheme="minorHAnsi"/>
          <w:sz w:val="22"/>
          <w:szCs w:val="22"/>
        </w:rPr>
      </w:pPr>
    </w:p>
    <w:p w14:paraId="2AAC5599"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(1, p. 3)</w:t>
      </w:r>
    </w:p>
    <w:p w14:paraId="305C9DA2" w14:textId="77777777" w:rsidR="00C67856" w:rsidRPr="00135969" w:rsidRDefault="00C67856">
      <w:pPr>
        <w:rPr>
          <w:rFonts w:asciiTheme="minorHAnsi" w:hAnsiTheme="minorHAnsi"/>
          <w:sz w:val="22"/>
          <w:szCs w:val="22"/>
        </w:rPr>
      </w:pPr>
    </w:p>
    <w:p w14:paraId="6C181B87"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73E4F56A" w14:textId="77777777" w:rsidR="00C67856" w:rsidRPr="00135969" w:rsidRDefault="00C67856">
      <w:pPr>
        <w:rPr>
          <w:rFonts w:asciiTheme="minorHAnsi" w:hAnsiTheme="minorHAnsi"/>
          <w:sz w:val="22"/>
          <w:szCs w:val="22"/>
        </w:rPr>
      </w:pPr>
    </w:p>
    <w:p w14:paraId="31A7C896"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Maps of locations/ranges in recovery plan? Yes (1) </w:t>
      </w:r>
    </w:p>
    <w:p w14:paraId="0CC6FDAF" w14:textId="77777777" w:rsidR="00C67856" w:rsidRPr="00135969" w:rsidRDefault="00C67856">
      <w:pPr>
        <w:rPr>
          <w:rFonts w:asciiTheme="minorHAnsi" w:hAnsiTheme="minorHAnsi"/>
          <w:sz w:val="22"/>
          <w:szCs w:val="22"/>
        </w:rPr>
      </w:pPr>
    </w:p>
    <w:p w14:paraId="48FED839"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1500 winter, 2000 summer (3 p. 5).</w:t>
      </w:r>
    </w:p>
    <w:p w14:paraId="73B9DEA4" w14:textId="77777777" w:rsidR="00C67856" w:rsidRPr="00135969" w:rsidRDefault="00C67856">
      <w:pPr>
        <w:rPr>
          <w:rFonts w:asciiTheme="minorHAnsi" w:hAnsiTheme="minorHAnsi"/>
          <w:sz w:val="22"/>
          <w:szCs w:val="22"/>
        </w:rPr>
      </w:pPr>
    </w:p>
    <w:p w14:paraId="3C9F34E9"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w:t>
      </w:r>
    </w:p>
    <w:p w14:paraId="42BDA7E2" w14:textId="77777777" w:rsidR="00C67856" w:rsidRPr="00135969" w:rsidRDefault="00A16F8C">
      <w:pPr>
        <w:rPr>
          <w:rFonts w:asciiTheme="minorHAnsi" w:hAnsiTheme="minorHAnsi"/>
          <w:sz w:val="22"/>
          <w:szCs w:val="22"/>
        </w:rPr>
      </w:pPr>
      <w:r w:rsidRPr="00135969">
        <w:rPr>
          <w:rFonts w:asciiTheme="minorHAnsi" w:hAnsiTheme="minorHAnsi"/>
          <w:sz w:val="22"/>
          <w:szCs w:val="22"/>
        </w:rPr>
        <w:t>Male average = 724 (2)</w:t>
      </w:r>
    </w:p>
    <w:p w14:paraId="00DE6FC2" w14:textId="77777777" w:rsidR="00C67856" w:rsidRPr="00135969" w:rsidRDefault="00A16F8C">
      <w:pPr>
        <w:rPr>
          <w:rFonts w:asciiTheme="minorHAnsi" w:hAnsiTheme="minorHAnsi"/>
          <w:sz w:val="22"/>
          <w:szCs w:val="22"/>
        </w:rPr>
      </w:pPr>
      <w:r w:rsidRPr="00135969">
        <w:rPr>
          <w:rFonts w:asciiTheme="minorHAnsi" w:hAnsiTheme="minorHAnsi"/>
          <w:sz w:val="22"/>
          <w:szCs w:val="22"/>
        </w:rPr>
        <w:t>Male range = 576-848 (2)</w:t>
      </w:r>
    </w:p>
    <w:p w14:paraId="7072131B" w14:textId="77777777" w:rsidR="00C67856" w:rsidRPr="00135969" w:rsidRDefault="00A16F8C">
      <w:pPr>
        <w:rPr>
          <w:rFonts w:asciiTheme="minorHAnsi" w:hAnsiTheme="minorHAnsi"/>
          <w:sz w:val="22"/>
          <w:szCs w:val="22"/>
        </w:rPr>
      </w:pPr>
      <w:r w:rsidRPr="00135969">
        <w:rPr>
          <w:rFonts w:asciiTheme="minorHAnsi" w:hAnsiTheme="minorHAnsi"/>
          <w:sz w:val="22"/>
          <w:szCs w:val="22"/>
        </w:rPr>
        <w:t>Female average = 560 (2)</w:t>
      </w:r>
    </w:p>
    <w:p w14:paraId="6353E466"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Female range = 427-628 (2) </w:t>
      </w:r>
    </w:p>
    <w:p w14:paraId="246E1085" w14:textId="77777777" w:rsidR="00C67856" w:rsidRPr="00135969" w:rsidRDefault="00A16F8C">
      <w:pPr>
        <w:rPr>
          <w:rFonts w:asciiTheme="minorHAnsi" w:hAnsiTheme="minorHAnsi"/>
          <w:sz w:val="22"/>
          <w:szCs w:val="22"/>
        </w:rPr>
      </w:pPr>
      <w:r w:rsidRPr="00135969">
        <w:rPr>
          <w:rFonts w:asciiTheme="minorHAnsi" w:hAnsiTheme="minorHAnsi"/>
          <w:sz w:val="22"/>
          <w:szCs w:val="22"/>
        </w:rPr>
        <w:tab/>
      </w:r>
    </w:p>
    <w:p w14:paraId="2D7C94A3"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Hawaii (1 p. 11)</w:t>
      </w:r>
    </w:p>
    <w:p w14:paraId="1F5EEE49" w14:textId="77777777" w:rsidR="00C67856" w:rsidRPr="00135969" w:rsidRDefault="00A16F8C">
      <w:pPr>
        <w:ind w:firstLine="720"/>
        <w:rPr>
          <w:rFonts w:asciiTheme="minorHAnsi" w:hAnsiTheme="minorHAnsi"/>
          <w:sz w:val="22"/>
          <w:szCs w:val="22"/>
        </w:rPr>
      </w:pPr>
      <w:r w:rsidRPr="00135969">
        <w:rPr>
          <w:rFonts w:asciiTheme="minorHAnsi" w:hAnsiTheme="minorHAnsi"/>
          <w:sz w:val="22"/>
          <w:szCs w:val="22"/>
        </w:rPr>
        <w:t xml:space="preserve">Ni`ihau, Kaua`i, O`ahu, Maui, Moloka`i, Lana`i, and Hawai`i (1) </w:t>
      </w:r>
    </w:p>
    <w:p w14:paraId="17E81B6C" w14:textId="77777777" w:rsidR="00C67856" w:rsidRPr="00135969" w:rsidRDefault="00A16F8C">
      <w:pPr>
        <w:ind w:firstLine="720"/>
        <w:rPr>
          <w:rFonts w:asciiTheme="minorHAnsi" w:hAnsiTheme="minorHAnsi"/>
          <w:sz w:val="22"/>
          <w:szCs w:val="22"/>
        </w:rPr>
      </w:pPr>
      <w:r w:rsidRPr="00135969">
        <w:rPr>
          <w:rFonts w:asciiTheme="minorHAnsi" w:hAnsiTheme="minorHAnsi"/>
          <w:sz w:val="22"/>
          <w:szCs w:val="22"/>
        </w:rPr>
        <w:t xml:space="preserve">-All the main </w:t>
      </w:r>
      <w:proofErr w:type="gramStart"/>
      <w:r w:rsidRPr="00135969">
        <w:rPr>
          <w:rFonts w:asciiTheme="minorHAnsi" w:hAnsiTheme="minorHAnsi"/>
          <w:sz w:val="22"/>
          <w:szCs w:val="22"/>
        </w:rPr>
        <w:t>Hawaiian islands</w:t>
      </w:r>
      <w:proofErr w:type="gramEnd"/>
      <w:r w:rsidRPr="00135969">
        <w:rPr>
          <w:rFonts w:asciiTheme="minorHAnsi" w:hAnsiTheme="minorHAnsi"/>
          <w:sz w:val="22"/>
          <w:szCs w:val="22"/>
        </w:rPr>
        <w:t xml:space="preserve"> except Kaho`olawe (3 p. 4).</w:t>
      </w:r>
    </w:p>
    <w:p w14:paraId="3E70BADA" w14:textId="77777777" w:rsidR="00C67856" w:rsidRPr="00135969" w:rsidRDefault="00C67856">
      <w:pPr>
        <w:rPr>
          <w:rFonts w:asciiTheme="minorHAnsi" w:hAnsiTheme="minorHAnsi"/>
          <w:sz w:val="22"/>
          <w:szCs w:val="22"/>
        </w:rPr>
      </w:pPr>
    </w:p>
    <w:p w14:paraId="05BD1504"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(4)</w:t>
      </w:r>
    </w:p>
    <w:tbl>
      <w:tblPr>
        <w:tblStyle w:val="aff4"/>
        <w:tblW w:w="8928" w:type="dxa"/>
        <w:tblInd w:w="-345" w:type="dxa"/>
        <w:tblBorders>
          <w:left w:val="single" w:sz="4" w:space="0" w:color="C0C0C0"/>
          <w:right w:val="single" w:sz="4" w:space="0" w:color="C0C0C0"/>
          <w:insideH w:val="single" w:sz="4" w:space="0" w:color="C0C0C0"/>
          <w:insideV w:val="single" w:sz="4" w:space="0" w:color="C0C0C0"/>
        </w:tblBorders>
        <w:tblLayout w:type="fixed"/>
        <w:tblLook w:val="0400" w:firstRow="0" w:lastRow="0" w:firstColumn="0" w:lastColumn="0" w:noHBand="0" w:noVBand="1"/>
      </w:tblPr>
      <w:tblGrid>
        <w:gridCol w:w="4781"/>
        <w:gridCol w:w="2070"/>
        <w:gridCol w:w="2077"/>
      </w:tblGrid>
      <w:tr w:rsidR="00C67856" w:rsidRPr="00135969" w14:paraId="6EA20514" w14:textId="77777777">
        <w:trPr>
          <w:trHeight w:val="300"/>
        </w:trPr>
        <w:tc>
          <w:tcPr>
            <w:tcW w:w="4781" w:type="dxa"/>
            <w:tcBorders>
              <w:top w:val="single" w:sz="4" w:space="0" w:color="000000"/>
              <w:left w:val="nil"/>
              <w:bottom w:val="single" w:sz="4" w:space="0" w:color="000000"/>
              <w:right w:val="nil"/>
            </w:tcBorders>
            <w:shd w:val="clear" w:color="auto" w:fill="FFFFFF"/>
            <w:vAlign w:val="center"/>
          </w:tcPr>
          <w:p w14:paraId="41DBE96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Federal Land Name</w:t>
            </w:r>
          </w:p>
        </w:tc>
        <w:tc>
          <w:tcPr>
            <w:tcW w:w="2070" w:type="dxa"/>
            <w:tcBorders>
              <w:top w:val="single" w:sz="4" w:space="0" w:color="000000"/>
              <w:left w:val="nil"/>
              <w:bottom w:val="single" w:sz="4" w:space="0" w:color="000000"/>
              <w:right w:val="nil"/>
            </w:tcBorders>
            <w:shd w:val="clear" w:color="auto" w:fill="FFFFFF"/>
            <w:vAlign w:val="center"/>
          </w:tcPr>
          <w:p w14:paraId="2C971CE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Owner</w:t>
            </w:r>
          </w:p>
        </w:tc>
        <w:tc>
          <w:tcPr>
            <w:tcW w:w="2077" w:type="dxa"/>
            <w:tcBorders>
              <w:top w:val="single" w:sz="4" w:space="0" w:color="000000"/>
              <w:left w:val="nil"/>
              <w:bottom w:val="single" w:sz="4" w:space="0" w:color="000000"/>
              <w:right w:val="nil"/>
            </w:tcBorders>
            <w:shd w:val="clear" w:color="auto" w:fill="FFFFFF"/>
            <w:vAlign w:val="center"/>
          </w:tcPr>
          <w:p w14:paraId="3C3C414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State(s)</w:t>
            </w:r>
          </w:p>
        </w:tc>
      </w:tr>
      <w:tr w:rsidR="00C67856" w:rsidRPr="00135969" w14:paraId="0B010670" w14:textId="77777777">
        <w:trPr>
          <w:trHeight w:val="300"/>
        </w:trPr>
        <w:tc>
          <w:tcPr>
            <w:tcW w:w="4781" w:type="dxa"/>
            <w:tcBorders>
              <w:top w:val="single" w:sz="4" w:space="0" w:color="000000"/>
              <w:left w:val="nil"/>
              <w:bottom w:val="nil"/>
              <w:right w:val="nil"/>
            </w:tcBorders>
            <w:shd w:val="clear" w:color="auto" w:fill="FFFFFF"/>
            <w:vAlign w:val="bottom"/>
          </w:tcPr>
          <w:p w14:paraId="58A9D5D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Bellows Air Force Station</w:t>
            </w:r>
          </w:p>
        </w:tc>
        <w:tc>
          <w:tcPr>
            <w:tcW w:w="2070" w:type="dxa"/>
            <w:tcBorders>
              <w:top w:val="single" w:sz="4" w:space="0" w:color="000000"/>
              <w:left w:val="nil"/>
              <w:bottom w:val="nil"/>
              <w:right w:val="nil"/>
            </w:tcBorders>
            <w:shd w:val="clear" w:color="auto" w:fill="FFFFFF"/>
          </w:tcPr>
          <w:p w14:paraId="067E540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Air Force </w:t>
            </w:r>
          </w:p>
        </w:tc>
        <w:tc>
          <w:tcPr>
            <w:tcW w:w="2077" w:type="dxa"/>
            <w:tcBorders>
              <w:top w:val="single" w:sz="4" w:space="0" w:color="000000"/>
              <w:left w:val="nil"/>
              <w:bottom w:val="nil"/>
              <w:right w:val="nil"/>
            </w:tcBorders>
            <w:shd w:val="clear" w:color="auto" w:fill="FFFFFF"/>
            <w:vAlign w:val="center"/>
          </w:tcPr>
          <w:p w14:paraId="376A7B1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12B0B1DF" w14:textId="77777777">
        <w:trPr>
          <w:trHeight w:val="300"/>
        </w:trPr>
        <w:tc>
          <w:tcPr>
            <w:tcW w:w="4781" w:type="dxa"/>
            <w:tcBorders>
              <w:top w:val="nil"/>
              <w:left w:val="nil"/>
              <w:bottom w:val="nil"/>
              <w:right w:val="nil"/>
            </w:tcBorders>
            <w:shd w:val="clear" w:color="auto" w:fill="FFFFFF"/>
            <w:vAlign w:val="bottom"/>
          </w:tcPr>
          <w:p w14:paraId="4160AB7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Dillinghan Air Force Base</w:t>
            </w:r>
          </w:p>
        </w:tc>
        <w:tc>
          <w:tcPr>
            <w:tcW w:w="2070" w:type="dxa"/>
            <w:tcBorders>
              <w:top w:val="nil"/>
              <w:left w:val="nil"/>
              <w:bottom w:val="nil"/>
              <w:right w:val="nil"/>
            </w:tcBorders>
            <w:shd w:val="clear" w:color="auto" w:fill="FFFFFF"/>
          </w:tcPr>
          <w:p w14:paraId="349DBCB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Air Force </w:t>
            </w:r>
          </w:p>
        </w:tc>
        <w:tc>
          <w:tcPr>
            <w:tcW w:w="2077" w:type="dxa"/>
            <w:tcBorders>
              <w:top w:val="nil"/>
              <w:left w:val="nil"/>
              <w:bottom w:val="nil"/>
              <w:right w:val="nil"/>
            </w:tcBorders>
            <w:shd w:val="clear" w:color="auto" w:fill="FFFFFF"/>
            <w:vAlign w:val="center"/>
          </w:tcPr>
          <w:p w14:paraId="225E31F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566B948C" w14:textId="77777777">
        <w:trPr>
          <w:trHeight w:val="300"/>
        </w:trPr>
        <w:tc>
          <w:tcPr>
            <w:tcW w:w="4781" w:type="dxa"/>
            <w:tcBorders>
              <w:top w:val="nil"/>
              <w:left w:val="nil"/>
              <w:bottom w:val="nil"/>
              <w:right w:val="nil"/>
            </w:tcBorders>
            <w:shd w:val="clear" w:color="auto" w:fill="FFFFFF"/>
            <w:vAlign w:val="bottom"/>
          </w:tcPr>
          <w:p w14:paraId="1FA46E4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Kahuku Training Area (Military Reservation)</w:t>
            </w:r>
          </w:p>
        </w:tc>
        <w:tc>
          <w:tcPr>
            <w:tcW w:w="2070" w:type="dxa"/>
            <w:tcBorders>
              <w:top w:val="nil"/>
              <w:left w:val="nil"/>
              <w:bottom w:val="nil"/>
              <w:right w:val="nil"/>
            </w:tcBorders>
            <w:shd w:val="clear" w:color="auto" w:fill="FFFFFF"/>
            <w:vAlign w:val="bottom"/>
          </w:tcPr>
          <w:p w14:paraId="0226C74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2077" w:type="dxa"/>
            <w:tcBorders>
              <w:top w:val="nil"/>
              <w:left w:val="nil"/>
              <w:bottom w:val="nil"/>
              <w:right w:val="nil"/>
            </w:tcBorders>
            <w:shd w:val="clear" w:color="auto" w:fill="FFFFFF"/>
            <w:vAlign w:val="center"/>
          </w:tcPr>
          <w:p w14:paraId="24B888F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40E67DCE" w14:textId="77777777">
        <w:trPr>
          <w:trHeight w:val="300"/>
        </w:trPr>
        <w:tc>
          <w:tcPr>
            <w:tcW w:w="4781" w:type="dxa"/>
            <w:tcBorders>
              <w:top w:val="nil"/>
              <w:left w:val="nil"/>
              <w:bottom w:val="nil"/>
              <w:right w:val="nil"/>
            </w:tcBorders>
            <w:shd w:val="clear" w:color="auto" w:fill="FFFFFF"/>
            <w:vAlign w:val="bottom"/>
          </w:tcPr>
          <w:p w14:paraId="782E926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Military Reservation</w:t>
            </w:r>
          </w:p>
        </w:tc>
        <w:tc>
          <w:tcPr>
            <w:tcW w:w="2070" w:type="dxa"/>
            <w:tcBorders>
              <w:top w:val="nil"/>
              <w:left w:val="nil"/>
              <w:bottom w:val="nil"/>
              <w:right w:val="nil"/>
            </w:tcBorders>
            <w:shd w:val="clear" w:color="auto" w:fill="FFFFFF"/>
            <w:vAlign w:val="bottom"/>
          </w:tcPr>
          <w:p w14:paraId="2DB3679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2077" w:type="dxa"/>
            <w:tcBorders>
              <w:top w:val="nil"/>
              <w:left w:val="nil"/>
              <w:bottom w:val="nil"/>
              <w:right w:val="nil"/>
            </w:tcBorders>
            <w:shd w:val="clear" w:color="auto" w:fill="FFFFFF"/>
            <w:vAlign w:val="center"/>
          </w:tcPr>
          <w:p w14:paraId="5698D9C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0B09B95D" w14:textId="77777777">
        <w:trPr>
          <w:trHeight w:val="300"/>
        </w:trPr>
        <w:tc>
          <w:tcPr>
            <w:tcW w:w="4781" w:type="dxa"/>
            <w:tcBorders>
              <w:top w:val="nil"/>
              <w:left w:val="nil"/>
              <w:bottom w:val="nil"/>
              <w:right w:val="nil"/>
            </w:tcBorders>
            <w:shd w:val="clear" w:color="auto" w:fill="FFFFFF"/>
            <w:vAlign w:val="bottom"/>
          </w:tcPr>
          <w:p w14:paraId="6575269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Upolu Point Loran Station</w:t>
            </w:r>
          </w:p>
        </w:tc>
        <w:tc>
          <w:tcPr>
            <w:tcW w:w="2070" w:type="dxa"/>
            <w:tcBorders>
              <w:top w:val="nil"/>
              <w:left w:val="nil"/>
              <w:bottom w:val="nil"/>
              <w:right w:val="nil"/>
            </w:tcBorders>
            <w:shd w:val="clear" w:color="auto" w:fill="FFFFFF"/>
            <w:vAlign w:val="bottom"/>
          </w:tcPr>
          <w:p w14:paraId="5A5772F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Coast Guard</w:t>
            </w:r>
          </w:p>
        </w:tc>
        <w:tc>
          <w:tcPr>
            <w:tcW w:w="2077" w:type="dxa"/>
            <w:tcBorders>
              <w:top w:val="nil"/>
              <w:left w:val="nil"/>
              <w:bottom w:val="nil"/>
              <w:right w:val="nil"/>
            </w:tcBorders>
            <w:shd w:val="clear" w:color="auto" w:fill="FFFFFF"/>
            <w:vAlign w:val="center"/>
          </w:tcPr>
          <w:p w14:paraId="67E3037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377AE886" w14:textId="77777777">
        <w:trPr>
          <w:trHeight w:val="300"/>
        </w:trPr>
        <w:tc>
          <w:tcPr>
            <w:tcW w:w="4781" w:type="dxa"/>
            <w:tcBorders>
              <w:top w:val="nil"/>
              <w:left w:val="nil"/>
              <w:bottom w:val="nil"/>
              <w:right w:val="nil"/>
            </w:tcBorders>
            <w:shd w:val="clear" w:color="auto" w:fill="FFFFFF"/>
            <w:vAlign w:val="bottom"/>
          </w:tcPr>
          <w:p w14:paraId="0F18EE4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Government Reservation</w:t>
            </w:r>
          </w:p>
        </w:tc>
        <w:tc>
          <w:tcPr>
            <w:tcW w:w="2070" w:type="dxa"/>
            <w:tcBorders>
              <w:top w:val="nil"/>
              <w:left w:val="nil"/>
              <w:bottom w:val="nil"/>
              <w:right w:val="nil"/>
            </w:tcBorders>
            <w:shd w:val="clear" w:color="auto" w:fill="FFFFFF"/>
            <w:vAlign w:val="bottom"/>
          </w:tcPr>
          <w:p w14:paraId="4A7A6DF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GOV</w:t>
            </w:r>
          </w:p>
        </w:tc>
        <w:tc>
          <w:tcPr>
            <w:tcW w:w="2077" w:type="dxa"/>
            <w:tcBorders>
              <w:top w:val="nil"/>
              <w:left w:val="nil"/>
              <w:bottom w:val="nil"/>
              <w:right w:val="nil"/>
            </w:tcBorders>
            <w:shd w:val="clear" w:color="auto" w:fill="FFFFFF"/>
            <w:vAlign w:val="center"/>
          </w:tcPr>
          <w:p w14:paraId="55DA6C5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52373AC2" w14:textId="77777777">
        <w:trPr>
          <w:trHeight w:val="300"/>
        </w:trPr>
        <w:tc>
          <w:tcPr>
            <w:tcW w:w="4781" w:type="dxa"/>
            <w:tcBorders>
              <w:top w:val="nil"/>
              <w:left w:val="nil"/>
              <w:bottom w:val="nil"/>
              <w:right w:val="nil"/>
            </w:tcBorders>
            <w:shd w:val="clear" w:color="auto" w:fill="FFFFFF"/>
            <w:vAlign w:val="bottom"/>
          </w:tcPr>
          <w:p w14:paraId="013728E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Kaneohe Marine Corps Air Station</w:t>
            </w:r>
          </w:p>
        </w:tc>
        <w:tc>
          <w:tcPr>
            <w:tcW w:w="2070" w:type="dxa"/>
            <w:tcBorders>
              <w:top w:val="nil"/>
              <w:left w:val="nil"/>
              <w:bottom w:val="nil"/>
              <w:right w:val="nil"/>
            </w:tcBorders>
            <w:shd w:val="clear" w:color="auto" w:fill="FFFFFF"/>
            <w:vAlign w:val="bottom"/>
          </w:tcPr>
          <w:p w14:paraId="3C28358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Marine Corps</w:t>
            </w:r>
          </w:p>
        </w:tc>
        <w:tc>
          <w:tcPr>
            <w:tcW w:w="2077" w:type="dxa"/>
            <w:tcBorders>
              <w:top w:val="nil"/>
              <w:left w:val="nil"/>
              <w:bottom w:val="nil"/>
              <w:right w:val="nil"/>
            </w:tcBorders>
            <w:shd w:val="clear" w:color="auto" w:fill="FFFFFF"/>
            <w:vAlign w:val="center"/>
          </w:tcPr>
          <w:p w14:paraId="6D9A443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2912C8F9" w14:textId="77777777">
        <w:trPr>
          <w:trHeight w:val="300"/>
        </w:trPr>
        <w:tc>
          <w:tcPr>
            <w:tcW w:w="4781" w:type="dxa"/>
            <w:tcBorders>
              <w:top w:val="nil"/>
              <w:left w:val="nil"/>
              <w:bottom w:val="nil"/>
              <w:right w:val="nil"/>
            </w:tcBorders>
            <w:shd w:val="clear" w:color="auto" w:fill="FFFFFF"/>
            <w:vAlign w:val="bottom"/>
          </w:tcPr>
          <w:p w14:paraId="2BD6036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Kaloko-Honokohau National Historical Park</w:t>
            </w:r>
          </w:p>
        </w:tc>
        <w:tc>
          <w:tcPr>
            <w:tcW w:w="2070" w:type="dxa"/>
            <w:tcBorders>
              <w:top w:val="nil"/>
              <w:left w:val="nil"/>
              <w:bottom w:val="nil"/>
              <w:right w:val="nil"/>
            </w:tcBorders>
            <w:shd w:val="clear" w:color="auto" w:fill="FFFFFF"/>
            <w:vAlign w:val="bottom"/>
          </w:tcPr>
          <w:p w14:paraId="4C4DB24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2077" w:type="dxa"/>
            <w:tcBorders>
              <w:top w:val="nil"/>
              <w:left w:val="nil"/>
              <w:bottom w:val="nil"/>
              <w:right w:val="nil"/>
            </w:tcBorders>
            <w:shd w:val="clear" w:color="auto" w:fill="FFFFFF"/>
            <w:vAlign w:val="center"/>
          </w:tcPr>
          <w:p w14:paraId="5BBE280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0DA2F7D3" w14:textId="77777777">
        <w:trPr>
          <w:trHeight w:val="300"/>
        </w:trPr>
        <w:tc>
          <w:tcPr>
            <w:tcW w:w="4781" w:type="dxa"/>
            <w:tcBorders>
              <w:top w:val="nil"/>
              <w:left w:val="nil"/>
              <w:bottom w:val="nil"/>
              <w:right w:val="nil"/>
            </w:tcBorders>
            <w:shd w:val="clear" w:color="auto" w:fill="FFFFFF"/>
            <w:vAlign w:val="bottom"/>
          </w:tcPr>
          <w:p w14:paraId="50B4BAE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National Memorial Cemetery of the Pacific</w:t>
            </w:r>
          </w:p>
        </w:tc>
        <w:tc>
          <w:tcPr>
            <w:tcW w:w="2070" w:type="dxa"/>
            <w:tcBorders>
              <w:top w:val="nil"/>
              <w:left w:val="nil"/>
              <w:bottom w:val="nil"/>
              <w:right w:val="nil"/>
            </w:tcBorders>
            <w:shd w:val="clear" w:color="auto" w:fill="FFFFFF"/>
            <w:vAlign w:val="bottom"/>
          </w:tcPr>
          <w:p w14:paraId="4073A7A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VA</w:t>
            </w:r>
          </w:p>
        </w:tc>
        <w:tc>
          <w:tcPr>
            <w:tcW w:w="2077" w:type="dxa"/>
            <w:tcBorders>
              <w:top w:val="nil"/>
              <w:left w:val="nil"/>
              <w:bottom w:val="nil"/>
              <w:right w:val="nil"/>
            </w:tcBorders>
            <w:shd w:val="clear" w:color="auto" w:fill="FFFFFF"/>
            <w:vAlign w:val="center"/>
          </w:tcPr>
          <w:p w14:paraId="2FF2B8A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1C9021A2" w14:textId="77777777">
        <w:trPr>
          <w:trHeight w:val="300"/>
        </w:trPr>
        <w:tc>
          <w:tcPr>
            <w:tcW w:w="4781" w:type="dxa"/>
            <w:tcBorders>
              <w:top w:val="nil"/>
              <w:left w:val="nil"/>
              <w:bottom w:val="nil"/>
              <w:right w:val="nil"/>
            </w:tcBorders>
            <w:shd w:val="clear" w:color="auto" w:fill="FFFFFF"/>
            <w:vAlign w:val="bottom"/>
          </w:tcPr>
          <w:p w14:paraId="400A179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Hanalei National Wildlife Refuge</w:t>
            </w:r>
          </w:p>
        </w:tc>
        <w:tc>
          <w:tcPr>
            <w:tcW w:w="2070" w:type="dxa"/>
            <w:tcBorders>
              <w:top w:val="nil"/>
              <w:left w:val="nil"/>
              <w:bottom w:val="nil"/>
              <w:right w:val="nil"/>
            </w:tcBorders>
            <w:shd w:val="clear" w:color="auto" w:fill="FFFFFF"/>
            <w:vAlign w:val="bottom"/>
          </w:tcPr>
          <w:p w14:paraId="5E38EA8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2077" w:type="dxa"/>
            <w:tcBorders>
              <w:top w:val="nil"/>
              <w:left w:val="nil"/>
              <w:bottom w:val="nil"/>
              <w:right w:val="nil"/>
            </w:tcBorders>
            <w:shd w:val="clear" w:color="auto" w:fill="FFFFFF"/>
            <w:vAlign w:val="center"/>
          </w:tcPr>
          <w:p w14:paraId="488B217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1AE3016D" w14:textId="77777777">
        <w:trPr>
          <w:trHeight w:val="300"/>
        </w:trPr>
        <w:tc>
          <w:tcPr>
            <w:tcW w:w="4781" w:type="dxa"/>
            <w:tcBorders>
              <w:top w:val="nil"/>
              <w:left w:val="nil"/>
              <w:bottom w:val="nil"/>
              <w:right w:val="nil"/>
            </w:tcBorders>
            <w:shd w:val="clear" w:color="auto" w:fill="FFFFFF"/>
            <w:vAlign w:val="bottom"/>
          </w:tcPr>
          <w:p w14:paraId="6067154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Huleia National Wildlife Refuge</w:t>
            </w:r>
          </w:p>
        </w:tc>
        <w:tc>
          <w:tcPr>
            <w:tcW w:w="2070" w:type="dxa"/>
            <w:tcBorders>
              <w:top w:val="nil"/>
              <w:left w:val="nil"/>
              <w:bottom w:val="nil"/>
              <w:right w:val="nil"/>
            </w:tcBorders>
            <w:shd w:val="clear" w:color="auto" w:fill="FFFFFF"/>
            <w:vAlign w:val="bottom"/>
          </w:tcPr>
          <w:p w14:paraId="6DA8EF7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2077" w:type="dxa"/>
            <w:tcBorders>
              <w:top w:val="nil"/>
              <w:left w:val="nil"/>
              <w:bottom w:val="nil"/>
              <w:right w:val="nil"/>
            </w:tcBorders>
            <w:shd w:val="clear" w:color="auto" w:fill="FFFFFF"/>
            <w:vAlign w:val="center"/>
          </w:tcPr>
          <w:p w14:paraId="04F7361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75D46BE7" w14:textId="77777777">
        <w:trPr>
          <w:trHeight w:val="300"/>
        </w:trPr>
        <w:tc>
          <w:tcPr>
            <w:tcW w:w="4781" w:type="dxa"/>
            <w:tcBorders>
              <w:top w:val="nil"/>
              <w:left w:val="nil"/>
              <w:bottom w:val="nil"/>
              <w:right w:val="nil"/>
            </w:tcBorders>
            <w:shd w:val="clear" w:color="auto" w:fill="FFFFFF"/>
            <w:vAlign w:val="bottom"/>
          </w:tcPr>
          <w:p w14:paraId="11BA69B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Kakahaiµa National Wildlife Refuge</w:t>
            </w:r>
          </w:p>
        </w:tc>
        <w:tc>
          <w:tcPr>
            <w:tcW w:w="2070" w:type="dxa"/>
            <w:tcBorders>
              <w:top w:val="nil"/>
              <w:left w:val="nil"/>
              <w:bottom w:val="nil"/>
              <w:right w:val="nil"/>
            </w:tcBorders>
            <w:shd w:val="clear" w:color="auto" w:fill="FFFFFF"/>
            <w:vAlign w:val="bottom"/>
          </w:tcPr>
          <w:p w14:paraId="3777923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2077" w:type="dxa"/>
            <w:tcBorders>
              <w:top w:val="nil"/>
              <w:left w:val="nil"/>
              <w:bottom w:val="nil"/>
              <w:right w:val="nil"/>
            </w:tcBorders>
            <w:shd w:val="clear" w:color="auto" w:fill="FFFFFF"/>
            <w:vAlign w:val="center"/>
          </w:tcPr>
          <w:p w14:paraId="0131FD7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1C99163B" w14:textId="77777777">
        <w:trPr>
          <w:trHeight w:val="300"/>
        </w:trPr>
        <w:tc>
          <w:tcPr>
            <w:tcW w:w="4781" w:type="dxa"/>
            <w:tcBorders>
              <w:top w:val="nil"/>
              <w:left w:val="nil"/>
              <w:bottom w:val="nil"/>
              <w:right w:val="nil"/>
            </w:tcBorders>
            <w:shd w:val="clear" w:color="auto" w:fill="FFFFFF"/>
            <w:vAlign w:val="bottom"/>
          </w:tcPr>
          <w:p w14:paraId="713C824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Kealia Pond National Wildlife Refuge</w:t>
            </w:r>
          </w:p>
        </w:tc>
        <w:tc>
          <w:tcPr>
            <w:tcW w:w="2070" w:type="dxa"/>
            <w:tcBorders>
              <w:top w:val="nil"/>
              <w:left w:val="nil"/>
              <w:bottom w:val="nil"/>
              <w:right w:val="nil"/>
            </w:tcBorders>
            <w:shd w:val="clear" w:color="auto" w:fill="FFFFFF"/>
            <w:vAlign w:val="bottom"/>
          </w:tcPr>
          <w:p w14:paraId="395F428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2077" w:type="dxa"/>
            <w:tcBorders>
              <w:top w:val="nil"/>
              <w:left w:val="nil"/>
              <w:bottom w:val="nil"/>
              <w:right w:val="nil"/>
            </w:tcBorders>
            <w:shd w:val="clear" w:color="auto" w:fill="FFFFFF"/>
            <w:vAlign w:val="center"/>
          </w:tcPr>
          <w:p w14:paraId="1688E3D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631E7855" w14:textId="77777777">
        <w:trPr>
          <w:trHeight w:val="300"/>
        </w:trPr>
        <w:tc>
          <w:tcPr>
            <w:tcW w:w="4781" w:type="dxa"/>
            <w:tcBorders>
              <w:top w:val="nil"/>
              <w:left w:val="nil"/>
              <w:bottom w:val="nil"/>
              <w:right w:val="nil"/>
            </w:tcBorders>
            <w:shd w:val="clear" w:color="auto" w:fill="FFFFFF"/>
            <w:vAlign w:val="bottom"/>
          </w:tcPr>
          <w:p w14:paraId="37F6A39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Kii National Wildlife Refuge</w:t>
            </w:r>
          </w:p>
        </w:tc>
        <w:tc>
          <w:tcPr>
            <w:tcW w:w="2070" w:type="dxa"/>
            <w:tcBorders>
              <w:top w:val="nil"/>
              <w:left w:val="nil"/>
              <w:bottom w:val="nil"/>
              <w:right w:val="nil"/>
            </w:tcBorders>
            <w:shd w:val="clear" w:color="auto" w:fill="FFFFFF"/>
            <w:vAlign w:val="bottom"/>
          </w:tcPr>
          <w:p w14:paraId="0BEE764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2077" w:type="dxa"/>
            <w:tcBorders>
              <w:top w:val="nil"/>
              <w:left w:val="nil"/>
              <w:bottom w:val="nil"/>
              <w:right w:val="nil"/>
            </w:tcBorders>
            <w:shd w:val="clear" w:color="auto" w:fill="FFFFFF"/>
            <w:vAlign w:val="center"/>
          </w:tcPr>
          <w:p w14:paraId="563C51E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2CB5C825" w14:textId="77777777">
        <w:trPr>
          <w:trHeight w:val="300"/>
        </w:trPr>
        <w:tc>
          <w:tcPr>
            <w:tcW w:w="4781" w:type="dxa"/>
            <w:tcBorders>
              <w:top w:val="nil"/>
              <w:left w:val="nil"/>
              <w:bottom w:val="nil"/>
              <w:right w:val="nil"/>
            </w:tcBorders>
            <w:shd w:val="clear" w:color="auto" w:fill="FFFFFF"/>
            <w:vAlign w:val="bottom"/>
          </w:tcPr>
          <w:p w14:paraId="22FB534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National Wildlife Refuge</w:t>
            </w:r>
          </w:p>
        </w:tc>
        <w:tc>
          <w:tcPr>
            <w:tcW w:w="2070" w:type="dxa"/>
            <w:tcBorders>
              <w:top w:val="nil"/>
              <w:left w:val="nil"/>
              <w:bottom w:val="nil"/>
              <w:right w:val="nil"/>
            </w:tcBorders>
            <w:shd w:val="clear" w:color="auto" w:fill="FFFFFF"/>
            <w:vAlign w:val="bottom"/>
          </w:tcPr>
          <w:p w14:paraId="1EB6DB6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2077" w:type="dxa"/>
            <w:tcBorders>
              <w:top w:val="nil"/>
              <w:left w:val="nil"/>
              <w:bottom w:val="nil"/>
              <w:right w:val="nil"/>
            </w:tcBorders>
            <w:shd w:val="clear" w:color="auto" w:fill="FFFFFF"/>
            <w:vAlign w:val="center"/>
          </w:tcPr>
          <w:p w14:paraId="680BEDF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25D76CFA" w14:textId="77777777">
        <w:trPr>
          <w:trHeight w:val="300"/>
        </w:trPr>
        <w:tc>
          <w:tcPr>
            <w:tcW w:w="4781" w:type="dxa"/>
            <w:tcBorders>
              <w:top w:val="nil"/>
              <w:left w:val="nil"/>
              <w:bottom w:val="nil"/>
              <w:right w:val="nil"/>
            </w:tcBorders>
            <w:shd w:val="clear" w:color="auto" w:fill="FFFFFF"/>
            <w:vAlign w:val="bottom"/>
          </w:tcPr>
          <w:p w14:paraId="54CC06F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Punamano National Wildlife Refuge</w:t>
            </w:r>
          </w:p>
        </w:tc>
        <w:tc>
          <w:tcPr>
            <w:tcW w:w="2070" w:type="dxa"/>
            <w:tcBorders>
              <w:top w:val="nil"/>
              <w:left w:val="nil"/>
              <w:bottom w:val="nil"/>
              <w:right w:val="nil"/>
            </w:tcBorders>
            <w:shd w:val="clear" w:color="auto" w:fill="FFFFFF"/>
            <w:vAlign w:val="bottom"/>
          </w:tcPr>
          <w:p w14:paraId="3234DFB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2077" w:type="dxa"/>
            <w:tcBorders>
              <w:top w:val="nil"/>
              <w:left w:val="nil"/>
              <w:bottom w:val="nil"/>
              <w:right w:val="nil"/>
            </w:tcBorders>
            <w:shd w:val="clear" w:color="auto" w:fill="FFFFFF"/>
            <w:vAlign w:val="center"/>
          </w:tcPr>
          <w:p w14:paraId="3176639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51A1BEC5" w14:textId="77777777">
        <w:trPr>
          <w:trHeight w:val="300"/>
        </w:trPr>
        <w:tc>
          <w:tcPr>
            <w:tcW w:w="4781" w:type="dxa"/>
            <w:tcBorders>
              <w:top w:val="nil"/>
              <w:left w:val="nil"/>
              <w:bottom w:val="nil"/>
              <w:right w:val="nil"/>
            </w:tcBorders>
            <w:shd w:val="clear" w:color="auto" w:fill="FFFFFF"/>
            <w:vAlign w:val="bottom"/>
          </w:tcPr>
          <w:p w14:paraId="547C737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Barbers Point Naval Air Station (Closed)</w:t>
            </w:r>
          </w:p>
        </w:tc>
        <w:tc>
          <w:tcPr>
            <w:tcW w:w="2070" w:type="dxa"/>
            <w:tcBorders>
              <w:top w:val="nil"/>
              <w:left w:val="nil"/>
              <w:bottom w:val="nil"/>
              <w:right w:val="nil"/>
            </w:tcBorders>
            <w:shd w:val="clear" w:color="auto" w:fill="FFFFFF"/>
            <w:vAlign w:val="center"/>
          </w:tcPr>
          <w:p w14:paraId="45672C8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2077" w:type="dxa"/>
            <w:tcBorders>
              <w:top w:val="nil"/>
              <w:left w:val="nil"/>
              <w:bottom w:val="nil"/>
              <w:right w:val="nil"/>
            </w:tcBorders>
            <w:shd w:val="clear" w:color="auto" w:fill="FFFFFF"/>
            <w:vAlign w:val="center"/>
          </w:tcPr>
          <w:p w14:paraId="2223C74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187CE81C" w14:textId="77777777">
        <w:trPr>
          <w:trHeight w:val="300"/>
        </w:trPr>
        <w:tc>
          <w:tcPr>
            <w:tcW w:w="4781" w:type="dxa"/>
            <w:tcBorders>
              <w:top w:val="nil"/>
              <w:left w:val="nil"/>
              <w:bottom w:val="nil"/>
              <w:right w:val="nil"/>
            </w:tcBorders>
            <w:shd w:val="clear" w:color="auto" w:fill="FFFFFF"/>
            <w:vAlign w:val="bottom"/>
          </w:tcPr>
          <w:p w14:paraId="452077B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Laulaulei Naval Reservation</w:t>
            </w:r>
          </w:p>
        </w:tc>
        <w:tc>
          <w:tcPr>
            <w:tcW w:w="2070" w:type="dxa"/>
            <w:tcBorders>
              <w:top w:val="nil"/>
              <w:left w:val="nil"/>
              <w:bottom w:val="nil"/>
              <w:right w:val="nil"/>
            </w:tcBorders>
            <w:shd w:val="clear" w:color="auto" w:fill="FFFFFF"/>
            <w:vAlign w:val="center"/>
          </w:tcPr>
          <w:p w14:paraId="099C78E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2077" w:type="dxa"/>
            <w:tcBorders>
              <w:top w:val="nil"/>
              <w:left w:val="nil"/>
              <w:bottom w:val="nil"/>
              <w:right w:val="nil"/>
            </w:tcBorders>
            <w:shd w:val="clear" w:color="auto" w:fill="FFFFFF"/>
            <w:vAlign w:val="center"/>
          </w:tcPr>
          <w:p w14:paraId="52D6E0D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6BD4683F" w14:textId="77777777">
        <w:trPr>
          <w:trHeight w:val="300"/>
        </w:trPr>
        <w:tc>
          <w:tcPr>
            <w:tcW w:w="4781" w:type="dxa"/>
            <w:tcBorders>
              <w:top w:val="nil"/>
              <w:left w:val="nil"/>
              <w:bottom w:val="nil"/>
              <w:right w:val="nil"/>
            </w:tcBorders>
            <w:shd w:val="clear" w:color="auto" w:fill="FFFFFF"/>
            <w:vAlign w:val="bottom"/>
          </w:tcPr>
          <w:p w14:paraId="0AE136A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Naval Reservation</w:t>
            </w:r>
          </w:p>
        </w:tc>
        <w:tc>
          <w:tcPr>
            <w:tcW w:w="2070" w:type="dxa"/>
            <w:tcBorders>
              <w:top w:val="nil"/>
              <w:left w:val="nil"/>
              <w:bottom w:val="nil"/>
              <w:right w:val="nil"/>
            </w:tcBorders>
            <w:shd w:val="clear" w:color="auto" w:fill="FFFFFF"/>
            <w:vAlign w:val="center"/>
          </w:tcPr>
          <w:p w14:paraId="7CF9FB7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2077" w:type="dxa"/>
            <w:tcBorders>
              <w:top w:val="nil"/>
              <w:left w:val="nil"/>
              <w:bottom w:val="nil"/>
              <w:right w:val="nil"/>
            </w:tcBorders>
            <w:shd w:val="clear" w:color="auto" w:fill="FFFFFF"/>
            <w:vAlign w:val="center"/>
          </w:tcPr>
          <w:p w14:paraId="1D30951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5A790C2A" w14:textId="77777777">
        <w:trPr>
          <w:trHeight w:val="300"/>
        </w:trPr>
        <w:tc>
          <w:tcPr>
            <w:tcW w:w="4781" w:type="dxa"/>
            <w:tcBorders>
              <w:top w:val="nil"/>
              <w:left w:val="nil"/>
              <w:bottom w:val="nil"/>
              <w:right w:val="nil"/>
            </w:tcBorders>
            <w:shd w:val="clear" w:color="auto" w:fill="FFFFFF"/>
            <w:vAlign w:val="bottom"/>
          </w:tcPr>
          <w:p w14:paraId="4EB0315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Pacific Missile Range Facility, Barking Sands</w:t>
            </w:r>
          </w:p>
        </w:tc>
        <w:tc>
          <w:tcPr>
            <w:tcW w:w="2070" w:type="dxa"/>
            <w:tcBorders>
              <w:top w:val="nil"/>
              <w:left w:val="nil"/>
              <w:bottom w:val="nil"/>
              <w:right w:val="nil"/>
            </w:tcBorders>
            <w:shd w:val="clear" w:color="auto" w:fill="FFFFFF"/>
            <w:vAlign w:val="center"/>
          </w:tcPr>
          <w:p w14:paraId="5862E65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2077" w:type="dxa"/>
            <w:tcBorders>
              <w:top w:val="nil"/>
              <w:left w:val="nil"/>
              <w:bottom w:val="nil"/>
              <w:right w:val="nil"/>
            </w:tcBorders>
            <w:shd w:val="clear" w:color="auto" w:fill="FFFFFF"/>
            <w:vAlign w:val="center"/>
          </w:tcPr>
          <w:p w14:paraId="652BC03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37374216" w14:textId="77777777">
        <w:trPr>
          <w:trHeight w:val="300"/>
        </w:trPr>
        <w:tc>
          <w:tcPr>
            <w:tcW w:w="4781" w:type="dxa"/>
            <w:tcBorders>
              <w:top w:val="nil"/>
              <w:left w:val="nil"/>
              <w:bottom w:val="nil"/>
              <w:right w:val="nil"/>
            </w:tcBorders>
            <w:shd w:val="clear" w:color="auto" w:fill="FFFFFF"/>
            <w:vAlign w:val="bottom"/>
          </w:tcPr>
          <w:p w14:paraId="70D4847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Pearl Harbor Naval Station</w:t>
            </w:r>
          </w:p>
        </w:tc>
        <w:tc>
          <w:tcPr>
            <w:tcW w:w="2070" w:type="dxa"/>
            <w:tcBorders>
              <w:top w:val="nil"/>
              <w:left w:val="nil"/>
              <w:bottom w:val="nil"/>
              <w:right w:val="nil"/>
            </w:tcBorders>
            <w:shd w:val="clear" w:color="auto" w:fill="FFFFFF"/>
            <w:vAlign w:val="bottom"/>
          </w:tcPr>
          <w:p w14:paraId="23EAC7F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2077" w:type="dxa"/>
            <w:tcBorders>
              <w:top w:val="nil"/>
              <w:left w:val="nil"/>
              <w:bottom w:val="nil"/>
              <w:right w:val="nil"/>
            </w:tcBorders>
            <w:shd w:val="clear" w:color="auto" w:fill="FFFFFF"/>
            <w:vAlign w:val="center"/>
          </w:tcPr>
          <w:p w14:paraId="0104FBA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bl>
    <w:p w14:paraId="5DEF089A" w14:textId="77777777" w:rsidR="00C67856" w:rsidRPr="00135969" w:rsidRDefault="00C67856">
      <w:pPr>
        <w:rPr>
          <w:rFonts w:asciiTheme="minorHAnsi" w:hAnsiTheme="minorHAnsi"/>
          <w:sz w:val="22"/>
          <w:szCs w:val="22"/>
        </w:rPr>
      </w:pPr>
    </w:p>
    <w:p w14:paraId="3629F39B"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 (1 p. 11).</w:t>
      </w:r>
    </w:p>
    <w:p w14:paraId="02735E39" w14:textId="77777777" w:rsidR="00C67856" w:rsidRPr="00135969" w:rsidRDefault="00C67856">
      <w:pPr>
        <w:rPr>
          <w:rFonts w:asciiTheme="minorHAnsi" w:hAnsiTheme="minorHAnsi"/>
          <w:sz w:val="22"/>
          <w:szCs w:val="22"/>
        </w:rPr>
      </w:pPr>
    </w:p>
    <w:p w14:paraId="1EF26D2D"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 of Breeding Period: Year round; primarily March-September (1 p. 16)</w:t>
      </w:r>
    </w:p>
    <w:p w14:paraId="5553213A" w14:textId="77777777" w:rsidR="00C67856" w:rsidRPr="00135969" w:rsidRDefault="00C67856">
      <w:pPr>
        <w:rPr>
          <w:rFonts w:asciiTheme="minorHAnsi" w:hAnsiTheme="minorHAnsi"/>
          <w:sz w:val="22"/>
          <w:szCs w:val="22"/>
        </w:rPr>
      </w:pPr>
    </w:p>
    <w:p w14:paraId="712EA2A8"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aquatic plant seeds and leaves, aquatic invertebrates (snails, crustaceans, and insects), terrestrial insects, tadpoles, small fish (1 p. 17).</w:t>
      </w:r>
    </w:p>
    <w:p w14:paraId="2522F926" w14:textId="77777777" w:rsidR="00C67856" w:rsidRPr="00135969" w:rsidRDefault="00C67856">
      <w:pPr>
        <w:rPr>
          <w:rFonts w:asciiTheme="minorHAnsi" w:hAnsiTheme="minorHAnsi"/>
          <w:sz w:val="22"/>
          <w:szCs w:val="22"/>
        </w:rPr>
      </w:pPr>
    </w:p>
    <w:p w14:paraId="49BCF2DB"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 KABAM</w:t>
      </w:r>
    </w:p>
    <w:p w14:paraId="70BDA368" w14:textId="77777777" w:rsidR="00C67856" w:rsidRPr="00135969" w:rsidRDefault="00C67856">
      <w:pPr>
        <w:rPr>
          <w:rFonts w:asciiTheme="minorHAnsi" w:hAnsiTheme="minorHAnsi"/>
          <w:sz w:val="22"/>
          <w:szCs w:val="22"/>
        </w:rPr>
      </w:pPr>
    </w:p>
    <w:p w14:paraId="3632C38B"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Wetlands, coastal ponds and playa wetlands, (1 p. 16).</w:t>
      </w:r>
    </w:p>
    <w:p w14:paraId="54848196" w14:textId="77777777" w:rsidR="00C67856" w:rsidRPr="00135969" w:rsidRDefault="00A16F8C">
      <w:pPr>
        <w:rPr>
          <w:rFonts w:asciiTheme="minorHAnsi" w:hAnsiTheme="minorHAnsi"/>
          <w:sz w:val="22"/>
          <w:szCs w:val="22"/>
        </w:rPr>
      </w:pPr>
      <w:r w:rsidRPr="00135969">
        <w:rPr>
          <w:rFonts w:asciiTheme="minorHAnsi" w:hAnsiTheme="minorHAnsi"/>
          <w:sz w:val="22"/>
          <w:szCs w:val="22"/>
        </w:rPr>
        <w:t>- nest on open fresh water and brackish ponds, taro ponds, shallow reservoirs, irrigation ditches, and in small openings of marsh vegetation (1 p. 16).</w:t>
      </w:r>
    </w:p>
    <w:p w14:paraId="7A6C4C61"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 nest on shorelines or rocky islets (1 p. 16), </w:t>
      </w:r>
    </w:p>
    <w:p w14:paraId="27BB0CDE" w14:textId="77777777" w:rsidR="00C67856" w:rsidRPr="00135969" w:rsidRDefault="00A16F8C">
      <w:pPr>
        <w:rPr>
          <w:rFonts w:asciiTheme="minorHAnsi" w:hAnsiTheme="minorHAnsi"/>
          <w:sz w:val="22"/>
          <w:szCs w:val="22"/>
        </w:rPr>
      </w:pPr>
      <w:r w:rsidRPr="00135969">
        <w:rPr>
          <w:rFonts w:asciiTheme="minorHAnsi" w:hAnsiTheme="minorHAnsi"/>
          <w:sz w:val="22"/>
          <w:szCs w:val="22"/>
        </w:rPr>
        <w:t>-nest on Agricultural habitats: taro ponds (1 p. 17).</w:t>
      </w:r>
    </w:p>
    <w:p w14:paraId="4DE95C37" w14:textId="77777777" w:rsidR="00C67856" w:rsidRPr="00135969" w:rsidRDefault="00A16F8C">
      <w:pPr>
        <w:rPr>
          <w:rFonts w:asciiTheme="minorHAnsi" w:hAnsiTheme="minorHAnsi"/>
          <w:sz w:val="22"/>
          <w:szCs w:val="22"/>
        </w:rPr>
      </w:pPr>
      <w:r w:rsidRPr="00135969">
        <w:rPr>
          <w:rFonts w:asciiTheme="minorHAnsi" w:hAnsiTheme="minorHAnsi"/>
          <w:sz w:val="22"/>
          <w:szCs w:val="22"/>
        </w:rPr>
        <w:t>-Aquaculture ponds, sewage treatment ponds, golf courses (1 p. 15).</w:t>
      </w:r>
    </w:p>
    <w:p w14:paraId="0C839355" w14:textId="77777777" w:rsidR="00C67856" w:rsidRPr="00135969" w:rsidRDefault="00C67856">
      <w:pPr>
        <w:rPr>
          <w:rFonts w:asciiTheme="minorHAnsi" w:hAnsiTheme="minorHAnsi"/>
          <w:sz w:val="22"/>
          <w:szCs w:val="22"/>
        </w:rPr>
      </w:pPr>
    </w:p>
    <w:p w14:paraId="2EB7E631" w14:textId="77777777" w:rsidR="00C67856" w:rsidRPr="00135969" w:rsidRDefault="00A16F8C">
      <w:pPr>
        <w:rPr>
          <w:rFonts w:asciiTheme="minorHAnsi" w:hAnsiTheme="minorHAnsi"/>
          <w:sz w:val="22"/>
          <w:szCs w:val="22"/>
        </w:rPr>
      </w:pPr>
      <w:r w:rsidRPr="00135969">
        <w:rPr>
          <w:rFonts w:asciiTheme="minorHAnsi" w:hAnsiTheme="minorHAnsi"/>
          <w:sz w:val="22"/>
          <w:szCs w:val="22"/>
        </w:rPr>
        <w:t>Home range:  Not indicated.</w:t>
      </w:r>
    </w:p>
    <w:p w14:paraId="6006B61F" w14:textId="77777777" w:rsidR="00C67856" w:rsidRPr="00135969" w:rsidRDefault="00C67856">
      <w:pPr>
        <w:rPr>
          <w:rFonts w:asciiTheme="minorHAnsi" w:hAnsiTheme="minorHAnsi"/>
          <w:sz w:val="22"/>
          <w:szCs w:val="22"/>
        </w:rPr>
      </w:pPr>
    </w:p>
    <w:p w14:paraId="7C85B8AC"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usually found below 400 m (1 p. 15).</w:t>
      </w:r>
    </w:p>
    <w:p w14:paraId="310A9087" w14:textId="77777777" w:rsidR="00C67856" w:rsidRPr="00135969" w:rsidRDefault="00A16F8C">
      <w:pPr>
        <w:rPr>
          <w:rFonts w:asciiTheme="minorHAnsi" w:hAnsiTheme="minorHAnsi"/>
          <w:sz w:val="22"/>
          <w:szCs w:val="22"/>
        </w:rPr>
      </w:pPr>
      <w:r w:rsidRPr="00135969">
        <w:rPr>
          <w:rFonts w:asciiTheme="minorHAnsi" w:hAnsiTheme="minorHAnsi"/>
          <w:sz w:val="22"/>
          <w:szCs w:val="22"/>
        </w:rPr>
        <w:tab/>
        <w:t>Some birds use pools up to 2000 m (1 p. 15).</w:t>
      </w:r>
    </w:p>
    <w:p w14:paraId="7D575033" w14:textId="77777777" w:rsidR="00C67856" w:rsidRPr="00135969" w:rsidRDefault="00C67856">
      <w:pPr>
        <w:rPr>
          <w:rFonts w:asciiTheme="minorHAnsi" w:hAnsiTheme="minorHAnsi"/>
          <w:sz w:val="22"/>
          <w:szCs w:val="22"/>
        </w:rPr>
      </w:pPr>
    </w:p>
    <w:p w14:paraId="19ACA778"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0FA172A6" w14:textId="77777777" w:rsidR="00C67856" w:rsidRPr="00135969" w:rsidRDefault="00C67856">
      <w:pPr>
        <w:rPr>
          <w:rFonts w:asciiTheme="minorHAnsi" w:hAnsiTheme="minorHAnsi"/>
          <w:sz w:val="22"/>
          <w:szCs w:val="22"/>
        </w:rPr>
      </w:pPr>
    </w:p>
    <w:p w14:paraId="3FB80BCB"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Species is endemic to HI (1 p. 11).</w:t>
      </w:r>
    </w:p>
    <w:p w14:paraId="12A93B26" w14:textId="77777777" w:rsidR="00C67856" w:rsidRPr="00135969" w:rsidRDefault="00A16F8C">
      <w:pPr>
        <w:rPr>
          <w:rFonts w:asciiTheme="minorHAnsi" w:hAnsiTheme="minorHAnsi"/>
          <w:sz w:val="22"/>
          <w:szCs w:val="22"/>
        </w:rPr>
      </w:pPr>
      <w:r w:rsidRPr="00135969">
        <w:rPr>
          <w:rFonts w:asciiTheme="minorHAnsi" w:hAnsiTheme="minorHAnsi"/>
          <w:sz w:val="22"/>
          <w:szCs w:val="22"/>
        </w:rPr>
        <w:tab/>
        <w:t>Was once considered a subspecies of the American coot (</w:t>
      </w:r>
      <w:r w:rsidRPr="00135969">
        <w:rPr>
          <w:rFonts w:asciiTheme="minorHAnsi" w:hAnsiTheme="minorHAnsi"/>
          <w:i/>
          <w:sz w:val="22"/>
          <w:szCs w:val="22"/>
        </w:rPr>
        <w:t>Fulica americana</w:t>
      </w:r>
      <w:r w:rsidRPr="00135969">
        <w:rPr>
          <w:rFonts w:asciiTheme="minorHAnsi" w:hAnsiTheme="minorHAnsi"/>
          <w:sz w:val="22"/>
          <w:szCs w:val="22"/>
        </w:rPr>
        <w:t>) (1 p. 11).</w:t>
      </w:r>
    </w:p>
    <w:p w14:paraId="014ED077" w14:textId="77777777" w:rsidR="00C67856" w:rsidRPr="00135969" w:rsidRDefault="00A16F8C">
      <w:pPr>
        <w:rPr>
          <w:rFonts w:asciiTheme="minorHAnsi" w:hAnsiTheme="minorHAnsi"/>
          <w:sz w:val="22"/>
          <w:szCs w:val="22"/>
        </w:rPr>
      </w:pPr>
      <w:r w:rsidRPr="00135969">
        <w:rPr>
          <w:rFonts w:asciiTheme="minorHAnsi" w:hAnsiTheme="minorHAnsi"/>
          <w:sz w:val="22"/>
          <w:szCs w:val="22"/>
        </w:rPr>
        <w:tab/>
        <w:t>Smaller than American coot (1 p. 11).</w:t>
      </w:r>
    </w:p>
    <w:p w14:paraId="47A0066C" w14:textId="77777777" w:rsidR="00C67856" w:rsidRPr="00135969" w:rsidRDefault="00A16F8C">
      <w:pPr>
        <w:rPr>
          <w:rFonts w:asciiTheme="minorHAnsi" w:hAnsiTheme="minorHAnsi"/>
          <w:sz w:val="22"/>
          <w:szCs w:val="22"/>
        </w:rPr>
      </w:pPr>
      <w:r w:rsidRPr="00135969">
        <w:rPr>
          <w:rFonts w:asciiTheme="minorHAnsi" w:hAnsiTheme="minorHAnsi"/>
          <w:sz w:val="22"/>
          <w:szCs w:val="22"/>
        </w:rPr>
        <w:tab/>
        <w:t>Generalist feeders (1 p. 17).</w:t>
      </w:r>
    </w:p>
    <w:p w14:paraId="612348FB" w14:textId="77777777" w:rsidR="00C67856" w:rsidRPr="00135969" w:rsidRDefault="00A16F8C">
      <w:pPr>
        <w:rPr>
          <w:rFonts w:asciiTheme="minorHAnsi" w:hAnsiTheme="minorHAnsi"/>
          <w:sz w:val="22"/>
          <w:szCs w:val="22"/>
        </w:rPr>
      </w:pPr>
      <w:r w:rsidRPr="00135969">
        <w:rPr>
          <w:rFonts w:asciiTheme="minorHAnsi" w:hAnsiTheme="minorHAnsi"/>
          <w:sz w:val="22"/>
          <w:szCs w:val="22"/>
        </w:rPr>
        <w:tab/>
        <w:t>Graze on golf courses adjacent to wetlands (1 p. 17).</w:t>
      </w:r>
    </w:p>
    <w:p w14:paraId="21B3B222" w14:textId="77777777" w:rsidR="00C67856" w:rsidRPr="00135969" w:rsidRDefault="00A16F8C">
      <w:pPr>
        <w:rPr>
          <w:rFonts w:asciiTheme="minorHAnsi" w:hAnsiTheme="minorHAnsi"/>
          <w:sz w:val="22"/>
          <w:szCs w:val="22"/>
        </w:rPr>
      </w:pPr>
      <w:r w:rsidRPr="00135969">
        <w:rPr>
          <w:rFonts w:asciiTheme="minorHAnsi" w:hAnsiTheme="minorHAnsi"/>
          <w:sz w:val="22"/>
          <w:szCs w:val="22"/>
        </w:rPr>
        <w:tab/>
        <w:t xml:space="preserve">Note that body weights correspond to American coot. </w:t>
      </w:r>
    </w:p>
    <w:p w14:paraId="05C579E1" w14:textId="77777777" w:rsidR="00C67856" w:rsidRPr="00135969" w:rsidRDefault="00C67856">
      <w:pPr>
        <w:rPr>
          <w:rFonts w:asciiTheme="minorHAnsi" w:hAnsiTheme="minorHAnsi"/>
          <w:sz w:val="22"/>
          <w:szCs w:val="22"/>
        </w:rPr>
      </w:pPr>
    </w:p>
    <w:p w14:paraId="03E150B5"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Kris Garber, 9/15/11</w:t>
      </w:r>
    </w:p>
    <w:p w14:paraId="75E1EA6B"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3/30/12</w:t>
      </w:r>
    </w:p>
    <w:p w14:paraId="76EB13B0" w14:textId="77777777" w:rsidR="00C67856" w:rsidRPr="00135969" w:rsidRDefault="00C67856">
      <w:pPr>
        <w:ind w:left="720"/>
        <w:rPr>
          <w:rFonts w:asciiTheme="minorHAnsi" w:hAnsiTheme="minorHAnsi"/>
          <w:sz w:val="22"/>
          <w:szCs w:val="22"/>
        </w:rPr>
      </w:pPr>
    </w:p>
    <w:p w14:paraId="335F3ADA"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67619708" w14:textId="77777777" w:rsidR="00C67856" w:rsidRPr="00135969" w:rsidRDefault="00A16F8C">
      <w:pPr>
        <w:numPr>
          <w:ilvl w:val="0"/>
          <w:numId w:val="32"/>
        </w:numPr>
        <w:ind w:hanging="360"/>
        <w:contextualSpacing/>
        <w:rPr>
          <w:rFonts w:asciiTheme="minorHAnsi" w:hAnsiTheme="minorHAnsi"/>
          <w:sz w:val="22"/>
          <w:szCs w:val="22"/>
        </w:rPr>
      </w:pPr>
      <w:r w:rsidRPr="00135969">
        <w:rPr>
          <w:rFonts w:asciiTheme="minorHAnsi" w:hAnsiTheme="minorHAnsi"/>
          <w:sz w:val="22"/>
          <w:szCs w:val="22"/>
        </w:rPr>
        <w:t xml:space="preserve">Species specific recovery plan available on FWS website.  </w:t>
      </w:r>
      <w:hyperlink r:id="rId169">
        <w:r w:rsidRPr="00135969">
          <w:rPr>
            <w:rFonts w:asciiTheme="minorHAnsi" w:hAnsiTheme="minorHAnsi"/>
            <w:color w:val="0000FF"/>
            <w:sz w:val="22"/>
            <w:szCs w:val="22"/>
            <w:u w:val="single"/>
          </w:rPr>
          <w:t>http://ecos.fws.gov/docs/recovery_plan/061213.pdf</w:t>
        </w:r>
      </w:hyperlink>
      <w:hyperlink r:id="rId170"/>
    </w:p>
    <w:p w14:paraId="25EC05F1" w14:textId="77777777" w:rsidR="00C67856" w:rsidRPr="00135969" w:rsidRDefault="00A16F8C">
      <w:pPr>
        <w:numPr>
          <w:ilvl w:val="0"/>
          <w:numId w:val="32"/>
        </w:numPr>
        <w:ind w:hanging="360"/>
        <w:contextualSpacing/>
        <w:rPr>
          <w:rFonts w:asciiTheme="minorHAnsi" w:hAnsiTheme="minorHAnsi"/>
          <w:sz w:val="22"/>
          <w:szCs w:val="22"/>
        </w:rPr>
      </w:pPr>
      <w:r w:rsidRPr="00135969">
        <w:rPr>
          <w:rFonts w:asciiTheme="minorHAnsi" w:hAnsiTheme="minorHAnsi"/>
          <w:sz w:val="22"/>
          <w:szCs w:val="22"/>
        </w:rPr>
        <w:t>Dunning, J.B. 1984. Body weights of 686 species of North American Birds.  Western Bird Banding Association. Monograph number 1. May 1984.</w:t>
      </w:r>
    </w:p>
    <w:p w14:paraId="6AACC7F0" w14:textId="77777777" w:rsidR="00C67856" w:rsidRPr="00135969" w:rsidRDefault="00A16F8C">
      <w:pPr>
        <w:numPr>
          <w:ilvl w:val="0"/>
          <w:numId w:val="32"/>
        </w:numPr>
        <w:ind w:hanging="360"/>
        <w:contextualSpacing/>
        <w:rPr>
          <w:rFonts w:asciiTheme="minorHAnsi" w:hAnsiTheme="minorHAnsi"/>
          <w:sz w:val="22"/>
          <w:szCs w:val="22"/>
        </w:rPr>
      </w:pPr>
      <w:r w:rsidRPr="00135969">
        <w:rPr>
          <w:rFonts w:asciiTheme="minorHAnsi" w:hAnsiTheme="minorHAnsi"/>
          <w:sz w:val="22"/>
          <w:szCs w:val="22"/>
        </w:rPr>
        <w:t xml:space="preserve">Hawaiian Coot or ala eke oke o (Fulica alai) 5-Year Review Summary and Evaluation     </w:t>
      </w:r>
      <w:hyperlink r:id="rId171">
        <w:r w:rsidRPr="00135969">
          <w:rPr>
            <w:rFonts w:asciiTheme="minorHAnsi" w:hAnsiTheme="minorHAnsi"/>
            <w:color w:val="0000FF"/>
            <w:sz w:val="22"/>
            <w:szCs w:val="22"/>
            <w:u w:val="single"/>
          </w:rPr>
          <w:t>http://ecos.fws.gov/docs/five_year_review/doc3337.pdf</w:t>
        </w:r>
      </w:hyperlink>
      <w:hyperlink r:id="rId172"/>
    </w:p>
    <w:p w14:paraId="017F36C8" w14:textId="77777777" w:rsidR="00C67856" w:rsidRPr="00135969" w:rsidRDefault="00A16F8C">
      <w:pPr>
        <w:numPr>
          <w:ilvl w:val="0"/>
          <w:numId w:val="32"/>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08653C0D" w14:textId="77777777" w:rsidR="00C67856" w:rsidRPr="00135969" w:rsidRDefault="00C67856">
      <w:pPr>
        <w:ind w:left="720"/>
        <w:rPr>
          <w:rFonts w:asciiTheme="minorHAnsi" w:hAnsiTheme="minorHAnsi"/>
          <w:sz w:val="22"/>
          <w:szCs w:val="22"/>
        </w:rPr>
      </w:pPr>
    </w:p>
    <w:p w14:paraId="2EBD6457" w14:textId="77777777" w:rsidR="00C67856" w:rsidRPr="00135969" w:rsidRDefault="00C67856">
      <w:pPr>
        <w:ind w:left="720"/>
        <w:rPr>
          <w:rFonts w:asciiTheme="minorHAnsi" w:hAnsiTheme="minorHAnsi"/>
          <w:sz w:val="22"/>
          <w:szCs w:val="22"/>
        </w:rPr>
      </w:pPr>
    </w:p>
    <w:p w14:paraId="32BF23A1" w14:textId="77777777" w:rsidR="00C67856" w:rsidRPr="00135969" w:rsidRDefault="00C67856">
      <w:pPr>
        <w:ind w:left="720"/>
        <w:rPr>
          <w:rFonts w:asciiTheme="minorHAnsi" w:hAnsiTheme="minorHAnsi"/>
          <w:sz w:val="22"/>
          <w:szCs w:val="22"/>
        </w:rPr>
      </w:pPr>
    </w:p>
    <w:p w14:paraId="69C6944A" w14:textId="77777777" w:rsidR="00C67856" w:rsidRPr="00135969" w:rsidRDefault="00C67856">
      <w:pPr>
        <w:rPr>
          <w:rFonts w:asciiTheme="minorHAnsi" w:hAnsiTheme="minorHAnsi"/>
          <w:sz w:val="22"/>
          <w:szCs w:val="22"/>
        </w:rPr>
      </w:pPr>
    </w:p>
    <w:p w14:paraId="0233D74E" w14:textId="77777777" w:rsidR="00C67856" w:rsidRPr="00135969" w:rsidRDefault="00C67856">
      <w:pPr>
        <w:ind w:left="720"/>
        <w:rPr>
          <w:rFonts w:asciiTheme="minorHAnsi" w:hAnsiTheme="minorHAnsi"/>
          <w:sz w:val="22"/>
          <w:szCs w:val="22"/>
        </w:rPr>
      </w:pPr>
    </w:p>
    <w:p w14:paraId="19D7833C" w14:textId="77777777" w:rsidR="00C67856" w:rsidRPr="00135969" w:rsidRDefault="00C67856">
      <w:pPr>
        <w:rPr>
          <w:rFonts w:asciiTheme="minorHAnsi" w:hAnsiTheme="minorHAnsi"/>
          <w:sz w:val="22"/>
          <w:szCs w:val="22"/>
        </w:rPr>
      </w:pPr>
    </w:p>
    <w:p w14:paraId="7BD25B9A" w14:textId="77777777" w:rsidR="00C67856" w:rsidRPr="00135969" w:rsidRDefault="00C67856">
      <w:pPr>
        <w:rPr>
          <w:rFonts w:asciiTheme="minorHAnsi" w:hAnsiTheme="minorHAnsi"/>
          <w:sz w:val="22"/>
          <w:szCs w:val="22"/>
        </w:rPr>
      </w:pPr>
    </w:p>
    <w:p w14:paraId="50112CBD" w14:textId="77777777" w:rsidR="00C67856" w:rsidRPr="00135969" w:rsidRDefault="00C67856">
      <w:pPr>
        <w:rPr>
          <w:rFonts w:asciiTheme="minorHAnsi" w:hAnsiTheme="minorHAnsi"/>
          <w:sz w:val="22"/>
          <w:szCs w:val="22"/>
        </w:rPr>
      </w:pPr>
    </w:p>
    <w:p w14:paraId="3DEE2A00" w14:textId="77777777" w:rsidR="00C67856" w:rsidRPr="00135969" w:rsidRDefault="00C67856">
      <w:pPr>
        <w:rPr>
          <w:rFonts w:asciiTheme="minorHAnsi" w:hAnsiTheme="minorHAnsi"/>
          <w:sz w:val="22"/>
          <w:szCs w:val="22"/>
        </w:rPr>
      </w:pPr>
    </w:p>
    <w:p w14:paraId="74CE0595" w14:textId="77777777" w:rsidR="00C67856" w:rsidRPr="00135969" w:rsidRDefault="00C67856">
      <w:pPr>
        <w:rPr>
          <w:rFonts w:asciiTheme="minorHAnsi" w:hAnsiTheme="minorHAnsi"/>
          <w:sz w:val="22"/>
          <w:szCs w:val="22"/>
        </w:rPr>
      </w:pPr>
    </w:p>
    <w:p w14:paraId="1EB91F31" w14:textId="77777777" w:rsidR="00C67856" w:rsidRPr="00135969" w:rsidRDefault="00C67856">
      <w:pPr>
        <w:rPr>
          <w:rFonts w:asciiTheme="minorHAnsi" w:hAnsiTheme="minorHAnsi"/>
          <w:sz w:val="22"/>
          <w:szCs w:val="22"/>
        </w:rPr>
      </w:pPr>
    </w:p>
    <w:p w14:paraId="3EEE4A3B" w14:textId="77777777" w:rsidR="00C67856" w:rsidRPr="00135969" w:rsidRDefault="00C67856">
      <w:pPr>
        <w:rPr>
          <w:rFonts w:asciiTheme="minorHAnsi" w:hAnsiTheme="minorHAnsi"/>
          <w:sz w:val="22"/>
          <w:szCs w:val="22"/>
        </w:rPr>
      </w:pPr>
    </w:p>
    <w:p w14:paraId="56A29273" w14:textId="77777777" w:rsidR="00C67856" w:rsidRPr="00135969" w:rsidRDefault="00C67856">
      <w:pPr>
        <w:rPr>
          <w:rFonts w:asciiTheme="minorHAnsi" w:hAnsiTheme="minorHAnsi"/>
          <w:sz w:val="22"/>
          <w:szCs w:val="22"/>
        </w:rPr>
      </w:pPr>
    </w:p>
    <w:p w14:paraId="35D91786" w14:textId="77777777" w:rsidR="00C67856" w:rsidRPr="00135969" w:rsidRDefault="00C67856">
      <w:pPr>
        <w:rPr>
          <w:rFonts w:asciiTheme="minorHAnsi" w:hAnsiTheme="minorHAnsi"/>
          <w:sz w:val="22"/>
          <w:szCs w:val="22"/>
        </w:rPr>
      </w:pPr>
    </w:p>
    <w:p w14:paraId="64685009" w14:textId="77777777" w:rsidR="00C67856" w:rsidRPr="00135969" w:rsidRDefault="00C67856">
      <w:pPr>
        <w:rPr>
          <w:rFonts w:asciiTheme="minorHAnsi" w:hAnsiTheme="minorHAnsi"/>
          <w:sz w:val="22"/>
          <w:szCs w:val="22"/>
        </w:rPr>
      </w:pPr>
    </w:p>
    <w:p w14:paraId="10D359BD" w14:textId="77777777" w:rsidR="00C67856" w:rsidRPr="00135969" w:rsidRDefault="00C67856">
      <w:pPr>
        <w:rPr>
          <w:rFonts w:asciiTheme="minorHAnsi" w:hAnsiTheme="minorHAnsi"/>
          <w:sz w:val="22"/>
          <w:szCs w:val="22"/>
        </w:rPr>
      </w:pPr>
    </w:p>
    <w:p w14:paraId="172673CA" w14:textId="77777777" w:rsidR="00C67856" w:rsidRPr="00135969" w:rsidRDefault="00C67856">
      <w:pPr>
        <w:rPr>
          <w:rFonts w:asciiTheme="minorHAnsi" w:hAnsiTheme="minorHAnsi"/>
          <w:sz w:val="22"/>
          <w:szCs w:val="22"/>
        </w:rPr>
      </w:pPr>
    </w:p>
    <w:p w14:paraId="3934D4D7" w14:textId="77777777" w:rsidR="00C67856" w:rsidRPr="00135969" w:rsidRDefault="00C67856">
      <w:pPr>
        <w:rPr>
          <w:rFonts w:asciiTheme="minorHAnsi" w:hAnsiTheme="minorHAnsi"/>
          <w:sz w:val="22"/>
          <w:szCs w:val="22"/>
        </w:rPr>
      </w:pPr>
    </w:p>
    <w:p w14:paraId="3AD60862" w14:textId="77777777" w:rsidR="00C67856" w:rsidRPr="00135969" w:rsidRDefault="00C67856">
      <w:pPr>
        <w:rPr>
          <w:rFonts w:asciiTheme="minorHAnsi" w:hAnsiTheme="minorHAnsi"/>
          <w:sz w:val="22"/>
          <w:szCs w:val="22"/>
        </w:rPr>
      </w:pPr>
    </w:p>
    <w:p w14:paraId="400C6DFF" w14:textId="77777777" w:rsidR="00C67856" w:rsidRPr="00135969" w:rsidRDefault="00C67856">
      <w:pPr>
        <w:rPr>
          <w:rFonts w:asciiTheme="minorHAnsi" w:hAnsiTheme="minorHAnsi"/>
          <w:sz w:val="22"/>
          <w:szCs w:val="22"/>
        </w:rPr>
      </w:pPr>
    </w:p>
    <w:p w14:paraId="37E493AC" w14:textId="77777777" w:rsidR="00C67856" w:rsidRPr="00135969" w:rsidRDefault="00C67856">
      <w:pPr>
        <w:rPr>
          <w:rFonts w:asciiTheme="minorHAnsi" w:hAnsiTheme="minorHAnsi"/>
          <w:sz w:val="22"/>
          <w:szCs w:val="22"/>
        </w:rPr>
      </w:pPr>
    </w:p>
    <w:p w14:paraId="570204A0" w14:textId="77777777" w:rsidR="00C67856" w:rsidRPr="00135969" w:rsidRDefault="00C67856">
      <w:pPr>
        <w:rPr>
          <w:rFonts w:asciiTheme="minorHAnsi" w:hAnsiTheme="minorHAnsi"/>
          <w:sz w:val="22"/>
          <w:szCs w:val="22"/>
        </w:rPr>
      </w:pPr>
    </w:p>
    <w:p w14:paraId="0378517C" w14:textId="77777777" w:rsidR="00C67856" w:rsidRPr="00135969" w:rsidRDefault="00C67856">
      <w:pPr>
        <w:rPr>
          <w:rFonts w:asciiTheme="minorHAnsi" w:hAnsiTheme="minorHAnsi"/>
          <w:sz w:val="22"/>
          <w:szCs w:val="22"/>
        </w:rPr>
      </w:pPr>
    </w:p>
    <w:p w14:paraId="39DAAFFB" w14:textId="77777777" w:rsidR="00C67856" w:rsidRPr="00135969" w:rsidRDefault="00C67856">
      <w:pPr>
        <w:rPr>
          <w:rFonts w:asciiTheme="minorHAnsi" w:hAnsiTheme="minorHAnsi"/>
          <w:sz w:val="22"/>
          <w:szCs w:val="22"/>
        </w:rPr>
      </w:pPr>
    </w:p>
    <w:p w14:paraId="159DF0ED" w14:textId="77777777" w:rsidR="00C67856" w:rsidRPr="00135969" w:rsidRDefault="00C67856">
      <w:pPr>
        <w:rPr>
          <w:rFonts w:asciiTheme="minorHAnsi" w:hAnsiTheme="minorHAnsi"/>
          <w:sz w:val="22"/>
          <w:szCs w:val="22"/>
        </w:rPr>
      </w:pPr>
    </w:p>
    <w:p w14:paraId="6730652C" w14:textId="77777777" w:rsidR="00C67856" w:rsidRPr="00135969" w:rsidRDefault="00C67856">
      <w:pPr>
        <w:rPr>
          <w:rFonts w:asciiTheme="minorHAnsi" w:hAnsiTheme="minorHAnsi"/>
          <w:sz w:val="22"/>
          <w:szCs w:val="22"/>
        </w:rPr>
      </w:pPr>
    </w:p>
    <w:p w14:paraId="46A64836" w14:textId="77777777" w:rsidR="00C67856" w:rsidRPr="00135969" w:rsidRDefault="00C67856">
      <w:pPr>
        <w:rPr>
          <w:rFonts w:asciiTheme="minorHAnsi" w:hAnsiTheme="minorHAnsi"/>
          <w:sz w:val="22"/>
          <w:szCs w:val="22"/>
        </w:rPr>
      </w:pPr>
    </w:p>
    <w:p w14:paraId="742D29CA" w14:textId="77777777" w:rsidR="00C67856" w:rsidRPr="00135969" w:rsidRDefault="00C67856">
      <w:pPr>
        <w:rPr>
          <w:rFonts w:asciiTheme="minorHAnsi" w:hAnsiTheme="minorHAnsi"/>
          <w:sz w:val="22"/>
          <w:szCs w:val="22"/>
        </w:rPr>
      </w:pPr>
    </w:p>
    <w:p w14:paraId="03A912FD" w14:textId="77777777" w:rsidR="00C67856" w:rsidRPr="00135969" w:rsidRDefault="00C67856">
      <w:pPr>
        <w:rPr>
          <w:rFonts w:asciiTheme="minorHAnsi" w:hAnsiTheme="minorHAnsi"/>
          <w:sz w:val="22"/>
          <w:szCs w:val="22"/>
        </w:rPr>
      </w:pPr>
    </w:p>
    <w:p w14:paraId="084A16E8" w14:textId="77777777" w:rsidR="00C67856" w:rsidRPr="00135969" w:rsidRDefault="00C67856">
      <w:pPr>
        <w:rPr>
          <w:rFonts w:asciiTheme="minorHAnsi" w:hAnsiTheme="minorHAnsi"/>
          <w:sz w:val="22"/>
          <w:szCs w:val="22"/>
        </w:rPr>
      </w:pPr>
    </w:p>
    <w:p w14:paraId="1D5D6F17" w14:textId="77777777" w:rsidR="00C67856" w:rsidRPr="00135969" w:rsidRDefault="00C67856">
      <w:pPr>
        <w:rPr>
          <w:rFonts w:asciiTheme="minorHAnsi" w:hAnsiTheme="minorHAnsi"/>
          <w:sz w:val="22"/>
          <w:szCs w:val="22"/>
        </w:rPr>
      </w:pPr>
    </w:p>
    <w:p w14:paraId="247B90A9" w14:textId="77777777" w:rsidR="00C67856" w:rsidRPr="00135969" w:rsidRDefault="00C67856">
      <w:pPr>
        <w:rPr>
          <w:rFonts w:asciiTheme="minorHAnsi" w:hAnsiTheme="minorHAnsi"/>
          <w:sz w:val="22"/>
          <w:szCs w:val="22"/>
        </w:rPr>
      </w:pPr>
    </w:p>
    <w:p w14:paraId="33696BED"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6E5E3657" w14:textId="77777777" w:rsidR="00C67856" w:rsidRPr="00135969" w:rsidRDefault="00C67856">
      <w:pPr>
        <w:rPr>
          <w:rFonts w:asciiTheme="minorHAnsi" w:hAnsiTheme="minorHAnsi"/>
          <w:sz w:val="22"/>
          <w:szCs w:val="22"/>
        </w:rPr>
      </w:pPr>
    </w:p>
    <w:p w14:paraId="2F57A03E" w14:textId="77777777" w:rsidR="00C67856" w:rsidRPr="00135969" w:rsidRDefault="00C67856">
      <w:pPr>
        <w:rPr>
          <w:rFonts w:asciiTheme="minorHAnsi" w:hAnsiTheme="minorHAnsi"/>
          <w:sz w:val="22"/>
          <w:szCs w:val="22"/>
        </w:rPr>
      </w:pPr>
    </w:p>
    <w:p w14:paraId="4FAB2F15" w14:textId="77777777" w:rsidR="00C67856" w:rsidRPr="00135969" w:rsidRDefault="00A16F8C">
      <w:pPr>
        <w:spacing w:after="200" w:line="276" w:lineRule="auto"/>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Gallinula chloropus guami </w:t>
      </w:r>
      <w:r w:rsidRPr="00135969">
        <w:rPr>
          <w:rFonts w:asciiTheme="minorHAnsi" w:hAnsiTheme="minorHAnsi"/>
          <w:b/>
          <w:sz w:val="22"/>
          <w:szCs w:val="22"/>
        </w:rPr>
        <w:t>(Mariana common moorhen)</w:t>
      </w:r>
    </w:p>
    <w:p w14:paraId="753A1A2F"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(3)</w:t>
      </w:r>
    </w:p>
    <w:p w14:paraId="510B69F2" w14:textId="77777777" w:rsidR="00C67856" w:rsidRPr="00135969" w:rsidRDefault="00C67856">
      <w:pPr>
        <w:rPr>
          <w:rFonts w:asciiTheme="minorHAnsi" w:hAnsiTheme="minorHAnsi"/>
          <w:sz w:val="22"/>
          <w:szCs w:val="22"/>
        </w:rPr>
      </w:pPr>
    </w:p>
    <w:p w14:paraId="3DEC3FE8"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(3)</w:t>
      </w:r>
    </w:p>
    <w:p w14:paraId="2B5C7CB3" w14:textId="77777777" w:rsidR="00C67856" w:rsidRPr="00135969" w:rsidRDefault="00C67856">
      <w:pPr>
        <w:rPr>
          <w:rFonts w:asciiTheme="minorHAnsi" w:hAnsiTheme="minorHAnsi"/>
          <w:sz w:val="22"/>
          <w:szCs w:val="22"/>
        </w:rPr>
      </w:pPr>
    </w:p>
    <w:p w14:paraId="1628BB91"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33B069AA" w14:textId="77777777" w:rsidR="00C67856" w:rsidRPr="00135969" w:rsidRDefault="00C67856">
      <w:pPr>
        <w:rPr>
          <w:rFonts w:asciiTheme="minorHAnsi" w:hAnsiTheme="minorHAnsi"/>
          <w:sz w:val="22"/>
          <w:szCs w:val="22"/>
        </w:rPr>
      </w:pPr>
    </w:p>
    <w:p w14:paraId="11D27D3F"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w:t>
      </w:r>
    </w:p>
    <w:p w14:paraId="531B8F3C" w14:textId="77777777" w:rsidR="00C67856" w:rsidRPr="00135969" w:rsidRDefault="00C67856">
      <w:pPr>
        <w:rPr>
          <w:rFonts w:asciiTheme="minorHAnsi" w:hAnsiTheme="minorHAnsi"/>
          <w:sz w:val="22"/>
          <w:szCs w:val="22"/>
        </w:rPr>
      </w:pPr>
    </w:p>
    <w:p w14:paraId="6352D739"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180 to 425 (1 p. iii).</w:t>
      </w:r>
    </w:p>
    <w:p w14:paraId="7C178B28" w14:textId="77777777" w:rsidR="00C67856" w:rsidRPr="00135969" w:rsidRDefault="00C67856">
      <w:pPr>
        <w:rPr>
          <w:rFonts w:asciiTheme="minorHAnsi" w:hAnsiTheme="minorHAnsi"/>
          <w:sz w:val="22"/>
          <w:szCs w:val="22"/>
        </w:rPr>
      </w:pPr>
    </w:p>
    <w:p w14:paraId="2E427B7D"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334 ±24.6 (2, p. 8)</w:t>
      </w:r>
    </w:p>
    <w:p w14:paraId="47882AEC" w14:textId="77777777" w:rsidR="00C67856" w:rsidRPr="00135969" w:rsidRDefault="00C67856">
      <w:pPr>
        <w:rPr>
          <w:rFonts w:asciiTheme="minorHAnsi" w:hAnsiTheme="minorHAnsi"/>
          <w:sz w:val="22"/>
          <w:szCs w:val="22"/>
        </w:rPr>
      </w:pPr>
    </w:p>
    <w:p w14:paraId="4DE388A2"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w:t>
      </w:r>
      <w:r w:rsidRPr="00135969">
        <w:rPr>
          <w:rFonts w:asciiTheme="minorHAnsi" w:hAnsiTheme="minorHAnsi"/>
          <w:b/>
          <w:sz w:val="22"/>
          <w:szCs w:val="22"/>
        </w:rPr>
        <w:t xml:space="preserve">  </w:t>
      </w:r>
      <w:r w:rsidRPr="00135969">
        <w:rPr>
          <w:rFonts w:asciiTheme="minorHAnsi" w:hAnsiTheme="minorHAnsi"/>
          <w:sz w:val="22"/>
          <w:szCs w:val="22"/>
        </w:rPr>
        <w:t>Breeds throughout the year (1 p. 17)</w:t>
      </w:r>
    </w:p>
    <w:p w14:paraId="2CFD9415" w14:textId="77777777" w:rsidR="00C67856" w:rsidRPr="00135969" w:rsidRDefault="00C67856">
      <w:pPr>
        <w:rPr>
          <w:rFonts w:asciiTheme="minorHAnsi" w:hAnsiTheme="minorHAnsi"/>
          <w:sz w:val="22"/>
          <w:szCs w:val="22"/>
        </w:rPr>
      </w:pPr>
    </w:p>
    <w:p w14:paraId="1726AC51"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Northern Mariana Islands and Guam (1 p. 4)</w:t>
      </w:r>
    </w:p>
    <w:p w14:paraId="41AD6C3A"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Guam County in </w:t>
      </w:r>
      <w:r w:rsidRPr="00135969">
        <w:rPr>
          <w:rFonts w:asciiTheme="minorHAnsi" w:hAnsiTheme="minorHAnsi"/>
          <w:b/>
          <w:sz w:val="22"/>
          <w:szCs w:val="22"/>
        </w:rPr>
        <w:t>Guam</w:t>
      </w:r>
      <w:r w:rsidRPr="00135969">
        <w:rPr>
          <w:rFonts w:asciiTheme="minorHAnsi" w:hAnsiTheme="minorHAnsi"/>
          <w:sz w:val="22"/>
          <w:szCs w:val="22"/>
        </w:rPr>
        <w:t xml:space="preserve"> (3)</w:t>
      </w:r>
    </w:p>
    <w:p w14:paraId="351DCDE1"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Northern Islands, Rota, Saipan, and Tinian counties of </w:t>
      </w:r>
      <w:r w:rsidRPr="00135969">
        <w:rPr>
          <w:rFonts w:asciiTheme="minorHAnsi" w:hAnsiTheme="minorHAnsi"/>
          <w:b/>
          <w:sz w:val="22"/>
          <w:szCs w:val="22"/>
        </w:rPr>
        <w:t xml:space="preserve">Northern Mariana Islands. </w:t>
      </w:r>
      <w:r w:rsidRPr="00135969">
        <w:rPr>
          <w:rFonts w:asciiTheme="minorHAnsi" w:hAnsiTheme="minorHAnsi"/>
          <w:sz w:val="22"/>
          <w:szCs w:val="22"/>
        </w:rPr>
        <w:t>(3)</w:t>
      </w:r>
    </w:p>
    <w:p w14:paraId="536FFE4A" w14:textId="77777777" w:rsidR="00C67856" w:rsidRPr="00135969" w:rsidRDefault="00C67856">
      <w:pPr>
        <w:rPr>
          <w:rFonts w:asciiTheme="minorHAnsi" w:hAnsiTheme="minorHAnsi"/>
          <w:sz w:val="22"/>
          <w:szCs w:val="22"/>
        </w:rPr>
      </w:pPr>
    </w:p>
    <w:p w14:paraId="0A7B36A7"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None (4)</w:t>
      </w:r>
    </w:p>
    <w:p w14:paraId="33EC4902" w14:textId="77777777" w:rsidR="00C67856" w:rsidRPr="00135969" w:rsidRDefault="00C67856">
      <w:pPr>
        <w:rPr>
          <w:rFonts w:asciiTheme="minorHAnsi" w:hAnsiTheme="minorHAnsi"/>
          <w:sz w:val="22"/>
          <w:szCs w:val="22"/>
        </w:rPr>
      </w:pPr>
    </w:p>
    <w:p w14:paraId="0AB9AF3E"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 (1 p. 18)</w:t>
      </w:r>
    </w:p>
    <w:p w14:paraId="10848504" w14:textId="77777777" w:rsidR="00C67856" w:rsidRPr="00135969" w:rsidRDefault="00C67856">
      <w:pPr>
        <w:rPr>
          <w:rFonts w:asciiTheme="minorHAnsi" w:hAnsiTheme="minorHAnsi"/>
          <w:sz w:val="22"/>
          <w:szCs w:val="22"/>
        </w:rPr>
      </w:pPr>
    </w:p>
    <w:p w14:paraId="46EF935D"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Plant and animal matter in or near water; grass, adult insects, and insect larvae (1 p. 18).</w:t>
      </w:r>
    </w:p>
    <w:p w14:paraId="6FF5375D" w14:textId="77777777" w:rsidR="00C67856" w:rsidRPr="00135969" w:rsidRDefault="00C67856">
      <w:pPr>
        <w:rPr>
          <w:rFonts w:asciiTheme="minorHAnsi" w:hAnsiTheme="minorHAnsi"/>
          <w:sz w:val="22"/>
          <w:szCs w:val="22"/>
        </w:rPr>
      </w:pPr>
    </w:p>
    <w:p w14:paraId="2D59F029"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 KABAM</w:t>
      </w:r>
    </w:p>
    <w:p w14:paraId="6E5F14A8" w14:textId="77777777" w:rsidR="00C67856" w:rsidRPr="00135969" w:rsidRDefault="00C67856">
      <w:pPr>
        <w:rPr>
          <w:rFonts w:asciiTheme="minorHAnsi" w:hAnsiTheme="minorHAnsi"/>
          <w:sz w:val="22"/>
          <w:szCs w:val="22"/>
        </w:rPr>
      </w:pPr>
    </w:p>
    <w:p w14:paraId="50A860F9"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freshwater marshes, ponds, and placid rivers, although it can occasionally be seen far from wetland areas (1 p. 16).</w:t>
      </w:r>
    </w:p>
    <w:p w14:paraId="669D18AE" w14:textId="77777777" w:rsidR="00C67856" w:rsidRPr="00135969" w:rsidRDefault="00C67856">
      <w:pPr>
        <w:rPr>
          <w:rFonts w:asciiTheme="minorHAnsi" w:hAnsiTheme="minorHAnsi"/>
          <w:sz w:val="22"/>
          <w:szCs w:val="22"/>
        </w:rPr>
      </w:pPr>
    </w:p>
    <w:p w14:paraId="33C8BE74"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w:t>
      </w:r>
      <w:r w:rsidRPr="00135969">
        <w:rPr>
          <w:rFonts w:asciiTheme="minorHAnsi" w:hAnsiTheme="minorHAnsi"/>
          <w:b/>
          <w:sz w:val="22"/>
          <w:szCs w:val="22"/>
        </w:rPr>
        <w:t xml:space="preserve">  </w:t>
      </w:r>
      <w:r w:rsidRPr="00135969">
        <w:rPr>
          <w:rFonts w:asciiTheme="minorHAnsi" w:hAnsiTheme="minorHAnsi"/>
          <w:sz w:val="22"/>
          <w:szCs w:val="22"/>
        </w:rPr>
        <w:t>No information available (1 p. 18).</w:t>
      </w:r>
    </w:p>
    <w:p w14:paraId="373F298E" w14:textId="77777777" w:rsidR="00C67856" w:rsidRPr="00135969" w:rsidRDefault="00C67856">
      <w:pPr>
        <w:rPr>
          <w:rFonts w:asciiTheme="minorHAnsi" w:hAnsiTheme="minorHAnsi"/>
          <w:sz w:val="22"/>
          <w:szCs w:val="22"/>
        </w:rPr>
      </w:pPr>
    </w:p>
    <w:p w14:paraId="0D29F605"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listed</w:t>
      </w:r>
    </w:p>
    <w:p w14:paraId="1DCFD198" w14:textId="77777777" w:rsidR="00C67856" w:rsidRPr="00135969" w:rsidRDefault="00C67856">
      <w:pPr>
        <w:rPr>
          <w:rFonts w:asciiTheme="minorHAnsi" w:hAnsiTheme="minorHAnsi"/>
          <w:sz w:val="22"/>
          <w:szCs w:val="22"/>
        </w:rPr>
      </w:pPr>
    </w:p>
    <w:p w14:paraId="48A87B67"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0292E754" w14:textId="77777777" w:rsidR="00C67856" w:rsidRPr="00135969" w:rsidRDefault="00C67856">
      <w:pPr>
        <w:rPr>
          <w:rFonts w:asciiTheme="minorHAnsi" w:hAnsiTheme="minorHAnsi"/>
          <w:sz w:val="22"/>
          <w:szCs w:val="22"/>
        </w:rPr>
      </w:pPr>
    </w:p>
    <w:p w14:paraId="58C12AE0"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w:t>
      </w:r>
    </w:p>
    <w:p w14:paraId="0596B769" w14:textId="77777777" w:rsidR="00C67856" w:rsidRPr="00135969" w:rsidRDefault="00A16F8C">
      <w:pPr>
        <w:rPr>
          <w:rFonts w:asciiTheme="minorHAnsi" w:hAnsiTheme="minorHAnsi"/>
          <w:sz w:val="22"/>
          <w:szCs w:val="22"/>
        </w:rPr>
      </w:pPr>
      <w:r w:rsidRPr="00135969">
        <w:rPr>
          <w:rFonts w:asciiTheme="minorHAnsi" w:hAnsiTheme="minorHAnsi"/>
          <w:sz w:val="22"/>
          <w:szCs w:val="22"/>
        </w:rPr>
        <w:t>Moorhen are probably opportunistic feeders, so the diet varies with the particular habitat (1 p. 18).</w:t>
      </w:r>
    </w:p>
    <w:p w14:paraId="0206EE12"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man-made as well as natural wetlands are used.  They have been observed in commercial fish ponds, taro patches, rice paddies, sewage treatment plants and reservoirs. (1 p. 16)</w:t>
      </w:r>
    </w:p>
    <w:p w14:paraId="5EE7E17C"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based on the common moorhen (</w:t>
      </w:r>
      <w:r w:rsidRPr="00135969">
        <w:rPr>
          <w:rFonts w:asciiTheme="minorHAnsi" w:hAnsiTheme="minorHAnsi"/>
          <w:i/>
          <w:sz w:val="22"/>
          <w:szCs w:val="22"/>
        </w:rPr>
        <w:t>Gallinula chloropus</w:t>
      </w:r>
      <w:r w:rsidRPr="00135969">
        <w:rPr>
          <w:rFonts w:asciiTheme="minorHAnsi" w:hAnsiTheme="minorHAnsi"/>
          <w:sz w:val="22"/>
          <w:szCs w:val="22"/>
        </w:rPr>
        <w:t>).</w:t>
      </w:r>
    </w:p>
    <w:p w14:paraId="00C22DB1" w14:textId="77777777" w:rsidR="00C67856" w:rsidRPr="00135969" w:rsidRDefault="00C67856">
      <w:pPr>
        <w:rPr>
          <w:rFonts w:asciiTheme="minorHAnsi" w:hAnsiTheme="minorHAnsi"/>
          <w:sz w:val="22"/>
          <w:szCs w:val="22"/>
        </w:rPr>
      </w:pPr>
    </w:p>
    <w:p w14:paraId="345F8909" w14:textId="77777777" w:rsidR="00C67856" w:rsidRPr="00135969" w:rsidRDefault="00C67856">
      <w:pPr>
        <w:rPr>
          <w:rFonts w:asciiTheme="minorHAnsi" w:hAnsiTheme="minorHAnsi"/>
          <w:sz w:val="22"/>
          <w:szCs w:val="22"/>
        </w:rPr>
      </w:pPr>
    </w:p>
    <w:p w14:paraId="5018FEC7"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Brian Anderson, 1/16/2012</w:t>
      </w:r>
    </w:p>
    <w:p w14:paraId="69F2FBD5"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3/5/2012</w:t>
      </w:r>
    </w:p>
    <w:p w14:paraId="29B41351" w14:textId="77777777" w:rsidR="00C67856" w:rsidRPr="00135969" w:rsidRDefault="00C67856">
      <w:pPr>
        <w:rPr>
          <w:rFonts w:asciiTheme="minorHAnsi" w:hAnsiTheme="minorHAnsi"/>
          <w:sz w:val="22"/>
          <w:szCs w:val="22"/>
        </w:rPr>
      </w:pPr>
    </w:p>
    <w:p w14:paraId="7C55C458"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015A4D79" w14:textId="77777777" w:rsidR="00C67856" w:rsidRPr="00135969" w:rsidRDefault="00A16F8C">
      <w:pPr>
        <w:numPr>
          <w:ilvl w:val="0"/>
          <w:numId w:val="106"/>
        </w:numPr>
        <w:ind w:hanging="360"/>
        <w:contextualSpacing/>
        <w:rPr>
          <w:rFonts w:asciiTheme="minorHAnsi" w:hAnsiTheme="minorHAnsi"/>
          <w:sz w:val="22"/>
          <w:szCs w:val="22"/>
        </w:rPr>
      </w:pPr>
      <w:r w:rsidRPr="00135969">
        <w:rPr>
          <w:rFonts w:asciiTheme="minorHAnsi" w:hAnsiTheme="minorHAnsi"/>
          <w:sz w:val="22"/>
          <w:szCs w:val="22"/>
        </w:rPr>
        <w:t xml:space="preserve">Species specific recovery plan available on FWS website.  </w:t>
      </w:r>
    </w:p>
    <w:p w14:paraId="005AC4D9" w14:textId="77777777" w:rsidR="00C67856" w:rsidRPr="00135969" w:rsidRDefault="00267247">
      <w:pPr>
        <w:ind w:left="360"/>
        <w:rPr>
          <w:rFonts w:asciiTheme="minorHAnsi" w:hAnsiTheme="minorHAnsi"/>
          <w:sz w:val="22"/>
          <w:szCs w:val="22"/>
        </w:rPr>
      </w:pPr>
      <w:hyperlink r:id="rId173">
        <w:r w:rsidR="00A16F8C" w:rsidRPr="00135969">
          <w:rPr>
            <w:rFonts w:asciiTheme="minorHAnsi" w:hAnsiTheme="minorHAnsi"/>
            <w:color w:val="0000FF"/>
            <w:sz w:val="22"/>
            <w:szCs w:val="22"/>
            <w:u w:val="single"/>
          </w:rPr>
          <w:t>http://ecos.fws.gov/docs/recovery_plan/910928.pdf</w:t>
        </w:r>
      </w:hyperlink>
      <w:r w:rsidR="00A16F8C" w:rsidRPr="00135969">
        <w:rPr>
          <w:rFonts w:asciiTheme="minorHAnsi" w:hAnsiTheme="minorHAnsi"/>
          <w:sz w:val="22"/>
          <w:szCs w:val="22"/>
        </w:rPr>
        <w:t xml:space="preserve"> </w:t>
      </w:r>
    </w:p>
    <w:p w14:paraId="353E5A8D" w14:textId="77777777" w:rsidR="00C67856" w:rsidRPr="00135969" w:rsidRDefault="00A16F8C">
      <w:pPr>
        <w:numPr>
          <w:ilvl w:val="0"/>
          <w:numId w:val="106"/>
        </w:numPr>
        <w:ind w:hanging="360"/>
        <w:contextualSpacing/>
        <w:rPr>
          <w:rFonts w:asciiTheme="minorHAnsi" w:hAnsiTheme="minorHAnsi"/>
          <w:sz w:val="22"/>
          <w:szCs w:val="22"/>
        </w:rPr>
      </w:pPr>
      <w:r w:rsidRPr="00135969">
        <w:rPr>
          <w:rFonts w:asciiTheme="minorHAnsi" w:hAnsiTheme="minorHAnsi"/>
          <w:sz w:val="22"/>
          <w:szCs w:val="22"/>
        </w:rPr>
        <w:t>Dunning, J.B. 1984. Body weights of 686 species of North American Birds.  Western Bird Banding Association. Monograph number 1. May 1984.</w:t>
      </w:r>
    </w:p>
    <w:p w14:paraId="3424AE86" w14:textId="77777777" w:rsidR="00C67856" w:rsidRPr="00135969" w:rsidRDefault="00A16F8C">
      <w:pPr>
        <w:numPr>
          <w:ilvl w:val="0"/>
          <w:numId w:val="106"/>
        </w:numPr>
        <w:ind w:hanging="360"/>
        <w:contextualSpacing/>
        <w:rPr>
          <w:rFonts w:asciiTheme="minorHAnsi" w:hAnsiTheme="minorHAnsi"/>
          <w:sz w:val="22"/>
          <w:szCs w:val="22"/>
        </w:rPr>
      </w:pPr>
      <w:r w:rsidRPr="00135969">
        <w:rPr>
          <w:rFonts w:asciiTheme="minorHAnsi" w:hAnsiTheme="minorHAnsi"/>
          <w:sz w:val="22"/>
          <w:szCs w:val="22"/>
        </w:rPr>
        <w:t>Species Profile FWS website:  http://ecos.fws.gov/speciesProfile/profile/speciesProfile.action?spcode=B062</w:t>
      </w:r>
    </w:p>
    <w:p w14:paraId="7E4809D7" w14:textId="77777777" w:rsidR="00C67856" w:rsidRPr="00135969" w:rsidRDefault="00A16F8C">
      <w:pPr>
        <w:numPr>
          <w:ilvl w:val="0"/>
          <w:numId w:val="106"/>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2CAE8208" w14:textId="77777777" w:rsidR="00C67856" w:rsidRPr="00135969" w:rsidRDefault="00C67856">
      <w:pPr>
        <w:ind w:left="720"/>
        <w:rPr>
          <w:rFonts w:asciiTheme="minorHAnsi" w:hAnsiTheme="minorHAnsi"/>
          <w:sz w:val="22"/>
          <w:szCs w:val="22"/>
        </w:rPr>
      </w:pPr>
    </w:p>
    <w:p w14:paraId="3DBF2960" w14:textId="77777777" w:rsidR="00C67856" w:rsidRPr="00135969" w:rsidRDefault="00C67856">
      <w:pPr>
        <w:rPr>
          <w:rFonts w:asciiTheme="minorHAnsi" w:hAnsiTheme="minorHAnsi"/>
          <w:sz w:val="22"/>
          <w:szCs w:val="22"/>
        </w:rPr>
      </w:pPr>
    </w:p>
    <w:p w14:paraId="69A311C1" w14:textId="77777777" w:rsidR="00C67856" w:rsidRPr="00135969" w:rsidRDefault="00C67856">
      <w:pPr>
        <w:rPr>
          <w:rFonts w:asciiTheme="minorHAnsi" w:hAnsiTheme="minorHAnsi"/>
          <w:sz w:val="22"/>
          <w:szCs w:val="22"/>
        </w:rPr>
      </w:pPr>
    </w:p>
    <w:p w14:paraId="2FECF6B3" w14:textId="77777777" w:rsidR="00C67856" w:rsidRPr="00135969" w:rsidRDefault="00C67856">
      <w:pPr>
        <w:rPr>
          <w:rFonts w:asciiTheme="minorHAnsi" w:hAnsiTheme="minorHAnsi"/>
          <w:sz w:val="22"/>
          <w:szCs w:val="22"/>
        </w:rPr>
      </w:pPr>
    </w:p>
    <w:p w14:paraId="30C105D9" w14:textId="77777777" w:rsidR="00C67856" w:rsidRPr="00135969" w:rsidRDefault="00C67856">
      <w:pPr>
        <w:rPr>
          <w:rFonts w:asciiTheme="minorHAnsi" w:hAnsiTheme="minorHAnsi"/>
          <w:sz w:val="22"/>
          <w:szCs w:val="22"/>
        </w:rPr>
      </w:pPr>
    </w:p>
    <w:p w14:paraId="780A20FB" w14:textId="77777777" w:rsidR="00C67856" w:rsidRPr="00135969" w:rsidRDefault="00C67856">
      <w:pPr>
        <w:rPr>
          <w:rFonts w:asciiTheme="minorHAnsi" w:hAnsiTheme="minorHAnsi"/>
          <w:sz w:val="22"/>
          <w:szCs w:val="22"/>
        </w:rPr>
      </w:pPr>
    </w:p>
    <w:p w14:paraId="37A04481" w14:textId="77777777" w:rsidR="00C67856" w:rsidRPr="00135969" w:rsidRDefault="00C67856">
      <w:pPr>
        <w:rPr>
          <w:rFonts w:asciiTheme="minorHAnsi" w:hAnsiTheme="minorHAnsi"/>
          <w:sz w:val="22"/>
          <w:szCs w:val="22"/>
        </w:rPr>
      </w:pPr>
    </w:p>
    <w:p w14:paraId="1A70E481" w14:textId="77777777" w:rsidR="00C67856" w:rsidRPr="00135969" w:rsidRDefault="00C67856">
      <w:pPr>
        <w:rPr>
          <w:rFonts w:asciiTheme="minorHAnsi" w:hAnsiTheme="minorHAnsi"/>
          <w:sz w:val="22"/>
          <w:szCs w:val="22"/>
        </w:rPr>
      </w:pPr>
    </w:p>
    <w:p w14:paraId="77FAE1F5" w14:textId="77777777" w:rsidR="00C67856" w:rsidRPr="00135969" w:rsidRDefault="00C67856">
      <w:pPr>
        <w:rPr>
          <w:rFonts w:asciiTheme="minorHAnsi" w:hAnsiTheme="minorHAnsi"/>
          <w:sz w:val="22"/>
          <w:szCs w:val="22"/>
        </w:rPr>
      </w:pPr>
    </w:p>
    <w:p w14:paraId="6EBB5D93" w14:textId="77777777" w:rsidR="00C67856" w:rsidRPr="00135969" w:rsidRDefault="00C67856">
      <w:pPr>
        <w:rPr>
          <w:rFonts w:asciiTheme="minorHAnsi" w:hAnsiTheme="minorHAnsi"/>
          <w:sz w:val="22"/>
          <w:szCs w:val="22"/>
        </w:rPr>
      </w:pPr>
    </w:p>
    <w:p w14:paraId="2501CE0F" w14:textId="77777777" w:rsidR="00C67856" w:rsidRPr="00135969" w:rsidRDefault="00C67856">
      <w:pPr>
        <w:rPr>
          <w:rFonts w:asciiTheme="minorHAnsi" w:hAnsiTheme="minorHAnsi"/>
          <w:sz w:val="22"/>
          <w:szCs w:val="22"/>
        </w:rPr>
      </w:pPr>
    </w:p>
    <w:p w14:paraId="514AE074" w14:textId="77777777" w:rsidR="00C67856" w:rsidRPr="00135969" w:rsidRDefault="00C67856">
      <w:pPr>
        <w:rPr>
          <w:rFonts w:asciiTheme="minorHAnsi" w:hAnsiTheme="minorHAnsi"/>
          <w:sz w:val="22"/>
          <w:szCs w:val="22"/>
        </w:rPr>
      </w:pPr>
    </w:p>
    <w:p w14:paraId="40919529" w14:textId="77777777" w:rsidR="00C67856" w:rsidRPr="00135969" w:rsidRDefault="00C67856">
      <w:pPr>
        <w:rPr>
          <w:rFonts w:asciiTheme="minorHAnsi" w:hAnsiTheme="minorHAnsi"/>
          <w:sz w:val="22"/>
          <w:szCs w:val="22"/>
        </w:rPr>
      </w:pPr>
    </w:p>
    <w:p w14:paraId="2C1429A0" w14:textId="77777777" w:rsidR="00C67856" w:rsidRPr="00135969" w:rsidRDefault="00C67856">
      <w:pPr>
        <w:rPr>
          <w:rFonts w:asciiTheme="minorHAnsi" w:hAnsiTheme="minorHAnsi"/>
          <w:sz w:val="22"/>
          <w:szCs w:val="22"/>
        </w:rPr>
      </w:pPr>
    </w:p>
    <w:p w14:paraId="1C8DAFE6" w14:textId="77777777" w:rsidR="00C67856" w:rsidRPr="00135969" w:rsidRDefault="00C67856">
      <w:pPr>
        <w:rPr>
          <w:rFonts w:asciiTheme="minorHAnsi" w:hAnsiTheme="minorHAnsi"/>
          <w:sz w:val="22"/>
          <w:szCs w:val="22"/>
        </w:rPr>
      </w:pPr>
    </w:p>
    <w:p w14:paraId="02A1DD0E" w14:textId="77777777" w:rsidR="00C67856" w:rsidRPr="00135969" w:rsidRDefault="00C67856">
      <w:pPr>
        <w:rPr>
          <w:rFonts w:asciiTheme="minorHAnsi" w:hAnsiTheme="minorHAnsi"/>
          <w:sz w:val="22"/>
          <w:szCs w:val="22"/>
        </w:rPr>
      </w:pPr>
    </w:p>
    <w:p w14:paraId="16AA150A" w14:textId="77777777" w:rsidR="00C67856" w:rsidRPr="00135969" w:rsidRDefault="00C67856">
      <w:pPr>
        <w:rPr>
          <w:rFonts w:asciiTheme="minorHAnsi" w:hAnsiTheme="minorHAnsi"/>
          <w:sz w:val="22"/>
          <w:szCs w:val="22"/>
        </w:rPr>
      </w:pPr>
    </w:p>
    <w:p w14:paraId="15F5E7E5" w14:textId="77777777" w:rsidR="00C67856" w:rsidRPr="00135969" w:rsidRDefault="00C67856">
      <w:pPr>
        <w:rPr>
          <w:rFonts w:asciiTheme="minorHAnsi" w:hAnsiTheme="minorHAnsi"/>
          <w:sz w:val="22"/>
          <w:szCs w:val="22"/>
        </w:rPr>
      </w:pPr>
    </w:p>
    <w:p w14:paraId="15CDFCB5" w14:textId="77777777" w:rsidR="00C67856" w:rsidRPr="00135969" w:rsidRDefault="00C67856">
      <w:pPr>
        <w:rPr>
          <w:rFonts w:asciiTheme="minorHAnsi" w:hAnsiTheme="minorHAnsi"/>
          <w:sz w:val="22"/>
          <w:szCs w:val="22"/>
        </w:rPr>
      </w:pPr>
    </w:p>
    <w:p w14:paraId="1A646E4B" w14:textId="77777777" w:rsidR="00C67856" w:rsidRPr="00135969" w:rsidRDefault="00C67856">
      <w:pPr>
        <w:rPr>
          <w:rFonts w:asciiTheme="minorHAnsi" w:hAnsiTheme="minorHAnsi"/>
          <w:sz w:val="22"/>
          <w:szCs w:val="22"/>
        </w:rPr>
      </w:pPr>
    </w:p>
    <w:p w14:paraId="19E7F21D" w14:textId="77777777" w:rsidR="00C67856" w:rsidRPr="00135969" w:rsidRDefault="00C67856">
      <w:pPr>
        <w:rPr>
          <w:rFonts w:asciiTheme="minorHAnsi" w:hAnsiTheme="minorHAnsi"/>
          <w:sz w:val="22"/>
          <w:szCs w:val="22"/>
        </w:rPr>
      </w:pPr>
    </w:p>
    <w:p w14:paraId="72400538" w14:textId="77777777" w:rsidR="00C67856" w:rsidRPr="00135969" w:rsidRDefault="00C67856">
      <w:pPr>
        <w:rPr>
          <w:rFonts w:asciiTheme="minorHAnsi" w:hAnsiTheme="minorHAnsi"/>
          <w:sz w:val="22"/>
          <w:szCs w:val="22"/>
        </w:rPr>
      </w:pPr>
    </w:p>
    <w:p w14:paraId="1D152883" w14:textId="77777777" w:rsidR="00C67856" w:rsidRPr="00135969" w:rsidRDefault="00C67856">
      <w:pPr>
        <w:rPr>
          <w:rFonts w:asciiTheme="minorHAnsi" w:hAnsiTheme="minorHAnsi"/>
          <w:sz w:val="22"/>
          <w:szCs w:val="22"/>
        </w:rPr>
      </w:pPr>
    </w:p>
    <w:p w14:paraId="4FBFE41C" w14:textId="77777777" w:rsidR="00C67856" w:rsidRPr="00135969" w:rsidRDefault="00C67856">
      <w:pPr>
        <w:rPr>
          <w:rFonts w:asciiTheme="minorHAnsi" w:hAnsiTheme="minorHAnsi"/>
          <w:sz w:val="22"/>
          <w:szCs w:val="22"/>
        </w:rPr>
      </w:pPr>
    </w:p>
    <w:p w14:paraId="0F9EDAB2" w14:textId="77777777" w:rsidR="00C67856" w:rsidRPr="00135969" w:rsidRDefault="00C67856">
      <w:pPr>
        <w:rPr>
          <w:rFonts w:asciiTheme="minorHAnsi" w:hAnsiTheme="minorHAnsi"/>
          <w:sz w:val="22"/>
          <w:szCs w:val="22"/>
        </w:rPr>
      </w:pPr>
    </w:p>
    <w:p w14:paraId="5C388DF1" w14:textId="77777777" w:rsidR="00C67856" w:rsidRPr="00135969" w:rsidRDefault="00C67856">
      <w:pPr>
        <w:rPr>
          <w:rFonts w:asciiTheme="minorHAnsi" w:hAnsiTheme="minorHAnsi"/>
          <w:sz w:val="22"/>
          <w:szCs w:val="22"/>
        </w:rPr>
      </w:pPr>
    </w:p>
    <w:p w14:paraId="00AA47FF" w14:textId="77777777" w:rsidR="00C67856" w:rsidRPr="00135969" w:rsidRDefault="00C67856">
      <w:pPr>
        <w:rPr>
          <w:rFonts w:asciiTheme="minorHAnsi" w:hAnsiTheme="minorHAnsi"/>
          <w:sz w:val="22"/>
          <w:szCs w:val="22"/>
        </w:rPr>
      </w:pPr>
    </w:p>
    <w:p w14:paraId="1F98B544" w14:textId="77777777" w:rsidR="00C67856" w:rsidRPr="00135969" w:rsidRDefault="00C67856">
      <w:pPr>
        <w:rPr>
          <w:rFonts w:asciiTheme="minorHAnsi" w:hAnsiTheme="minorHAnsi"/>
          <w:sz w:val="22"/>
          <w:szCs w:val="22"/>
        </w:rPr>
      </w:pPr>
    </w:p>
    <w:p w14:paraId="406EAAF3" w14:textId="77777777" w:rsidR="00C67856" w:rsidRPr="00135969" w:rsidRDefault="00C67856">
      <w:pPr>
        <w:rPr>
          <w:rFonts w:asciiTheme="minorHAnsi" w:hAnsiTheme="minorHAnsi"/>
          <w:sz w:val="22"/>
          <w:szCs w:val="22"/>
        </w:rPr>
      </w:pPr>
    </w:p>
    <w:p w14:paraId="70A108EC" w14:textId="77777777" w:rsidR="00C67856" w:rsidRPr="00135969" w:rsidRDefault="00C67856">
      <w:pPr>
        <w:rPr>
          <w:rFonts w:asciiTheme="minorHAnsi" w:hAnsiTheme="minorHAnsi"/>
          <w:sz w:val="22"/>
          <w:szCs w:val="22"/>
        </w:rPr>
      </w:pPr>
    </w:p>
    <w:p w14:paraId="6CE049C1" w14:textId="77777777" w:rsidR="00C67856" w:rsidRPr="00135969" w:rsidRDefault="00C67856">
      <w:pPr>
        <w:rPr>
          <w:rFonts w:asciiTheme="minorHAnsi" w:hAnsiTheme="minorHAnsi"/>
          <w:sz w:val="22"/>
          <w:szCs w:val="22"/>
        </w:rPr>
      </w:pPr>
    </w:p>
    <w:p w14:paraId="737A7369"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Gallinula chloropus sandvicensis</w:t>
      </w:r>
      <w:r w:rsidRPr="00135969">
        <w:rPr>
          <w:rFonts w:asciiTheme="minorHAnsi" w:hAnsiTheme="minorHAnsi"/>
          <w:b/>
          <w:sz w:val="22"/>
          <w:szCs w:val="22"/>
        </w:rPr>
        <w:t xml:space="preserve"> (Hawaiian common moorhen or `alae `ula)</w:t>
      </w:r>
    </w:p>
    <w:p w14:paraId="3BAA7E8D" w14:textId="77777777" w:rsidR="00C67856" w:rsidRPr="00135969" w:rsidRDefault="00C67856">
      <w:pPr>
        <w:rPr>
          <w:rFonts w:asciiTheme="minorHAnsi" w:hAnsiTheme="minorHAnsi"/>
          <w:sz w:val="22"/>
          <w:szCs w:val="22"/>
        </w:rPr>
      </w:pPr>
    </w:p>
    <w:p w14:paraId="16C5C75C"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(1, p. 3)</w:t>
      </w:r>
    </w:p>
    <w:p w14:paraId="3C7DC99F" w14:textId="77777777" w:rsidR="00C67856" w:rsidRPr="00135969" w:rsidRDefault="00C67856">
      <w:pPr>
        <w:rPr>
          <w:rFonts w:asciiTheme="minorHAnsi" w:hAnsiTheme="minorHAnsi"/>
          <w:sz w:val="22"/>
          <w:szCs w:val="22"/>
        </w:rPr>
      </w:pPr>
    </w:p>
    <w:p w14:paraId="40ACB141"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(1, p. 3)</w:t>
      </w:r>
    </w:p>
    <w:p w14:paraId="3C18D1F2" w14:textId="77777777" w:rsidR="00C67856" w:rsidRPr="00135969" w:rsidRDefault="00C67856">
      <w:pPr>
        <w:rPr>
          <w:rFonts w:asciiTheme="minorHAnsi" w:hAnsiTheme="minorHAnsi"/>
          <w:sz w:val="22"/>
          <w:szCs w:val="22"/>
        </w:rPr>
      </w:pPr>
    </w:p>
    <w:p w14:paraId="1F3B07C2"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36A564F6" w14:textId="77777777" w:rsidR="00C67856" w:rsidRPr="00135969" w:rsidRDefault="00C67856">
      <w:pPr>
        <w:rPr>
          <w:rFonts w:asciiTheme="minorHAnsi" w:hAnsiTheme="minorHAnsi"/>
          <w:sz w:val="22"/>
          <w:szCs w:val="22"/>
        </w:rPr>
      </w:pPr>
    </w:p>
    <w:p w14:paraId="021EEFC9"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Maps of locations/ranges in recovery plan? Yes (1) </w:t>
      </w:r>
    </w:p>
    <w:p w14:paraId="77E1B142" w14:textId="77777777" w:rsidR="00C67856" w:rsidRPr="00135969" w:rsidRDefault="00C67856">
      <w:pPr>
        <w:rPr>
          <w:rFonts w:asciiTheme="minorHAnsi" w:hAnsiTheme="minorHAnsi"/>
          <w:sz w:val="22"/>
          <w:szCs w:val="22"/>
        </w:rPr>
      </w:pPr>
    </w:p>
    <w:p w14:paraId="285A1682"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&lt; 450 winter, &lt; 400 summer (3, p. 4).</w:t>
      </w:r>
    </w:p>
    <w:p w14:paraId="231E486E" w14:textId="77777777" w:rsidR="00C67856" w:rsidRPr="00135969" w:rsidRDefault="00C67856">
      <w:pPr>
        <w:rPr>
          <w:rFonts w:asciiTheme="minorHAnsi" w:hAnsiTheme="minorHAnsi"/>
          <w:sz w:val="22"/>
          <w:szCs w:val="22"/>
        </w:rPr>
      </w:pPr>
    </w:p>
    <w:p w14:paraId="5BCD5736"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334 ±24.6 (2, p. 8)</w:t>
      </w:r>
    </w:p>
    <w:p w14:paraId="6F9795BF" w14:textId="77777777" w:rsidR="00C67856" w:rsidRPr="00135969" w:rsidRDefault="00C67856">
      <w:pPr>
        <w:rPr>
          <w:rFonts w:asciiTheme="minorHAnsi" w:hAnsiTheme="minorHAnsi"/>
          <w:sz w:val="22"/>
          <w:szCs w:val="22"/>
        </w:rPr>
      </w:pPr>
    </w:p>
    <w:p w14:paraId="2558A624"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 Year round, primarily March-August (1, p. 23).</w:t>
      </w:r>
    </w:p>
    <w:p w14:paraId="54EA8054" w14:textId="77777777" w:rsidR="00C67856" w:rsidRPr="00135969" w:rsidRDefault="00C67856">
      <w:pPr>
        <w:rPr>
          <w:rFonts w:asciiTheme="minorHAnsi" w:hAnsiTheme="minorHAnsi"/>
          <w:sz w:val="22"/>
          <w:szCs w:val="22"/>
        </w:rPr>
      </w:pPr>
    </w:p>
    <w:p w14:paraId="4349FAC5"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Hawaii (3, p. 4).</w:t>
      </w:r>
    </w:p>
    <w:p w14:paraId="082632C2" w14:textId="77777777" w:rsidR="00C67856" w:rsidRPr="00135969" w:rsidRDefault="00A16F8C">
      <w:pPr>
        <w:rPr>
          <w:rFonts w:asciiTheme="minorHAnsi" w:hAnsiTheme="minorHAnsi"/>
          <w:sz w:val="22"/>
          <w:szCs w:val="22"/>
        </w:rPr>
      </w:pPr>
      <w:r w:rsidRPr="00135969">
        <w:rPr>
          <w:rFonts w:asciiTheme="minorHAnsi" w:hAnsiTheme="minorHAnsi"/>
          <w:sz w:val="22"/>
          <w:szCs w:val="22"/>
        </w:rPr>
        <w:tab/>
        <w:t>Kaua’i and O’ahu islands (3, p. 4).</w:t>
      </w:r>
    </w:p>
    <w:p w14:paraId="3C75F220" w14:textId="77777777" w:rsidR="00C67856" w:rsidRPr="00135969" w:rsidRDefault="00C67856">
      <w:pPr>
        <w:rPr>
          <w:rFonts w:asciiTheme="minorHAnsi" w:hAnsiTheme="minorHAnsi"/>
          <w:sz w:val="22"/>
          <w:szCs w:val="22"/>
        </w:rPr>
      </w:pPr>
    </w:p>
    <w:p w14:paraId="13D69191" w14:textId="77777777" w:rsidR="00C67856" w:rsidRPr="00135969" w:rsidRDefault="00C67856">
      <w:pPr>
        <w:rPr>
          <w:rFonts w:asciiTheme="minorHAnsi" w:hAnsiTheme="minorHAnsi"/>
          <w:sz w:val="22"/>
          <w:szCs w:val="22"/>
        </w:rPr>
      </w:pPr>
    </w:p>
    <w:p w14:paraId="299B1648"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(4)</w:t>
      </w:r>
    </w:p>
    <w:tbl>
      <w:tblPr>
        <w:tblStyle w:val="aff5"/>
        <w:tblW w:w="8928" w:type="dxa"/>
        <w:tblInd w:w="-345" w:type="dxa"/>
        <w:tblBorders>
          <w:left w:val="single" w:sz="4" w:space="0" w:color="C0C0C0"/>
          <w:right w:val="single" w:sz="4" w:space="0" w:color="C0C0C0"/>
          <w:insideH w:val="single" w:sz="4" w:space="0" w:color="C0C0C0"/>
          <w:insideV w:val="single" w:sz="4" w:space="0" w:color="C0C0C0"/>
        </w:tblBorders>
        <w:tblLayout w:type="fixed"/>
        <w:tblLook w:val="0400" w:firstRow="0" w:lastRow="0" w:firstColumn="0" w:lastColumn="0" w:noHBand="0" w:noVBand="1"/>
      </w:tblPr>
      <w:tblGrid>
        <w:gridCol w:w="4781"/>
        <w:gridCol w:w="2070"/>
        <w:gridCol w:w="2077"/>
      </w:tblGrid>
      <w:tr w:rsidR="00C67856" w:rsidRPr="00135969" w14:paraId="716B7B8D" w14:textId="77777777">
        <w:trPr>
          <w:trHeight w:val="300"/>
        </w:trPr>
        <w:tc>
          <w:tcPr>
            <w:tcW w:w="4781" w:type="dxa"/>
            <w:tcBorders>
              <w:top w:val="single" w:sz="4" w:space="0" w:color="000000"/>
              <w:left w:val="nil"/>
              <w:bottom w:val="single" w:sz="4" w:space="0" w:color="000000"/>
              <w:right w:val="nil"/>
            </w:tcBorders>
            <w:shd w:val="clear" w:color="auto" w:fill="FFFFFF"/>
            <w:vAlign w:val="center"/>
          </w:tcPr>
          <w:p w14:paraId="3DB2A13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Federal Land Name</w:t>
            </w:r>
          </w:p>
        </w:tc>
        <w:tc>
          <w:tcPr>
            <w:tcW w:w="2070" w:type="dxa"/>
            <w:tcBorders>
              <w:top w:val="single" w:sz="4" w:space="0" w:color="000000"/>
              <w:left w:val="nil"/>
              <w:bottom w:val="single" w:sz="4" w:space="0" w:color="000000"/>
              <w:right w:val="nil"/>
            </w:tcBorders>
            <w:shd w:val="clear" w:color="auto" w:fill="FFFFFF"/>
            <w:vAlign w:val="center"/>
          </w:tcPr>
          <w:p w14:paraId="08E0C69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Owner</w:t>
            </w:r>
          </w:p>
        </w:tc>
        <w:tc>
          <w:tcPr>
            <w:tcW w:w="2077" w:type="dxa"/>
            <w:tcBorders>
              <w:top w:val="single" w:sz="4" w:space="0" w:color="000000"/>
              <w:left w:val="nil"/>
              <w:bottom w:val="single" w:sz="4" w:space="0" w:color="000000"/>
              <w:right w:val="nil"/>
            </w:tcBorders>
            <w:shd w:val="clear" w:color="auto" w:fill="FFFFFF"/>
            <w:vAlign w:val="center"/>
          </w:tcPr>
          <w:p w14:paraId="322FDE2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State(s)</w:t>
            </w:r>
          </w:p>
        </w:tc>
      </w:tr>
      <w:tr w:rsidR="00C67856" w:rsidRPr="00135969" w14:paraId="5FBED0FB" w14:textId="77777777">
        <w:trPr>
          <w:trHeight w:val="300"/>
        </w:trPr>
        <w:tc>
          <w:tcPr>
            <w:tcW w:w="4781" w:type="dxa"/>
            <w:tcBorders>
              <w:top w:val="single" w:sz="4" w:space="0" w:color="000000"/>
              <w:left w:val="nil"/>
              <w:bottom w:val="nil"/>
              <w:right w:val="nil"/>
            </w:tcBorders>
            <w:shd w:val="clear" w:color="auto" w:fill="FFFFFF"/>
            <w:vAlign w:val="bottom"/>
          </w:tcPr>
          <w:p w14:paraId="436FBF3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Bellows Air Force Station</w:t>
            </w:r>
          </w:p>
        </w:tc>
        <w:tc>
          <w:tcPr>
            <w:tcW w:w="2070" w:type="dxa"/>
            <w:tcBorders>
              <w:top w:val="single" w:sz="4" w:space="0" w:color="000000"/>
              <w:left w:val="nil"/>
              <w:bottom w:val="nil"/>
              <w:right w:val="nil"/>
            </w:tcBorders>
            <w:shd w:val="clear" w:color="auto" w:fill="FFFFFF"/>
          </w:tcPr>
          <w:p w14:paraId="3106951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Air Force </w:t>
            </w:r>
          </w:p>
        </w:tc>
        <w:tc>
          <w:tcPr>
            <w:tcW w:w="2077" w:type="dxa"/>
            <w:tcBorders>
              <w:top w:val="single" w:sz="4" w:space="0" w:color="000000"/>
              <w:left w:val="nil"/>
              <w:bottom w:val="nil"/>
              <w:right w:val="nil"/>
            </w:tcBorders>
            <w:shd w:val="clear" w:color="auto" w:fill="FFFFFF"/>
            <w:vAlign w:val="center"/>
          </w:tcPr>
          <w:p w14:paraId="6492687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19ED4D31" w14:textId="77777777">
        <w:trPr>
          <w:trHeight w:val="300"/>
        </w:trPr>
        <w:tc>
          <w:tcPr>
            <w:tcW w:w="4781" w:type="dxa"/>
            <w:tcBorders>
              <w:top w:val="nil"/>
              <w:left w:val="nil"/>
              <w:bottom w:val="nil"/>
              <w:right w:val="nil"/>
            </w:tcBorders>
            <w:shd w:val="clear" w:color="auto" w:fill="FFFFFF"/>
            <w:vAlign w:val="bottom"/>
          </w:tcPr>
          <w:p w14:paraId="3664240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Dillinghan Air Force Base</w:t>
            </w:r>
          </w:p>
        </w:tc>
        <w:tc>
          <w:tcPr>
            <w:tcW w:w="2070" w:type="dxa"/>
            <w:tcBorders>
              <w:top w:val="nil"/>
              <w:left w:val="nil"/>
              <w:bottom w:val="nil"/>
              <w:right w:val="nil"/>
            </w:tcBorders>
            <w:shd w:val="clear" w:color="auto" w:fill="FFFFFF"/>
          </w:tcPr>
          <w:p w14:paraId="3AC6B0C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Air Force </w:t>
            </w:r>
          </w:p>
        </w:tc>
        <w:tc>
          <w:tcPr>
            <w:tcW w:w="2077" w:type="dxa"/>
            <w:tcBorders>
              <w:top w:val="nil"/>
              <w:left w:val="nil"/>
              <w:bottom w:val="nil"/>
              <w:right w:val="nil"/>
            </w:tcBorders>
            <w:shd w:val="clear" w:color="auto" w:fill="FFFFFF"/>
            <w:vAlign w:val="center"/>
          </w:tcPr>
          <w:p w14:paraId="7379924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234E546B" w14:textId="77777777">
        <w:trPr>
          <w:trHeight w:val="300"/>
        </w:trPr>
        <w:tc>
          <w:tcPr>
            <w:tcW w:w="4781" w:type="dxa"/>
            <w:tcBorders>
              <w:top w:val="nil"/>
              <w:left w:val="nil"/>
              <w:bottom w:val="nil"/>
              <w:right w:val="nil"/>
            </w:tcBorders>
            <w:shd w:val="clear" w:color="auto" w:fill="FFFFFF"/>
            <w:vAlign w:val="bottom"/>
          </w:tcPr>
          <w:p w14:paraId="3FB7087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Kamehameha Military Reservation</w:t>
            </w:r>
          </w:p>
        </w:tc>
        <w:tc>
          <w:tcPr>
            <w:tcW w:w="2070" w:type="dxa"/>
            <w:tcBorders>
              <w:top w:val="nil"/>
              <w:left w:val="nil"/>
              <w:bottom w:val="nil"/>
              <w:right w:val="nil"/>
            </w:tcBorders>
            <w:shd w:val="clear" w:color="auto" w:fill="FFFFFF"/>
            <w:vAlign w:val="bottom"/>
          </w:tcPr>
          <w:p w14:paraId="6BCCE23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2077" w:type="dxa"/>
            <w:tcBorders>
              <w:top w:val="nil"/>
              <w:left w:val="nil"/>
              <w:bottom w:val="nil"/>
              <w:right w:val="nil"/>
            </w:tcBorders>
            <w:shd w:val="clear" w:color="auto" w:fill="FFFFFF"/>
            <w:vAlign w:val="center"/>
          </w:tcPr>
          <w:p w14:paraId="2E0F7D8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02D41B72" w14:textId="77777777">
        <w:trPr>
          <w:trHeight w:val="300"/>
        </w:trPr>
        <w:tc>
          <w:tcPr>
            <w:tcW w:w="4781" w:type="dxa"/>
            <w:tcBorders>
              <w:top w:val="nil"/>
              <w:left w:val="nil"/>
              <w:bottom w:val="nil"/>
              <w:right w:val="nil"/>
            </w:tcBorders>
            <w:shd w:val="clear" w:color="auto" w:fill="FFFFFF"/>
            <w:vAlign w:val="bottom"/>
          </w:tcPr>
          <w:p w14:paraId="0F095A3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Military Reservation</w:t>
            </w:r>
          </w:p>
        </w:tc>
        <w:tc>
          <w:tcPr>
            <w:tcW w:w="2070" w:type="dxa"/>
            <w:tcBorders>
              <w:top w:val="nil"/>
              <w:left w:val="nil"/>
              <w:bottom w:val="nil"/>
              <w:right w:val="nil"/>
            </w:tcBorders>
            <w:shd w:val="clear" w:color="auto" w:fill="FFFFFF"/>
            <w:vAlign w:val="bottom"/>
          </w:tcPr>
          <w:p w14:paraId="74D61B6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2077" w:type="dxa"/>
            <w:tcBorders>
              <w:top w:val="nil"/>
              <w:left w:val="nil"/>
              <w:bottom w:val="nil"/>
              <w:right w:val="nil"/>
            </w:tcBorders>
            <w:shd w:val="clear" w:color="auto" w:fill="FFFFFF"/>
            <w:vAlign w:val="center"/>
          </w:tcPr>
          <w:p w14:paraId="54E57C0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16E21D37" w14:textId="77777777">
        <w:trPr>
          <w:trHeight w:val="300"/>
        </w:trPr>
        <w:tc>
          <w:tcPr>
            <w:tcW w:w="4781" w:type="dxa"/>
            <w:tcBorders>
              <w:top w:val="nil"/>
              <w:left w:val="nil"/>
              <w:bottom w:val="nil"/>
              <w:right w:val="nil"/>
            </w:tcBorders>
            <w:shd w:val="clear" w:color="auto" w:fill="FFFFFF"/>
            <w:vAlign w:val="bottom"/>
          </w:tcPr>
          <w:p w14:paraId="1E2DA46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Government Reservation</w:t>
            </w:r>
          </w:p>
        </w:tc>
        <w:tc>
          <w:tcPr>
            <w:tcW w:w="2070" w:type="dxa"/>
            <w:tcBorders>
              <w:top w:val="nil"/>
              <w:left w:val="nil"/>
              <w:bottom w:val="nil"/>
              <w:right w:val="nil"/>
            </w:tcBorders>
            <w:shd w:val="clear" w:color="auto" w:fill="FFFFFF"/>
            <w:vAlign w:val="bottom"/>
          </w:tcPr>
          <w:p w14:paraId="5808E1E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GOV</w:t>
            </w:r>
          </w:p>
        </w:tc>
        <w:tc>
          <w:tcPr>
            <w:tcW w:w="2077" w:type="dxa"/>
            <w:tcBorders>
              <w:top w:val="nil"/>
              <w:left w:val="nil"/>
              <w:bottom w:val="nil"/>
              <w:right w:val="nil"/>
            </w:tcBorders>
            <w:shd w:val="clear" w:color="auto" w:fill="FFFFFF"/>
            <w:vAlign w:val="center"/>
          </w:tcPr>
          <w:p w14:paraId="67CF4DA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2569098C" w14:textId="77777777">
        <w:trPr>
          <w:trHeight w:val="300"/>
        </w:trPr>
        <w:tc>
          <w:tcPr>
            <w:tcW w:w="4781" w:type="dxa"/>
            <w:tcBorders>
              <w:top w:val="nil"/>
              <w:left w:val="nil"/>
              <w:bottom w:val="nil"/>
              <w:right w:val="nil"/>
            </w:tcBorders>
            <w:shd w:val="clear" w:color="auto" w:fill="FFFFFF"/>
            <w:vAlign w:val="bottom"/>
          </w:tcPr>
          <w:p w14:paraId="7B8786E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Kaneohe Marine Corps Air Station</w:t>
            </w:r>
          </w:p>
        </w:tc>
        <w:tc>
          <w:tcPr>
            <w:tcW w:w="2070" w:type="dxa"/>
            <w:tcBorders>
              <w:top w:val="nil"/>
              <w:left w:val="nil"/>
              <w:bottom w:val="nil"/>
              <w:right w:val="nil"/>
            </w:tcBorders>
            <w:shd w:val="clear" w:color="auto" w:fill="FFFFFF"/>
            <w:vAlign w:val="bottom"/>
          </w:tcPr>
          <w:p w14:paraId="194ED6B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Marine Corps</w:t>
            </w:r>
          </w:p>
        </w:tc>
        <w:tc>
          <w:tcPr>
            <w:tcW w:w="2077" w:type="dxa"/>
            <w:tcBorders>
              <w:top w:val="nil"/>
              <w:left w:val="nil"/>
              <w:bottom w:val="nil"/>
              <w:right w:val="nil"/>
            </w:tcBorders>
            <w:shd w:val="clear" w:color="auto" w:fill="FFFFFF"/>
            <w:vAlign w:val="center"/>
          </w:tcPr>
          <w:p w14:paraId="008FBD9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0DB88386" w14:textId="77777777">
        <w:trPr>
          <w:trHeight w:val="300"/>
        </w:trPr>
        <w:tc>
          <w:tcPr>
            <w:tcW w:w="4781" w:type="dxa"/>
            <w:tcBorders>
              <w:top w:val="nil"/>
              <w:left w:val="nil"/>
              <w:bottom w:val="nil"/>
              <w:right w:val="nil"/>
            </w:tcBorders>
            <w:shd w:val="clear" w:color="auto" w:fill="FFFFFF"/>
            <w:vAlign w:val="bottom"/>
          </w:tcPr>
          <w:p w14:paraId="49A0027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Kaloko-Honokohau National Historical Park</w:t>
            </w:r>
          </w:p>
        </w:tc>
        <w:tc>
          <w:tcPr>
            <w:tcW w:w="2070" w:type="dxa"/>
            <w:tcBorders>
              <w:top w:val="nil"/>
              <w:left w:val="nil"/>
              <w:bottom w:val="nil"/>
              <w:right w:val="nil"/>
            </w:tcBorders>
            <w:shd w:val="clear" w:color="auto" w:fill="FFFFFF"/>
            <w:vAlign w:val="bottom"/>
          </w:tcPr>
          <w:p w14:paraId="1A8BAD4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2077" w:type="dxa"/>
            <w:tcBorders>
              <w:top w:val="nil"/>
              <w:left w:val="nil"/>
              <w:bottom w:val="nil"/>
              <w:right w:val="nil"/>
            </w:tcBorders>
            <w:shd w:val="clear" w:color="auto" w:fill="FFFFFF"/>
            <w:vAlign w:val="center"/>
          </w:tcPr>
          <w:p w14:paraId="7B83E36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178F8664" w14:textId="77777777">
        <w:trPr>
          <w:trHeight w:val="300"/>
        </w:trPr>
        <w:tc>
          <w:tcPr>
            <w:tcW w:w="4781" w:type="dxa"/>
            <w:tcBorders>
              <w:top w:val="nil"/>
              <w:left w:val="nil"/>
              <w:bottom w:val="nil"/>
              <w:right w:val="nil"/>
            </w:tcBorders>
            <w:shd w:val="clear" w:color="auto" w:fill="FFFFFF"/>
            <w:vAlign w:val="bottom"/>
          </w:tcPr>
          <w:p w14:paraId="7A9A64B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Hanalei National Wildlife Refuge</w:t>
            </w:r>
          </w:p>
        </w:tc>
        <w:tc>
          <w:tcPr>
            <w:tcW w:w="2070" w:type="dxa"/>
            <w:tcBorders>
              <w:top w:val="nil"/>
              <w:left w:val="nil"/>
              <w:bottom w:val="nil"/>
              <w:right w:val="nil"/>
            </w:tcBorders>
            <w:shd w:val="clear" w:color="auto" w:fill="FFFFFF"/>
            <w:vAlign w:val="bottom"/>
          </w:tcPr>
          <w:p w14:paraId="101609A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2077" w:type="dxa"/>
            <w:tcBorders>
              <w:top w:val="nil"/>
              <w:left w:val="nil"/>
              <w:bottom w:val="nil"/>
              <w:right w:val="nil"/>
            </w:tcBorders>
            <w:shd w:val="clear" w:color="auto" w:fill="FFFFFF"/>
            <w:vAlign w:val="center"/>
          </w:tcPr>
          <w:p w14:paraId="387C673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3A7F5013" w14:textId="77777777">
        <w:trPr>
          <w:trHeight w:val="300"/>
        </w:trPr>
        <w:tc>
          <w:tcPr>
            <w:tcW w:w="4781" w:type="dxa"/>
            <w:tcBorders>
              <w:top w:val="nil"/>
              <w:left w:val="nil"/>
              <w:bottom w:val="nil"/>
              <w:right w:val="nil"/>
            </w:tcBorders>
            <w:shd w:val="clear" w:color="auto" w:fill="FFFFFF"/>
            <w:vAlign w:val="bottom"/>
          </w:tcPr>
          <w:p w14:paraId="782357A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Huleia National Wildlife Refuge</w:t>
            </w:r>
          </w:p>
        </w:tc>
        <w:tc>
          <w:tcPr>
            <w:tcW w:w="2070" w:type="dxa"/>
            <w:tcBorders>
              <w:top w:val="nil"/>
              <w:left w:val="nil"/>
              <w:bottom w:val="nil"/>
              <w:right w:val="nil"/>
            </w:tcBorders>
            <w:shd w:val="clear" w:color="auto" w:fill="FFFFFF"/>
            <w:vAlign w:val="bottom"/>
          </w:tcPr>
          <w:p w14:paraId="7EE6C41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2077" w:type="dxa"/>
            <w:tcBorders>
              <w:top w:val="nil"/>
              <w:left w:val="nil"/>
              <w:bottom w:val="nil"/>
              <w:right w:val="nil"/>
            </w:tcBorders>
            <w:shd w:val="clear" w:color="auto" w:fill="FFFFFF"/>
            <w:vAlign w:val="center"/>
          </w:tcPr>
          <w:p w14:paraId="75FE5E9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02B13530" w14:textId="77777777">
        <w:trPr>
          <w:trHeight w:val="300"/>
        </w:trPr>
        <w:tc>
          <w:tcPr>
            <w:tcW w:w="4781" w:type="dxa"/>
            <w:tcBorders>
              <w:top w:val="nil"/>
              <w:left w:val="nil"/>
              <w:bottom w:val="nil"/>
              <w:right w:val="nil"/>
            </w:tcBorders>
            <w:shd w:val="clear" w:color="auto" w:fill="FFFFFF"/>
            <w:vAlign w:val="bottom"/>
          </w:tcPr>
          <w:p w14:paraId="412FA99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Kakahaiµa National Wildlife Refuge</w:t>
            </w:r>
          </w:p>
        </w:tc>
        <w:tc>
          <w:tcPr>
            <w:tcW w:w="2070" w:type="dxa"/>
            <w:tcBorders>
              <w:top w:val="nil"/>
              <w:left w:val="nil"/>
              <w:bottom w:val="nil"/>
              <w:right w:val="nil"/>
            </w:tcBorders>
            <w:shd w:val="clear" w:color="auto" w:fill="FFFFFF"/>
            <w:vAlign w:val="bottom"/>
          </w:tcPr>
          <w:p w14:paraId="5C88F02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2077" w:type="dxa"/>
            <w:tcBorders>
              <w:top w:val="nil"/>
              <w:left w:val="nil"/>
              <w:bottom w:val="nil"/>
              <w:right w:val="nil"/>
            </w:tcBorders>
            <w:shd w:val="clear" w:color="auto" w:fill="FFFFFF"/>
            <w:vAlign w:val="center"/>
          </w:tcPr>
          <w:p w14:paraId="0C71BEC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3BD34B20" w14:textId="77777777">
        <w:trPr>
          <w:trHeight w:val="300"/>
        </w:trPr>
        <w:tc>
          <w:tcPr>
            <w:tcW w:w="4781" w:type="dxa"/>
            <w:tcBorders>
              <w:top w:val="nil"/>
              <w:left w:val="nil"/>
              <w:bottom w:val="nil"/>
              <w:right w:val="nil"/>
            </w:tcBorders>
            <w:shd w:val="clear" w:color="auto" w:fill="FFFFFF"/>
            <w:vAlign w:val="bottom"/>
          </w:tcPr>
          <w:p w14:paraId="635211D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Kii National Wildlife Refuge</w:t>
            </w:r>
          </w:p>
        </w:tc>
        <w:tc>
          <w:tcPr>
            <w:tcW w:w="2070" w:type="dxa"/>
            <w:tcBorders>
              <w:top w:val="nil"/>
              <w:left w:val="nil"/>
              <w:bottom w:val="nil"/>
              <w:right w:val="nil"/>
            </w:tcBorders>
            <w:shd w:val="clear" w:color="auto" w:fill="FFFFFF"/>
            <w:vAlign w:val="bottom"/>
          </w:tcPr>
          <w:p w14:paraId="5E82F65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2077" w:type="dxa"/>
            <w:tcBorders>
              <w:top w:val="nil"/>
              <w:left w:val="nil"/>
              <w:bottom w:val="nil"/>
              <w:right w:val="nil"/>
            </w:tcBorders>
            <w:shd w:val="clear" w:color="auto" w:fill="FFFFFF"/>
            <w:vAlign w:val="center"/>
          </w:tcPr>
          <w:p w14:paraId="61314FE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0699B47E" w14:textId="77777777">
        <w:trPr>
          <w:trHeight w:val="300"/>
        </w:trPr>
        <w:tc>
          <w:tcPr>
            <w:tcW w:w="4781" w:type="dxa"/>
            <w:tcBorders>
              <w:top w:val="nil"/>
              <w:left w:val="nil"/>
              <w:bottom w:val="nil"/>
              <w:right w:val="nil"/>
            </w:tcBorders>
            <w:shd w:val="clear" w:color="auto" w:fill="FFFFFF"/>
            <w:vAlign w:val="bottom"/>
          </w:tcPr>
          <w:p w14:paraId="33F5EE4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National Wildlife Refuge</w:t>
            </w:r>
          </w:p>
        </w:tc>
        <w:tc>
          <w:tcPr>
            <w:tcW w:w="2070" w:type="dxa"/>
            <w:tcBorders>
              <w:top w:val="nil"/>
              <w:left w:val="nil"/>
              <w:bottom w:val="nil"/>
              <w:right w:val="nil"/>
            </w:tcBorders>
            <w:shd w:val="clear" w:color="auto" w:fill="FFFFFF"/>
            <w:vAlign w:val="bottom"/>
          </w:tcPr>
          <w:p w14:paraId="7CC309F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2077" w:type="dxa"/>
            <w:tcBorders>
              <w:top w:val="nil"/>
              <w:left w:val="nil"/>
              <w:bottom w:val="nil"/>
              <w:right w:val="nil"/>
            </w:tcBorders>
            <w:shd w:val="clear" w:color="auto" w:fill="FFFFFF"/>
            <w:vAlign w:val="center"/>
          </w:tcPr>
          <w:p w14:paraId="6161F8F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32222118" w14:textId="77777777">
        <w:trPr>
          <w:trHeight w:val="300"/>
        </w:trPr>
        <w:tc>
          <w:tcPr>
            <w:tcW w:w="4781" w:type="dxa"/>
            <w:tcBorders>
              <w:top w:val="nil"/>
              <w:left w:val="nil"/>
              <w:bottom w:val="nil"/>
              <w:right w:val="nil"/>
            </w:tcBorders>
            <w:shd w:val="clear" w:color="auto" w:fill="FFFFFF"/>
            <w:vAlign w:val="bottom"/>
          </w:tcPr>
          <w:p w14:paraId="51ADEA3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Punamano National Wildlife Refuge</w:t>
            </w:r>
          </w:p>
        </w:tc>
        <w:tc>
          <w:tcPr>
            <w:tcW w:w="2070" w:type="dxa"/>
            <w:tcBorders>
              <w:top w:val="nil"/>
              <w:left w:val="nil"/>
              <w:bottom w:val="nil"/>
              <w:right w:val="nil"/>
            </w:tcBorders>
            <w:shd w:val="clear" w:color="auto" w:fill="FFFFFF"/>
            <w:vAlign w:val="bottom"/>
          </w:tcPr>
          <w:p w14:paraId="17FE17E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2077" w:type="dxa"/>
            <w:tcBorders>
              <w:top w:val="nil"/>
              <w:left w:val="nil"/>
              <w:bottom w:val="nil"/>
              <w:right w:val="nil"/>
            </w:tcBorders>
            <w:shd w:val="clear" w:color="auto" w:fill="FFFFFF"/>
            <w:vAlign w:val="center"/>
          </w:tcPr>
          <w:p w14:paraId="09E85C1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2DD19A1D" w14:textId="77777777">
        <w:trPr>
          <w:trHeight w:val="300"/>
        </w:trPr>
        <w:tc>
          <w:tcPr>
            <w:tcW w:w="4781" w:type="dxa"/>
            <w:tcBorders>
              <w:top w:val="nil"/>
              <w:left w:val="nil"/>
              <w:bottom w:val="nil"/>
              <w:right w:val="nil"/>
            </w:tcBorders>
            <w:shd w:val="clear" w:color="auto" w:fill="FFFFFF"/>
            <w:vAlign w:val="bottom"/>
          </w:tcPr>
          <w:p w14:paraId="625C72C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Barbers Point Naval Air Station (Closed)</w:t>
            </w:r>
          </w:p>
        </w:tc>
        <w:tc>
          <w:tcPr>
            <w:tcW w:w="2070" w:type="dxa"/>
            <w:tcBorders>
              <w:top w:val="nil"/>
              <w:left w:val="nil"/>
              <w:bottom w:val="nil"/>
              <w:right w:val="nil"/>
            </w:tcBorders>
            <w:shd w:val="clear" w:color="auto" w:fill="FFFFFF"/>
            <w:vAlign w:val="bottom"/>
          </w:tcPr>
          <w:p w14:paraId="0FAC2D1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2077" w:type="dxa"/>
            <w:tcBorders>
              <w:top w:val="nil"/>
              <w:left w:val="nil"/>
              <w:bottom w:val="nil"/>
              <w:right w:val="nil"/>
            </w:tcBorders>
            <w:shd w:val="clear" w:color="auto" w:fill="FFFFFF"/>
            <w:vAlign w:val="center"/>
          </w:tcPr>
          <w:p w14:paraId="5B49807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3C1480D5" w14:textId="77777777">
        <w:trPr>
          <w:trHeight w:val="300"/>
        </w:trPr>
        <w:tc>
          <w:tcPr>
            <w:tcW w:w="4781" w:type="dxa"/>
            <w:tcBorders>
              <w:top w:val="nil"/>
              <w:left w:val="nil"/>
              <w:bottom w:val="nil"/>
              <w:right w:val="nil"/>
            </w:tcBorders>
            <w:shd w:val="clear" w:color="auto" w:fill="FFFFFF"/>
            <w:vAlign w:val="bottom"/>
          </w:tcPr>
          <w:p w14:paraId="5D12184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Laulaulei Naval Reservation</w:t>
            </w:r>
          </w:p>
        </w:tc>
        <w:tc>
          <w:tcPr>
            <w:tcW w:w="2070" w:type="dxa"/>
            <w:tcBorders>
              <w:top w:val="nil"/>
              <w:left w:val="nil"/>
              <w:bottom w:val="nil"/>
              <w:right w:val="nil"/>
            </w:tcBorders>
            <w:shd w:val="clear" w:color="auto" w:fill="FFFFFF"/>
            <w:vAlign w:val="center"/>
          </w:tcPr>
          <w:p w14:paraId="1A3B7D5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2077" w:type="dxa"/>
            <w:tcBorders>
              <w:top w:val="nil"/>
              <w:left w:val="nil"/>
              <w:bottom w:val="nil"/>
              <w:right w:val="nil"/>
            </w:tcBorders>
            <w:shd w:val="clear" w:color="auto" w:fill="FFFFFF"/>
            <w:vAlign w:val="center"/>
          </w:tcPr>
          <w:p w14:paraId="774563D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741D18AD" w14:textId="77777777">
        <w:trPr>
          <w:trHeight w:val="300"/>
        </w:trPr>
        <w:tc>
          <w:tcPr>
            <w:tcW w:w="4781" w:type="dxa"/>
            <w:tcBorders>
              <w:top w:val="nil"/>
              <w:left w:val="nil"/>
              <w:bottom w:val="nil"/>
              <w:right w:val="nil"/>
            </w:tcBorders>
            <w:shd w:val="clear" w:color="auto" w:fill="FFFFFF"/>
            <w:vAlign w:val="bottom"/>
          </w:tcPr>
          <w:p w14:paraId="799F2EB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Naval Reservation</w:t>
            </w:r>
          </w:p>
        </w:tc>
        <w:tc>
          <w:tcPr>
            <w:tcW w:w="2070" w:type="dxa"/>
            <w:tcBorders>
              <w:top w:val="nil"/>
              <w:left w:val="nil"/>
              <w:bottom w:val="nil"/>
              <w:right w:val="nil"/>
            </w:tcBorders>
            <w:shd w:val="clear" w:color="auto" w:fill="FFFFFF"/>
            <w:vAlign w:val="center"/>
          </w:tcPr>
          <w:p w14:paraId="6AD0EDD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2077" w:type="dxa"/>
            <w:tcBorders>
              <w:top w:val="nil"/>
              <w:left w:val="nil"/>
              <w:bottom w:val="nil"/>
              <w:right w:val="nil"/>
            </w:tcBorders>
            <w:shd w:val="clear" w:color="auto" w:fill="FFFFFF"/>
            <w:vAlign w:val="center"/>
          </w:tcPr>
          <w:p w14:paraId="6C4026C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20FE9559" w14:textId="77777777">
        <w:trPr>
          <w:trHeight w:val="300"/>
        </w:trPr>
        <w:tc>
          <w:tcPr>
            <w:tcW w:w="4781" w:type="dxa"/>
            <w:tcBorders>
              <w:top w:val="nil"/>
              <w:left w:val="nil"/>
              <w:bottom w:val="nil"/>
              <w:right w:val="nil"/>
            </w:tcBorders>
            <w:shd w:val="clear" w:color="auto" w:fill="FFFFFF"/>
            <w:vAlign w:val="bottom"/>
          </w:tcPr>
          <w:p w14:paraId="1B48AA7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Pacific Missile Range Facility, Barking Sands</w:t>
            </w:r>
          </w:p>
        </w:tc>
        <w:tc>
          <w:tcPr>
            <w:tcW w:w="2070" w:type="dxa"/>
            <w:tcBorders>
              <w:top w:val="nil"/>
              <w:left w:val="nil"/>
              <w:bottom w:val="nil"/>
              <w:right w:val="nil"/>
            </w:tcBorders>
            <w:shd w:val="clear" w:color="auto" w:fill="FFFFFF"/>
            <w:vAlign w:val="center"/>
          </w:tcPr>
          <w:p w14:paraId="4DBFAC2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2077" w:type="dxa"/>
            <w:tcBorders>
              <w:top w:val="nil"/>
              <w:left w:val="nil"/>
              <w:bottom w:val="nil"/>
              <w:right w:val="nil"/>
            </w:tcBorders>
            <w:shd w:val="clear" w:color="auto" w:fill="FFFFFF"/>
            <w:vAlign w:val="center"/>
          </w:tcPr>
          <w:p w14:paraId="4D3C651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34D21D17" w14:textId="77777777">
        <w:trPr>
          <w:trHeight w:val="300"/>
        </w:trPr>
        <w:tc>
          <w:tcPr>
            <w:tcW w:w="4781" w:type="dxa"/>
            <w:tcBorders>
              <w:top w:val="nil"/>
              <w:left w:val="nil"/>
              <w:bottom w:val="nil"/>
              <w:right w:val="nil"/>
            </w:tcBorders>
            <w:shd w:val="clear" w:color="auto" w:fill="FFFFFF"/>
            <w:vAlign w:val="bottom"/>
          </w:tcPr>
          <w:p w14:paraId="61B42C1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Pearl Harbor Naval Station</w:t>
            </w:r>
          </w:p>
        </w:tc>
        <w:tc>
          <w:tcPr>
            <w:tcW w:w="2070" w:type="dxa"/>
            <w:tcBorders>
              <w:top w:val="nil"/>
              <w:left w:val="nil"/>
              <w:bottom w:val="nil"/>
              <w:right w:val="nil"/>
            </w:tcBorders>
            <w:shd w:val="clear" w:color="auto" w:fill="FFFFFF"/>
            <w:vAlign w:val="center"/>
          </w:tcPr>
          <w:p w14:paraId="580BF6A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2077" w:type="dxa"/>
            <w:tcBorders>
              <w:top w:val="nil"/>
              <w:left w:val="nil"/>
              <w:bottom w:val="nil"/>
              <w:right w:val="nil"/>
            </w:tcBorders>
            <w:shd w:val="clear" w:color="auto" w:fill="FFFFFF"/>
            <w:vAlign w:val="center"/>
          </w:tcPr>
          <w:p w14:paraId="5E03048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bl>
    <w:p w14:paraId="7BB2D7F7" w14:textId="77777777" w:rsidR="00C67856" w:rsidRPr="00135969" w:rsidRDefault="00C67856">
      <w:pPr>
        <w:rPr>
          <w:rFonts w:asciiTheme="minorHAnsi" w:hAnsiTheme="minorHAnsi"/>
          <w:sz w:val="22"/>
          <w:szCs w:val="22"/>
        </w:rPr>
      </w:pPr>
    </w:p>
    <w:p w14:paraId="17140C0E"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 (1, p. 18)</w:t>
      </w:r>
    </w:p>
    <w:p w14:paraId="771F2928"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Diet: algae, aquatic insects, mollusks, fruit (guava), plants, grass seeds (1, p. 23). </w:t>
      </w:r>
    </w:p>
    <w:p w14:paraId="017AECF4" w14:textId="77777777" w:rsidR="00C67856" w:rsidRPr="00135969" w:rsidRDefault="00C67856">
      <w:pPr>
        <w:rPr>
          <w:rFonts w:asciiTheme="minorHAnsi" w:hAnsiTheme="minorHAnsi"/>
          <w:sz w:val="22"/>
          <w:szCs w:val="22"/>
        </w:rPr>
      </w:pPr>
    </w:p>
    <w:p w14:paraId="63E10536"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 KABAM</w:t>
      </w:r>
    </w:p>
    <w:p w14:paraId="4A91C7C7" w14:textId="77777777" w:rsidR="00C67856" w:rsidRPr="00135969" w:rsidRDefault="00C67856">
      <w:pPr>
        <w:rPr>
          <w:rFonts w:asciiTheme="minorHAnsi" w:hAnsiTheme="minorHAnsi"/>
          <w:sz w:val="22"/>
          <w:szCs w:val="22"/>
        </w:rPr>
      </w:pPr>
    </w:p>
    <w:p w14:paraId="55A9F675"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Wetlands (1 p. iii)</w:t>
      </w:r>
    </w:p>
    <w:p w14:paraId="7460C62F"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Habitats are predominantly freshwater, but can be saltwater or brackish (1, p. 24)</w:t>
      </w:r>
    </w:p>
    <w:p w14:paraId="3F9FF78E" w14:textId="77777777" w:rsidR="00C67856" w:rsidRPr="00135969" w:rsidRDefault="00A16F8C">
      <w:pPr>
        <w:rPr>
          <w:rFonts w:asciiTheme="minorHAnsi" w:hAnsiTheme="minorHAnsi"/>
          <w:sz w:val="22"/>
          <w:szCs w:val="22"/>
        </w:rPr>
      </w:pPr>
      <w:r w:rsidRPr="00135969">
        <w:rPr>
          <w:rFonts w:asciiTheme="minorHAnsi" w:hAnsiTheme="minorHAnsi"/>
          <w:sz w:val="22"/>
          <w:szCs w:val="22"/>
        </w:rPr>
        <w:t>Agricultural habitats: taro patches, lotus fields, irrigation ditches, wet pastures (1, p. 22, 24).</w:t>
      </w:r>
    </w:p>
    <w:p w14:paraId="76E8CD70" w14:textId="77777777" w:rsidR="00C67856" w:rsidRPr="00135969" w:rsidRDefault="00C67856">
      <w:pPr>
        <w:rPr>
          <w:rFonts w:asciiTheme="minorHAnsi" w:hAnsiTheme="minorHAnsi"/>
          <w:sz w:val="22"/>
          <w:szCs w:val="22"/>
        </w:rPr>
      </w:pPr>
    </w:p>
    <w:p w14:paraId="5C1E2D22" w14:textId="77777777" w:rsidR="00C67856" w:rsidRPr="00135969" w:rsidRDefault="00A16F8C">
      <w:pPr>
        <w:rPr>
          <w:rFonts w:asciiTheme="minorHAnsi" w:hAnsiTheme="minorHAnsi"/>
          <w:sz w:val="22"/>
          <w:szCs w:val="22"/>
        </w:rPr>
      </w:pPr>
      <w:r w:rsidRPr="00135969">
        <w:rPr>
          <w:rFonts w:asciiTheme="minorHAnsi" w:hAnsiTheme="minorHAnsi"/>
          <w:sz w:val="22"/>
          <w:szCs w:val="22"/>
        </w:rPr>
        <w:t>Home range:  Territory size of nesting pairs range from 853 to 2,416 square meters (1, p. 23).</w:t>
      </w:r>
    </w:p>
    <w:p w14:paraId="0CB65D7A" w14:textId="77777777" w:rsidR="00C67856" w:rsidRPr="00135969" w:rsidRDefault="00C67856">
      <w:pPr>
        <w:rPr>
          <w:rFonts w:asciiTheme="minorHAnsi" w:hAnsiTheme="minorHAnsi"/>
          <w:sz w:val="22"/>
          <w:szCs w:val="22"/>
        </w:rPr>
      </w:pPr>
    </w:p>
    <w:p w14:paraId="4B2CC8EB"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Elevation restriction: </w:t>
      </w:r>
      <w:proofErr w:type="gramStart"/>
      <w:r w:rsidRPr="00135969">
        <w:rPr>
          <w:rFonts w:asciiTheme="minorHAnsi" w:hAnsiTheme="minorHAnsi"/>
          <w:sz w:val="22"/>
          <w:szCs w:val="22"/>
        </w:rPr>
        <w:t>generally</w:t>
      </w:r>
      <w:proofErr w:type="gramEnd"/>
      <w:r w:rsidRPr="00135969">
        <w:rPr>
          <w:rFonts w:asciiTheme="minorHAnsi" w:hAnsiTheme="minorHAnsi"/>
          <w:sz w:val="22"/>
          <w:szCs w:val="22"/>
        </w:rPr>
        <w:t xml:space="preserve"> found below 125 m (1, p. 19).</w:t>
      </w:r>
    </w:p>
    <w:p w14:paraId="1024B0AC" w14:textId="77777777" w:rsidR="00C67856" w:rsidRPr="00135969" w:rsidRDefault="00C67856">
      <w:pPr>
        <w:rPr>
          <w:rFonts w:asciiTheme="minorHAnsi" w:hAnsiTheme="minorHAnsi"/>
          <w:sz w:val="22"/>
          <w:szCs w:val="22"/>
        </w:rPr>
      </w:pPr>
    </w:p>
    <w:p w14:paraId="6A9A6D08"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4155AEBD" w14:textId="77777777" w:rsidR="00C67856" w:rsidRPr="00135969" w:rsidRDefault="00C67856">
      <w:pPr>
        <w:rPr>
          <w:rFonts w:asciiTheme="minorHAnsi" w:hAnsiTheme="minorHAnsi"/>
          <w:sz w:val="22"/>
          <w:szCs w:val="22"/>
        </w:rPr>
      </w:pPr>
    </w:p>
    <w:p w14:paraId="0F1D528B"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Species is endemic to HI (1)</w:t>
      </w:r>
    </w:p>
    <w:p w14:paraId="72F455B7" w14:textId="77777777" w:rsidR="00C67856" w:rsidRPr="00135969" w:rsidRDefault="00A16F8C">
      <w:pPr>
        <w:rPr>
          <w:rFonts w:asciiTheme="minorHAnsi" w:hAnsiTheme="minorHAnsi"/>
          <w:sz w:val="22"/>
          <w:szCs w:val="22"/>
        </w:rPr>
      </w:pPr>
      <w:r w:rsidRPr="00135969">
        <w:rPr>
          <w:rFonts w:asciiTheme="minorHAnsi" w:hAnsiTheme="minorHAnsi"/>
          <w:sz w:val="22"/>
          <w:szCs w:val="22"/>
        </w:rPr>
        <w:t>Subspecies of the common moorhen (</w:t>
      </w:r>
      <w:r w:rsidRPr="00135969">
        <w:rPr>
          <w:rFonts w:asciiTheme="minorHAnsi" w:hAnsiTheme="minorHAnsi"/>
          <w:i/>
          <w:sz w:val="22"/>
          <w:szCs w:val="22"/>
        </w:rPr>
        <w:t>Gallinula chlorpus</w:t>
      </w:r>
      <w:r w:rsidRPr="00135969">
        <w:rPr>
          <w:rFonts w:asciiTheme="minorHAnsi" w:hAnsiTheme="minorHAnsi"/>
          <w:sz w:val="22"/>
          <w:szCs w:val="22"/>
        </w:rPr>
        <w:t>) (1, p. 18).</w:t>
      </w:r>
    </w:p>
    <w:p w14:paraId="228948AA" w14:textId="77777777" w:rsidR="00C67856" w:rsidRPr="00135969" w:rsidRDefault="00A16F8C">
      <w:pPr>
        <w:rPr>
          <w:rFonts w:asciiTheme="minorHAnsi" w:hAnsiTheme="minorHAnsi"/>
          <w:sz w:val="22"/>
          <w:szCs w:val="22"/>
        </w:rPr>
      </w:pPr>
      <w:r w:rsidRPr="00135969">
        <w:rPr>
          <w:rFonts w:asciiTheme="minorHAnsi" w:hAnsiTheme="minorHAnsi"/>
          <w:sz w:val="22"/>
          <w:szCs w:val="22"/>
        </w:rPr>
        <w:t>Similar in size to North American moorhens (1, p. 18).</w:t>
      </w:r>
    </w:p>
    <w:p w14:paraId="07B56CEA"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based on the common moorhen (</w:t>
      </w:r>
      <w:r w:rsidRPr="00135969">
        <w:rPr>
          <w:rFonts w:asciiTheme="minorHAnsi" w:hAnsiTheme="minorHAnsi"/>
          <w:i/>
          <w:sz w:val="22"/>
          <w:szCs w:val="22"/>
        </w:rPr>
        <w:t>Gallinula chloropus</w:t>
      </w:r>
      <w:r w:rsidRPr="00135969">
        <w:rPr>
          <w:rFonts w:asciiTheme="minorHAnsi" w:hAnsiTheme="minorHAnsi"/>
          <w:sz w:val="22"/>
          <w:szCs w:val="22"/>
        </w:rPr>
        <w:t>).</w:t>
      </w:r>
    </w:p>
    <w:p w14:paraId="5620079A" w14:textId="77777777" w:rsidR="00C67856" w:rsidRPr="00135969" w:rsidRDefault="00A16F8C">
      <w:pPr>
        <w:rPr>
          <w:rFonts w:asciiTheme="minorHAnsi" w:hAnsiTheme="minorHAnsi"/>
          <w:sz w:val="22"/>
          <w:szCs w:val="22"/>
        </w:rPr>
      </w:pPr>
      <w:r w:rsidRPr="00135969">
        <w:rPr>
          <w:rFonts w:asciiTheme="minorHAnsi" w:hAnsiTheme="minorHAnsi"/>
          <w:sz w:val="22"/>
          <w:szCs w:val="22"/>
        </w:rPr>
        <w:t>Opportunistic feeders (1, p. 23).</w:t>
      </w:r>
    </w:p>
    <w:p w14:paraId="25D07A6F" w14:textId="77777777" w:rsidR="00C67856" w:rsidRPr="00135969" w:rsidRDefault="00A16F8C">
      <w:pPr>
        <w:rPr>
          <w:rFonts w:asciiTheme="minorHAnsi" w:hAnsiTheme="minorHAnsi"/>
          <w:sz w:val="22"/>
          <w:szCs w:val="22"/>
        </w:rPr>
      </w:pPr>
      <w:proofErr w:type="gramStart"/>
      <w:r w:rsidRPr="00135969">
        <w:rPr>
          <w:rFonts w:asciiTheme="minorHAnsi" w:hAnsiTheme="minorHAnsi"/>
          <w:sz w:val="22"/>
          <w:szCs w:val="22"/>
        </w:rPr>
        <w:t>Generally</w:t>
      </w:r>
      <w:proofErr w:type="gramEnd"/>
      <w:r w:rsidRPr="00135969">
        <w:rPr>
          <w:rFonts w:asciiTheme="minorHAnsi" w:hAnsiTheme="minorHAnsi"/>
          <w:sz w:val="22"/>
          <w:szCs w:val="22"/>
        </w:rPr>
        <w:t xml:space="preserve"> nest in areas with standing freshwater less than 60centimeters (24 inches) deep (1, p. 22).</w:t>
      </w:r>
    </w:p>
    <w:p w14:paraId="49F5C5D9" w14:textId="77777777" w:rsidR="00C67856" w:rsidRPr="00135969" w:rsidRDefault="00A16F8C">
      <w:pPr>
        <w:rPr>
          <w:rFonts w:asciiTheme="minorHAnsi" w:hAnsiTheme="minorHAnsi"/>
          <w:sz w:val="22"/>
          <w:szCs w:val="22"/>
        </w:rPr>
      </w:pPr>
      <w:r w:rsidRPr="00135969">
        <w:rPr>
          <w:rFonts w:asciiTheme="minorHAnsi" w:hAnsiTheme="minorHAnsi"/>
          <w:sz w:val="22"/>
          <w:szCs w:val="22"/>
        </w:rPr>
        <w:t>For modeling purposes (with T-REX), it is assumed that this species may eat grass because 1) it is opportunistic and 2) it eats plants and 2) it eats grass seeds.</w:t>
      </w:r>
    </w:p>
    <w:p w14:paraId="74B3E148" w14:textId="77777777" w:rsidR="00C67856" w:rsidRPr="00135969" w:rsidRDefault="00C67856">
      <w:pPr>
        <w:rPr>
          <w:rFonts w:asciiTheme="minorHAnsi" w:hAnsiTheme="minorHAnsi"/>
          <w:sz w:val="22"/>
          <w:szCs w:val="22"/>
        </w:rPr>
      </w:pPr>
    </w:p>
    <w:p w14:paraId="33D683FD"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Kris Garber, 9/15/11</w:t>
      </w:r>
    </w:p>
    <w:p w14:paraId="47924C10"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3/30/12</w:t>
      </w:r>
    </w:p>
    <w:p w14:paraId="527CE2C5" w14:textId="77777777" w:rsidR="00C67856" w:rsidRPr="00135969" w:rsidRDefault="00C67856">
      <w:pPr>
        <w:rPr>
          <w:rFonts w:asciiTheme="minorHAnsi" w:hAnsiTheme="minorHAnsi"/>
          <w:sz w:val="22"/>
          <w:szCs w:val="22"/>
        </w:rPr>
      </w:pPr>
    </w:p>
    <w:p w14:paraId="1C147B0E"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58C1999B" w14:textId="77777777" w:rsidR="00C67856" w:rsidRPr="00135969" w:rsidRDefault="00A16F8C">
      <w:pPr>
        <w:numPr>
          <w:ilvl w:val="0"/>
          <w:numId w:val="105"/>
        </w:numPr>
        <w:ind w:hanging="360"/>
        <w:contextualSpacing/>
        <w:rPr>
          <w:rFonts w:asciiTheme="minorHAnsi" w:hAnsiTheme="minorHAnsi"/>
          <w:sz w:val="22"/>
          <w:szCs w:val="22"/>
        </w:rPr>
      </w:pPr>
      <w:r w:rsidRPr="00135969">
        <w:rPr>
          <w:rFonts w:asciiTheme="minorHAnsi" w:hAnsiTheme="minorHAnsi"/>
          <w:sz w:val="22"/>
          <w:szCs w:val="22"/>
        </w:rPr>
        <w:t xml:space="preserve">USFWS. 2005. Draft revised recovery plan for Hawaiian waterbirds. United States Fish and Wildlife Service. Available online at: </w:t>
      </w:r>
      <w:hyperlink r:id="rId174">
        <w:r w:rsidRPr="00135969">
          <w:rPr>
            <w:rFonts w:asciiTheme="minorHAnsi" w:hAnsiTheme="minorHAnsi"/>
            <w:color w:val="0000FF"/>
            <w:sz w:val="22"/>
            <w:szCs w:val="22"/>
            <w:u w:val="single"/>
          </w:rPr>
          <w:t>http://ecos.fws.gov/docs/recovery_plan/061213.pdf</w:t>
        </w:r>
      </w:hyperlink>
      <w:r w:rsidRPr="00135969">
        <w:rPr>
          <w:rFonts w:asciiTheme="minorHAnsi" w:hAnsiTheme="minorHAnsi"/>
          <w:sz w:val="22"/>
          <w:szCs w:val="22"/>
        </w:rPr>
        <w:t>.</w:t>
      </w:r>
    </w:p>
    <w:p w14:paraId="162EC121" w14:textId="77777777" w:rsidR="00C67856" w:rsidRPr="00135969" w:rsidRDefault="00A16F8C">
      <w:pPr>
        <w:numPr>
          <w:ilvl w:val="0"/>
          <w:numId w:val="105"/>
        </w:numPr>
        <w:ind w:hanging="360"/>
        <w:contextualSpacing/>
        <w:rPr>
          <w:rFonts w:asciiTheme="minorHAnsi" w:hAnsiTheme="minorHAnsi"/>
          <w:sz w:val="22"/>
          <w:szCs w:val="22"/>
        </w:rPr>
      </w:pPr>
      <w:r w:rsidRPr="00135969">
        <w:rPr>
          <w:rFonts w:asciiTheme="minorHAnsi" w:hAnsiTheme="minorHAnsi"/>
          <w:sz w:val="22"/>
          <w:szCs w:val="22"/>
        </w:rPr>
        <w:t>Dunning, J.B. 1984. Body weights of 686 species of North American Birds.  Western Bird Banding Association. Monograph number 1. May 1984.</w:t>
      </w:r>
    </w:p>
    <w:p w14:paraId="1AB3BF18" w14:textId="77777777" w:rsidR="00C67856" w:rsidRPr="00135969" w:rsidRDefault="00A16F8C">
      <w:pPr>
        <w:numPr>
          <w:ilvl w:val="0"/>
          <w:numId w:val="105"/>
        </w:numPr>
        <w:ind w:hanging="360"/>
        <w:contextualSpacing/>
        <w:rPr>
          <w:rFonts w:asciiTheme="minorHAnsi" w:hAnsiTheme="minorHAnsi"/>
          <w:sz w:val="22"/>
          <w:szCs w:val="22"/>
        </w:rPr>
      </w:pPr>
      <w:r w:rsidRPr="00135969">
        <w:rPr>
          <w:rFonts w:asciiTheme="minorHAnsi" w:hAnsiTheme="minorHAnsi"/>
          <w:sz w:val="22"/>
          <w:szCs w:val="22"/>
        </w:rPr>
        <w:t>Hawaiian Common Moorhen or Ale aula (</w:t>
      </w:r>
      <w:r w:rsidRPr="00135969">
        <w:rPr>
          <w:rFonts w:asciiTheme="minorHAnsi" w:hAnsiTheme="minorHAnsi"/>
          <w:i/>
          <w:sz w:val="22"/>
          <w:szCs w:val="22"/>
        </w:rPr>
        <w:t>Gallinula chloropus sandvicensis</w:t>
      </w:r>
      <w:r w:rsidRPr="00135969">
        <w:rPr>
          <w:rFonts w:asciiTheme="minorHAnsi" w:hAnsiTheme="minorHAnsi"/>
          <w:sz w:val="22"/>
          <w:szCs w:val="22"/>
        </w:rPr>
        <w:t xml:space="preserve">) 5 Year Review Summary Evaluation:  </w:t>
      </w:r>
      <w:hyperlink r:id="rId175">
        <w:r w:rsidRPr="00135969">
          <w:rPr>
            <w:rFonts w:asciiTheme="minorHAnsi" w:hAnsiTheme="minorHAnsi"/>
            <w:color w:val="0000FF"/>
            <w:sz w:val="22"/>
            <w:szCs w:val="22"/>
            <w:u w:val="single"/>
          </w:rPr>
          <w:t>http://ecos.fws.gov/docs/five_year_review/doc3340.pdf</w:t>
        </w:r>
      </w:hyperlink>
      <w:hyperlink r:id="rId176"/>
    </w:p>
    <w:p w14:paraId="7CB6C6B8" w14:textId="77777777" w:rsidR="00C67856" w:rsidRPr="00135969" w:rsidRDefault="00A16F8C">
      <w:pPr>
        <w:numPr>
          <w:ilvl w:val="0"/>
          <w:numId w:val="105"/>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0AF27A3B" w14:textId="77777777" w:rsidR="00C67856" w:rsidRPr="00135969" w:rsidRDefault="00C67856">
      <w:pPr>
        <w:ind w:left="720"/>
        <w:rPr>
          <w:rFonts w:asciiTheme="minorHAnsi" w:hAnsiTheme="minorHAnsi"/>
          <w:sz w:val="22"/>
          <w:szCs w:val="22"/>
        </w:rPr>
      </w:pPr>
    </w:p>
    <w:p w14:paraId="1347E6CE" w14:textId="77777777" w:rsidR="00C67856" w:rsidRPr="00135969" w:rsidRDefault="00C67856">
      <w:pPr>
        <w:rPr>
          <w:rFonts w:asciiTheme="minorHAnsi" w:hAnsiTheme="minorHAnsi"/>
          <w:sz w:val="22"/>
          <w:szCs w:val="22"/>
        </w:rPr>
      </w:pPr>
    </w:p>
    <w:p w14:paraId="486E173F" w14:textId="77777777" w:rsidR="00C67856" w:rsidRPr="00135969" w:rsidRDefault="00C67856">
      <w:pPr>
        <w:rPr>
          <w:rFonts w:asciiTheme="minorHAnsi" w:hAnsiTheme="minorHAnsi"/>
          <w:sz w:val="22"/>
          <w:szCs w:val="22"/>
        </w:rPr>
      </w:pPr>
    </w:p>
    <w:p w14:paraId="427E9E62" w14:textId="77777777" w:rsidR="00C67856" w:rsidRPr="00135969" w:rsidRDefault="00C67856">
      <w:pPr>
        <w:rPr>
          <w:rFonts w:asciiTheme="minorHAnsi" w:hAnsiTheme="minorHAnsi"/>
          <w:sz w:val="22"/>
          <w:szCs w:val="22"/>
        </w:rPr>
      </w:pPr>
    </w:p>
    <w:p w14:paraId="0E8EEEEB" w14:textId="77777777" w:rsidR="00C67856" w:rsidRPr="00135969" w:rsidRDefault="00C67856">
      <w:pPr>
        <w:rPr>
          <w:rFonts w:asciiTheme="minorHAnsi" w:hAnsiTheme="minorHAnsi"/>
          <w:sz w:val="22"/>
          <w:szCs w:val="22"/>
        </w:rPr>
      </w:pPr>
    </w:p>
    <w:p w14:paraId="1C7074A1" w14:textId="77777777" w:rsidR="00C67856" w:rsidRPr="00135969" w:rsidRDefault="00C67856">
      <w:pPr>
        <w:rPr>
          <w:rFonts w:asciiTheme="minorHAnsi" w:hAnsiTheme="minorHAnsi"/>
          <w:sz w:val="22"/>
          <w:szCs w:val="22"/>
        </w:rPr>
      </w:pPr>
    </w:p>
    <w:p w14:paraId="2137145D"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5914FF63" w14:textId="77777777" w:rsidR="00C67856" w:rsidRPr="00135969" w:rsidRDefault="00C67856">
      <w:pPr>
        <w:rPr>
          <w:rFonts w:asciiTheme="minorHAnsi" w:hAnsiTheme="minorHAnsi"/>
          <w:sz w:val="22"/>
          <w:szCs w:val="22"/>
        </w:rPr>
      </w:pPr>
    </w:p>
    <w:p w14:paraId="15965D5F" w14:textId="77777777" w:rsidR="00C67856" w:rsidRPr="00135969" w:rsidRDefault="00C67856">
      <w:pPr>
        <w:rPr>
          <w:rFonts w:asciiTheme="minorHAnsi" w:hAnsiTheme="minorHAnsi"/>
          <w:sz w:val="22"/>
          <w:szCs w:val="22"/>
        </w:rPr>
      </w:pPr>
    </w:p>
    <w:p w14:paraId="4488C846"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i/>
          <w:sz w:val="22"/>
          <w:szCs w:val="22"/>
        </w:rPr>
        <w:t>Gallicolumba stairi</w:t>
      </w:r>
      <w:r w:rsidRPr="00135969">
        <w:rPr>
          <w:rFonts w:asciiTheme="minorHAnsi" w:hAnsiTheme="minorHAnsi"/>
          <w:sz w:val="22"/>
          <w:szCs w:val="22"/>
        </w:rPr>
        <w:t xml:space="preserve"> (Friendly ground-dove; American Samoa DPS)</w:t>
      </w:r>
    </w:p>
    <w:p w14:paraId="4E77F933" w14:textId="77777777" w:rsidR="00C67856" w:rsidRPr="00135969" w:rsidRDefault="00C67856">
      <w:pPr>
        <w:rPr>
          <w:rFonts w:asciiTheme="minorHAnsi" w:hAnsiTheme="minorHAnsi"/>
          <w:sz w:val="22"/>
          <w:szCs w:val="22"/>
        </w:rPr>
      </w:pPr>
    </w:p>
    <w:p w14:paraId="6B9FF636"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Candidate (1)</w:t>
      </w:r>
    </w:p>
    <w:p w14:paraId="72B569E7" w14:textId="77777777" w:rsidR="00C67856" w:rsidRPr="00135969" w:rsidRDefault="00C67856">
      <w:pPr>
        <w:rPr>
          <w:rFonts w:asciiTheme="minorHAnsi" w:hAnsiTheme="minorHAnsi"/>
          <w:sz w:val="22"/>
          <w:szCs w:val="22"/>
        </w:rPr>
      </w:pPr>
    </w:p>
    <w:p w14:paraId="34ACBF86"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(1)</w:t>
      </w:r>
    </w:p>
    <w:p w14:paraId="623C5437" w14:textId="77777777" w:rsidR="00C67856" w:rsidRPr="00135969" w:rsidRDefault="00C67856">
      <w:pPr>
        <w:rPr>
          <w:rFonts w:asciiTheme="minorHAnsi" w:hAnsiTheme="minorHAnsi"/>
          <w:sz w:val="22"/>
          <w:szCs w:val="22"/>
        </w:rPr>
      </w:pPr>
    </w:p>
    <w:p w14:paraId="3F77A855"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6C81A35C" w14:textId="77777777" w:rsidR="00C67856" w:rsidRPr="00135969" w:rsidRDefault="00C67856">
      <w:pPr>
        <w:rPr>
          <w:rFonts w:asciiTheme="minorHAnsi" w:hAnsiTheme="minorHAnsi"/>
          <w:sz w:val="22"/>
          <w:szCs w:val="22"/>
        </w:rPr>
      </w:pPr>
    </w:p>
    <w:p w14:paraId="4465027F"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Not applicable</w:t>
      </w:r>
    </w:p>
    <w:p w14:paraId="721DA890" w14:textId="77777777" w:rsidR="00C67856" w:rsidRPr="00135969" w:rsidRDefault="00C67856">
      <w:pPr>
        <w:rPr>
          <w:rFonts w:asciiTheme="minorHAnsi" w:hAnsiTheme="minorHAnsi"/>
          <w:sz w:val="22"/>
          <w:szCs w:val="22"/>
        </w:rPr>
      </w:pPr>
    </w:p>
    <w:p w14:paraId="76D881C3"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Not available</w:t>
      </w:r>
    </w:p>
    <w:p w14:paraId="6AF713F1" w14:textId="77777777" w:rsidR="00C67856" w:rsidRPr="00135969" w:rsidRDefault="00C67856">
      <w:pPr>
        <w:rPr>
          <w:rFonts w:asciiTheme="minorHAnsi" w:hAnsiTheme="minorHAnsi"/>
          <w:sz w:val="22"/>
          <w:szCs w:val="22"/>
        </w:rPr>
      </w:pPr>
    </w:p>
    <w:p w14:paraId="23C4F95E"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58-154 (4)</w:t>
      </w:r>
    </w:p>
    <w:p w14:paraId="569F4584" w14:textId="77777777" w:rsidR="00C67856" w:rsidRPr="00135969" w:rsidRDefault="00C67856">
      <w:pPr>
        <w:rPr>
          <w:rFonts w:asciiTheme="minorHAnsi" w:hAnsiTheme="minorHAnsi"/>
          <w:sz w:val="22"/>
          <w:szCs w:val="22"/>
        </w:rPr>
      </w:pPr>
    </w:p>
    <w:p w14:paraId="373AC5E6"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w:t>
      </w:r>
      <w:r w:rsidRPr="00135969">
        <w:rPr>
          <w:rFonts w:asciiTheme="minorHAnsi" w:hAnsiTheme="minorHAnsi"/>
          <w:b/>
          <w:sz w:val="22"/>
          <w:szCs w:val="22"/>
        </w:rPr>
        <w:t xml:space="preserve">  </w:t>
      </w:r>
      <w:r w:rsidRPr="00135969">
        <w:rPr>
          <w:rFonts w:asciiTheme="minorHAnsi" w:hAnsiTheme="minorHAnsi"/>
          <w:sz w:val="22"/>
          <w:szCs w:val="22"/>
        </w:rPr>
        <w:t>Not available</w:t>
      </w:r>
    </w:p>
    <w:p w14:paraId="64C6E670" w14:textId="77777777" w:rsidR="00C67856" w:rsidRPr="00135969" w:rsidRDefault="00C67856">
      <w:pPr>
        <w:rPr>
          <w:rFonts w:asciiTheme="minorHAnsi" w:hAnsiTheme="minorHAnsi"/>
          <w:sz w:val="22"/>
          <w:szCs w:val="22"/>
        </w:rPr>
      </w:pPr>
    </w:p>
    <w:p w14:paraId="3D834761"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Manu’a County, American Samoa (2)</w:t>
      </w:r>
    </w:p>
    <w:p w14:paraId="70563545" w14:textId="77777777" w:rsidR="00C67856" w:rsidRPr="00135969" w:rsidRDefault="00C67856">
      <w:pPr>
        <w:rPr>
          <w:rFonts w:asciiTheme="minorHAnsi" w:hAnsiTheme="minorHAnsi"/>
          <w:sz w:val="22"/>
          <w:szCs w:val="22"/>
        </w:rPr>
      </w:pPr>
    </w:p>
    <w:p w14:paraId="36467A86"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None (5)</w:t>
      </w:r>
    </w:p>
    <w:p w14:paraId="48D7343B" w14:textId="77777777" w:rsidR="00C67856" w:rsidRPr="00135969" w:rsidRDefault="00C67856">
      <w:pPr>
        <w:rPr>
          <w:rFonts w:asciiTheme="minorHAnsi" w:hAnsiTheme="minorHAnsi"/>
          <w:sz w:val="22"/>
          <w:szCs w:val="22"/>
        </w:rPr>
      </w:pPr>
    </w:p>
    <w:p w14:paraId="02FB9534"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w:t>
      </w:r>
    </w:p>
    <w:p w14:paraId="0897903C" w14:textId="77777777" w:rsidR="00C67856" w:rsidRPr="00135969" w:rsidRDefault="00C67856">
      <w:pPr>
        <w:rPr>
          <w:rFonts w:asciiTheme="minorHAnsi" w:hAnsiTheme="minorHAnsi"/>
          <w:sz w:val="22"/>
          <w:szCs w:val="22"/>
        </w:rPr>
      </w:pPr>
    </w:p>
    <w:p w14:paraId="398504F2"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omnivore (3)</w:t>
      </w:r>
    </w:p>
    <w:p w14:paraId="3F1B9CC2" w14:textId="77777777" w:rsidR="00C67856" w:rsidRPr="00135969" w:rsidRDefault="00A16F8C">
      <w:pPr>
        <w:rPr>
          <w:rFonts w:asciiTheme="minorHAnsi" w:hAnsiTheme="minorHAnsi"/>
          <w:sz w:val="22"/>
          <w:szCs w:val="22"/>
        </w:rPr>
      </w:pPr>
      <w:r w:rsidRPr="00135969">
        <w:rPr>
          <w:rFonts w:asciiTheme="minorHAnsi" w:hAnsiTheme="minorHAnsi"/>
          <w:sz w:val="22"/>
          <w:szCs w:val="22"/>
        </w:rPr>
        <w:t>Seeds, fruit (berries), buds, leaves, invertebrates (4)</w:t>
      </w:r>
    </w:p>
    <w:p w14:paraId="21599BC4" w14:textId="77777777" w:rsidR="00C67856" w:rsidRPr="00135969" w:rsidRDefault="00C67856">
      <w:pPr>
        <w:rPr>
          <w:rFonts w:asciiTheme="minorHAnsi" w:hAnsiTheme="minorHAnsi"/>
          <w:sz w:val="22"/>
          <w:szCs w:val="22"/>
        </w:rPr>
      </w:pPr>
    </w:p>
    <w:p w14:paraId="05B96727"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p>
    <w:p w14:paraId="34B6F871" w14:textId="77777777" w:rsidR="00C67856" w:rsidRPr="00135969" w:rsidRDefault="00C67856">
      <w:pPr>
        <w:rPr>
          <w:rFonts w:asciiTheme="minorHAnsi" w:hAnsiTheme="minorHAnsi"/>
          <w:sz w:val="22"/>
          <w:szCs w:val="22"/>
        </w:rPr>
      </w:pPr>
    </w:p>
    <w:p w14:paraId="6A65E682"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forest, brushy vegetation, bamboo thickets, steep slopes (3)</w:t>
      </w:r>
    </w:p>
    <w:p w14:paraId="6248F2CC" w14:textId="77777777" w:rsidR="00C67856" w:rsidRPr="00135969" w:rsidRDefault="00C67856">
      <w:pPr>
        <w:rPr>
          <w:rFonts w:asciiTheme="minorHAnsi" w:hAnsiTheme="minorHAnsi"/>
          <w:sz w:val="22"/>
          <w:szCs w:val="22"/>
        </w:rPr>
      </w:pPr>
    </w:p>
    <w:p w14:paraId="239779B1"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w:t>
      </w:r>
      <w:r w:rsidRPr="00135969">
        <w:rPr>
          <w:rFonts w:asciiTheme="minorHAnsi" w:hAnsiTheme="minorHAnsi"/>
          <w:b/>
          <w:sz w:val="22"/>
          <w:szCs w:val="22"/>
        </w:rPr>
        <w:t xml:space="preserve">  </w:t>
      </w:r>
      <w:r w:rsidRPr="00135969">
        <w:rPr>
          <w:rFonts w:asciiTheme="minorHAnsi" w:hAnsiTheme="minorHAnsi"/>
          <w:sz w:val="22"/>
          <w:szCs w:val="22"/>
        </w:rPr>
        <w:t>Not available</w:t>
      </w:r>
    </w:p>
    <w:p w14:paraId="05243F44" w14:textId="77777777" w:rsidR="00C67856" w:rsidRPr="00135969" w:rsidRDefault="00C67856">
      <w:pPr>
        <w:rPr>
          <w:rFonts w:asciiTheme="minorHAnsi" w:hAnsiTheme="minorHAnsi"/>
          <w:sz w:val="22"/>
          <w:szCs w:val="22"/>
        </w:rPr>
      </w:pPr>
    </w:p>
    <w:p w14:paraId="5A9BBD83"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w:t>
      </w:r>
    </w:p>
    <w:p w14:paraId="23C23211" w14:textId="77777777" w:rsidR="00C67856" w:rsidRPr="00135969" w:rsidRDefault="00C67856">
      <w:pPr>
        <w:rPr>
          <w:rFonts w:asciiTheme="minorHAnsi" w:hAnsiTheme="minorHAnsi"/>
          <w:sz w:val="22"/>
          <w:szCs w:val="22"/>
        </w:rPr>
      </w:pPr>
    </w:p>
    <w:p w14:paraId="6C078A18"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7849A557" w14:textId="77777777" w:rsidR="00C67856" w:rsidRPr="00135969" w:rsidRDefault="00C67856">
      <w:pPr>
        <w:rPr>
          <w:rFonts w:asciiTheme="minorHAnsi" w:hAnsiTheme="minorHAnsi"/>
          <w:sz w:val="22"/>
          <w:szCs w:val="22"/>
        </w:rPr>
      </w:pPr>
    </w:p>
    <w:p w14:paraId="3C58E6BA"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w:t>
      </w:r>
    </w:p>
    <w:p w14:paraId="39984B9B" w14:textId="77777777" w:rsidR="00C67856" w:rsidRPr="00135969" w:rsidRDefault="00A16F8C">
      <w:pPr>
        <w:rPr>
          <w:rFonts w:asciiTheme="minorHAnsi" w:hAnsiTheme="minorHAnsi"/>
          <w:sz w:val="22"/>
          <w:szCs w:val="22"/>
        </w:rPr>
      </w:pPr>
      <w:r w:rsidRPr="00135969">
        <w:rPr>
          <w:rFonts w:asciiTheme="minorHAnsi" w:hAnsiTheme="minorHAnsi"/>
          <w:sz w:val="22"/>
          <w:szCs w:val="22"/>
        </w:rPr>
        <w:t>Little information is available for this species.</w:t>
      </w:r>
    </w:p>
    <w:p w14:paraId="22995194" w14:textId="77777777" w:rsidR="00C67856" w:rsidRPr="00135969" w:rsidRDefault="00A16F8C">
      <w:pPr>
        <w:rPr>
          <w:rFonts w:asciiTheme="minorHAnsi" w:hAnsiTheme="minorHAnsi"/>
          <w:sz w:val="22"/>
          <w:szCs w:val="22"/>
        </w:rPr>
      </w:pPr>
      <w:r w:rsidRPr="00135969">
        <w:rPr>
          <w:rFonts w:asciiTheme="minorHAnsi" w:hAnsiTheme="minorHAnsi"/>
          <w:sz w:val="22"/>
          <w:szCs w:val="22"/>
        </w:rPr>
        <w:t>It is assumed that this species does not migrate. USFWS species assessment form (3) indicates that this species is not expected to recolonize unoccupied islands far from American Samoa.</w:t>
      </w:r>
    </w:p>
    <w:p w14:paraId="6EDB4D31" w14:textId="77777777" w:rsidR="00C67856" w:rsidRPr="00135969" w:rsidRDefault="00A16F8C">
      <w:pPr>
        <w:rPr>
          <w:rFonts w:asciiTheme="minorHAnsi" w:hAnsiTheme="minorHAnsi"/>
          <w:sz w:val="22"/>
          <w:szCs w:val="22"/>
        </w:rPr>
      </w:pPr>
      <w:r w:rsidRPr="00135969">
        <w:rPr>
          <w:rFonts w:asciiTheme="minorHAnsi" w:hAnsiTheme="minorHAnsi"/>
          <w:sz w:val="22"/>
          <w:szCs w:val="22"/>
        </w:rPr>
        <w:t>Species forages on ground (3)</w:t>
      </w:r>
    </w:p>
    <w:p w14:paraId="6E2D3401"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data not available for this species. Body weight range applies to other species in the genus (4).</w:t>
      </w:r>
    </w:p>
    <w:p w14:paraId="5730F715" w14:textId="77777777" w:rsidR="00C67856" w:rsidRPr="00135969" w:rsidRDefault="00C67856">
      <w:pPr>
        <w:rPr>
          <w:rFonts w:asciiTheme="minorHAnsi" w:hAnsiTheme="minorHAnsi"/>
          <w:sz w:val="22"/>
          <w:szCs w:val="22"/>
        </w:rPr>
      </w:pPr>
    </w:p>
    <w:p w14:paraId="0C83D00D"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Kris Garber (4/29/15)</w:t>
      </w:r>
    </w:p>
    <w:p w14:paraId="37D13A05"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Elyssa Arnold (5/6/15)</w:t>
      </w:r>
    </w:p>
    <w:p w14:paraId="70ABAD9A" w14:textId="77777777" w:rsidR="00C67856" w:rsidRPr="00135969" w:rsidRDefault="00C67856">
      <w:pPr>
        <w:rPr>
          <w:rFonts w:asciiTheme="minorHAnsi" w:hAnsiTheme="minorHAnsi"/>
          <w:sz w:val="22"/>
          <w:szCs w:val="22"/>
        </w:rPr>
      </w:pPr>
    </w:p>
    <w:p w14:paraId="052FDA58" w14:textId="77777777" w:rsidR="00C67856" w:rsidRPr="00135969" w:rsidRDefault="00A16F8C">
      <w:pPr>
        <w:rPr>
          <w:rFonts w:asciiTheme="minorHAnsi" w:hAnsiTheme="minorHAnsi"/>
          <w:sz w:val="22"/>
          <w:szCs w:val="22"/>
        </w:rPr>
      </w:pPr>
      <w:r w:rsidRPr="00135969">
        <w:rPr>
          <w:rFonts w:asciiTheme="minorHAnsi" w:hAnsiTheme="minorHAnsi"/>
          <w:sz w:val="22"/>
          <w:szCs w:val="22"/>
        </w:rPr>
        <w:t>Sources:</w:t>
      </w:r>
    </w:p>
    <w:p w14:paraId="17D81CF1" w14:textId="77777777" w:rsidR="00C67856" w:rsidRPr="00135969" w:rsidRDefault="00A16F8C">
      <w:pPr>
        <w:numPr>
          <w:ilvl w:val="0"/>
          <w:numId w:val="4"/>
        </w:numPr>
        <w:ind w:hanging="360"/>
        <w:contextualSpacing/>
        <w:rPr>
          <w:rFonts w:asciiTheme="minorHAnsi" w:hAnsiTheme="minorHAnsi"/>
          <w:sz w:val="22"/>
          <w:szCs w:val="22"/>
        </w:rPr>
      </w:pPr>
      <w:r w:rsidRPr="00135969">
        <w:rPr>
          <w:rFonts w:asciiTheme="minorHAnsi" w:hAnsiTheme="minorHAnsi"/>
          <w:sz w:val="22"/>
          <w:szCs w:val="22"/>
        </w:rPr>
        <w:t>Master list from FWS</w:t>
      </w:r>
    </w:p>
    <w:p w14:paraId="58DAFB27" w14:textId="77777777" w:rsidR="00C67856" w:rsidRPr="00135969" w:rsidRDefault="00267247">
      <w:pPr>
        <w:numPr>
          <w:ilvl w:val="0"/>
          <w:numId w:val="4"/>
        </w:numPr>
        <w:ind w:hanging="360"/>
        <w:contextualSpacing/>
        <w:rPr>
          <w:rFonts w:asciiTheme="minorHAnsi" w:hAnsiTheme="minorHAnsi"/>
          <w:sz w:val="22"/>
          <w:szCs w:val="22"/>
        </w:rPr>
      </w:pPr>
      <w:hyperlink r:id="rId177">
        <w:r w:rsidR="00A16F8C" w:rsidRPr="00135969">
          <w:rPr>
            <w:rFonts w:asciiTheme="minorHAnsi" w:hAnsiTheme="minorHAnsi"/>
            <w:color w:val="0563C1"/>
            <w:sz w:val="22"/>
            <w:szCs w:val="22"/>
            <w:u w:val="single"/>
          </w:rPr>
          <w:t>http://ecos.fws.gov/speciesProfile/profile/speciesProfile.action?spcode=B0AJ</w:t>
        </w:r>
      </w:hyperlink>
      <w:hyperlink r:id="rId178"/>
    </w:p>
    <w:p w14:paraId="63E1EA72" w14:textId="77777777" w:rsidR="00C67856" w:rsidRPr="00135969" w:rsidRDefault="00267247">
      <w:pPr>
        <w:numPr>
          <w:ilvl w:val="0"/>
          <w:numId w:val="4"/>
        </w:numPr>
        <w:ind w:hanging="360"/>
        <w:contextualSpacing/>
        <w:rPr>
          <w:rFonts w:asciiTheme="minorHAnsi" w:hAnsiTheme="minorHAnsi"/>
          <w:sz w:val="22"/>
          <w:szCs w:val="22"/>
        </w:rPr>
      </w:pPr>
      <w:hyperlink r:id="rId179">
        <w:r w:rsidR="00A16F8C" w:rsidRPr="00135969">
          <w:rPr>
            <w:rFonts w:asciiTheme="minorHAnsi" w:hAnsiTheme="minorHAnsi"/>
            <w:color w:val="0563C1"/>
            <w:sz w:val="22"/>
            <w:szCs w:val="22"/>
            <w:u w:val="single"/>
          </w:rPr>
          <w:t>http://ecos.fws.gov/docs/candidate/assessments/2014/r1/B0AJ_V01.pdf</w:t>
        </w:r>
      </w:hyperlink>
      <w:hyperlink r:id="rId180"/>
    </w:p>
    <w:p w14:paraId="6CEC0B1A" w14:textId="77777777" w:rsidR="00C67856" w:rsidRPr="00135969" w:rsidRDefault="00A16F8C">
      <w:pPr>
        <w:numPr>
          <w:ilvl w:val="0"/>
          <w:numId w:val="4"/>
        </w:numPr>
        <w:ind w:hanging="360"/>
        <w:contextualSpacing/>
        <w:rPr>
          <w:rFonts w:asciiTheme="minorHAnsi" w:hAnsiTheme="minorHAnsi"/>
          <w:sz w:val="22"/>
          <w:szCs w:val="22"/>
        </w:rPr>
      </w:pPr>
      <w:r w:rsidRPr="00135969">
        <w:rPr>
          <w:rFonts w:asciiTheme="minorHAnsi" w:hAnsiTheme="minorHAnsi"/>
          <w:sz w:val="22"/>
          <w:szCs w:val="22"/>
        </w:rPr>
        <w:t xml:space="preserve">Gibbs, D. 2001. Pigeons and Doves: A Guide to the Pigeons and Doves of the World. Pica Press. </w:t>
      </w:r>
    </w:p>
    <w:p w14:paraId="3672CFAB" w14:textId="77777777" w:rsidR="00C67856" w:rsidRPr="00135969" w:rsidRDefault="00A16F8C">
      <w:pPr>
        <w:numPr>
          <w:ilvl w:val="0"/>
          <w:numId w:val="4"/>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6D95AA43" w14:textId="77777777" w:rsidR="00C67856" w:rsidRPr="00135969" w:rsidRDefault="00C67856">
      <w:pPr>
        <w:spacing w:after="200" w:line="276" w:lineRule="auto"/>
        <w:rPr>
          <w:rFonts w:asciiTheme="minorHAnsi" w:hAnsiTheme="minorHAnsi"/>
          <w:sz w:val="22"/>
          <w:szCs w:val="22"/>
        </w:rPr>
      </w:pPr>
    </w:p>
    <w:p w14:paraId="21B1AFB2"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38AE141C" w14:textId="77777777" w:rsidR="00C67856" w:rsidRPr="00135969" w:rsidRDefault="00C67856">
      <w:pPr>
        <w:rPr>
          <w:rFonts w:asciiTheme="minorHAnsi" w:hAnsiTheme="minorHAnsi"/>
          <w:sz w:val="22"/>
          <w:szCs w:val="22"/>
        </w:rPr>
      </w:pPr>
    </w:p>
    <w:p w14:paraId="094644DA" w14:textId="77777777" w:rsidR="00C67856" w:rsidRPr="00135969" w:rsidRDefault="00C67856">
      <w:pPr>
        <w:rPr>
          <w:rFonts w:asciiTheme="minorHAnsi" w:hAnsiTheme="minorHAnsi"/>
          <w:sz w:val="22"/>
          <w:szCs w:val="22"/>
        </w:rPr>
      </w:pPr>
    </w:p>
    <w:p w14:paraId="67CC0807"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Grus americana </w:t>
      </w:r>
      <w:r w:rsidRPr="00135969">
        <w:rPr>
          <w:rFonts w:asciiTheme="minorHAnsi" w:hAnsiTheme="minorHAnsi"/>
          <w:b/>
          <w:sz w:val="22"/>
          <w:szCs w:val="22"/>
        </w:rPr>
        <w:t>(Whooping crane)</w:t>
      </w:r>
    </w:p>
    <w:p w14:paraId="195CF486" w14:textId="77777777" w:rsidR="00C67856" w:rsidRPr="00135969" w:rsidRDefault="00C67856">
      <w:pPr>
        <w:rPr>
          <w:rFonts w:asciiTheme="minorHAnsi" w:hAnsiTheme="minorHAnsi"/>
          <w:sz w:val="22"/>
          <w:szCs w:val="22"/>
        </w:rPr>
      </w:pPr>
    </w:p>
    <w:p w14:paraId="1E1D7573"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(1, p. xi)</w:t>
      </w:r>
    </w:p>
    <w:p w14:paraId="6B2F7C2A" w14:textId="77777777" w:rsidR="00C67856" w:rsidRPr="00135969" w:rsidRDefault="00C67856">
      <w:pPr>
        <w:rPr>
          <w:rFonts w:asciiTheme="minorHAnsi" w:hAnsiTheme="minorHAnsi"/>
          <w:sz w:val="22"/>
          <w:szCs w:val="22"/>
        </w:rPr>
      </w:pPr>
    </w:p>
    <w:p w14:paraId="17BB4ABA"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Yes (1, p. xi)</w:t>
      </w:r>
    </w:p>
    <w:p w14:paraId="072E719A" w14:textId="77777777" w:rsidR="00C67856" w:rsidRPr="00135969" w:rsidRDefault="00C67856">
      <w:pPr>
        <w:rPr>
          <w:rFonts w:asciiTheme="minorHAnsi" w:hAnsiTheme="minorHAnsi"/>
          <w:sz w:val="22"/>
          <w:szCs w:val="22"/>
        </w:rPr>
      </w:pPr>
    </w:p>
    <w:p w14:paraId="1BC8E4FC"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05054854" w14:textId="77777777" w:rsidR="00C67856" w:rsidRPr="00135969" w:rsidRDefault="00C67856">
      <w:pPr>
        <w:rPr>
          <w:rFonts w:asciiTheme="minorHAnsi" w:hAnsiTheme="minorHAnsi"/>
          <w:sz w:val="22"/>
          <w:szCs w:val="22"/>
        </w:rPr>
      </w:pPr>
    </w:p>
    <w:p w14:paraId="36B47B82"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Spatial data in recovery plan? Yes  </w:t>
      </w:r>
    </w:p>
    <w:p w14:paraId="44F2FE85" w14:textId="77777777" w:rsidR="00C67856" w:rsidRPr="00135969" w:rsidRDefault="00C67856">
      <w:pPr>
        <w:rPr>
          <w:rFonts w:asciiTheme="minorHAnsi" w:hAnsiTheme="minorHAnsi"/>
          <w:sz w:val="22"/>
          <w:szCs w:val="22"/>
        </w:rPr>
      </w:pPr>
    </w:p>
    <w:p w14:paraId="391B1B6B"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approximately 473 (1 p. xi).</w:t>
      </w:r>
    </w:p>
    <w:p w14:paraId="5FF7AF50" w14:textId="77777777" w:rsidR="00C67856" w:rsidRPr="00135969" w:rsidRDefault="00C67856">
      <w:pPr>
        <w:rPr>
          <w:rFonts w:asciiTheme="minorHAnsi" w:hAnsiTheme="minorHAnsi"/>
          <w:sz w:val="22"/>
          <w:szCs w:val="22"/>
        </w:rPr>
      </w:pPr>
    </w:p>
    <w:p w14:paraId="3C0D68EE"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5400 - 6400 (3, p. 8)</w:t>
      </w:r>
    </w:p>
    <w:p w14:paraId="697F3645" w14:textId="77777777" w:rsidR="00C67856" w:rsidRPr="00135969" w:rsidRDefault="00C67856">
      <w:pPr>
        <w:rPr>
          <w:rFonts w:asciiTheme="minorHAnsi" w:hAnsiTheme="minorHAnsi"/>
          <w:sz w:val="22"/>
          <w:szCs w:val="22"/>
        </w:rPr>
      </w:pPr>
    </w:p>
    <w:p w14:paraId="5051DDAA"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 April- September (1)</w:t>
      </w:r>
    </w:p>
    <w:p w14:paraId="6FB1B279" w14:textId="77777777" w:rsidR="00C67856" w:rsidRPr="00135969" w:rsidRDefault="00C67856">
      <w:pPr>
        <w:rPr>
          <w:rFonts w:asciiTheme="minorHAnsi" w:hAnsiTheme="minorHAnsi"/>
          <w:sz w:val="22"/>
          <w:szCs w:val="22"/>
        </w:rPr>
      </w:pPr>
    </w:p>
    <w:p w14:paraId="0F18C57E"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Yes (1 p. 18)</w:t>
      </w:r>
    </w:p>
    <w:p w14:paraId="445D3E3A" w14:textId="77777777" w:rsidR="00C67856" w:rsidRPr="00135969" w:rsidRDefault="00C67856">
      <w:pPr>
        <w:rPr>
          <w:rFonts w:asciiTheme="minorHAnsi" w:hAnsiTheme="minorHAnsi"/>
          <w:sz w:val="22"/>
          <w:szCs w:val="22"/>
        </w:rPr>
      </w:pPr>
    </w:p>
    <w:p w14:paraId="48290D8A" w14:textId="77777777" w:rsidR="00C67856" w:rsidRPr="00135969" w:rsidRDefault="00A16F8C">
      <w:pPr>
        <w:rPr>
          <w:rFonts w:asciiTheme="minorHAnsi" w:hAnsiTheme="minorHAnsi"/>
          <w:sz w:val="22"/>
          <w:szCs w:val="22"/>
        </w:rPr>
      </w:pPr>
      <w:r w:rsidRPr="00135969">
        <w:rPr>
          <w:rFonts w:asciiTheme="minorHAnsi" w:hAnsiTheme="minorHAnsi"/>
          <w:sz w:val="22"/>
          <w:szCs w:val="22"/>
        </w:rPr>
        <w:t>Home Range:  Not listed</w:t>
      </w:r>
    </w:p>
    <w:p w14:paraId="69F93222" w14:textId="77777777" w:rsidR="00C67856" w:rsidRPr="00135969" w:rsidRDefault="00C67856">
      <w:pPr>
        <w:rPr>
          <w:rFonts w:asciiTheme="minorHAnsi" w:hAnsiTheme="minorHAnsi"/>
          <w:sz w:val="22"/>
          <w:szCs w:val="22"/>
        </w:rPr>
      </w:pPr>
    </w:p>
    <w:p w14:paraId="18053BBD"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Colorado, Kansas, Montana, Nebraska, North Dakota, Oklahoma, South Dakota, Texas – Experimental populations are located in other areas; however, those populations are not endangered or threatened (2)</w:t>
      </w:r>
    </w:p>
    <w:p w14:paraId="1BD17F07" w14:textId="77777777" w:rsidR="00C67856" w:rsidRPr="00135969" w:rsidRDefault="00C67856">
      <w:pPr>
        <w:rPr>
          <w:rFonts w:asciiTheme="minorHAnsi" w:hAnsiTheme="minorHAnsi"/>
          <w:sz w:val="22"/>
          <w:szCs w:val="22"/>
        </w:rPr>
      </w:pPr>
    </w:p>
    <w:p w14:paraId="4F030051"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(4)</w:t>
      </w:r>
    </w:p>
    <w:tbl>
      <w:tblPr>
        <w:tblStyle w:val="aff6"/>
        <w:tblW w:w="8928" w:type="dxa"/>
        <w:tblInd w:w="-345" w:type="dxa"/>
        <w:tblBorders>
          <w:left w:val="single" w:sz="4" w:space="0" w:color="C0C0C0"/>
          <w:right w:val="single" w:sz="4" w:space="0" w:color="C0C0C0"/>
          <w:insideH w:val="single" w:sz="4" w:space="0" w:color="C0C0C0"/>
          <w:insideV w:val="single" w:sz="4" w:space="0" w:color="C0C0C0"/>
        </w:tblBorders>
        <w:tblLayout w:type="fixed"/>
        <w:tblLook w:val="0400" w:firstRow="0" w:lastRow="0" w:firstColumn="0" w:lastColumn="0" w:noHBand="0" w:noVBand="1"/>
      </w:tblPr>
      <w:tblGrid>
        <w:gridCol w:w="4518"/>
        <w:gridCol w:w="2970"/>
        <w:gridCol w:w="1440"/>
      </w:tblGrid>
      <w:tr w:rsidR="00C67856" w:rsidRPr="00135969" w14:paraId="45CF9A0F" w14:textId="77777777">
        <w:trPr>
          <w:trHeight w:val="300"/>
        </w:trPr>
        <w:tc>
          <w:tcPr>
            <w:tcW w:w="4518" w:type="dxa"/>
            <w:tcBorders>
              <w:top w:val="single" w:sz="4" w:space="0" w:color="000000"/>
              <w:left w:val="nil"/>
              <w:bottom w:val="single" w:sz="4" w:space="0" w:color="000000"/>
              <w:right w:val="nil"/>
            </w:tcBorders>
            <w:shd w:val="clear" w:color="auto" w:fill="FFFFFF"/>
            <w:vAlign w:val="bottom"/>
          </w:tcPr>
          <w:p w14:paraId="412FF5E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Federal Land Name</w:t>
            </w:r>
          </w:p>
        </w:tc>
        <w:tc>
          <w:tcPr>
            <w:tcW w:w="2970" w:type="dxa"/>
            <w:tcBorders>
              <w:top w:val="single" w:sz="4" w:space="0" w:color="000000"/>
              <w:left w:val="nil"/>
              <w:bottom w:val="single" w:sz="4" w:space="0" w:color="000000"/>
              <w:right w:val="nil"/>
            </w:tcBorders>
            <w:shd w:val="clear" w:color="auto" w:fill="FFFFFF"/>
            <w:vAlign w:val="center"/>
          </w:tcPr>
          <w:p w14:paraId="67FA380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Owner</w:t>
            </w:r>
          </w:p>
        </w:tc>
        <w:tc>
          <w:tcPr>
            <w:tcW w:w="1440" w:type="dxa"/>
            <w:tcBorders>
              <w:top w:val="single" w:sz="4" w:space="0" w:color="000000"/>
              <w:left w:val="nil"/>
              <w:bottom w:val="single" w:sz="4" w:space="0" w:color="000000"/>
              <w:right w:val="nil"/>
            </w:tcBorders>
            <w:shd w:val="clear" w:color="auto" w:fill="FFFFFF"/>
            <w:vAlign w:val="center"/>
          </w:tcPr>
          <w:p w14:paraId="054511F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State(s)</w:t>
            </w:r>
          </w:p>
        </w:tc>
      </w:tr>
      <w:tr w:rsidR="00C67856" w:rsidRPr="00135969" w14:paraId="4C07BD85" w14:textId="77777777">
        <w:trPr>
          <w:trHeight w:val="300"/>
        </w:trPr>
        <w:tc>
          <w:tcPr>
            <w:tcW w:w="4518" w:type="dxa"/>
            <w:tcBorders>
              <w:top w:val="single" w:sz="4" w:space="0" w:color="000000"/>
              <w:left w:val="nil"/>
              <w:bottom w:val="nil"/>
              <w:right w:val="nil"/>
            </w:tcBorders>
            <w:shd w:val="clear" w:color="auto" w:fill="FFFFFF"/>
            <w:vAlign w:val="bottom"/>
          </w:tcPr>
          <w:p w14:paraId="4855FD0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Cheyenne River Indian Reservation</w:t>
            </w:r>
          </w:p>
        </w:tc>
        <w:tc>
          <w:tcPr>
            <w:tcW w:w="2970" w:type="dxa"/>
            <w:tcBorders>
              <w:top w:val="single" w:sz="4" w:space="0" w:color="000000"/>
              <w:left w:val="nil"/>
              <w:bottom w:val="nil"/>
              <w:right w:val="nil"/>
            </w:tcBorders>
            <w:shd w:val="clear" w:color="auto" w:fill="FFFFFF"/>
          </w:tcPr>
          <w:p w14:paraId="25D9C02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440" w:type="dxa"/>
            <w:tcBorders>
              <w:top w:val="single" w:sz="4" w:space="0" w:color="000000"/>
              <w:left w:val="nil"/>
              <w:bottom w:val="nil"/>
              <w:right w:val="nil"/>
            </w:tcBorders>
            <w:shd w:val="clear" w:color="auto" w:fill="FFFFFF"/>
            <w:vAlign w:val="center"/>
          </w:tcPr>
          <w:p w14:paraId="2DAC74C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SD</w:t>
            </w:r>
          </w:p>
        </w:tc>
      </w:tr>
      <w:tr w:rsidR="00C67856" w:rsidRPr="00135969" w14:paraId="1FD89917" w14:textId="77777777">
        <w:trPr>
          <w:trHeight w:val="300"/>
        </w:trPr>
        <w:tc>
          <w:tcPr>
            <w:tcW w:w="4518" w:type="dxa"/>
            <w:tcBorders>
              <w:top w:val="nil"/>
              <w:left w:val="nil"/>
              <w:bottom w:val="nil"/>
              <w:right w:val="nil"/>
            </w:tcBorders>
            <w:shd w:val="clear" w:color="auto" w:fill="FFFFFF"/>
            <w:vAlign w:val="bottom"/>
          </w:tcPr>
          <w:p w14:paraId="5FFE740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Fort Berthold Indian Reservation</w:t>
            </w:r>
          </w:p>
        </w:tc>
        <w:tc>
          <w:tcPr>
            <w:tcW w:w="2970" w:type="dxa"/>
            <w:tcBorders>
              <w:top w:val="nil"/>
              <w:left w:val="nil"/>
              <w:bottom w:val="nil"/>
              <w:right w:val="nil"/>
            </w:tcBorders>
            <w:shd w:val="clear" w:color="auto" w:fill="FFFFFF"/>
          </w:tcPr>
          <w:p w14:paraId="3FB5184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440" w:type="dxa"/>
            <w:tcBorders>
              <w:top w:val="nil"/>
              <w:left w:val="nil"/>
              <w:bottom w:val="nil"/>
              <w:right w:val="nil"/>
            </w:tcBorders>
            <w:shd w:val="clear" w:color="auto" w:fill="FFFFFF"/>
            <w:vAlign w:val="center"/>
          </w:tcPr>
          <w:p w14:paraId="2171A52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5F0E78C3" w14:textId="77777777">
        <w:trPr>
          <w:trHeight w:val="300"/>
        </w:trPr>
        <w:tc>
          <w:tcPr>
            <w:tcW w:w="4518" w:type="dxa"/>
            <w:tcBorders>
              <w:top w:val="nil"/>
              <w:left w:val="nil"/>
              <w:bottom w:val="nil"/>
              <w:right w:val="nil"/>
            </w:tcBorders>
            <w:shd w:val="clear" w:color="auto" w:fill="FFFFFF"/>
            <w:vAlign w:val="bottom"/>
          </w:tcPr>
          <w:p w14:paraId="5375C06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Lower Brule Indian Reservation</w:t>
            </w:r>
          </w:p>
        </w:tc>
        <w:tc>
          <w:tcPr>
            <w:tcW w:w="2970" w:type="dxa"/>
            <w:tcBorders>
              <w:top w:val="nil"/>
              <w:left w:val="nil"/>
              <w:bottom w:val="nil"/>
              <w:right w:val="nil"/>
            </w:tcBorders>
            <w:shd w:val="clear" w:color="auto" w:fill="FFFFFF"/>
          </w:tcPr>
          <w:p w14:paraId="6762057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440" w:type="dxa"/>
            <w:tcBorders>
              <w:top w:val="nil"/>
              <w:left w:val="nil"/>
              <w:bottom w:val="nil"/>
              <w:right w:val="nil"/>
            </w:tcBorders>
            <w:shd w:val="clear" w:color="auto" w:fill="FFFFFF"/>
            <w:vAlign w:val="center"/>
          </w:tcPr>
          <w:p w14:paraId="36791B0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SD</w:t>
            </w:r>
          </w:p>
        </w:tc>
      </w:tr>
      <w:tr w:rsidR="00C67856" w:rsidRPr="00135969" w14:paraId="41483830" w14:textId="77777777">
        <w:trPr>
          <w:trHeight w:val="300"/>
        </w:trPr>
        <w:tc>
          <w:tcPr>
            <w:tcW w:w="4518" w:type="dxa"/>
            <w:tcBorders>
              <w:top w:val="nil"/>
              <w:left w:val="nil"/>
              <w:bottom w:val="nil"/>
              <w:right w:val="nil"/>
            </w:tcBorders>
            <w:shd w:val="clear" w:color="auto" w:fill="FFFFFF"/>
            <w:vAlign w:val="bottom"/>
          </w:tcPr>
          <w:p w14:paraId="493BCAE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Pine Ridge Indian Reservation</w:t>
            </w:r>
          </w:p>
        </w:tc>
        <w:tc>
          <w:tcPr>
            <w:tcW w:w="2970" w:type="dxa"/>
            <w:tcBorders>
              <w:top w:val="nil"/>
              <w:left w:val="nil"/>
              <w:bottom w:val="nil"/>
              <w:right w:val="nil"/>
            </w:tcBorders>
            <w:shd w:val="clear" w:color="auto" w:fill="FFFFFF"/>
          </w:tcPr>
          <w:p w14:paraId="15E3AF4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440" w:type="dxa"/>
            <w:tcBorders>
              <w:top w:val="nil"/>
              <w:left w:val="nil"/>
              <w:bottom w:val="nil"/>
              <w:right w:val="nil"/>
            </w:tcBorders>
            <w:shd w:val="clear" w:color="auto" w:fill="FFFFFF"/>
            <w:vAlign w:val="center"/>
          </w:tcPr>
          <w:p w14:paraId="5AC7E27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SD</w:t>
            </w:r>
          </w:p>
        </w:tc>
      </w:tr>
      <w:tr w:rsidR="00C67856" w:rsidRPr="00135969" w14:paraId="0ED5549E" w14:textId="77777777">
        <w:trPr>
          <w:trHeight w:val="300"/>
        </w:trPr>
        <w:tc>
          <w:tcPr>
            <w:tcW w:w="4518" w:type="dxa"/>
            <w:tcBorders>
              <w:top w:val="nil"/>
              <w:left w:val="nil"/>
              <w:bottom w:val="nil"/>
              <w:right w:val="nil"/>
            </w:tcBorders>
            <w:shd w:val="clear" w:color="auto" w:fill="FFFFFF"/>
            <w:vAlign w:val="bottom"/>
          </w:tcPr>
          <w:p w14:paraId="0AA0696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Rosebud Indian Reservation</w:t>
            </w:r>
          </w:p>
        </w:tc>
        <w:tc>
          <w:tcPr>
            <w:tcW w:w="2970" w:type="dxa"/>
            <w:tcBorders>
              <w:top w:val="nil"/>
              <w:left w:val="nil"/>
              <w:bottom w:val="nil"/>
              <w:right w:val="nil"/>
            </w:tcBorders>
            <w:shd w:val="clear" w:color="auto" w:fill="FFFFFF"/>
          </w:tcPr>
          <w:p w14:paraId="46F921D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440" w:type="dxa"/>
            <w:tcBorders>
              <w:top w:val="nil"/>
              <w:left w:val="nil"/>
              <w:bottom w:val="nil"/>
              <w:right w:val="nil"/>
            </w:tcBorders>
            <w:shd w:val="clear" w:color="auto" w:fill="FFFFFF"/>
            <w:vAlign w:val="center"/>
          </w:tcPr>
          <w:p w14:paraId="5E94D5A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SD</w:t>
            </w:r>
          </w:p>
        </w:tc>
      </w:tr>
      <w:tr w:rsidR="00C67856" w:rsidRPr="00135969" w14:paraId="45409EED" w14:textId="77777777">
        <w:trPr>
          <w:trHeight w:val="300"/>
        </w:trPr>
        <w:tc>
          <w:tcPr>
            <w:tcW w:w="4518" w:type="dxa"/>
            <w:tcBorders>
              <w:top w:val="nil"/>
              <w:left w:val="nil"/>
              <w:bottom w:val="nil"/>
              <w:right w:val="nil"/>
            </w:tcBorders>
            <w:shd w:val="clear" w:color="auto" w:fill="FFFFFF"/>
            <w:vAlign w:val="bottom"/>
          </w:tcPr>
          <w:p w14:paraId="291BE8E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Santee Sioux Indian Reservation</w:t>
            </w:r>
          </w:p>
        </w:tc>
        <w:tc>
          <w:tcPr>
            <w:tcW w:w="2970" w:type="dxa"/>
            <w:tcBorders>
              <w:top w:val="nil"/>
              <w:left w:val="nil"/>
              <w:bottom w:val="nil"/>
              <w:right w:val="nil"/>
            </w:tcBorders>
            <w:shd w:val="clear" w:color="auto" w:fill="FFFFFF"/>
          </w:tcPr>
          <w:p w14:paraId="2EC3701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440" w:type="dxa"/>
            <w:tcBorders>
              <w:top w:val="nil"/>
              <w:left w:val="nil"/>
              <w:bottom w:val="nil"/>
              <w:right w:val="nil"/>
            </w:tcBorders>
            <w:shd w:val="clear" w:color="auto" w:fill="FFFFFF"/>
            <w:vAlign w:val="center"/>
          </w:tcPr>
          <w:p w14:paraId="1AAEF6D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NE</w:t>
            </w:r>
          </w:p>
        </w:tc>
      </w:tr>
      <w:tr w:rsidR="00C67856" w:rsidRPr="00135969" w14:paraId="7A298DA0" w14:textId="77777777">
        <w:trPr>
          <w:trHeight w:val="300"/>
        </w:trPr>
        <w:tc>
          <w:tcPr>
            <w:tcW w:w="4518" w:type="dxa"/>
            <w:tcBorders>
              <w:top w:val="nil"/>
              <w:left w:val="nil"/>
              <w:bottom w:val="nil"/>
              <w:right w:val="nil"/>
            </w:tcBorders>
            <w:shd w:val="clear" w:color="auto" w:fill="FFFFFF"/>
            <w:vAlign w:val="bottom"/>
          </w:tcPr>
          <w:p w14:paraId="5B1DB77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Standing Rock Indian Reservation</w:t>
            </w:r>
          </w:p>
        </w:tc>
        <w:tc>
          <w:tcPr>
            <w:tcW w:w="2970" w:type="dxa"/>
            <w:tcBorders>
              <w:top w:val="nil"/>
              <w:left w:val="nil"/>
              <w:bottom w:val="nil"/>
              <w:right w:val="nil"/>
            </w:tcBorders>
            <w:shd w:val="clear" w:color="auto" w:fill="FFFFFF"/>
          </w:tcPr>
          <w:p w14:paraId="1E15755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440" w:type="dxa"/>
            <w:tcBorders>
              <w:top w:val="nil"/>
              <w:left w:val="nil"/>
              <w:bottom w:val="nil"/>
              <w:right w:val="nil"/>
            </w:tcBorders>
            <w:shd w:val="clear" w:color="auto" w:fill="FFFFFF"/>
            <w:vAlign w:val="center"/>
          </w:tcPr>
          <w:p w14:paraId="3842EA7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 SD</w:t>
            </w:r>
          </w:p>
        </w:tc>
      </w:tr>
      <w:tr w:rsidR="00C67856" w:rsidRPr="00135969" w14:paraId="2CF498C0" w14:textId="77777777">
        <w:trPr>
          <w:trHeight w:val="300"/>
        </w:trPr>
        <w:tc>
          <w:tcPr>
            <w:tcW w:w="4518" w:type="dxa"/>
            <w:tcBorders>
              <w:top w:val="nil"/>
              <w:left w:val="nil"/>
              <w:bottom w:val="nil"/>
              <w:right w:val="nil"/>
            </w:tcBorders>
            <w:shd w:val="clear" w:color="auto" w:fill="FFFFFF"/>
            <w:vAlign w:val="bottom"/>
          </w:tcPr>
          <w:p w14:paraId="272B2E6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Wind River Indian Reservation</w:t>
            </w:r>
          </w:p>
        </w:tc>
        <w:tc>
          <w:tcPr>
            <w:tcW w:w="2970" w:type="dxa"/>
            <w:tcBorders>
              <w:top w:val="nil"/>
              <w:left w:val="nil"/>
              <w:bottom w:val="nil"/>
              <w:right w:val="nil"/>
            </w:tcBorders>
            <w:shd w:val="clear" w:color="auto" w:fill="FFFFFF"/>
          </w:tcPr>
          <w:p w14:paraId="3E9F37C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440" w:type="dxa"/>
            <w:tcBorders>
              <w:top w:val="nil"/>
              <w:left w:val="nil"/>
              <w:bottom w:val="nil"/>
              <w:right w:val="nil"/>
            </w:tcBorders>
            <w:shd w:val="clear" w:color="auto" w:fill="FFFFFF"/>
            <w:vAlign w:val="center"/>
          </w:tcPr>
          <w:p w14:paraId="7D2C70E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WY</w:t>
            </w:r>
          </w:p>
        </w:tc>
      </w:tr>
      <w:tr w:rsidR="00C67856" w:rsidRPr="00135969" w14:paraId="27A8CACE" w14:textId="77777777">
        <w:trPr>
          <w:trHeight w:val="300"/>
        </w:trPr>
        <w:tc>
          <w:tcPr>
            <w:tcW w:w="4518" w:type="dxa"/>
            <w:tcBorders>
              <w:top w:val="nil"/>
              <w:left w:val="nil"/>
              <w:bottom w:val="nil"/>
              <w:right w:val="nil"/>
            </w:tcBorders>
            <w:shd w:val="clear" w:color="auto" w:fill="FFFFFF"/>
            <w:vAlign w:val="bottom"/>
          </w:tcPr>
          <w:p w14:paraId="3E94CC3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Yankton Indian Reservation</w:t>
            </w:r>
          </w:p>
        </w:tc>
        <w:tc>
          <w:tcPr>
            <w:tcW w:w="2970" w:type="dxa"/>
            <w:tcBorders>
              <w:top w:val="nil"/>
              <w:left w:val="nil"/>
              <w:bottom w:val="nil"/>
              <w:right w:val="nil"/>
            </w:tcBorders>
            <w:shd w:val="clear" w:color="auto" w:fill="FFFFFF"/>
          </w:tcPr>
          <w:p w14:paraId="6D6AA12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440" w:type="dxa"/>
            <w:tcBorders>
              <w:top w:val="nil"/>
              <w:left w:val="nil"/>
              <w:bottom w:val="nil"/>
              <w:right w:val="nil"/>
            </w:tcBorders>
            <w:shd w:val="clear" w:color="auto" w:fill="FFFFFF"/>
            <w:vAlign w:val="center"/>
          </w:tcPr>
          <w:p w14:paraId="2EB66E0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SD</w:t>
            </w:r>
          </w:p>
        </w:tc>
      </w:tr>
      <w:tr w:rsidR="00C67856" w:rsidRPr="00135969" w14:paraId="5A7FA100" w14:textId="77777777">
        <w:trPr>
          <w:trHeight w:val="300"/>
        </w:trPr>
        <w:tc>
          <w:tcPr>
            <w:tcW w:w="4518" w:type="dxa"/>
            <w:tcBorders>
              <w:top w:val="nil"/>
              <w:left w:val="nil"/>
              <w:bottom w:val="nil"/>
              <w:right w:val="nil"/>
            </w:tcBorders>
            <w:shd w:val="clear" w:color="auto" w:fill="FFFFFF"/>
            <w:vAlign w:val="bottom"/>
          </w:tcPr>
          <w:p w14:paraId="117911C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Harlan County Lake</w:t>
            </w:r>
          </w:p>
        </w:tc>
        <w:tc>
          <w:tcPr>
            <w:tcW w:w="2970" w:type="dxa"/>
            <w:tcBorders>
              <w:top w:val="nil"/>
              <w:left w:val="nil"/>
              <w:bottom w:val="nil"/>
              <w:right w:val="nil"/>
            </w:tcBorders>
            <w:shd w:val="clear" w:color="auto" w:fill="FFFFFF"/>
            <w:vAlign w:val="bottom"/>
          </w:tcPr>
          <w:p w14:paraId="6CAB1FE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Corps of Engineers</w:t>
            </w:r>
          </w:p>
        </w:tc>
        <w:tc>
          <w:tcPr>
            <w:tcW w:w="1440" w:type="dxa"/>
            <w:tcBorders>
              <w:top w:val="nil"/>
              <w:left w:val="nil"/>
              <w:bottom w:val="nil"/>
              <w:right w:val="nil"/>
            </w:tcBorders>
            <w:shd w:val="clear" w:color="auto" w:fill="FFFFFF"/>
            <w:vAlign w:val="center"/>
          </w:tcPr>
          <w:p w14:paraId="7BF3FEB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NE</w:t>
            </w:r>
          </w:p>
        </w:tc>
      </w:tr>
      <w:tr w:rsidR="00C67856" w:rsidRPr="00135969" w14:paraId="5FE51D6E" w14:textId="77777777">
        <w:trPr>
          <w:trHeight w:val="300"/>
        </w:trPr>
        <w:tc>
          <w:tcPr>
            <w:tcW w:w="4518" w:type="dxa"/>
            <w:tcBorders>
              <w:top w:val="nil"/>
              <w:left w:val="nil"/>
              <w:bottom w:val="nil"/>
              <w:right w:val="nil"/>
            </w:tcBorders>
            <w:shd w:val="clear" w:color="auto" w:fill="FFFFFF"/>
            <w:vAlign w:val="bottom"/>
          </w:tcPr>
          <w:p w14:paraId="6D5053D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Lake Francis Case</w:t>
            </w:r>
          </w:p>
        </w:tc>
        <w:tc>
          <w:tcPr>
            <w:tcW w:w="2970" w:type="dxa"/>
            <w:tcBorders>
              <w:top w:val="nil"/>
              <w:left w:val="nil"/>
              <w:bottom w:val="nil"/>
              <w:right w:val="nil"/>
            </w:tcBorders>
            <w:shd w:val="clear" w:color="auto" w:fill="FFFFFF"/>
          </w:tcPr>
          <w:p w14:paraId="3DAD4CF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Corps of Engineers</w:t>
            </w:r>
          </w:p>
        </w:tc>
        <w:tc>
          <w:tcPr>
            <w:tcW w:w="1440" w:type="dxa"/>
            <w:tcBorders>
              <w:top w:val="nil"/>
              <w:left w:val="nil"/>
              <w:bottom w:val="nil"/>
              <w:right w:val="nil"/>
            </w:tcBorders>
            <w:shd w:val="clear" w:color="auto" w:fill="FFFFFF"/>
            <w:vAlign w:val="center"/>
          </w:tcPr>
          <w:p w14:paraId="3C6DEB3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SD</w:t>
            </w:r>
          </w:p>
        </w:tc>
      </w:tr>
      <w:tr w:rsidR="00C67856" w:rsidRPr="00135969" w14:paraId="4D2D26EE" w14:textId="77777777">
        <w:trPr>
          <w:trHeight w:val="300"/>
        </w:trPr>
        <w:tc>
          <w:tcPr>
            <w:tcW w:w="4518" w:type="dxa"/>
            <w:tcBorders>
              <w:top w:val="nil"/>
              <w:left w:val="nil"/>
              <w:bottom w:val="nil"/>
              <w:right w:val="nil"/>
            </w:tcBorders>
            <w:shd w:val="clear" w:color="auto" w:fill="FFFFFF"/>
            <w:vAlign w:val="bottom"/>
          </w:tcPr>
          <w:p w14:paraId="73A6E23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Lake Francis Case, Yankton Indian Reservation</w:t>
            </w:r>
          </w:p>
        </w:tc>
        <w:tc>
          <w:tcPr>
            <w:tcW w:w="2970" w:type="dxa"/>
            <w:tcBorders>
              <w:top w:val="nil"/>
              <w:left w:val="nil"/>
              <w:bottom w:val="nil"/>
              <w:right w:val="nil"/>
            </w:tcBorders>
            <w:shd w:val="clear" w:color="auto" w:fill="FFFFFF"/>
          </w:tcPr>
          <w:p w14:paraId="64426A3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Army Corps of </w:t>
            </w:r>
            <w:proofErr w:type="gramStart"/>
            <w:r w:rsidRPr="00135969">
              <w:rPr>
                <w:rFonts w:asciiTheme="minorHAnsi" w:eastAsia="Calibri" w:hAnsiTheme="minorHAnsi" w:cs="Calibri"/>
                <w:sz w:val="22"/>
                <w:szCs w:val="22"/>
              </w:rPr>
              <w:t>Engineers,  BIA</w:t>
            </w:r>
            <w:proofErr w:type="gramEnd"/>
            <w:r w:rsidRPr="00135969">
              <w:rPr>
                <w:rFonts w:asciiTheme="minorHAnsi" w:eastAsia="Calibri" w:hAnsiTheme="minorHAnsi" w:cs="Calibri"/>
                <w:sz w:val="22"/>
                <w:szCs w:val="22"/>
              </w:rPr>
              <w:t xml:space="preserve"> (Bureau of Indian Affairs)</w:t>
            </w:r>
          </w:p>
        </w:tc>
        <w:tc>
          <w:tcPr>
            <w:tcW w:w="1440" w:type="dxa"/>
            <w:tcBorders>
              <w:top w:val="nil"/>
              <w:left w:val="nil"/>
              <w:bottom w:val="nil"/>
              <w:right w:val="nil"/>
            </w:tcBorders>
            <w:shd w:val="clear" w:color="auto" w:fill="FFFFFF"/>
            <w:vAlign w:val="center"/>
          </w:tcPr>
          <w:p w14:paraId="62F0DBC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SD</w:t>
            </w:r>
          </w:p>
        </w:tc>
      </w:tr>
      <w:tr w:rsidR="00C67856" w:rsidRPr="00135969" w14:paraId="0DB2C9C3" w14:textId="77777777">
        <w:trPr>
          <w:trHeight w:val="300"/>
        </w:trPr>
        <w:tc>
          <w:tcPr>
            <w:tcW w:w="4518" w:type="dxa"/>
            <w:tcBorders>
              <w:top w:val="nil"/>
              <w:left w:val="nil"/>
              <w:bottom w:val="nil"/>
              <w:right w:val="nil"/>
            </w:tcBorders>
            <w:shd w:val="clear" w:color="auto" w:fill="FFFFFF"/>
            <w:vAlign w:val="bottom"/>
          </w:tcPr>
          <w:p w14:paraId="583B620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Lake Oahe</w:t>
            </w:r>
          </w:p>
        </w:tc>
        <w:tc>
          <w:tcPr>
            <w:tcW w:w="2970" w:type="dxa"/>
            <w:tcBorders>
              <w:top w:val="nil"/>
              <w:left w:val="nil"/>
              <w:bottom w:val="nil"/>
              <w:right w:val="nil"/>
            </w:tcBorders>
            <w:shd w:val="clear" w:color="auto" w:fill="FFFFFF"/>
          </w:tcPr>
          <w:p w14:paraId="792CCA7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Corps of Engineers</w:t>
            </w:r>
          </w:p>
        </w:tc>
        <w:tc>
          <w:tcPr>
            <w:tcW w:w="1440" w:type="dxa"/>
            <w:tcBorders>
              <w:top w:val="nil"/>
              <w:left w:val="nil"/>
              <w:bottom w:val="nil"/>
              <w:right w:val="nil"/>
            </w:tcBorders>
            <w:shd w:val="clear" w:color="auto" w:fill="FFFFFF"/>
            <w:vAlign w:val="center"/>
          </w:tcPr>
          <w:p w14:paraId="4660E15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 SD</w:t>
            </w:r>
          </w:p>
        </w:tc>
      </w:tr>
      <w:tr w:rsidR="00C67856" w:rsidRPr="00135969" w14:paraId="7A3061F1" w14:textId="77777777">
        <w:trPr>
          <w:trHeight w:val="300"/>
        </w:trPr>
        <w:tc>
          <w:tcPr>
            <w:tcW w:w="4518" w:type="dxa"/>
            <w:tcBorders>
              <w:top w:val="nil"/>
              <w:left w:val="nil"/>
              <w:bottom w:val="nil"/>
              <w:right w:val="nil"/>
            </w:tcBorders>
            <w:shd w:val="clear" w:color="auto" w:fill="FFFFFF"/>
            <w:vAlign w:val="bottom"/>
          </w:tcPr>
          <w:p w14:paraId="1EF305E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Lake Oahe, Standing Rock Indian Reservation</w:t>
            </w:r>
          </w:p>
        </w:tc>
        <w:tc>
          <w:tcPr>
            <w:tcW w:w="2970" w:type="dxa"/>
            <w:tcBorders>
              <w:top w:val="nil"/>
              <w:left w:val="nil"/>
              <w:bottom w:val="nil"/>
              <w:right w:val="nil"/>
            </w:tcBorders>
            <w:shd w:val="clear" w:color="auto" w:fill="FFFFFF"/>
          </w:tcPr>
          <w:p w14:paraId="6C36FE8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Corps of Engineers</w:t>
            </w:r>
            <w:r w:rsidRPr="00135969">
              <w:rPr>
                <w:rFonts w:asciiTheme="minorHAnsi" w:hAnsiTheme="minorHAnsi"/>
                <w:sz w:val="22"/>
                <w:szCs w:val="22"/>
              </w:rPr>
              <w:t>,</w:t>
            </w:r>
            <w:r w:rsidRPr="00135969">
              <w:rPr>
                <w:rFonts w:asciiTheme="minorHAnsi" w:eastAsia="Calibri" w:hAnsiTheme="minorHAnsi" w:cs="Calibri"/>
                <w:sz w:val="22"/>
                <w:szCs w:val="22"/>
              </w:rPr>
              <w:t xml:space="preserve"> BIA (Bureau of Indian Affairs)</w:t>
            </w:r>
          </w:p>
        </w:tc>
        <w:tc>
          <w:tcPr>
            <w:tcW w:w="1440" w:type="dxa"/>
            <w:tcBorders>
              <w:top w:val="nil"/>
              <w:left w:val="nil"/>
              <w:bottom w:val="nil"/>
              <w:right w:val="nil"/>
            </w:tcBorders>
            <w:shd w:val="clear" w:color="auto" w:fill="FFFFFF"/>
            <w:vAlign w:val="center"/>
          </w:tcPr>
          <w:p w14:paraId="14CF926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 SD</w:t>
            </w:r>
          </w:p>
        </w:tc>
      </w:tr>
      <w:tr w:rsidR="00C67856" w:rsidRPr="00135969" w14:paraId="7C398DAF" w14:textId="77777777">
        <w:trPr>
          <w:trHeight w:val="300"/>
        </w:trPr>
        <w:tc>
          <w:tcPr>
            <w:tcW w:w="4518" w:type="dxa"/>
            <w:tcBorders>
              <w:top w:val="nil"/>
              <w:left w:val="nil"/>
              <w:bottom w:val="nil"/>
              <w:right w:val="nil"/>
            </w:tcBorders>
            <w:shd w:val="clear" w:color="auto" w:fill="FFFFFF"/>
            <w:vAlign w:val="bottom"/>
          </w:tcPr>
          <w:p w14:paraId="2D2A434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Lake Sakakawea</w:t>
            </w:r>
          </w:p>
        </w:tc>
        <w:tc>
          <w:tcPr>
            <w:tcW w:w="2970" w:type="dxa"/>
            <w:tcBorders>
              <w:top w:val="nil"/>
              <w:left w:val="nil"/>
              <w:bottom w:val="nil"/>
              <w:right w:val="nil"/>
            </w:tcBorders>
            <w:shd w:val="clear" w:color="auto" w:fill="FFFFFF"/>
          </w:tcPr>
          <w:p w14:paraId="4964B86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Corps of Engineers</w:t>
            </w:r>
          </w:p>
        </w:tc>
        <w:tc>
          <w:tcPr>
            <w:tcW w:w="1440" w:type="dxa"/>
            <w:tcBorders>
              <w:top w:val="nil"/>
              <w:left w:val="nil"/>
              <w:bottom w:val="nil"/>
              <w:right w:val="nil"/>
            </w:tcBorders>
            <w:shd w:val="clear" w:color="auto" w:fill="FFFFFF"/>
            <w:vAlign w:val="center"/>
          </w:tcPr>
          <w:p w14:paraId="3803936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19EA419F" w14:textId="77777777">
        <w:trPr>
          <w:trHeight w:val="300"/>
        </w:trPr>
        <w:tc>
          <w:tcPr>
            <w:tcW w:w="4518" w:type="dxa"/>
            <w:tcBorders>
              <w:top w:val="nil"/>
              <w:left w:val="nil"/>
              <w:bottom w:val="nil"/>
              <w:right w:val="nil"/>
            </w:tcBorders>
            <w:shd w:val="clear" w:color="auto" w:fill="FFFFFF"/>
            <w:vAlign w:val="bottom"/>
          </w:tcPr>
          <w:p w14:paraId="46FD5B2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Lake </w:t>
            </w:r>
            <w:proofErr w:type="gramStart"/>
            <w:r w:rsidRPr="00135969">
              <w:rPr>
                <w:rFonts w:asciiTheme="minorHAnsi" w:eastAsia="Calibri" w:hAnsiTheme="minorHAnsi" w:cs="Calibri"/>
                <w:sz w:val="22"/>
                <w:szCs w:val="22"/>
              </w:rPr>
              <w:t xml:space="preserve">Sakakawea, </w:t>
            </w:r>
            <w:r w:rsidRPr="00135969">
              <w:rPr>
                <w:rFonts w:asciiTheme="minorHAnsi" w:hAnsiTheme="minorHAnsi"/>
                <w:sz w:val="22"/>
                <w:szCs w:val="22"/>
              </w:rPr>
              <w:t xml:space="preserve"> </w:t>
            </w:r>
            <w:r w:rsidRPr="00135969">
              <w:rPr>
                <w:rFonts w:asciiTheme="minorHAnsi" w:eastAsia="Calibri" w:hAnsiTheme="minorHAnsi" w:cs="Calibri"/>
                <w:sz w:val="22"/>
                <w:szCs w:val="22"/>
              </w:rPr>
              <w:t>Fort</w:t>
            </w:r>
            <w:proofErr w:type="gramEnd"/>
            <w:r w:rsidRPr="00135969">
              <w:rPr>
                <w:rFonts w:asciiTheme="minorHAnsi" w:eastAsia="Calibri" w:hAnsiTheme="minorHAnsi" w:cs="Calibri"/>
                <w:sz w:val="22"/>
                <w:szCs w:val="22"/>
              </w:rPr>
              <w:t xml:space="preserve"> Berthold Indian Reservation</w:t>
            </w:r>
          </w:p>
        </w:tc>
        <w:tc>
          <w:tcPr>
            <w:tcW w:w="2970" w:type="dxa"/>
            <w:tcBorders>
              <w:top w:val="nil"/>
              <w:left w:val="nil"/>
              <w:bottom w:val="nil"/>
              <w:right w:val="nil"/>
            </w:tcBorders>
            <w:shd w:val="clear" w:color="auto" w:fill="FFFFFF"/>
          </w:tcPr>
          <w:p w14:paraId="009F96B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Army Corps of </w:t>
            </w:r>
            <w:proofErr w:type="gramStart"/>
            <w:r w:rsidRPr="00135969">
              <w:rPr>
                <w:rFonts w:asciiTheme="minorHAnsi" w:eastAsia="Calibri" w:hAnsiTheme="minorHAnsi" w:cs="Calibri"/>
                <w:sz w:val="22"/>
                <w:szCs w:val="22"/>
              </w:rPr>
              <w:t>Engineers,  BIA</w:t>
            </w:r>
            <w:proofErr w:type="gramEnd"/>
            <w:r w:rsidRPr="00135969">
              <w:rPr>
                <w:rFonts w:asciiTheme="minorHAnsi" w:eastAsia="Calibri" w:hAnsiTheme="minorHAnsi" w:cs="Calibri"/>
                <w:sz w:val="22"/>
                <w:szCs w:val="22"/>
              </w:rPr>
              <w:t xml:space="preserve"> (Bureau of Indian Affairs)</w:t>
            </w:r>
          </w:p>
        </w:tc>
        <w:tc>
          <w:tcPr>
            <w:tcW w:w="1440" w:type="dxa"/>
            <w:tcBorders>
              <w:top w:val="nil"/>
              <w:left w:val="nil"/>
              <w:bottom w:val="nil"/>
              <w:right w:val="nil"/>
            </w:tcBorders>
            <w:shd w:val="clear" w:color="auto" w:fill="FFFFFF"/>
            <w:vAlign w:val="center"/>
          </w:tcPr>
          <w:p w14:paraId="05654A9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224EAAA7" w14:textId="77777777">
        <w:trPr>
          <w:trHeight w:val="300"/>
        </w:trPr>
        <w:tc>
          <w:tcPr>
            <w:tcW w:w="4518" w:type="dxa"/>
            <w:tcBorders>
              <w:top w:val="nil"/>
              <w:left w:val="nil"/>
              <w:bottom w:val="nil"/>
              <w:right w:val="nil"/>
            </w:tcBorders>
            <w:shd w:val="clear" w:color="auto" w:fill="FFFFFF"/>
            <w:vAlign w:val="bottom"/>
          </w:tcPr>
          <w:p w14:paraId="4AE41E6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Lake Sharpe</w:t>
            </w:r>
          </w:p>
        </w:tc>
        <w:tc>
          <w:tcPr>
            <w:tcW w:w="2970" w:type="dxa"/>
            <w:tcBorders>
              <w:top w:val="nil"/>
              <w:left w:val="nil"/>
              <w:bottom w:val="nil"/>
              <w:right w:val="nil"/>
            </w:tcBorders>
            <w:shd w:val="clear" w:color="auto" w:fill="FFFFFF"/>
          </w:tcPr>
          <w:p w14:paraId="2C7015D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Corps of Engineers</w:t>
            </w:r>
          </w:p>
        </w:tc>
        <w:tc>
          <w:tcPr>
            <w:tcW w:w="1440" w:type="dxa"/>
            <w:tcBorders>
              <w:top w:val="nil"/>
              <w:left w:val="nil"/>
              <w:bottom w:val="nil"/>
              <w:right w:val="nil"/>
            </w:tcBorders>
            <w:shd w:val="clear" w:color="auto" w:fill="FFFFFF"/>
            <w:vAlign w:val="center"/>
          </w:tcPr>
          <w:p w14:paraId="6303C2A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SD</w:t>
            </w:r>
          </w:p>
        </w:tc>
      </w:tr>
      <w:tr w:rsidR="00C67856" w:rsidRPr="00135969" w14:paraId="0D3101E0" w14:textId="77777777">
        <w:trPr>
          <w:trHeight w:val="300"/>
        </w:trPr>
        <w:tc>
          <w:tcPr>
            <w:tcW w:w="4518" w:type="dxa"/>
            <w:tcBorders>
              <w:top w:val="nil"/>
              <w:left w:val="nil"/>
              <w:bottom w:val="nil"/>
              <w:right w:val="nil"/>
            </w:tcBorders>
            <w:shd w:val="clear" w:color="auto" w:fill="FFFFFF"/>
            <w:vAlign w:val="bottom"/>
          </w:tcPr>
          <w:p w14:paraId="3EF58E6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Fort Carson Military Reservation</w:t>
            </w:r>
          </w:p>
        </w:tc>
        <w:tc>
          <w:tcPr>
            <w:tcW w:w="2970" w:type="dxa"/>
            <w:tcBorders>
              <w:top w:val="nil"/>
              <w:left w:val="nil"/>
              <w:bottom w:val="nil"/>
              <w:right w:val="nil"/>
            </w:tcBorders>
            <w:shd w:val="clear" w:color="auto" w:fill="FFFFFF"/>
            <w:vAlign w:val="bottom"/>
          </w:tcPr>
          <w:p w14:paraId="6D65C98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440" w:type="dxa"/>
            <w:tcBorders>
              <w:top w:val="nil"/>
              <w:left w:val="nil"/>
              <w:bottom w:val="nil"/>
              <w:right w:val="nil"/>
            </w:tcBorders>
            <w:shd w:val="clear" w:color="auto" w:fill="FFFFFF"/>
            <w:vAlign w:val="center"/>
          </w:tcPr>
          <w:p w14:paraId="74F2443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CO</w:t>
            </w:r>
          </w:p>
        </w:tc>
      </w:tr>
      <w:tr w:rsidR="00C67856" w:rsidRPr="00135969" w14:paraId="59C0C040" w14:textId="77777777">
        <w:trPr>
          <w:trHeight w:val="300"/>
        </w:trPr>
        <w:tc>
          <w:tcPr>
            <w:tcW w:w="4518" w:type="dxa"/>
            <w:tcBorders>
              <w:top w:val="nil"/>
              <w:left w:val="nil"/>
              <w:bottom w:val="nil"/>
              <w:right w:val="nil"/>
            </w:tcBorders>
            <w:shd w:val="clear" w:color="auto" w:fill="FFFFFF"/>
            <w:vAlign w:val="bottom"/>
          </w:tcPr>
          <w:p w14:paraId="2C21B1E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Fort Sill Military Reservation</w:t>
            </w:r>
          </w:p>
        </w:tc>
        <w:tc>
          <w:tcPr>
            <w:tcW w:w="2970" w:type="dxa"/>
            <w:tcBorders>
              <w:top w:val="nil"/>
              <w:left w:val="nil"/>
              <w:bottom w:val="nil"/>
              <w:right w:val="nil"/>
            </w:tcBorders>
            <w:shd w:val="clear" w:color="auto" w:fill="FFFFFF"/>
            <w:vAlign w:val="bottom"/>
          </w:tcPr>
          <w:p w14:paraId="23B21E3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440" w:type="dxa"/>
            <w:tcBorders>
              <w:top w:val="nil"/>
              <w:left w:val="nil"/>
              <w:bottom w:val="nil"/>
              <w:right w:val="nil"/>
            </w:tcBorders>
            <w:shd w:val="clear" w:color="auto" w:fill="FFFFFF"/>
            <w:vAlign w:val="center"/>
          </w:tcPr>
          <w:p w14:paraId="033D17A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OK</w:t>
            </w:r>
          </w:p>
        </w:tc>
      </w:tr>
      <w:tr w:rsidR="00C67856" w:rsidRPr="00135969" w14:paraId="2E304445" w14:textId="77777777">
        <w:trPr>
          <w:trHeight w:val="300"/>
        </w:trPr>
        <w:tc>
          <w:tcPr>
            <w:tcW w:w="4518" w:type="dxa"/>
            <w:tcBorders>
              <w:top w:val="nil"/>
              <w:left w:val="nil"/>
              <w:bottom w:val="nil"/>
              <w:right w:val="nil"/>
            </w:tcBorders>
            <w:shd w:val="clear" w:color="auto" w:fill="FFFFFF"/>
            <w:vAlign w:val="bottom"/>
          </w:tcPr>
          <w:p w14:paraId="529C30A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Calamus Reservoir</w:t>
            </w:r>
          </w:p>
        </w:tc>
        <w:tc>
          <w:tcPr>
            <w:tcW w:w="2970" w:type="dxa"/>
            <w:tcBorders>
              <w:top w:val="nil"/>
              <w:left w:val="nil"/>
              <w:bottom w:val="nil"/>
              <w:right w:val="nil"/>
            </w:tcBorders>
            <w:shd w:val="clear" w:color="auto" w:fill="FFFFFF"/>
            <w:vAlign w:val="bottom"/>
          </w:tcPr>
          <w:p w14:paraId="4D02E8C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BOR</w:t>
            </w:r>
          </w:p>
        </w:tc>
        <w:tc>
          <w:tcPr>
            <w:tcW w:w="1440" w:type="dxa"/>
            <w:tcBorders>
              <w:top w:val="nil"/>
              <w:left w:val="nil"/>
              <w:bottom w:val="nil"/>
              <w:right w:val="nil"/>
            </w:tcBorders>
            <w:shd w:val="clear" w:color="auto" w:fill="FFFFFF"/>
            <w:vAlign w:val="center"/>
          </w:tcPr>
          <w:p w14:paraId="03AA0FE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NE</w:t>
            </w:r>
          </w:p>
        </w:tc>
      </w:tr>
      <w:tr w:rsidR="00C67856" w:rsidRPr="00135969" w14:paraId="65EAAF2C" w14:textId="77777777">
        <w:trPr>
          <w:trHeight w:val="300"/>
        </w:trPr>
        <w:tc>
          <w:tcPr>
            <w:tcW w:w="4518" w:type="dxa"/>
            <w:tcBorders>
              <w:top w:val="nil"/>
              <w:left w:val="nil"/>
              <w:bottom w:val="nil"/>
              <w:right w:val="nil"/>
            </w:tcBorders>
            <w:shd w:val="clear" w:color="auto" w:fill="FFFFFF"/>
            <w:vAlign w:val="bottom"/>
          </w:tcPr>
          <w:p w14:paraId="0CB7C58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Harry Strunk Lake</w:t>
            </w:r>
          </w:p>
        </w:tc>
        <w:tc>
          <w:tcPr>
            <w:tcW w:w="2970" w:type="dxa"/>
            <w:tcBorders>
              <w:top w:val="nil"/>
              <w:left w:val="nil"/>
              <w:bottom w:val="nil"/>
              <w:right w:val="nil"/>
            </w:tcBorders>
            <w:shd w:val="clear" w:color="auto" w:fill="FFFFFF"/>
            <w:vAlign w:val="bottom"/>
          </w:tcPr>
          <w:p w14:paraId="0121002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BOR</w:t>
            </w:r>
          </w:p>
        </w:tc>
        <w:tc>
          <w:tcPr>
            <w:tcW w:w="1440" w:type="dxa"/>
            <w:tcBorders>
              <w:top w:val="nil"/>
              <w:left w:val="nil"/>
              <w:bottom w:val="nil"/>
              <w:right w:val="nil"/>
            </w:tcBorders>
            <w:shd w:val="clear" w:color="auto" w:fill="FFFFFF"/>
            <w:vAlign w:val="center"/>
          </w:tcPr>
          <w:p w14:paraId="6A0F3ED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NE</w:t>
            </w:r>
          </w:p>
        </w:tc>
      </w:tr>
      <w:tr w:rsidR="00C67856" w:rsidRPr="00135969" w14:paraId="5E9D74AE" w14:textId="77777777">
        <w:trPr>
          <w:trHeight w:val="300"/>
        </w:trPr>
        <w:tc>
          <w:tcPr>
            <w:tcW w:w="4518" w:type="dxa"/>
            <w:tcBorders>
              <w:top w:val="nil"/>
              <w:left w:val="nil"/>
              <w:bottom w:val="nil"/>
              <w:right w:val="nil"/>
            </w:tcBorders>
            <w:shd w:val="clear" w:color="auto" w:fill="FFFFFF"/>
            <w:vAlign w:val="bottom"/>
          </w:tcPr>
          <w:p w14:paraId="774F13F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Shadehill Reservoir</w:t>
            </w:r>
          </w:p>
        </w:tc>
        <w:tc>
          <w:tcPr>
            <w:tcW w:w="2970" w:type="dxa"/>
            <w:tcBorders>
              <w:top w:val="nil"/>
              <w:left w:val="nil"/>
              <w:bottom w:val="nil"/>
              <w:right w:val="nil"/>
            </w:tcBorders>
            <w:shd w:val="clear" w:color="auto" w:fill="FFFFFF"/>
            <w:vAlign w:val="bottom"/>
          </w:tcPr>
          <w:p w14:paraId="2FBD8A3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BOR</w:t>
            </w:r>
          </w:p>
        </w:tc>
        <w:tc>
          <w:tcPr>
            <w:tcW w:w="1440" w:type="dxa"/>
            <w:tcBorders>
              <w:top w:val="nil"/>
              <w:left w:val="nil"/>
              <w:bottom w:val="nil"/>
              <w:right w:val="nil"/>
            </w:tcBorders>
            <w:shd w:val="clear" w:color="auto" w:fill="FFFFFF"/>
            <w:vAlign w:val="center"/>
          </w:tcPr>
          <w:p w14:paraId="156BAB7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SD</w:t>
            </w:r>
          </w:p>
        </w:tc>
      </w:tr>
      <w:tr w:rsidR="00C67856" w:rsidRPr="00135969" w14:paraId="74C7222E" w14:textId="77777777">
        <w:trPr>
          <w:trHeight w:val="300"/>
        </w:trPr>
        <w:tc>
          <w:tcPr>
            <w:tcW w:w="4518" w:type="dxa"/>
            <w:tcBorders>
              <w:top w:val="nil"/>
              <w:left w:val="nil"/>
              <w:bottom w:val="nil"/>
              <w:right w:val="nil"/>
            </w:tcBorders>
            <w:shd w:val="clear" w:color="auto" w:fill="FFFFFF"/>
            <w:vAlign w:val="bottom"/>
          </w:tcPr>
          <w:p w14:paraId="5992147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Public Domain Land</w:t>
            </w:r>
          </w:p>
        </w:tc>
        <w:tc>
          <w:tcPr>
            <w:tcW w:w="2970" w:type="dxa"/>
            <w:tcBorders>
              <w:top w:val="nil"/>
              <w:left w:val="nil"/>
              <w:bottom w:val="nil"/>
              <w:right w:val="nil"/>
            </w:tcBorders>
            <w:shd w:val="clear" w:color="auto" w:fill="FFFFFF"/>
            <w:vAlign w:val="bottom"/>
          </w:tcPr>
          <w:p w14:paraId="54292B7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BOR</w:t>
            </w:r>
          </w:p>
        </w:tc>
        <w:tc>
          <w:tcPr>
            <w:tcW w:w="1440" w:type="dxa"/>
            <w:tcBorders>
              <w:top w:val="nil"/>
              <w:left w:val="nil"/>
              <w:bottom w:val="nil"/>
              <w:right w:val="nil"/>
            </w:tcBorders>
            <w:shd w:val="clear" w:color="auto" w:fill="FFFFFF"/>
            <w:vAlign w:val="center"/>
          </w:tcPr>
          <w:p w14:paraId="4A74900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WY</w:t>
            </w:r>
          </w:p>
        </w:tc>
      </w:tr>
      <w:tr w:rsidR="00C67856" w:rsidRPr="00135969" w14:paraId="4CC612D3" w14:textId="77777777">
        <w:trPr>
          <w:trHeight w:val="300"/>
        </w:trPr>
        <w:tc>
          <w:tcPr>
            <w:tcW w:w="4518" w:type="dxa"/>
            <w:tcBorders>
              <w:top w:val="nil"/>
              <w:left w:val="nil"/>
              <w:bottom w:val="nil"/>
              <w:right w:val="nil"/>
            </w:tcBorders>
            <w:shd w:val="clear" w:color="auto" w:fill="FFFFFF"/>
            <w:vAlign w:val="bottom"/>
          </w:tcPr>
          <w:p w14:paraId="1677284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Arapaho National Forest</w:t>
            </w:r>
          </w:p>
        </w:tc>
        <w:tc>
          <w:tcPr>
            <w:tcW w:w="2970" w:type="dxa"/>
            <w:tcBorders>
              <w:top w:val="nil"/>
              <w:left w:val="nil"/>
              <w:bottom w:val="nil"/>
              <w:right w:val="nil"/>
            </w:tcBorders>
            <w:shd w:val="clear" w:color="auto" w:fill="FFFFFF"/>
            <w:vAlign w:val="bottom"/>
          </w:tcPr>
          <w:p w14:paraId="74514FC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440" w:type="dxa"/>
            <w:tcBorders>
              <w:top w:val="nil"/>
              <w:left w:val="nil"/>
              <w:bottom w:val="nil"/>
              <w:right w:val="nil"/>
            </w:tcBorders>
            <w:shd w:val="clear" w:color="auto" w:fill="FFFFFF"/>
            <w:vAlign w:val="center"/>
          </w:tcPr>
          <w:p w14:paraId="6E6FA97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CO</w:t>
            </w:r>
          </w:p>
        </w:tc>
      </w:tr>
      <w:tr w:rsidR="00C67856" w:rsidRPr="00135969" w14:paraId="5F059E2E" w14:textId="77777777">
        <w:trPr>
          <w:trHeight w:val="300"/>
        </w:trPr>
        <w:tc>
          <w:tcPr>
            <w:tcW w:w="4518" w:type="dxa"/>
            <w:tcBorders>
              <w:top w:val="nil"/>
              <w:left w:val="nil"/>
              <w:bottom w:val="nil"/>
              <w:right w:val="nil"/>
            </w:tcBorders>
            <w:shd w:val="clear" w:color="auto" w:fill="FFFFFF"/>
            <w:vAlign w:val="bottom"/>
          </w:tcPr>
          <w:p w14:paraId="65CD109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Bridger National Forest</w:t>
            </w:r>
          </w:p>
        </w:tc>
        <w:tc>
          <w:tcPr>
            <w:tcW w:w="2970" w:type="dxa"/>
            <w:tcBorders>
              <w:top w:val="nil"/>
              <w:left w:val="nil"/>
              <w:bottom w:val="nil"/>
              <w:right w:val="nil"/>
            </w:tcBorders>
            <w:shd w:val="clear" w:color="auto" w:fill="FFFFFF"/>
            <w:vAlign w:val="bottom"/>
          </w:tcPr>
          <w:p w14:paraId="0701D52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440" w:type="dxa"/>
            <w:tcBorders>
              <w:top w:val="nil"/>
              <w:left w:val="nil"/>
              <w:bottom w:val="nil"/>
              <w:right w:val="nil"/>
            </w:tcBorders>
            <w:shd w:val="clear" w:color="auto" w:fill="FFFFFF"/>
            <w:vAlign w:val="center"/>
          </w:tcPr>
          <w:p w14:paraId="6C5A4B3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WY</w:t>
            </w:r>
          </w:p>
        </w:tc>
      </w:tr>
      <w:tr w:rsidR="00C67856" w:rsidRPr="00135969" w14:paraId="040F0108" w14:textId="77777777">
        <w:trPr>
          <w:trHeight w:val="300"/>
        </w:trPr>
        <w:tc>
          <w:tcPr>
            <w:tcW w:w="4518" w:type="dxa"/>
            <w:tcBorders>
              <w:top w:val="nil"/>
              <w:left w:val="nil"/>
              <w:bottom w:val="nil"/>
              <w:right w:val="nil"/>
            </w:tcBorders>
            <w:shd w:val="clear" w:color="auto" w:fill="FFFFFF"/>
            <w:vAlign w:val="bottom"/>
          </w:tcPr>
          <w:p w14:paraId="759232E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Nebraska National Forest</w:t>
            </w:r>
          </w:p>
        </w:tc>
        <w:tc>
          <w:tcPr>
            <w:tcW w:w="2970" w:type="dxa"/>
            <w:tcBorders>
              <w:top w:val="nil"/>
              <w:left w:val="nil"/>
              <w:bottom w:val="nil"/>
              <w:right w:val="nil"/>
            </w:tcBorders>
            <w:shd w:val="clear" w:color="auto" w:fill="FFFFFF"/>
            <w:vAlign w:val="bottom"/>
          </w:tcPr>
          <w:p w14:paraId="04B8EE1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440" w:type="dxa"/>
            <w:tcBorders>
              <w:top w:val="nil"/>
              <w:left w:val="nil"/>
              <w:bottom w:val="nil"/>
              <w:right w:val="nil"/>
            </w:tcBorders>
            <w:shd w:val="clear" w:color="auto" w:fill="FFFFFF"/>
            <w:vAlign w:val="center"/>
          </w:tcPr>
          <w:p w14:paraId="4591C3B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NE</w:t>
            </w:r>
          </w:p>
        </w:tc>
      </w:tr>
      <w:tr w:rsidR="00C67856" w:rsidRPr="00135969" w14:paraId="5042E705" w14:textId="77777777">
        <w:trPr>
          <w:trHeight w:val="300"/>
        </w:trPr>
        <w:tc>
          <w:tcPr>
            <w:tcW w:w="4518" w:type="dxa"/>
            <w:tcBorders>
              <w:top w:val="nil"/>
              <w:left w:val="nil"/>
              <w:bottom w:val="nil"/>
              <w:right w:val="nil"/>
            </w:tcBorders>
            <w:shd w:val="clear" w:color="auto" w:fill="FFFFFF"/>
            <w:vAlign w:val="bottom"/>
          </w:tcPr>
          <w:p w14:paraId="4EA73B7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Teton National Forest</w:t>
            </w:r>
          </w:p>
        </w:tc>
        <w:tc>
          <w:tcPr>
            <w:tcW w:w="2970" w:type="dxa"/>
            <w:tcBorders>
              <w:top w:val="nil"/>
              <w:left w:val="nil"/>
              <w:bottom w:val="nil"/>
              <w:right w:val="nil"/>
            </w:tcBorders>
            <w:shd w:val="clear" w:color="auto" w:fill="FFFFFF"/>
            <w:vAlign w:val="bottom"/>
          </w:tcPr>
          <w:p w14:paraId="00A025F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440" w:type="dxa"/>
            <w:tcBorders>
              <w:top w:val="nil"/>
              <w:left w:val="nil"/>
              <w:bottom w:val="nil"/>
              <w:right w:val="nil"/>
            </w:tcBorders>
            <w:shd w:val="clear" w:color="auto" w:fill="FFFFFF"/>
            <w:vAlign w:val="center"/>
          </w:tcPr>
          <w:p w14:paraId="1ADDF66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WY</w:t>
            </w:r>
          </w:p>
        </w:tc>
      </w:tr>
      <w:tr w:rsidR="00C67856" w:rsidRPr="00135969" w14:paraId="2B5BA4AB" w14:textId="77777777">
        <w:trPr>
          <w:trHeight w:val="300"/>
        </w:trPr>
        <w:tc>
          <w:tcPr>
            <w:tcW w:w="4518" w:type="dxa"/>
            <w:tcBorders>
              <w:top w:val="nil"/>
              <w:left w:val="nil"/>
              <w:bottom w:val="nil"/>
              <w:right w:val="nil"/>
            </w:tcBorders>
            <w:shd w:val="clear" w:color="auto" w:fill="FFFFFF"/>
            <w:vAlign w:val="bottom"/>
          </w:tcPr>
          <w:p w14:paraId="31A59E1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Buffalo Gap National Grassland</w:t>
            </w:r>
          </w:p>
        </w:tc>
        <w:tc>
          <w:tcPr>
            <w:tcW w:w="2970" w:type="dxa"/>
            <w:tcBorders>
              <w:top w:val="nil"/>
              <w:left w:val="nil"/>
              <w:bottom w:val="nil"/>
              <w:right w:val="nil"/>
            </w:tcBorders>
            <w:shd w:val="clear" w:color="auto" w:fill="FFFFFF"/>
            <w:vAlign w:val="bottom"/>
          </w:tcPr>
          <w:p w14:paraId="39AED6D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440" w:type="dxa"/>
            <w:tcBorders>
              <w:top w:val="nil"/>
              <w:left w:val="nil"/>
              <w:bottom w:val="nil"/>
              <w:right w:val="nil"/>
            </w:tcBorders>
            <w:shd w:val="clear" w:color="auto" w:fill="FFFFFF"/>
            <w:vAlign w:val="center"/>
          </w:tcPr>
          <w:p w14:paraId="03749A9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SD</w:t>
            </w:r>
          </w:p>
        </w:tc>
      </w:tr>
      <w:tr w:rsidR="00C67856" w:rsidRPr="00135969" w14:paraId="45481AA8" w14:textId="77777777">
        <w:trPr>
          <w:trHeight w:val="300"/>
        </w:trPr>
        <w:tc>
          <w:tcPr>
            <w:tcW w:w="4518" w:type="dxa"/>
            <w:tcBorders>
              <w:top w:val="nil"/>
              <w:left w:val="nil"/>
              <w:bottom w:val="nil"/>
              <w:right w:val="nil"/>
            </w:tcBorders>
            <w:shd w:val="clear" w:color="auto" w:fill="FFFFFF"/>
            <w:vAlign w:val="bottom"/>
          </w:tcPr>
          <w:p w14:paraId="75C8F9B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Fort Pierre National Grassland</w:t>
            </w:r>
          </w:p>
        </w:tc>
        <w:tc>
          <w:tcPr>
            <w:tcW w:w="2970" w:type="dxa"/>
            <w:tcBorders>
              <w:top w:val="nil"/>
              <w:left w:val="nil"/>
              <w:bottom w:val="nil"/>
              <w:right w:val="nil"/>
            </w:tcBorders>
            <w:shd w:val="clear" w:color="auto" w:fill="FFFFFF"/>
            <w:vAlign w:val="bottom"/>
          </w:tcPr>
          <w:p w14:paraId="3A214AF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440" w:type="dxa"/>
            <w:tcBorders>
              <w:top w:val="nil"/>
              <w:left w:val="nil"/>
              <w:bottom w:val="nil"/>
              <w:right w:val="nil"/>
            </w:tcBorders>
            <w:shd w:val="clear" w:color="auto" w:fill="FFFFFF"/>
            <w:vAlign w:val="center"/>
          </w:tcPr>
          <w:p w14:paraId="2A45728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SD</w:t>
            </w:r>
          </w:p>
        </w:tc>
      </w:tr>
      <w:tr w:rsidR="00C67856" w:rsidRPr="00135969" w14:paraId="4534DB59" w14:textId="77777777">
        <w:trPr>
          <w:trHeight w:val="300"/>
        </w:trPr>
        <w:tc>
          <w:tcPr>
            <w:tcW w:w="4518" w:type="dxa"/>
            <w:tcBorders>
              <w:top w:val="nil"/>
              <w:left w:val="nil"/>
              <w:bottom w:val="nil"/>
              <w:right w:val="nil"/>
            </w:tcBorders>
            <w:shd w:val="clear" w:color="auto" w:fill="FFFFFF"/>
            <w:vAlign w:val="bottom"/>
          </w:tcPr>
          <w:p w14:paraId="7A3388E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Grand River National Grassland</w:t>
            </w:r>
          </w:p>
        </w:tc>
        <w:tc>
          <w:tcPr>
            <w:tcW w:w="2970" w:type="dxa"/>
            <w:tcBorders>
              <w:top w:val="nil"/>
              <w:left w:val="nil"/>
              <w:bottom w:val="nil"/>
              <w:right w:val="nil"/>
            </w:tcBorders>
            <w:shd w:val="clear" w:color="auto" w:fill="FFFFFF"/>
            <w:vAlign w:val="bottom"/>
          </w:tcPr>
          <w:p w14:paraId="2617F90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440" w:type="dxa"/>
            <w:tcBorders>
              <w:top w:val="nil"/>
              <w:left w:val="nil"/>
              <w:bottom w:val="nil"/>
              <w:right w:val="nil"/>
            </w:tcBorders>
            <w:shd w:val="clear" w:color="auto" w:fill="FFFFFF"/>
            <w:vAlign w:val="center"/>
          </w:tcPr>
          <w:p w14:paraId="00B89B9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SD</w:t>
            </w:r>
          </w:p>
        </w:tc>
      </w:tr>
      <w:tr w:rsidR="00C67856" w:rsidRPr="00135969" w14:paraId="1025BF85" w14:textId="77777777">
        <w:trPr>
          <w:trHeight w:val="300"/>
        </w:trPr>
        <w:tc>
          <w:tcPr>
            <w:tcW w:w="4518" w:type="dxa"/>
            <w:tcBorders>
              <w:top w:val="nil"/>
              <w:left w:val="nil"/>
              <w:bottom w:val="nil"/>
              <w:right w:val="nil"/>
            </w:tcBorders>
            <w:shd w:val="clear" w:color="auto" w:fill="FFFFFF"/>
            <w:vAlign w:val="bottom"/>
          </w:tcPr>
          <w:p w14:paraId="17CFBEB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Little Missouri National Grassland</w:t>
            </w:r>
          </w:p>
        </w:tc>
        <w:tc>
          <w:tcPr>
            <w:tcW w:w="2970" w:type="dxa"/>
            <w:tcBorders>
              <w:top w:val="nil"/>
              <w:left w:val="nil"/>
              <w:bottom w:val="nil"/>
              <w:right w:val="nil"/>
            </w:tcBorders>
            <w:shd w:val="clear" w:color="auto" w:fill="FFFFFF"/>
            <w:vAlign w:val="bottom"/>
          </w:tcPr>
          <w:p w14:paraId="17D498E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440" w:type="dxa"/>
            <w:tcBorders>
              <w:top w:val="nil"/>
              <w:left w:val="nil"/>
              <w:bottom w:val="nil"/>
              <w:right w:val="nil"/>
            </w:tcBorders>
            <w:shd w:val="clear" w:color="auto" w:fill="FFFFFF"/>
            <w:vAlign w:val="center"/>
          </w:tcPr>
          <w:p w14:paraId="51FA734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59023A1B" w14:textId="77777777">
        <w:trPr>
          <w:trHeight w:val="300"/>
        </w:trPr>
        <w:tc>
          <w:tcPr>
            <w:tcW w:w="4518" w:type="dxa"/>
            <w:tcBorders>
              <w:top w:val="nil"/>
              <w:left w:val="nil"/>
              <w:bottom w:val="nil"/>
              <w:right w:val="nil"/>
            </w:tcBorders>
            <w:shd w:val="clear" w:color="auto" w:fill="FFFFFF"/>
            <w:vAlign w:val="bottom"/>
          </w:tcPr>
          <w:p w14:paraId="1330F86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Badlands National Park</w:t>
            </w:r>
          </w:p>
        </w:tc>
        <w:tc>
          <w:tcPr>
            <w:tcW w:w="2970" w:type="dxa"/>
            <w:tcBorders>
              <w:top w:val="nil"/>
              <w:left w:val="nil"/>
              <w:bottom w:val="nil"/>
              <w:right w:val="nil"/>
            </w:tcBorders>
            <w:shd w:val="clear" w:color="auto" w:fill="FFFFFF"/>
            <w:vAlign w:val="bottom"/>
          </w:tcPr>
          <w:p w14:paraId="58B766C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440" w:type="dxa"/>
            <w:tcBorders>
              <w:top w:val="nil"/>
              <w:left w:val="nil"/>
              <w:bottom w:val="nil"/>
              <w:right w:val="nil"/>
            </w:tcBorders>
            <w:shd w:val="clear" w:color="auto" w:fill="FFFFFF"/>
            <w:vAlign w:val="center"/>
          </w:tcPr>
          <w:p w14:paraId="0EEDEF4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SD</w:t>
            </w:r>
          </w:p>
        </w:tc>
      </w:tr>
      <w:tr w:rsidR="00C67856" w:rsidRPr="00135969" w14:paraId="14D5C2C0" w14:textId="77777777">
        <w:trPr>
          <w:trHeight w:val="300"/>
        </w:trPr>
        <w:tc>
          <w:tcPr>
            <w:tcW w:w="4518" w:type="dxa"/>
            <w:tcBorders>
              <w:top w:val="nil"/>
              <w:left w:val="nil"/>
              <w:bottom w:val="nil"/>
              <w:right w:val="nil"/>
            </w:tcBorders>
            <w:shd w:val="clear" w:color="auto" w:fill="FFFFFF"/>
            <w:vAlign w:val="bottom"/>
          </w:tcPr>
          <w:p w14:paraId="457C158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Grand Teton National Park</w:t>
            </w:r>
          </w:p>
        </w:tc>
        <w:tc>
          <w:tcPr>
            <w:tcW w:w="2970" w:type="dxa"/>
            <w:tcBorders>
              <w:top w:val="nil"/>
              <w:left w:val="nil"/>
              <w:bottom w:val="nil"/>
              <w:right w:val="nil"/>
            </w:tcBorders>
            <w:shd w:val="clear" w:color="auto" w:fill="FFFFFF"/>
            <w:vAlign w:val="bottom"/>
          </w:tcPr>
          <w:p w14:paraId="4453596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440" w:type="dxa"/>
            <w:tcBorders>
              <w:top w:val="nil"/>
              <w:left w:val="nil"/>
              <w:bottom w:val="nil"/>
              <w:right w:val="nil"/>
            </w:tcBorders>
            <w:shd w:val="clear" w:color="auto" w:fill="FFFFFF"/>
            <w:vAlign w:val="center"/>
          </w:tcPr>
          <w:p w14:paraId="4C98969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WY</w:t>
            </w:r>
          </w:p>
        </w:tc>
      </w:tr>
      <w:tr w:rsidR="00C67856" w:rsidRPr="00135969" w14:paraId="34F63C58" w14:textId="77777777">
        <w:trPr>
          <w:trHeight w:val="300"/>
        </w:trPr>
        <w:tc>
          <w:tcPr>
            <w:tcW w:w="4518" w:type="dxa"/>
            <w:tcBorders>
              <w:top w:val="nil"/>
              <w:left w:val="nil"/>
              <w:bottom w:val="nil"/>
              <w:right w:val="nil"/>
            </w:tcBorders>
            <w:shd w:val="clear" w:color="auto" w:fill="FFFFFF"/>
            <w:vAlign w:val="bottom"/>
          </w:tcPr>
          <w:p w14:paraId="679CF37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Yellowstone National Park</w:t>
            </w:r>
          </w:p>
        </w:tc>
        <w:tc>
          <w:tcPr>
            <w:tcW w:w="2970" w:type="dxa"/>
            <w:tcBorders>
              <w:top w:val="nil"/>
              <w:left w:val="nil"/>
              <w:bottom w:val="nil"/>
              <w:right w:val="nil"/>
            </w:tcBorders>
            <w:shd w:val="clear" w:color="auto" w:fill="FFFFFF"/>
            <w:vAlign w:val="bottom"/>
          </w:tcPr>
          <w:p w14:paraId="0B34695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440" w:type="dxa"/>
            <w:tcBorders>
              <w:top w:val="nil"/>
              <w:left w:val="nil"/>
              <w:bottom w:val="nil"/>
              <w:right w:val="nil"/>
            </w:tcBorders>
            <w:shd w:val="clear" w:color="auto" w:fill="FFFFFF"/>
            <w:vAlign w:val="center"/>
          </w:tcPr>
          <w:p w14:paraId="74BA951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ID, MT, WY</w:t>
            </w:r>
          </w:p>
        </w:tc>
      </w:tr>
      <w:tr w:rsidR="00C67856" w:rsidRPr="00135969" w14:paraId="145A5E37" w14:textId="77777777">
        <w:trPr>
          <w:trHeight w:val="300"/>
        </w:trPr>
        <w:tc>
          <w:tcPr>
            <w:tcW w:w="4518" w:type="dxa"/>
            <w:tcBorders>
              <w:top w:val="nil"/>
              <w:left w:val="nil"/>
              <w:bottom w:val="nil"/>
              <w:right w:val="nil"/>
            </w:tcBorders>
            <w:shd w:val="clear" w:color="auto" w:fill="FFFFFF"/>
            <w:vAlign w:val="bottom"/>
          </w:tcPr>
          <w:p w14:paraId="6575BD3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Missouri National Recreational River</w:t>
            </w:r>
          </w:p>
        </w:tc>
        <w:tc>
          <w:tcPr>
            <w:tcW w:w="2970" w:type="dxa"/>
            <w:tcBorders>
              <w:top w:val="nil"/>
              <w:left w:val="nil"/>
              <w:bottom w:val="nil"/>
              <w:right w:val="nil"/>
            </w:tcBorders>
            <w:shd w:val="clear" w:color="auto" w:fill="FFFFFF"/>
            <w:vAlign w:val="bottom"/>
          </w:tcPr>
          <w:p w14:paraId="70E9624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440" w:type="dxa"/>
            <w:tcBorders>
              <w:top w:val="nil"/>
              <w:left w:val="nil"/>
              <w:bottom w:val="nil"/>
              <w:right w:val="nil"/>
            </w:tcBorders>
            <w:shd w:val="clear" w:color="auto" w:fill="FFFFFF"/>
            <w:vAlign w:val="center"/>
          </w:tcPr>
          <w:p w14:paraId="446C934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NE, SD</w:t>
            </w:r>
          </w:p>
        </w:tc>
      </w:tr>
      <w:tr w:rsidR="00C67856" w:rsidRPr="00135969" w14:paraId="72A0E0FA" w14:textId="77777777">
        <w:trPr>
          <w:trHeight w:val="300"/>
        </w:trPr>
        <w:tc>
          <w:tcPr>
            <w:tcW w:w="4518" w:type="dxa"/>
            <w:tcBorders>
              <w:top w:val="nil"/>
              <w:left w:val="nil"/>
              <w:bottom w:val="nil"/>
              <w:right w:val="nil"/>
            </w:tcBorders>
            <w:shd w:val="clear" w:color="auto" w:fill="FFFFFF"/>
            <w:vAlign w:val="bottom"/>
          </w:tcPr>
          <w:p w14:paraId="69DD148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Aransas National Wildlife Refuge</w:t>
            </w:r>
          </w:p>
        </w:tc>
        <w:tc>
          <w:tcPr>
            <w:tcW w:w="2970" w:type="dxa"/>
            <w:tcBorders>
              <w:top w:val="nil"/>
              <w:left w:val="nil"/>
              <w:bottom w:val="nil"/>
              <w:right w:val="nil"/>
            </w:tcBorders>
            <w:shd w:val="clear" w:color="auto" w:fill="FFFFFF"/>
            <w:vAlign w:val="bottom"/>
          </w:tcPr>
          <w:p w14:paraId="61699A3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440" w:type="dxa"/>
            <w:tcBorders>
              <w:top w:val="nil"/>
              <w:left w:val="nil"/>
              <w:bottom w:val="nil"/>
              <w:right w:val="nil"/>
            </w:tcBorders>
            <w:shd w:val="clear" w:color="auto" w:fill="FFFFFF"/>
            <w:vAlign w:val="center"/>
          </w:tcPr>
          <w:p w14:paraId="2B4E370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TX</w:t>
            </w:r>
          </w:p>
        </w:tc>
      </w:tr>
      <w:tr w:rsidR="00C67856" w:rsidRPr="00135969" w14:paraId="4B6CDD01" w14:textId="77777777">
        <w:trPr>
          <w:trHeight w:val="300"/>
        </w:trPr>
        <w:tc>
          <w:tcPr>
            <w:tcW w:w="4518" w:type="dxa"/>
            <w:tcBorders>
              <w:top w:val="nil"/>
              <w:left w:val="nil"/>
              <w:bottom w:val="nil"/>
              <w:right w:val="nil"/>
            </w:tcBorders>
            <w:shd w:val="clear" w:color="auto" w:fill="FFFFFF"/>
            <w:vAlign w:val="bottom"/>
          </w:tcPr>
          <w:p w14:paraId="20E3B8D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Arapaho National Wildlife Refuge</w:t>
            </w:r>
          </w:p>
        </w:tc>
        <w:tc>
          <w:tcPr>
            <w:tcW w:w="2970" w:type="dxa"/>
            <w:tcBorders>
              <w:top w:val="nil"/>
              <w:left w:val="nil"/>
              <w:bottom w:val="nil"/>
              <w:right w:val="nil"/>
            </w:tcBorders>
            <w:shd w:val="clear" w:color="auto" w:fill="FFFFFF"/>
            <w:vAlign w:val="bottom"/>
          </w:tcPr>
          <w:p w14:paraId="5B3666F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440" w:type="dxa"/>
            <w:tcBorders>
              <w:top w:val="nil"/>
              <w:left w:val="nil"/>
              <w:bottom w:val="nil"/>
              <w:right w:val="nil"/>
            </w:tcBorders>
            <w:shd w:val="clear" w:color="auto" w:fill="FFFFFF"/>
            <w:vAlign w:val="center"/>
          </w:tcPr>
          <w:p w14:paraId="51191CA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CO</w:t>
            </w:r>
          </w:p>
        </w:tc>
      </w:tr>
      <w:tr w:rsidR="00C67856" w:rsidRPr="00135969" w14:paraId="2B4E72E4" w14:textId="77777777">
        <w:trPr>
          <w:trHeight w:val="300"/>
        </w:trPr>
        <w:tc>
          <w:tcPr>
            <w:tcW w:w="4518" w:type="dxa"/>
            <w:tcBorders>
              <w:top w:val="nil"/>
              <w:left w:val="nil"/>
              <w:bottom w:val="nil"/>
              <w:right w:val="nil"/>
            </w:tcBorders>
            <w:shd w:val="clear" w:color="auto" w:fill="FFFFFF"/>
            <w:vAlign w:val="bottom"/>
          </w:tcPr>
          <w:p w14:paraId="2A673AE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Audubon National Wildlife Refuge</w:t>
            </w:r>
          </w:p>
        </w:tc>
        <w:tc>
          <w:tcPr>
            <w:tcW w:w="2970" w:type="dxa"/>
            <w:tcBorders>
              <w:top w:val="nil"/>
              <w:left w:val="nil"/>
              <w:bottom w:val="nil"/>
              <w:right w:val="nil"/>
            </w:tcBorders>
            <w:shd w:val="clear" w:color="auto" w:fill="FFFFFF"/>
            <w:vAlign w:val="bottom"/>
          </w:tcPr>
          <w:p w14:paraId="554B1A4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440" w:type="dxa"/>
            <w:tcBorders>
              <w:top w:val="nil"/>
              <w:left w:val="nil"/>
              <w:bottom w:val="nil"/>
              <w:right w:val="nil"/>
            </w:tcBorders>
            <w:shd w:val="clear" w:color="auto" w:fill="FFFFFF"/>
            <w:vAlign w:val="center"/>
          </w:tcPr>
          <w:p w14:paraId="3D3B699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2151163B" w14:textId="77777777">
        <w:trPr>
          <w:trHeight w:val="300"/>
        </w:trPr>
        <w:tc>
          <w:tcPr>
            <w:tcW w:w="4518" w:type="dxa"/>
            <w:tcBorders>
              <w:top w:val="nil"/>
              <w:left w:val="nil"/>
              <w:bottom w:val="nil"/>
              <w:right w:val="nil"/>
            </w:tcBorders>
            <w:shd w:val="clear" w:color="auto" w:fill="FFFFFF"/>
            <w:vAlign w:val="bottom"/>
          </w:tcPr>
          <w:p w14:paraId="7B9A4EA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Bear Lake National Wildlife Refuge</w:t>
            </w:r>
          </w:p>
        </w:tc>
        <w:tc>
          <w:tcPr>
            <w:tcW w:w="2970" w:type="dxa"/>
            <w:tcBorders>
              <w:top w:val="nil"/>
              <w:left w:val="nil"/>
              <w:bottom w:val="nil"/>
              <w:right w:val="nil"/>
            </w:tcBorders>
            <w:shd w:val="clear" w:color="auto" w:fill="FFFFFF"/>
            <w:vAlign w:val="bottom"/>
          </w:tcPr>
          <w:p w14:paraId="69C8FF0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440" w:type="dxa"/>
            <w:tcBorders>
              <w:top w:val="nil"/>
              <w:left w:val="nil"/>
              <w:bottom w:val="nil"/>
              <w:right w:val="nil"/>
            </w:tcBorders>
            <w:shd w:val="clear" w:color="auto" w:fill="FFFFFF"/>
            <w:vAlign w:val="center"/>
          </w:tcPr>
          <w:p w14:paraId="5EEC10E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ID</w:t>
            </w:r>
          </w:p>
        </w:tc>
      </w:tr>
      <w:tr w:rsidR="00C67856" w:rsidRPr="00135969" w14:paraId="7382DB2C" w14:textId="77777777">
        <w:trPr>
          <w:trHeight w:val="300"/>
        </w:trPr>
        <w:tc>
          <w:tcPr>
            <w:tcW w:w="4518" w:type="dxa"/>
            <w:tcBorders>
              <w:top w:val="nil"/>
              <w:left w:val="nil"/>
              <w:bottom w:val="nil"/>
              <w:right w:val="nil"/>
            </w:tcBorders>
            <w:shd w:val="clear" w:color="auto" w:fill="FFFFFF"/>
            <w:vAlign w:val="bottom"/>
          </w:tcPr>
          <w:p w14:paraId="3ECEA4A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Bosque del Apache National Wildlife Refuge</w:t>
            </w:r>
          </w:p>
        </w:tc>
        <w:tc>
          <w:tcPr>
            <w:tcW w:w="2970" w:type="dxa"/>
            <w:tcBorders>
              <w:top w:val="nil"/>
              <w:left w:val="nil"/>
              <w:bottom w:val="nil"/>
              <w:right w:val="nil"/>
            </w:tcBorders>
            <w:shd w:val="clear" w:color="auto" w:fill="FFFFFF"/>
            <w:vAlign w:val="bottom"/>
          </w:tcPr>
          <w:p w14:paraId="188EB47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440" w:type="dxa"/>
            <w:tcBorders>
              <w:top w:val="nil"/>
              <w:left w:val="nil"/>
              <w:bottom w:val="nil"/>
              <w:right w:val="nil"/>
            </w:tcBorders>
            <w:shd w:val="clear" w:color="auto" w:fill="FFFFFF"/>
            <w:vAlign w:val="center"/>
          </w:tcPr>
          <w:p w14:paraId="35AE1C5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6D9286D4" w14:textId="77777777">
        <w:trPr>
          <w:trHeight w:val="300"/>
        </w:trPr>
        <w:tc>
          <w:tcPr>
            <w:tcW w:w="4518" w:type="dxa"/>
            <w:tcBorders>
              <w:top w:val="nil"/>
              <w:left w:val="nil"/>
              <w:bottom w:val="nil"/>
              <w:right w:val="nil"/>
            </w:tcBorders>
            <w:shd w:val="clear" w:color="auto" w:fill="FFFFFF"/>
            <w:vAlign w:val="bottom"/>
          </w:tcPr>
          <w:p w14:paraId="7E1F1A7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Des Lacs National Wildlife Refuge</w:t>
            </w:r>
          </w:p>
        </w:tc>
        <w:tc>
          <w:tcPr>
            <w:tcW w:w="2970" w:type="dxa"/>
            <w:tcBorders>
              <w:top w:val="nil"/>
              <w:left w:val="nil"/>
              <w:bottom w:val="nil"/>
              <w:right w:val="nil"/>
            </w:tcBorders>
            <w:shd w:val="clear" w:color="auto" w:fill="FFFFFF"/>
            <w:vAlign w:val="bottom"/>
          </w:tcPr>
          <w:p w14:paraId="0A46842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440" w:type="dxa"/>
            <w:tcBorders>
              <w:top w:val="nil"/>
              <w:left w:val="nil"/>
              <w:bottom w:val="nil"/>
              <w:right w:val="nil"/>
            </w:tcBorders>
            <w:shd w:val="clear" w:color="auto" w:fill="FFFFFF"/>
            <w:vAlign w:val="center"/>
          </w:tcPr>
          <w:p w14:paraId="4E49501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70EECC5D" w14:textId="77777777">
        <w:trPr>
          <w:trHeight w:val="300"/>
        </w:trPr>
        <w:tc>
          <w:tcPr>
            <w:tcW w:w="4518" w:type="dxa"/>
            <w:tcBorders>
              <w:top w:val="nil"/>
              <w:left w:val="nil"/>
              <w:bottom w:val="nil"/>
              <w:right w:val="nil"/>
            </w:tcBorders>
            <w:shd w:val="clear" w:color="auto" w:fill="FFFFFF"/>
            <w:vAlign w:val="bottom"/>
          </w:tcPr>
          <w:p w14:paraId="294B524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Fort Niobrara National Wildlife Refuge</w:t>
            </w:r>
          </w:p>
        </w:tc>
        <w:tc>
          <w:tcPr>
            <w:tcW w:w="2970" w:type="dxa"/>
            <w:tcBorders>
              <w:top w:val="nil"/>
              <w:left w:val="nil"/>
              <w:bottom w:val="nil"/>
              <w:right w:val="nil"/>
            </w:tcBorders>
            <w:shd w:val="clear" w:color="auto" w:fill="FFFFFF"/>
            <w:vAlign w:val="bottom"/>
          </w:tcPr>
          <w:p w14:paraId="499F35F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440" w:type="dxa"/>
            <w:tcBorders>
              <w:top w:val="nil"/>
              <w:left w:val="nil"/>
              <w:bottom w:val="nil"/>
              <w:right w:val="nil"/>
            </w:tcBorders>
            <w:shd w:val="clear" w:color="auto" w:fill="FFFFFF"/>
            <w:vAlign w:val="center"/>
          </w:tcPr>
          <w:p w14:paraId="7BE73BD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NE</w:t>
            </w:r>
          </w:p>
        </w:tc>
      </w:tr>
      <w:tr w:rsidR="00C67856" w:rsidRPr="00135969" w14:paraId="03652D16" w14:textId="77777777">
        <w:trPr>
          <w:trHeight w:val="300"/>
        </w:trPr>
        <w:tc>
          <w:tcPr>
            <w:tcW w:w="4518" w:type="dxa"/>
            <w:tcBorders>
              <w:top w:val="nil"/>
              <w:left w:val="nil"/>
              <w:bottom w:val="nil"/>
              <w:right w:val="nil"/>
            </w:tcBorders>
            <w:shd w:val="clear" w:color="auto" w:fill="FFFFFF"/>
            <w:vAlign w:val="bottom"/>
          </w:tcPr>
          <w:p w14:paraId="14230D5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Grays Lake National Wildlife Refuge</w:t>
            </w:r>
          </w:p>
        </w:tc>
        <w:tc>
          <w:tcPr>
            <w:tcW w:w="2970" w:type="dxa"/>
            <w:tcBorders>
              <w:top w:val="nil"/>
              <w:left w:val="nil"/>
              <w:bottom w:val="nil"/>
              <w:right w:val="nil"/>
            </w:tcBorders>
            <w:shd w:val="clear" w:color="auto" w:fill="FFFFFF"/>
            <w:vAlign w:val="bottom"/>
          </w:tcPr>
          <w:p w14:paraId="1FC3785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440" w:type="dxa"/>
            <w:tcBorders>
              <w:top w:val="nil"/>
              <w:left w:val="nil"/>
              <w:bottom w:val="nil"/>
              <w:right w:val="nil"/>
            </w:tcBorders>
            <w:shd w:val="clear" w:color="auto" w:fill="FFFFFF"/>
            <w:vAlign w:val="center"/>
          </w:tcPr>
          <w:p w14:paraId="28EC116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ID</w:t>
            </w:r>
          </w:p>
        </w:tc>
      </w:tr>
      <w:tr w:rsidR="00C67856" w:rsidRPr="00135969" w14:paraId="173224EF" w14:textId="77777777">
        <w:trPr>
          <w:trHeight w:val="300"/>
        </w:trPr>
        <w:tc>
          <w:tcPr>
            <w:tcW w:w="4518" w:type="dxa"/>
            <w:tcBorders>
              <w:top w:val="nil"/>
              <w:left w:val="nil"/>
              <w:bottom w:val="nil"/>
              <w:right w:val="nil"/>
            </w:tcBorders>
            <w:shd w:val="clear" w:color="auto" w:fill="FFFFFF"/>
            <w:vAlign w:val="bottom"/>
          </w:tcPr>
          <w:p w14:paraId="5B7F581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Lacreek National Wildlife Refuge</w:t>
            </w:r>
          </w:p>
        </w:tc>
        <w:tc>
          <w:tcPr>
            <w:tcW w:w="2970" w:type="dxa"/>
            <w:tcBorders>
              <w:top w:val="nil"/>
              <w:left w:val="nil"/>
              <w:bottom w:val="nil"/>
              <w:right w:val="nil"/>
            </w:tcBorders>
            <w:shd w:val="clear" w:color="auto" w:fill="FFFFFF"/>
            <w:vAlign w:val="bottom"/>
          </w:tcPr>
          <w:p w14:paraId="3F6365E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440" w:type="dxa"/>
            <w:tcBorders>
              <w:top w:val="nil"/>
              <w:left w:val="nil"/>
              <w:bottom w:val="nil"/>
              <w:right w:val="nil"/>
            </w:tcBorders>
            <w:shd w:val="clear" w:color="auto" w:fill="FFFFFF"/>
            <w:vAlign w:val="center"/>
          </w:tcPr>
          <w:p w14:paraId="634989A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SD</w:t>
            </w:r>
          </w:p>
        </w:tc>
      </w:tr>
      <w:tr w:rsidR="00C67856" w:rsidRPr="00135969" w14:paraId="2463F682" w14:textId="77777777">
        <w:trPr>
          <w:trHeight w:val="300"/>
        </w:trPr>
        <w:tc>
          <w:tcPr>
            <w:tcW w:w="4518" w:type="dxa"/>
            <w:tcBorders>
              <w:top w:val="nil"/>
              <w:left w:val="nil"/>
              <w:bottom w:val="nil"/>
              <w:right w:val="nil"/>
            </w:tcBorders>
            <w:shd w:val="clear" w:color="auto" w:fill="FFFFFF"/>
            <w:vAlign w:val="bottom"/>
          </w:tcPr>
          <w:p w14:paraId="79BF9BD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Lake Ilo National Wildlife Refuge</w:t>
            </w:r>
          </w:p>
        </w:tc>
        <w:tc>
          <w:tcPr>
            <w:tcW w:w="2970" w:type="dxa"/>
            <w:tcBorders>
              <w:top w:val="nil"/>
              <w:left w:val="nil"/>
              <w:bottom w:val="nil"/>
              <w:right w:val="nil"/>
            </w:tcBorders>
            <w:shd w:val="clear" w:color="auto" w:fill="FFFFFF"/>
            <w:vAlign w:val="bottom"/>
          </w:tcPr>
          <w:p w14:paraId="46C9AD9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440" w:type="dxa"/>
            <w:tcBorders>
              <w:top w:val="nil"/>
              <w:left w:val="nil"/>
              <w:bottom w:val="nil"/>
              <w:right w:val="nil"/>
            </w:tcBorders>
            <w:shd w:val="clear" w:color="auto" w:fill="FFFFFF"/>
            <w:vAlign w:val="center"/>
          </w:tcPr>
          <w:p w14:paraId="42146B4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026E7105" w14:textId="77777777">
        <w:trPr>
          <w:trHeight w:val="300"/>
        </w:trPr>
        <w:tc>
          <w:tcPr>
            <w:tcW w:w="4518" w:type="dxa"/>
            <w:tcBorders>
              <w:top w:val="nil"/>
              <w:left w:val="nil"/>
              <w:bottom w:val="nil"/>
              <w:right w:val="nil"/>
            </w:tcBorders>
            <w:shd w:val="clear" w:color="auto" w:fill="FFFFFF"/>
            <w:vAlign w:val="bottom"/>
          </w:tcPr>
          <w:p w14:paraId="29F494C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Long Lake National Wildlife Refuge</w:t>
            </w:r>
          </w:p>
        </w:tc>
        <w:tc>
          <w:tcPr>
            <w:tcW w:w="2970" w:type="dxa"/>
            <w:tcBorders>
              <w:top w:val="nil"/>
              <w:left w:val="nil"/>
              <w:bottom w:val="nil"/>
              <w:right w:val="nil"/>
            </w:tcBorders>
            <w:shd w:val="clear" w:color="auto" w:fill="FFFFFF"/>
            <w:vAlign w:val="bottom"/>
          </w:tcPr>
          <w:p w14:paraId="26FD191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440" w:type="dxa"/>
            <w:tcBorders>
              <w:top w:val="nil"/>
              <w:left w:val="nil"/>
              <w:bottom w:val="nil"/>
              <w:right w:val="nil"/>
            </w:tcBorders>
            <w:shd w:val="clear" w:color="auto" w:fill="FFFFFF"/>
            <w:vAlign w:val="center"/>
          </w:tcPr>
          <w:p w14:paraId="56B8966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1E7AB02A" w14:textId="77777777">
        <w:trPr>
          <w:trHeight w:val="300"/>
        </w:trPr>
        <w:tc>
          <w:tcPr>
            <w:tcW w:w="4518" w:type="dxa"/>
            <w:tcBorders>
              <w:top w:val="nil"/>
              <w:left w:val="nil"/>
              <w:bottom w:val="nil"/>
              <w:right w:val="nil"/>
            </w:tcBorders>
            <w:shd w:val="clear" w:color="auto" w:fill="FFFFFF"/>
            <w:vAlign w:val="bottom"/>
          </w:tcPr>
          <w:p w14:paraId="61F2758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Lostwood National Wildlife Refuge</w:t>
            </w:r>
          </w:p>
        </w:tc>
        <w:tc>
          <w:tcPr>
            <w:tcW w:w="2970" w:type="dxa"/>
            <w:tcBorders>
              <w:top w:val="nil"/>
              <w:left w:val="nil"/>
              <w:bottom w:val="nil"/>
              <w:right w:val="nil"/>
            </w:tcBorders>
            <w:shd w:val="clear" w:color="auto" w:fill="FFFFFF"/>
            <w:vAlign w:val="bottom"/>
          </w:tcPr>
          <w:p w14:paraId="2D92A18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440" w:type="dxa"/>
            <w:tcBorders>
              <w:top w:val="nil"/>
              <w:left w:val="nil"/>
              <w:bottom w:val="nil"/>
              <w:right w:val="nil"/>
            </w:tcBorders>
            <w:shd w:val="clear" w:color="auto" w:fill="FFFFFF"/>
            <w:vAlign w:val="center"/>
          </w:tcPr>
          <w:p w14:paraId="6D4C2D8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7E09201C" w14:textId="77777777">
        <w:trPr>
          <w:trHeight w:val="300"/>
        </w:trPr>
        <w:tc>
          <w:tcPr>
            <w:tcW w:w="4518" w:type="dxa"/>
            <w:tcBorders>
              <w:top w:val="nil"/>
              <w:left w:val="nil"/>
              <w:bottom w:val="nil"/>
              <w:right w:val="nil"/>
            </w:tcBorders>
            <w:shd w:val="clear" w:color="auto" w:fill="FFFFFF"/>
            <w:vAlign w:val="bottom"/>
          </w:tcPr>
          <w:p w14:paraId="63C5104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National Elk Refuge</w:t>
            </w:r>
          </w:p>
        </w:tc>
        <w:tc>
          <w:tcPr>
            <w:tcW w:w="2970" w:type="dxa"/>
            <w:tcBorders>
              <w:top w:val="nil"/>
              <w:left w:val="nil"/>
              <w:bottom w:val="nil"/>
              <w:right w:val="nil"/>
            </w:tcBorders>
            <w:shd w:val="clear" w:color="auto" w:fill="FFFFFF"/>
            <w:vAlign w:val="bottom"/>
          </w:tcPr>
          <w:p w14:paraId="1A0F3A0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440" w:type="dxa"/>
            <w:tcBorders>
              <w:top w:val="nil"/>
              <w:left w:val="nil"/>
              <w:bottom w:val="nil"/>
              <w:right w:val="nil"/>
            </w:tcBorders>
            <w:shd w:val="clear" w:color="auto" w:fill="FFFFFF"/>
            <w:vAlign w:val="center"/>
          </w:tcPr>
          <w:p w14:paraId="5532198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WY</w:t>
            </w:r>
          </w:p>
        </w:tc>
      </w:tr>
      <w:tr w:rsidR="00C67856" w:rsidRPr="00135969" w14:paraId="1278CE46" w14:textId="77777777">
        <w:trPr>
          <w:trHeight w:val="300"/>
        </w:trPr>
        <w:tc>
          <w:tcPr>
            <w:tcW w:w="4518" w:type="dxa"/>
            <w:tcBorders>
              <w:top w:val="nil"/>
              <w:left w:val="nil"/>
              <w:bottom w:val="nil"/>
              <w:right w:val="nil"/>
            </w:tcBorders>
            <w:shd w:val="clear" w:color="auto" w:fill="FFFFFF"/>
            <w:vAlign w:val="bottom"/>
          </w:tcPr>
          <w:p w14:paraId="3F21BF7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Pocasse National Wildlife Refuge</w:t>
            </w:r>
          </w:p>
        </w:tc>
        <w:tc>
          <w:tcPr>
            <w:tcW w:w="2970" w:type="dxa"/>
            <w:tcBorders>
              <w:top w:val="nil"/>
              <w:left w:val="nil"/>
              <w:bottom w:val="nil"/>
              <w:right w:val="nil"/>
            </w:tcBorders>
            <w:shd w:val="clear" w:color="auto" w:fill="FFFFFF"/>
            <w:vAlign w:val="bottom"/>
          </w:tcPr>
          <w:p w14:paraId="0CBC1F3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440" w:type="dxa"/>
            <w:tcBorders>
              <w:top w:val="nil"/>
              <w:left w:val="nil"/>
              <w:bottom w:val="nil"/>
              <w:right w:val="nil"/>
            </w:tcBorders>
            <w:shd w:val="clear" w:color="auto" w:fill="FFFFFF"/>
            <w:vAlign w:val="center"/>
          </w:tcPr>
          <w:p w14:paraId="28063DA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SD</w:t>
            </w:r>
          </w:p>
        </w:tc>
      </w:tr>
      <w:tr w:rsidR="00C67856" w:rsidRPr="00135969" w14:paraId="1F4896D1" w14:textId="77777777">
        <w:trPr>
          <w:trHeight w:val="300"/>
        </w:trPr>
        <w:tc>
          <w:tcPr>
            <w:tcW w:w="4518" w:type="dxa"/>
            <w:tcBorders>
              <w:top w:val="nil"/>
              <w:left w:val="nil"/>
              <w:bottom w:val="nil"/>
              <w:right w:val="nil"/>
            </w:tcBorders>
            <w:shd w:val="clear" w:color="auto" w:fill="FFFFFF"/>
            <w:vAlign w:val="bottom"/>
          </w:tcPr>
          <w:p w14:paraId="3F8DFE4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Quivira National Wildlife Refuge</w:t>
            </w:r>
          </w:p>
        </w:tc>
        <w:tc>
          <w:tcPr>
            <w:tcW w:w="2970" w:type="dxa"/>
            <w:tcBorders>
              <w:top w:val="nil"/>
              <w:left w:val="nil"/>
              <w:bottom w:val="nil"/>
              <w:right w:val="nil"/>
            </w:tcBorders>
            <w:shd w:val="clear" w:color="auto" w:fill="FFFFFF"/>
            <w:vAlign w:val="bottom"/>
          </w:tcPr>
          <w:p w14:paraId="456132D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440" w:type="dxa"/>
            <w:tcBorders>
              <w:top w:val="nil"/>
              <w:left w:val="nil"/>
              <w:bottom w:val="nil"/>
              <w:right w:val="nil"/>
            </w:tcBorders>
            <w:shd w:val="clear" w:color="auto" w:fill="FFFFFF"/>
            <w:vAlign w:val="center"/>
          </w:tcPr>
          <w:p w14:paraId="3CE7AF9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KS</w:t>
            </w:r>
          </w:p>
        </w:tc>
      </w:tr>
      <w:tr w:rsidR="00C67856" w:rsidRPr="00135969" w14:paraId="48ADA848" w14:textId="77777777">
        <w:trPr>
          <w:trHeight w:val="300"/>
        </w:trPr>
        <w:tc>
          <w:tcPr>
            <w:tcW w:w="4518" w:type="dxa"/>
            <w:tcBorders>
              <w:top w:val="nil"/>
              <w:left w:val="nil"/>
              <w:bottom w:val="nil"/>
              <w:right w:val="nil"/>
            </w:tcBorders>
            <w:shd w:val="clear" w:color="auto" w:fill="FFFFFF"/>
            <w:vAlign w:val="bottom"/>
          </w:tcPr>
          <w:p w14:paraId="3ECE8AA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Seedskadee National Wildlife Refuge</w:t>
            </w:r>
          </w:p>
        </w:tc>
        <w:tc>
          <w:tcPr>
            <w:tcW w:w="2970" w:type="dxa"/>
            <w:tcBorders>
              <w:top w:val="nil"/>
              <w:left w:val="nil"/>
              <w:bottom w:val="nil"/>
              <w:right w:val="nil"/>
            </w:tcBorders>
            <w:shd w:val="clear" w:color="auto" w:fill="FFFFFF"/>
            <w:vAlign w:val="bottom"/>
          </w:tcPr>
          <w:p w14:paraId="14AAAB8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440" w:type="dxa"/>
            <w:tcBorders>
              <w:top w:val="nil"/>
              <w:left w:val="nil"/>
              <w:bottom w:val="nil"/>
              <w:right w:val="nil"/>
            </w:tcBorders>
            <w:shd w:val="clear" w:color="auto" w:fill="FFFFFF"/>
            <w:vAlign w:val="center"/>
          </w:tcPr>
          <w:p w14:paraId="7283E32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WY</w:t>
            </w:r>
          </w:p>
        </w:tc>
      </w:tr>
      <w:tr w:rsidR="00C67856" w:rsidRPr="00135969" w14:paraId="622A9399" w14:textId="77777777">
        <w:trPr>
          <w:trHeight w:val="300"/>
        </w:trPr>
        <w:tc>
          <w:tcPr>
            <w:tcW w:w="4518" w:type="dxa"/>
            <w:tcBorders>
              <w:top w:val="nil"/>
              <w:left w:val="nil"/>
              <w:bottom w:val="nil"/>
              <w:right w:val="nil"/>
            </w:tcBorders>
            <w:shd w:val="clear" w:color="auto" w:fill="FFFFFF"/>
            <w:vAlign w:val="bottom"/>
          </w:tcPr>
          <w:p w14:paraId="491DA1A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Sevilleta National Wildlife Refuge</w:t>
            </w:r>
          </w:p>
        </w:tc>
        <w:tc>
          <w:tcPr>
            <w:tcW w:w="2970" w:type="dxa"/>
            <w:tcBorders>
              <w:top w:val="nil"/>
              <w:left w:val="nil"/>
              <w:bottom w:val="nil"/>
              <w:right w:val="nil"/>
            </w:tcBorders>
            <w:shd w:val="clear" w:color="auto" w:fill="FFFFFF"/>
            <w:vAlign w:val="bottom"/>
          </w:tcPr>
          <w:p w14:paraId="10CF792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440" w:type="dxa"/>
            <w:tcBorders>
              <w:top w:val="nil"/>
              <w:left w:val="nil"/>
              <w:bottom w:val="nil"/>
              <w:right w:val="nil"/>
            </w:tcBorders>
            <w:shd w:val="clear" w:color="auto" w:fill="FFFFFF"/>
            <w:vAlign w:val="center"/>
          </w:tcPr>
          <w:p w14:paraId="0267C62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1FF0BF85" w14:textId="77777777">
        <w:trPr>
          <w:trHeight w:val="300"/>
        </w:trPr>
        <w:tc>
          <w:tcPr>
            <w:tcW w:w="4518" w:type="dxa"/>
            <w:tcBorders>
              <w:top w:val="nil"/>
              <w:left w:val="nil"/>
              <w:bottom w:val="nil"/>
              <w:right w:val="nil"/>
            </w:tcBorders>
            <w:shd w:val="clear" w:color="auto" w:fill="FFFFFF"/>
            <w:vAlign w:val="bottom"/>
          </w:tcPr>
          <w:p w14:paraId="166D39F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Shell Lake National Wildlife Refuge</w:t>
            </w:r>
          </w:p>
        </w:tc>
        <w:tc>
          <w:tcPr>
            <w:tcW w:w="2970" w:type="dxa"/>
            <w:tcBorders>
              <w:top w:val="nil"/>
              <w:left w:val="nil"/>
              <w:bottom w:val="nil"/>
              <w:right w:val="nil"/>
            </w:tcBorders>
            <w:shd w:val="clear" w:color="auto" w:fill="FFFFFF"/>
            <w:vAlign w:val="bottom"/>
          </w:tcPr>
          <w:p w14:paraId="775579F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440" w:type="dxa"/>
            <w:tcBorders>
              <w:top w:val="nil"/>
              <w:left w:val="nil"/>
              <w:bottom w:val="nil"/>
              <w:right w:val="nil"/>
            </w:tcBorders>
            <w:shd w:val="clear" w:color="auto" w:fill="FFFFFF"/>
            <w:vAlign w:val="center"/>
          </w:tcPr>
          <w:p w14:paraId="2535E72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32CD5474" w14:textId="77777777">
        <w:trPr>
          <w:trHeight w:val="300"/>
        </w:trPr>
        <w:tc>
          <w:tcPr>
            <w:tcW w:w="4518" w:type="dxa"/>
            <w:tcBorders>
              <w:top w:val="nil"/>
              <w:left w:val="nil"/>
              <w:bottom w:val="nil"/>
              <w:right w:val="nil"/>
            </w:tcBorders>
            <w:shd w:val="clear" w:color="auto" w:fill="FFFFFF"/>
            <w:vAlign w:val="bottom"/>
          </w:tcPr>
          <w:p w14:paraId="71F025A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Valentine National Wildlife Refuge</w:t>
            </w:r>
          </w:p>
        </w:tc>
        <w:tc>
          <w:tcPr>
            <w:tcW w:w="2970" w:type="dxa"/>
            <w:tcBorders>
              <w:top w:val="nil"/>
              <w:left w:val="nil"/>
              <w:bottom w:val="nil"/>
              <w:right w:val="nil"/>
            </w:tcBorders>
            <w:shd w:val="clear" w:color="auto" w:fill="FFFFFF"/>
            <w:vAlign w:val="bottom"/>
          </w:tcPr>
          <w:p w14:paraId="24E298A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440" w:type="dxa"/>
            <w:tcBorders>
              <w:top w:val="nil"/>
              <w:left w:val="nil"/>
              <w:bottom w:val="nil"/>
              <w:right w:val="nil"/>
            </w:tcBorders>
            <w:shd w:val="clear" w:color="auto" w:fill="FFFFFF"/>
            <w:vAlign w:val="center"/>
          </w:tcPr>
          <w:p w14:paraId="2406C55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NE</w:t>
            </w:r>
          </w:p>
        </w:tc>
      </w:tr>
      <w:tr w:rsidR="00C67856" w:rsidRPr="00135969" w14:paraId="2CE30335" w14:textId="77777777">
        <w:trPr>
          <w:trHeight w:val="300"/>
        </w:trPr>
        <w:tc>
          <w:tcPr>
            <w:tcW w:w="4518" w:type="dxa"/>
            <w:tcBorders>
              <w:top w:val="nil"/>
              <w:left w:val="nil"/>
              <w:bottom w:val="nil"/>
              <w:right w:val="nil"/>
            </w:tcBorders>
            <w:shd w:val="clear" w:color="auto" w:fill="FFFFFF"/>
            <w:vAlign w:val="bottom"/>
          </w:tcPr>
          <w:p w14:paraId="0A2DA25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Wichita Mountains National Wildlife Refuge</w:t>
            </w:r>
          </w:p>
        </w:tc>
        <w:tc>
          <w:tcPr>
            <w:tcW w:w="2970" w:type="dxa"/>
            <w:tcBorders>
              <w:top w:val="nil"/>
              <w:left w:val="nil"/>
              <w:bottom w:val="nil"/>
              <w:right w:val="nil"/>
            </w:tcBorders>
            <w:shd w:val="clear" w:color="auto" w:fill="FFFFFF"/>
            <w:vAlign w:val="bottom"/>
          </w:tcPr>
          <w:p w14:paraId="13B8851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440" w:type="dxa"/>
            <w:tcBorders>
              <w:top w:val="nil"/>
              <w:left w:val="nil"/>
              <w:bottom w:val="nil"/>
              <w:right w:val="nil"/>
            </w:tcBorders>
            <w:shd w:val="clear" w:color="auto" w:fill="FFFFFF"/>
            <w:vAlign w:val="center"/>
          </w:tcPr>
          <w:p w14:paraId="28D5CB3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OK</w:t>
            </w:r>
          </w:p>
        </w:tc>
      </w:tr>
      <w:tr w:rsidR="00C67856" w:rsidRPr="00135969" w14:paraId="622FE472" w14:textId="77777777">
        <w:trPr>
          <w:trHeight w:val="300"/>
        </w:trPr>
        <w:tc>
          <w:tcPr>
            <w:tcW w:w="4518" w:type="dxa"/>
            <w:tcBorders>
              <w:top w:val="nil"/>
              <w:left w:val="nil"/>
              <w:bottom w:val="nil"/>
              <w:right w:val="nil"/>
            </w:tcBorders>
            <w:shd w:val="clear" w:color="auto" w:fill="FFFFFF"/>
            <w:vAlign w:val="bottom"/>
          </w:tcPr>
          <w:p w14:paraId="1BFEE17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Cokeville Meadows National Wildlife Refuge, Bear Valley Wetlands Study Area</w:t>
            </w:r>
          </w:p>
        </w:tc>
        <w:tc>
          <w:tcPr>
            <w:tcW w:w="2970" w:type="dxa"/>
            <w:tcBorders>
              <w:top w:val="nil"/>
              <w:left w:val="nil"/>
              <w:bottom w:val="nil"/>
              <w:right w:val="nil"/>
            </w:tcBorders>
            <w:shd w:val="clear" w:color="auto" w:fill="FFFFFF"/>
            <w:vAlign w:val="bottom"/>
          </w:tcPr>
          <w:p w14:paraId="1C1D856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440" w:type="dxa"/>
            <w:tcBorders>
              <w:top w:val="nil"/>
              <w:left w:val="nil"/>
              <w:bottom w:val="nil"/>
              <w:right w:val="nil"/>
            </w:tcBorders>
            <w:shd w:val="clear" w:color="auto" w:fill="FFFFFF"/>
            <w:vAlign w:val="center"/>
          </w:tcPr>
          <w:p w14:paraId="33947A9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WY</w:t>
            </w:r>
          </w:p>
        </w:tc>
      </w:tr>
      <w:tr w:rsidR="00C67856" w:rsidRPr="00135969" w14:paraId="5920BA10" w14:textId="77777777">
        <w:trPr>
          <w:trHeight w:val="300"/>
        </w:trPr>
        <w:tc>
          <w:tcPr>
            <w:tcW w:w="4518" w:type="dxa"/>
            <w:tcBorders>
              <w:top w:val="nil"/>
              <w:left w:val="nil"/>
              <w:bottom w:val="nil"/>
              <w:right w:val="nil"/>
            </w:tcBorders>
            <w:shd w:val="clear" w:color="auto" w:fill="FFFFFF"/>
            <w:vAlign w:val="bottom"/>
          </w:tcPr>
          <w:p w14:paraId="625BD15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Public Domain Land </w:t>
            </w:r>
          </w:p>
        </w:tc>
        <w:tc>
          <w:tcPr>
            <w:tcW w:w="2970" w:type="dxa"/>
            <w:tcBorders>
              <w:top w:val="nil"/>
              <w:left w:val="nil"/>
              <w:bottom w:val="nil"/>
              <w:right w:val="nil"/>
            </w:tcBorders>
            <w:shd w:val="clear" w:color="auto" w:fill="FFFFFF"/>
            <w:vAlign w:val="bottom"/>
          </w:tcPr>
          <w:p w14:paraId="777ACDF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440" w:type="dxa"/>
            <w:tcBorders>
              <w:top w:val="nil"/>
              <w:left w:val="nil"/>
              <w:bottom w:val="nil"/>
              <w:right w:val="nil"/>
            </w:tcBorders>
            <w:shd w:val="clear" w:color="auto" w:fill="FFFFFF"/>
            <w:vAlign w:val="center"/>
          </w:tcPr>
          <w:p w14:paraId="3D3C9B5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CO</w:t>
            </w:r>
          </w:p>
        </w:tc>
      </w:tr>
      <w:tr w:rsidR="00C67856" w:rsidRPr="00135969" w14:paraId="6C5C15A6" w14:textId="77777777">
        <w:trPr>
          <w:trHeight w:val="300"/>
        </w:trPr>
        <w:tc>
          <w:tcPr>
            <w:tcW w:w="4518" w:type="dxa"/>
            <w:tcBorders>
              <w:top w:val="nil"/>
              <w:left w:val="nil"/>
              <w:bottom w:val="nil"/>
              <w:right w:val="nil"/>
            </w:tcBorders>
            <w:shd w:val="clear" w:color="auto" w:fill="FFFFFF"/>
            <w:vAlign w:val="bottom"/>
          </w:tcPr>
          <w:p w14:paraId="578EE70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Public Domain Land </w:t>
            </w:r>
          </w:p>
        </w:tc>
        <w:tc>
          <w:tcPr>
            <w:tcW w:w="2970" w:type="dxa"/>
            <w:tcBorders>
              <w:top w:val="nil"/>
              <w:left w:val="nil"/>
              <w:bottom w:val="nil"/>
              <w:right w:val="nil"/>
            </w:tcBorders>
            <w:shd w:val="clear" w:color="auto" w:fill="FFFFFF"/>
            <w:vAlign w:val="bottom"/>
          </w:tcPr>
          <w:p w14:paraId="2041007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440" w:type="dxa"/>
            <w:tcBorders>
              <w:top w:val="nil"/>
              <w:left w:val="nil"/>
              <w:bottom w:val="nil"/>
              <w:right w:val="nil"/>
            </w:tcBorders>
            <w:shd w:val="clear" w:color="auto" w:fill="FFFFFF"/>
            <w:vAlign w:val="center"/>
          </w:tcPr>
          <w:p w14:paraId="78BC56D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ID, WY</w:t>
            </w:r>
          </w:p>
        </w:tc>
      </w:tr>
      <w:tr w:rsidR="00C67856" w:rsidRPr="00135969" w14:paraId="2FE02649" w14:textId="77777777">
        <w:trPr>
          <w:trHeight w:val="300"/>
        </w:trPr>
        <w:tc>
          <w:tcPr>
            <w:tcW w:w="4518" w:type="dxa"/>
            <w:tcBorders>
              <w:top w:val="nil"/>
              <w:left w:val="nil"/>
              <w:bottom w:val="nil"/>
              <w:right w:val="nil"/>
            </w:tcBorders>
            <w:shd w:val="clear" w:color="auto" w:fill="FFFFFF"/>
            <w:vAlign w:val="bottom"/>
          </w:tcPr>
          <w:p w14:paraId="23B76D4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Public Domain Land </w:t>
            </w:r>
          </w:p>
        </w:tc>
        <w:tc>
          <w:tcPr>
            <w:tcW w:w="2970" w:type="dxa"/>
            <w:tcBorders>
              <w:top w:val="nil"/>
              <w:left w:val="nil"/>
              <w:bottom w:val="nil"/>
              <w:right w:val="nil"/>
            </w:tcBorders>
            <w:shd w:val="clear" w:color="auto" w:fill="FFFFFF"/>
            <w:vAlign w:val="bottom"/>
          </w:tcPr>
          <w:p w14:paraId="4EE80CE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440" w:type="dxa"/>
            <w:tcBorders>
              <w:top w:val="nil"/>
              <w:left w:val="nil"/>
              <w:bottom w:val="nil"/>
              <w:right w:val="nil"/>
            </w:tcBorders>
            <w:shd w:val="clear" w:color="auto" w:fill="FFFFFF"/>
            <w:vAlign w:val="center"/>
          </w:tcPr>
          <w:p w14:paraId="3743675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SD</w:t>
            </w:r>
          </w:p>
        </w:tc>
      </w:tr>
      <w:tr w:rsidR="00C67856" w:rsidRPr="00135969" w14:paraId="4C8149FC" w14:textId="77777777">
        <w:trPr>
          <w:trHeight w:val="300"/>
        </w:trPr>
        <w:tc>
          <w:tcPr>
            <w:tcW w:w="4518" w:type="dxa"/>
            <w:tcBorders>
              <w:top w:val="nil"/>
              <w:left w:val="nil"/>
              <w:bottom w:val="nil"/>
              <w:right w:val="nil"/>
            </w:tcBorders>
            <w:shd w:val="clear" w:color="auto" w:fill="FFFFFF"/>
            <w:vAlign w:val="bottom"/>
          </w:tcPr>
          <w:p w14:paraId="4529826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Public Domain Land </w:t>
            </w:r>
          </w:p>
        </w:tc>
        <w:tc>
          <w:tcPr>
            <w:tcW w:w="2970" w:type="dxa"/>
            <w:tcBorders>
              <w:top w:val="nil"/>
              <w:left w:val="nil"/>
              <w:bottom w:val="nil"/>
              <w:right w:val="nil"/>
            </w:tcBorders>
            <w:shd w:val="clear" w:color="auto" w:fill="FFFFFF"/>
            <w:vAlign w:val="bottom"/>
          </w:tcPr>
          <w:p w14:paraId="647C98F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440" w:type="dxa"/>
            <w:tcBorders>
              <w:top w:val="nil"/>
              <w:left w:val="nil"/>
              <w:bottom w:val="nil"/>
              <w:right w:val="nil"/>
            </w:tcBorders>
            <w:shd w:val="clear" w:color="auto" w:fill="FFFFFF"/>
            <w:vAlign w:val="center"/>
          </w:tcPr>
          <w:p w14:paraId="1B05E72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WY</w:t>
            </w:r>
          </w:p>
        </w:tc>
      </w:tr>
      <w:tr w:rsidR="00C67856" w:rsidRPr="00135969" w14:paraId="5D6D267B" w14:textId="77777777">
        <w:trPr>
          <w:trHeight w:val="300"/>
        </w:trPr>
        <w:tc>
          <w:tcPr>
            <w:tcW w:w="4518" w:type="dxa"/>
            <w:tcBorders>
              <w:top w:val="nil"/>
              <w:left w:val="nil"/>
              <w:bottom w:val="nil"/>
              <w:right w:val="nil"/>
            </w:tcBorders>
            <w:shd w:val="clear" w:color="auto" w:fill="FFFFFF"/>
            <w:vAlign w:val="bottom"/>
          </w:tcPr>
          <w:p w14:paraId="170036B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Burke County Waterfowl Production Area</w:t>
            </w:r>
          </w:p>
        </w:tc>
        <w:tc>
          <w:tcPr>
            <w:tcW w:w="2970" w:type="dxa"/>
            <w:tcBorders>
              <w:top w:val="nil"/>
              <w:left w:val="nil"/>
              <w:bottom w:val="nil"/>
              <w:right w:val="nil"/>
            </w:tcBorders>
            <w:shd w:val="clear" w:color="auto" w:fill="FFFFFF"/>
            <w:vAlign w:val="bottom"/>
          </w:tcPr>
          <w:p w14:paraId="7E3EFE9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440" w:type="dxa"/>
            <w:tcBorders>
              <w:top w:val="nil"/>
              <w:left w:val="nil"/>
              <w:bottom w:val="nil"/>
              <w:right w:val="nil"/>
            </w:tcBorders>
            <w:shd w:val="clear" w:color="auto" w:fill="FFFFFF"/>
            <w:vAlign w:val="center"/>
          </w:tcPr>
          <w:p w14:paraId="51B9BBF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49A79AB0" w14:textId="77777777">
        <w:trPr>
          <w:trHeight w:val="300"/>
        </w:trPr>
        <w:tc>
          <w:tcPr>
            <w:tcW w:w="4518" w:type="dxa"/>
            <w:tcBorders>
              <w:top w:val="nil"/>
              <w:left w:val="nil"/>
              <w:bottom w:val="nil"/>
              <w:right w:val="nil"/>
            </w:tcBorders>
            <w:shd w:val="clear" w:color="auto" w:fill="FFFFFF"/>
            <w:vAlign w:val="bottom"/>
          </w:tcPr>
          <w:p w14:paraId="3F6A338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Divide County Waterfowl Production Area</w:t>
            </w:r>
          </w:p>
        </w:tc>
        <w:tc>
          <w:tcPr>
            <w:tcW w:w="2970" w:type="dxa"/>
            <w:tcBorders>
              <w:top w:val="nil"/>
              <w:left w:val="nil"/>
              <w:bottom w:val="nil"/>
              <w:right w:val="nil"/>
            </w:tcBorders>
            <w:shd w:val="clear" w:color="auto" w:fill="FFFFFF"/>
            <w:vAlign w:val="bottom"/>
          </w:tcPr>
          <w:p w14:paraId="6847524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440" w:type="dxa"/>
            <w:tcBorders>
              <w:top w:val="nil"/>
              <w:left w:val="nil"/>
              <w:bottom w:val="nil"/>
              <w:right w:val="nil"/>
            </w:tcBorders>
            <w:shd w:val="clear" w:color="auto" w:fill="FFFFFF"/>
            <w:vAlign w:val="center"/>
          </w:tcPr>
          <w:p w14:paraId="132D3DC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7C49C9A3" w14:textId="77777777">
        <w:trPr>
          <w:trHeight w:val="300"/>
        </w:trPr>
        <w:tc>
          <w:tcPr>
            <w:tcW w:w="4518" w:type="dxa"/>
            <w:tcBorders>
              <w:top w:val="nil"/>
              <w:left w:val="nil"/>
              <w:bottom w:val="nil"/>
              <w:right w:val="nil"/>
            </w:tcBorders>
            <w:shd w:val="clear" w:color="auto" w:fill="FFFFFF"/>
            <w:vAlign w:val="bottom"/>
          </w:tcPr>
          <w:p w14:paraId="3DE62FE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Kidder County Waterfowl Production Area</w:t>
            </w:r>
          </w:p>
        </w:tc>
        <w:tc>
          <w:tcPr>
            <w:tcW w:w="2970" w:type="dxa"/>
            <w:tcBorders>
              <w:top w:val="nil"/>
              <w:left w:val="nil"/>
              <w:bottom w:val="nil"/>
              <w:right w:val="nil"/>
            </w:tcBorders>
            <w:shd w:val="clear" w:color="auto" w:fill="FFFFFF"/>
            <w:vAlign w:val="bottom"/>
          </w:tcPr>
          <w:p w14:paraId="42C85BD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440" w:type="dxa"/>
            <w:tcBorders>
              <w:top w:val="nil"/>
              <w:left w:val="nil"/>
              <w:bottom w:val="nil"/>
              <w:right w:val="nil"/>
            </w:tcBorders>
            <w:shd w:val="clear" w:color="auto" w:fill="FFFFFF"/>
            <w:vAlign w:val="center"/>
          </w:tcPr>
          <w:p w14:paraId="1B78971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34BF2848" w14:textId="77777777">
        <w:trPr>
          <w:trHeight w:val="300"/>
        </w:trPr>
        <w:tc>
          <w:tcPr>
            <w:tcW w:w="4518" w:type="dxa"/>
            <w:tcBorders>
              <w:top w:val="nil"/>
              <w:left w:val="nil"/>
              <w:bottom w:val="nil"/>
              <w:right w:val="nil"/>
            </w:tcBorders>
            <w:shd w:val="clear" w:color="auto" w:fill="FFFFFF"/>
            <w:vAlign w:val="bottom"/>
          </w:tcPr>
          <w:p w14:paraId="35C9627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Oxford Slough Waterfowl Production Area</w:t>
            </w:r>
          </w:p>
        </w:tc>
        <w:tc>
          <w:tcPr>
            <w:tcW w:w="2970" w:type="dxa"/>
            <w:tcBorders>
              <w:top w:val="nil"/>
              <w:left w:val="nil"/>
              <w:bottom w:val="nil"/>
              <w:right w:val="nil"/>
            </w:tcBorders>
            <w:shd w:val="clear" w:color="auto" w:fill="FFFFFF"/>
            <w:vAlign w:val="bottom"/>
          </w:tcPr>
          <w:p w14:paraId="09D3003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440" w:type="dxa"/>
            <w:tcBorders>
              <w:top w:val="nil"/>
              <w:left w:val="nil"/>
              <w:bottom w:val="nil"/>
              <w:right w:val="nil"/>
            </w:tcBorders>
            <w:shd w:val="clear" w:color="auto" w:fill="FFFFFF"/>
            <w:vAlign w:val="center"/>
          </w:tcPr>
          <w:p w14:paraId="7EBD06E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ID</w:t>
            </w:r>
          </w:p>
        </w:tc>
      </w:tr>
      <w:tr w:rsidR="00C67856" w:rsidRPr="00135969" w14:paraId="4BB08513" w14:textId="77777777">
        <w:trPr>
          <w:trHeight w:val="300"/>
        </w:trPr>
        <w:tc>
          <w:tcPr>
            <w:tcW w:w="4518" w:type="dxa"/>
            <w:tcBorders>
              <w:top w:val="nil"/>
              <w:left w:val="nil"/>
              <w:bottom w:val="nil"/>
              <w:right w:val="nil"/>
            </w:tcBorders>
            <w:shd w:val="clear" w:color="auto" w:fill="FFFFFF"/>
            <w:vAlign w:val="bottom"/>
          </w:tcPr>
          <w:p w14:paraId="247933F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Eagles Nest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Arapaho National Forest</w:t>
            </w:r>
          </w:p>
        </w:tc>
        <w:tc>
          <w:tcPr>
            <w:tcW w:w="2970" w:type="dxa"/>
            <w:tcBorders>
              <w:top w:val="nil"/>
              <w:left w:val="nil"/>
              <w:bottom w:val="nil"/>
              <w:right w:val="nil"/>
            </w:tcBorders>
            <w:shd w:val="clear" w:color="auto" w:fill="FFFFFF"/>
            <w:vAlign w:val="bottom"/>
          </w:tcPr>
          <w:p w14:paraId="58CA599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440" w:type="dxa"/>
            <w:tcBorders>
              <w:top w:val="nil"/>
              <w:left w:val="nil"/>
              <w:bottom w:val="nil"/>
              <w:right w:val="nil"/>
            </w:tcBorders>
            <w:shd w:val="clear" w:color="auto" w:fill="FFFFFF"/>
            <w:vAlign w:val="center"/>
          </w:tcPr>
          <w:p w14:paraId="65DC337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CO</w:t>
            </w:r>
          </w:p>
        </w:tc>
      </w:tr>
      <w:tr w:rsidR="00C67856" w:rsidRPr="00135969" w14:paraId="2772142D" w14:textId="77777777">
        <w:trPr>
          <w:trHeight w:val="300"/>
        </w:trPr>
        <w:tc>
          <w:tcPr>
            <w:tcW w:w="4518" w:type="dxa"/>
            <w:tcBorders>
              <w:top w:val="nil"/>
              <w:left w:val="nil"/>
              <w:bottom w:val="nil"/>
              <w:right w:val="nil"/>
            </w:tcBorders>
            <w:shd w:val="clear" w:color="auto" w:fill="FFFFFF"/>
            <w:vAlign w:val="bottom"/>
          </w:tcPr>
          <w:p w14:paraId="4DEDFFF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Ptarmigan Peak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Arapaho National Forest</w:t>
            </w:r>
          </w:p>
        </w:tc>
        <w:tc>
          <w:tcPr>
            <w:tcW w:w="2970" w:type="dxa"/>
            <w:tcBorders>
              <w:top w:val="nil"/>
              <w:left w:val="nil"/>
              <w:bottom w:val="nil"/>
              <w:right w:val="nil"/>
            </w:tcBorders>
            <w:shd w:val="clear" w:color="auto" w:fill="FFFFFF"/>
            <w:vAlign w:val="bottom"/>
          </w:tcPr>
          <w:p w14:paraId="3E82A82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440" w:type="dxa"/>
            <w:tcBorders>
              <w:top w:val="nil"/>
              <w:left w:val="nil"/>
              <w:bottom w:val="nil"/>
              <w:right w:val="nil"/>
            </w:tcBorders>
            <w:shd w:val="clear" w:color="auto" w:fill="FFFFFF"/>
            <w:vAlign w:val="center"/>
          </w:tcPr>
          <w:p w14:paraId="357A148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CO</w:t>
            </w:r>
          </w:p>
        </w:tc>
      </w:tr>
      <w:tr w:rsidR="00C67856" w:rsidRPr="00135969" w14:paraId="558E57E9" w14:textId="77777777">
        <w:trPr>
          <w:trHeight w:val="300"/>
        </w:trPr>
        <w:tc>
          <w:tcPr>
            <w:tcW w:w="4518" w:type="dxa"/>
            <w:tcBorders>
              <w:top w:val="nil"/>
              <w:left w:val="nil"/>
              <w:bottom w:val="nil"/>
              <w:right w:val="nil"/>
            </w:tcBorders>
            <w:shd w:val="clear" w:color="auto" w:fill="FFFFFF"/>
            <w:vAlign w:val="bottom"/>
          </w:tcPr>
          <w:p w14:paraId="5E7CBE5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Bosque del Apache Wilderness - Bosque del Apache National Wildlife Refuge</w:t>
            </w:r>
          </w:p>
        </w:tc>
        <w:tc>
          <w:tcPr>
            <w:tcW w:w="2970" w:type="dxa"/>
            <w:tcBorders>
              <w:top w:val="nil"/>
              <w:left w:val="nil"/>
              <w:bottom w:val="nil"/>
              <w:right w:val="nil"/>
            </w:tcBorders>
            <w:shd w:val="clear" w:color="auto" w:fill="FFFFFF"/>
            <w:vAlign w:val="bottom"/>
          </w:tcPr>
          <w:p w14:paraId="729FE29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440" w:type="dxa"/>
            <w:tcBorders>
              <w:top w:val="nil"/>
              <w:left w:val="nil"/>
              <w:bottom w:val="nil"/>
              <w:right w:val="nil"/>
            </w:tcBorders>
            <w:shd w:val="clear" w:color="auto" w:fill="FFFFFF"/>
            <w:vAlign w:val="center"/>
          </w:tcPr>
          <w:p w14:paraId="7AC43E1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41AF5D85" w14:textId="77777777">
        <w:trPr>
          <w:trHeight w:val="300"/>
        </w:trPr>
        <w:tc>
          <w:tcPr>
            <w:tcW w:w="4518" w:type="dxa"/>
            <w:tcBorders>
              <w:top w:val="nil"/>
              <w:left w:val="nil"/>
              <w:bottom w:val="nil"/>
              <w:right w:val="nil"/>
            </w:tcBorders>
            <w:shd w:val="clear" w:color="auto" w:fill="FFFFFF"/>
            <w:vAlign w:val="bottom"/>
          </w:tcPr>
          <w:p w14:paraId="50CF6CF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Chase Lake Wilderness - Chase Lake National Wildlife Refuge</w:t>
            </w:r>
          </w:p>
        </w:tc>
        <w:tc>
          <w:tcPr>
            <w:tcW w:w="2970" w:type="dxa"/>
            <w:tcBorders>
              <w:top w:val="nil"/>
              <w:left w:val="nil"/>
              <w:bottom w:val="nil"/>
              <w:right w:val="nil"/>
            </w:tcBorders>
            <w:shd w:val="clear" w:color="auto" w:fill="FFFFFF"/>
            <w:vAlign w:val="bottom"/>
          </w:tcPr>
          <w:p w14:paraId="4094527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440" w:type="dxa"/>
            <w:tcBorders>
              <w:top w:val="nil"/>
              <w:left w:val="nil"/>
              <w:bottom w:val="nil"/>
              <w:right w:val="nil"/>
            </w:tcBorders>
            <w:shd w:val="clear" w:color="auto" w:fill="FFFFFF"/>
            <w:vAlign w:val="center"/>
          </w:tcPr>
          <w:p w14:paraId="152B858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5A759C7A" w14:textId="77777777">
        <w:trPr>
          <w:trHeight w:val="300"/>
        </w:trPr>
        <w:tc>
          <w:tcPr>
            <w:tcW w:w="4518" w:type="dxa"/>
            <w:tcBorders>
              <w:top w:val="nil"/>
              <w:left w:val="nil"/>
              <w:bottom w:val="nil"/>
              <w:right w:val="nil"/>
            </w:tcBorders>
            <w:shd w:val="clear" w:color="auto" w:fill="FFFFFF"/>
            <w:vAlign w:val="bottom"/>
          </w:tcPr>
          <w:p w14:paraId="7FA3955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Lostwood Wilderness - Lostwood National Wildlife Refuge</w:t>
            </w:r>
          </w:p>
        </w:tc>
        <w:tc>
          <w:tcPr>
            <w:tcW w:w="2970" w:type="dxa"/>
            <w:tcBorders>
              <w:top w:val="nil"/>
              <w:left w:val="nil"/>
              <w:bottom w:val="nil"/>
              <w:right w:val="nil"/>
            </w:tcBorders>
            <w:shd w:val="clear" w:color="auto" w:fill="FFFFFF"/>
            <w:vAlign w:val="bottom"/>
          </w:tcPr>
          <w:p w14:paraId="41A575F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440" w:type="dxa"/>
            <w:tcBorders>
              <w:top w:val="nil"/>
              <w:left w:val="nil"/>
              <w:bottom w:val="nil"/>
              <w:right w:val="nil"/>
            </w:tcBorders>
            <w:shd w:val="clear" w:color="auto" w:fill="FFFFFF"/>
            <w:vAlign w:val="center"/>
          </w:tcPr>
          <w:p w14:paraId="03AB375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4460C732" w14:textId="77777777">
        <w:trPr>
          <w:trHeight w:val="300"/>
        </w:trPr>
        <w:tc>
          <w:tcPr>
            <w:tcW w:w="4518" w:type="dxa"/>
            <w:tcBorders>
              <w:top w:val="nil"/>
              <w:left w:val="nil"/>
              <w:bottom w:val="nil"/>
              <w:right w:val="nil"/>
            </w:tcBorders>
            <w:shd w:val="clear" w:color="auto" w:fill="FFFFFF"/>
            <w:vAlign w:val="bottom"/>
          </w:tcPr>
          <w:p w14:paraId="6D00D8C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Badlands Wilderness -Badlands National Park</w:t>
            </w:r>
          </w:p>
        </w:tc>
        <w:tc>
          <w:tcPr>
            <w:tcW w:w="2970" w:type="dxa"/>
            <w:tcBorders>
              <w:top w:val="nil"/>
              <w:left w:val="nil"/>
              <w:bottom w:val="nil"/>
              <w:right w:val="nil"/>
            </w:tcBorders>
            <w:shd w:val="clear" w:color="auto" w:fill="FFFFFF"/>
            <w:vAlign w:val="bottom"/>
          </w:tcPr>
          <w:p w14:paraId="5489FA3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440" w:type="dxa"/>
            <w:tcBorders>
              <w:top w:val="nil"/>
              <w:left w:val="nil"/>
              <w:bottom w:val="nil"/>
              <w:right w:val="nil"/>
            </w:tcBorders>
            <w:shd w:val="clear" w:color="auto" w:fill="FFFFFF"/>
            <w:vAlign w:val="center"/>
          </w:tcPr>
          <w:p w14:paraId="4C506C8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SD</w:t>
            </w:r>
          </w:p>
        </w:tc>
      </w:tr>
      <w:tr w:rsidR="00C67856" w:rsidRPr="00135969" w14:paraId="52D1A8D9" w14:textId="77777777">
        <w:trPr>
          <w:trHeight w:val="300"/>
        </w:trPr>
        <w:tc>
          <w:tcPr>
            <w:tcW w:w="4518" w:type="dxa"/>
            <w:tcBorders>
              <w:top w:val="nil"/>
              <w:left w:val="nil"/>
              <w:bottom w:val="nil"/>
              <w:right w:val="nil"/>
            </w:tcBorders>
            <w:shd w:val="clear" w:color="auto" w:fill="FFFFFF"/>
            <w:vAlign w:val="bottom"/>
          </w:tcPr>
          <w:p w14:paraId="4FC6939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Bear Valley Wetlands Study Area</w:t>
            </w:r>
          </w:p>
        </w:tc>
        <w:tc>
          <w:tcPr>
            <w:tcW w:w="2970" w:type="dxa"/>
            <w:tcBorders>
              <w:top w:val="nil"/>
              <w:left w:val="nil"/>
              <w:bottom w:val="nil"/>
              <w:right w:val="nil"/>
            </w:tcBorders>
            <w:shd w:val="clear" w:color="auto" w:fill="FFFFFF"/>
            <w:vAlign w:val="bottom"/>
          </w:tcPr>
          <w:p w14:paraId="101809A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440" w:type="dxa"/>
            <w:tcBorders>
              <w:top w:val="nil"/>
              <w:left w:val="nil"/>
              <w:bottom w:val="nil"/>
              <w:right w:val="nil"/>
            </w:tcBorders>
            <w:shd w:val="clear" w:color="auto" w:fill="FFFFFF"/>
            <w:vAlign w:val="center"/>
          </w:tcPr>
          <w:p w14:paraId="0538103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WY</w:t>
            </w:r>
          </w:p>
        </w:tc>
      </w:tr>
    </w:tbl>
    <w:p w14:paraId="50477B80" w14:textId="77777777" w:rsidR="00C67856" w:rsidRPr="00135969" w:rsidRDefault="00C67856">
      <w:pPr>
        <w:rPr>
          <w:rFonts w:asciiTheme="minorHAnsi" w:hAnsiTheme="minorHAnsi"/>
          <w:sz w:val="22"/>
          <w:szCs w:val="22"/>
        </w:rPr>
      </w:pPr>
    </w:p>
    <w:p w14:paraId="6159C234"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w:t>
      </w:r>
      <w:r w:rsidRPr="00135969">
        <w:rPr>
          <w:rFonts w:asciiTheme="minorHAnsi" w:hAnsiTheme="minorHAnsi"/>
          <w:sz w:val="22"/>
          <w:szCs w:val="22"/>
        </w:rPr>
        <w:tab/>
      </w:r>
      <w:r w:rsidRPr="00135969">
        <w:rPr>
          <w:rFonts w:asciiTheme="minorHAnsi" w:hAnsiTheme="minorHAnsi"/>
          <w:b/>
          <w:sz w:val="22"/>
          <w:szCs w:val="22"/>
        </w:rPr>
        <w:t>Omnivorous,</w:t>
      </w:r>
      <w:r w:rsidRPr="00135969">
        <w:rPr>
          <w:rFonts w:asciiTheme="minorHAnsi" w:hAnsiTheme="minorHAnsi"/>
          <w:sz w:val="22"/>
          <w:szCs w:val="22"/>
        </w:rPr>
        <w:t xml:space="preserve"> “Summer foods include large nymphal or larval forms of insects, frogs, rodents, small birds, minnows, and berries.  Foods utilized during migration are poorly documented but include frogs, fish, plant tubers, crayfish, insects, and agricultural grains. The largest amount of time is spent feeding in harvested grain fields (Johns et al. 1997). The winter diet consists predominately of animal foods, especially blue crabs (</w:t>
      </w:r>
      <w:r w:rsidRPr="00135969">
        <w:rPr>
          <w:rFonts w:asciiTheme="minorHAnsi" w:hAnsiTheme="minorHAnsi"/>
          <w:i/>
          <w:sz w:val="22"/>
          <w:szCs w:val="22"/>
        </w:rPr>
        <w:t>Callinectes sapidus</w:t>
      </w:r>
      <w:r w:rsidRPr="00135969">
        <w:rPr>
          <w:rFonts w:asciiTheme="minorHAnsi" w:hAnsiTheme="minorHAnsi"/>
          <w:sz w:val="22"/>
          <w:szCs w:val="22"/>
        </w:rPr>
        <w:t>), clams (</w:t>
      </w:r>
      <w:r w:rsidRPr="00135969">
        <w:rPr>
          <w:rFonts w:asciiTheme="minorHAnsi" w:hAnsiTheme="minorHAnsi"/>
          <w:i/>
          <w:sz w:val="22"/>
          <w:szCs w:val="22"/>
        </w:rPr>
        <w:t>Tagelus plebius, Ensis minor, Rangia cuneata, Cyrtopleura costada, Phacoides pectinata, Macoma constricta</w:t>
      </w:r>
      <w:r w:rsidRPr="00135969">
        <w:rPr>
          <w:rFonts w:asciiTheme="minorHAnsi" w:hAnsiTheme="minorHAnsi"/>
          <w:sz w:val="22"/>
          <w:szCs w:val="22"/>
        </w:rPr>
        <w:t>), and the plant wolfberry (</w:t>
      </w:r>
      <w:r w:rsidRPr="00135969">
        <w:rPr>
          <w:rFonts w:asciiTheme="minorHAnsi" w:hAnsiTheme="minorHAnsi"/>
          <w:i/>
          <w:sz w:val="22"/>
          <w:szCs w:val="22"/>
        </w:rPr>
        <w:t xml:space="preserve">Lycium </w:t>
      </w:r>
      <w:proofErr w:type="gramStart"/>
      <w:r w:rsidRPr="00135969">
        <w:rPr>
          <w:rFonts w:asciiTheme="minorHAnsi" w:hAnsiTheme="minorHAnsi"/>
          <w:i/>
          <w:sz w:val="22"/>
          <w:szCs w:val="22"/>
        </w:rPr>
        <w:t>carolinianum</w:t>
      </w:r>
      <w:r w:rsidRPr="00135969">
        <w:rPr>
          <w:rFonts w:asciiTheme="minorHAnsi" w:hAnsiTheme="minorHAnsi"/>
          <w:sz w:val="22"/>
          <w:szCs w:val="22"/>
        </w:rPr>
        <w:t>)(</w:t>
      </w:r>
      <w:proofErr w:type="gramEnd"/>
      <w:r w:rsidRPr="00135969">
        <w:rPr>
          <w:rFonts w:asciiTheme="minorHAnsi" w:hAnsiTheme="minorHAnsi"/>
          <w:sz w:val="22"/>
          <w:szCs w:val="22"/>
        </w:rPr>
        <w:t>Allen 1952, Uhler and Locke 1970, Blankinship 1976 and 1987, Hunt and Slack 1987, Chavez-Ramirez 1996). Most foraging occurs in the brackish bays, marshes, and salt flats on the edge of the mainland and on barrier islands.” (1 p. 8)</w:t>
      </w:r>
    </w:p>
    <w:p w14:paraId="4B7C2386" w14:textId="77777777" w:rsidR="00C67856" w:rsidRPr="00135969" w:rsidRDefault="00C67856">
      <w:pPr>
        <w:rPr>
          <w:rFonts w:asciiTheme="minorHAnsi" w:hAnsiTheme="minorHAnsi"/>
          <w:sz w:val="22"/>
          <w:szCs w:val="22"/>
        </w:rPr>
      </w:pPr>
    </w:p>
    <w:p w14:paraId="746BB553"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 KABAM</w:t>
      </w:r>
    </w:p>
    <w:p w14:paraId="631835B3" w14:textId="77777777" w:rsidR="00C67856" w:rsidRPr="00135969" w:rsidRDefault="00C67856">
      <w:pPr>
        <w:rPr>
          <w:rFonts w:asciiTheme="minorHAnsi" w:hAnsiTheme="minorHAnsi"/>
          <w:sz w:val="22"/>
          <w:szCs w:val="22"/>
        </w:rPr>
      </w:pPr>
    </w:p>
    <w:p w14:paraId="32D0FA4E"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Habitat: Variety of habitats, including coastal marshes and estuaries, inland marshes, lakes, ponds, wet meadows and rivers, and agricultural fields (1 p. xi). </w:t>
      </w:r>
    </w:p>
    <w:p w14:paraId="161F59DB"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Nesting habitat includes marshes and prairies; migratory habitat varies considerably and includes cropland; wintering habitat includes salt flats and marshes (1 p. 17-18). </w:t>
      </w:r>
    </w:p>
    <w:p w14:paraId="4BC6E007" w14:textId="77777777" w:rsidR="00C67856" w:rsidRPr="00135969" w:rsidRDefault="00A16F8C">
      <w:pPr>
        <w:rPr>
          <w:rFonts w:asciiTheme="minorHAnsi" w:hAnsiTheme="minorHAnsi"/>
          <w:sz w:val="22"/>
          <w:szCs w:val="22"/>
        </w:rPr>
      </w:pPr>
      <w:r w:rsidRPr="00135969">
        <w:rPr>
          <w:rFonts w:asciiTheme="minorHAnsi" w:hAnsiTheme="minorHAnsi"/>
          <w:sz w:val="22"/>
          <w:szCs w:val="22"/>
        </w:rPr>
        <w:tab/>
      </w:r>
    </w:p>
    <w:p w14:paraId="278D5299"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listed</w:t>
      </w:r>
    </w:p>
    <w:p w14:paraId="73A67A31" w14:textId="77777777" w:rsidR="00C67856" w:rsidRPr="00135969" w:rsidRDefault="00C67856">
      <w:pPr>
        <w:rPr>
          <w:rFonts w:asciiTheme="minorHAnsi" w:hAnsiTheme="minorHAnsi"/>
          <w:sz w:val="22"/>
          <w:szCs w:val="22"/>
        </w:rPr>
      </w:pPr>
    </w:p>
    <w:p w14:paraId="54AA95FF"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2F493C91" w14:textId="77777777" w:rsidR="00C67856" w:rsidRPr="00135969" w:rsidRDefault="00C67856">
      <w:pPr>
        <w:rPr>
          <w:rFonts w:asciiTheme="minorHAnsi" w:hAnsiTheme="minorHAnsi"/>
          <w:sz w:val="22"/>
          <w:szCs w:val="22"/>
        </w:rPr>
      </w:pPr>
    </w:p>
    <w:p w14:paraId="27A553DB"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Comments: </w:t>
      </w:r>
    </w:p>
    <w:p w14:paraId="0C8EAF7C"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Areas characterized by wetland mosaics appear to provide the most suitable stopover habitat (Johns et al. 1997, Richert et al. </w:t>
      </w:r>
      <w:r w:rsidRPr="00135969">
        <w:rPr>
          <w:rFonts w:asciiTheme="minorHAnsi" w:hAnsiTheme="minorHAnsi"/>
          <w:i/>
          <w:sz w:val="22"/>
          <w:szCs w:val="22"/>
        </w:rPr>
        <w:t>Inpress</w:t>
      </w:r>
      <w:r w:rsidRPr="00135969">
        <w:rPr>
          <w:rFonts w:asciiTheme="minorHAnsi" w:hAnsiTheme="minorHAnsi"/>
          <w:sz w:val="22"/>
          <w:szCs w:val="22"/>
        </w:rPr>
        <w:t>) (1 p. 18).</w:t>
      </w:r>
    </w:p>
    <w:p w14:paraId="58EEE0FE" w14:textId="77777777" w:rsidR="00C67856" w:rsidRPr="00135969" w:rsidRDefault="00A16F8C">
      <w:pPr>
        <w:rPr>
          <w:rFonts w:asciiTheme="minorHAnsi" w:hAnsiTheme="minorHAnsi"/>
          <w:sz w:val="22"/>
          <w:szCs w:val="22"/>
        </w:rPr>
      </w:pPr>
      <w:r w:rsidRPr="00135969">
        <w:rPr>
          <w:rFonts w:asciiTheme="minorHAnsi" w:hAnsiTheme="minorHAnsi"/>
          <w:sz w:val="22"/>
          <w:szCs w:val="22"/>
        </w:rPr>
        <w:t>During migration, whooping cranes often are recorded in riverine habitats, especially in Nebraska (1 p. 18).</w:t>
      </w:r>
    </w:p>
    <w:p w14:paraId="5F3A4BE9"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Cranes winter along the Gulf of Mexico at the Arasnas National Wildlife Revuge. They leave wintering grounds between March 25 and May 1. They migrate to their nesting grounds in Wood Buffalo National Park in Canada. In April, they begin to build their nests and lay their eggs from April to May. Eggs hatch 1 month later (May – June). Their activities are limited to the breeding grounds for a few months after the </w:t>
      </w:r>
      <w:proofErr w:type="gramStart"/>
      <w:r w:rsidRPr="00135969">
        <w:rPr>
          <w:rFonts w:asciiTheme="minorHAnsi" w:hAnsiTheme="minorHAnsi"/>
          <w:sz w:val="22"/>
          <w:szCs w:val="22"/>
        </w:rPr>
        <w:t>chicks</w:t>
      </w:r>
      <w:proofErr w:type="gramEnd"/>
      <w:r w:rsidRPr="00135969">
        <w:rPr>
          <w:rFonts w:asciiTheme="minorHAnsi" w:hAnsiTheme="minorHAnsi"/>
          <w:sz w:val="22"/>
          <w:szCs w:val="22"/>
        </w:rPr>
        <w:t xml:space="preserve"> hatch (until September). They migrate back to their wintering grounds between mid-September and mid-November (1, p. 5-6).</w:t>
      </w:r>
    </w:p>
    <w:p w14:paraId="5A7F091A" w14:textId="77777777" w:rsidR="00C67856" w:rsidRPr="00135969" w:rsidRDefault="00A16F8C">
      <w:pPr>
        <w:rPr>
          <w:rFonts w:asciiTheme="minorHAnsi" w:hAnsiTheme="minorHAnsi"/>
          <w:sz w:val="22"/>
          <w:szCs w:val="22"/>
        </w:rPr>
      </w:pPr>
      <w:r w:rsidRPr="00135969">
        <w:rPr>
          <w:rFonts w:asciiTheme="minorHAnsi" w:hAnsiTheme="minorHAnsi"/>
          <w:sz w:val="22"/>
          <w:szCs w:val="22"/>
        </w:rPr>
        <w:t>Whooping cranes are omnivorous (Walkinshaw 1973), probing the soil subsurface with their bills and taking foods from the soil surface or vegetation (1 p. 8).</w:t>
      </w:r>
    </w:p>
    <w:p w14:paraId="568D1405" w14:textId="77777777" w:rsidR="00C67856" w:rsidRPr="00135969" w:rsidRDefault="00C67856">
      <w:pPr>
        <w:rPr>
          <w:rFonts w:asciiTheme="minorHAnsi" w:hAnsiTheme="minorHAnsi"/>
          <w:sz w:val="22"/>
          <w:szCs w:val="22"/>
        </w:rPr>
      </w:pPr>
    </w:p>
    <w:p w14:paraId="7D45DB08"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Brian Anderson, 12/21/2011</w:t>
      </w:r>
    </w:p>
    <w:p w14:paraId="7BF0AC3A"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3/9/2012</w:t>
      </w:r>
    </w:p>
    <w:p w14:paraId="5B0C23AE" w14:textId="77777777" w:rsidR="00C67856" w:rsidRPr="00135969" w:rsidRDefault="00C67856">
      <w:pPr>
        <w:rPr>
          <w:rFonts w:asciiTheme="minorHAnsi" w:hAnsiTheme="minorHAnsi"/>
          <w:sz w:val="22"/>
          <w:szCs w:val="22"/>
        </w:rPr>
      </w:pPr>
    </w:p>
    <w:p w14:paraId="7BC1B8BA"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51D8B4B3" w14:textId="77777777" w:rsidR="00C67856" w:rsidRPr="00135969" w:rsidRDefault="00A16F8C">
      <w:pPr>
        <w:numPr>
          <w:ilvl w:val="0"/>
          <w:numId w:val="101"/>
        </w:numPr>
        <w:ind w:hanging="360"/>
        <w:contextualSpacing/>
        <w:rPr>
          <w:rFonts w:asciiTheme="minorHAnsi" w:hAnsiTheme="minorHAnsi"/>
          <w:sz w:val="22"/>
          <w:szCs w:val="22"/>
        </w:rPr>
      </w:pPr>
      <w:r w:rsidRPr="00135969">
        <w:rPr>
          <w:rFonts w:asciiTheme="minorHAnsi" w:hAnsiTheme="minorHAnsi"/>
          <w:sz w:val="22"/>
          <w:szCs w:val="22"/>
        </w:rPr>
        <w:t xml:space="preserve">Species specific recovery plan available on FWS website. </w:t>
      </w:r>
      <w:hyperlink r:id="rId181">
        <w:r w:rsidRPr="00135969">
          <w:rPr>
            <w:rFonts w:asciiTheme="minorHAnsi" w:hAnsiTheme="minorHAnsi"/>
            <w:color w:val="0000FF"/>
            <w:sz w:val="22"/>
            <w:szCs w:val="22"/>
            <w:u w:val="single"/>
          </w:rPr>
          <w:t>http://ecos.fws.gov/docs/recovery_plan/070604_v4.pdf</w:t>
        </w:r>
      </w:hyperlink>
      <w:hyperlink r:id="rId182"/>
    </w:p>
    <w:p w14:paraId="01991E0F" w14:textId="77777777" w:rsidR="00C67856" w:rsidRPr="00135969" w:rsidRDefault="00A16F8C">
      <w:pPr>
        <w:numPr>
          <w:ilvl w:val="0"/>
          <w:numId w:val="101"/>
        </w:numPr>
        <w:ind w:hanging="360"/>
        <w:contextualSpacing/>
        <w:rPr>
          <w:rFonts w:asciiTheme="minorHAnsi" w:hAnsiTheme="minorHAnsi"/>
          <w:sz w:val="22"/>
          <w:szCs w:val="22"/>
        </w:rPr>
      </w:pPr>
      <w:r w:rsidRPr="00135969">
        <w:rPr>
          <w:rFonts w:asciiTheme="minorHAnsi" w:hAnsiTheme="minorHAnsi"/>
          <w:sz w:val="22"/>
          <w:szCs w:val="22"/>
        </w:rPr>
        <w:t>Species profile from FWS website.  http://ecos.fws.gov/speciesProfile/profile/speciesProfile.action?spcode=B003</w:t>
      </w:r>
    </w:p>
    <w:p w14:paraId="6A22CF8F" w14:textId="77777777" w:rsidR="00C67856" w:rsidRPr="00135969" w:rsidRDefault="00A16F8C">
      <w:pPr>
        <w:numPr>
          <w:ilvl w:val="0"/>
          <w:numId w:val="101"/>
        </w:numPr>
        <w:ind w:hanging="360"/>
        <w:contextualSpacing/>
        <w:rPr>
          <w:rFonts w:asciiTheme="minorHAnsi" w:hAnsiTheme="minorHAnsi"/>
          <w:sz w:val="22"/>
          <w:szCs w:val="22"/>
        </w:rPr>
      </w:pPr>
      <w:r w:rsidRPr="00135969">
        <w:rPr>
          <w:rFonts w:asciiTheme="minorHAnsi" w:hAnsiTheme="minorHAnsi"/>
          <w:sz w:val="22"/>
          <w:szCs w:val="22"/>
        </w:rPr>
        <w:t>Dunning, J.B. 1984. Body weights of 686 species of North American Birds.  Western Bird Banding Association. Monograph number 1. May 1984.</w:t>
      </w:r>
    </w:p>
    <w:p w14:paraId="54817DEF" w14:textId="77777777" w:rsidR="00C67856" w:rsidRPr="00135969" w:rsidRDefault="00A16F8C">
      <w:pPr>
        <w:numPr>
          <w:ilvl w:val="0"/>
          <w:numId w:val="101"/>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06C92F17" w14:textId="77777777" w:rsidR="00C67856" w:rsidRPr="00135969" w:rsidRDefault="00C67856">
      <w:pPr>
        <w:ind w:left="720"/>
        <w:rPr>
          <w:rFonts w:asciiTheme="minorHAnsi" w:hAnsiTheme="minorHAnsi"/>
          <w:sz w:val="22"/>
          <w:szCs w:val="22"/>
        </w:rPr>
      </w:pPr>
    </w:p>
    <w:p w14:paraId="6F204318" w14:textId="77777777" w:rsidR="00C67856" w:rsidRPr="00135969" w:rsidRDefault="00C67856">
      <w:pPr>
        <w:rPr>
          <w:rFonts w:asciiTheme="minorHAnsi" w:hAnsiTheme="minorHAnsi"/>
          <w:sz w:val="22"/>
          <w:szCs w:val="22"/>
        </w:rPr>
      </w:pPr>
    </w:p>
    <w:p w14:paraId="43BAE355" w14:textId="77777777" w:rsidR="00C67856" w:rsidRPr="00135969" w:rsidRDefault="00C67856">
      <w:pPr>
        <w:rPr>
          <w:rFonts w:asciiTheme="minorHAnsi" w:hAnsiTheme="minorHAnsi"/>
          <w:sz w:val="22"/>
          <w:szCs w:val="22"/>
        </w:rPr>
      </w:pPr>
    </w:p>
    <w:p w14:paraId="73B01834" w14:textId="77777777" w:rsidR="00C67856" w:rsidRPr="00135969" w:rsidRDefault="00C67856">
      <w:pPr>
        <w:rPr>
          <w:rFonts w:asciiTheme="minorHAnsi" w:hAnsiTheme="minorHAnsi"/>
          <w:sz w:val="22"/>
          <w:szCs w:val="22"/>
        </w:rPr>
      </w:pPr>
    </w:p>
    <w:p w14:paraId="459D8B69" w14:textId="77777777" w:rsidR="00C67856" w:rsidRPr="00135969" w:rsidRDefault="00C67856">
      <w:pPr>
        <w:rPr>
          <w:rFonts w:asciiTheme="minorHAnsi" w:hAnsiTheme="minorHAnsi"/>
          <w:sz w:val="22"/>
          <w:szCs w:val="22"/>
        </w:rPr>
      </w:pPr>
    </w:p>
    <w:p w14:paraId="47FA132F" w14:textId="77777777" w:rsidR="00C67856" w:rsidRPr="00135969" w:rsidRDefault="00C67856">
      <w:pPr>
        <w:rPr>
          <w:rFonts w:asciiTheme="minorHAnsi" w:hAnsiTheme="minorHAnsi"/>
          <w:sz w:val="22"/>
          <w:szCs w:val="22"/>
        </w:rPr>
      </w:pPr>
    </w:p>
    <w:p w14:paraId="5FBEDC52" w14:textId="77777777" w:rsidR="00C67856" w:rsidRPr="00135969" w:rsidRDefault="00C67856">
      <w:pPr>
        <w:rPr>
          <w:rFonts w:asciiTheme="minorHAnsi" w:hAnsiTheme="minorHAnsi"/>
          <w:sz w:val="22"/>
          <w:szCs w:val="22"/>
        </w:rPr>
      </w:pPr>
    </w:p>
    <w:p w14:paraId="3817255C" w14:textId="77777777" w:rsidR="00C67856" w:rsidRPr="00135969" w:rsidRDefault="00C67856">
      <w:pPr>
        <w:rPr>
          <w:rFonts w:asciiTheme="minorHAnsi" w:hAnsiTheme="minorHAnsi"/>
          <w:sz w:val="22"/>
          <w:szCs w:val="22"/>
        </w:rPr>
      </w:pPr>
    </w:p>
    <w:p w14:paraId="6B00FFA7" w14:textId="77777777" w:rsidR="00C67856" w:rsidRPr="00135969" w:rsidRDefault="00C67856">
      <w:pPr>
        <w:rPr>
          <w:rFonts w:asciiTheme="minorHAnsi" w:hAnsiTheme="minorHAnsi"/>
          <w:sz w:val="22"/>
          <w:szCs w:val="22"/>
        </w:rPr>
      </w:pPr>
    </w:p>
    <w:p w14:paraId="205CA394" w14:textId="77777777" w:rsidR="00C67856" w:rsidRPr="00135969" w:rsidRDefault="00C67856">
      <w:pPr>
        <w:rPr>
          <w:rFonts w:asciiTheme="minorHAnsi" w:hAnsiTheme="minorHAnsi"/>
          <w:sz w:val="22"/>
          <w:szCs w:val="22"/>
        </w:rPr>
      </w:pPr>
    </w:p>
    <w:p w14:paraId="1CFC2CA0" w14:textId="77777777" w:rsidR="00C67856" w:rsidRPr="00135969" w:rsidRDefault="00C67856">
      <w:pPr>
        <w:rPr>
          <w:rFonts w:asciiTheme="minorHAnsi" w:hAnsiTheme="minorHAnsi"/>
          <w:sz w:val="22"/>
          <w:szCs w:val="22"/>
        </w:rPr>
      </w:pPr>
    </w:p>
    <w:p w14:paraId="1148B106" w14:textId="77777777" w:rsidR="00C67856" w:rsidRPr="00135969" w:rsidRDefault="00C67856">
      <w:pPr>
        <w:rPr>
          <w:rFonts w:asciiTheme="minorHAnsi" w:hAnsiTheme="minorHAnsi"/>
          <w:sz w:val="22"/>
          <w:szCs w:val="22"/>
        </w:rPr>
      </w:pPr>
    </w:p>
    <w:p w14:paraId="2CBBDDD1" w14:textId="77777777" w:rsidR="00C67856" w:rsidRPr="00135969" w:rsidRDefault="00C67856">
      <w:pPr>
        <w:rPr>
          <w:rFonts w:asciiTheme="minorHAnsi" w:hAnsiTheme="minorHAnsi"/>
          <w:sz w:val="22"/>
          <w:szCs w:val="22"/>
        </w:rPr>
      </w:pPr>
    </w:p>
    <w:p w14:paraId="3E395BF7" w14:textId="77777777" w:rsidR="00C67856" w:rsidRPr="00135969" w:rsidRDefault="00C67856">
      <w:pPr>
        <w:rPr>
          <w:rFonts w:asciiTheme="minorHAnsi" w:hAnsiTheme="minorHAnsi"/>
          <w:sz w:val="22"/>
          <w:szCs w:val="22"/>
        </w:rPr>
      </w:pPr>
    </w:p>
    <w:p w14:paraId="3989DFAF" w14:textId="77777777" w:rsidR="00C67856" w:rsidRPr="00135969" w:rsidRDefault="00C67856">
      <w:pPr>
        <w:rPr>
          <w:rFonts w:asciiTheme="minorHAnsi" w:hAnsiTheme="minorHAnsi"/>
          <w:sz w:val="22"/>
          <w:szCs w:val="22"/>
        </w:rPr>
      </w:pPr>
    </w:p>
    <w:p w14:paraId="795704F4" w14:textId="77777777" w:rsidR="00C67856" w:rsidRPr="00135969" w:rsidRDefault="00C67856">
      <w:pPr>
        <w:rPr>
          <w:rFonts w:asciiTheme="minorHAnsi" w:hAnsiTheme="minorHAnsi"/>
          <w:sz w:val="22"/>
          <w:szCs w:val="22"/>
        </w:rPr>
      </w:pPr>
    </w:p>
    <w:p w14:paraId="1A65F051" w14:textId="77777777" w:rsidR="00C67856" w:rsidRPr="00135969" w:rsidRDefault="00C67856">
      <w:pPr>
        <w:rPr>
          <w:rFonts w:asciiTheme="minorHAnsi" w:hAnsiTheme="minorHAnsi"/>
          <w:sz w:val="22"/>
          <w:szCs w:val="22"/>
        </w:rPr>
      </w:pPr>
    </w:p>
    <w:p w14:paraId="53C107A6" w14:textId="77777777" w:rsidR="00C67856" w:rsidRPr="00135969" w:rsidRDefault="00C67856">
      <w:pPr>
        <w:rPr>
          <w:rFonts w:asciiTheme="minorHAnsi" w:hAnsiTheme="minorHAnsi"/>
          <w:sz w:val="22"/>
          <w:szCs w:val="22"/>
        </w:rPr>
      </w:pPr>
    </w:p>
    <w:p w14:paraId="2F4F5C4C" w14:textId="77777777" w:rsidR="00C67856" w:rsidRPr="00135969" w:rsidRDefault="00C67856">
      <w:pPr>
        <w:rPr>
          <w:rFonts w:asciiTheme="minorHAnsi" w:hAnsiTheme="minorHAnsi"/>
          <w:sz w:val="22"/>
          <w:szCs w:val="22"/>
        </w:rPr>
      </w:pPr>
    </w:p>
    <w:p w14:paraId="1294A628" w14:textId="77777777" w:rsidR="00C67856" w:rsidRPr="00135969" w:rsidRDefault="00C67856">
      <w:pPr>
        <w:rPr>
          <w:rFonts w:asciiTheme="minorHAnsi" w:hAnsiTheme="minorHAnsi"/>
          <w:sz w:val="22"/>
          <w:szCs w:val="22"/>
        </w:rPr>
      </w:pPr>
    </w:p>
    <w:p w14:paraId="6BB6F823" w14:textId="77777777" w:rsidR="00C67856" w:rsidRPr="00135969" w:rsidRDefault="00C67856">
      <w:pPr>
        <w:rPr>
          <w:rFonts w:asciiTheme="minorHAnsi" w:hAnsiTheme="minorHAnsi"/>
          <w:sz w:val="22"/>
          <w:szCs w:val="22"/>
        </w:rPr>
      </w:pPr>
    </w:p>
    <w:p w14:paraId="655A4BFA"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54219A00" w14:textId="77777777" w:rsidR="00C67856" w:rsidRPr="00135969" w:rsidRDefault="00C67856">
      <w:pPr>
        <w:rPr>
          <w:rFonts w:asciiTheme="minorHAnsi" w:hAnsiTheme="minorHAnsi"/>
          <w:sz w:val="22"/>
          <w:szCs w:val="22"/>
        </w:rPr>
      </w:pPr>
    </w:p>
    <w:p w14:paraId="281DC639" w14:textId="77777777" w:rsidR="00C67856" w:rsidRPr="00135969" w:rsidRDefault="00C67856">
      <w:pPr>
        <w:rPr>
          <w:rFonts w:asciiTheme="minorHAnsi" w:hAnsiTheme="minorHAnsi"/>
          <w:sz w:val="22"/>
          <w:szCs w:val="22"/>
        </w:rPr>
      </w:pPr>
    </w:p>
    <w:p w14:paraId="194A327B" w14:textId="77777777" w:rsidR="00C67856" w:rsidRPr="00135969" w:rsidRDefault="00C67856">
      <w:pPr>
        <w:rPr>
          <w:rFonts w:asciiTheme="minorHAnsi" w:hAnsiTheme="minorHAnsi"/>
          <w:sz w:val="22"/>
          <w:szCs w:val="22"/>
        </w:rPr>
      </w:pPr>
    </w:p>
    <w:p w14:paraId="4E7F4DE2"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Grus canadensis pulla</w:t>
      </w:r>
      <w:r w:rsidRPr="00135969">
        <w:rPr>
          <w:rFonts w:asciiTheme="minorHAnsi" w:hAnsiTheme="minorHAnsi"/>
          <w:b/>
          <w:sz w:val="22"/>
          <w:szCs w:val="22"/>
        </w:rPr>
        <w:t xml:space="preserve"> (Mississippi sandhill crane)</w:t>
      </w:r>
    </w:p>
    <w:p w14:paraId="04DBAF99" w14:textId="77777777" w:rsidR="00C67856" w:rsidRPr="00135969" w:rsidRDefault="00C67856">
      <w:pPr>
        <w:rPr>
          <w:rFonts w:asciiTheme="minorHAnsi" w:hAnsiTheme="minorHAnsi"/>
          <w:sz w:val="22"/>
          <w:szCs w:val="22"/>
        </w:rPr>
      </w:pPr>
    </w:p>
    <w:p w14:paraId="7AEC218C"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Listed status: Endangered (2) </w:t>
      </w:r>
    </w:p>
    <w:p w14:paraId="4FCFF510" w14:textId="77777777" w:rsidR="00C67856" w:rsidRPr="00135969" w:rsidRDefault="00C67856">
      <w:pPr>
        <w:rPr>
          <w:rFonts w:asciiTheme="minorHAnsi" w:hAnsiTheme="minorHAnsi"/>
          <w:sz w:val="22"/>
          <w:szCs w:val="22"/>
        </w:rPr>
      </w:pPr>
    </w:p>
    <w:p w14:paraId="77F954BB"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Yes (2)</w:t>
      </w:r>
    </w:p>
    <w:p w14:paraId="333475AE" w14:textId="77777777" w:rsidR="00C67856" w:rsidRPr="00135969" w:rsidRDefault="00C67856">
      <w:pPr>
        <w:rPr>
          <w:rFonts w:asciiTheme="minorHAnsi" w:hAnsiTheme="minorHAnsi"/>
          <w:sz w:val="22"/>
          <w:szCs w:val="22"/>
        </w:rPr>
      </w:pPr>
    </w:p>
    <w:p w14:paraId="7E9375D7"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7A1CACF1" w14:textId="77777777" w:rsidR="00C67856" w:rsidRPr="00135969" w:rsidRDefault="00C67856">
      <w:pPr>
        <w:rPr>
          <w:rFonts w:asciiTheme="minorHAnsi" w:hAnsiTheme="minorHAnsi"/>
          <w:sz w:val="22"/>
          <w:szCs w:val="22"/>
        </w:rPr>
      </w:pPr>
    </w:p>
    <w:p w14:paraId="392392DC"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Spatial data in recovery plan? Yes (1) </w:t>
      </w:r>
    </w:p>
    <w:p w14:paraId="24C5DEC3" w14:textId="77777777" w:rsidR="00C67856" w:rsidRPr="00135969" w:rsidRDefault="00C67856">
      <w:pPr>
        <w:rPr>
          <w:rFonts w:asciiTheme="minorHAnsi" w:hAnsiTheme="minorHAnsi"/>
          <w:sz w:val="22"/>
          <w:szCs w:val="22"/>
        </w:rPr>
      </w:pPr>
    </w:p>
    <w:p w14:paraId="55FF9456"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Approximately 34 nesting pairs on the MS Sandhill Crane National Wildlife Refuge and approximately 80 to 90 total birds (1, p. 8).</w:t>
      </w:r>
    </w:p>
    <w:p w14:paraId="48EA9B9B" w14:textId="77777777" w:rsidR="00C67856" w:rsidRPr="00135969" w:rsidRDefault="00C67856">
      <w:pPr>
        <w:rPr>
          <w:rFonts w:asciiTheme="minorHAnsi" w:hAnsiTheme="minorHAnsi"/>
          <w:sz w:val="22"/>
          <w:szCs w:val="22"/>
        </w:rPr>
      </w:pPr>
    </w:p>
    <w:p w14:paraId="6B606684"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2450 - 6700 (3, p. 8)</w:t>
      </w:r>
    </w:p>
    <w:p w14:paraId="6C49D4A8" w14:textId="77777777" w:rsidR="00C67856" w:rsidRPr="00135969" w:rsidRDefault="00C67856">
      <w:pPr>
        <w:rPr>
          <w:rFonts w:asciiTheme="minorHAnsi" w:hAnsiTheme="minorHAnsi"/>
          <w:sz w:val="22"/>
          <w:szCs w:val="22"/>
        </w:rPr>
      </w:pPr>
    </w:p>
    <w:p w14:paraId="677010DD"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 April – July (1, p. 5)</w:t>
      </w:r>
    </w:p>
    <w:p w14:paraId="5143D469" w14:textId="77777777" w:rsidR="00C67856" w:rsidRPr="00135969" w:rsidRDefault="00C67856">
      <w:pPr>
        <w:rPr>
          <w:rFonts w:asciiTheme="minorHAnsi" w:hAnsiTheme="minorHAnsi"/>
          <w:sz w:val="22"/>
          <w:szCs w:val="22"/>
        </w:rPr>
      </w:pPr>
    </w:p>
    <w:p w14:paraId="3238B017"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Migratory:  No (1) </w:t>
      </w:r>
      <w:r w:rsidRPr="00135969">
        <w:rPr>
          <w:rFonts w:asciiTheme="minorHAnsi" w:hAnsiTheme="minorHAnsi"/>
          <w:color w:val="FFFFFF"/>
          <w:sz w:val="22"/>
          <w:szCs w:val="22"/>
        </w:rPr>
        <w:t>n</w:t>
      </w:r>
    </w:p>
    <w:p w14:paraId="43C82411" w14:textId="77777777" w:rsidR="00C67856" w:rsidRPr="00135969" w:rsidRDefault="00A16F8C">
      <w:pPr>
        <w:rPr>
          <w:rFonts w:asciiTheme="minorHAnsi" w:hAnsiTheme="minorHAnsi"/>
          <w:sz w:val="22"/>
          <w:szCs w:val="22"/>
        </w:rPr>
      </w:pPr>
      <w:r w:rsidRPr="00135969">
        <w:rPr>
          <w:rFonts w:asciiTheme="minorHAnsi" w:hAnsiTheme="minorHAnsi"/>
          <w:color w:val="FFFFFF"/>
          <w:sz w:val="22"/>
          <w:szCs w:val="22"/>
        </w:rPr>
        <w:t>America and the Soviet Union and in the winter migrate</w:t>
      </w:r>
    </w:p>
    <w:p w14:paraId="701C857A" w14:textId="77777777" w:rsidR="00C67856" w:rsidRPr="00135969" w:rsidRDefault="00A16F8C">
      <w:pPr>
        <w:rPr>
          <w:rFonts w:asciiTheme="minorHAnsi" w:hAnsiTheme="minorHAnsi"/>
          <w:sz w:val="22"/>
          <w:szCs w:val="22"/>
        </w:rPr>
      </w:pPr>
      <w:r w:rsidRPr="00135969">
        <w:rPr>
          <w:rFonts w:asciiTheme="minorHAnsi" w:hAnsiTheme="minorHAnsi"/>
          <w:sz w:val="22"/>
          <w:szCs w:val="22"/>
        </w:rPr>
        <w:t>Home Range:  Nesting territories average about 180 ha (+/- 71 ha) (1, p. 5)</w:t>
      </w:r>
    </w:p>
    <w:p w14:paraId="11398957" w14:textId="77777777" w:rsidR="00C67856" w:rsidRPr="00135969" w:rsidRDefault="00C67856">
      <w:pPr>
        <w:rPr>
          <w:rFonts w:asciiTheme="minorHAnsi" w:hAnsiTheme="minorHAnsi"/>
          <w:sz w:val="22"/>
          <w:szCs w:val="22"/>
        </w:rPr>
      </w:pPr>
    </w:p>
    <w:p w14:paraId="6756975C"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Locations known to occur:  Jackson county, </w:t>
      </w:r>
      <w:r w:rsidRPr="00135969">
        <w:rPr>
          <w:rFonts w:asciiTheme="minorHAnsi" w:hAnsiTheme="minorHAnsi"/>
          <w:b/>
          <w:sz w:val="22"/>
          <w:szCs w:val="22"/>
        </w:rPr>
        <w:t xml:space="preserve">Mississippi </w:t>
      </w:r>
      <w:r w:rsidRPr="00135969">
        <w:rPr>
          <w:rFonts w:asciiTheme="minorHAnsi" w:hAnsiTheme="minorHAnsi"/>
          <w:sz w:val="22"/>
          <w:szCs w:val="22"/>
        </w:rPr>
        <w:t>(2); largely confined to the MS Sandhill Crane National Wildlife Refuge (1, p. 3).</w:t>
      </w:r>
    </w:p>
    <w:p w14:paraId="7FF98C92" w14:textId="77777777" w:rsidR="00C67856" w:rsidRPr="00135969" w:rsidRDefault="00C67856">
      <w:pPr>
        <w:rPr>
          <w:rFonts w:asciiTheme="minorHAnsi" w:hAnsiTheme="minorHAnsi"/>
          <w:sz w:val="22"/>
          <w:szCs w:val="22"/>
        </w:rPr>
      </w:pPr>
    </w:p>
    <w:p w14:paraId="2392A950"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(4)</w:t>
      </w:r>
    </w:p>
    <w:p w14:paraId="4C7627AC" w14:textId="77777777" w:rsidR="00C67856" w:rsidRPr="00135969" w:rsidRDefault="00A16F8C">
      <w:pPr>
        <w:numPr>
          <w:ilvl w:val="0"/>
          <w:numId w:val="55"/>
        </w:numPr>
        <w:ind w:hanging="360"/>
        <w:contextualSpacing/>
        <w:rPr>
          <w:rFonts w:asciiTheme="minorHAnsi" w:hAnsiTheme="minorHAnsi"/>
          <w:sz w:val="22"/>
          <w:szCs w:val="22"/>
        </w:rPr>
      </w:pPr>
      <w:r w:rsidRPr="00135969">
        <w:rPr>
          <w:rFonts w:asciiTheme="minorHAnsi" w:hAnsiTheme="minorHAnsi"/>
          <w:sz w:val="22"/>
          <w:szCs w:val="22"/>
        </w:rPr>
        <w:t>DeSoto National Forest (FS)</w:t>
      </w:r>
    </w:p>
    <w:p w14:paraId="6BDCC181" w14:textId="77777777" w:rsidR="00C67856" w:rsidRPr="00135969" w:rsidRDefault="00A16F8C">
      <w:pPr>
        <w:numPr>
          <w:ilvl w:val="0"/>
          <w:numId w:val="55"/>
        </w:numPr>
        <w:ind w:hanging="360"/>
        <w:contextualSpacing/>
        <w:rPr>
          <w:rFonts w:asciiTheme="minorHAnsi" w:hAnsiTheme="minorHAnsi"/>
          <w:sz w:val="22"/>
          <w:szCs w:val="22"/>
        </w:rPr>
      </w:pPr>
      <w:r w:rsidRPr="00135969">
        <w:rPr>
          <w:rFonts w:asciiTheme="minorHAnsi" w:hAnsiTheme="minorHAnsi"/>
          <w:sz w:val="22"/>
          <w:szCs w:val="22"/>
        </w:rPr>
        <w:t>Mississippi Sandhill Crane National Wildlife Refuge (FWS)</w:t>
      </w:r>
    </w:p>
    <w:p w14:paraId="0EF871C5" w14:textId="77777777" w:rsidR="00C67856" w:rsidRPr="00135969" w:rsidRDefault="00A16F8C">
      <w:pPr>
        <w:numPr>
          <w:ilvl w:val="0"/>
          <w:numId w:val="55"/>
        </w:numPr>
        <w:ind w:hanging="360"/>
        <w:contextualSpacing/>
        <w:rPr>
          <w:rFonts w:asciiTheme="minorHAnsi" w:hAnsiTheme="minorHAnsi"/>
          <w:sz w:val="22"/>
          <w:szCs w:val="22"/>
        </w:rPr>
      </w:pPr>
      <w:r w:rsidRPr="00135969">
        <w:rPr>
          <w:rFonts w:asciiTheme="minorHAnsi" w:hAnsiTheme="minorHAnsi"/>
          <w:sz w:val="22"/>
          <w:szCs w:val="22"/>
        </w:rPr>
        <w:t>Bronson Field (Navy)</w:t>
      </w:r>
    </w:p>
    <w:p w14:paraId="6C314870" w14:textId="77777777" w:rsidR="00C67856" w:rsidRPr="00135969" w:rsidRDefault="00A16F8C">
      <w:pPr>
        <w:numPr>
          <w:ilvl w:val="0"/>
          <w:numId w:val="55"/>
        </w:numPr>
        <w:ind w:hanging="360"/>
        <w:contextualSpacing/>
        <w:rPr>
          <w:rFonts w:asciiTheme="minorHAnsi" w:hAnsiTheme="minorHAnsi"/>
          <w:sz w:val="22"/>
          <w:szCs w:val="22"/>
        </w:rPr>
      </w:pPr>
      <w:r w:rsidRPr="00135969">
        <w:rPr>
          <w:rFonts w:asciiTheme="minorHAnsi" w:hAnsiTheme="minorHAnsi"/>
          <w:sz w:val="22"/>
          <w:szCs w:val="22"/>
        </w:rPr>
        <w:t>Pensacola Naval Air Station (Navy)</w:t>
      </w:r>
    </w:p>
    <w:p w14:paraId="39B4E188" w14:textId="77777777" w:rsidR="00C67856" w:rsidRPr="00135969" w:rsidRDefault="00A16F8C">
      <w:pPr>
        <w:numPr>
          <w:ilvl w:val="0"/>
          <w:numId w:val="55"/>
        </w:numPr>
        <w:ind w:hanging="360"/>
        <w:contextualSpacing/>
        <w:rPr>
          <w:rFonts w:asciiTheme="minorHAnsi" w:hAnsiTheme="minorHAnsi"/>
          <w:sz w:val="22"/>
          <w:szCs w:val="22"/>
        </w:rPr>
      </w:pPr>
      <w:r w:rsidRPr="00135969">
        <w:rPr>
          <w:rFonts w:asciiTheme="minorHAnsi" w:hAnsiTheme="minorHAnsi"/>
          <w:sz w:val="22"/>
          <w:szCs w:val="22"/>
        </w:rPr>
        <w:t>Saufley Field (Navy)</w:t>
      </w:r>
    </w:p>
    <w:p w14:paraId="6B3CE729" w14:textId="77777777" w:rsidR="00C67856" w:rsidRPr="00135969" w:rsidRDefault="00C67856">
      <w:pPr>
        <w:rPr>
          <w:rFonts w:asciiTheme="minorHAnsi" w:hAnsiTheme="minorHAnsi"/>
          <w:sz w:val="22"/>
          <w:szCs w:val="22"/>
        </w:rPr>
      </w:pPr>
    </w:p>
    <w:p w14:paraId="1A7CF80C"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adult and larval insects, earthworms, crayfish, small reptiles, amphibians, (possibly small birds and mammals), roots, tubers, seeds, nuts, fruit, and leaves (1, p. 9)</w:t>
      </w:r>
    </w:p>
    <w:p w14:paraId="4744AA6B" w14:textId="77777777" w:rsidR="00C67856" w:rsidRPr="00135969" w:rsidRDefault="00A16F8C">
      <w:pPr>
        <w:rPr>
          <w:rFonts w:asciiTheme="minorHAnsi" w:hAnsiTheme="minorHAnsi"/>
          <w:sz w:val="22"/>
          <w:szCs w:val="22"/>
        </w:rPr>
      </w:pPr>
      <w:r w:rsidRPr="00135969">
        <w:rPr>
          <w:rFonts w:asciiTheme="minorHAnsi" w:hAnsiTheme="minorHAnsi"/>
          <w:sz w:val="22"/>
          <w:szCs w:val="22"/>
        </w:rPr>
        <w:t>They feed on farms nearby the refuge and may eat corn, chufa, pastures, pecan orchards. (1, p. 9)</w:t>
      </w:r>
    </w:p>
    <w:p w14:paraId="304A9E58" w14:textId="77777777" w:rsidR="00C67856" w:rsidRPr="00135969" w:rsidRDefault="00C67856">
      <w:pPr>
        <w:rPr>
          <w:rFonts w:asciiTheme="minorHAnsi" w:hAnsiTheme="minorHAnsi"/>
          <w:sz w:val="22"/>
          <w:szCs w:val="22"/>
        </w:rPr>
      </w:pPr>
    </w:p>
    <w:p w14:paraId="39A956C8"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 KABAM, earthworm</w:t>
      </w:r>
    </w:p>
    <w:p w14:paraId="30731511" w14:textId="77777777" w:rsidR="00C67856" w:rsidRPr="00135969" w:rsidRDefault="00C67856">
      <w:pPr>
        <w:rPr>
          <w:rFonts w:asciiTheme="minorHAnsi" w:hAnsiTheme="minorHAnsi"/>
          <w:sz w:val="22"/>
          <w:szCs w:val="22"/>
        </w:rPr>
      </w:pPr>
    </w:p>
    <w:p w14:paraId="49FC01EB"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Savannas, swamps, pine plantations, and cleared land (primarily savannas) (1, p. 9)</w:t>
      </w:r>
    </w:p>
    <w:p w14:paraId="63E27EEB" w14:textId="77777777" w:rsidR="00C67856" w:rsidRPr="00135969" w:rsidRDefault="00A16F8C">
      <w:pPr>
        <w:rPr>
          <w:rFonts w:asciiTheme="minorHAnsi" w:hAnsiTheme="minorHAnsi"/>
          <w:sz w:val="22"/>
          <w:szCs w:val="22"/>
        </w:rPr>
      </w:pPr>
      <w:r w:rsidRPr="00135969">
        <w:rPr>
          <w:rFonts w:asciiTheme="minorHAnsi" w:hAnsiTheme="minorHAnsi"/>
          <w:sz w:val="22"/>
          <w:szCs w:val="22"/>
        </w:rPr>
        <w:t>Marshes are fresh or slightly brackish (1, p. 9)</w:t>
      </w:r>
      <w:r w:rsidRPr="00135969">
        <w:rPr>
          <w:rFonts w:asciiTheme="minorHAnsi" w:hAnsiTheme="minorHAnsi"/>
          <w:sz w:val="22"/>
          <w:szCs w:val="22"/>
        </w:rPr>
        <w:tab/>
      </w:r>
    </w:p>
    <w:p w14:paraId="032BE274" w14:textId="77777777" w:rsidR="00C67856" w:rsidRPr="00135969" w:rsidRDefault="00C67856">
      <w:pPr>
        <w:rPr>
          <w:rFonts w:asciiTheme="minorHAnsi" w:hAnsiTheme="minorHAnsi"/>
          <w:sz w:val="22"/>
          <w:szCs w:val="22"/>
        </w:rPr>
      </w:pPr>
    </w:p>
    <w:p w14:paraId="459B30E4"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listed</w:t>
      </w:r>
    </w:p>
    <w:p w14:paraId="6DAF6FDF" w14:textId="77777777" w:rsidR="00C67856" w:rsidRPr="00135969" w:rsidRDefault="00C67856">
      <w:pPr>
        <w:rPr>
          <w:rFonts w:asciiTheme="minorHAnsi" w:hAnsiTheme="minorHAnsi"/>
          <w:sz w:val="22"/>
          <w:szCs w:val="22"/>
        </w:rPr>
      </w:pPr>
    </w:p>
    <w:p w14:paraId="7E63B512"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52266581" w14:textId="77777777" w:rsidR="00C67856" w:rsidRPr="00135969" w:rsidRDefault="00C67856">
      <w:pPr>
        <w:rPr>
          <w:rFonts w:asciiTheme="minorHAnsi" w:hAnsiTheme="minorHAnsi"/>
          <w:sz w:val="22"/>
          <w:szCs w:val="22"/>
        </w:rPr>
      </w:pPr>
    </w:p>
    <w:p w14:paraId="2610EA58"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Comments: For modeling purposes, it is assumed that this species may consume amphibians located in aquatic habitats. The medium sized fish (100 g) was selected to represent this dietary item. </w:t>
      </w:r>
    </w:p>
    <w:p w14:paraId="71FAFBB2"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data based on other subspecies of sandhill crane (</w:t>
      </w:r>
      <w:r w:rsidRPr="00135969">
        <w:rPr>
          <w:rFonts w:asciiTheme="minorHAnsi" w:hAnsiTheme="minorHAnsi"/>
          <w:i/>
          <w:sz w:val="22"/>
          <w:szCs w:val="22"/>
        </w:rPr>
        <w:t>i.e.,</w:t>
      </w:r>
      <w:r w:rsidRPr="00135969">
        <w:rPr>
          <w:rFonts w:asciiTheme="minorHAnsi" w:hAnsiTheme="minorHAnsi"/>
          <w:sz w:val="22"/>
          <w:szCs w:val="22"/>
        </w:rPr>
        <w:t xml:space="preserve"> </w:t>
      </w:r>
      <w:r w:rsidRPr="00135969">
        <w:rPr>
          <w:rFonts w:asciiTheme="minorHAnsi" w:hAnsiTheme="minorHAnsi"/>
          <w:i/>
          <w:sz w:val="22"/>
          <w:szCs w:val="22"/>
        </w:rPr>
        <w:t>Grus canadensis canaensis, G.c. tabida, G.c. pratensis).</w:t>
      </w:r>
    </w:p>
    <w:p w14:paraId="4496D1AD" w14:textId="77777777" w:rsidR="00C67856" w:rsidRPr="00135969" w:rsidRDefault="00A16F8C">
      <w:pPr>
        <w:rPr>
          <w:rFonts w:asciiTheme="minorHAnsi" w:hAnsiTheme="minorHAnsi"/>
          <w:sz w:val="22"/>
          <w:szCs w:val="22"/>
        </w:rPr>
      </w:pPr>
      <w:r w:rsidRPr="00135969">
        <w:rPr>
          <w:rFonts w:asciiTheme="minorHAnsi" w:hAnsiTheme="minorHAnsi"/>
          <w:sz w:val="22"/>
          <w:szCs w:val="22"/>
        </w:rPr>
        <w:t>Eggs are first laid in April. The incubation period is one month (i.e., hatch is in May). They fledge in about 75 days (i.e., in July) (1, p. 5).</w:t>
      </w:r>
    </w:p>
    <w:p w14:paraId="68F6B6FB" w14:textId="77777777" w:rsidR="00C67856" w:rsidRPr="00135969" w:rsidRDefault="00C67856">
      <w:pPr>
        <w:rPr>
          <w:rFonts w:asciiTheme="minorHAnsi" w:hAnsiTheme="minorHAnsi"/>
          <w:sz w:val="22"/>
          <w:szCs w:val="22"/>
        </w:rPr>
      </w:pPr>
    </w:p>
    <w:p w14:paraId="5BD6B2EB"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Brian Anderson, 12/21/2011</w:t>
      </w:r>
    </w:p>
    <w:p w14:paraId="569AC540"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3/5/2012</w:t>
      </w:r>
    </w:p>
    <w:p w14:paraId="0A8E06F7" w14:textId="77777777" w:rsidR="00C67856" w:rsidRPr="00135969" w:rsidRDefault="00C67856">
      <w:pPr>
        <w:rPr>
          <w:rFonts w:asciiTheme="minorHAnsi" w:hAnsiTheme="minorHAnsi"/>
          <w:sz w:val="22"/>
          <w:szCs w:val="22"/>
        </w:rPr>
      </w:pPr>
    </w:p>
    <w:p w14:paraId="05ADD5A0"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78E90ED3" w14:textId="77777777" w:rsidR="00C67856" w:rsidRPr="00135969" w:rsidRDefault="00A16F8C">
      <w:pPr>
        <w:numPr>
          <w:ilvl w:val="0"/>
          <w:numId w:val="5"/>
        </w:numPr>
        <w:ind w:hanging="360"/>
        <w:contextualSpacing/>
        <w:rPr>
          <w:rFonts w:asciiTheme="minorHAnsi" w:hAnsiTheme="minorHAnsi"/>
          <w:sz w:val="22"/>
          <w:szCs w:val="22"/>
        </w:rPr>
      </w:pPr>
      <w:r w:rsidRPr="00135969">
        <w:rPr>
          <w:rFonts w:asciiTheme="minorHAnsi" w:hAnsiTheme="minorHAnsi"/>
          <w:sz w:val="22"/>
          <w:szCs w:val="22"/>
        </w:rPr>
        <w:t xml:space="preserve">Species specific recovery plan available on FWS website. </w:t>
      </w:r>
      <w:hyperlink r:id="rId183">
        <w:r w:rsidRPr="00135969">
          <w:rPr>
            <w:rFonts w:asciiTheme="minorHAnsi" w:hAnsiTheme="minorHAnsi"/>
            <w:color w:val="0000FF"/>
            <w:sz w:val="22"/>
            <w:szCs w:val="22"/>
            <w:u w:val="single"/>
          </w:rPr>
          <w:t>http://ecos.fws.gov/docs/recovery_plan/910906.pdf</w:t>
        </w:r>
      </w:hyperlink>
      <w:hyperlink r:id="rId184"/>
    </w:p>
    <w:p w14:paraId="1FEA9B3B" w14:textId="77777777" w:rsidR="00C67856" w:rsidRPr="00135969" w:rsidRDefault="00A16F8C">
      <w:pPr>
        <w:numPr>
          <w:ilvl w:val="0"/>
          <w:numId w:val="5"/>
        </w:numPr>
        <w:ind w:hanging="360"/>
        <w:contextualSpacing/>
        <w:rPr>
          <w:rFonts w:asciiTheme="minorHAnsi" w:hAnsiTheme="minorHAnsi"/>
          <w:sz w:val="22"/>
          <w:szCs w:val="22"/>
        </w:rPr>
      </w:pPr>
      <w:r w:rsidRPr="00135969">
        <w:rPr>
          <w:rFonts w:asciiTheme="minorHAnsi" w:hAnsiTheme="minorHAnsi"/>
          <w:sz w:val="22"/>
          <w:szCs w:val="22"/>
        </w:rPr>
        <w:t xml:space="preserve">Species profile from FWS website.  </w:t>
      </w:r>
      <w:hyperlink r:id="rId185" w:anchor="crithab">
        <w:r w:rsidRPr="00135969">
          <w:rPr>
            <w:rFonts w:asciiTheme="minorHAnsi" w:hAnsiTheme="minorHAnsi"/>
            <w:color w:val="0000FF"/>
            <w:sz w:val="22"/>
            <w:szCs w:val="22"/>
            <w:u w:val="single"/>
          </w:rPr>
          <w:t>http://ecos.fws.gov/speciesProfile/profile/speciesProfile.action?spcode=B04I#crithab</w:t>
        </w:r>
      </w:hyperlink>
      <w:r w:rsidRPr="00135969">
        <w:rPr>
          <w:rFonts w:asciiTheme="minorHAnsi" w:hAnsiTheme="minorHAnsi"/>
          <w:sz w:val="22"/>
          <w:szCs w:val="22"/>
        </w:rPr>
        <w:t xml:space="preserve"> </w:t>
      </w:r>
    </w:p>
    <w:p w14:paraId="0651F38A" w14:textId="77777777" w:rsidR="00C67856" w:rsidRPr="00135969" w:rsidRDefault="00A16F8C">
      <w:pPr>
        <w:numPr>
          <w:ilvl w:val="0"/>
          <w:numId w:val="5"/>
        </w:numPr>
        <w:ind w:hanging="360"/>
        <w:contextualSpacing/>
        <w:rPr>
          <w:rFonts w:asciiTheme="minorHAnsi" w:hAnsiTheme="minorHAnsi"/>
          <w:sz w:val="22"/>
          <w:szCs w:val="22"/>
        </w:rPr>
      </w:pPr>
      <w:r w:rsidRPr="00135969">
        <w:rPr>
          <w:rFonts w:asciiTheme="minorHAnsi" w:hAnsiTheme="minorHAnsi"/>
          <w:sz w:val="22"/>
          <w:szCs w:val="22"/>
        </w:rPr>
        <w:t>Dunning, J.B. 1984. Body weights of 686 species of North American Birds.  Western Bird Banding Association. Monograph number 1. May 1984.</w:t>
      </w:r>
    </w:p>
    <w:p w14:paraId="10F8A517" w14:textId="77777777" w:rsidR="00C67856" w:rsidRPr="00135969" w:rsidRDefault="00A16F8C">
      <w:pPr>
        <w:numPr>
          <w:ilvl w:val="0"/>
          <w:numId w:val="5"/>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2DE2206C" w14:textId="77777777" w:rsidR="00C67856" w:rsidRPr="00135969" w:rsidRDefault="00C67856">
      <w:pPr>
        <w:ind w:left="720"/>
        <w:rPr>
          <w:rFonts w:asciiTheme="minorHAnsi" w:hAnsiTheme="minorHAnsi"/>
          <w:sz w:val="22"/>
          <w:szCs w:val="22"/>
        </w:rPr>
      </w:pPr>
    </w:p>
    <w:p w14:paraId="5702AA7F"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1C53AD1F" w14:textId="77777777" w:rsidR="00C67856" w:rsidRPr="00135969" w:rsidRDefault="00C67856">
      <w:pPr>
        <w:rPr>
          <w:rFonts w:asciiTheme="minorHAnsi" w:hAnsiTheme="minorHAnsi"/>
          <w:sz w:val="22"/>
          <w:szCs w:val="22"/>
        </w:rPr>
      </w:pPr>
    </w:p>
    <w:p w14:paraId="51252FB7" w14:textId="77777777" w:rsidR="00C67856" w:rsidRPr="00135969" w:rsidRDefault="00C67856">
      <w:pPr>
        <w:rPr>
          <w:rFonts w:asciiTheme="minorHAnsi" w:hAnsiTheme="minorHAnsi"/>
          <w:sz w:val="22"/>
          <w:szCs w:val="22"/>
        </w:rPr>
      </w:pPr>
    </w:p>
    <w:p w14:paraId="1AA454D4" w14:textId="77777777" w:rsidR="00C67856" w:rsidRPr="00135969" w:rsidRDefault="00A16F8C">
      <w:pPr>
        <w:spacing w:after="200" w:line="276" w:lineRule="auto"/>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Gymnopyps californianus </w:t>
      </w:r>
      <w:r w:rsidRPr="00135969">
        <w:rPr>
          <w:rFonts w:asciiTheme="minorHAnsi" w:hAnsiTheme="minorHAnsi"/>
          <w:b/>
          <w:sz w:val="22"/>
          <w:szCs w:val="22"/>
        </w:rPr>
        <w:t>(California Condor)</w:t>
      </w:r>
    </w:p>
    <w:p w14:paraId="2D56F839"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(1, p. v)</w:t>
      </w:r>
    </w:p>
    <w:p w14:paraId="7C7D66D0" w14:textId="77777777" w:rsidR="00C67856" w:rsidRPr="00135969" w:rsidRDefault="00C67856">
      <w:pPr>
        <w:rPr>
          <w:rFonts w:asciiTheme="minorHAnsi" w:hAnsiTheme="minorHAnsi"/>
          <w:sz w:val="22"/>
          <w:szCs w:val="22"/>
        </w:rPr>
      </w:pPr>
    </w:p>
    <w:p w14:paraId="71DE3E08"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Designated critical habitat? Yes (2) </w:t>
      </w:r>
    </w:p>
    <w:p w14:paraId="75FEBE80" w14:textId="77777777" w:rsidR="00C67856" w:rsidRPr="00135969" w:rsidRDefault="00C67856">
      <w:pPr>
        <w:rPr>
          <w:rFonts w:asciiTheme="minorHAnsi" w:hAnsiTheme="minorHAnsi"/>
          <w:sz w:val="22"/>
          <w:szCs w:val="22"/>
        </w:rPr>
      </w:pPr>
    </w:p>
    <w:p w14:paraId="48DF2F9B"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353237EF" w14:textId="77777777" w:rsidR="00C67856" w:rsidRPr="00135969" w:rsidRDefault="00C67856">
      <w:pPr>
        <w:rPr>
          <w:rFonts w:asciiTheme="minorHAnsi" w:hAnsiTheme="minorHAnsi"/>
          <w:sz w:val="22"/>
          <w:szCs w:val="22"/>
        </w:rPr>
      </w:pPr>
    </w:p>
    <w:p w14:paraId="62989181"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 (1, p. 3)</w:t>
      </w:r>
    </w:p>
    <w:p w14:paraId="1212FF39" w14:textId="77777777" w:rsidR="00C67856" w:rsidRPr="00135969" w:rsidRDefault="00C67856">
      <w:pPr>
        <w:rPr>
          <w:rFonts w:asciiTheme="minorHAnsi" w:hAnsiTheme="minorHAnsi"/>
          <w:sz w:val="22"/>
          <w:szCs w:val="22"/>
        </w:rPr>
      </w:pPr>
    </w:p>
    <w:p w14:paraId="7DD5DCC2"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Population size (most current estimate):  103 (86 are in captivity); the remaining 17 were captive-hatched and released into Santa Barbary and San Luis Obispo counties in Southern </w:t>
      </w:r>
      <w:proofErr w:type="gramStart"/>
      <w:r w:rsidRPr="00135969">
        <w:rPr>
          <w:rFonts w:asciiTheme="minorHAnsi" w:hAnsiTheme="minorHAnsi"/>
          <w:sz w:val="22"/>
          <w:szCs w:val="22"/>
        </w:rPr>
        <w:t>California  (</w:t>
      </w:r>
      <w:proofErr w:type="gramEnd"/>
      <w:r w:rsidRPr="00135969">
        <w:rPr>
          <w:rFonts w:asciiTheme="minorHAnsi" w:hAnsiTheme="minorHAnsi"/>
          <w:sz w:val="22"/>
          <w:szCs w:val="22"/>
        </w:rPr>
        <w:t xml:space="preserve">1 p. v).  </w:t>
      </w:r>
    </w:p>
    <w:p w14:paraId="10830161" w14:textId="77777777" w:rsidR="00C67856" w:rsidRPr="00135969" w:rsidRDefault="00C67856">
      <w:pPr>
        <w:rPr>
          <w:rFonts w:asciiTheme="minorHAnsi" w:hAnsiTheme="minorHAnsi"/>
          <w:sz w:val="22"/>
          <w:szCs w:val="22"/>
        </w:rPr>
      </w:pPr>
    </w:p>
    <w:p w14:paraId="0CD8A64E"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8500 - 14,000 (3, p. 5)</w:t>
      </w:r>
    </w:p>
    <w:p w14:paraId="6E70BD6C" w14:textId="77777777" w:rsidR="00C67856" w:rsidRPr="00135969" w:rsidRDefault="00C67856">
      <w:pPr>
        <w:rPr>
          <w:rFonts w:asciiTheme="minorHAnsi" w:hAnsiTheme="minorHAnsi"/>
          <w:sz w:val="22"/>
          <w:szCs w:val="22"/>
        </w:rPr>
      </w:pPr>
    </w:p>
    <w:p w14:paraId="761FD630"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 December through spring months (1 p. 2).</w:t>
      </w:r>
    </w:p>
    <w:p w14:paraId="3E68D651" w14:textId="77777777" w:rsidR="00C67856" w:rsidRPr="00135969" w:rsidRDefault="00C67856">
      <w:pPr>
        <w:rPr>
          <w:rFonts w:asciiTheme="minorHAnsi" w:hAnsiTheme="minorHAnsi"/>
          <w:sz w:val="22"/>
          <w:szCs w:val="22"/>
        </w:rPr>
      </w:pPr>
    </w:p>
    <w:p w14:paraId="56F2A409"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w:t>
      </w:r>
    </w:p>
    <w:p w14:paraId="358BD978" w14:textId="77777777" w:rsidR="00C67856" w:rsidRPr="00135969" w:rsidRDefault="00C67856">
      <w:pPr>
        <w:rPr>
          <w:rFonts w:asciiTheme="minorHAnsi" w:hAnsiTheme="minorHAnsi"/>
          <w:sz w:val="22"/>
          <w:szCs w:val="22"/>
        </w:rPr>
      </w:pPr>
    </w:p>
    <w:p w14:paraId="51228F28"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Arizona and California,</w:t>
      </w:r>
    </w:p>
    <w:p w14:paraId="35DAE512"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Apache, Coconino, Mohave, Navajo, and Yavapai counties in Arizona, </w:t>
      </w:r>
    </w:p>
    <w:p w14:paraId="2992C0D4"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Inyo, Kern, Los Angeles, </w:t>
      </w:r>
      <w:proofErr w:type="gramStart"/>
      <w:r w:rsidRPr="00135969">
        <w:rPr>
          <w:rFonts w:asciiTheme="minorHAnsi" w:hAnsiTheme="minorHAnsi"/>
          <w:sz w:val="22"/>
          <w:szCs w:val="22"/>
        </w:rPr>
        <w:t>Mono,  Monterey</w:t>
      </w:r>
      <w:proofErr w:type="gramEnd"/>
      <w:r w:rsidRPr="00135969">
        <w:rPr>
          <w:rFonts w:asciiTheme="minorHAnsi" w:hAnsiTheme="minorHAnsi"/>
          <w:sz w:val="22"/>
          <w:szCs w:val="22"/>
        </w:rPr>
        <w:t xml:space="preserve">,  San Benito, San Bernardino, San Luis Obispo, Santa Barbara, Tulare, Ventura counties in CA (2) </w:t>
      </w:r>
    </w:p>
    <w:p w14:paraId="7DFC3DF5" w14:textId="77777777" w:rsidR="00C67856" w:rsidRPr="00135969" w:rsidRDefault="00C67856">
      <w:pPr>
        <w:rPr>
          <w:rFonts w:asciiTheme="minorHAnsi" w:hAnsiTheme="minorHAnsi"/>
          <w:sz w:val="22"/>
          <w:szCs w:val="22"/>
        </w:rPr>
      </w:pPr>
    </w:p>
    <w:p w14:paraId="50E1E201"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(4)</w:t>
      </w:r>
    </w:p>
    <w:tbl>
      <w:tblPr>
        <w:tblStyle w:val="aff7"/>
        <w:tblW w:w="9198" w:type="dxa"/>
        <w:tblInd w:w="-345" w:type="dxa"/>
        <w:tblBorders>
          <w:left w:val="single" w:sz="4" w:space="0" w:color="C0C0C0"/>
          <w:right w:val="single" w:sz="4" w:space="0" w:color="C0C0C0"/>
          <w:insideH w:val="single" w:sz="4" w:space="0" w:color="C0C0C0"/>
          <w:insideV w:val="single" w:sz="4" w:space="0" w:color="C0C0C0"/>
        </w:tblBorders>
        <w:tblLayout w:type="fixed"/>
        <w:tblLook w:val="0400" w:firstRow="0" w:lastRow="0" w:firstColumn="0" w:lastColumn="0" w:noHBand="0" w:noVBand="1"/>
      </w:tblPr>
      <w:tblGrid>
        <w:gridCol w:w="5688"/>
        <w:gridCol w:w="2520"/>
        <w:gridCol w:w="990"/>
      </w:tblGrid>
      <w:tr w:rsidR="00C67856" w:rsidRPr="00135969" w14:paraId="45722E07" w14:textId="77777777">
        <w:trPr>
          <w:trHeight w:val="300"/>
        </w:trPr>
        <w:tc>
          <w:tcPr>
            <w:tcW w:w="5688" w:type="dxa"/>
            <w:tcBorders>
              <w:top w:val="single" w:sz="4" w:space="0" w:color="000000"/>
              <w:left w:val="nil"/>
              <w:bottom w:val="single" w:sz="4" w:space="0" w:color="000000"/>
              <w:right w:val="nil"/>
            </w:tcBorders>
            <w:shd w:val="clear" w:color="auto" w:fill="FFFFFF"/>
            <w:vAlign w:val="center"/>
          </w:tcPr>
          <w:p w14:paraId="04A81FE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Federal Land Name</w:t>
            </w:r>
          </w:p>
        </w:tc>
        <w:tc>
          <w:tcPr>
            <w:tcW w:w="2520" w:type="dxa"/>
            <w:tcBorders>
              <w:top w:val="single" w:sz="4" w:space="0" w:color="000000"/>
              <w:left w:val="nil"/>
              <w:bottom w:val="single" w:sz="4" w:space="0" w:color="000000"/>
              <w:right w:val="nil"/>
            </w:tcBorders>
            <w:shd w:val="clear" w:color="auto" w:fill="FFFFFF"/>
            <w:vAlign w:val="center"/>
          </w:tcPr>
          <w:p w14:paraId="40DC84B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Owner</w:t>
            </w:r>
          </w:p>
        </w:tc>
        <w:tc>
          <w:tcPr>
            <w:tcW w:w="990" w:type="dxa"/>
            <w:tcBorders>
              <w:top w:val="single" w:sz="4" w:space="0" w:color="000000"/>
              <w:left w:val="nil"/>
              <w:bottom w:val="single" w:sz="4" w:space="0" w:color="000000"/>
              <w:right w:val="nil"/>
            </w:tcBorders>
            <w:shd w:val="clear" w:color="auto" w:fill="FFFFFF"/>
            <w:vAlign w:val="center"/>
          </w:tcPr>
          <w:p w14:paraId="66DCF36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State(s)</w:t>
            </w:r>
          </w:p>
        </w:tc>
      </w:tr>
      <w:tr w:rsidR="00C67856" w:rsidRPr="00135969" w14:paraId="5277B5D4" w14:textId="77777777">
        <w:trPr>
          <w:trHeight w:val="300"/>
        </w:trPr>
        <w:tc>
          <w:tcPr>
            <w:tcW w:w="5688" w:type="dxa"/>
            <w:tcBorders>
              <w:top w:val="single" w:sz="4" w:space="0" w:color="000000"/>
              <w:left w:val="nil"/>
              <w:bottom w:val="nil"/>
              <w:right w:val="nil"/>
            </w:tcBorders>
            <w:shd w:val="clear" w:color="auto" w:fill="FFFFFF"/>
            <w:vAlign w:val="bottom"/>
          </w:tcPr>
          <w:p w14:paraId="485C8F3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Lake Kaweah</w:t>
            </w:r>
          </w:p>
        </w:tc>
        <w:tc>
          <w:tcPr>
            <w:tcW w:w="2520" w:type="dxa"/>
            <w:tcBorders>
              <w:top w:val="single" w:sz="4" w:space="0" w:color="000000"/>
              <w:left w:val="nil"/>
              <w:bottom w:val="nil"/>
              <w:right w:val="nil"/>
            </w:tcBorders>
            <w:shd w:val="clear" w:color="auto" w:fill="FFFFFF"/>
            <w:vAlign w:val="bottom"/>
          </w:tcPr>
          <w:p w14:paraId="21EE440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Corps of Engineers</w:t>
            </w:r>
          </w:p>
        </w:tc>
        <w:tc>
          <w:tcPr>
            <w:tcW w:w="990" w:type="dxa"/>
            <w:tcBorders>
              <w:top w:val="single" w:sz="4" w:space="0" w:color="000000"/>
              <w:left w:val="nil"/>
              <w:bottom w:val="nil"/>
              <w:right w:val="nil"/>
            </w:tcBorders>
            <w:shd w:val="clear" w:color="auto" w:fill="FFFFFF"/>
            <w:vAlign w:val="center"/>
          </w:tcPr>
          <w:p w14:paraId="4CB4E31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26045CFB" w14:textId="77777777">
        <w:trPr>
          <w:trHeight w:val="300"/>
        </w:trPr>
        <w:tc>
          <w:tcPr>
            <w:tcW w:w="5688" w:type="dxa"/>
            <w:tcBorders>
              <w:top w:val="nil"/>
              <w:left w:val="nil"/>
              <w:bottom w:val="nil"/>
              <w:right w:val="nil"/>
            </w:tcBorders>
            <w:shd w:val="clear" w:color="auto" w:fill="FFFFFF"/>
            <w:vAlign w:val="bottom"/>
          </w:tcPr>
          <w:p w14:paraId="558757C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Success Lake</w:t>
            </w:r>
          </w:p>
        </w:tc>
        <w:tc>
          <w:tcPr>
            <w:tcW w:w="2520" w:type="dxa"/>
            <w:tcBorders>
              <w:top w:val="nil"/>
              <w:left w:val="nil"/>
              <w:bottom w:val="nil"/>
              <w:right w:val="nil"/>
            </w:tcBorders>
            <w:shd w:val="clear" w:color="auto" w:fill="FFFFFF"/>
            <w:vAlign w:val="bottom"/>
          </w:tcPr>
          <w:p w14:paraId="443EB43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Corps of Engineers</w:t>
            </w:r>
          </w:p>
        </w:tc>
        <w:tc>
          <w:tcPr>
            <w:tcW w:w="990" w:type="dxa"/>
            <w:tcBorders>
              <w:top w:val="nil"/>
              <w:left w:val="nil"/>
              <w:bottom w:val="nil"/>
              <w:right w:val="nil"/>
            </w:tcBorders>
            <w:shd w:val="clear" w:color="auto" w:fill="FFFFFF"/>
            <w:vAlign w:val="center"/>
          </w:tcPr>
          <w:p w14:paraId="3493D2A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7A82ABAC" w14:textId="77777777">
        <w:trPr>
          <w:trHeight w:val="300"/>
        </w:trPr>
        <w:tc>
          <w:tcPr>
            <w:tcW w:w="5688" w:type="dxa"/>
            <w:tcBorders>
              <w:top w:val="nil"/>
              <w:left w:val="nil"/>
              <w:bottom w:val="nil"/>
              <w:right w:val="nil"/>
            </w:tcBorders>
            <w:shd w:val="clear" w:color="auto" w:fill="FFFFFF"/>
            <w:vAlign w:val="bottom"/>
          </w:tcPr>
          <w:p w14:paraId="106FD1A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Angeles National Forest</w:t>
            </w:r>
          </w:p>
        </w:tc>
        <w:tc>
          <w:tcPr>
            <w:tcW w:w="2520" w:type="dxa"/>
            <w:tcBorders>
              <w:top w:val="nil"/>
              <w:left w:val="nil"/>
              <w:bottom w:val="nil"/>
              <w:right w:val="nil"/>
            </w:tcBorders>
            <w:shd w:val="clear" w:color="auto" w:fill="FFFFFF"/>
            <w:vAlign w:val="bottom"/>
          </w:tcPr>
          <w:p w14:paraId="2CCA4CD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67F343F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1B3E71B6" w14:textId="77777777">
        <w:trPr>
          <w:trHeight w:val="300"/>
        </w:trPr>
        <w:tc>
          <w:tcPr>
            <w:tcW w:w="5688" w:type="dxa"/>
            <w:tcBorders>
              <w:top w:val="nil"/>
              <w:left w:val="nil"/>
              <w:bottom w:val="nil"/>
              <w:right w:val="nil"/>
            </w:tcBorders>
            <w:shd w:val="clear" w:color="auto" w:fill="FFFFFF"/>
            <w:vAlign w:val="bottom"/>
          </w:tcPr>
          <w:p w14:paraId="0200E2F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Los Padres National Forest</w:t>
            </w:r>
          </w:p>
        </w:tc>
        <w:tc>
          <w:tcPr>
            <w:tcW w:w="2520" w:type="dxa"/>
            <w:tcBorders>
              <w:top w:val="nil"/>
              <w:left w:val="nil"/>
              <w:bottom w:val="nil"/>
              <w:right w:val="nil"/>
            </w:tcBorders>
            <w:shd w:val="clear" w:color="auto" w:fill="FFFFFF"/>
            <w:vAlign w:val="bottom"/>
          </w:tcPr>
          <w:p w14:paraId="7710E75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5E87CFD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3947E16B" w14:textId="77777777">
        <w:trPr>
          <w:trHeight w:val="300"/>
        </w:trPr>
        <w:tc>
          <w:tcPr>
            <w:tcW w:w="5688" w:type="dxa"/>
            <w:tcBorders>
              <w:top w:val="nil"/>
              <w:left w:val="nil"/>
              <w:bottom w:val="nil"/>
              <w:right w:val="nil"/>
            </w:tcBorders>
            <w:shd w:val="clear" w:color="auto" w:fill="FFFFFF"/>
            <w:vAlign w:val="bottom"/>
          </w:tcPr>
          <w:p w14:paraId="459D027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Sequoia National Monument, Sequoia National Forest</w:t>
            </w:r>
          </w:p>
        </w:tc>
        <w:tc>
          <w:tcPr>
            <w:tcW w:w="2520" w:type="dxa"/>
            <w:tcBorders>
              <w:top w:val="nil"/>
              <w:left w:val="nil"/>
              <w:bottom w:val="nil"/>
              <w:right w:val="nil"/>
            </w:tcBorders>
            <w:shd w:val="clear" w:color="auto" w:fill="FFFFFF"/>
            <w:vAlign w:val="bottom"/>
          </w:tcPr>
          <w:p w14:paraId="3374AE0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1E44323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087C791C" w14:textId="77777777">
        <w:trPr>
          <w:trHeight w:val="300"/>
        </w:trPr>
        <w:tc>
          <w:tcPr>
            <w:tcW w:w="5688" w:type="dxa"/>
            <w:tcBorders>
              <w:top w:val="nil"/>
              <w:left w:val="nil"/>
              <w:bottom w:val="nil"/>
              <w:right w:val="nil"/>
            </w:tcBorders>
            <w:shd w:val="clear" w:color="auto" w:fill="FFFFFF"/>
            <w:vAlign w:val="bottom"/>
          </w:tcPr>
          <w:p w14:paraId="159F938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Bitter Creek National Wildlife Refuge</w:t>
            </w:r>
          </w:p>
        </w:tc>
        <w:tc>
          <w:tcPr>
            <w:tcW w:w="2520" w:type="dxa"/>
            <w:tcBorders>
              <w:top w:val="nil"/>
              <w:left w:val="nil"/>
              <w:bottom w:val="nil"/>
              <w:right w:val="nil"/>
            </w:tcBorders>
            <w:shd w:val="clear" w:color="auto" w:fill="FFFFFF"/>
            <w:vAlign w:val="bottom"/>
          </w:tcPr>
          <w:p w14:paraId="25EA4FD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990" w:type="dxa"/>
            <w:tcBorders>
              <w:top w:val="nil"/>
              <w:left w:val="nil"/>
              <w:bottom w:val="nil"/>
              <w:right w:val="nil"/>
            </w:tcBorders>
            <w:shd w:val="clear" w:color="auto" w:fill="FFFFFF"/>
            <w:vAlign w:val="center"/>
          </w:tcPr>
          <w:p w14:paraId="2906E49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185656DF" w14:textId="77777777">
        <w:trPr>
          <w:trHeight w:val="300"/>
        </w:trPr>
        <w:tc>
          <w:tcPr>
            <w:tcW w:w="5688" w:type="dxa"/>
            <w:tcBorders>
              <w:top w:val="nil"/>
              <w:left w:val="nil"/>
              <w:bottom w:val="nil"/>
              <w:right w:val="nil"/>
            </w:tcBorders>
            <w:shd w:val="clear" w:color="auto" w:fill="FFFFFF"/>
            <w:vAlign w:val="bottom"/>
          </w:tcPr>
          <w:p w14:paraId="2A3ECB2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Blue Ridge National Wildlife Refuge</w:t>
            </w:r>
          </w:p>
        </w:tc>
        <w:tc>
          <w:tcPr>
            <w:tcW w:w="2520" w:type="dxa"/>
            <w:tcBorders>
              <w:top w:val="nil"/>
              <w:left w:val="nil"/>
              <w:bottom w:val="nil"/>
              <w:right w:val="nil"/>
            </w:tcBorders>
            <w:shd w:val="clear" w:color="auto" w:fill="FFFFFF"/>
            <w:vAlign w:val="bottom"/>
          </w:tcPr>
          <w:p w14:paraId="4603DEB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990" w:type="dxa"/>
            <w:tcBorders>
              <w:top w:val="nil"/>
              <w:left w:val="nil"/>
              <w:bottom w:val="nil"/>
              <w:right w:val="nil"/>
            </w:tcBorders>
            <w:shd w:val="clear" w:color="auto" w:fill="FFFFFF"/>
            <w:vAlign w:val="center"/>
          </w:tcPr>
          <w:p w14:paraId="1D8527D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6DE483F0" w14:textId="77777777">
        <w:trPr>
          <w:trHeight w:val="300"/>
        </w:trPr>
        <w:tc>
          <w:tcPr>
            <w:tcW w:w="5688" w:type="dxa"/>
            <w:tcBorders>
              <w:top w:val="nil"/>
              <w:left w:val="nil"/>
              <w:bottom w:val="nil"/>
              <w:right w:val="nil"/>
            </w:tcBorders>
            <w:shd w:val="clear" w:color="auto" w:fill="FFFFFF"/>
            <w:vAlign w:val="bottom"/>
          </w:tcPr>
          <w:p w14:paraId="434F74D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Hopper Mountain National Wildlife Refuge</w:t>
            </w:r>
          </w:p>
        </w:tc>
        <w:tc>
          <w:tcPr>
            <w:tcW w:w="2520" w:type="dxa"/>
            <w:tcBorders>
              <w:top w:val="nil"/>
              <w:left w:val="nil"/>
              <w:bottom w:val="nil"/>
              <w:right w:val="nil"/>
            </w:tcBorders>
            <w:shd w:val="clear" w:color="auto" w:fill="FFFFFF"/>
            <w:vAlign w:val="bottom"/>
          </w:tcPr>
          <w:p w14:paraId="5A422F0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990" w:type="dxa"/>
            <w:tcBorders>
              <w:top w:val="nil"/>
              <w:left w:val="nil"/>
              <w:bottom w:val="nil"/>
              <w:right w:val="nil"/>
            </w:tcBorders>
            <w:shd w:val="clear" w:color="auto" w:fill="FFFFFF"/>
            <w:vAlign w:val="center"/>
          </w:tcPr>
          <w:p w14:paraId="3813E27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6B66BE9D" w14:textId="77777777">
        <w:trPr>
          <w:trHeight w:val="300"/>
        </w:trPr>
        <w:tc>
          <w:tcPr>
            <w:tcW w:w="5688" w:type="dxa"/>
            <w:tcBorders>
              <w:top w:val="nil"/>
              <w:left w:val="nil"/>
              <w:bottom w:val="nil"/>
              <w:right w:val="nil"/>
            </w:tcBorders>
            <w:shd w:val="clear" w:color="auto" w:fill="FFFFFF"/>
            <w:vAlign w:val="bottom"/>
          </w:tcPr>
          <w:p w14:paraId="72A686A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Public Domain Land</w:t>
            </w:r>
          </w:p>
        </w:tc>
        <w:tc>
          <w:tcPr>
            <w:tcW w:w="2520" w:type="dxa"/>
            <w:tcBorders>
              <w:top w:val="nil"/>
              <w:left w:val="nil"/>
              <w:bottom w:val="nil"/>
              <w:right w:val="nil"/>
            </w:tcBorders>
            <w:shd w:val="clear" w:color="auto" w:fill="FFFFFF"/>
            <w:vAlign w:val="bottom"/>
          </w:tcPr>
          <w:p w14:paraId="7989515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990" w:type="dxa"/>
            <w:tcBorders>
              <w:top w:val="nil"/>
              <w:left w:val="nil"/>
              <w:bottom w:val="nil"/>
              <w:right w:val="nil"/>
            </w:tcBorders>
            <w:shd w:val="clear" w:color="auto" w:fill="FFFFFF"/>
            <w:vAlign w:val="center"/>
          </w:tcPr>
          <w:p w14:paraId="240192B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55D01296" w14:textId="77777777">
        <w:trPr>
          <w:trHeight w:val="300"/>
        </w:trPr>
        <w:tc>
          <w:tcPr>
            <w:tcW w:w="5688" w:type="dxa"/>
            <w:tcBorders>
              <w:top w:val="nil"/>
              <w:left w:val="nil"/>
              <w:bottom w:val="nil"/>
              <w:right w:val="nil"/>
            </w:tcBorders>
            <w:shd w:val="clear" w:color="auto" w:fill="FFFFFF"/>
            <w:vAlign w:val="bottom"/>
          </w:tcPr>
          <w:p w14:paraId="5FAB6D1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Santa Lucia </w:t>
            </w:r>
            <w:proofErr w:type="gramStart"/>
            <w:r w:rsidRPr="00135969">
              <w:rPr>
                <w:rFonts w:asciiTheme="minorHAnsi" w:eastAsia="Calibri" w:hAnsiTheme="minorHAnsi" w:cs="Calibri"/>
                <w:sz w:val="22"/>
                <w:szCs w:val="22"/>
              </w:rPr>
              <w:t>Wilderness,  Public</w:t>
            </w:r>
            <w:proofErr w:type="gramEnd"/>
            <w:r w:rsidRPr="00135969">
              <w:rPr>
                <w:rFonts w:asciiTheme="minorHAnsi" w:eastAsia="Calibri" w:hAnsiTheme="minorHAnsi" w:cs="Calibri"/>
                <w:sz w:val="22"/>
                <w:szCs w:val="22"/>
              </w:rPr>
              <w:t xml:space="preserve"> Domain Land</w:t>
            </w:r>
          </w:p>
        </w:tc>
        <w:tc>
          <w:tcPr>
            <w:tcW w:w="2520" w:type="dxa"/>
            <w:tcBorders>
              <w:top w:val="nil"/>
              <w:left w:val="nil"/>
              <w:bottom w:val="nil"/>
              <w:right w:val="nil"/>
            </w:tcBorders>
            <w:shd w:val="clear" w:color="auto" w:fill="FFFFFF"/>
            <w:vAlign w:val="bottom"/>
          </w:tcPr>
          <w:p w14:paraId="4E85067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990" w:type="dxa"/>
            <w:tcBorders>
              <w:top w:val="nil"/>
              <w:left w:val="nil"/>
              <w:bottom w:val="nil"/>
              <w:right w:val="nil"/>
            </w:tcBorders>
            <w:shd w:val="clear" w:color="auto" w:fill="FFFFFF"/>
            <w:vAlign w:val="center"/>
          </w:tcPr>
          <w:p w14:paraId="6055C76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33FD4EB5" w14:textId="77777777">
        <w:trPr>
          <w:trHeight w:val="300"/>
        </w:trPr>
        <w:tc>
          <w:tcPr>
            <w:tcW w:w="5688" w:type="dxa"/>
            <w:tcBorders>
              <w:top w:val="nil"/>
              <w:left w:val="nil"/>
              <w:bottom w:val="nil"/>
              <w:right w:val="nil"/>
            </w:tcBorders>
            <w:shd w:val="clear" w:color="auto" w:fill="FFFFFF"/>
            <w:vAlign w:val="bottom"/>
          </w:tcPr>
          <w:p w14:paraId="2A65DF9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Dick Smith Wilderness - Los Padres National Forest</w:t>
            </w:r>
          </w:p>
        </w:tc>
        <w:tc>
          <w:tcPr>
            <w:tcW w:w="2520" w:type="dxa"/>
            <w:tcBorders>
              <w:top w:val="nil"/>
              <w:left w:val="nil"/>
              <w:bottom w:val="nil"/>
              <w:right w:val="nil"/>
            </w:tcBorders>
            <w:shd w:val="clear" w:color="auto" w:fill="FFFFFF"/>
            <w:vAlign w:val="bottom"/>
          </w:tcPr>
          <w:p w14:paraId="2140125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320CE6C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0772213A" w14:textId="77777777">
        <w:trPr>
          <w:trHeight w:val="300"/>
        </w:trPr>
        <w:tc>
          <w:tcPr>
            <w:tcW w:w="5688" w:type="dxa"/>
            <w:tcBorders>
              <w:top w:val="nil"/>
              <w:left w:val="nil"/>
              <w:bottom w:val="nil"/>
              <w:right w:val="nil"/>
            </w:tcBorders>
            <w:shd w:val="clear" w:color="auto" w:fill="FFFFFF"/>
            <w:vAlign w:val="bottom"/>
          </w:tcPr>
          <w:p w14:paraId="17C1525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Machesna Mountain Wilderness - Los Padres National Forest</w:t>
            </w:r>
          </w:p>
        </w:tc>
        <w:tc>
          <w:tcPr>
            <w:tcW w:w="2520" w:type="dxa"/>
            <w:tcBorders>
              <w:top w:val="nil"/>
              <w:left w:val="nil"/>
              <w:bottom w:val="nil"/>
              <w:right w:val="nil"/>
            </w:tcBorders>
            <w:shd w:val="clear" w:color="auto" w:fill="FFFFFF"/>
            <w:vAlign w:val="bottom"/>
          </w:tcPr>
          <w:p w14:paraId="6E81A71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7EF4912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022D99F9" w14:textId="77777777">
        <w:trPr>
          <w:trHeight w:val="300"/>
        </w:trPr>
        <w:tc>
          <w:tcPr>
            <w:tcW w:w="5688" w:type="dxa"/>
            <w:tcBorders>
              <w:top w:val="nil"/>
              <w:left w:val="nil"/>
              <w:bottom w:val="nil"/>
              <w:right w:val="nil"/>
            </w:tcBorders>
            <w:shd w:val="clear" w:color="auto" w:fill="FFFFFF"/>
            <w:vAlign w:val="bottom"/>
          </w:tcPr>
          <w:p w14:paraId="4071524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Matilija Wilderness - Los Padres National Forest</w:t>
            </w:r>
          </w:p>
        </w:tc>
        <w:tc>
          <w:tcPr>
            <w:tcW w:w="2520" w:type="dxa"/>
            <w:tcBorders>
              <w:top w:val="nil"/>
              <w:left w:val="nil"/>
              <w:bottom w:val="nil"/>
              <w:right w:val="nil"/>
            </w:tcBorders>
            <w:shd w:val="clear" w:color="auto" w:fill="FFFFFF"/>
            <w:vAlign w:val="bottom"/>
          </w:tcPr>
          <w:p w14:paraId="566DA3E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47361E1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054C0DE1" w14:textId="77777777">
        <w:trPr>
          <w:trHeight w:val="300"/>
        </w:trPr>
        <w:tc>
          <w:tcPr>
            <w:tcW w:w="5688" w:type="dxa"/>
            <w:tcBorders>
              <w:top w:val="nil"/>
              <w:left w:val="nil"/>
              <w:bottom w:val="nil"/>
              <w:right w:val="nil"/>
            </w:tcBorders>
            <w:shd w:val="clear" w:color="auto" w:fill="FFFFFF"/>
            <w:vAlign w:val="bottom"/>
          </w:tcPr>
          <w:p w14:paraId="2A78A6B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San Rafael Wilderness - Los Padres National Forest</w:t>
            </w:r>
          </w:p>
        </w:tc>
        <w:tc>
          <w:tcPr>
            <w:tcW w:w="2520" w:type="dxa"/>
            <w:tcBorders>
              <w:top w:val="nil"/>
              <w:left w:val="nil"/>
              <w:bottom w:val="nil"/>
              <w:right w:val="nil"/>
            </w:tcBorders>
            <w:shd w:val="clear" w:color="auto" w:fill="FFFFFF"/>
            <w:vAlign w:val="bottom"/>
          </w:tcPr>
          <w:p w14:paraId="71A0C2B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3F5A466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116D0025" w14:textId="77777777">
        <w:trPr>
          <w:trHeight w:val="300"/>
        </w:trPr>
        <w:tc>
          <w:tcPr>
            <w:tcW w:w="5688" w:type="dxa"/>
            <w:tcBorders>
              <w:top w:val="nil"/>
              <w:left w:val="nil"/>
              <w:bottom w:val="nil"/>
              <w:right w:val="nil"/>
            </w:tcBorders>
            <w:shd w:val="clear" w:color="auto" w:fill="FFFFFF"/>
            <w:vAlign w:val="bottom"/>
          </w:tcPr>
          <w:p w14:paraId="51BD1B2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Santa Lucia Wilderness - Los Padres National Forest</w:t>
            </w:r>
          </w:p>
        </w:tc>
        <w:tc>
          <w:tcPr>
            <w:tcW w:w="2520" w:type="dxa"/>
            <w:tcBorders>
              <w:top w:val="nil"/>
              <w:left w:val="nil"/>
              <w:bottom w:val="nil"/>
              <w:right w:val="nil"/>
            </w:tcBorders>
            <w:shd w:val="clear" w:color="auto" w:fill="FFFFFF"/>
            <w:vAlign w:val="bottom"/>
          </w:tcPr>
          <w:p w14:paraId="5EC7534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1FD38A4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5CB86338" w14:textId="77777777">
        <w:trPr>
          <w:trHeight w:val="300"/>
        </w:trPr>
        <w:tc>
          <w:tcPr>
            <w:tcW w:w="5688" w:type="dxa"/>
            <w:tcBorders>
              <w:top w:val="nil"/>
              <w:left w:val="nil"/>
              <w:bottom w:val="nil"/>
              <w:right w:val="nil"/>
            </w:tcBorders>
            <w:shd w:val="clear" w:color="auto" w:fill="FFFFFF"/>
            <w:vAlign w:val="bottom"/>
          </w:tcPr>
          <w:p w14:paraId="1DAB34F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Sespe Wilderness- Angeles National Forest</w:t>
            </w:r>
          </w:p>
        </w:tc>
        <w:tc>
          <w:tcPr>
            <w:tcW w:w="2520" w:type="dxa"/>
            <w:tcBorders>
              <w:top w:val="nil"/>
              <w:left w:val="nil"/>
              <w:bottom w:val="nil"/>
              <w:right w:val="nil"/>
            </w:tcBorders>
            <w:shd w:val="clear" w:color="auto" w:fill="FFFFFF"/>
            <w:vAlign w:val="bottom"/>
          </w:tcPr>
          <w:p w14:paraId="4C1B403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4C7C6EE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3AC204E9" w14:textId="77777777">
        <w:trPr>
          <w:trHeight w:val="300"/>
        </w:trPr>
        <w:tc>
          <w:tcPr>
            <w:tcW w:w="5688" w:type="dxa"/>
            <w:tcBorders>
              <w:top w:val="nil"/>
              <w:left w:val="nil"/>
              <w:bottom w:val="nil"/>
              <w:right w:val="nil"/>
            </w:tcBorders>
            <w:shd w:val="clear" w:color="auto" w:fill="FFFFFF"/>
            <w:vAlign w:val="bottom"/>
          </w:tcPr>
          <w:p w14:paraId="28C3557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Sespe Wilderness - Los Padres National Forest</w:t>
            </w:r>
          </w:p>
        </w:tc>
        <w:tc>
          <w:tcPr>
            <w:tcW w:w="2520" w:type="dxa"/>
            <w:tcBorders>
              <w:top w:val="nil"/>
              <w:left w:val="nil"/>
              <w:bottom w:val="nil"/>
              <w:right w:val="nil"/>
            </w:tcBorders>
            <w:shd w:val="clear" w:color="auto" w:fill="FFFFFF"/>
            <w:vAlign w:val="bottom"/>
          </w:tcPr>
          <w:p w14:paraId="68B3060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36FA48A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bl>
    <w:p w14:paraId="40433B1B"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Opportunistic scavengers; carcasses of dead mammals (1 p. 5, 6).</w:t>
      </w:r>
    </w:p>
    <w:p w14:paraId="6E3F5A31" w14:textId="77777777" w:rsidR="00C67856" w:rsidRPr="00135969" w:rsidRDefault="00C67856">
      <w:pPr>
        <w:rPr>
          <w:rFonts w:asciiTheme="minorHAnsi" w:hAnsiTheme="minorHAnsi"/>
          <w:sz w:val="22"/>
          <w:szCs w:val="22"/>
        </w:rPr>
      </w:pPr>
    </w:p>
    <w:p w14:paraId="0F73EC69"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p>
    <w:p w14:paraId="6D412D1E" w14:textId="77777777" w:rsidR="00C67856" w:rsidRPr="00135969" w:rsidRDefault="00C67856">
      <w:pPr>
        <w:rPr>
          <w:rFonts w:asciiTheme="minorHAnsi" w:hAnsiTheme="minorHAnsi"/>
          <w:sz w:val="22"/>
          <w:szCs w:val="22"/>
        </w:rPr>
      </w:pPr>
    </w:p>
    <w:p w14:paraId="786CC1D8"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Chaparral, coniferous forests, and oak savannah habitats in southern and central CA (1 p. v).</w:t>
      </w:r>
    </w:p>
    <w:p w14:paraId="7F5575AC" w14:textId="77777777" w:rsidR="00C67856" w:rsidRPr="00135969" w:rsidRDefault="00C67856">
      <w:pPr>
        <w:rPr>
          <w:rFonts w:asciiTheme="minorHAnsi" w:hAnsiTheme="minorHAnsi"/>
          <w:sz w:val="22"/>
          <w:szCs w:val="22"/>
        </w:rPr>
      </w:pPr>
    </w:p>
    <w:p w14:paraId="0C905195"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listed</w:t>
      </w:r>
    </w:p>
    <w:p w14:paraId="17966B9E" w14:textId="77777777" w:rsidR="00C67856" w:rsidRPr="00135969" w:rsidRDefault="00C67856">
      <w:pPr>
        <w:rPr>
          <w:rFonts w:asciiTheme="minorHAnsi" w:hAnsiTheme="minorHAnsi"/>
          <w:sz w:val="22"/>
          <w:szCs w:val="22"/>
        </w:rPr>
      </w:pPr>
    </w:p>
    <w:p w14:paraId="00AB3F81"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44AFE6B2" w14:textId="77777777" w:rsidR="00C67856" w:rsidRPr="00135969" w:rsidRDefault="00C67856">
      <w:pPr>
        <w:rPr>
          <w:rFonts w:asciiTheme="minorHAnsi" w:hAnsiTheme="minorHAnsi"/>
          <w:sz w:val="22"/>
          <w:szCs w:val="22"/>
        </w:rPr>
      </w:pPr>
    </w:p>
    <w:p w14:paraId="2B32024C"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California condors have been observed feeding on 24 different mammal species, including cattle, sheep, ground squirrels, mule deer and horses (1, p. 6).</w:t>
      </w:r>
    </w:p>
    <w:p w14:paraId="388EF56D" w14:textId="77777777" w:rsidR="00C67856" w:rsidRPr="00135969" w:rsidRDefault="00A16F8C">
      <w:pPr>
        <w:rPr>
          <w:rFonts w:asciiTheme="minorHAnsi" w:hAnsiTheme="minorHAnsi"/>
          <w:sz w:val="22"/>
          <w:szCs w:val="22"/>
        </w:rPr>
      </w:pPr>
      <w:r w:rsidRPr="00135969">
        <w:rPr>
          <w:rFonts w:asciiTheme="minorHAnsi" w:hAnsiTheme="minorHAnsi"/>
          <w:sz w:val="22"/>
          <w:szCs w:val="22"/>
        </w:rPr>
        <w:t>On the Pacific Ocean’s shore, the diet may include marine mammals (1, p. 5)</w:t>
      </w:r>
    </w:p>
    <w:p w14:paraId="5F6A2BF0"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Bin 1 not included for this species because species is primarily terrestrial. </w:t>
      </w:r>
    </w:p>
    <w:p w14:paraId="0724921F" w14:textId="77777777" w:rsidR="00C67856" w:rsidRPr="00135969" w:rsidRDefault="00C67856">
      <w:pPr>
        <w:rPr>
          <w:rFonts w:asciiTheme="minorHAnsi" w:hAnsiTheme="minorHAnsi"/>
          <w:sz w:val="22"/>
          <w:szCs w:val="22"/>
        </w:rPr>
      </w:pPr>
    </w:p>
    <w:p w14:paraId="21067360"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Brian Anderson, 12/19/2011</w:t>
      </w:r>
    </w:p>
    <w:p w14:paraId="0F84E1A0"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12/25/2012, modified by K. Garber on 5/22/15</w:t>
      </w:r>
    </w:p>
    <w:p w14:paraId="77D06FFE" w14:textId="77777777" w:rsidR="00C67856" w:rsidRPr="00135969" w:rsidRDefault="00C67856">
      <w:pPr>
        <w:rPr>
          <w:rFonts w:asciiTheme="minorHAnsi" w:hAnsiTheme="minorHAnsi"/>
          <w:sz w:val="22"/>
          <w:szCs w:val="22"/>
        </w:rPr>
      </w:pPr>
    </w:p>
    <w:p w14:paraId="12655E4F"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55DFBA11" w14:textId="77777777" w:rsidR="00C67856" w:rsidRPr="00135969" w:rsidRDefault="00A16F8C">
      <w:pPr>
        <w:numPr>
          <w:ilvl w:val="0"/>
          <w:numId w:val="7"/>
        </w:numPr>
        <w:ind w:hanging="360"/>
        <w:contextualSpacing/>
        <w:rPr>
          <w:rFonts w:asciiTheme="minorHAnsi" w:hAnsiTheme="minorHAnsi"/>
          <w:sz w:val="22"/>
          <w:szCs w:val="22"/>
        </w:rPr>
      </w:pPr>
      <w:r w:rsidRPr="00135969">
        <w:rPr>
          <w:rFonts w:asciiTheme="minorHAnsi" w:hAnsiTheme="minorHAnsi"/>
          <w:sz w:val="22"/>
          <w:szCs w:val="22"/>
        </w:rPr>
        <w:t xml:space="preserve">Species specific recovery plan available on FWS website.  </w:t>
      </w:r>
      <w:hyperlink r:id="rId186">
        <w:r w:rsidRPr="00135969">
          <w:rPr>
            <w:rFonts w:asciiTheme="minorHAnsi" w:hAnsiTheme="minorHAnsi"/>
            <w:color w:val="0000FF"/>
            <w:sz w:val="22"/>
            <w:szCs w:val="22"/>
            <w:u w:val="single"/>
          </w:rPr>
          <w:t>http://ecos.fws.gov/docs/recovery_plan/960425.pdf</w:t>
        </w:r>
      </w:hyperlink>
      <w:r w:rsidRPr="00135969">
        <w:rPr>
          <w:rFonts w:asciiTheme="minorHAnsi" w:hAnsiTheme="minorHAnsi"/>
          <w:sz w:val="22"/>
          <w:szCs w:val="22"/>
        </w:rPr>
        <w:t xml:space="preserve"> </w:t>
      </w:r>
    </w:p>
    <w:p w14:paraId="02F1EEF4" w14:textId="77777777" w:rsidR="00C67856" w:rsidRPr="00135969" w:rsidRDefault="00A16F8C">
      <w:pPr>
        <w:numPr>
          <w:ilvl w:val="0"/>
          <w:numId w:val="7"/>
        </w:numPr>
        <w:ind w:hanging="360"/>
        <w:contextualSpacing/>
        <w:rPr>
          <w:rFonts w:asciiTheme="minorHAnsi" w:hAnsiTheme="minorHAnsi"/>
          <w:sz w:val="22"/>
          <w:szCs w:val="22"/>
        </w:rPr>
      </w:pPr>
      <w:r w:rsidRPr="00135969">
        <w:rPr>
          <w:rFonts w:asciiTheme="minorHAnsi" w:hAnsiTheme="minorHAnsi"/>
          <w:sz w:val="22"/>
          <w:szCs w:val="22"/>
        </w:rPr>
        <w:t xml:space="preserve">Species profile available on FWS website.  </w:t>
      </w:r>
      <w:hyperlink r:id="rId187" w:anchor="crithab">
        <w:r w:rsidRPr="00135969">
          <w:rPr>
            <w:rFonts w:asciiTheme="minorHAnsi" w:hAnsiTheme="minorHAnsi"/>
            <w:color w:val="0000FF"/>
            <w:sz w:val="22"/>
            <w:szCs w:val="22"/>
            <w:u w:val="single"/>
          </w:rPr>
          <w:t>http://ecos.fws.gov/speciesProfile/profile/speciesProfile.action?spcode=B002#crithab</w:t>
        </w:r>
      </w:hyperlink>
      <w:r w:rsidRPr="00135969">
        <w:rPr>
          <w:rFonts w:asciiTheme="minorHAnsi" w:hAnsiTheme="minorHAnsi"/>
          <w:sz w:val="22"/>
          <w:szCs w:val="22"/>
        </w:rPr>
        <w:t xml:space="preserve"> </w:t>
      </w:r>
    </w:p>
    <w:p w14:paraId="1668B2C7" w14:textId="77777777" w:rsidR="00C67856" w:rsidRPr="00135969" w:rsidRDefault="00A16F8C">
      <w:pPr>
        <w:numPr>
          <w:ilvl w:val="0"/>
          <w:numId w:val="7"/>
        </w:numPr>
        <w:ind w:hanging="360"/>
        <w:contextualSpacing/>
        <w:rPr>
          <w:rFonts w:asciiTheme="minorHAnsi" w:hAnsiTheme="minorHAnsi"/>
          <w:sz w:val="22"/>
          <w:szCs w:val="22"/>
        </w:rPr>
      </w:pPr>
      <w:r w:rsidRPr="00135969">
        <w:rPr>
          <w:rFonts w:asciiTheme="minorHAnsi" w:hAnsiTheme="minorHAnsi"/>
          <w:sz w:val="22"/>
          <w:szCs w:val="22"/>
        </w:rPr>
        <w:t>Dunning, J.B. 1984. Body weights of 686 species of North American Birds.  Western Bird Banding Association. Monograph number 1. May 1984.</w:t>
      </w:r>
    </w:p>
    <w:p w14:paraId="499F2F3F" w14:textId="77777777" w:rsidR="00C67856" w:rsidRPr="00135969" w:rsidRDefault="00A16F8C">
      <w:pPr>
        <w:numPr>
          <w:ilvl w:val="0"/>
          <w:numId w:val="7"/>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7AE46225" w14:textId="77777777" w:rsidR="00C67856" w:rsidRPr="00135969" w:rsidRDefault="00C67856">
      <w:pPr>
        <w:ind w:left="720"/>
        <w:rPr>
          <w:rFonts w:asciiTheme="minorHAnsi" w:hAnsiTheme="minorHAnsi"/>
          <w:sz w:val="22"/>
          <w:szCs w:val="22"/>
        </w:rPr>
      </w:pPr>
    </w:p>
    <w:p w14:paraId="2696129D" w14:textId="77777777" w:rsidR="00C67856" w:rsidRPr="00135969" w:rsidRDefault="00C67856">
      <w:pPr>
        <w:rPr>
          <w:rFonts w:asciiTheme="minorHAnsi" w:hAnsiTheme="minorHAnsi"/>
          <w:sz w:val="22"/>
          <w:szCs w:val="22"/>
        </w:rPr>
      </w:pPr>
    </w:p>
    <w:p w14:paraId="6654DD89" w14:textId="77777777" w:rsidR="00C67856" w:rsidRPr="00135969" w:rsidRDefault="00C67856">
      <w:pPr>
        <w:rPr>
          <w:rFonts w:asciiTheme="minorHAnsi" w:hAnsiTheme="minorHAnsi"/>
          <w:sz w:val="22"/>
          <w:szCs w:val="22"/>
        </w:rPr>
      </w:pPr>
    </w:p>
    <w:p w14:paraId="60C3BC11" w14:textId="77777777" w:rsidR="00C67856" w:rsidRPr="00135969" w:rsidRDefault="00C67856">
      <w:pPr>
        <w:rPr>
          <w:rFonts w:asciiTheme="minorHAnsi" w:hAnsiTheme="minorHAnsi"/>
          <w:sz w:val="22"/>
          <w:szCs w:val="22"/>
        </w:rPr>
      </w:pPr>
    </w:p>
    <w:p w14:paraId="5012B636" w14:textId="77777777" w:rsidR="00C67856" w:rsidRPr="00135969" w:rsidRDefault="00C67856">
      <w:pPr>
        <w:rPr>
          <w:rFonts w:asciiTheme="minorHAnsi" w:hAnsiTheme="minorHAnsi"/>
          <w:sz w:val="22"/>
          <w:szCs w:val="22"/>
        </w:rPr>
      </w:pPr>
    </w:p>
    <w:p w14:paraId="78E50DE1" w14:textId="77777777" w:rsidR="00C67856" w:rsidRPr="00135969" w:rsidRDefault="00C67856">
      <w:pPr>
        <w:rPr>
          <w:rFonts w:asciiTheme="minorHAnsi" w:hAnsiTheme="minorHAnsi"/>
          <w:sz w:val="22"/>
          <w:szCs w:val="22"/>
        </w:rPr>
      </w:pPr>
    </w:p>
    <w:p w14:paraId="06526FE5" w14:textId="77777777" w:rsidR="00C67856" w:rsidRPr="00135969" w:rsidRDefault="00C67856">
      <w:pPr>
        <w:rPr>
          <w:rFonts w:asciiTheme="minorHAnsi" w:hAnsiTheme="minorHAnsi"/>
          <w:sz w:val="22"/>
          <w:szCs w:val="22"/>
        </w:rPr>
      </w:pPr>
    </w:p>
    <w:p w14:paraId="239B611C" w14:textId="77777777" w:rsidR="00C67856" w:rsidRPr="00135969" w:rsidRDefault="00C67856">
      <w:pPr>
        <w:rPr>
          <w:rFonts w:asciiTheme="minorHAnsi" w:hAnsiTheme="minorHAnsi"/>
          <w:sz w:val="22"/>
          <w:szCs w:val="22"/>
        </w:rPr>
      </w:pPr>
    </w:p>
    <w:p w14:paraId="1AE93C80" w14:textId="77777777" w:rsidR="00C67856" w:rsidRPr="00135969" w:rsidRDefault="00C67856">
      <w:pPr>
        <w:rPr>
          <w:rFonts w:asciiTheme="minorHAnsi" w:hAnsiTheme="minorHAnsi"/>
          <w:sz w:val="22"/>
          <w:szCs w:val="22"/>
        </w:rPr>
      </w:pPr>
    </w:p>
    <w:p w14:paraId="00C2BF5D" w14:textId="77777777" w:rsidR="00C67856" w:rsidRPr="00135969" w:rsidRDefault="00C67856">
      <w:pPr>
        <w:rPr>
          <w:rFonts w:asciiTheme="minorHAnsi" w:hAnsiTheme="minorHAnsi"/>
          <w:sz w:val="22"/>
          <w:szCs w:val="22"/>
        </w:rPr>
      </w:pPr>
    </w:p>
    <w:p w14:paraId="4A34037D" w14:textId="77777777" w:rsidR="00C67856" w:rsidRPr="00135969" w:rsidRDefault="00C67856">
      <w:pPr>
        <w:rPr>
          <w:rFonts w:asciiTheme="minorHAnsi" w:hAnsiTheme="minorHAnsi"/>
          <w:sz w:val="22"/>
          <w:szCs w:val="22"/>
        </w:rPr>
      </w:pPr>
    </w:p>
    <w:p w14:paraId="4876AECC" w14:textId="77777777" w:rsidR="00C67856" w:rsidRPr="00135969" w:rsidRDefault="00C67856">
      <w:pPr>
        <w:rPr>
          <w:rFonts w:asciiTheme="minorHAnsi" w:hAnsiTheme="minorHAnsi"/>
          <w:sz w:val="22"/>
          <w:szCs w:val="22"/>
        </w:rPr>
      </w:pPr>
    </w:p>
    <w:p w14:paraId="0C1CABFE" w14:textId="77777777" w:rsidR="00C67856" w:rsidRPr="00135969" w:rsidRDefault="00C67856">
      <w:pPr>
        <w:rPr>
          <w:rFonts w:asciiTheme="minorHAnsi" w:hAnsiTheme="minorHAnsi"/>
          <w:sz w:val="22"/>
          <w:szCs w:val="22"/>
        </w:rPr>
      </w:pPr>
    </w:p>
    <w:p w14:paraId="42FEE79F" w14:textId="77777777" w:rsidR="00C67856" w:rsidRPr="00135969" w:rsidRDefault="00C67856">
      <w:pPr>
        <w:rPr>
          <w:rFonts w:asciiTheme="minorHAnsi" w:hAnsiTheme="minorHAnsi"/>
          <w:sz w:val="22"/>
          <w:szCs w:val="22"/>
        </w:rPr>
      </w:pPr>
    </w:p>
    <w:p w14:paraId="48088904" w14:textId="77777777" w:rsidR="00C67856" w:rsidRPr="00135969" w:rsidRDefault="00C67856">
      <w:pPr>
        <w:rPr>
          <w:rFonts w:asciiTheme="minorHAnsi" w:hAnsiTheme="minorHAnsi"/>
          <w:sz w:val="22"/>
          <w:szCs w:val="22"/>
        </w:rPr>
      </w:pPr>
    </w:p>
    <w:p w14:paraId="0A7D3885" w14:textId="77777777" w:rsidR="00C67856" w:rsidRPr="00135969" w:rsidRDefault="00C67856">
      <w:pPr>
        <w:rPr>
          <w:rFonts w:asciiTheme="minorHAnsi" w:hAnsiTheme="minorHAnsi"/>
          <w:sz w:val="22"/>
          <w:szCs w:val="22"/>
        </w:rPr>
      </w:pPr>
    </w:p>
    <w:p w14:paraId="00EE0689"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Halcyon cinnamomina cinnamomina</w:t>
      </w:r>
      <w:r w:rsidRPr="00135969">
        <w:rPr>
          <w:rFonts w:asciiTheme="minorHAnsi" w:hAnsiTheme="minorHAnsi"/>
          <w:b/>
          <w:sz w:val="22"/>
          <w:szCs w:val="22"/>
        </w:rPr>
        <w:t xml:space="preserve"> (Guam Micronesian Kingfisher)</w:t>
      </w:r>
    </w:p>
    <w:p w14:paraId="467D5C6F" w14:textId="77777777" w:rsidR="00C67856" w:rsidRPr="00135969" w:rsidRDefault="00C67856">
      <w:pPr>
        <w:rPr>
          <w:rFonts w:asciiTheme="minorHAnsi" w:hAnsiTheme="minorHAnsi"/>
          <w:sz w:val="22"/>
          <w:szCs w:val="22"/>
        </w:rPr>
      </w:pPr>
    </w:p>
    <w:p w14:paraId="524FDDAC"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Listed status: Endangered (1, p. iv) </w:t>
      </w:r>
    </w:p>
    <w:p w14:paraId="5CF8027F" w14:textId="77777777" w:rsidR="00C67856" w:rsidRPr="00135969" w:rsidRDefault="00C67856">
      <w:pPr>
        <w:rPr>
          <w:rFonts w:asciiTheme="minorHAnsi" w:hAnsiTheme="minorHAnsi"/>
          <w:sz w:val="22"/>
          <w:szCs w:val="22"/>
        </w:rPr>
      </w:pPr>
    </w:p>
    <w:p w14:paraId="3184BB5F"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Yes (1, p. 14)</w:t>
      </w:r>
    </w:p>
    <w:p w14:paraId="4C15014E" w14:textId="77777777" w:rsidR="00C67856" w:rsidRPr="00135969" w:rsidRDefault="00C67856">
      <w:pPr>
        <w:rPr>
          <w:rFonts w:asciiTheme="minorHAnsi" w:hAnsiTheme="minorHAnsi"/>
          <w:sz w:val="22"/>
          <w:szCs w:val="22"/>
        </w:rPr>
      </w:pPr>
    </w:p>
    <w:p w14:paraId="5CDFE659"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In summary, the primary constituent elements required for the Guam Micronesian kingfisher for the biological needs of foraging, sheltering, roosting, nesting, and rearing of young are found in areas that support limestone, secondary, ravine, swamp, agricultural, and coastal forests containing native and introduced plant species. These forest types include the primary constituent elements of:</w:t>
      </w:r>
    </w:p>
    <w:p w14:paraId="1494DC72"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(1) Closed canopy and well-developed understory vegetation; large (minimum of approximately 17 in (43 cm) dbh), standing dead trees (especially faniok, umumu, breadfruit, fig, and coconut palm); mud nests of </w:t>
      </w:r>
      <w:r w:rsidRPr="00135969">
        <w:rPr>
          <w:rFonts w:asciiTheme="minorHAnsi" w:hAnsiTheme="minorHAnsi"/>
          <w:i/>
          <w:sz w:val="22"/>
          <w:szCs w:val="22"/>
        </w:rPr>
        <w:t xml:space="preserve">Nasutitermes </w:t>
      </w:r>
      <w:proofErr w:type="gramStart"/>
      <w:r w:rsidRPr="00135969">
        <w:rPr>
          <w:rFonts w:asciiTheme="minorHAnsi" w:hAnsiTheme="minorHAnsi"/>
          <w:sz w:val="22"/>
          <w:szCs w:val="22"/>
        </w:rPr>
        <w:t>spp.</w:t>
      </w:r>
      <w:r w:rsidRPr="00135969">
        <w:rPr>
          <w:rFonts w:asciiTheme="minorHAnsi" w:hAnsiTheme="minorHAnsi"/>
          <w:color w:val="FFFFFF"/>
          <w:sz w:val="22"/>
          <w:szCs w:val="22"/>
        </w:rPr>
        <w:t>j</w:t>
      </w:r>
      <w:r w:rsidRPr="00135969">
        <w:rPr>
          <w:rFonts w:asciiTheme="minorHAnsi" w:hAnsiTheme="minorHAnsi"/>
          <w:sz w:val="22"/>
          <w:szCs w:val="22"/>
        </w:rPr>
        <w:t>termites</w:t>
      </w:r>
      <w:proofErr w:type="gramEnd"/>
      <w:r w:rsidRPr="00135969">
        <w:rPr>
          <w:rFonts w:asciiTheme="minorHAnsi" w:hAnsiTheme="minorHAnsi"/>
          <w:sz w:val="22"/>
          <w:szCs w:val="22"/>
        </w:rPr>
        <w:t>; and root masses of epiphytic ferns for breeding;</w:t>
      </w:r>
    </w:p>
    <w:p w14:paraId="2DD9BB69" w14:textId="77777777" w:rsidR="00C67856" w:rsidRPr="00135969" w:rsidRDefault="00A16F8C">
      <w:pPr>
        <w:rPr>
          <w:rFonts w:asciiTheme="minorHAnsi" w:hAnsiTheme="minorHAnsi"/>
          <w:sz w:val="22"/>
          <w:szCs w:val="22"/>
        </w:rPr>
      </w:pPr>
      <w:r w:rsidRPr="00135969">
        <w:rPr>
          <w:rFonts w:asciiTheme="minorHAnsi" w:hAnsiTheme="minorHAnsi"/>
          <w:sz w:val="22"/>
          <w:szCs w:val="22"/>
        </w:rPr>
        <w:t>(2) Sufficiently diverse structure to provide exposed perches and ground surfaces, leaf litter, and other substrates that support a wide range of vertebrate and invertebrate prey species for foraging kingfishers; and</w:t>
      </w:r>
    </w:p>
    <w:p w14:paraId="14F77540" w14:textId="77777777" w:rsidR="00C67856" w:rsidRPr="00135969" w:rsidRDefault="00A16F8C">
      <w:pPr>
        <w:rPr>
          <w:rFonts w:asciiTheme="minorHAnsi" w:hAnsiTheme="minorHAnsi"/>
          <w:sz w:val="22"/>
          <w:szCs w:val="22"/>
        </w:rPr>
      </w:pPr>
      <w:r w:rsidRPr="00135969">
        <w:rPr>
          <w:rFonts w:asciiTheme="minorHAnsi" w:hAnsiTheme="minorHAnsi"/>
          <w:sz w:val="22"/>
          <w:szCs w:val="22"/>
        </w:rPr>
        <w:t>(3) Sufficient overall breeding and foraging area to support kingfisher territories of approximately 25 ac (10 ha) each. (2, p.62948, 62949)</w:t>
      </w:r>
    </w:p>
    <w:p w14:paraId="7459E460" w14:textId="77777777" w:rsidR="00C67856" w:rsidRPr="00135969" w:rsidRDefault="00C67856">
      <w:pPr>
        <w:rPr>
          <w:rFonts w:asciiTheme="minorHAnsi" w:hAnsiTheme="minorHAnsi"/>
          <w:sz w:val="22"/>
          <w:szCs w:val="22"/>
        </w:rPr>
      </w:pPr>
    </w:p>
    <w:p w14:paraId="379B25B2"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w:t>
      </w:r>
    </w:p>
    <w:p w14:paraId="5601EA04" w14:textId="77777777" w:rsidR="00C67856" w:rsidRPr="00135969" w:rsidRDefault="00C67856">
      <w:pPr>
        <w:rPr>
          <w:rFonts w:asciiTheme="minorHAnsi" w:hAnsiTheme="minorHAnsi"/>
          <w:sz w:val="22"/>
          <w:szCs w:val="22"/>
        </w:rPr>
      </w:pPr>
    </w:p>
    <w:p w14:paraId="227B78D1"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100 in captivity (1, p. iv)</w:t>
      </w:r>
    </w:p>
    <w:p w14:paraId="75D6A9D6" w14:textId="77777777" w:rsidR="00C67856" w:rsidRPr="00135969" w:rsidRDefault="00C67856">
      <w:pPr>
        <w:rPr>
          <w:rFonts w:asciiTheme="minorHAnsi" w:hAnsiTheme="minorHAnsi"/>
          <w:sz w:val="22"/>
          <w:szCs w:val="22"/>
        </w:rPr>
      </w:pPr>
    </w:p>
    <w:p w14:paraId="473E749F"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(in g): </w:t>
      </w:r>
    </w:p>
    <w:p w14:paraId="420CD798"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Males: 50.5-63.8 (1, p. 5) </w:t>
      </w:r>
    </w:p>
    <w:p w14:paraId="01B7C846" w14:textId="77777777" w:rsidR="00C67856" w:rsidRPr="00135969" w:rsidRDefault="00A16F8C">
      <w:pPr>
        <w:rPr>
          <w:rFonts w:asciiTheme="minorHAnsi" w:hAnsiTheme="minorHAnsi"/>
          <w:sz w:val="22"/>
          <w:szCs w:val="22"/>
        </w:rPr>
      </w:pPr>
      <w:r w:rsidRPr="00135969">
        <w:rPr>
          <w:rFonts w:asciiTheme="minorHAnsi" w:hAnsiTheme="minorHAnsi"/>
          <w:sz w:val="22"/>
          <w:szCs w:val="22"/>
        </w:rPr>
        <w:t>Females: 58-76 (1, p. 5)</w:t>
      </w:r>
    </w:p>
    <w:p w14:paraId="028AE80C" w14:textId="77777777" w:rsidR="00C67856" w:rsidRPr="00135969" w:rsidRDefault="00C67856">
      <w:pPr>
        <w:rPr>
          <w:rFonts w:asciiTheme="minorHAnsi" w:hAnsiTheme="minorHAnsi"/>
          <w:sz w:val="22"/>
          <w:szCs w:val="22"/>
        </w:rPr>
      </w:pPr>
    </w:p>
    <w:p w14:paraId="25F4B3D5"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Captive Breeding in 16 zoological institutions in the continental United States and at the Guam Division of Aquatic and Wildlife Resources Facility on Guam (1 p. 1).</w:t>
      </w:r>
    </w:p>
    <w:p w14:paraId="37A3C7F1" w14:textId="77777777" w:rsidR="00C67856" w:rsidRPr="00135969" w:rsidRDefault="00C67856">
      <w:pPr>
        <w:rPr>
          <w:rFonts w:asciiTheme="minorHAnsi" w:hAnsiTheme="minorHAnsi"/>
          <w:sz w:val="22"/>
          <w:szCs w:val="22"/>
        </w:rPr>
      </w:pPr>
    </w:p>
    <w:p w14:paraId="213A4B62"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None (3)</w:t>
      </w:r>
    </w:p>
    <w:p w14:paraId="546AB87B" w14:textId="77777777" w:rsidR="00C67856" w:rsidRPr="00135969" w:rsidRDefault="00C67856">
      <w:pPr>
        <w:rPr>
          <w:rFonts w:asciiTheme="minorHAnsi" w:hAnsiTheme="minorHAnsi"/>
          <w:sz w:val="22"/>
          <w:szCs w:val="22"/>
        </w:rPr>
      </w:pPr>
    </w:p>
    <w:p w14:paraId="1D342445"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w:t>
      </w:r>
    </w:p>
    <w:p w14:paraId="74603FE2" w14:textId="77777777" w:rsidR="00C67856" w:rsidRPr="00135969" w:rsidRDefault="00C67856">
      <w:pPr>
        <w:rPr>
          <w:rFonts w:asciiTheme="minorHAnsi" w:hAnsiTheme="minorHAnsi"/>
          <w:sz w:val="22"/>
          <w:szCs w:val="22"/>
        </w:rPr>
      </w:pPr>
    </w:p>
    <w:p w14:paraId="2B7FB29F"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w:t>
      </w:r>
      <w:r w:rsidRPr="00135969">
        <w:rPr>
          <w:rFonts w:asciiTheme="minorHAnsi" w:hAnsiTheme="minorHAnsi"/>
          <w:sz w:val="22"/>
          <w:szCs w:val="22"/>
        </w:rPr>
        <w:tab/>
        <w:t>Feed entirely on animal matter including insects, worms, hermit crabs, crustaceans, birds/chicks, skinks, geckos, fish, rats (1 p. 12).</w:t>
      </w:r>
    </w:p>
    <w:p w14:paraId="5CF4386E" w14:textId="77777777" w:rsidR="00C67856" w:rsidRPr="00135969" w:rsidRDefault="00C67856">
      <w:pPr>
        <w:ind w:firstLine="720"/>
        <w:rPr>
          <w:rFonts w:asciiTheme="minorHAnsi" w:hAnsiTheme="minorHAnsi"/>
          <w:sz w:val="22"/>
          <w:szCs w:val="22"/>
        </w:rPr>
      </w:pPr>
    </w:p>
    <w:p w14:paraId="2025B66B"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 earthworm, KABAM</w:t>
      </w:r>
      <w:r w:rsidRPr="00135969">
        <w:rPr>
          <w:rFonts w:asciiTheme="minorHAnsi" w:hAnsiTheme="minorHAnsi"/>
          <w:sz w:val="22"/>
          <w:szCs w:val="22"/>
        </w:rPr>
        <w:tab/>
      </w:r>
    </w:p>
    <w:p w14:paraId="61D3F445" w14:textId="77777777" w:rsidR="00C67856" w:rsidRPr="00135969" w:rsidRDefault="00C67856">
      <w:pPr>
        <w:rPr>
          <w:rFonts w:asciiTheme="minorHAnsi" w:hAnsiTheme="minorHAnsi"/>
          <w:sz w:val="22"/>
          <w:szCs w:val="22"/>
        </w:rPr>
      </w:pPr>
    </w:p>
    <w:p w14:paraId="1B4EED42"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December – July (1 p. 11).</w:t>
      </w:r>
    </w:p>
    <w:p w14:paraId="3DF0CFEC" w14:textId="77777777" w:rsidR="00C67856" w:rsidRPr="00135969" w:rsidRDefault="00C67856">
      <w:pPr>
        <w:rPr>
          <w:rFonts w:asciiTheme="minorHAnsi" w:hAnsiTheme="minorHAnsi"/>
          <w:sz w:val="22"/>
          <w:szCs w:val="22"/>
        </w:rPr>
      </w:pPr>
    </w:p>
    <w:p w14:paraId="5A656D7F"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Limestone Forest, forest edges, coastal strand vegetation, riparian (1 p. 12)</w:t>
      </w:r>
    </w:p>
    <w:p w14:paraId="00267609" w14:textId="77777777" w:rsidR="00C67856" w:rsidRPr="00135969" w:rsidRDefault="00C67856">
      <w:pPr>
        <w:rPr>
          <w:rFonts w:asciiTheme="minorHAnsi" w:hAnsiTheme="minorHAnsi"/>
          <w:sz w:val="22"/>
          <w:szCs w:val="22"/>
        </w:rPr>
      </w:pPr>
    </w:p>
    <w:p w14:paraId="5E8AE307"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range: Records indicate that the birds maintain year round territories averaging 10 hectares (25 acres) (1 p. 10).</w:t>
      </w:r>
    </w:p>
    <w:p w14:paraId="11346062" w14:textId="77777777" w:rsidR="00C67856" w:rsidRPr="00135969" w:rsidRDefault="00A16F8C">
      <w:pPr>
        <w:rPr>
          <w:rFonts w:asciiTheme="minorHAnsi" w:hAnsiTheme="minorHAnsi"/>
          <w:sz w:val="22"/>
          <w:szCs w:val="22"/>
        </w:rPr>
      </w:pPr>
      <w:r w:rsidRPr="00135969">
        <w:rPr>
          <w:rFonts w:asciiTheme="minorHAnsi" w:hAnsiTheme="minorHAnsi"/>
          <w:sz w:val="22"/>
          <w:szCs w:val="22"/>
        </w:rPr>
        <w:tab/>
      </w:r>
    </w:p>
    <w:p w14:paraId="2162537D"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Not indicated</w:t>
      </w:r>
    </w:p>
    <w:p w14:paraId="5429AB9D" w14:textId="77777777" w:rsidR="00C67856" w:rsidRPr="00135969" w:rsidRDefault="00C67856">
      <w:pPr>
        <w:rPr>
          <w:rFonts w:asciiTheme="minorHAnsi" w:hAnsiTheme="minorHAnsi"/>
          <w:sz w:val="22"/>
          <w:szCs w:val="22"/>
        </w:rPr>
      </w:pPr>
    </w:p>
    <w:p w14:paraId="5DA991A1"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4D44C765" w14:textId="77777777" w:rsidR="00C67856" w:rsidRPr="00135969" w:rsidRDefault="00C67856">
      <w:pPr>
        <w:rPr>
          <w:rFonts w:asciiTheme="minorHAnsi" w:hAnsiTheme="minorHAnsi"/>
          <w:sz w:val="22"/>
          <w:szCs w:val="22"/>
        </w:rPr>
      </w:pPr>
    </w:p>
    <w:p w14:paraId="62A25BD6"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Closely related to Pohnpei and Palau Micronesian Kingfisher (1 p. 10)</w:t>
      </w:r>
    </w:p>
    <w:p w14:paraId="09A9FB09" w14:textId="77777777" w:rsidR="00C67856" w:rsidRPr="00135969" w:rsidRDefault="00A16F8C">
      <w:pPr>
        <w:rPr>
          <w:rFonts w:asciiTheme="minorHAnsi" w:hAnsiTheme="minorHAnsi"/>
          <w:sz w:val="22"/>
          <w:szCs w:val="22"/>
        </w:rPr>
      </w:pPr>
      <w:r w:rsidRPr="00135969">
        <w:rPr>
          <w:rFonts w:asciiTheme="minorHAnsi" w:hAnsiTheme="minorHAnsi"/>
          <w:sz w:val="22"/>
          <w:szCs w:val="22"/>
        </w:rPr>
        <w:t>Extirpated from the wild, only found in captivity (1, p.  iv)</w:t>
      </w:r>
    </w:p>
    <w:p w14:paraId="59103706" w14:textId="77777777" w:rsidR="00C67856" w:rsidRPr="00135969" w:rsidRDefault="00A16F8C">
      <w:pPr>
        <w:rPr>
          <w:rFonts w:asciiTheme="minorHAnsi" w:hAnsiTheme="minorHAnsi"/>
          <w:sz w:val="22"/>
          <w:szCs w:val="22"/>
        </w:rPr>
      </w:pPr>
      <w:r w:rsidRPr="00135969">
        <w:rPr>
          <w:rFonts w:asciiTheme="minorHAnsi" w:hAnsiTheme="minorHAnsi"/>
          <w:sz w:val="22"/>
          <w:szCs w:val="22"/>
        </w:rPr>
        <w:t>Requires large (</w:t>
      </w:r>
      <w:proofErr w:type="gramStart"/>
      <w:r w:rsidRPr="00135969">
        <w:rPr>
          <w:rFonts w:asciiTheme="minorHAnsi" w:hAnsiTheme="minorHAnsi"/>
          <w:sz w:val="22"/>
          <w:szCs w:val="22"/>
        </w:rPr>
        <w:t>17 inch</w:t>
      </w:r>
      <w:proofErr w:type="gramEnd"/>
      <w:r w:rsidRPr="00135969">
        <w:rPr>
          <w:rFonts w:asciiTheme="minorHAnsi" w:hAnsiTheme="minorHAnsi"/>
          <w:sz w:val="22"/>
          <w:szCs w:val="22"/>
        </w:rPr>
        <w:t xml:space="preserve"> diameter), standing dead trees for cavity nests (1, p. iv).</w:t>
      </w:r>
    </w:p>
    <w:p w14:paraId="5E1BC834" w14:textId="77777777" w:rsidR="00C67856" w:rsidRPr="00135969" w:rsidRDefault="00A16F8C">
      <w:pPr>
        <w:rPr>
          <w:rFonts w:asciiTheme="minorHAnsi" w:hAnsiTheme="minorHAnsi"/>
          <w:sz w:val="22"/>
          <w:szCs w:val="22"/>
        </w:rPr>
      </w:pPr>
      <w:r w:rsidRPr="00135969">
        <w:rPr>
          <w:rFonts w:asciiTheme="minorHAnsi" w:hAnsiTheme="minorHAnsi"/>
          <w:sz w:val="22"/>
          <w:szCs w:val="22"/>
        </w:rPr>
        <w:t>Prey are captured from the ground and bark of trees (1, p. 12)</w:t>
      </w:r>
    </w:p>
    <w:p w14:paraId="6ADC69B9"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Designated critical habitat is located on Guam National Wildlife Refuge in </w:t>
      </w:r>
      <w:proofErr w:type="gramStart"/>
      <w:r w:rsidRPr="00135969">
        <w:rPr>
          <w:rFonts w:asciiTheme="minorHAnsi" w:hAnsiTheme="minorHAnsi"/>
          <w:sz w:val="22"/>
          <w:szCs w:val="22"/>
        </w:rPr>
        <w:t>Guam(</w:t>
      </w:r>
      <w:proofErr w:type="gramEnd"/>
      <w:r w:rsidRPr="00135969">
        <w:rPr>
          <w:rFonts w:asciiTheme="minorHAnsi" w:hAnsiTheme="minorHAnsi"/>
          <w:sz w:val="22"/>
          <w:szCs w:val="22"/>
        </w:rPr>
        <w:t>1, p. 14)</w:t>
      </w:r>
    </w:p>
    <w:p w14:paraId="24D0E18F" w14:textId="77777777" w:rsidR="00C67856" w:rsidRPr="00135969" w:rsidRDefault="00C67856">
      <w:pPr>
        <w:rPr>
          <w:rFonts w:asciiTheme="minorHAnsi" w:hAnsiTheme="minorHAnsi"/>
          <w:sz w:val="22"/>
          <w:szCs w:val="22"/>
        </w:rPr>
      </w:pPr>
    </w:p>
    <w:p w14:paraId="7C69EE75"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Valerie Woodard December 20, 2011</w:t>
      </w:r>
    </w:p>
    <w:p w14:paraId="06EDF199"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3/15/2012</w:t>
      </w:r>
    </w:p>
    <w:p w14:paraId="715A2E0E" w14:textId="77777777" w:rsidR="00C67856" w:rsidRPr="00135969" w:rsidRDefault="00A16F8C">
      <w:pPr>
        <w:rPr>
          <w:rFonts w:asciiTheme="minorHAnsi" w:hAnsiTheme="minorHAnsi"/>
          <w:sz w:val="22"/>
          <w:szCs w:val="22"/>
        </w:rPr>
      </w:pPr>
      <w:r w:rsidRPr="00135969">
        <w:rPr>
          <w:rFonts w:asciiTheme="minorHAnsi" w:hAnsiTheme="minorHAnsi"/>
          <w:sz w:val="22"/>
          <w:szCs w:val="22"/>
        </w:rPr>
        <w:t>Kris Garber, 5/23/12</w:t>
      </w:r>
    </w:p>
    <w:p w14:paraId="2BA5C71F" w14:textId="77777777" w:rsidR="00C67856" w:rsidRPr="00135969" w:rsidRDefault="00C67856">
      <w:pPr>
        <w:rPr>
          <w:rFonts w:asciiTheme="minorHAnsi" w:hAnsiTheme="minorHAnsi"/>
          <w:sz w:val="22"/>
          <w:szCs w:val="22"/>
        </w:rPr>
      </w:pPr>
    </w:p>
    <w:p w14:paraId="11D4C9CE"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2B4E99A3" w14:textId="77777777" w:rsidR="00C67856" w:rsidRPr="00135969" w:rsidRDefault="00A16F8C">
      <w:pPr>
        <w:numPr>
          <w:ilvl w:val="0"/>
          <w:numId w:val="6"/>
        </w:numPr>
        <w:ind w:hanging="360"/>
        <w:contextualSpacing/>
        <w:rPr>
          <w:rFonts w:asciiTheme="minorHAnsi" w:hAnsiTheme="minorHAnsi"/>
          <w:sz w:val="22"/>
          <w:szCs w:val="22"/>
        </w:rPr>
      </w:pPr>
      <w:r w:rsidRPr="00135969">
        <w:rPr>
          <w:rFonts w:asciiTheme="minorHAnsi" w:hAnsiTheme="minorHAnsi"/>
          <w:sz w:val="22"/>
          <w:szCs w:val="22"/>
        </w:rPr>
        <w:t>Species specific recovery plan available on FWS website.</w:t>
      </w:r>
    </w:p>
    <w:p w14:paraId="0168C5BB" w14:textId="77777777" w:rsidR="00C67856" w:rsidRPr="00135969" w:rsidRDefault="00267247">
      <w:pPr>
        <w:ind w:left="720"/>
        <w:rPr>
          <w:rFonts w:asciiTheme="minorHAnsi" w:hAnsiTheme="minorHAnsi"/>
          <w:sz w:val="22"/>
          <w:szCs w:val="22"/>
        </w:rPr>
      </w:pPr>
      <w:hyperlink r:id="rId188">
        <w:r w:rsidR="00A16F8C" w:rsidRPr="00135969">
          <w:rPr>
            <w:rFonts w:asciiTheme="minorHAnsi" w:hAnsiTheme="minorHAnsi"/>
            <w:color w:val="0000FF"/>
            <w:sz w:val="22"/>
            <w:szCs w:val="22"/>
            <w:u w:val="single"/>
          </w:rPr>
          <w:t>Revised Recovery Plan for Sihek or Guam Micronesian Kingfisher (Halcyon cinnamomina cinnamomina)</w:t>
        </w:r>
      </w:hyperlink>
      <w:hyperlink r:id="rId189"/>
    </w:p>
    <w:p w14:paraId="2B763D4C" w14:textId="77777777" w:rsidR="00C67856" w:rsidRPr="00135969" w:rsidRDefault="00A16F8C">
      <w:pPr>
        <w:numPr>
          <w:ilvl w:val="0"/>
          <w:numId w:val="6"/>
        </w:numPr>
        <w:ind w:hanging="360"/>
        <w:contextualSpacing/>
        <w:rPr>
          <w:rFonts w:asciiTheme="minorHAnsi" w:hAnsiTheme="minorHAnsi"/>
          <w:sz w:val="22"/>
          <w:szCs w:val="22"/>
        </w:rPr>
      </w:pPr>
      <w:r w:rsidRPr="00135969">
        <w:rPr>
          <w:rFonts w:asciiTheme="minorHAnsi" w:hAnsiTheme="minorHAnsi"/>
          <w:sz w:val="22"/>
          <w:szCs w:val="22"/>
        </w:rPr>
        <w:t>Federal Register /Vol. 69, No. 208.</w:t>
      </w:r>
      <w:r w:rsidRPr="00135969">
        <w:rPr>
          <w:rFonts w:asciiTheme="minorHAnsi" w:eastAsia="Helvetica Neue" w:hAnsiTheme="minorHAnsi" w:cs="Helvetica Neue"/>
          <w:b/>
          <w:sz w:val="22"/>
          <w:szCs w:val="22"/>
        </w:rPr>
        <w:t xml:space="preserve"> </w:t>
      </w:r>
      <w:r w:rsidRPr="00135969">
        <w:rPr>
          <w:rFonts w:asciiTheme="minorHAnsi" w:hAnsiTheme="minorHAnsi"/>
          <w:sz w:val="22"/>
          <w:szCs w:val="22"/>
        </w:rPr>
        <w:t>Endangered and Threatened Wildlife and Plants; Designation of Critical Habitat for the Mariana Fruit Bat and Guam Micronesian Kingfisher on Guam and the Mariana Crow on Guam and in the Commonwealth of the</w:t>
      </w:r>
    </w:p>
    <w:p w14:paraId="721A6672" w14:textId="77777777" w:rsidR="00C67856" w:rsidRPr="00135969" w:rsidRDefault="00A16F8C">
      <w:pPr>
        <w:ind w:left="360"/>
        <w:rPr>
          <w:rFonts w:asciiTheme="minorHAnsi" w:hAnsiTheme="minorHAnsi"/>
          <w:sz w:val="22"/>
          <w:szCs w:val="22"/>
        </w:rPr>
      </w:pPr>
      <w:r w:rsidRPr="00135969">
        <w:rPr>
          <w:rFonts w:asciiTheme="minorHAnsi" w:hAnsiTheme="minorHAnsi"/>
          <w:sz w:val="22"/>
          <w:szCs w:val="22"/>
        </w:rPr>
        <w:t xml:space="preserve">      Northern Mariana Islands. </w:t>
      </w:r>
      <w:hyperlink r:id="rId190">
        <w:r w:rsidRPr="00135969">
          <w:rPr>
            <w:rFonts w:asciiTheme="minorHAnsi" w:hAnsiTheme="minorHAnsi"/>
            <w:color w:val="0000FF"/>
            <w:sz w:val="22"/>
            <w:szCs w:val="22"/>
            <w:u w:val="single"/>
          </w:rPr>
          <w:t>http://ecos.fws.gov/docs/federal_register/fr4349.pdf</w:t>
        </w:r>
      </w:hyperlink>
      <w:hyperlink r:id="rId191"/>
    </w:p>
    <w:p w14:paraId="79D926F3" w14:textId="77777777" w:rsidR="00C67856" w:rsidRPr="00135969" w:rsidRDefault="00A16F8C">
      <w:pPr>
        <w:numPr>
          <w:ilvl w:val="0"/>
          <w:numId w:val="6"/>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1AB8205B" w14:textId="77777777" w:rsidR="00C67856" w:rsidRPr="00135969" w:rsidRDefault="00C67856">
      <w:pPr>
        <w:ind w:left="360"/>
        <w:rPr>
          <w:rFonts w:asciiTheme="minorHAnsi" w:hAnsiTheme="minorHAnsi"/>
          <w:sz w:val="22"/>
          <w:szCs w:val="22"/>
        </w:rPr>
      </w:pPr>
    </w:p>
    <w:p w14:paraId="24BE0213" w14:textId="77777777" w:rsidR="00C67856" w:rsidRPr="00135969" w:rsidRDefault="00C67856">
      <w:pPr>
        <w:ind w:left="360"/>
        <w:rPr>
          <w:rFonts w:asciiTheme="minorHAnsi" w:hAnsiTheme="minorHAnsi"/>
          <w:sz w:val="22"/>
          <w:szCs w:val="22"/>
        </w:rPr>
      </w:pPr>
    </w:p>
    <w:p w14:paraId="28626387" w14:textId="77777777" w:rsidR="00C67856" w:rsidRPr="00135969" w:rsidRDefault="00C67856">
      <w:pPr>
        <w:rPr>
          <w:rFonts w:asciiTheme="minorHAnsi" w:hAnsiTheme="minorHAnsi"/>
          <w:sz w:val="22"/>
          <w:szCs w:val="22"/>
        </w:rPr>
      </w:pPr>
    </w:p>
    <w:p w14:paraId="6190F69A" w14:textId="77777777" w:rsidR="00C67856" w:rsidRPr="00135969" w:rsidRDefault="00C67856">
      <w:pPr>
        <w:rPr>
          <w:rFonts w:asciiTheme="minorHAnsi" w:hAnsiTheme="minorHAnsi"/>
          <w:sz w:val="22"/>
          <w:szCs w:val="22"/>
        </w:rPr>
      </w:pPr>
    </w:p>
    <w:p w14:paraId="11515381" w14:textId="77777777" w:rsidR="00C67856" w:rsidRPr="00135969" w:rsidRDefault="00C67856">
      <w:pPr>
        <w:rPr>
          <w:rFonts w:asciiTheme="minorHAnsi" w:hAnsiTheme="minorHAnsi"/>
          <w:sz w:val="22"/>
          <w:szCs w:val="22"/>
        </w:rPr>
      </w:pPr>
    </w:p>
    <w:p w14:paraId="77FD425E" w14:textId="77777777" w:rsidR="00C67856" w:rsidRPr="00135969" w:rsidRDefault="00C67856">
      <w:pPr>
        <w:rPr>
          <w:rFonts w:asciiTheme="minorHAnsi" w:hAnsiTheme="minorHAnsi"/>
          <w:sz w:val="22"/>
          <w:szCs w:val="22"/>
        </w:rPr>
      </w:pPr>
    </w:p>
    <w:p w14:paraId="49E80D6E" w14:textId="77777777" w:rsidR="00C67856" w:rsidRPr="00135969" w:rsidRDefault="00C67856">
      <w:pPr>
        <w:rPr>
          <w:rFonts w:asciiTheme="minorHAnsi" w:hAnsiTheme="minorHAnsi"/>
          <w:sz w:val="22"/>
          <w:szCs w:val="22"/>
        </w:rPr>
      </w:pPr>
    </w:p>
    <w:p w14:paraId="66580369" w14:textId="77777777" w:rsidR="00C67856" w:rsidRPr="00135969" w:rsidRDefault="00C67856">
      <w:pPr>
        <w:rPr>
          <w:rFonts w:asciiTheme="minorHAnsi" w:hAnsiTheme="minorHAnsi"/>
          <w:sz w:val="22"/>
          <w:szCs w:val="22"/>
        </w:rPr>
      </w:pPr>
    </w:p>
    <w:p w14:paraId="5987B3CD" w14:textId="77777777" w:rsidR="00C67856" w:rsidRPr="00135969" w:rsidRDefault="00C67856">
      <w:pPr>
        <w:rPr>
          <w:rFonts w:asciiTheme="minorHAnsi" w:hAnsiTheme="minorHAnsi"/>
          <w:sz w:val="22"/>
          <w:szCs w:val="22"/>
        </w:rPr>
      </w:pPr>
    </w:p>
    <w:p w14:paraId="4609A573" w14:textId="77777777" w:rsidR="00C67856" w:rsidRPr="00135969" w:rsidRDefault="00C67856">
      <w:pPr>
        <w:rPr>
          <w:rFonts w:asciiTheme="minorHAnsi" w:hAnsiTheme="minorHAnsi"/>
          <w:sz w:val="22"/>
          <w:szCs w:val="22"/>
        </w:rPr>
      </w:pPr>
    </w:p>
    <w:p w14:paraId="7B1D0EC8" w14:textId="77777777" w:rsidR="00C67856" w:rsidRPr="00135969" w:rsidRDefault="00C67856">
      <w:pPr>
        <w:rPr>
          <w:rFonts w:asciiTheme="minorHAnsi" w:hAnsiTheme="minorHAnsi"/>
          <w:sz w:val="22"/>
          <w:szCs w:val="22"/>
        </w:rPr>
      </w:pPr>
    </w:p>
    <w:p w14:paraId="24CCFEFA" w14:textId="77777777" w:rsidR="00C67856" w:rsidRPr="00135969" w:rsidRDefault="00C67856">
      <w:pPr>
        <w:rPr>
          <w:rFonts w:asciiTheme="minorHAnsi" w:hAnsiTheme="minorHAnsi"/>
          <w:sz w:val="22"/>
          <w:szCs w:val="22"/>
        </w:rPr>
      </w:pPr>
    </w:p>
    <w:p w14:paraId="675E7B15" w14:textId="77777777" w:rsidR="00C67856" w:rsidRPr="00135969" w:rsidRDefault="00C67856">
      <w:pPr>
        <w:rPr>
          <w:rFonts w:asciiTheme="minorHAnsi" w:hAnsiTheme="minorHAnsi"/>
          <w:sz w:val="22"/>
          <w:szCs w:val="22"/>
        </w:rPr>
      </w:pPr>
    </w:p>
    <w:p w14:paraId="2EA4D2A9" w14:textId="77777777" w:rsidR="00C67856" w:rsidRPr="00135969" w:rsidRDefault="00C67856">
      <w:pPr>
        <w:rPr>
          <w:rFonts w:asciiTheme="minorHAnsi" w:hAnsiTheme="minorHAnsi"/>
          <w:sz w:val="22"/>
          <w:szCs w:val="22"/>
        </w:rPr>
      </w:pPr>
    </w:p>
    <w:p w14:paraId="043264CE" w14:textId="77777777" w:rsidR="00C67856" w:rsidRPr="00135969" w:rsidRDefault="00C67856">
      <w:pPr>
        <w:rPr>
          <w:rFonts w:asciiTheme="minorHAnsi" w:hAnsiTheme="minorHAnsi"/>
          <w:sz w:val="22"/>
          <w:szCs w:val="22"/>
        </w:rPr>
      </w:pPr>
    </w:p>
    <w:p w14:paraId="1C51EA49" w14:textId="77777777" w:rsidR="00C67856" w:rsidRPr="00135969" w:rsidRDefault="00C67856">
      <w:pPr>
        <w:rPr>
          <w:rFonts w:asciiTheme="minorHAnsi" w:hAnsiTheme="minorHAnsi"/>
          <w:sz w:val="22"/>
          <w:szCs w:val="22"/>
        </w:rPr>
      </w:pPr>
    </w:p>
    <w:p w14:paraId="0D95B5E2" w14:textId="77777777" w:rsidR="00C67856" w:rsidRPr="00135969" w:rsidRDefault="00C67856">
      <w:pPr>
        <w:rPr>
          <w:rFonts w:asciiTheme="minorHAnsi" w:hAnsiTheme="minorHAnsi"/>
          <w:sz w:val="22"/>
          <w:szCs w:val="22"/>
        </w:rPr>
      </w:pPr>
    </w:p>
    <w:p w14:paraId="436F5DE4" w14:textId="77777777" w:rsidR="00C67856" w:rsidRPr="00135969" w:rsidRDefault="00C67856">
      <w:pPr>
        <w:rPr>
          <w:rFonts w:asciiTheme="minorHAnsi" w:hAnsiTheme="minorHAnsi"/>
          <w:sz w:val="22"/>
          <w:szCs w:val="22"/>
        </w:rPr>
      </w:pPr>
    </w:p>
    <w:p w14:paraId="30145E17" w14:textId="77777777" w:rsidR="001D2758" w:rsidRDefault="001D2758">
      <w:pPr>
        <w:rPr>
          <w:rFonts w:asciiTheme="minorHAnsi" w:hAnsiTheme="minorHAnsi"/>
          <w:b/>
          <w:sz w:val="22"/>
          <w:szCs w:val="22"/>
        </w:rPr>
      </w:pPr>
      <w:r>
        <w:rPr>
          <w:rFonts w:asciiTheme="minorHAnsi" w:hAnsiTheme="minorHAnsi"/>
          <w:b/>
          <w:sz w:val="22"/>
          <w:szCs w:val="22"/>
        </w:rPr>
        <w:br w:type="page"/>
      </w:r>
    </w:p>
    <w:p w14:paraId="2271D5E9" w14:textId="1ED9E522" w:rsidR="00C67856" w:rsidRPr="00135969" w:rsidRDefault="00A16F8C">
      <w:pPr>
        <w:rPr>
          <w:rFonts w:asciiTheme="minorHAnsi" w:hAnsiTheme="minorHAnsi"/>
          <w:sz w:val="22"/>
          <w:szCs w:val="22"/>
        </w:rPr>
      </w:pPr>
      <w:r w:rsidRPr="00135969">
        <w:rPr>
          <w:rFonts w:asciiTheme="minorHAnsi" w:hAnsiTheme="minorHAnsi"/>
          <w:b/>
          <w:sz w:val="22"/>
          <w:szCs w:val="22"/>
        </w:rPr>
        <w:t>Species (</w:t>
      </w:r>
      <w:r w:rsidR="001D2758">
        <w:rPr>
          <w:rFonts w:asciiTheme="minorHAnsi" w:hAnsiTheme="minorHAnsi"/>
          <w:b/>
          <w:sz w:val="22"/>
          <w:szCs w:val="22"/>
        </w:rPr>
        <w:t>Honeycreepers</w:t>
      </w:r>
      <w:r w:rsidRPr="00135969">
        <w:rPr>
          <w:rFonts w:asciiTheme="minorHAnsi" w:hAnsiTheme="minorHAnsi"/>
          <w:b/>
          <w:sz w:val="22"/>
          <w:szCs w:val="22"/>
        </w:rPr>
        <w:t xml:space="preserve">): </w:t>
      </w:r>
      <w:r w:rsidRPr="00135969">
        <w:rPr>
          <w:rFonts w:asciiTheme="minorHAnsi" w:hAnsiTheme="minorHAnsi"/>
          <w:b/>
          <w:i/>
          <w:sz w:val="22"/>
          <w:szCs w:val="22"/>
        </w:rPr>
        <w:t xml:space="preserve">Hemignathus </w:t>
      </w:r>
      <w:r w:rsidR="001D2758">
        <w:rPr>
          <w:rFonts w:asciiTheme="minorHAnsi" w:hAnsiTheme="minorHAnsi"/>
          <w:b/>
          <w:i/>
          <w:sz w:val="22"/>
          <w:szCs w:val="22"/>
        </w:rPr>
        <w:t>affinis</w:t>
      </w:r>
      <w:r w:rsidRPr="00135969">
        <w:rPr>
          <w:rFonts w:asciiTheme="minorHAnsi" w:hAnsiTheme="minorHAnsi"/>
          <w:b/>
          <w:i/>
          <w:sz w:val="22"/>
          <w:szCs w:val="22"/>
        </w:rPr>
        <w:t xml:space="preserve"> </w:t>
      </w:r>
      <w:r w:rsidRPr="00135969">
        <w:rPr>
          <w:rFonts w:asciiTheme="minorHAnsi" w:hAnsiTheme="minorHAnsi"/>
          <w:b/>
          <w:sz w:val="22"/>
          <w:szCs w:val="22"/>
        </w:rPr>
        <w:t>(</w:t>
      </w:r>
      <w:r w:rsidR="001D2758">
        <w:rPr>
          <w:rFonts w:asciiTheme="minorHAnsi" w:hAnsiTheme="minorHAnsi"/>
          <w:b/>
          <w:sz w:val="22"/>
          <w:szCs w:val="22"/>
        </w:rPr>
        <w:t>Maui Nukupu`</w:t>
      </w:r>
      <w:r w:rsidRPr="00135969">
        <w:rPr>
          <w:rFonts w:asciiTheme="minorHAnsi" w:hAnsiTheme="minorHAnsi"/>
          <w:b/>
          <w:sz w:val="22"/>
          <w:szCs w:val="22"/>
        </w:rPr>
        <w:t>u)</w:t>
      </w:r>
      <w:r w:rsidR="001D2758">
        <w:rPr>
          <w:rFonts w:asciiTheme="minorHAnsi" w:hAnsiTheme="minorHAnsi"/>
          <w:b/>
          <w:sz w:val="22"/>
          <w:szCs w:val="22"/>
        </w:rPr>
        <w:t xml:space="preserve"> and Hemignathus Hanapepe (Kauai Nukupu`u)</w:t>
      </w:r>
    </w:p>
    <w:p w14:paraId="04281C92" w14:textId="77777777" w:rsidR="00C67856" w:rsidRPr="00135969" w:rsidRDefault="00C67856">
      <w:pPr>
        <w:rPr>
          <w:rFonts w:asciiTheme="minorHAnsi" w:hAnsiTheme="minorHAnsi"/>
          <w:sz w:val="22"/>
          <w:szCs w:val="22"/>
        </w:rPr>
      </w:pPr>
    </w:p>
    <w:p w14:paraId="11DCC71D"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Listed status: Endangered (2, p. 2-90) </w:t>
      </w:r>
    </w:p>
    <w:p w14:paraId="5DCF4E3E" w14:textId="77777777" w:rsidR="00C67856" w:rsidRPr="00135969" w:rsidRDefault="00C67856">
      <w:pPr>
        <w:rPr>
          <w:rFonts w:asciiTheme="minorHAnsi" w:hAnsiTheme="minorHAnsi"/>
          <w:sz w:val="22"/>
          <w:szCs w:val="22"/>
        </w:rPr>
      </w:pPr>
    </w:p>
    <w:p w14:paraId="74F98EE4"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Designated critical habitat?   No (2) </w:t>
      </w:r>
    </w:p>
    <w:p w14:paraId="24EBB006" w14:textId="77777777" w:rsidR="00C67856" w:rsidRPr="00135969" w:rsidRDefault="00C67856">
      <w:pPr>
        <w:rPr>
          <w:rFonts w:asciiTheme="minorHAnsi" w:hAnsiTheme="minorHAnsi"/>
          <w:sz w:val="22"/>
          <w:szCs w:val="22"/>
        </w:rPr>
      </w:pPr>
    </w:p>
    <w:p w14:paraId="00CC9EF0"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44FA1EF9" w14:textId="77777777" w:rsidR="00C67856" w:rsidRPr="00135969" w:rsidRDefault="00C67856">
      <w:pPr>
        <w:rPr>
          <w:rFonts w:asciiTheme="minorHAnsi" w:hAnsiTheme="minorHAnsi"/>
          <w:sz w:val="22"/>
          <w:szCs w:val="22"/>
        </w:rPr>
      </w:pPr>
    </w:p>
    <w:p w14:paraId="4A8322BB"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No</w:t>
      </w:r>
    </w:p>
    <w:p w14:paraId="23D830EF" w14:textId="77777777" w:rsidR="00C67856" w:rsidRPr="00135969" w:rsidRDefault="00C67856">
      <w:pPr>
        <w:rPr>
          <w:rFonts w:asciiTheme="minorHAnsi" w:hAnsiTheme="minorHAnsi"/>
          <w:sz w:val="22"/>
          <w:szCs w:val="22"/>
        </w:rPr>
      </w:pPr>
    </w:p>
    <w:p w14:paraId="37DA01DD"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Several recent intensive surveys (1981 to 2000) have failed to find the Kaua`i nukupu`u (Pratt and Pyle 2000). However, skilled observers reported three (unconfirmed) sightings of Kaua`i nukupu`u in 1995 (1, p. 2-90).</w:t>
      </w:r>
    </w:p>
    <w:p w14:paraId="4186483D" w14:textId="77777777" w:rsidR="00C67856" w:rsidRPr="00135969" w:rsidRDefault="00C67856">
      <w:pPr>
        <w:rPr>
          <w:rFonts w:asciiTheme="minorHAnsi" w:hAnsiTheme="minorHAnsi"/>
          <w:sz w:val="22"/>
          <w:szCs w:val="22"/>
        </w:rPr>
      </w:pPr>
    </w:p>
    <w:p w14:paraId="578E148A"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23 (1, p. 2-92)</w:t>
      </w:r>
    </w:p>
    <w:p w14:paraId="00B6DDCF" w14:textId="77777777" w:rsidR="00C67856" w:rsidRPr="00135969" w:rsidRDefault="00C67856">
      <w:pPr>
        <w:rPr>
          <w:rFonts w:asciiTheme="minorHAnsi" w:hAnsiTheme="minorHAnsi"/>
          <w:sz w:val="22"/>
          <w:szCs w:val="22"/>
        </w:rPr>
      </w:pPr>
    </w:p>
    <w:p w14:paraId="0268025A" w14:textId="77777777" w:rsidR="00C67856" w:rsidRPr="00135969" w:rsidRDefault="00A16F8C">
      <w:pPr>
        <w:rPr>
          <w:rFonts w:asciiTheme="minorHAnsi" w:hAnsiTheme="minorHAnsi"/>
          <w:sz w:val="22"/>
          <w:szCs w:val="22"/>
        </w:rPr>
      </w:pPr>
      <w:r w:rsidRPr="00135969">
        <w:rPr>
          <w:rFonts w:asciiTheme="minorHAnsi" w:hAnsiTheme="minorHAnsi"/>
          <w:sz w:val="22"/>
          <w:szCs w:val="22"/>
        </w:rPr>
        <w:t>Breeding Period:  Nothing is known but likely similar to its closest relative. `akiapōlā`au (1, p. 2-89). Akiapōlā`au breeding period is mainly Feb-July, but can breed any month of the year (1, p. 2-97).</w:t>
      </w:r>
    </w:p>
    <w:p w14:paraId="6B2EFA5B" w14:textId="77777777" w:rsidR="00C67856" w:rsidRPr="00135969" w:rsidRDefault="00C67856">
      <w:pPr>
        <w:rPr>
          <w:rFonts w:asciiTheme="minorHAnsi" w:hAnsiTheme="minorHAnsi"/>
          <w:sz w:val="22"/>
          <w:szCs w:val="22"/>
        </w:rPr>
      </w:pPr>
    </w:p>
    <w:p w14:paraId="04475B3A"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Hawaii, Southwestern slope of Kaua’i island (1)</w:t>
      </w:r>
    </w:p>
    <w:p w14:paraId="40836310" w14:textId="77777777" w:rsidR="00C67856" w:rsidRPr="00135969" w:rsidRDefault="00C67856">
      <w:pPr>
        <w:rPr>
          <w:rFonts w:asciiTheme="minorHAnsi" w:hAnsiTheme="minorHAnsi"/>
          <w:sz w:val="22"/>
          <w:szCs w:val="22"/>
        </w:rPr>
      </w:pPr>
    </w:p>
    <w:p w14:paraId="0B7C2FFD"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(4)</w:t>
      </w:r>
    </w:p>
    <w:p w14:paraId="3649A1DA" w14:textId="77777777" w:rsidR="00C67856" w:rsidRPr="00135969" w:rsidRDefault="00A16F8C">
      <w:pPr>
        <w:rPr>
          <w:rFonts w:asciiTheme="minorHAnsi" w:hAnsiTheme="minorHAnsi"/>
          <w:sz w:val="22"/>
          <w:szCs w:val="22"/>
        </w:rPr>
      </w:pPr>
      <w:r w:rsidRPr="00135969">
        <w:rPr>
          <w:rFonts w:asciiTheme="minorHAnsi" w:hAnsiTheme="minorHAnsi"/>
          <w:sz w:val="22"/>
          <w:szCs w:val="22"/>
        </w:rPr>
        <w:tab/>
        <w:t xml:space="preserve">Two subspecies:  </w:t>
      </w:r>
    </w:p>
    <w:p w14:paraId="41D2F0BA" w14:textId="723936B8" w:rsidR="00C67856" w:rsidRPr="00135969" w:rsidRDefault="00A16F8C">
      <w:pPr>
        <w:ind w:left="720" w:firstLine="720"/>
        <w:rPr>
          <w:rFonts w:asciiTheme="minorHAnsi" w:hAnsiTheme="minorHAnsi"/>
          <w:sz w:val="22"/>
          <w:szCs w:val="22"/>
        </w:rPr>
      </w:pPr>
      <w:r w:rsidRPr="00135969">
        <w:rPr>
          <w:rFonts w:asciiTheme="minorHAnsi" w:hAnsiTheme="minorHAnsi"/>
          <w:sz w:val="22"/>
          <w:szCs w:val="22"/>
        </w:rPr>
        <w:t>1. Kaua`i nukupu`u (</w:t>
      </w:r>
      <w:r w:rsidRPr="00135969">
        <w:rPr>
          <w:rFonts w:asciiTheme="minorHAnsi" w:hAnsiTheme="minorHAnsi"/>
          <w:i/>
          <w:sz w:val="22"/>
          <w:szCs w:val="22"/>
        </w:rPr>
        <w:t>Hemignathus hanapepe</w:t>
      </w:r>
      <w:r w:rsidRPr="00135969">
        <w:rPr>
          <w:rFonts w:asciiTheme="minorHAnsi" w:hAnsiTheme="minorHAnsi"/>
          <w:sz w:val="22"/>
          <w:szCs w:val="22"/>
        </w:rPr>
        <w:t>)</w:t>
      </w:r>
    </w:p>
    <w:p w14:paraId="5469E2D1" w14:textId="77777777" w:rsidR="00C67856" w:rsidRPr="00135969" w:rsidRDefault="00A16F8C">
      <w:pPr>
        <w:numPr>
          <w:ilvl w:val="0"/>
          <w:numId w:val="64"/>
        </w:numPr>
        <w:ind w:hanging="360"/>
        <w:contextualSpacing/>
        <w:rPr>
          <w:rFonts w:asciiTheme="minorHAnsi" w:hAnsiTheme="minorHAnsi"/>
          <w:sz w:val="22"/>
          <w:szCs w:val="22"/>
        </w:rPr>
      </w:pPr>
      <w:r w:rsidRPr="00135969">
        <w:rPr>
          <w:rFonts w:asciiTheme="minorHAnsi" w:hAnsiTheme="minorHAnsi"/>
          <w:sz w:val="22"/>
          <w:szCs w:val="22"/>
        </w:rPr>
        <w:t>Kokee Air Force Station (Air Force)</w:t>
      </w:r>
    </w:p>
    <w:p w14:paraId="7D2F3E32" w14:textId="4AEC12D9" w:rsidR="00C67856" w:rsidRPr="00135969" w:rsidRDefault="00A16F8C">
      <w:pPr>
        <w:ind w:left="1440"/>
        <w:rPr>
          <w:rFonts w:asciiTheme="minorHAnsi" w:hAnsiTheme="minorHAnsi"/>
          <w:sz w:val="22"/>
          <w:szCs w:val="22"/>
        </w:rPr>
      </w:pPr>
      <w:r w:rsidRPr="00135969">
        <w:rPr>
          <w:rFonts w:asciiTheme="minorHAnsi" w:hAnsiTheme="minorHAnsi"/>
          <w:sz w:val="22"/>
          <w:szCs w:val="22"/>
        </w:rPr>
        <w:t>2. Maui nukupu`u (</w:t>
      </w:r>
      <w:r w:rsidRPr="00135969">
        <w:rPr>
          <w:rFonts w:asciiTheme="minorHAnsi" w:hAnsiTheme="minorHAnsi"/>
          <w:i/>
          <w:sz w:val="22"/>
          <w:szCs w:val="22"/>
        </w:rPr>
        <w:t xml:space="preserve">Hemignathus </w:t>
      </w:r>
      <w:bookmarkStart w:id="1" w:name="_GoBack"/>
      <w:bookmarkEnd w:id="1"/>
      <w:r w:rsidRPr="00135969">
        <w:rPr>
          <w:rFonts w:asciiTheme="minorHAnsi" w:hAnsiTheme="minorHAnsi"/>
          <w:i/>
          <w:sz w:val="22"/>
          <w:szCs w:val="22"/>
        </w:rPr>
        <w:t>affinis</w:t>
      </w:r>
      <w:r w:rsidRPr="00135969">
        <w:rPr>
          <w:rFonts w:asciiTheme="minorHAnsi" w:hAnsiTheme="minorHAnsi"/>
          <w:sz w:val="22"/>
          <w:szCs w:val="22"/>
        </w:rPr>
        <w:t>)</w:t>
      </w:r>
    </w:p>
    <w:p w14:paraId="1871EEF1" w14:textId="77777777" w:rsidR="00C67856" w:rsidRPr="00135969" w:rsidRDefault="00A16F8C">
      <w:pPr>
        <w:numPr>
          <w:ilvl w:val="0"/>
          <w:numId w:val="64"/>
        </w:numPr>
        <w:ind w:hanging="360"/>
        <w:contextualSpacing/>
        <w:rPr>
          <w:rFonts w:asciiTheme="minorHAnsi" w:hAnsiTheme="minorHAnsi"/>
          <w:sz w:val="22"/>
          <w:szCs w:val="22"/>
        </w:rPr>
      </w:pPr>
      <w:r w:rsidRPr="00135969">
        <w:rPr>
          <w:rFonts w:asciiTheme="minorHAnsi" w:hAnsiTheme="minorHAnsi"/>
          <w:sz w:val="22"/>
          <w:szCs w:val="22"/>
        </w:rPr>
        <w:t>Haleakala National Park (NPS)</w:t>
      </w:r>
    </w:p>
    <w:p w14:paraId="65E840E1" w14:textId="77777777" w:rsidR="00C67856" w:rsidRPr="00135969" w:rsidRDefault="00A16F8C">
      <w:pPr>
        <w:numPr>
          <w:ilvl w:val="0"/>
          <w:numId w:val="64"/>
        </w:numPr>
        <w:ind w:hanging="360"/>
        <w:contextualSpacing/>
        <w:rPr>
          <w:rFonts w:asciiTheme="minorHAnsi" w:hAnsiTheme="minorHAnsi"/>
          <w:sz w:val="22"/>
          <w:szCs w:val="22"/>
        </w:rPr>
      </w:pPr>
      <w:r w:rsidRPr="00135969">
        <w:rPr>
          <w:rFonts w:asciiTheme="minorHAnsi" w:hAnsiTheme="minorHAnsi"/>
          <w:sz w:val="22"/>
          <w:szCs w:val="22"/>
        </w:rPr>
        <w:t>Haleakala Wilderness - Haleakala National Park (NPS)</w:t>
      </w:r>
    </w:p>
    <w:p w14:paraId="1A0DF3D2" w14:textId="77777777" w:rsidR="00C67856" w:rsidRPr="00135969" w:rsidRDefault="00C67856">
      <w:pPr>
        <w:rPr>
          <w:rFonts w:asciiTheme="minorHAnsi" w:hAnsiTheme="minorHAnsi"/>
          <w:sz w:val="22"/>
          <w:szCs w:val="22"/>
        </w:rPr>
      </w:pPr>
    </w:p>
    <w:p w14:paraId="244F9156"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w:t>
      </w:r>
    </w:p>
    <w:p w14:paraId="1B87661D" w14:textId="77777777" w:rsidR="00C67856" w:rsidRPr="00135969" w:rsidRDefault="00C67856">
      <w:pPr>
        <w:rPr>
          <w:rFonts w:asciiTheme="minorHAnsi" w:hAnsiTheme="minorHAnsi"/>
          <w:sz w:val="22"/>
          <w:szCs w:val="22"/>
        </w:rPr>
      </w:pPr>
    </w:p>
    <w:p w14:paraId="34652028"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w:t>
      </w:r>
      <w:r w:rsidRPr="00135969">
        <w:rPr>
          <w:rFonts w:asciiTheme="minorHAnsi" w:hAnsiTheme="minorHAnsi"/>
          <w:sz w:val="22"/>
          <w:szCs w:val="22"/>
        </w:rPr>
        <w:tab/>
        <w:t>insects (weevils, beetle larvae, Lepidoptera larvae, adult beetles), may take nectar from flowers (1, p. 2-89, 2-92)</w:t>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p>
    <w:p w14:paraId="268F6C29" w14:textId="77777777" w:rsidR="00C67856" w:rsidRPr="00135969" w:rsidRDefault="00C67856">
      <w:pPr>
        <w:rPr>
          <w:rFonts w:asciiTheme="minorHAnsi" w:hAnsiTheme="minorHAnsi"/>
          <w:sz w:val="22"/>
          <w:szCs w:val="22"/>
        </w:rPr>
      </w:pPr>
    </w:p>
    <w:p w14:paraId="67351B43"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r w:rsidRPr="00135969">
        <w:rPr>
          <w:rFonts w:asciiTheme="minorHAnsi" w:hAnsiTheme="minorHAnsi"/>
          <w:sz w:val="22"/>
          <w:szCs w:val="22"/>
        </w:rPr>
        <w:tab/>
      </w:r>
    </w:p>
    <w:p w14:paraId="7B63C648" w14:textId="77777777" w:rsidR="00C67856" w:rsidRPr="00135969" w:rsidRDefault="00C67856">
      <w:pPr>
        <w:rPr>
          <w:rFonts w:asciiTheme="minorHAnsi" w:hAnsiTheme="minorHAnsi"/>
          <w:sz w:val="22"/>
          <w:szCs w:val="22"/>
        </w:rPr>
      </w:pPr>
    </w:p>
    <w:p w14:paraId="3DBABC68"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Forest (1, p. 2-89).</w:t>
      </w:r>
    </w:p>
    <w:p w14:paraId="3FDAAC2F" w14:textId="77777777" w:rsidR="00C67856" w:rsidRPr="00135969" w:rsidRDefault="00C67856">
      <w:pPr>
        <w:rPr>
          <w:rFonts w:asciiTheme="minorHAnsi" w:hAnsiTheme="minorHAnsi"/>
          <w:sz w:val="22"/>
          <w:szCs w:val="22"/>
        </w:rPr>
      </w:pPr>
    </w:p>
    <w:p w14:paraId="430C6F13"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Home Range: </w:t>
      </w:r>
      <w:r w:rsidRPr="00135969">
        <w:rPr>
          <w:rFonts w:asciiTheme="minorHAnsi" w:hAnsiTheme="minorHAnsi"/>
          <w:sz w:val="22"/>
          <w:szCs w:val="22"/>
        </w:rPr>
        <w:tab/>
        <w:t>Not indicated.</w:t>
      </w:r>
    </w:p>
    <w:p w14:paraId="4F0E0A3D" w14:textId="77777777" w:rsidR="00C67856" w:rsidRPr="00135969" w:rsidRDefault="00C67856">
      <w:pPr>
        <w:rPr>
          <w:rFonts w:asciiTheme="minorHAnsi" w:hAnsiTheme="minorHAnsi"/>
          <w:sz w:val="22"/>
          <w:szCs w:val="22"/>
        </w:rPr>
      </w:pPr>
    </w:p>
    <w:p w14:paraId="68AB93EF"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610-1,220 meters (1, p. 2-90)</w:t>
      </w:r>
    </w:p>
    <w:p w14:paraId="1957267F" w14:textId="77777777" w:rsidR="00C67856" w:rsidRPr="00135969" w:rsidRDefault="00C67856">
      <w:pPr>
        <w:rPr>
          <w:rFonts w:asciiTheme="minorHAnsi" w:hAnsiTheme="minorHAnsi"/>
          <w:sz w:val="22"/>
          <w:szCs w:val="22"/>
        </w:rPr>
      </w:pPr>
    </w:p>
    <w:p w14:paraId="3F6C947A"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4388EAF4" w14:textId="77777777" w:rsidR="00C67856" w:rsidRPr="00135969" w:rsidRDefault="00C67856">
      <w:pPr>
        <w:rPr>
          <w:rFonts w:asciiTheme="minorHAnsi" w:hAnsiTheme="minorHAnsi"/>
          <w:sz w:val="22"/>
          <w:szCs w:val="22"/>
        </w:rPr>
      </w:pPr>
    </w:p>
    <w:p w14:paraId="76AA7C49"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Comments: </w:t>
      </w:r>
    </w:p>
    <w:p w14:paraId="056F0112"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This species includes two subspecies that may survive: </w:t>
      </w:r>
      <w:proofErr w:type="gramStart"/>
      <w:r w:rsidRPr="00135969">
        <w:rPr>
          <w:rFonts w:asciiTheme="minorHAnsi" w:hAnsiTheme="minorHAnsi"/>
          <w:sz w:val="22"/>
          <w:szCs w:val="22"/>
        </w:rPr>
        <w:t>the</w:t>
      </w:r>
      <w:proofErr w:type="gramEnd"/>
      <w:r w:rsidRPr="00135969">
        <w:rPr>
          <w:rFonts w:asciiTheme="minorHAnsi" w:hAnsiTheme="minorHAnsi"/>
          <w:sz w:val="22"/>
          <w:szCs w:val="22"/>
        </w:rPr>
        <w:t xml:space="preserve"> Kaua`i nukupu`u (</w:t>
      </w:r>
      <w:r w:rsidRPr="00135969">
        <w:rPr>
          <w:rFonts w:asciiTheme="minorHAnsi" w:hAnsiTheme="minorHAnsi"/>
          <w:i/>
          <w:sz w:val="22"/>
          <w:szCs w:val="22"/>
        </w:rPr>
        <w:t>Hemignathus lucidus hanapepe</w:t>
      </w:r>
      <w:r w:rsidRPr="00135969">
        <w:rPr>
          <w:rFonts w:asciiTheme="minorHAnsi" w:hAnsiTheme="minorHAnsi"/>
          <w:sz w:val="22"/>
          <w:szCs w:val="22"/>
        </w:rPr>
        <w:t>) and the Maui nukupu`u (</w:t>
      </w:r>
      <w:r w:rsidRPr="00135969">
        <w:rPr>
          <w:rFonts w:asciiTheme="minorHAnsi" w:hAnsiTheme="minorHAnsi"/>
          <w:i/>
          <w:sz w:val="22"/>
          <w:szCs w:val="22"/>
        </w:rPr>
        <w:t>Hemignathus lucidus affinis</w:t>
      </w:r>
      <w:r w:rsidRPr="00135969">
        <w:rPr>
          <w:rFonts w:asciiTheme="minorHAnsi" w:hAnsiTheme="minorHAnsi"/>
          <w:sz w:val="22"/>
          <w:szCs w:val="22"/>
        </w:rPr>
        <w:t xml:space="preserve">) (1, p. 2-92). </w:t>
      </w:r>
    </w:p>
    <w:p w14:paraId="0E88CF75" w14:textId="77777777" w:rsidR="00C67856" w:rsidRPr="00135969" w:rsidRDefault="00A16F8C">
      <w:pPr>
        <w:rPr>
          <w:rFonts w:asciiTheme="minorHAnsi" w:hAnsiTheme="minorHAnsi"/>
          <w:sz w:val="22"/>
          <w:szCs w:val="22"/>
        </w:rPr>
      </w:pPr>
      <w:r w:rsidRPr="00135969">
        <w:rPr>
          <w:rFonts w:asciiTheme="minorHAnsi" w:hAnsiTheme="minorHAnsi"/>
          <w:sz w:val="22"/>
          <w:szCs w:val="22"/>
        </w:rPr>
        <w:t>Kaua`i nukupu`u differ from Maui nukupu`u by their larger size and subtle differences in plumage (1, p. 2-92).</w:t>
      </w:r>
    </w:p>
    <w:p w14:paraId="318B6CA8" w14:textId="77777777" w:rsidR="00C67856" w:rsidRPr="00135969" w:rsidRDefault="00A16F8C">
      <w:pPr>
        <w:rPr>
          <w:rFonts w:asciiTheme="minorHAnsi" w:hAnsiTheme="minorHAnsi"/>
          <w:sz w:val="22"/>
          <w:szCs w:val="22"/>
        </w:rPr>
      </w:pPr>
      <w:r w:rsidRPr="00135969">
        <w:rPr>
          <w:rFonts w:asciiTheme="minorHAnsi" w:hAnsiTheme="minorHAnsi"/>
          <w:sz w:val="22"/>
          <w:szCs w:val="22"/>
        </w:rPr>
        <w:t>This species feeds by probing bark, lichen and branches for insects (1, p. 2-92).</w:t>
      </w:r>
    </w:p>
    <w:p w14:paraId="4CD448DD" w14:textId="77777777" w:rsidR="00C67856" w:rsidRPr="00135969" w:rsidRDefault="00C67856">
      <w:pPr>
        <w:rPr>
          <w:rFonts w:asciiTheme="minorHAnsi" w:hAnsiTheme="minorHAnsi"/>
          <w:sz w:val="22"/>
          <w:szCs w:val="22"/>
        </w:rPr>
      </w:pPr>
    </w:p>
    <w:p w14:paraId="06FC2C57"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Valerie Woodard December 20, 2011</w:t>
      </w:r>
    </w:p>
    <w:p w14:paraId="133DC838"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3/17/2012</w:t>
      </w:r>
    </w:p>
    <w:p w14:paraId="4436D22D" w14:textId="77777777" w:rsidR="00C67856" w:rsidRPr="00135969" w:rsidRDefault="00C67856">
      <w:pPr>
        <w:rPr>
          <w:rFonts w:asciiTheme="minorHAnsi" w:hAnsiTheme="minorHAnsi"/>
          <w:sz w:val="22"/>
          <w:szCs w:val="22"/>
        </w:rPr>
      </w:pPr>
    </w:p>
    <w:p w14:paraId="0629ED48"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118089F9" w14:textId="77777777" w:rsidR="00C67856" w:rsidRPr="00135969" w:rsidRDefault="00A16F8C">
      <w:pPr>
        <w:numPr>
          <w:ilvl w:val="0"/>
          <w:numId w:val="18"/>
        </w:numPr>
        <w:ind w:hanging="360"/>
        <w:contextualSpacing/>
        <w:rPr>
          <w:rFonts w:asciiTheme="minorHAnsi" w:hAnsiTheme="minorHAnsi"/>
          <w:sz w:val="22"/>
          <w:szCs w:val="22"/>
        </w:rPr>
      </w:pPr>
      <w:r w:rsidRPr="00135969">
        <w:rPr>
          <w:rFonts w:asciiTheme="minorHAnsi" w:hAnsiTheme="minorHAnsi"/>
          <w:sz w:val="22"/>
          <w:szCs w:val="22"/>
        </w:rPr>
        <w:t xml:space="preserve">USFWS. 2006. Revised recovery plan for Hawaiian forest birds. United States Fish and Wildlife Service. Available online at: </w:t>
      </w:r>
      <w:hyperlink r:id="rId192">
        <w:r w:rsidRPr="00135969">
          <w:rPr>
            <w:rFonts w:asciiTheme="minorHAnsi" w:hAnsiTheme="minorHAnsi"/>
            <w:color w:val="0000FF"/>
            <w:sz w:val="22"/>
            <w:szCs w:val="22"/>
            <w:u w:val="single"/>
          </w:rPr>
          <w:t>http://ecos.fws.gov/docs/recovery_plan/060922a.pdf</w:t>
        </w:r>
      </w:hyperlink>
      <w:hyperlink r:id="rId193"/>
    </w:p>
    <w:p w14:paraId="0B39CC62" w14:textId="77777777" w:rsidR="00C67856" w:rsidRPr="00135969" w:rsidRDefault="00A16F8C">
      <w:pPr>
        <w:numPr>
          <w:ilvl w:val="0"/>
          <w:numId w:val="18"/>
        </w:numPr>
        <w:ind w:hanging="360"/>
        <w:contextualSpacing/>
        <w:rPr>
          <w:rFonts w:asciiTheme="minorHAnsi" w:hAnsiTheme="minorHAnsi"/>
          <w:sz w:val="22"/>
          <w:szCs w:val="22"/>
        </w:rPr>
      </w:pPr>
      <w:r w:rsidRPr="00135969">
        <w:rPr>
          <w:rFonts w:asciiTheme="minorHAnsi" w:hAnsiTheme="minorHAnsi"/>
          <w:sz w:val="22"/>
          <w:szCs w:val="22"/>
        </w:rPr>
        <w:t xml:space="preserve">Species Profile FWS website:  </w:t>
      </w:r>
      <w:hyperlink r:id="rId194">
        <w:r w:rsidRPr="00135969">
          <w:rPr>
            <w:rFonts w:asciiTheme="minorHAnsi" w:hAnsiTheme="minorHAnsi"/>
            <w:color w:val="0000FF"/>
            <w:sz w:val="22"/>
            <w:szCs w:val="22"/>
            <w:u w:val="single"/>
          </w:rPr>
          <w:t>http://ecos.fws.gov/speciesProfile/profile/speciesProfile.action?spcode=B048</w:t>
        </w:r>
      </w:hyperlink>
      <w:hyperlink r:id="rId195"/>
    </w:p>
    <w:p w14:paraId="4362848C" w14:textId="77777777" w:rsidR="00C67856" w:rsidRPr="00135969" w:rsidRDefault="00A16F8C">
      <w:pPr>
        <w:numPr>
          <w:ilvl w:val="0"/>
          <w:numId w:val="18"/>
        </w:numPr>
        <w:ind w:hanging="360"/>
        <w:contextualSpacing/>
        <w:rPr>
          <w:rFonts w:asciiTheme="minorHAnsi" w:hAnsiTheme="minorHAnsi"/>
          <w:sz w:val="22"/>
          <w:szCs w:val="22"/>
        </w:rPr>
      </w:pPr>
      <w:r w:rsidRPr="00135969">
        <w:rPr>
          <w:rFonts w:asciiTheme="minorHAnsi" w:hAnsiTheme="minorHAnsi"/>
          <w:sz w:val="22"/>
          <w:szCs w:val="22"/>
        </w:rPr>
        <w:t>Birds of North America species profile.</w:t>
      </w:r>
    </w:p>
    <w:p w14:paraId="3583CA7F" w14:textId="77777777" w:rsidR="00C67856" w:rsidRPr="00135969" w:rsidRDefault="00A16F8C">
      <w:pPr>
        <w:numPr>
          <w:ilvl w:val="0"/>
          <w:numId w:val="18"/>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1BFC4999" w14:textId="77777777" w:rsidR="00C67856" w:rsidRPr="00135969" w:rsidRDefault="00C67856">
      <w:pPr>
        <w:ind w:left="720"/>
        <w:rPr>
          <w:rFonts w:asciiTheme="minorHAnsi" w:hAnsiTheme="minorHAnsi"/>
          <w:sz w:val="22"/>
          <w:szCs w:val="22"/>
        </w:rPr>
      </w:pPr>
    </w:p>
    <w:p w14:paraId="38A035CB" w14:textId="77777777" w:rsidR="00C67856" w:rsidRPr="00135969" w:rsidRDefault="00C67856">
      <w:pPr>
        <w:ind w:left="720"/>
        <w:rPr>
          <w:rFonts w:asciiTheme="minorHAnsi" w:hAnsiTheme="minorHAnsi"/>
          <w:sz w:val="22"/>
          <w:szCs w:val="22"/>
        </w:rPr>
      </w:pPr>
    </w:p>
    <w:p w14:paraId="753C83F6" w14:textId="77777777" w:rsidR="00C67856" w:rsidRPr="00135969" w:rsidRDefault="00C67856">
      <w:pPr>
        <w:ind w:left="720"/>
        <w:rPr>
          <w:rFonts w:asciiTheme="minorHAnsi" w:hAnsiTheme="minorHAnsi"/>
          <w:sz w:val="22"/>
          <w:szCs w:val="22"/>
        </w:rPr>
      </w:pPr>
    </w:p>
    <w:p w14:paraId="2D9F5EB1"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56007C8C" w14:textId="77777777" w:rsidR="00C67856" w:rsidRPr="00135969" w:rsidRDefault="00C67856">
      <w:pPr>
        <w:rPr>
          <w:rFonts w:asciiTheme="minorHAnsi" w:hAnsiTheme="minorHAnsi"/>
          <w:sz w:val="22"/>
          <w:szCs w:val="22"/>
        </w:rPr>
      </w:pPr>
    </w:p>
    <w:p w14:paraId="6BB6F54D" w14:textId="77777777" w:rsidR="00C67856" w:rsidRPr="00135969" w:rsidRDefault="00C67856">
      <w:pPr>
        <w:rPr>
          <w:rFonts w:asciiTheme="minorHAnsi" w:hAnsiTheme="minorHAnsi"/>
          <w:sz w:val="22"/>
          <w:szCs w:val="22"/>
        </w:rPr>
      </w:pPr>
    </w:p>
    <w:p w14:paraId="64ED8122" w14:textId="77777777" w:rsidR="00C67856" w:rsidRPr="00135969" w:rsidRDefault="00C67856">
      <w:pPr>
        <w:spacing w:after="200" w:line="276" w:lineRule="auto"/>
        <w:rPr>
          <w:rFonts w:asciiTheme="minorHAnsi" w:hAnsiTheme="minorHAnsi"/>
          <w:sz w:val="22"/>
          <w:szCs w:val="22"/>
        </w:rPr>
      </w:pPr>
    </w:p>
    <w:p w14:paraId="067FE06E" w14:textId="77777777" w:rsidR="00C67856" w:rsidRPr="00135969" w:rsidRDefault="00A16F8C">
      <w:pPr>
        <w:spacing w:after="200" w:line="276" w:lineRule="auto"/>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Hemignathus munroi</w:t>
      </w:r>
      <w:r w:rsidRPr="00135969">
        <w:rPr>
          <w:rFonts w:asciiTheme="minorHAnsi" w:hAnsiTheme="minorHAnsi"/>
          <w:b/>
          <w:sz w:val="22"/>
          <w:szCs w:val="22"/>
        </w:rPr>
        <w:t xml:space="preserve"> (Akiapola ̀au)</w:t>
      </w:r>
    </w:p>
    <w:p w14:paraId="72D17EBA"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(2)</w:t>
      </w:r>
    </w:p>
    <w:p w14:paraId="69F78A32" w14:textId="77777777" w:rsidR="00C67856" w:rsidRPr="00135969" w:rsidRDefault="00C67856">
      <w:pPr>
        <w:rPr>
          <w:rFonts w:asciiTheme="minorHAnsi" w:hAnsiTheme="minorHAnsi"/>
          <w:sz w:val="22"/>
          <w:szCs w:val="22"/>
        </w:rPr>
      </w:pPr>
    </w:p>
    <w:p w14:paraId="587D9E44"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(2)</w:t>
      </w:r>
    </w:p>
    <w:p w14:paraId="662D8B70" w14:textId="77777777" w:rsidR="00C67856" w:rsidRPr="00135969" w:rsidRDefault="00C67856">
      <w:pPr>
        <w:rPr>
          <w:rFonts w:asciiTheme="minorHAnsi" w:hAnsiTheme="minorHAnsi"/>
          <w:sz w:val="22"/>
          <w:szCs w:val="22"/>
        </w:rPr>
      </w:pPr>
    </w:p>
    <w:p w14:paraId="7C4B47BD"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6F0C07C2" w14:textId="77777777" w:rsidR="00C67856" w:rsidRPr="00135969" w:rsidRDefault="00C67856">
      <w:pPr>
        <w:rPr>
          <w:rFonts w:asciiTheme="minorHAnsi" w:hAnsiTheme="minorHAnsi"/>
          <w:sz w:val="22"/>
          <w:szCs w:val="22"/>
        </w:rPr>
      </w:pPr>
    </w:p>
    <w:p w14:paraId="3B927F1C"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 (1, p. 2-100)</w:t>
      </w:r>
    </w:p>
    <w:p w14:paraId="7E2322B8" w14:textId="77777777" w:rsidR="00C67856" w:rsidRPr="00135969" w:rsidRDefault="00C67856">
      <w:pPr>
        <w:rPr>
          <w:rFonts w:asciiTheme="minorHAnsi" w:hAnsiTheme="minorHAnsi"/>
          <w:sz w:val="22"/>
          <w:szCs w:val="22"/>
        </w:rPr>
      </w:pPr>
    </w:p>
    <w:p w14:paraId="24F7ECF9"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Maybe 2,100 island-wide. For 1990-1995 was estimated at 1,163. (1 p. 2-100).</w:t>
      </w:r>
    </w:p>
    <w:p w14:paraId="564AD74F" w14:textId="77777777" w:rsidR="00C67856" w:rsidRPr="00135969" w:rsidRDefault="00C67856">
      <w:pPr>
        <w:rPr>
          <w:rFonts w:asciiTheme="minorHAnsi" w:hAnsiTheme="minorHAnsi"/>
          <w:sz w:val="22"/>
          <w:szCs w:val="22"/>
        </w:rPr>
      </w:pPr>
    </w:p>
    <w:p w14:paraId="1032DD26"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28 (1, p. 2-96)</w:t>
      </w:r>
    </w:p>
    <w:p w14:paraId="0A5AC06B" w14:textId="77777777" w:rsidR="00C67856" w:rsidRPr="00135969" w:rsidRDefault="00C67856">
      <w:pPr>
        <w:rPr>
          <w:rFonts w:asciiTheme="minorHAnsi" w:hAnsiTheme="minorHAnsi"/>
          <w:sz w:val="22"/>
          <w:szCs w:val="22"/>
        </w:rPr>
      </w:pPr>
    </w:p>
    <w:p w14:paraId="56947288"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 Mainly Feb-July, but can breed any month of the year. (1 p. 2-97).</w:t>
      </w:r>
    </w:p>
    <w:p w14:paraId="17FAA4F3"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 </w:t>
      </w:r>
    </w:p>
    <w:p w14:paraId="0596B414"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Island of Hawaii: Hamakua region; Ka ̀u/</w:t>
      </w:r>
    </w:p>
    <w:p w14:paraId="018726C8" w14:textId="77777777" w:rsidR="00C67856" w:rsidRPr="00135969" w:rsidRDefault="00A16F8C">
      <w:pPr>
        <w:rPr>
          <w:rFonts w:asciiTheme="minorHAnsi" w:hAnsiTheme="minorHAnsi"/>
          <w:sz w:val="22"/>
          <w:szCs w:val="22"/>
        </w:rPr>
      </w:pPr>
      <w:r w:rsidRPr="00135969">
        <w:rPr>
          <w:rFonts w:asciiTheme="minorHAnsi" w:hAnsiTheme="minorHAnsi"/>
          <w:sz w:val="22"/>
          <w:szCs w:val="22"/>
        </w:rPr>
        <w:t>Kapapala; Kulani; Keauhou ranch areas, Central and south Kona and Mauna Kea (1)</w:t>
      </w:r>
    </w:p>
    <w:p w14:paraId="38E76D05" w14:textId="77777777" w:rsidR="00C67856" w:rsidRPr="00135969" w:rsidRDefault="00C67856">
      <w:pPr>
        <w:rPr>
          <w:rFonts w:asciiTheme="minorHAnsi" w:hAnsiTheme="minorHAnsi"/>
          <w:sz w:val="22"/>
          <w:szCs w:val="22"/>
        </w:rPr>
      </w:pPr>
    </w:p>
    <w:p w14:paraId="214E32A9"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(3)</w:t>
      </w:r>
    </w:p>
    <w:p w14:paraId="4FFA342B" w14:textId="77777777" w:rsidR="00C67856" w:rsidRPr="00135969" w:rsidRDefault="00A16F8C">
      <w:pPr>
        <w:numPr>
          <w:ilvl w:val="0"/>
          <w:numId w:val="27"/>
        </w:numPr>
        <w:ind w:hanging="360"/>
        <w:contextualSpacing/>
        <w:rPr>
          <w:rFonts w:asciiTheme="minorHAnsi" w:hAnsiTheme="minorHAnsi"/>
          <w:sz w:val="22"/>
          <w:szCs w:val="22"/>
        </w:rPr>
      </w:pPr>
      <w:r w:rsidRPr="00135969">
        <w:rPr>
          <w:rFonts w:asciiTheme="minorHAnsi" w:hAnsiTheme="minorHAnsi"/>
          <w:sz w:val="22"/>
          <w:szCs w:val="22"/>
        </w:rPr>
        <w:t>Pohakuloa Training Area (Army)</w:t>
      </w:r>
    </w:p>
    <w:p w14:paraId="4CB026FE" w14:textId="77777777" w:rsidR="00C67856" w:rsidRPr="00135969" w:rsidRDefault="00A16F8C">
      <w:pPr>
        <w:numPr>
          <w:ilvl w:val="0"/>
          <w:numId w:val="27"/>
        </w:numPr>
        <w:ind w:hanging="360"/>
        <w:contextualSpacing/>
        <w:rPr>
          <w:rFonts w:asciiTheme="minorHAnsi" w:hAnsiTheme="minorHAnsi"/>
          <w:sz w:val="22"/>
          <w:szCs w:val="22"/>
        </w:rPr>
      </w:pPr>
      <w:r w:rsidRPr="00135969">
        <w:rPr>
          <w:rFonts w:asciiTheme="minorHAnsi" w:hAnsiTheme="minorHAnsi"/>
          <w:sz w:val="22"/>
          <w:szCs w:val="22"/>
        </w:rPr>
        <w:t>Hawaii Volcanoes National Park (NPS)</w:t>
      </w:r>
    </w:p>
    <w:p w14:paraId="1CD4C228" w14:textId="77777777" w:rsidR="00C67856" w:rsidRPr="00135969" w:rsidRDefault="00A16F8C">
      <w:pPr>
        <w:numPr>
          <w:ilvl w:val="0"/>
          <w:numId w:val="27"/>
        </w:numPr>
        <w:ind w:hanging="360"/>
        <w:contextualSpacing/>
        <w:rPr>
          <w:rFonts w:asciiTheme="minorHAnsi" w:hAnsiTheme="minorHAnsi"/>
          <w:sz w:val="22"/>
          <w:szCs w:val="22"/>
        </w:rPr>
      </w:pPr>
      <w:r w:rsidRPr="00135969">
        <w:rPr>
          <w:rFonts w:asciiTheme="minorHAnsi" w:hAnsiTheme="minorHAnsi"/>
          <w:sz w:val="22"/>
          <w:szCs w:val="22"/>
        </w:rPr>
        <w:t>Hakalau Forest National Wildlife Refuge (FWS)</w:t>
      </w:r>
    </w:p>
    <w:p w14:paraId="292930E1" w14:textId="77777777" w:rsidR="00C67856" w:rsidRPr="00135969" w:rsidRDefault="00A16F8C">
      <w:pPr>
        <w:numPr>
          <w:ilvl w:val="0"/>
          <w:numId w:val="27"/>
        </w:numPr>
        <w:ind w:hanging="360"/>
        <w:contextualSpacing/>
        <w:rPr>
          <w:rFonts w:asciiTheme="minorHAnsi" w:hAnsiTheme="minorHAnsi"/>
          <w:sz w:val="22"/>
          <w:szCs w:val="22"/>
        </w:rPr>
      </w:pPr>
      <w:r w:rsidRPr="00135969">
        <w:rPr>
          <w:rFonts w:asciiTheme="minorHAnsi" w:hAnsiTheme="minorHAnsi"/>
          <w:sz w:val="22"/>
          <w:szCs w:val="22"/>
        </w:rPr>
        <w:t>Hawaii Volcanoes Wilderness - Hawaii Volcanoes National Park (NPS)</w:t>
      </w:r>
    </w:p>
    <w:p w14:paraId="2C44F1FE" w14:textId="77777777" w:rsidR="00C67856" w:rsidRPr="00135969" w:rsidRDefault="00C67856">
      <w:pPr>
        <w:rPr>
          <w:rFonts w:asciiTheme="minorHAnsi" w:hAnsiTheme="minorHAnsi"/>
          <w:sz w:val="22"/>
          <w:szCs w:val="22"/>
        </w:rPr>
      </w:pPr>
    </w:p>
    <w:p w14:paraId="6C047756"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w:t>
      </w:r>
    </w:p>
    <w:p w14:paraId="026304D3" w14:textId="77777777" w:rsidR="00C67856" w:rsidRPr="00135969" w:rsidRDefault="00C67856">
      <w:pPr>
        <w:rPr>
          <w:rFonts w:asciiTheme="minorHAnsi" w:hAnsiTheme="minorHAnsi"/>
          <w:sz w:val="22"/>
          <w:szCs w:val="22"/>
        </w:rPr>
      </w:pPr>
    </w:p>
    <w:p w14:paraId="2BBCB964"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w:t>
      </w:r>
      <w:r w:rsidRPr="00135969">
        <w:rPr>
          <w:rFonts w:asciiTheme="minorHAnsi" w:hAnsiTheme="minorHAnsi"/>
          <w:sz w:val="22"/>
          <w:szCs w:val="22"/>
        </w:rPr>
        <w:tab/>
        <w:t>Mainly insectivorous (moth, larvae spiders, long-horned beetle larvae) (1 p. 2-97)</w:t>
      </w:r>
    </w:p>
    <w:p w14:paraId="022107A7" w14:textId="77777777" w:rsidR="00C67856" w:rsidRPr="00135969" w:rsidRDefault="00A16F8C">
      <w:pPr>
        <w:ind w:firstLine="720"/>
        <w:rPr>
          <w:rFonts w:asciiTheme="minorHAnsi" w:hAnsiTheme="minorHAnsi"/>
          <w:sz w:val="22"/>
          <w:szCs w:val="22"/>
        </w:rPr>
      </w:pPr>
      <w:r w:rsidRPr="00135969">
        <w:rPr>
          <w:rFonts w:asciiTheme="minorHAnsi" w:hAnsiTheme="minorHAnsi"/>
          <w:sz w:val="22"/>
          <w:szCs w:val="22"/>
        </w:rPr>
        <w:t xml:space="preserve">Rarely drinks nectar from flowers but seen to drink sap from Ohi tree (1 p. 2-98).  </w:t>
      </w:r>
    </w:p>
    <w:p w14:paraId="482F3F60" w14:textId="77777777" w:rsidR="00C67856" w:rsidRPr="00135969" w:rsidRDefault="00A16F8C">
      <w:pPr>
        <w:rPr>
          <w:rFonts w:asciiTheme="minorHAnsi" w:hAnsiTheme="minorHAnsi"/>
          <w:sz w:val="22"/>
          <w:szCs w:val="22"/>
        </w:rPr>
      </w:pP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p>
    <w:p w14:paraId="579F1813"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r w:rsidRPr="00135969">
        <w:rPr>
          <w:rFonts w:asciiTheme="minorHAnsi" w:hAnsiTheme="minorHAnsi"/>
          <w:sz w:val="22"/>
          <w:szCs w:val="22"/>
        </w:rPr>
        <w:tab/>
      </w:r>
    </w:p>
    <w:p w14:paraId="0D6B655A" w14:textId="77777777" w:rsidR="00C67856" w:rsidRPr="00135969" w:rsidRDefault="00C67856">
      <w:pPr>
        <w:rPr>
          <w:rFonts w:asciiTheme="minorHAnsi" w:hAnsiTheme="minorHAnsi"/>
          <w:sz w:val="22"/>
          <w:szCs w:val="22"/>
        </w:rPr>
      </w:pPr>
    </w:p>
    <w:p w14:paraId="6C1BD601"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Habitat: Forest (mountain mesic wet forest dominated by Koa and Ohi </w:t>
      </w:r>
      <w:proofErr w:type="gramStart"/>
      <w:r w:rsidRPr="00135969">
        <w:rPr>
          <w:rFonts w:asciiTheme="minorHAnsi" w:hAnsiTheme="minorHAnsi"/>
          <w:sz w:val="22"/>
          <w:szCs w:val="22"/>
        </w:rPr>
        <w:t>a</w:t>
      </w:r>
      <w:proofErr w:type="gramEnd"/>
      <w:r w:rsidRPr="00135969">
        <w:rPr>
          <w:rFonts w:asciiTheme="minorHAnsi" w:hAnsiTheme="minorHAnsi"/>
          <w:sz w:val="22"/>
          <w:szCs w:val="22"/>
        </w:rPr>
        <w:t xml:space="preserve"> or in subalpine dry forest dominated by mamane or naio1 p. 2-99.  Although Koa/Ohi a forests occur below 1,300 meters, few Akiapola ̀au </w:t>
      </w:r>
      <w:proofErr w:type="gramStart"/>
      <w:r w:rsidRPr="00135969">
        <w:rPr>
          <w:rFonts w:asciiTheme="minorHAnsi" w:hAnsiTheme="minorHAnsi"/>
          <w:sz w:val="22"/>
          <w:szCs w:val="22"/>
        </w:rPr>
        <w:t>are</w:t>
      </w:r>
      <w:proofErr w:type="gramEnd"/>
      <w:r w:rsidRPr="00135969">
        <w:rPr>
          <w:rFonts w:asciiTheme="minorHAnsi" w:hAnsiTheme="minorHAnsi"/>
          <w:sz w:val="22"/>
          <w:szCs w:val="22"/>
        </w:rPr>
        <w:t xml:space="preserve"> found there (1, p. 2-99).</w:t>
      </w:r>
    </w:p>
    <w:p w14:paraId="02EDD9EE" w14:textId="77777777" w:rsidR="00C67856" w:rsidRPr="00135969" w:rsidRDefault="00C67856">
      <w:pPr>
        <w:rPr>
          <w:rFonts w:asciiTheme="minorHAnsi" w:hAnsiTheme="minorHAnsi"/>
          <w:sz w:val="22"/>
          <w:szCs w:val="22"/>
        </w:rPr>
      </w:pPr>
    </w:p>
    <w:p w14:paraId="79CE32C9" w14:textId="77777777" w:rsidR="00C67856" w:rsidRPr="00135969" w:rsidRDefault="00A16F8C">
      <w:pPr>
        <w:rPr>
          <w:rFonts w:asciiTheme="minorHAnsi" w:hAnsiTheme="minorHAnsi"/>
          <w:sz w:val="22"/>
          <w:szCs w:val="22"/>
        </w:rPr>
      </w:pPr>
      <w:r w:rsidRPr="00135969">
        <w:rPr>
          <w:rFonts w:asciiTheme="minorHAnsi" w:hAnsiTheme="minorHAnsi"/>
          <w:sz w:val="22"/>
          <w:szCs w:val="22"/>
        </w:rPr>
        <w:t>Home Range: 5-40 hectares (12-100 A) (1)</w:t>
      </w:r>
    </w:p>
    <w:p w14:paraId="767F331E" w14:textId="77777777" w:rsidR="00C67856" w:rsidRPr="00135969" w:rsidRDefault="00C67856">
      <w:pPr>
        <w:rPr>
          <w:rFonts w:asciiTheme="minorHAnsi" w:hAnsiTheme="minorHAnsi"/>
          <w:sz w:val="22"/>
          <w:szCs w:val="22"/>
        </w:rPr>
      </w:pPr>
    </w:p>
    <w:p w14:paraId="08D8FE9D"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Although Koa/Ohi a forests occur below 1,300 meters, few Akiapola ̀</w:t>
      </w:r>
      <w:proofErr w:type="gramStart"/>
      <w:r w:rsidRPr="00135969">
        <w:rPr>
          <w:rFonts w:asciiTheme="minorHAnsi" w:hAnsiTheme="minorHAnsi"/>
          <w:sz w:val="22"/>
          <w:szCs w:val="22"/>
        </w:rPr>
        <w:t>au  are</w:t>
      </w:r>
      <w:proofErr w:type="gramEnd"/>
      <w:r w:rsidRPr="00135969">
        <w:rPr>
          <w:rFonts w:asciiTheme="minorHAnsi" w:hAnsiTheme="minorHAnsi"/>
          <w:sz w:val="22"/>
          <w:szCs w:val="22"/>
        </w:rPr>
        <w:t xml:space="preserve"> found there (1, p. 2-99).</w:t>
      </w:r>
    </w:p>
    <w:p w14:paraId="07AC7221" w14:textId="77777777" w:rsidR="00C67856" w:rsidRPr="00135969" w:rsidRDefault="00C67856">
      <w:pPr>
        <w:rPr>
          <w:rFonts w:asciiTheme="minorHAnsi" w:hAnsiTheme="minorHAnsi"/>
          <w:sz w:val="22"/>
          <w:szCs w:val="22"/>
        </w:rPr>
      </w:pPr>
    </w:p>
    <w:p w14:paraId="7DA30C17"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7313BFB8" w14:textId="77777777" w:rsidR="00C67856" w:rsidRPr="00135969" w:rsidRDefault="00C67856">
      <w:pPr>
        <w:rPr>
          <w:rFonts w:asciiTheme="minorHAnsi" w:hAnsiTheme="minorHAnsi"/>
          <w:sz w:val="22"/>
          <w:szCs w:val="22"/>
        </w:rPr>
      </w:pPr>
    </w:p>
    <w:p w14:paraId="57AEEF4D" w14:textId="77777777" w:rsidR="00C67856" w:rsidRPr="00135969" w:rsidRDefault="00C67856">
      <w:pPr>
        <w:rPr>
          <w:rFonts w:asciiTheme="minorHAnsi" w:hAnsiTheme="minorHAnsi"/>
          <w:sz w:val="22"/>
          <w:szCs w:val="22"/>
        </w:rPr>
      </w:pPr>
    </w:p>
    <w:p w14:paraId="6D1F47BE"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None</w:t>
      </w:r>
    </w:p>
    <w:p w14:paraId="64103E01" w14:textId="77777777" w:rsidR="00C67856" w:rsidRPr="00135969" w:rsidRDefault="00C67856">
      <w:pPr>
        <w:rPr>
          <w:rFonts w:asciiTheme="minorHAnsi" w:hAnsiTheme="minorHAnsi"/>
          <w:sz w:val="22"/>
          <w:szCs w:val="22"/>
        </w:rPr>
      </w:pPr>
    </w:p>
    <w:p w14:paraId="5E27A17A"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Valerie Woodard December 20, 2011</w:t>
      </w:r>
    </w:p>
    <w:p w14:paraId="316A9B7D"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3/15/2012</w:t>
      </w:r>
    </w:p>
    <w:p w14:paraId="61DBDFE7" w14:textId="77777777" w:rsidR="00C67856" w:rsidRPr="00135969" w:rsidRDefault="00C67856">
      <w:pPr>
        <w:rPr>
          <w:rFonts w:asciiTheme="minorHAnsi" w:hAnsiTheme="minorHAnsi"/>
          <w:sz w:val="22"/>
          <w:szCs w:val="22"/>
        </w:rPr>
      </w:pPr>
    </w:p>
    <w:p w14:paraId="4B29846C"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12CA0578" w14:textId="77777777" w:rsidR="00C67856" w:rsidRPr="00135969" w:rsidRDefault="00A16F8C">
      <w:pPr>
        <w:numPr>
          <w:ilvl w:val="0"/>
          <w:numId w:val="17"/>
        </w:numPr>
        <w:ind w:hanging="360"/>
        <w:contextualSpacing/>
        <w:rPr>
          <w:rFonts w:asciiTheme="minorHAnsi" w:hAnsiTheme="minorHAnsi"/>
          <w:sz w:val="22"/>
          <w:szCs w:val="22"/>
        </w:rPr>
      </w:pPr>
      <w:r w:rsidRPr="00135969">
        <w:rPr>
          <w:rFonts w:asciiTheme="minorHAnsi" w:hAnsiTheme="minorHAnsi"/>
          <w:sz w:val="22"/>
          <w:szCs w:val="22"/>
        </w:rPr>
        <w:t>Species specific recovery plan available on FWS website.</w:t>
      </w:r>
    </w:p>
    <w:p w14:paraId="6B408516" w14:textId="77777777" w:rsidR="00C67856" w:rsidRPr="00135969" w:rsidRDefault="00267247">
      <w:pPr>
        <w:ind w:left="720"/>
        <w:rPr>
          <w:rFonts w:asciiTheme="minorHAnsi" w:hAnsiTheme="minorHAnsi"/>
          <w:sz w:val="22"/>
          <w:szCs w:val="22"/>
        </w:rPr>
      </w:pPr>
      <w:hyperlink r:id="rId196">
        <w:r w:rsidR="00A16F8C" w:rsidRPr="00135969">
          <w:rPr>
            <w:rFonts w:asciiTheme="minorHAnsi" w:hAnsiTheme="minorHAnsi"/>
            <w:color w:val="0000FF"/>
            <w:sz w:val="22"/>
            <w:szCs w:val="22"/>
            <w:u w:val="single"/>
          </w:rPr>
          <w:t>Revised Hawaiian Forest Birds Recovery Plan</w:t>
        </w:r>
      </w:hyperlink>
      <w:hyperlink r:id="rId197"/>
    </w:p>
    <w:p w14:paraId="253E9B8C" w14:textId="77777777" w:rsidR="00C67856" w:rsidRPr="00135969" w:rsidRDefault="00A16F8C">
      <w:pPr>
        <w:numPr>
          <w:ilvl w:val="0"/>
          <w:numId w:val="17"/>
        </w:numPr>
        <w:ind w:hanging="360"/>
        <w:contextualSpacing/>
        <w:rPr>
          <w:rFonts w:asciiTheme="minorHAnsi" w:hAnsiTheme="minorHAnsi"/>
          <w:sz w:val="22"/>
          <w:szCs w:val="22"/>
        </w:rPr>
      </w:pPr>
      <w:r w:rsidRPr="00135969">
        <w:rPr>
          <w:rFonts w:asciiTheme="minorHAnsi" w:hAnsiTheme="minorHAnsi"/>
          <w:sz w:val="22"/>
          <w:szCs w:val="22"/>
        </w:rPr>
        <w:t xml:space="preserve">Species profile on FWS site:  </w:t>
      </w:r>
      <w:hyperlink r:id="rId198">
        <w:r w:rsidRPr="00135969">
          <w:rPr>
            <w:rFonts w:asciiTheme="minorHAnsi" w:hAnsiTheme="minorHAnsi"/>
            <w:color w:val="0000FF"/>
            <w:sz w:val="22"/>
            <w:szCs w:val="22"/>
            <w:u w:val="single"/>
          </w:rPr>
          <w:t>http://ecos.fws.gov/speciesProfile/profile/speciesProfile.action?spcode=B001</w:t>
        </w:r>
      </w:hyperlink>
      <w:hyperlink r:id="rId199"/>
    </w:p>
    <w:p w14:paraId="6DE21BC1" w14:textId="77777777" w:rsidR="00C67856" w:rsidRPr="00135969" w:rsidRDefault="00A16F8C">
      <w:pPr>
        <w:numPr>
          <w:ilvl w:val="0"/>
          <w:numId w:val="17"/>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164FA969" w14:textId="77777777" w:rsidR="00C67856" w:rsidRPr="00135969" w:rsidRDefault="00C67856">
      <w:pPr>
        <w:ind w:left="720"/>
        <w:rPr>
          <w:rFonts w:asciiTheme="minorHAnsi" w:hAnsiTheme="minorHAnsi"/>
          <w:sz w:val="22"/>
          <w:szCs w:val="22"/>
        </w:rPr>
      </w:pPr>
    </w:p>
    <w:p w14:paraId="0922E303"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1A6B909B" w14:textId="77777777" w:rsidR="00C67856" w:rsidRPr="00135969" w:rsidRDefault="00C67856">
      <w:pPr>
        <w:rPr>
          <w:rFonts w:asciiTheme="minorHAnsi" w:hAnsiTheme="minorHAnsi"/>
          <w:sz w:val="22"/>
          <w:szCs w:val="22"/>
        </w:rPr>
      </w:pPr>
    </w:p>
    <w:p w14:paraId="2B974BB9" w14:textId="77777777" w:rsidR="00C67856" w:rsidRPr="00135969" w:rsidRDefault="00C67856">
      <w:pPr>
        <w:rPr>
          <w:rFonts w:asciiTheme="minorHAnsi" w:hAnsiTheme="minorHAnsi"/>
          <w:sz w:val="22"/>
          <w:szCs w:val="22"/>
        </w:rPr>
      </w:pPr>
    </w:p>
    <w:p w14:paraId="6640C1A2" w14:textId="77777777" w:rsidR="00C67856" w:rsidRPr="00135969" w:rsidRDefault="00A16F8C">
      <w:pPr>
        <w:spacing w:after="200" w:line="276" w:lineRule="auto"/>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Hemignathus procerus </w:t>
      </w:r>
      <w:r w:rsidRPr="00135969">
        <w:rPr>
          <w:rFonts w:asciiTheme="minorHAnsi" w:hAnsiTheme="minorHAnsi"/>
          <w:b/>
          <w:sz w:val="22"/>
          <w:szCs w:val="22"/>
        </w:rPr>
        <w:t>(Kauai Akialoa)</w:t>
      </w:r>
    </w:p>
    <w:p w14:paraId="5D51645A"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(2)</w:t>
      </w:r>
    </w:p>
    <w:p w14:paraId="1683BE3E" w14:textId="77777777" w:rsidR="00C67856" w:rsidRPr="00135969" w:rsidRDefault="00C67856">
      <w:pPr>
        <w:rPr>
          <w:rFonts w:asciiTheme="minorHAnsi" w:hAnsiTheme="minorHAnsi"/>
          <w:sz w:val="22"/>
          <w:szCs w:val="22"/>
        </w:rPr>
      </w:pPr>
    </w:p>
    <w:p w14:paraId="5726196D"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(2)</w:t>
      </w:r>
    </w:p>
    <w:p w14:paraId="6BAA60AF" w14:textId="77777777" w:rsidR="00C67856" w:rsidRPr="00135969" w:rsidRDefault="00C67856">
      <w:pPr>
        <w:rPr>
          <w:rFonts w:asciiTheme="minorHAnsi" w:hAnsiTheme="minorHAnsi"/>
          <w:sz w:val="22"/>
          <w:szCs w:val="22"/>
        </w:rPr>
      </w:pPr>
    </w:p>
    <w:p w14:paraId="024BFD9C"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384CE9AB" w14:textId="77777777" w:rsidR="00C67856" w:rsidRPr="00135969" w:rsidRDefault="00C67856">
      <w:pPr>
        <w:rPr>
          <w:rFonts w:asciiTheme="minorHAnsi" w:hAnsiTheme="minorHAnsi"/>
          <w:sz w:val="22"/>
          <w:szCs w:val="22"/>
        </w:rPr>
      </w:pPr>
    </w:p>
    <w:p w14:paraId="79AD0E1A"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No</w:t>
      </w:r>
    </w:p>
    <w:p w14:paraId="7F02E923" w14:textId="77777777" w:rsidR="00C67856" w:rsidRPr="00135969" w:rsidRDefault="00C67856">
      <w:pPr>
        <w:rPr>
          <w:rFonts w:asciiTheme="minorHAnsi" w:hAnsiTheme="minorHAnsi"/>
          <w:sz w:val="22"/>
          <w:szCs w:val="22"/>
        </w:rPr>
      </w:pPr>
    </w:p>
    <w:p w14:paraId="2DB6E0EC"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Population size (most current estimate): Not seen since the late 1960s – may be extinct; however, additional survey effort is required to confirm this status (1, p. 2-87).  </w:t>
      </w:r>
    </w:p>
    <w:p w14:paraId="5BDF854A" w14:textId="77777777" w:rsidR="00C67856" w:rsidRPr="00135969" w:rsidRDefault="00C67856">
      <w:pPr>
        <w:rPr>
          <w:rFonts w:asciiTheme="minorHAnsi" w:hAnsiTheme="minorHAnsi"/>
          <w:sz w:val="22"/>
          <w:szCs w:val="22"/>
        </w:rPr>
      </w:pPr>
    </w:p>
    <w:p w14:paraId="290953A2"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34-38 (estimated, see comment below)</w:t>
      </w:r>
    </w:p>
    <w:p w14:paraId="65DA28F8" w14:textId="77777777" w:rsidR="00C67856" w:rsidRPr="00135969" w:rsidRDefault="00C67856">
      <w:pPr>
        <w:rPr>
          <w:rFonts w:asciiTheme="minorHAnsi" w:hAnsiTheme="minorHAnsi"/>
          <w:sz w:val="22"/>
          <w:szCs w:val="22"/>
        </w:rPr>
      </w:pPr>
    </w:p>
    <w:p w14:paraId="7D6297FE" w14:textId="77777777" w:rsidR="00C67856" w:rsidRPr="00135969" w:rsidRDefault="00A16F8C">
      <w:pPr>
        <w:rPr>
          <w:rFonts w:asciiTheme="minorHAnsi" w:hAnsiTheme="minorHAnsi"/>
          <w:sz w:val="22"/>
          <w:szCs w:val="22"/>
        </w:rPr>
      </w:pPr>
      <w:r w:rsidRPr="00135969">
        <w:rPr>
          <w:rFonts w:asciiTheme="minorHAnsi" w:hAnsiTheme="minorHAnsi"/>
          <w:sz w:val="22"/>
          <w:szCs w:val="22"/>
        </w:rPr>
        <w:t>Breeding Period:  Nothing was discovered regarding its nesting biology. (1, p. 2-86).</w:t>
      </w:r>
    </w:p>
    <w:p w14:paraId="4A6DECAD" w14:textId="77777777" w:rsidR="00C67856" w:rsidRPr="00135969" w:rsidRDefault="00C67856">
      <w:pPr>
        <w:rPr>
          <w:rFonts w:asciiTheme="minorHAnsi" w:hAnsiTheme="minorHAnsi"/>
          <w:sz w:val="22"/>
          <w:szCs w:val="22"/>
        </w:rPr>
      </w:pPr>
    </w:p>
    <w:p w14:paraId="761D76FF"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Locations known to occur: Kauai County in </w:t>
      </w:r>
      <w:r w:rsidRPr="00135969">
        <w:rPr>
          <w:rFonts w:asciiTheme="minorHAnsi" w:hAnsiTheme="minorHAnsi"/>
          <w:b/>
          <w:sz w:val="22"/>
          <w:szCs w:val="22"/>
        </w:rPr>
        <w:t xml:space="preserve">Hawaii. </w:t>
      </w:r>
      <w:r w:rsidRPr="00135969">
        <w:rPr>
          <w:rFonts w:asciiTheme="minorHAnsi" w:hAnsiTheme="minorHAnsi"/>
          <w:sz w:val="22"/>
          <w:szCs w:val="22"/>
        </w:rPr>
        <w:t>(2)</w:t>
      </w:r>
    </w:p>
    <w:p w14:paraId="636AFFC8" w14:textId="77777777" w:rsidR="00C67856" w:rsidRPr="00135969" w:rsidRDefault="00C67856">
      <w:pPr>
        <w:rPr>
          <w:rFonts w:asciiTheme="minorHAnsi" w:hAnsiTheme="minorHAnsi"/>
          <w:sz w:val="22"/>
          <w:szCs w:val="22"/>
        </w:rPr>
      </w:pPr>
    </w:p>
    <w:p w14:paraId="1AE39245"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None (3)</w:t>
      </w:r>
    </w:p>
    <w:p w14:paraId="276F2926" w14:textId="77777777" w:rsidR="00C67856" w:rsidRPr="00135969" w:rsidRDefault="00C67856">
      <w:pPr>
        <w:rPr>
          <w:rFonts w:asciiTheme="minorHAnsi" w:hAnsiTheme="minorHAnsi"/>
          <w:sz w:val="22"/>
          <w:szCs w:val="22"/>
        </w:rPr>
      </w:pPr>
    </w:p>
    <w:p w14:paraId="6E8A669A"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w:t>
      </w:r>
      <w:r w:rsidRPr="00135969">
        <w:rPr>
          <w:rFonts w:asciiTheme="minorHAnsi" w:hAnsiTheme="minorHAnsi"/>
          <w:sz w:val="22"/>
          <w:szCs w:val="22"/>
        </w:rPr>
        <w:tab/>
        <w:t>arthropods, nectar from flowers (1, p. 2-86).</w:t>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p>
    <w:p w14:paraId="4E8F0CF1" w14:textId="77777777" w:rsidR="00C67856" w:rsidRPr="00135969" w:rsidRDefault="00C67856">
      <w:pPr>
        <w:rPr>
          <w:rFonts w:asciiTheme="minorHAnsi" w:hAnsiTheme="minorHAnsi"/>
          <w:sz w:val="22"/>
          <w:szCs w:val="22"/>
        </w:rPr>
      </w:pPr>
    </w:p>
    <w:p w14:paraId="60F06213"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r w:rsidRPr="00135969">
        <w:rPr>
          <w:rFonts w:asciiTheme="minorHAnsi" w:hAnsiTheme="minorHAnsi"/>
          <w:sz w:val="22"/>
          <w:szCs w:val="22"/>
        </w:rPr>
        <w:tab/>
      </w:r>
    </w:p>
    <w:p w14:paraId="00EF5BA8" w14:textId="77777777" w:rsidR="00C67856" w:rsidRPr="00135969" w:rsidRDefault="00C67856">
      <w:pPr>
        <w:rPr>
          <w:rFonts w:asciiTheme="minorHAnsi" w:hAnsiTheme="minorHAnsi"/>
          <w:sz w:val="22"/>
          <w:szCs w:val="22"/>
        </w:rPr>
      </w:pPr>
    </w:p>
    <w:p w14:paraId="799BECF5"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Forest (1, p. 2-86).</w:t>
      </w:r>
      <w:r w:rsidRPr="00135969">
        <w:rPr>
          <w:rFonts w:asciiTheme="minorHAnsi" w:hAnsiTheme="minorHAnsi"/>
          <w:sz w:val="22"/>
          <w:szCs w:val="22"/>
        </w:rPr>
        <w:tab/>
      </w:r>
    </w:p>
    <w:p w14:paraId="6DDE644B" w14:textId="77777777" w:rsidR="00C67856" w:rsidRPr="00135969" w:rsidRDefault="00C67856">
      <w:pPr>
        <w:rPr>
          <w:rFonts w:asciiTheme="minorHAnsi" w:hAnsiTheme="minorHAnsi"/>
          <w:sz w:val="22"/>
          <w:szCs w:val="22"/>
        </w:rPr>
      </w:pPr>
    </w:p>
    <w:p w14:paraId="07BA8F34" w14:textId="77777777" w:rsidR="00C67856" w:rsidRPr="00135969" w:rsidRDefault="00A16F8C">
      <w:pPr>
        <w:rPr>
          <w:rFonts w:asciiTheme="minorHAnsi" w:hAnsiTheme="minorHAnsi"/>
          <w:sz w:val="22"/>
          <w:szCs w:val="22"/>
        </w:rPr>
      </w:pPr>
      <w:r w:rsidRPr="00135969">
        <w:rPr>
          <w:rFonts w:asciiTheme="minorHAnsi" w:hAnsiTheme="minorHAnsi"/>
          <w:sz w:val="22"/>
          <w:szCs w:val="22"/>
        </w:rPr>
        <w:t>Home Range: May be extinct.  Some possibility that may be in small remote areas or the location of the last reports of the species, which was on private land (1 p. 2-87).</w:t>
      </w:r>
    </w:p>
    <w:p w14:paraId="1B147E68" w14:textId="77777777" w:rsidR="00C67856" w:rsidRPr="00135969" w:rsidRDefault="00C67856">
      <w:pPr>
        <w:rPr>
          <w:rFonts w:asciiTheme="minorHAnsi" w:hAnsiTheme="minorHAnsi"/>
          <w:sz w:val="22"/>
          <w:szCs w:val="22"/>
        </w:rPr>
      </w:pPr>
    </w:p>
    <w:p w14:paraId="7C421E50"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above 200 meters (660 ft.) (1, p. 2-86).</w:t>
      </w:r>
    </w:p>
    <w:p w14:paraId="0F91EEA8" w14:textId="77777777" w:rsidR="00C67856" w:rsidRPr="00135969" w:rsidRDefault="00C67856">
      <w:pPr>
        <w:rPr>
          <w:rFonts w:asciiTheme="minorHAnsi" w:hAnsiTheme="minorHAnsi"/>
          <w:sz w:val="22"/>
          <w:szCs w:val="22"/>
        </w:rPr>
      </w:pPr>
    </w:p>
    <w:p w14:paraId="6C7D65CA"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21B6F085" w14:textId="77777777" w:rsidR="00C67856" w:rsidRPr="00135969" w:rsidRDefault="00C67856">
      <w:pPr>
        <w:rPr>
          <w:rFonts w:asciiTheme="minorHAnsi" w:hAnsiTheme="minorHAnsi"/>
          <w:sz w:val="22"/>
          <w:szCs w:val="22"/>
        </w:rPr>
      </w:pPr>
    </w:p>
    <w:p w14:paraId="0235D4CB"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Comments: No body weight data have been located for </w:t>
      </w:r>
      <w:r w:rsidRPr="00135969">
        <w:rPr>
          <w:rFonts w:asciiTheme="minorHAnsi" w:hAnsiTheme="minorHAnsi"/>
          <w:i/>
          <w:sz w:val="22"/>
          <w:szCs w:val="22"/>
        </w:rPr>
        <w:t>Hemignathus procerus</w:t>
      </w:r>
      <w:r w:rsidRPr="00135969">
        <w:rPr>
          <w:rFonts w:asciiTheme="minorHAnsi" w:hAnsiTheme="minorHAnsi"/>
          <w:sz w:val="22"/>
          <w:szCs w:val="22"/>
        </w:rPr>
        <w:t xml:space="preserve">; however, body weight can be estimated using the ratio of length to weight of a similar species and the body weight of </w:t>
      </w:r>
      <w:r w:rsidRPr="00135969">
        <w:rPr>
          <w:rFonts w:asciiTheme="minorHAnsi" w:hAnsiTheme="minorHAnsi"/>
          <w:i/>
          <w:sz w:val="22"/>
          <w:szCs w:val="22"/>
        </w:rPr>
        <w:t>H. procerus</w:t>
      </w:r>
      <w:r w:rsidRPr="00135969">
        <w:rPr>
          <w:rFonts w:asciiTheme="minorHAnsi" w:hAnsiTheme="minorHAnsi"/>
          <w:sz w:val="22"/>
          <w:szCs w:val="22"/>
        </w:rPr>
        <w:t xml:space="preserve">, which is 17-19 cm (1, p. 2-86). </w:t>
      </w:r>
      <w:r w:rsidRPr="00135969">
        <w:rPr>
          <w:rFonts w:asciiTheme="minorHAnsi" w:hAnsiTheme="minorHAnsi"/>
          <w:i/>
          <w:sz w:val="22"/>
          <w:szCs w:val="22"/>
        </w:rPr>
        <w:t>H. munroi</w:t>
      </w:r>
      <w:r w:rsidRPr="00135969">
        <w:rPr>
          <w:rFonts w:asciiTheme="minorHAnsi" w:hAnsiTheme="minorHAnsi"/>
          <w:sz w:val="22"/>
          <w:szCs w:val="22"/>
        </w:rPr>
        <w:t>, which is in the same genus</w:t>
      </w:r>
      <w:r w:rsidRPr="00135969">
        <w:rPr>
          <w:rFonts w:asciiTheme="minorHAnsi" w:hAnsiTheme="minorHAnsi"/>
          <w:i/>
          <w:sz w:val="22"/>
          <w:szCs w:val="22"/>
        </w:rPr>
        <w:t xml:space="preserve">, </w:t>
      </w:r>
      <w:r w:rsidRPr="00135969">
        <w:rPr>
          <w:rFonts w:asciiTheme="minorHAnsi" w:hAnsiTheme="minorHAnsi"/>
          <w:sz w:val="22"/>
          <w:szCs w:val="22"/>
        </w:rPr>
        <w:t xml:space="preserve">is 14 cm in length and 28 g in weight (ratio of 0.5) (1, p. 2-96). Using this ratio, the estimated body weight for </w:t>
      </w:r>
      <w:r w:rsidRPr="00135969">
        <w:rPr>
          <w:rFonts w:asciiTheme="minorHAnsi" w:hAnsiTheme="minorHAnsi"/>
          <w:i/>
          <w:sz w:val="22"/>
          <w:szCs w:val="22"/>
        </w:rPr>
        <w:t>H. procerus</w:t>
      </w:r>
      <w:r w:rsidRPr="00135969">
        <w:rPr>
          <w:rFonts w:asciiTheme="minorHAnsi" w:hAnsiTheme="minorHAnsi"/>
          <w:sz w:val="22"/>
          <w:szCs w:val="22"/>
        </w:rPr>
        <w:t xml:space="preserve"> is 34-38 g.</w:t>
      </w:r>
    </w:p>
    <w:p w14:paraId="6631253E" w14:textId="77777777" w:rsidR="00C67856" w:rsidRPr="00135969" w:rsidRDefault="00C67856">
      <w:pPr>
        <w:rPr>
          <w:rFonts w:asciiTheme="minorHAnsi" w:hAnsiTheme="minorHAnsi"/>
          <w:sz w:val="22"/>
          <w:szCs w:val="22"/>
        </w:rPr>
      </w:pPr>
    </w:p>
    <w:p w14:paraId="066EAFE5"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Valerie Woodard December 20, 2011</w:t>
      </w:r>
    </w:p>
    <w:p w14:paraId="5F5E8BAD"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3/15/2012</w:t>
      </w:r>
    </w:p>
    <w:p w14:paraId="4921617C" w14:textId="77777777" w:rsidR="00C67856" w:rsidRPr="00135969" w:rsidRDefault="00A16F8C">
      <w:pPr>
        <w:rPr>
          <w:rFonts w:asciiTheme="minorHAnsi" w:hAnsiTheme="minorHAnsi"/>
          <w:sz w:val="22"/>
          <w:szCs w:val="22"/>
        </w:rPr>
      </w:pPr>
      <w:r w:rsidRPr="00135969">
        <w:rPr>
          <w:rFonts w:asciiTheme="minorHAnsi" w:hAnsiTheme="minorHAnsi"/>
          <w:sz w:val="22"/>
          <w:szCs w:val="22"/>
        </w:rPr>
        <w:t>Kris Garber, 5/23/12</w:t>
      </w:r>
    </w:p>
    <w:p w14:paraId="20A5B2A2" w14:textId="77777777" w:rsidR="00C67856" w:rsidRPr="00135969" w:rsidRDefault="00C67856">
      <w:pPr>
        <w:rPr>
          <w:rFonts w:asciiTheme="minorHAnsi" w:hAnsiTheme="minorHAnsi"/>
          <w:sz w:val="22"/>
          <w:szCs w:val="22"/>
        </w:rPr>
      </w:pPr>
    </w:p>
    <w:p w14:paraId="0FC2A980"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39ED5344" w14:textId="77777777" w:rsidR="00C67856" w:rsidRPr="00135969" w:rsidRDefault="00A16F8C">
      <w:pPr>
        <w:numPr>
          <w:ilvl w:val="0"/>
          <w:numId w:val="20"/>
        </w:numPr>
        <w:ind w:hanging="360"/>
        <w:contextualSpacing/>
        <w:rPr>
          <w:rFonts w:asciiTheme="minorHAnsi" w:hAnsiTheme="minorHAnsi"/>
          <w:sz w:val="22"/>
          <w:szCs w:val="22"/>
        </w:rPr>
      </w:pPr>
      <w:r w:rsidRPr="00135969">
        <w:rPr>
          <w:rFonts w:asciiTheme="minorHAnsi" w:hAnsiTheme="minorHAnsi"/>
          <w:sz w:val="22"/>
          <w:szCs w:val="22"/>
        </w:rPr>
        <w:t xml:space="preserve">Species specific recovery plan available on FWS website. </w:t>
      </w:r>
    </w:p>
    <w:p w14:paraId="60A02148" w14:textId="77777777" w:rsidR="00C67856" w:rsidRPr="00135969" w:rsidRDefault="00A16F8C">
      <w:pPr>
        <w:numPr>
          <w:ilvl w:val="0"/>
          <w:numId w:val="20"/>
        </w:numPr>
        <w:ind w:hanging="360"/>
        <w:contextualSpacing/>
        <w:rPr>
          <w:rFonts w:asciiTheme="minorHAnsi" w:hAnsiTheme="minorHAnsi"/>
          <w:sz w:val="22"/>
          <w:szCs w:val="22"/>
        </w:rPr>
      </w:pPr>
      <w:r w:rsidRPr="00135969">
        <w:rPr>
          <w:rFonts w:asciiTheme="minorHAnsi" w:hAnsiTheme="minorHAnsi"/>
          <w:sz w:val="22"/>
          <w:szCs w:val="22"/>
        </w:rPr>
        <w:t xml:space="preserve">Species Profile in Fish and Wildlife Service website:  </w:t>
      </w:r>
      <w:hyperlink r:id="rId200">
        <w:r w:rsidRPr="00135969">
          <w:rPr>
            <w:rFonts w:asciiTheme="minorHAnsi" w:hAnsiTheme="minorHAnsi"/>
            <w:color w:val="0000FF"/>
            <w:sz w:val="22"/>
            <w:szCs w:val="22"/>
            <w:u w:val="single"/>
          </w:rPr>
          <w:t>http://ecos.fws.gov/speciesProfile/profile/speciesProfile.action?spcode=B000</w:t>
        </w:r>
      </w:hyperlink>
      <w:hyperlink r:id="rId201"/>
    </w:p>
    <w:p w14:paraId="7A29AF3A" w14:textId="77777777" w:rsidR="00C67856" w:rsidRPr="00135969" w:rsidRDefault="00A16F8C">
      <w:pPr>
        <w:numPr>
          <w:ilvl w:val="0"/>
          <w:numId w:val="20"/>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2C344FBD" w14:textId="77777777" w:rsidR="00C67856" w:rsidRPr="00135969" w:rsidRDefault="00C67856">
      <w:pPr>
        <w:ind w:left="720"/>
        <w:rPr>
          <w:rFonts w:asciiTheme="minorHAnsi" w:hAnsiTheme="minorHAnsi"/>
          <w:sz w:val="22"/>
          <w:szCs w:val="22"/>
        </w:rPr>
      </w:pPr>
    </w:p>
    <w:p w14:paraId="6DE3CF50"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57951F1B" w14:textId="77777777" w:rsidR="00C67856" w:rsidRPr="00135969" w:rsidRDefault="00C67856">
      <w:pPr>
        <w:rPr>
          <w:rFonts w:asciiTheme="minorHAnsi" w:hAnsiTheme="minorHAnsi"/>
          <w:sz w:val="22"/>
          <w:szCs w:val="22"/>
        </w:rPr>
      </w:pPr>
    </w:p>
    <w:p w14:paraId="0ED73025" w14:textId="77777777" w:rsidR="00C67856" w:rsidRPr="00135969" w:rsidRDefault="00C67856">
      <w:pPr>
        <w:rPr>
          <w:rFonts w:asciiTheme="minorHAnsi" w:hAnsiTheme="minorHAnsi"/>
          <w:sz w:val="22"/>
          <w:szCs w:val="22"/>
        </w:rPr>
      </w:pPr>
    </w:p>
    <w:p w14:paraId="705EAD0B" w14:textId="77777777" w:rsidR="00C67856" w:rsidRPr="00135969" w:rsidRDefault="00C67856">
      <w:pPr>
        <w:spacing w:after="200" w:line="276" w:lineRule="auto"/>
        <w:rPr>
          <w:rFonts w:asciiTheme="minorHAnsi" w:hAnsiTheme="minorHAnsi"/>
          <w:sz w:val="22"/>
          <w:szCs w:val="22"/>
        </w:rPr>
      </w:pPr>
    </w:p>
    <w:p w14:paraId="7B216246"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Himantopus mexicanus</w:t>
      </w:r>
      <w:r w:rsidRPr="00135969">
        <w:rPr>
          <w:rFonts w:asciiTheme="minorHAnsi" w:hAnsiTheme="minorHAnsi"/>
          <w:b/>
          <w:sz w:val="22"/>
          <w:szCs w:val="22"/>
        </w:rPr>
        <w:t xml:space="preserve"> </w:t>
      </w:r>
      <w:r w:rsidRPr="00135969">
        <w:rPr>
          <w:rFonts w:asciiTheme="minorHAnsi" w:hAnsiTheme="minorHAnsi"/>
          <w:b/>
          <w:i/>
          <w:sz w:val="22"/>
          <w:szCs w:val="22"/>
        </w:rPr>
        <w:t>knudseni</w:t>
      </w:r>
      <w:r w:rsidRPr="00135969">
        <w:rPr>
          <w:rFonts w:asciiTheme="minorHAnsi" w:hAnsiTheme="minorHAnsi"/>
          <w:b/>
          <w:sz w:val="22"/>
          <w:szCs w:val="22"/>
        </w:rPr>
        <w:t xml:space="preserve"> (Hawaiian stilt or ae`o) </w:t>
      </w:r>
    </w:p>
    <w:p w14:paraId="4AC40B32" w14:textId="77777777" w:rsidR="00C67856" w:rsidRPr="00135969" w:rsidRDefault="00C67856">
      <w:pPr>
        <w:rPr>
          <w:rFonts w:asciiTheme="minorHAnsi" w:hAnsiTheme="minorHAnsi"/>
          <w:sz w:val="22"/>
          <w:szCs w:val="22"/>
        </w:rPr>
      </w:pPr>
    </w:p>
    <w:p w14:paraId="5DEE4911"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(1, p. 3)</w:t>
      </w:r>
    </w:p>
    <w:p w14:paraId="1975EB18" w14:textId="77777777" w:rsidR="00C67856" w:rsidRPr="00135969" w:rsidRDefault="00C67856">
      <w:pPr>
        <w:rPr>
          <w:rFonts w:asciiTheme="minorHAnsi" w:hAnsiTheme="minorHAnsi"/>
          <w:sz w:val="22"/>
          <w:szCs w:val="22"/>
        </w:rPr>
      </w:pPr>
    </w:p>
    <w:p w14:paraId="5BC8A9FF"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(1, p. 3)</w:t>
      </w:r>
    </w:p>
    <w:p w14:paraId="3C2E70E8" w14:textId="77777777" w:rsidR="00C67856" w:rsidRPr="00135969" w:rsidRDefault="00C67856">
      <w:pPr>
        <w:rPr>
          <w:rFonts w:asciiTheme="minorHAnsi" w:hAnsiTheme="minorHAnsi"/>
          <w:sz w:val="22"/>
          <w:szCs w:val="22"/>
        </w:rPr>
      </w:pPr>
    </w:p>
    <w:p w14:paraId="5CAE42E1"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2448A056" w14:textId="77777777" w:rsidR="00C67856" w:rsidRPr="00135969" w:rsidRDefault="00C67856">
      <w:pPr>
        <w:rPr>
          <w:rFonts w:asciiTheme="minorHAnsi" w:hAnsiTheme="minorHAnsi"/>
          <w:sz w:val="22"/>
          <w:szCs w:val="22"/>
        </w:rPr>
      </w:pPr>
    </w:p>
    <w:p w14:paraId="113BBA9E"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Maps of locations/ranges in recovery plan? Yes (1) </w:t>
      </w:r>
    </w:p>
    <w:p w14:paraId="3B72FBCB" w14:textId="77777777" w:rsidR="00C67856" w:rsidRPr="00135969" w:rsidRDefault="00C67856">
      <w:pPr>
        <w:rPr>
          <w:rFonts w:asciiTheme="minorHAnsi" w:hAnsiTheme="minorHAnsi"/>
          <w:sz w:val="22"/>
          <w:szCs w:val="22"/>
        </w:rPr>
      </w:pPr>
    </w:p>
    <w:p w14:paraId="45325DA8"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Population size (most current estimate): &lt; 2,000 (3, p. 5). </w:t>
      </w:r>
    </w:p>
    <w:p w14:paraId="383FD7BD" w14:textId="77777777" w:rsidR="00C67856" w:rsidRPr="00135969" w:rsidRDefault="00A16F8C">
      <w:pPr>
        <w:rPr>
          <w:rFonts w:asciiTheme="minorHAnsi" w:hAnsiTheme="minorHAnsi"/>
          <w:sz w:val="22"/>
          <w:szCs w:val="22"/>
        </w:rPr>
      </w:pPr>
      <w:r w:rsidRPr="00135969">
        <w:rPr>
          <w:rFonts w:asciiTheme="minorHAnsi" w:hAnsiTheme="minorHAnsi"/>
          <w:sz w:val="22"/>
          <w:szCs w:val="22"/>
        </w:rPr>
        <w:t>-1200-1500 (1)</w:t>
      </w:r>
    </w:p>
    <w:p w14:paraId="0444421C" w14:textId="77777777" w:rsidR="00C67856" w:rsidRPr="00135969" w:rsidRDefault="00C67856">
      <w:pPr>
        <w:rPr>
          <w:rFonts w:asciiTheme="minorHAnsi" w:hAnsiTheme="minorHAnsi"/>
          <w:sz w:val="22"/>
          <w:szCs w:val="22"/>
        </w:rPr>
      </w:pPr>
    </w:p>
    <w:p w14:paraId="49A8D47C"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Average adult: 166 (2, p. 8)</w:t>
      </w:r>
    </w:p>
    <w:p w14:paraId="6CEC683E" w14:textId="77777777" w:rsidR="00C67856" w:rsidRPr="00135969" w:rsidRDefault="00C67856">
      <w:pPr>
        <w:rPr>
          <w:rFonts w:asciiTheme="minorHAnsi" w:hAnsiTheme="minorHAnsi"/>
          <w:sz w:val="22"/>
          <w:szCs w:val="22"/>
        </w:rPr>
      </w:pPr>
    </w:p>
    <w:p w14:paraId="44681280"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 mid-February- August (normally but varies among years) (1, p. 30).</w:t>
      </w:r>
    </w:p>
    <w:p w14:paraId="679A9BA1" w14:textId="77777777" w:rsidR="00C67856" w:rsidRPr="00135969" w:rsidRDefault="00C67856">
      <w:pPr>
        <w:rPr>
          <w:rFonts w:asciiTheme="minorHAnsi" w:hAnsiTheme="minorHAnsi"/>
          <w:sz w:val="22"/>
          <w:szCs w:val="22"/>
        </w:rPr>
      </w:pPr>
    </w:p>
    <w:p w14:paraId="3151553E"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Hawaii (1 p. 25).</w:t>
      </w:r>
    </w:p>
    <w:p w14:paraId="183FF8A1" w14:textId="77777777" w:rsidR="00C67856" w:rsidRPr="00135969" w:rsidRDefault="00A16F8C">
      <w:pPr>
        <w:rPr>
          <w:rFonts w:asciiTheme="minorHAnsi" w:hAnsiTheme="minorHAnsi"/>
          <w:sz w:val="22"/>
          <w:szCs w:val="22"/>
        </w:rPr>
      </w:pPr>
      <w:r w:rsidRPr="00135969">
        <w:rPr>
          <w:rFonts w:asciiTheme="minorHAnsi" w:hAnsiTheme="minorHAnsi"/>
          <w:sz w:val="22"/>
          <w:szCs w:val="22"/>
        </w:rPr>
        <w:t>-Ni`ihau, Kaua`i, O`ahu, Maui, Moloka`i, Lana`i, and Hawai`i (1, p. 25).</w:t>
      </w:r>
    </w:p>
    <w:p w14:paraId="6931E871"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-All the main </w:t>
      </w:r>
      <w:proofErr w:type="gramStart"/>
      <w:r w:rsidRPr="00135969">
        <w:rPr>
          <w:rFonts w:asciiTheme="minorHAnsi" w:hAnsiTheme="minorHAnsi"/>
          <w:sz w:val="22"/>
          <w:szCs w:val="22"/>
        </w:rPr>
        <w:t>Hawaiian islands</w:t>
      </w:r>
      <w:proofErr w:type="gramEnd"/>
      <w:r w:rsidRPr="00135969">
        <w:rPr>
          <w:rFonts w:asciiTheme="minorHAnsi" w:hAnsiTheme="minorHAnsi"/>
          <w:sz w:val="22"/>
          <w:szCs w:val="22"/>
        </w:rPr>
        <w:t xml:space="preserve"> except Kaho`olawe (3, p. 5).</w:t>
      </w:r>
    </w:p>
    <w:p w14:paraId="3AAF1A7B" w14:textId="77777777" w:rsidR="00C67856" w:rsidRPr="00135969" w:rsidRDefault="00C67856">
      <w:pPr>
        <w:rPr>
          <w:rFonts w:asciiTheme="minorHAnsi" w:hAnsiTheme="minorHAnsi"/>
          <w:sz w:val="22"/>
          <w:szCs w:val="22"/>
        </w:rPr>
      </w:pPr>
    </w:p>
    <w:p w14:paraId="6A97BBF2"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(4)</w:t>
      </w:r>
    </w:p>
    <w:tbl>
      <w:tblPr>
        <w:tblStyle w:val="aff8"/>
        <w:tblW w:w="8928" w:type="dxa"/>
        <w:tblInd w:w="-345" w:type="dxa"/>
        <w:tblBorders>
          <w:left w:val="single" w:sz="4" w:space="0" w:color="C0C0C0"/>
          <w:right w:val="single" w:sz="4" w:space="0" w:color="C0C0C0"/>
          <w:insideH w:val="single" w:sz="4" w:space="0" w:color="C0C0C0"/>
          <w:insideV w:val="single" w:sz="4" w:space="0" w:color="C0C0C0"/>
        </w:tblBorders>
        <w:tblLayout w:type="fixed"/>
        <w:tblLook w:val="0400" w:firstRow="0" w:lastRow="0" w:firstColumn="0" w:lastColumn="0" w:noHBand="0" w:noVBand="1"/>
      </w:tblPr>
      <w:tblGrid>
        <w:gridCol w:w="4781"/>
        <w:gridCol w:w="2070"/>
        <w:gridCol w:w="2077"/>
      </w:tblGrid>
      <w:tr w:rsidR="00C67856" w:rsidRPr="00135969" w14:paraId="53EF7C1C" w14:textId="77777777">
        <w:trPr>
          <w:trHeight w:val="300"/>
        </w:trPr>
        <w:tc>
          <w:tcPr>
            <w:tcW w:w="4781" w:type="dxa"/>
            <w:tcBorders>
              <w:top w:val="single" w:sz="4" w:space="0" w:color="000000"/>
              <w:left w:val="nil"/>
              <w:bottom w:val="single" w:sz="4" w:space="0" w:color="000000"/>
              <w:right w:val="nil"/>
            </w:tcBorders>
            <w:shd w:val="clear" w:color="auto" w:fill="FFFFFF"/>
            <w:vAlign w:val="center"/>
          </w:tcPr>
          <w:p w14:paraId="5A1215E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Federal Land Name</w:t>
            </w:r>
          </w:p>
        </w:tc>
        <w:tc>
          <w:tcPr>
            <w:tcW w:w="2070" w:type="dxa"/>
            <w:tcBorders>
              <w:top w:val="single" w:sz="4" w:space="0" w:color="000000"/>
              <w:left w:val="nil"/>
              <w:bottom w:val="single" w:sz="4" w:space="0" w:color="000000"/>
              <w:right w:val="nil"/>
            </w:tcBorders>
            <w:shd w:val="clear" w:color="auto" w:fill="FFFFFF"/>
            <w:vAlign w:val="center"/>
          </w:tcPr>
          <w:p w14:paraId="02DECA0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Owner</w:t>
            </w:r>
          </w:p>
        </w:tc>
        <w:tc>
          <w:tcPr>
            <w:tcW w:w="2077" w:type="dxa"/>
            <w:tcBorders>
              <w:top w:val="single" w:sz="4" w:space="0" w:color="000000"/>
              <w:left w:val="nil"/>
              <w:bottom w:val="single" w:sz="4" w:space="0" w:color="000000"/>
              <w:right w:val="nil"/>
            </w:tcBorders>
            <w:shd w:val="clear" w:color="auto" w:fill="FFFFFF"/>
            <w:vAlign w:val="center"/>
          </w:tcPr>
          <w:p w14:paraId="37F8841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State(s)</w:t>
            </w:r>
          </w:p>
        </w:tc>
      </w:tr>
      <w:tr w:rsidR="00C67856" w:rsidRPr="00135969" w14:paraId="52D75F1B" w14:textId="77777777">
        <w:trPr>
          <w:trHeight w:val="300"/>
        </w:trPr>
        <w:tc>
          <w:tcPr>
            <w:tcW w:w="4781" w:type="dxa"/>
            <w:tcBorders>
              <w:top w:val="single" w:sz="4" w:space="0" w:color="000000"/>
              <w:left w:val="nil"/>
              <w:bottom w:val="nil"/>
              <w:right w:val="nil"/>
            </w:tcBorders>
            <w:shd w:val="clear" w:color="auto" w:fill="FFFFFF"/>
            <w:vAlign w:val="bottom"/>
          </w:tcPr>
          <w:p w14:paraId="2579194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Bellows Air Force Station</w:t>
            </w:r>
          </w:p>
        </w:tc>
        <w:tc>
          <w:tcPr>
            <w:tcW w:w="2070" w:type="dxa"/>
            <w:tcBorders>
              <w:top w:val="single" w:sz="4" w:space="0" w:color="000000"/>
              <w:left w:val="nil"/>
              <w:bottom w:val="nil"/>
              <w:right w:val="nil"/>
            </w:tcBorders>
            <w:shd w:val="clear" w:color="auto" w:fill="FFFFFF"/>
          </w:tcPr>
          <w:p w14:paraId="31CBDA9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Air Force </w:t>
            </w:r>
          </w:p>
        </w:tc>
        <w:tc>
          <w:tcPr>
            <w:tcW w:w="2077" w:type="dxa"/>
            <w:tcBorders>
              <w:top w:val="single" w:sz="4" w:space="0" w:color="000000"/>
              <w:left w:val="nil"/>
              <w:bottom w:val="nil"/>
              <w:right w:val="nil"/>
            </w:tcBorders>
            <w:shd w:val="clear" w:color="auto" w:fill="FFFFFF"/>
            <w:vAlign w:val="center"/>
          </w:tcPr>
          <w:p w14:paraId="748CA65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471EDE8C" w14:textId="77777777">
        <w:trPr>
          <w:trHeight w:val="300"/>
        </w:trPr>
        <w:tc>
          <w:tcPr>
            <w:tcW w:w="4781" w:type="dxa"/>
            <w:tcBorders>
              <w:top w:val="nil"/>
              <w:left w:val="nil"/>
              <w:bottom w:val="nil"/>
              <w:right w:val="nil"/>
            </w:tcBorders>
            <w:shd w:val="clear" w:color="auto" w:fill="FFFFFF"/>
            <w:vAlign w:val="bottom"/>
          </w:tcPr>
          <w:p w14:paraId="2B686B7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Dillinghan Air Force Base</w:t>
            </w:r>
          </w:p>
        </w:tc>
        <w:tc>
          <w:tcPr>
            <w:tcW w:w="2070" w:type="dxa"/>
            <w:tcBorders>
              <w:top w:val="nil"/>
              <w:left w:val="nil"/>
              <w:bottom w:val="nil"/>
              <w:right w:val="nil"/>
            </w:tcBorders>
            <w:shd w:val="clear" w:color="auto" w:fill="FFFFFF"/>
          </w:tcPr>
          <w:p w14:paraId="5FF0B50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Air Force </w:t>
            </w:r>
          </w:p>
        </w:tc>
        <w:tc>
          <w:tcPr>
            <w:tcW w:w="2077" w:type="dxa"/>
            <w:tcBorders>
              <w:top w:val="nil"/>
              <w:left w:val="nil"/>
              <w:bottom w:val="nil"/>
              <w:right w:val="nil"/>
            </w:tcBorders>
            <w:shd w:val="clear" w:color="auto" w:fill="FFFFFF"/>
            <w:vAlign w:val="center"/>
          </w:tcPr>
          <w:p w14:paraId="305EFD0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2F1FA81A" w14:textId="77777777">
        <w:trPr>
          <w:trHeight w:val="300"/>
        </w:trPr>
        <w:tc>
          <w:tcPr>
            <w:tcW w:w="4781" w:type="dxa"/>
            <w:tcBorders>
              <w:top w:val="nil"/>
              <w:left w:val="nil"/>
              <w:bottom w:val="nil"/>
              <w:right w:val="nil"/>
            </w:tcBorders>
            <w:shd w:val="clear" w:color="auto" w:fill="FFFFFF"/>
            <w:vAlign w:val="bottom"/>
          </w:tcPr>
          <w:p w14:paraId="064C803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Kamehameha Military Reservation</w:t>
            </w:r>
          </w:p>
        </w:tc>
        <w:tc>
          <w:tcPr>
            <w:tcW w:w="2070" w:type="dxa"/>
            <w:tcBorders>
              <w:top w:val="nil"/>
              <w:left w:val="nil"/>
              <w:bottom w:val="nil"/>
              <w:right w:val="nil"/>
            </w:tcBorders>
            <w:shd w:val="clear" w:color="auto" w:fill="FFFFFF"/>
            <w:vAlign w:val="bottom"/>
          </w:tcPr>
          <w:p w14:paraId="3FE0AD2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2077" w:type="dxa"/>
            <w:tcBorders>
              <w:top w:val="nil"/>
              <w:left w:val="nil"/>
              <w:bottom w:val="nil"/>
              <w:right w:val="nil"/>
            </w:tcBorders>
            <w:shd w:val="clear" w:color="auto" w:fill="FFFFFF"/>
            <w:vAlign w:val="center"/>
          </w:tcPr>
          <w:p w14:paraId="295EA65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2F1B7767" w14:textId="77777777">
        <w:trPr>
          <w:trHeight w:val="300"/>
        </w:trPr>
        <w:tc>
          <w:tcPr>
            <w:tcW w:w="4781" w:type="dxa"/>
            <w:tcBorders>
              <w:top w:val="nil"/>
              <w:left w:val="nil"/>
              <w:bottom w:val="nil"/>
              <w:right w:val="nil"/>
            </w:tcBorders>
            <w:shd w:val="clear" w:color="auto" w:fill="FFFFFF"/>
            <w:vAlign w:val="bottom"/>
          </w:tcPr>
          <w:p w14:paraId="6C80C12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Military Reservation</w:t>
            </w:r>
          </w:p>
        </w:tc>
        <w:tc>
          <w:tcPr>
            <w:tcW w:w="2070" w:type="dxa"/>
            <w:tcBorders>
              <w:top w:val="nil"/>
              <w:left w:val="nil"/>
              <w:bottom w:val="nil"/>
              <w:right w:val="nil"/>
            </w:tcBorders>
            <w:shd w:val="clear" w:color="auto" w:fill="FFFFFF"/>
            <w:vAlign w:val="bottom"/>
          </w:tcPr>
          <w:p w14:paraId="227E57C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2077" w:type="dxa"/>
            <w:tcBorders>
              <w:top w:val="nil"/>
              <w:left w:val="nil"/>
              <w:bottom w:val="nil"/>
              <w:right w:val="nil"/>
            </w:tcBorders>
            <w:shd w:val="clear" w:color="auto" w:fill="FFFFFF"/>
            <w:vAlign w:val="center"/>
          </w:tcPr>
          <w:p w14:paraId="63FAFF2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487AA9B3" w14:textId="77777777">
        <w:trPr>
          <w:trHeight w:val="300"/>
        </w:trPr>
        <w:tc>
          <w:tcPr>
            <w:tcW w:w="4781" w:type="dxa"/>
            <w:tcBorders>
              <w:top w:val="nil"/>
              <w:left w:val="nil"/>
              <w:bottom w:val="nil"/>
              <w:right w:val="nil"/>
            </w:tcBorders>
            <w:shd w:val="clear" w:color="auto" w:fill="FFFFFF"/>
            <w:vAlign w:val="bottom"/>
          </w:tcPr>
          <w:p w14:paraId="4BC0640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Coast Guard Reservation</w:t>
            </w:r>
          </w:p>
        </w:tc>
        <w:tc>
          <w:tcPr>
            <w:tcW w:w="2070" w:type="dxa"/>
            <w:tcBorders>
              <w:top w:val="nil"/>
              <w:left w:val="nil"/>
              <w:bottom w:val="nil"/>
              <w:right w:val="nil"/>
            </w:tcBorders>
            <w:shd w:val="clear" w:color="auto" w:fill="FFFFFF"/>
            <w:vAlign w:val="bottom"/>
          </w:tcPr>
          <w:p w14:paraId="2ECAA14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Coast Guard</w:t>
            </w:r>
          </w:p>
        </w:tc>
        <w:tc>
          <w:tcPr>
            <w:tcW w:w="2077" w:type="dxa"/>
            <w:tcBorders>
              <w:top w:val="nil"/>
              <w:left w:val="nil"/>
              <w:bottom w:val="nil"/>
              <w:right w:val="nil"/>
            </w:tcBorders>
            <w:shd w:val="clear" w:color="auto" w:fill="FFFFFF"/>
            <w:vAlign w:val="center"/>
          </w:tcPr>
          <w:p w14:paraId="2E9941B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1836EFF7" w14:textId="77777777">
        <w:trPr>
          <w:trHeight w:val="300"/>
        </w:trPr>
        <w:tc>
          <w:tcPr>
            <w:tcW w:w="4781" w:type="dxa"/>
            <w:tcBorders>
              <w:top w:val="nil"/>
              <w:left w:val="nil"/>
              <w:bottom w:val="nil"/>
              <w:right w:val="nil"/>
            </w:tcBorders>
            <w:shd w:val="clear" w:color="auto" w:fill="FFFFFF"/>
            <w:vAlign w:val="bottom"/>
          </w:tcPr>
          <w:p w14:paraId="24CD15E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Government Reservation</w:t>
            </w:r>
          </w:p>
        </w:tc>
        <w:tc>
          <w:tcPr>
            <w:tcW w:w="2070" w:type="dxa"/>
            <w:tcBorders>
              <w:top w:val="nil"/>
              <w:left w:val="nil"/>
              <w:bottom w:val="nil"/>
              <w:right w:val="nil"/>
            </w:tcBorders>
            <w:shd w:val="clear" w:color="auto" w:fill="FFFFFF"/>
            <w:vAlign w:val="bottom"/>
          </w:tcPr>
          <w:p w14:paraId="6ACE7C5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GOV</w:t>
            </w:r>
          </w:p>
        </w:tc>
        <w:tc>
          <w:tcPr>
            <w:tcW w:w="2077" w:type="dxa"/>
            <w:tcBorders>
              <w:top w:val="nil"/>
              <w:left w:val="nil"/>
              <w:bottom w:val="nil"/>
              <w:right w:val="nil"/>
            </w:tcBorders>
            <w:shd w:val="clear" w:color="auto" w:fill="FFFFFF"/>
            <w:vAlign w:val="center"/>
          </w:tcPr>
          <w:p w14:paraId="0E84D04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003577D6" w14:textId="77777777">
        <w:trPr>
          <w:trHeight w:val="300"/>
        </w:trPr>
        <w:tc>
          <w:tcPr>
            <w:tcW w:w="4781" w:type="dxa"/>
            <w:tcBorders>
              <w:top w:val="nil"/>
              <w:left w:val="nil"/>
              <w:bottom w:val="nil"/>
              <w:right w:val="nil"/>
            </w:tcBorders>
            <w:shd w:val="clear" w:color="auto" w:fill="FFFFFF"/>
            <w:vAlign w:val="bottom"/>
          </w:tcPr>
          <w:p w14:paraId="0EA084B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Kaneohe Marine Corps Air Station</w:t>
            </w:r>
          </w:p>
        </w:tc>
        <w:tc>
          <w:tcPr>
            <w:tcW w:w="2070" w:type="dxa"/>
            <w:tcBorders>
              <w:top w:val="nil"/>
              <w:left w:val="nil"/>
              <w:bottom w:val="nil"/>
              <w:right w:val="nil"/>
            </w:tcBorders>
            <w:shd w:val="clear" w:color="auto" w:fill="FFFFFF"/>
            <w:vAlign w:val="bottom"/>
          </w:tcPr>
          <w:p w14:paraId="3F110E5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Marine Corps</w:t>
            </w:r>
          </w:p>
        </w:tc>
        <w:tc>
          <w:tcPr>
            <w:tcW w:w="2077" w:type="dxa"/>
            <w:tcBorders>
              <w:top w:val="nil"/>
              <w:left w:val="nil"/>
              <w:bottom w:val="nil"/>
              <w:right w:val="nil"/>
            </w:tcBorders>
            <w:shd w:val="clear" w:color="auto" w:fill="FFFFFF"/>
            <w:vAlign w:val="center"/>
          </w:tcPr>
          <w:p w14:paraId="0C60FF7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49F17689" w14:textId="77777777">
        <w:trPr>
          <w:trHeight w:val="300"/>
        </w:trPr>
        <w:tc>
          <w:tcPr>
            <w:tcW w:w="4781" w:type="dxa"/>
            <w:tcBorders>
              <w:top w:val="nil"/>
              <w:left w:val="nil"/>
              <w:bottom w:val="nil"/>
              <w:right w:val="nil"/>
            </w:tcBorders>
            <w:shd w:val="clear" w:color="auto" w:fill="FFFFFF"/>
            <w:vAlign w:val="bottom"/>
          </w:tcPr>
          <w:p w14:paraId="1E430D0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Kaloko-Honokohau National Historical Park</w:t>
            </w:r>
          </w:p>
        </w:tc>
        <w:tc>
          <w:tcPr>
            <w:tcW w:w="2070" w:type="dxa"/>
            <w:tcBorders>
              <w:top w:val="nil"/>
              <w:left w:val="nil"/>
              <w:bottom w:val="nil"/>
              <w:right w:val="nil"/>
            </w:tcBorders>
            <w:shd w:val="clear" w:color="auto" w:fill="FFFFFF"/>
            <w:vAlign w:val="bottom"/>
          </w:tcPr>
          <w:p w14:paraId="0D57BFE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2077" w:type="dxa"/>
            <w:tcBorders>
              <w:top w:val="nil"/>
              <w:left w:val="nil"/>
              <w:bottom w:val="nil"/>
              <w:right w:val="nil"/>
            </w:tcBorders>
            <w:shd w:val="clear" w:color="auto" w:fill="FFFFFF"/>
            <w:vAlign w:val="center"/>
          </w:tcPr>
          <w:p w14:paraId="7A69DA8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09F77A18" w14:textId="77777777">
        <w:trPr>
          <w:trHeight w:val="300"/>
        </w:trPr>
        <w:tc>
          <w:tcPr>
            <w:tcW w:w="4781" w:type="dxa"/>
            <w:tcBorders>
              <w:top w:val="nil"/>
              <w:left w:val="nil"/>
              <w:bottom w:val="nil"/>
              <w:right w:val="nil"/>
            </w:tcBorders>
            <w:shd w:val="clear" w:color="auto" w:fill="FFFFFF"/>
            <w:vAlign w:val="bottom"/>
          </w:tcPr>
          <w:p w14:paraId="4F5D4B9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Hanalei National Wildlife Refuge</w:t>
            </w:r>
          </w:p>
        </w:tc>
        <w:tc>
          <w:tcPr>
            <w:tcW w:w="2070" w:type="dxa"/>
            <w:tcBorders>
              <w:top w:val="nil"/>
              <w:left w:val="nil"/>
              <w:bottom w:val="nil"/>
              <w:right w:val="nil"/>
            </w:tcBorders>
            <w:shd w:val="clear" w:color="auto" w:fill="FFFFFF"/>
            <w:vAlign w:val="bottom"/>
          </w:tcPr>
          <w:p w14:paraId="492A00A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2077" w:type="dxa"/>
            <w:tcBorders>
              <w:top w:val="nil"/>
              <w:left w:val="nil"/>
              <w:bottom w:val="nil"/>
              <w:right w:val="nil"/>
            </w:tcBorders>
            <w:shd w:val="clear" w:color="auto" w:fill="FFFFFF"/>
            <w:vAlign w:val="center"/>
          </w:tcPr>
          <w:p w14:paraId="6B67D8D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57095CA4" w14:textId="77777777">
        <w:trPr>
          <w:trHeight w:val="300"/>
        </w:trPr>
        <w:tc>
          <w:tcPr>
            <w:tcW w:w="4781" w:type="dxa"/>
            <w:tcBorders>
              <w:top w:val="nil"/>
              <w:left w:val="nil"/>
              <w:bottom w:val="nil"/>
              <w:right w:val="nil"/>
            </w:tcBorders>
            <w:shd w:val="clear" w:color="auto" w:fill="FFFFFF"/>
            <w:vAlign w:val="bottom"/>
          </w:tcPr>
          <w:p w14:paraId="76139C1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Huleia National Wildlife Refuge</w:t>
            </w:r>
          </w:p>
        </w:tc>
        <w:tc>
          <w:tcPr>
            <w:tcW w:w="2070" w:type="dxa"/>
            <w:tcBorders>
              <w:top w:val="nil"/>
              <w:left w:val="nil"/>
              <w:bottom w:val="nil"/>
              <w:right w:val="nil"/>
            </w:tcBorders>
            <w:shd w:val="clear" w:color="auto" w:fill="FFFFFF"/>
            <w:vAlign w:val="bottom"/>
          </w:tcPr>
          <w:p w14:paraId="6958397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2077" w:type="dxa"/>
            <w:tcBorders>
              <w:top w:val="nil"/>
              <w:left w:val="nil"/>
              <w:bottom w:val="nil"/>
              <w:right w:val="nil"/>
            </w:tcBorders>
            <w:shd w:val="clear" w:color="auto" w:fill="FFFFFF"/>
            <w:vAlign w:val="center"/>
          </w:tcPr>
          <w:p w14:paraId="78A1175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140BD1E2" w14:textId="77777777">
        <w:trPr>
          <w:trHeight w:val="300"/>
        </w:trPr>
        <w:tc>
          <w:tcPr>
            <w:tcW w:w="4781" w:type="dxa"/>
            <w:tcBorders>
              <w:top w:val="nil"/>
              <w:left w:val="nil"/>
              <w:bottom w:val="nil"/>
              <w:right w:val="nil"/>
            </w:tcBorders>
            <w:shd w:val="clear" w:color="auto" w:fill="FFFFFF"/>
            <w:vAlign w:val="bottom"/>
          </w:tcPr>
          <w:p w14:paraId="1D33D91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Kakahaiµa National Wildlife Refuge</w:t>
            </w:r>
          </w:p>
        </w:tc>
        <w:tc>
          <w:tcPr>
            <w:tcW w:w="2070" w:type="dxa"/>
            <w:tcBorders>
              <w:top w:val="nil"/>
              <w:left w:val="nil"/>
              <w:bottom w:val="nil"/>
              <w:right w:val="nil"/>
            </w:tcBorders>
            <w:shd w:val="clear" w:color="auto" w:fill="FFFFFF"/>
            <w:vAlign w:val="bottom"/>
          </w:tcPr>
          <w:p w14:paraId="691D300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2077" w:type="dxa"/>
            <w:tcBorders>
              <w:top w:val="nil"/>
              <w:left w:val="nil"/>
              <w:bottom w:val="nil"/>
              <w:right w:val="nil"/>
            </w:tcBorders>
            <w:shd w:val="clear" w:color="auto" w:fill="FFFFFF"/>
            <w:vAlign w:val="center"/>
          </w:tcPr>
          <w:p w14:paraId="1FC9995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6B8A547D" w14:textId="77777777">
        <w:trPr>
          <w:trHeight w:val="300"/>
        </w:trPr>
        <w:tc>
          <w:tcPr>
            <w:tcW w:w="4781" w:type="dxa"/>
            <w:tcBorders>
              <w:top w:val="nil"/>
              <w:left w:val="nil"/>
              <w:bottom w:val="nil"/>
              <w:right w:val="nil"/>
            </w:tcBorders>
            <w:shd w:val="clear" w:color="auto" w:fill="FFFFFF"/>
            <w:vAlign w:val="bottom"/>
          </w:tcPr>
          <w:p w14:paraId="247F7E9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Kealia Pond National Wildlife Refuge</w:t>
            </w:r>
          </w:p>
        </w:tc>
        <w:tc>
          <w:tcPr>
            <w:tcW w:w="2070" w:type="dxa"/>
            <w:tcBorders>
              <w:top w:val="nil"/>
              <w:left w:val="nil"/>
              <w:bottom w:val="nil"/>
              <w:right w:val="nil"/>
            </w:tcBorders>
            <w:shd w:val="clear" w:color="auto" w:fill="FFFFFF"/>
            <w:vAlign w:val="bottom"/>
          </w:tcPr>
          <w:p w14:paraId="4A27C57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2077" w:type="dxa"/>
            <w:tcBorders>
              <w:top w:val="nil"/>
              <w:left w:val="nil"/>
              <w:bottom w:val="nil"/>
              <w:right w:val="nil"/>
            </w:tcBorders>
            <w:shd w:val="clear" w:color="auto" w:fill="FFFFFF"/>
            <w:vAlign w:val="center"/>
          </w:tcPr>
          <w:p w14:paraId="72CE331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1CBBA571" w14:textId="77777777">
        <w:trPr>
          <w:trHeight w:val="300"/>
        </w:trPr>
        <w:tc>
          <w:tcPr>
            <w:tcW w:w="4781" w:type="dxa"/>
            <w:tcBorders>
              <w:top w:val="nil"/>
              <w:left w:val="nil"/>
              <w:bottom w:val="nil"/>
              <w:right w:val="nil"/>
            </w:tcBorders>
            <w:shd w:val="clear" w:color="auto" w:fill="FFFFFF"/>
            <w:vAlign w:val="bottom"/>
          </w:tcPr>
          <w:p w14:paraId="34D8318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Kii National Wildlife Refuge</w:t>
            </w:r>
          </w:p>
        </w:tc>
        <w:tc>
          <w:tcPr>
            <w:tcW w:w="2070" w:type="dxa"/>
            <w:tcBorders>
              <w:top w:val="nil"/>
              <w:left w:val="nil"/>
              <w:bottom w:val="nil"/>
              <w:right w:val="nil"/>
            </w:tcBorders>
            <w:shd w:val="clear" w:color="auto" w:fill="FFFFFF"/>
            <w:vAlign w:val="bottom"/>
          </w:tcPr>
          <w:p w14:paraId="64F0D41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2077" w:type="dxa"/>
            <w:tcBorders>
              <w:top w:val="nil"/>
              <w:left w:val="nil"/>
              <w:bottom w:val="nil"/>
              <w:right w:val="nil"/>
            </w:tcBorders>
            <w:shd w:val="clear" w:color="auto" w:fill="FFFFFF"/>
            <w:vAlign w:val="center"/>
          </w:tcPr>
          <w:p w14:paraId="0605849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3A609AE5" w14:textId="77777777">
        <w:trPr>
          <w:trHeight w:val="300"/>
        </w:trPr>
        <w:tc>
          <w:tcPr>
            <w:tcW w:w="4781" w:type="dxa"/>
            <w:tcBorders>
              <w:top w:val="nil"/>
              <w:left w:val="nil"/>
              <w:bottom w:val="nil"/>
              <w:right w:val="nil"/>
            </w:tcBorders>
            <w:shd w:val="clear" w:color="auto" w:fill="FFFFFF"/>
            <w:vAlign w:val="bottom"/>
          </w:tcPr>
          <w:p w14:paraId="65C68FB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National Wildlife Refuge</w:t>
            </w:r>
          </w:p>
        </w:tc>
        <w:tc>
          <w:tcPr>
            <w:tcW w:w="2070" w:type="dxa"/>
            <w:tcBorders>
              <w:top w:val="nil"/>
              <w:left w:val="nil"/>
              <w:bottom w:val="nil"/>
              <w:right w:val="nil"/>
            </w:tcBorders>
            <w:shd w:val="clear" w:color="auto" w:fill="FFFFFF"/>
            <w:vAlign w:val="bottom"/>
          </w:tcPr>
          <w:p w14:paraId="0D83DA5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2077" w:type="dxa"/>
            <w:tcBorders>
              <w:top w:val="nil"/>
              <w:left w:val="nil"/>
              <w:bottom w:val="nil"/>
              <w:right w:val="nil"/>
            </w:tcBorders>
            <w:shd w:val="clear" w:color="auto" w:fill="FFFFFF"/>
            <w:vAlign w:val="center"/>
          </w:tcPr>
          <w:p w14:paraId="165AF47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69217D66" w14:textId="77777777">
        <w:trPr>
          <w:trHeight w:val="300"/>
        </w:trPr>
        <w:tc>
          <w:tcPr>
            <w:tcW w:w="4781" w:type="dxa"/>
            <w:tcBorders>
              <w:top w:val="nil"/>
              <w:left w:val="nil"/>
              <w:bottom w:val="nil"/>
              <w:right w:val="nil"/>
            </w:tcBorders>
            <w:shd w:val="clear" w:color="auto" w:fill="FFFFFF"/>
            <w:vAlign w:val="bottom"/>
          </w:tcPr>
          <w:p w14:paraId="2723291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Punamano National Wildlife Refuge</w:t>
            </w:r>
          </w:p>
        </w:tc>
        <w:tc>
          <w:tcPr>
            <w:tcW w:w="2070" w:type="dxa"/>
            <w:tcBorders>
              <w:top w:val="nil"/>
              <w:left w:val="nil"/>
              <w:bottom w:val="nil"/>
              <w:right w:val="nil"/>
            </w:tcBorders>
            <w:shd w:val="clear" w:color="auto" w:fill="FFFFFF"/>
            <w:vAlign w:val="bottom"/>
          </w:tcPr>
          <w:p w14:paraId="0AEC58C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2077" w:type="dxa"/>
            <w:tcBorders>
              <w:top w:val="nil"/>
              <w:left w:val="nil"/>
              <w:bottom w:val="nil"/>
              <w:right w:val="nil"/>
            </w:tcBorders>
            <w:shd w:val="clear" w:color="auto" w:fill="FFFFFF"/>
            <w:vAlign w:val="center"/>
          </w:tcPr>
          <w:p w14:paraId="2815D88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66A2C7AE" w14:textId="77777777">
        <w:trPr>
          <w:trHeight w:val="300"/>
        </w:trPr>
        <w:tc>
          <w:tcPr>
            <w:tcW w:w="4781" w:type="dxa"/>
            <w:tcBorders>
              <w:top w:val="nil"/>
              <w:left w:val="nil"/>
              <w:bottom w:val="nil"/>
              <w:right w:val="nil"/>
            </w:tcBorders>
            <w:shd w:val="clear" w:color="auto" w:fill="FFFFFF"/>
            <w:vAlign w:val="bottom"/>
          </w:tcPr>
          <w:p w14:paraId="44D4ACA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Barbers Point Naval Air Station (Closed)</w:t>
            </w:r>
          </w:p>
        </w:tc>
        <w:tc>
          <w:tcPr>
            <w:tcW w:w="2070" w:type="dxa"/>
            <w:tcBorders>
              <w:top w:val="nil"/>
              <w:left w:val="nil"/>
              <w:bottom w:val="nil"/>
              <w:right w:val="nil"/>
            </w:tcBorders>
            <w:shd w:val="clear" w:color="auto" w:fill="FFFFFF"/>
            <w:vAlign w:val="bottom"/>
          </w:tcPr>
          <w:p w14:paraId="2DEFC95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2077" w:type="dxa"/>
            <w:tcBorders>
              <w:top w:val="nil"/>
              <w:left w:val="nil"/>
              <w:bottom w:val="nil"/>
              <w:right w:val="nil"/>
            </w:tcBorders>
            <w:shd w:val="clear" w:color="auto" w:fill="FFFFFF"/>
            <w:vAlign w:val="center"/>
          </w:tcPr>
          <w:p w14:paraId="630C36E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57CD81BC" w14:textId="77777777">
        <w:trPr>
          <w:trHeight w:val="300"/>
        </w:trPr>
        <w:tc>
          <w:tcPr>
            <w:tcW w:w="4781" w:type="dxa"/>
            <w:tcBorders>
              <w:top w:val="nil"/>
              <w:left w:val="nil"/>
              <w:bottom w:val="nil"/>
              <w:right w:val="nil"/>
            </w:tcBorders>
            <w:shd w:val="clear" w:color="auto" w:fill="FFFFFF"/>
            <w:vAlign w:val="bottom"/>
          </w:tcPr>
          <w:p w14:paraId="0DD34BE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Laulaulei Naval Reservation</w:t>
            </w:r>
          </w:p>
        </w:tc>
        <w:tc>
          <w:tcPr>
            <w:tcW w:w="2070" w:type="dxa"/>
            <w:tcBorders>
              <w:top w:val="nil"/>
              <w:left w:val="nil"/>
              <w:bottom w:val="nil"/>
              <w:right w:val="nil"/>
            </w:tcBorders>
            <w:shd w:val="clear" w:color="auto" w:fill="FFFFFF"/>
            <w:vAlign w:val="center"/>
          </w:tcPr>
          <w:p w14:paraId="7E13DA1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2077" w:type="dxa"/>
            <w:tcBorders>
              <w:top w:val="nil"/>
              <w:left w:val="nil"/>
              <w:bottom w:val="nil"/>
              <w:right w:val="nil"/>
            </w:tcBorders>
            <w:shd w:val="clear" w:color="auto" w:fill="FFFFFF"/>
            <w:vAlign w:val="center"/>
          </w:tcPr>
          <w:p w14:paraId="5AA3C51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068B8FEA" w14:textId="77777777">
        <w:trPr>
          <w:trHeight w:val="300"/>
        </w:trPr>
        <w:tc>
          <w:tcPr>
            <w:tcW w:w="4781" w:type="dxa"/>
            <w:tcBorders>
              <w:top w:val="nil"/>
              <w:left w:val="nil"/>
              <w:bottom w:val="nil"/>
              <w:right w:val="nil"/>
            </w:tcBorders>
            <w:shd w:val="clear" w:color="auto" w:fill="FFFFFF"/>
            <w:vAlign w:val="bottom"/>
          </w:tcPr>
          <w:p w14:paraId="01F6FCD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Naval Reservation</w:t>
            </w:r>
          </w:p>
        </w:tc>
        <w:tc>
          <w:tcPr>
            <w:tcW w:w="2070" w:type="dxa"/>
            <w:tcBorders>
              <w:top w:val="nil"/>
              <w:left w:val="nil"/>
              <w:bottom w:val="nil"/>
              <w:right w:val="nil"/>
            </w:tcBorders>
            <w:shd w:val="clear" w:color="auto" w:fill="FFFFFF"/>
            <w:vAlign w:val="center"/>
          </w:tcPr>
          <w:p w14:paraId="7B4E7B0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2077" w:type="dxa"/>
            <w:tcBorders>
              <w:top w:val="nil"/>
              <w:left w:val="nil"/>
              <w:bottom w:val="nil"/>
              <w:right w:val="nil"/>
            </w:tcBorders>
            <w:shd w:val="clear" w:color="auto" w:fill="FFFFFF"/>
            <w:vAlign w:val="center"/>
          </w:tcPr>
          <w:p w14:paraId="0CD29AD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6B4C6A8D" w14:textId="77777777">
        <w:trPr>
          <w:trHeight w:val="300"/>
        </w:trPr>
        <w:tc>
          <w:tcPr>
            <w:tcW w:w="4781" w:type="dxa"/>
            <w:tcBorders>
              <w:top w:val="nil"/>
              <w:left w:val="nil"/>
              <w:bottom w:val="nil"/>
              <w:right w:val="nil"/>
            </w:tcBorders>
            <w:shd w:val="clear" w:color="auto" w:fill="FFFFFF"/>
            <w:vAlign w:val="bottom"/>
          </w:tcPr>
          <w:p w14:paraId="331CBB0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Pacific Missile Range Facility, Barking Sands</w:t>
            </w:r>
          </w:p>
        </w:tc>
        <w:tc>
          <w:tcPr>
            <w:tcW w:w="2070" w:type="dxa"/>
            <w:tcBorders>
              <w:top w:val="nil"/>
              <w:left w:val="nil"/>
              <w:bottom w:val="nil"/>
              <w:right w:val="nil"/>
            </w:tcBorders>
            <w:shd w:val="clear" w:color="auto" w:fill="FFFFFF"/>
            <w:vAlign w:val="center"/>
          </w:tcPr>
          <w:p w14:paraId="703EFBA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2077" w:type="dxa"/>
            <w:tcBorders>
              <w:top w:val="nil"/>
              <w:left w:val="nil"/>
              <w:bottom w:val="nil"/>
              <w:right w:val="nil"/>
            </w:tcBorders>
            <w:shd w:val="clear" w:color="auto" w:fill="FFFFFF"/>
            <w:vAlign w:val="center"/>
          </w:tcPr>
          <w:p w14:paraId="3B489A1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265AF19E" w14:textId="77777777">
        <w:trPr>
          <w:trHeight w:val="300"/>
        </w:trPr>
        <w:tc>
          <w:tcPr>
            <w:tcW w:w="4781" w:type="dxa"/>
            <w:tcBorders>
              <w:top w:val="nil"/>
              <w:left w:val="nil"/>
              <w:bottom w:val="nil"/>
              <w:right w:val="nil"/>
            </w:tcBorders>
            <w:shd w:val="clear" w:color="auto" w:fill="FFFFFF"/>
            <w:vAlign w:val="bottom"/>
          </w:tcPr>
          <w:p w14:paraId="6DA0894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Pearl Harbor Naval Station</w:t>
            </w:r>
          </w:p>
        </w:tc>
        <w:tc>
          <w:tcPr>
            <w:tcW w:w="2070" w:type="dxa"/>
            <w:tcBorders>
              <w:top w:val="nil"/>
              <w:left w:val="nil"/>
              <w:bottom w:val="nil"/>
              <w:right w:val="nil"/>
            </w:tcBorders>
            <w:shd w:val="clear" w:color="auto" w:fill="FFFFFF"/>
            <w:vAlign w:val="center"/>
          </w:tcPr>
          <w:p w14:paraId="42BF2B8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2077" w:type="dxa"/>
            <w:tcBorders>
              <w:top w:val="nil"/>
              <w:left w:val="nil"/>
              <w:bottom w:val="nil"/>
              <w:right w:val="nil"/>
            </w:tcBorders>
            <w:shd w:val="clear" w:color="auto" w:fill="FFFFFF"/>
            <w:vAlign w:val="center"/>
          </w:tcPr>
          <w:p w14:paraId="3AF6BA6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bl>
    <w:p w14:paraId="09F40435"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w:t>
      </w:r>
    </w:p>
    <w:p w14:paraId="71521581" w14:textId="77777777" w:rsidR="00C67856" w:rsidRPr="00135969" w:rsidRDefault="00C67856">
      <w:pPr>
        <w:rPr>
          <w:rFonts w:asciiTheme="minorHAnsi" w:hAnsiTheme="minorHAnsi"/>
          <w:sz w:val="22"/>
          <w:szCs w:val="22"/>
        </w:rPr>
      </w:pPr>
    </w:p>
    <w:p w14:paraId="750FF52A"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w:t>
      </w:r>
      <w:r w:rsidRPr="00135969">
        <w:rPr>
          <w:rFonts w:asciiTheme="minorHAnsi" w:hAnsiTheme="minorHAnsi"/>
          <w:sz w:val="22"/>
          <w:szCs w:val="22"/>
        </w:rPr>
        <w:tab/>
        <w:t>aquatic invertebrates, fish, tadpoles (1, p. 31).</w:t>
      </w:r>
    </w:p>
    <w:p w14:paraId="003D3D7B" w14:textId="77777777" w:rsidR="00C67856" w:rsidRPr="00135969" w:rsidRDefault="00C67856">
      <w:pPr>
        <w:rPr>
          <w:rFonts w:asciiTheme="minorHAnsi" w:hAnsiTheme="minorHAnsi"/>
          <w:sz w:val="22"/>
          <w:szCs w:val="22"/>
        </w:rPr>
      </w:pPr>
    </w:p>
    <w:p w14:paraId="486C367B"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KABAM</w:t>
      </w:r>
    </w:p>
    <w:p w14:paraId="7A72D942" w14:textId="77777777" w:rsidR="00C67856" w:rsidRPr="00135969" w:rsidRDefault="00C67856">
      <w:pPr>
        <w:rPr>
          <w:rFonts w:asciiTheme="minorHAnsi" w:hAnsiTheme="minorHAnsi"/>
          <w:sz w:val="22"/>
          <w:szCs w:val="22"/>
        </w:rPr>
      </w:pPr>
    </w:p>
    <w:p w14:paraId="2305B9A1"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-Wetlands (1)</w:t>
      </w:r>
    </w:p>
    <w:p w14:paraId="2DAF2AAF" w14:textId="77777777" w:rsidR="00C67856" w:rsidRPr="00135969" w:rsidRDefault="00A16F8C">
      <w:pPr>
        <w:rPr>
          <w:rFonts w:asciiTheme="minorHAnsi" w:hAnsiTheme="minorHAnsi"/>
          <w:sz w:val="22"/>
          <w:szCs w:val="22"/>
        </w:rPr>
      </w:pPr>
      <w:r w:rsidRPr="00135969">
        <w:rPr>
          <w:rFonts w:asciiTheme="minorHAnsi" w:hAnsiTheme="minorHAnsi"/>
          <w:sz w:val="22"/>
          <w:szCs w:val="22"/>
        </w:rPr>
        <w:t>Wetlands utilized most frequently are coastal wetlands (3, p. 7).</w:t>
      </w:r>
    </w:p>
    <w:p w14:paraId="34054335" w14:textId="77777777" w:rsidR="00C67856" w:rsidRPr="00135969" w:rsidRDefault="00A16F8C">
      <w:pPr>
        <w:rPr>
          <w:rFonts w:asciiTheme="minorHAnsi" w:hAnsiTheme="minorHAnsi"/>
          <w:sz w:val="22"/>
          <w:szCs w:val="22"/>
        </w:rPr>
      </w:pPr>
      <w:r w:rsidRPr="00135969">
        <w:rPr>
          <w:rFonts w:asciiTheme="minorHAnsi" w:hAnsiTheme="minorHAnsi"/>
          <w:sz w:val="22"/>
          <w:szCs w:val="22"/>
        </w:rPr>
        <w:t>Agricultural habitats: taro ponds, sugarcane ponds (1, p. 28)</w:t>
      </w:r>
    </w:p>
    <w:p w14:paraId="48F0149B" w14:textId="77777777" w:rsidR="00C67856" w:rsidRPr="00135969" w:rsidRDefault="00A16F8C">
      <w:pPr>
        <w:rPr>
          <w:rFonts w:asciiTheme="minorHAnsi" w:hAnsiTheme="minorHAnsi"/>
          <w:sz w:val="22"/>
          <w:szCs w:val="22"/>
        </w:rPr>
      </w:pPr>
      <w:r w:rsidRPr="00135969">
        <w:rPr>
          <w:rFonts w:asciiTheme="minorHAnsi" w:hAnsiTheme="minorHAnsi"/>
          <w:sz w:val="22"/>
          <w:szCs w:val="22"/>
        </w:rPr>
        <w:t>Water treatment, and aquaculture ponds (1, p. 28).</w:t>
      </w:r>
    </w:p>
    <w:p w14:paraId="3D535BAB" w14:textId="77777777" w:rsidR="00C67856" w:rsidRPr="00135969" w:rsidRDefault="00A16F8C">
      <w:pPr>
        <w:tabs>
          <w:tab w:val="left" w:pos="7050"/>
        </w:tabs>
        <w:rPr>
          <w:rFonts w:asciiTheme="minorHAnsi" w:hAnsiTheme="minorHAnsi"/>
          <w:sz w:val="22"/>
          <w:szCs w:val="22"/>
        </w:rPr>
      </w:pPr>
      <w:r w:rsidRPr="00135969">
        <w:rPr>
          <w:rFonts w:asciiTheme="minorHAnsi" w:hAnsiTheme="minorHAnsi"/>
          <w:sz w:val="22"/>
          <w:szCs w:val="22"/>
        </w:rPr>
        <w:t>Wastewater treatment ponds (3, p. 29).</w:t>
      </w:r>
    </w:p>
    <w:p w14:paraId="41F09566" w14:textId="77777777" w:rsidR="00C67856" w:rsidRPr="00135969" w:rsidRDefault="00A16F8C">
      <w:pPr>
        <w:tabs>
          <w:tab w:val="left" w:pos="7050"/>
        </w:tabs>
        <w:rPr>
          <w:rFonts w:asciiTheme="minorHAnsi" w:hAnsiTheme="minorHAnsi"/>
          <w:sz w:val="22"/>
          <w:szCs w:val="22"/>
        </w:rPr>
      </w:pPr>
      <w:r w:rsidRPr="00135969">
        <w:rPr>
          <w:rFonts w:asciiTheme="minorHAnsi" w:hAnsiTheme="minorHAnsi"/>
          <w:sz w:val="22"/>
          <w:szCs w:val="22"/>
        </w:rPr>
        <w:tab/>
      </w:r>
    </w:p>
    <w:p w14:paraId="45A04192" w14:textId="77777777" w:rsidR="00C67856" w:rsidRPr="00135969" w:rsidRDefault="00A16F8C">
      <w:pPr>
        <w:tabs>
          <w:tab w:val="left" w:pos="7050"/>
        </w:tabs>
        <w:rPr>
          <w:rFonts w:asciiTheme="minorHAnsi" w:hAnsiTheme="minorHAnsi"/>
          <w:sz w:val="22"/>
          <w:szCs w:val="22"/>
        </w:rPr>
      </w:pPr>
      <w:r w:rsidRPr="00135969">
        <w:rPr>
          <w:rFonts w:asciiTheme="minorHAnsi" w:hAnsiTheme="minorHAnsi"/>
          <w:sz w:val="22"/>
          <w:szCs w:val="22"/>
        </w:rPr>
        <w:t>Home range:  Disperse between various islands (1, p. 28).</w:t>
      </w:r>
    </w:p>
    <w:p w14:paraId="30005DE0" w14:textId="77777777" w:rsidR="00C67856" w:rsidRPr="00135969" w:rsidRDefault="00C67856">
      <w:pPr>
        <w:tabs>
          <w:tab w:val="left" w:pos="7050"/>
        </w:tabs>
        <w:rPr>
          <w:rFonts w:asciiTheme="minorHAnsi" w:hAnsiTheme="minorHAnsi"/>
          <w:sz w:val="22"/>
          <w:szCs w:val="22"/>
        </w:rPr>
      </w:pPr>
    </w:p>
    <w:p w14:paraId="191E1A11"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rarely found above 200 m (1, p. 31).</w:t>
      </w:r>
    </w:p>
    <w:p w14:paraId="32DAC0CA" w14:textId="77777777" w:rsidR="00C67856" w:rsidRPr="00135969" w:rsidRDefault="00C67856">
      <w:pPr>
        <w:rPr>
          <w:rFonts w:asciiTheme="minorHAnsi" w:hAnsiTheme="minorHAnsi"/>
          <w:sz w:val="22"/>
          <w:szCs w:val="22"/>
        </w:rPr>
      </w:pPr>
    </w:p>
    <w:p w14:paraId="0D22CB38"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0ADAE1EA" w14:textId="77777777" w:rsidR="00C67856" w:rsidRPr="00135969" w:rsidRDefault="00C67856">
      <w:pPr>
        <w:rPr>
          <w:rFonts w:asciiTheme="minorHAnsi" w:hAnsiTheme="minorHAnsi"/>
          <w:sz w:val="22"/>
          <w:szCs w:val="22"/>
        </w:rPr>
      </w:pPr>
    </w:p>
    <w:p w14:paraId="0A1974D3"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Species is endemic to HI (1)</w:t>
      </w:r>
    </w:p>
    <w:p w14:paraId="0DA37994" w14:textId="77777777" w:rsidR="00C67856" w:rsidRPr="00135969" w:rsidRDefault="00A16F8C">
      <w:pPr>
        <w:rPr>
          <w:rFonts w:asciiTheme="minorHAnsi" w:hAnsiTheme="minorHAnsi"/>
          <w:sz w:val="22"/>
          <w:szCs w:val="22"/>
        </w:rPr>
      </w:pPr>
      <w:r w:rsidRPr="00135969">
        <w:rPr>
          <w:rFonts w:asciiTheme="minorHAnsi" w:hAnsiTheme="minorHAnsi"/>
          <w:sz w:val="22"/>
          <w:szCs w:val="22"/>
        </w:rPr>
        <w:t>Opportunistic feeders (1, p. 31).</w:t>
      </w:r>
    </w:p>
    <w:p w14:paraId="537BDBB6"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from </w:t>
      </w:r>
      <w:r w:rsidRPr="00135969">
        <w:rPr>
          <w:rFonts w:asciiTheme="minorHAnsi" w:hAnsiTheme="minorHAnsi"/>
          <w:i/>
          <w:sz w:val="22"/>
          <w:szCs w:val="22"/>
        </w:rPr>
        <w:t>Himantopus mexicanus</w:t>
      </w:r>
      <w:r w:rsidRPr="00135969">
        <w:rPr>
          <w:rFonts w:asciiTheme="minorHAnsi" w:hAnsiTheme="minorHAnsi"/>
          <w:sz w:val="22"/>
          <w:szCs w:val="22"/>
        </w:rPr>
        <w:t xml:space="preserve"> individuals located in CA (2)</w:t>
      </w:r>
    </w:p>
    <w:p w14:paraId="51A8B0C1" w14:textId="77777777" w:rsidR="00C67856" w:rsidRPr="00135969" w:rsidRDefault="00C67856">
      <w:pPr>
        <w:rPr>
          <w:rFonts w:asciiTheme="minorHAnsi" w:hAnsiTheme="minorHAnsi"/>
          <w:sz w:val="22"/>
          <w:szCs w:val="22"/>
        </w:rPr>
      </w:pPr>
    </w:p>
    <w:p w14:paraId="4F91BB92"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Kris Garber, 9/15/11</w:t>
      </w:r>
    </w:p>
    <w:p w14:paraId="24D5B99D"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3/30/12</w:t>
      </w:r>
    </w:p>
    <w:p w14:paraId="363E9341" w14:textId="77777777" w:rsidR="00C67856" w:rsidRPr="00135969" w:rsidRDefault="00C67856">
      <w:pPr>
        <w:rPr>
          <w:rFonts w:asciiTheme="minorHAnsi" w:hAnsiTheme="minorHAnsi"/>
          <w:sz w:val="22"/>
          <w:szCs w:val="22"/>
        </w:rPr>
      </w:pPr>
    </w:p>
    <w:p w14:paraId="19A3E893"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401E1F93" w14:textId="77777777" w:rsidR="00C67856" w:rsidRPr="00135969" w:rsidRDefault="00A16F8C">
      <w:pPr>
        <w:numPr>
          <w:ilvl w:val="0"/>
          <w:numId w:val="103"/>
        </w:numPr>
        <w:ind w:hanging="360"/>
        <w:contextualSpacing/>
        <w:rPr>
          <w:rFonts w:asciiTheme="minorHAnsi" w:hAnsiTheme="minorHAnsi"/>
          <w:sz w:val="22"/>
          <w:szCs w:val="22"/>
        </w:rPr>
      </w:pPr>
      <w:r w:rsidRPr="00135969">
        <w:rPr>
          <w:rFonts w:asciiTheme="minorHAnsi" w:hAnsiTheme="minorHAnsi"/>
          <w:sz w:val="22"/>
          <w:szCs w:val="22"/>
        </w:rPr>
        <w:t xml:space="preserve">USFWS. 2005. Draft revised recovery plan for Hawaiian waterbirds. United States Fish and Wildlife Service. Available online at: </w:t>
      </w:r>
      <w:hyperlink r:id="rId202">
        <w:r w:rsidRPr="00135969">
          <w:rPr>
            <w:rFonts w:asciiTheme="minorHAnsi" w:hAnsiTheme="minorHAnsi"/>
            <w:color w:val="0000FF"/>
            <w:sz w:val="22"/>
            <w:szCs w:val="22"/>
            <w:u w:val="single"/>
          </w:rPr>
          <w:t>http://ecos.fws.gov/docs/recovery_plan/061213.pdf</w:t>
        </w:r>
      </w:hyperlink>
      <w:r w:rsidRPr="00135969">
        <w:rPr>
          <w:rFonts w:asciiTheme="minorHAnsi" w:hAnsiTheme="minorHAnsi"/>
          <w:sz w:val="22"/>
          <w:szCs w:val="22"/>
        </w:rPr>
        <w:t>.</w:t>
      </w:r>
    </w:p>
    <w:p w14:paraId="5EAE31E0" w14:textId="77777777" w:rsidR="00C67856" w:rsidRPr="00135969" w:rsidRDefault="00A16F8C">
      <w:pPr>
        <w:numPr>
          <w:ilvl w:val="0"/>
          <w:numId w:val="103"/>
        </w:numPr>
        <w:ind w:hanging="360"/>
        <w:contextualSpacing/>
        <w:rPr>
          <w:rFonts w:asciiTheme="minorHAnsi" w:hAnsiTheme="minorHAnsi"/>
          <w:sz w:val="22"/>
          <w:szCs w:val="22"/>
        </w:rPr>
      </w:pPr>
      <w:r w:rsidRPr="00135969">
        <w:rPr>
          <w:rFonts w:asciiTheme="minorHAnsi" w:hAnsiTheme="minorHAnsi"/>
          <w:sz w:val="22"/>
          <w:szCs w:val="22"/>
        </w:rPr>
        <w:t>Dunning, J.B. 1984. Body weights of 686 species of North American Birds.  Western Bird Banding Association. Monograph number 1. May 1984.</w:t>
      </w:r>
    </w:p>
    <w:p w14:paraId="5BBC58A8" w14:textId="77777777" w:rsidR="00C67856" w:rsidRPr="00135969" w:rsidRDefault="00A16F8C">
      <w:pPr>
        <w:numPr>
          <w:ilvl w:val="0"/>
          <w:numId w:val="103"/>
        </w:numPr>
        <w:ind w:hanging="360"/>
        <w:contextualSpacing/>
        <w:rPr>
          <w:rFonts w:asciiTheme="minorHAnsi" w:hAnsiTheme="minorHAnsi"/>
          <w:sz w:val="22"/>
          <w:szCs w:val="22"/>
        </w:rPr>
      </w:pPr>
      <w:r w:rsidRPr="00135969">
        <w:rPr>
          <w:rFonts w:asciiTheme="minorHAnsi" w:hAnsiTheme="minorHAnsi"/>
          <w:sz w:val="22"/>
          <w:szCs w:val="22"/>
        </w:rPr>
        <w:t>Hawaiian Stilt or Ae o (</w:t>
      </w:r>
      <w:r w:rsidRPr="00135969">
        <w:rPr>
          <w:rFonts w:asciiTheme="minorHAnsi" w:hAnsiTheme="minorHAnsi"/>
          <w:i/>
          <w:sz w:val="22"/>
          <w:szCs w:val="22"/>
        </w:rPr>
        <w:t>Himantopus mexicanus knudseni</w:t>
      </w:r>
      <w:r w:rsidRPr="00135969">
        <w:rPr>
          <w:rFonts w:asciiTheme="minorHAnsi" w:hAnsiTheme="minorHAnsi"/>
          <w:sz w:val="22"/>
          <w:szCs w:val="22"/>
        </w:rPr>
        <w:t xml:space="preserve">) 5-Year Review Summary and Evaluation: </w:t>
      </w:r>
      <w:hyperlink r:id="rId203">
        <w:r w:rsidRPr="00135969">
          <w:rPr>
            <w:rFonts w:asciiTheme="minorHAnsi" w:hAnsiTheme="minorHAnsi"/>
            <w:color w:val="0000FF"/>
            <w:sz w:val="22"/>
            <w:szCs w:val="22"/>
            <w:u w:val="single"/>
          </w:rPr>
          <w:t>http://ecos.fws.gov/docs/five_year_review/doc3341.pdf</w:t>
        </w:r>
      </w:hyperlink>
      <w:hyperlink r:id="rId204"/>
    </w:p>
    <w:p w14:paraId="63A20FA7" w14:textId="77777777" w:rsidR="00C67856" w:rsidRPr="00135969" w:rsidRDefault="00A16F8C">
      <w:pPr>
        <w:numPr>
          <w:ilvl w:val="0"/>
          <w:numId w:val="103"/>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5B3F65B7" w14:textId="77777777" w:rsidR="00C67856" w:rsidRPr="00135969" w:rsidRDefault="00C67856">
      <w:pPr>
        <w:ind w:left="360"/>
        <w:rPr>
          <w:rFonts w:asciiTheme="minorHAnsi" w:hAnsiTheme="minorHAnsi"/>
          <w:sz w:val="22"/>
          <w:szCs w:val="22"/>
        </w:rPr>
      </w:pPr>
    </w:p>
    <w:p w14:paraId="2A2DF479" w14:textId="77777777" w:rsidR="00C67856" w:rsidRPr="00135969" w:rsidRDefault="00C67856">
      <w:pPr>
        <w:ind w:left="720"/>
        <w:rPr>
          <w:rFonts w:asciiTheme="minorHAnsi" w:hAnsiTheme="minorHAnsi"/>
          <w:sz w:val="22"/>
          <w:szCs w:val="22"/>
        </w:rPr>
      </w:pPr>
    </w:p>
    <w:p w14:paraId="40089B60" w14:textId="77777777" w:rsidR="00C67856" w:rsidRPr="00135969" w:rsidRDefault="00C67856">
      <w:pPr>
        <w:ind w:left="720"/>
        <w:rPr>
          <w:rFonts w:asciiTheme="minorHAnsi" w:hAnsiTheme="minorHAnsi"/>
          <w:sz w:val="22"/>
          <w:szCs w:val="22"/>
        </w:rPr>
      </w:pPr>
    </w:p>
    <w:p w14:paraId="253D8E6A" w14:textId="77777777" w:rsidR="00C67856" w:rsidRPr="00135969" w:rsidRDefault="00C67856">
      <w:pPr>
        <w:ind w:left="720"/>
        <w:rPr>
          <w:rFonts w:asciiTheme="minorHAnsi" w:hAnsiTheme="minorHAnsi"/>
          <w:sz w:val="22"/>
          <w:szCs w:val="22"/>
        </w:rPr>
      </w:pPr>
    </w:p>
    <w:p w14:paraId="458D387F" w14:textId="77777777" w:rsidR="00C67856" w:rsidRPr="00135969" w:rsidRDefault="00C67856">
      <w:pPr>
        <w:ind w:left="720"/>
        <w:rPr>
          <w:rFonts w:asciiTheme="minorHAnsi" w:hAnsiTheme="minorHAnsi"/>
          <w:sz w:val="22"/>
          <w:szCs w:val="22"/>
        </w:rPr>
      </w:pPr>
    </w:p>
    <w:p w14:paraId="55BD3E9F" w14:textId="77777777" w:rsidR="00C67856" w:rsidRPr="00135969" w:rsidRDefault="00C67856">
      <w:pPr>
        <w:ind w:left="720"/>
        <w:rPr>
          <w:rFonts w:asciiTheme="minorHAnsi" w:hAnsiTheme="minorHAnsi"/>
          <w:sz w:val="22"/>
          <w:szCs w:val="22"/>
        </w:rPr>
      </w:pPr>
    </w:p>
    <w:p w14:paraId="58183579" w14:textId="77777777" w:rsidR="00C67856" w:rsidRPr="00135969" w:rsidRDefault="00C67856">
      <w:pPr>
        <w:ind w:left="720"/>
        <w:rPr>
          <w:rFonts w:asciiTheme="minorHAnsi" w:hAnsiTheme="minorHAnsi"/>
          <w:sz w:val="22"/>
          <w:szCs w:val="22"/>
        </w:rPr>
      </w:pPr>
    </w:p>
    <w:p w14:paraId="33C84963" w14:textId="77777777" w:rsidR="00C67856" w:rsidRPr="00135969" w:rsidRDefault="00C67856">
      <w:pPr>
        <w:ind w:left="720"/>
        <w:rPr>
          <w:rFonts w:asciiTheme="minorHAnsi" w:hAnsiTheme="minorHAnsi"/>
          <w:sz w:val="22"/>
          <w:szCs w:val="22"/>
        </w:rPr>
      </w:pPr>
    </w:p>
    <w:p w14:paraId="25B41A0E" w14:textId="77777777" w:rsidR="00C67856" w:rsidRPr="00135969" w:rsidRDefault="00C67856">
      <w:pPr>
        <w:ind w:left="720"/>
        <w:rPr>
          <w:rFonts w:asciiTheme="minorHAnsi" w:hAnsiTheme="minorHAnsi"/>
          <w:sz w:val="22"/>
          <w:szCs w:val="22"/>
        </w:rPr>
      </w:pPr>
    </w:p>
    <w:p w14:paraId="095862AE"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Lanius ludovicianus mearnsi </w:t>
      </w:r>
      <w:r w:rsidRPr="00135969">
        <w:rPr>
          <w:rFonts w:asciiTheme="minorHAnsi" w:hAnsiTheme="minorHAnsi"/>
          <w:b/>
          <w:sz w:val="22"/>
          <w:szCs w:val="22"/>
        </w:rPr>
        <w:t>(San Clemente Loggerhead shrike)</w:t>
      </w:r>
    </w:p>
    <w:p w14:paraId="1ECE6DA7" w14:textId="77777777" w:rsidR="00C67856" w:rsidRPr="00135969" w:rsidRDefault="00C67856">
      <w:pPr>
        <w:rPr>
          <w:rFonts w:asciiTheme="minorHAnsi" w:hAnsiTheme="minorHAnsi"/>
          <w:sz w:val="22"/>
          <w:szCs w:val="22"/>
        </w:rPr>
      </w:pPr>
    </w:p>
    <w:p w14:paraId="70515B3C"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(2)</w:t>
      </w:r>
    </w:p>
    <w:p w14:paraId="7C25F625" w14:textId="77777777" w:rsidR="00C67856" w:rsidRPr="00135969" w:rsidRDefault="00C67856">
      <w:pPr>
        <w:rPr>
          <w:rFonts w:asciiTheme="minorHAnsi" w:hAnsiTheme="minorHAnsi"/>
          <w:sz w:val="22"/>
          <w:szCs w:val="22"/>
        </w:rPr>
      </w:pPr>
    </w:p>
    <w:p w14:paraId="5760D244"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Designated critical habitat? No (2) </w:t>
      </w:r>
    </w:p>
    <w:p w14:paraId="386F590A" w14:textId="77777777" w:rsidR="00C67856" w:rsidRPr="00135969" w:rsidRDefault="00C67856">
      <w:pPr>
        <w:rPr>
          <w:rFonts w:asciiTheme="minorHAnsi" w:hAnsiTheme="minorHAnsi"/>
          <w:sz w:val="22"/>
          <w:szCs w:val="22"/>
        </w:rPr>
      </w:pPr>
    </w:p>
    <w:p w14:paraId="22B7A269"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79DE5E72" w14:textId="77777777" w:rsidR="00C67856" w:rsidRPr="00135969" w:rsidRDefault="00C67856">
      <w:pPr>
        <w:rPr>
          <w:rFonts w:asciiTheme="minorHAnsi" w:hAnsiTheme="minorHAnsi"/>
          <w:sz w:val="22"/>
          <w:szCs w:val="22"/>
        </w:rPr>
      </w:pPr>
    </w:p>
    <w:p w14:paraId="62DA467B"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Spatial data in recovery plan? No </w:t>
      </w:r>
    </w:p>
    <w:p w14:paraId="6ACEBB51" w14:textId="77777777" w:rsidR="00C67856" w:rsidRPr="00135969" w:rsidRDefault="00C67856">
      <w:pPr>
        <w:rPr>
          <w:rFonts w:asciiTheme="minorHAnsi" w:hAnsiTheme="minorHAnsi"/>
          <w:sz w:val="22"/>
          <w:szCs w:val="22"/>
        </w:rPr>
      </w:pPr>
    </w:p>
    <w:p w14:paraId="17F4FC14"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206 adults/juveniles (1 p. 2).</w:t>
      </w:r>
    </w:p>
    <w:p w14:paraId="2C77433D" w14:textId="77777777" w:rsidR="00C67856" w:rsidRPr="00135969" w:rsidRDefault="00C67856">
      <w:pPr>
        <w:rPr>
          <w:rFonts w:asciiTheme="minorHAnsi" w:hAnsiTheme="minorHAnsi"/>
          <w:sz w:val="22"/>
          <w:szCs w:val="22"/>
        </w:rPr>
      </w:pPr>
    </w:p>
    <w:p w14:paraId="765B48EF"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45 – 50 (1, p. 4).</w:t>
      </w:r>
    </w:p>
    <w:p w14:paraId="2709E77F" w14:textId="77777777" w:rsidR="00C67856" w:rsidRPr="00135969" w:rsidRDefault="00C67856">
      <w:pPr>
        <w:rPr>
          <w:rFonts w:asciiTheme="minorHAnsi" w:hAnsiTheme="minorHAnsi"/>
          <w:sz w:val="22"/>
          <w:szCs w:val="22"/>
        </w:rPr>
      </w:pPr>
    </w:p>
    <w:p w14:paraId="4202B18D"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 November – April (March and April prime nesting period) (3 p. 74).</w:t>
      </w:r>
    </w:p>
    <w:p w14:paraId="7C6253D2" w14:textId="77777777" w:rsidR="00C67856" w:rsidRPr="00135969" w:rsidRDefault="00C67856">
      <w:pPr>
        <w:rPr>
          <w:rFonts w:asciiTheme="minorHAnsi" w:hAnsiTheme="minorHAnsi"/>
          <w:sz w:val="22"/>
          <w:szCs w:val="22"/>
        </w:rPr>
      </w:pPr>
    </w:p>
    <w:p w14:paraId="6336AB2E"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San Clemente Island, CA (1 p. 5).</w:t>
      </w:r>
    </w:p>
    <w:p w14:paraId="4351E258" w14:textId="77777777" w:rsidR="00C67856" w:rsidRPr="00135969" w:rsidRDefault="00C67856">
      <w:pPr>
        <w:rPr>
          <w:rFonts w:asciiTheme="minorHAnsi" w:hAnsiTheme="minorHAnsi"/>
          <w:sz w:val="22"/>
          <w:szCs w:val="22"/>
        </w:rPr>
      </w:pPr>
    </w:p>
    <w:p w14:paraId="3765339E"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(4)</w:t>
      </w:r>
    </w:p>
    <w:p w14:paraId="407A1295" w14:textId="77777777" w:rsidR="00C67856" w:rsidRPr="00135969" w:rsidRDefault="00A16F8C">
      <w:pPr>
        <w:numPr>
          <w:ilvl w:val="0"/>
          <w:numId w:val="25"/>
        </w:numPr>
        <w:ind w:hanging="360"/>
        <w:contextualSpacing/>
        <w:rPr>
          <w:rFonts w:asciiTheme="minorHAnsi" w:hAnsiTheme="minorHAnsi"/>
          <w:sz w:val="22"/>
          <w:szCs w:val="22"/>
        </w:rPr>
      </w:pPr>
      <w:r w:rsidRPr="00135969">
        <w:rPr>
          <w:rFonts w:asciiTheme="minorHAnsi" w:hAnsiTheme="minorHAnsi"/>
          <w:sz w:val="22"/>
          <w:szCs w:val="22"/>
        </w:rPr>
        <w:t>San Clemente Island Naval Reservation (Navy)</w:t>
      </w:r>
    </w:p>
    <w:p w14:paraId="2627C455" w14:textId="77777777" w:rsidR="00C67856" w:rsidRPr="00135969" w:rsidRDefault="00C67856">
      <w:pPr>
        <w:rPr>
          <w:rFonts w:asciiTheme="minorHAnsi" w:hAnsiTheme="minorHAnsi"/>
          <w:sz w:val="22"/>
          <w:szCs w:val="22"/>
        </w:rPr>
      </w:pPr>
    </w:p>
    <w:p w14:paraId="5EA3C16D"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 (1 p. 5).</w:t>
      </w:r>
    </w:p>
    <w:p w14:paraId="4B40568D" w14:textId="77777777" w:rsidR="00C67856" w:rsidRPr="00135969" w:rsidRDefault="00C67856">
      <w:pPr>
        <w:rPr>
          <w:rFonts w:asciiTheme="minorHAnsi" w:hAnsiTheme="minorHAnsi"/>
          <w:sz w:val="22"/>
          <w:szCs w:val="22"/>
        </w:rPr>
      </w:pPr>
    </w:p>
    <w:p w14:paraId="7E4544E6"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Diet: arthropods such as (Hymenoptera, Lepidoptera, Homoptera, and Orthoptera), reptiles (lizards), small mammals (mice) small birds (wrens, warblers) (1 p. 4). </w:t>
      </w:r>
    </w:p>
    <w:p w14:paraId="4271180D" w14:textId="77777777" w:rsidR="00C67856" w:rsidRPr="00135969" w:rsidRDefault="00C67856">
      <w:pPr>
        <w:rPr>
          <w:rFonts w:asciiTheme="minorHAnsi" w:hAnsiTheme="minorHAnsi"/>
          <w:sz w:val="22"/>
          <w:szCs w:val="22"/>
        </w:rPr>
      </w:pPr>
    </w:p>
    <w:p w14:paraId="07B4852A"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r w:rsidRPr="00135969">
        <w:rPr>
          <w:rFonts w:asciiTheme="minorHAnsi" w:hAnsiTheme="minorHAnsi"/>
          <w:sz w:val="22"/>
          <w:szCs w:val="22"/>
        </w:rPr>
        <w:tab/>
      </w:r>
    </w:p>
    <w:p w14:paraId="336558F3" w14:textId="77777777" w:rsidR="00C67856" w:rsidRPr="00135969" w:rsidRDefault="00C67856">
      <w:pPr>
        <w:rPr>
          <w:rFonts w:asciiTheme="minorHAnsi" w:hAnsiTheme="minorHAnsi"/>
          <w:sz w:val="22"/>
          <w:szCs w:val="22"/>
        </w:rPr>
      </w:pPr>
    </w:p>
    <w:p w14:paraId="52124110"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Sage scrub, coastal salt marsh, and island grassland (1 p. 4).</w:t>
      </w:r>
    </w:p>
    <w:p w14:paraId="2156D409" w14:textId="77777777" w:rsidR="00C67856" w:rsidRPr="00135969" w:rsidRDefault="00C67856">
      <w:pPr>
        <w:rPr>
          <w:rFonts w:asciiTheme="minorHAnsi" w:hAnsiTheme="minorHAnsi"/>
          <w:sz w:val="22"/>
          <w:szCs w:val="22"/>
        </w:rPr>
      </w:pPr>
    </w:p>
    <w:p w14:paraId="1B113337"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 not specified</w:t>
      </w:r>
    </w:p>
    <w:p w14:paraId="7DE68591" w14:textId="77777777" w:rsidR="00C67856" w:rsidRPr="00135969" w:rsidRDefault="00C67856">
      <w:pPr>
        <w:rPr>
          <w:rFonts w:asciiTheme="minorHAnsi" w:hAnsiTheme="minorHAnsi"/>
          <w:sz w:val="22"/>
          <w:szCs w:val="22"/>
        </w:rPr>
      </w:pPr>
    </w:p>
    <w:p w14:paraId="0F9EFB8C"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indicated</w:t>
      </w:r>
    </w:p>
    <w:p w14:paraId="6124E4AD" w14:textId="77777777" w:rsidR="00C67856" w:rsidRPr="00135969" w:rsidRDefault="00C67856">
      <w:pPr>
        <w:rPr>
          <w:rFonts w:asciiTheme="minorHAnsi" w:hAnsiTheme="minorHAnsi"/>
          <w:sz w:val="22"/>
          <w:szCs w:val="22"/>
        </w:rPr>
      </w:pPr>
    </w:p>
    <w:p w14:paraId="5F65B13D"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5B4D5CAE" w14:textId="77777777" w:rsidR="00C67856" w:rsidRPr="00135969" w:rsidRDefault="00C67856">
      <w:pPr>
        <w:rPr>
          <w:rFonts w:asciiTheme="minorHAnsi" w:hAnsiTheme="minorHAnsi"/>
          <w:sz w:val="22"/>
          <w:szCs w:val="22"/>
        </w:rPr>
      </w:pPr>
    </w:p>
    <w:p w14:paraId="41E97227"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Comments: - Utilize only island canyons for nesting activities (3) </w:t>
      </w:r>
    </w:p>
    <w:p w14:paraId="33CD0E12" w14:textId="77777777" w:rsidR="00C67856" w:rsidRPr="00135969" w:rsidRDefault="00C67856">
      <w:pPr>
        <w:rPr>
          <w:rFonts w:asciiTheme="minorHAnsi" w:hAnsiTheme="minorHAnsi"/>
          <w:sz w:val="22"/>
          <w:szCs w:val="22"/>
        </w:rPr>
      </w:pPr>
    </w:p>
    <w:p w14:paraId="5CA1A274"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Steve Carey 2/15/12</w:t>
      </w:r>
    </w:p>
    <w:p w14:paraId="3FE214C8"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3/30/12</w:t>
      </w:r>
    </w:p>
    <w:p w14:paraId="5F4411EC" w14:textId="77777777" w:rsidR="00C67856" w:rsidRPr="00135969" w:rsidRDefault="00C67856">
      <w:pPr>
        <w:rPr>
          <w:rFonts w:asciiTheme="minorHAnsi" w:hAnsiTheme="minorHAnsi"/>
          <w:sz w:val="22"/>
          <w:szCs w:val="22"/>
        </w:rPr>
      </w:pPr>
    </w:p>
    <w:p w14:paraId="51707FB2"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63DFBE42" w14:textId="77777777" w:rsidR="00C67856" w:rsidRPr="00135969" w:rsidRDefault="00A16F8C">
      <w:pPr>
        <w:numPr>
          <w:ilvl w:val="0"/>
          <w:numId w:val="19"/>
        </w:numPr>
        <w:ind w:hanging="360"/>
        <w:contextualSpacing/>
        <w:rPr>
          <w:rFonts w:asciiTheme="minorHAnsi" w:hAnsiTheme="minorHAnsi"/>
          <w:sz w:val="22"/>
          <w:szCs w:val="22"/>
        </w:rPr>
      </w:pPr>
      <w:r w:rsidRPr="00135969">
        <w:rPr>
          <w:rFonts w:asciiTheme="minorHAnsi" w:hAnsiTheme="minorHAnsi"/>
          <w:sz w:val="22"/>
          <w:szCs w:val="22"/>
        </w:rPr>
        <w:t>San Clement Loggerhead Shrike (</w:t>
      </w:r>
      <w:r w:rsidRPr="00135969">
        <w:rPr>
          <w:rFonts w:asciiTheme="minorHAnsi" w:hAnsiTheme="minorHAnsi"/>
          <w:i/>
          <w:sz w:val="22"/>
          <w:szCs w:val="22"/>
        </w:rPr>
        <w:t>Lanius ludovicianus mearnsi</w:t>
      </w:r>
      <w:r w:rsidRPr="00135969">
        <w:rPr>
          <w:rFonts w:asciiTheme="minorHAnsi" w:hAnsiTheme="minorHAnsi"/>
          <w:sz w:val="22"/>
          <w:szCs w:val="22"/>
        </w:rPr>
        <w:t xml:space="preserve">) 5-Year Review: Summary and Evaluation:  </w:t>
      </w:r>
      <w:hyperlink r:id="rId205">
        <w:r w:rsidRPr="00135969">
          <w:rPr>
            <w:rFonts w:asciiTheme="minorHAnsi" w:hAnsiTheme="minorHAnsi"/>
            <w:color w:val="0000FF"/>
            <w:sz w:val="22"/>
            <w:szCs w:val="22"/>
            <w:u w:val="single"/>
          </w:rPr>
          <w:t>http://ecos.fws.gov/docs/five_year_review/doc2631.pdf</w:t>
        </w:r>
      </w:hyperlink>
      <w:hyperlink r:id="rId206"/>
    </w:p>
    <w:p w14:paraId="1992C7B7" w14:textId="77777777" w:rsidR="00C67856" w:rsidRPr="00135969" w:rsidRDefault="00267247">
      <w:pPr>
        <w:numPr>
          <w:ilvl w:val="0"/>
          <w:numId w:val="19"/>
        </w:numPr>
        <w:ind w:hanging="360"/>
        <w:contextualSpacing/>
        <w:rPr>
          <w:rFonts w:asciiTheme="minorHAnsi" w:hAnsiTheme="minorHAnsi"/>
          <w:sz w:val="22"/>
          <w:szCs w:val="22"/>
        </w:rPr>
      </w:pPr>
      <w:hyperlink r:id="rId207">
        <w:r w:rsidR="00A16F8C" w:rsidRPr="00135969">
          <w:rPr>
            <w:rFonts w:asciiTheme="minorHAnsi" w:hAnsiTheme="minorHAnsi"/>
            <w:color w:val="0000FF"/>
            <w:sz w:val="22"/>
            <w:szCs w:val="22"/>
            <w:u w:val="single"/>
          </w:rPr>
          <w:t>http://ecos.fws.gov/speciesProfile/profile/speciesProfile.action?spcode=B05R</w:t>
        </w:r>
      </w:hyperlink>
      <w:hyperlink r:id="rId208"/>
    </w:p>
    <w:p w14:paraId="2F0473E0" w14:textId="77777777" w:rsidR="00C67856" w:rsidRPr="00135969" w:rsidRDefault="00A16F8C">
      <w:pPr>
        <w:numPr>
          <w:ilvl w:val="0"/>
          <w:numId w:val="19"/>
        </w:numPr>
        <w:ind w:hanging="360"/>
        <w:contextualSpacing/>
        <w:rPr>
          <w:rFonts w:asciiTheme="minorHAnsi" w:hAnsiTheme="minorHAnsi"/>
          <w:sz w:val="22"/>
          <w:szCs w:val="22"/>
        </w:rPr>
      </w:pPr>
      <w:r w:rsidRPr="00135969">
        <w:rPr>
          <w:rFonts w:asciiTheme="minorHAnsi" w:hAnsiTheme="minorHAnsi"/>
          <w:sz w:val="22"/>
          <w:szCs w:val="22"/>
        </w:rPr>
        <w:t>California Channel Island Species Recovery plan (Species Profile FWS website).</w:t>
      </w:r>
    </w:p>
    <w:p w14:paraId="58DE1B49" w14:textId="77777777" w:rsidR="00C67856" w:rsidRPr="00135969" w:rsidRDefault="00A16F8C">
      <w:pPr>
        <w:numPr>
          <w:ilvl w:val="0"/>
          <w:numId w:val="19"/>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5BC9A13A" w14:textId="77777777" w:rsidR="00C67856" w:rsidRPr="00135969" w:rsidRDefault="00C67856">
      <w:pPr>
        <w:ind w:left="720"/>
        <w:rPr>
          <w:rFonts w:asciiTheme="minorHAnsi" w:hAnsiTheme="minorHAnsi"/>
          <w:sz w:val="22"/>
          <w:szCs w:val="22"/>
        </w:rPr>
      </w:pPr>
    </w:p>
    <w:p w14:paraId="613B0283" w14:textId="77777777" w:rsidR="00C67856" w:rsidRPr="00135969" w:rsidRDefault="00C67856">
      <w:pPr>
        <w:ind w:left="720"/>
        <w:rPr>
          <w:rFonts w:asciiTheme="minorHAnsi" w:hAnsiTheme="minorHAnsi"/>
          <w:sz w:val="22"/>
          <w:szCs w:val="22"/>
        </w:rPr>
      </w:pPr>
    </w:p>
    <w:p w14:paraId="2FDC50A1" w14:textId="77777777" w:rsidR="00C67856" w:rsidRPr="00135969" w:rsidRDefault="00C67856">
      <w:pPr>
        <w:ind w:left="720"/>
        <w:rPr>
          <w:rFonts w:asciiTheme="minorHAnsi" w:hAnsiTheme="minorHAnsi"/>
          <w:sz w:val="22"/>
          <w:szCs w:val="22"/>
        </w:rPr>
      </w:pPr>
    </w:p>
    <w:p w14:paraId="320DFFB0" w14:textId="77777777" w:rsidR="00C67856" w:rsidRPr="00135969" w:rsidRDefault="00C67856">
      <w:pPr>
        <w:ind w:left="720"/>
        <w:rPr>
          <w:rFonts w:asciiTheme="minorHAnsi" w:hAnsiTheme="minorHAnsi"/>
          <w:sz w:val="22"/>
          <w:szCs w:val="22"/>
        </w:rPr>
      </w:pPr>
    </w:p>
    <w:p w14:paraId="5E16DC8D" w14:textId="77777777" w:rsidR="00C67856" w:rsidRPr="00135969" w:rsidRDefault="00C67856">
      <w:pPr>
        <w:ind w:left="720"/>
        <w:rPr>
          <w:rFonts w:asciiTheme="minorHAnsi" w:hAnsiTheme="minorHAnsi"/>
          <w:sz w:val="22"/>
          <w:szCs w:val="22"/>
        </w:rPr>
      </w:pPr>
    </w:p>
    <w:p w14:paraId="2E17F05B"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676C9272" w14:textId="77777777" w:rsidR="00C67856" w:rsidRPr="00135969" w:rsidRDefault="00C67856">
      <w:pPr>
        <w:rPr>
          <w:rFonts w:asciiTheme="minorHAnsi" w:hAnsiTheme="minorHAnsi"/>
          <w:sz w:val="22"/>
          <w:szCs w:val="22"/>
        </w:rPr>
      </w:pPr>
    </w:p>
    <w:p w14:paraId="4B3B12E1" w14:textId="77777777" w:rsidR="00C67856" w:rsidRPr="00135969" w:rsidRDefault="00C67856">
      <w:pPr>
        <w:rPr>
          <w:rFonts w:asciiTheme="minorHAnsi" w:hAnsiTheme="minorHAnsi"/>
          <w:sz w:val="22"/>
          <w:szCs w:val="22"/>
        </w:rPr>
      </w:pPr>
    </w:p>
    <w:p w14:paraId="3450180F" w14:textId="77777777" w:rsidR="00C67856" w:rsidRPr="00135969" w:rsidRDefault="00A16F8C">
      <w:pPr>
        <w:spacing w:after="200" w:line="276" w:lineRule="auto"/>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Loxiodes bailleui</w:t>
      </w:r>
      <w:r w:rsidRPr="00135969">
        <w:rPr>
          <w:rFonts w:asciiTheme="minorHAnsi" w:hAnsiTheme="minorHAnsi"/>
          <w:b/>
          <w:sz w:val="22"/>
          <w:szCs w:val="22"/>
        </w:rPr>
        <w:t xml:space="preserve"> (Palila)</w:t>
      </w:r>
    </w:p>
    <w:p w14:paraId="7FB7B483"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(1, p. 2-68)</w:t>
      </w:r>
    </w:p>
    <w:p w14:paraId="45950737" w14:textId="77777777" w:rsidR="00C67856" w:rsidRPr="00135969" w:rsidRDefault="00C67856">
      <w:pPr>
        <w:rPr>
          <w:rFonts w:asciiTheme="minorHAnsi" w:hAnsiTheme="minorHAnsi"/>
          <w:sz w:val="22"/>
          <w:szCs w:val="22"/>
        </w:rPr>
      </w:pPr>
    </w:p>
    <w:p w14:paraId="0142AC1D"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Yes (1, p. 2-67)</w:t>
      </w:r>
    </w:p>
    <w:p w14:paraId="75D193EC" w14:textId="77777777" w:rsidR="00C67856" w:rsidRPr="00135969" w:rsidRDefault="00C67856">
      <w:pPr>
        <w:rPr>
          <w:rFonts w:asciiTheme="minorHAnsi" w:hAnsiTheme="minorHAnsi"/>
          <w:sz w:val="22"/>
          <w:szCs w:val="22"/>
        </w:rPr>
      </w:pPr>
    </w:p>
    <w:p w14:paraId="0424B834"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0FBB5E76" w14:textId="77777777" w:rsidR="00C67856" w:rsidRPr="00135969" w:rsidRDefault="00C67856">
      <w:pPr>
        <w:rPr>
          <w:rFonts w:asciiTheme="minorHAnsi" w:hAnsiTheme="minorHAnsi"/>
          <w:sz w:val="22"/>
          <w:szCs w:val="22"/>
        </w:rPr>
      </w:pPr>
    </w:p>
    <w:p w14:paraId="222397DB"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 (1, p. 2-62)</w:t>
      </w:r>
    </w:p>
    <w:p w14:paraId="4A856EDF" w14:textId="77777777" w:rsidR="00C67856" w:rsidRPr="00135969" w:rsidRDefault="00C67856">
      <w:pPr>
        <w:rPr>
          <w:rFonts w:asciiTheme="minorHAnsi" w:hAnsiTheme="minorHAnsi"/>
          <w:sz w:val="22"/>
          <w:szCs w:val="22"/>
        </w:rPr>
      </w:pPr>
    </w:p>
    <w:p w14:paraId="7BFB3155"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2,640 (2, p. 8)</w:t>
      </w:r>
    </w:p>
    <w:p w14:paraId="6EA07F4A" w14:textId="77777777" w:rsidR="00C67856" w:rsidRPr="00135969" w:rsidRDefault="00C67856">
      <w:pPr>
        <w:rPr>
          <w:rFonts w:asciiTheme="minorHAnsi" w:hAnsiTheme="minorHAnsi"/>
          <w:sz w:val="22"/>
          <w:szCs w:val="22"/>
        </w:rPr>
      </w:pPr>
    </w:p>
    <w:p w14:paraId="1E402C00"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Adults: 38-40 (2, p. 7)</w:t>
      </w:r>
    </w:p>
    <w:p w14:paraId="1EE4C80E" w14:textId="77777777" w:rsidR="00C67856" w:rsidRPr="00135969" w:rsidRDefault="00C67856">
      <w:pPr>
        <w:rPr>
          <w:rFonts w:asciiTheme="minorHAnsi" w:hAnsiTheme="minorHAnsi"/>
          <w:sz w:val="22"/>
          <w:szCs w:val="22"/>
        </w:rPr>
      </w:pPr>
    </w:p>
    <w:p w14:paraId="49DB8293"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Breading Period: January-September:  Nesting from as early as Jan/Feb, but usually March to early May and continues through Aug or mid Sept.  Peak is May or June. (1 p. 2-58)</w:t>
      </w:r>
    </w:p>
    <w:p w14:paraId="052D11CE" w14:textId="77777777" w:rsidR="00C67856" w:rsidRPr="00135969" w:rsidRDefault="00C67856">
      <w:pPr>
        <w:rPr>
          <w:rFonts w:asciiTheme="minorHAnsi" w:hAnsiTheme="minorHAnsi"/>
          <w:sz w:val="22"/>
          <w:szCs w:val="22"/>
        </w:rPr>
      </w:pPr>
    </w:p>
    <w:p w14:paraId="2D10BB7E"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Mauna Kea, Hawaii (1, p. 2-61)</w:t>
      </w:r>
    </w:p>
    <w:p w14:paraId="75F59854" w14:textId="77777777" w:rsidR="00C67856" w:rsidRPr="00135969" w:rsidRDefault="00C67856">
      <w:pPr>
        <w:rPr>
          <w:rFonts w:asciiTheme="minorHAnsi" w:hAnsiTheme="minorHAnsi"/>
          <w:sz w:val="22"/>
          <w:szCs w:val="22"/>
        </w:rPr>
      </w:pPr>
    </w:p>
    <w:p w14:paraId="69E1BA43"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(3)</w:t>
      </w:r>
    </w:p>
    <w:p w14:paraId="13B37DF9" w14:textId="77777777" w:rsidR="00C67856" w:rsidRPr="00135969" w:rsidRDefault="00A16F8C">
      <w:pPr>
        <w:numPr>
          <w:ilvl w:val="0"/>
          <w:numId w:val="25"/>
        </w:numPr>
        <w:ind w:hanging="360"/>
        <w:contextualSpacing/>
        <w:rPr>
          <w:rFonts w:asciiTheme="minorHAnsi" w:hAnsiTheme="minorHAnsi"/>
          <w:sz w:val="22"/>
          <w:szCs w:val="22"/>
        </w:rPr>
      </w:pPr>
      <w:r w:rsidRPr="00135969">
        <w:rPr>
          <w:rFonts w:asciiTheme="minorHAnsi" w:hAnsiTheme="minorHAnsi"/>
          <w:sz w:val="22"/>
          <w:szCs w:val="22"/>
        </w:rPr>
        <w:t>Pohakuloa Training Area (Army)</w:t>
      </w:r>
    </w:p>
    <w:p w14:paraId="67F486EE" w14:textId="77777777" w:rsidR="00C67856" w:rsidRPr="00135969" w:rsidRDefault="00A16F8C">
      <w:pPr>
        <w:numPr>
          <w:ilvl w:val="0"/>
          <w:numId w:val="25"/>
        </w:numPr>
        <w:ind w:hanging="360"/>
        <w:contextualSpacing/>
        <w:rPr>
          <w:rFonts w:asciiTheme="minorHAnsi" w:hAnsiTheme="minorHAnsi"/>
          <w:sz w:val="22"/>
          <w:szCs w:val="22"/>
        </w:rPr>
      </w:pPr>
      <w:r w:rsidRPr="00135969">
        <w:rPr>
          <w:rFonts w:asciiTheme="minorHAnsi" w:hAnsiTheme="minorHAnsi"/>
          <w:sz w:val="22"/>
          <w:szCs w:val="22"/>
        </w:rPr>
        <w:t>Hakalau Forest National Wildlife Refuge (FWS)</w:t>
      </w:r>
    </w:p>
    <w:p w14:paraId="2AE9519F" w14:textId="77777777" w:rsidR="00C67856" w:rsidRPr="00135969" w:rsidRDefault="00C67856">
      <w:pPr>
        <w:rPr>
          <w:rFonts w:asciiTheme="minorHAnsi" w:hAnsiTheme="minorHAnsi"/>
          <w:sz w:val="22"/>
          <w:szCs w:val="22"/>
        </w:rPr>
      </w:pPr>
    </w:p>
    <w:p w14:paraId="53ED0F96"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w:t>
      </w:r>
    </w:p>
    <w:p w14:paraId="487BCAA1" w14:textId="77777777" w:rsidR="00C67856" w:rsidRPr="00135969" w:rsidRDefault="00C67856">
      <w:pPr>
        <w:rPr>
          <w:rFonts w:asciiTheme="minorHAnsi" w:hAnsiTheme="minorHAnsi"/>
          <w:sz w:val="22"/>
          <w:szCs w:val="22"/>
        </w:rPr>
      </w:pPr>
    </w:p>
    <w:p w14:paraId="501953DC"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w:t>
      </w:r>
      <w:r w:rsidRPr="00135969">
        <w:rPr>
          <w:rFonts w:asciiTheme="minorHAnsi" w:hAnsiTheme="minorHAnsi"/>
          <w:sz w:val="22"/>
          <w:szCs w:val="22"/>
        </w:rPr>
        <w:tab/>
      </w:r>
      <w:r w:rsidRPr="00135969">
        <w:rPr>
          <w:rFonts w:asciiTheme="minorHAnsi" w:hAnsiTheme="minorHAnsi"/>
          <w:b/>
          <w:sz w:val="22"/>
          <w:szCs w:val="22"/>
        </w:rPr>
        <w:t>flowers</w:t>
      </w:r>
      <w:r w:rsidRPr="00135969">
        <w:rPr>
          <w:rFonts w:asciiTheme="minorHAnsi" w:hAnsiTheme="minorHAnsi"/>
          <w:sz w:val="22"/>
          <w:szCs w:val="22"/>
        </w:rPr>
        <w:t xml:space="preserve">, buds, and </w:t>
      </w:r>
      <w:r w:rsidRPr="00135969">
        <w:rPr>
          <w:rFonts w:asciiTheme="minorHAnsi" w:hAnsiTheme="minorHAnsi"/>
          <w:b/>
          <w:sz w:val="22"/>
          <w:szCs w:val="22"/>
        </w:rPr>
        <w:t>leaves</w:t>
      </w:r>
      <w:r w:rsidRPr="00135969">
        <w:rPr>
          <w:rFonts w:asciiTheme="minorHAnsi" w:hAnsiTheme="minorHAnsi"/>
          <w:sz w:val="22"/>
          <w:szCs w:val="22"/>
        </w:rPr>
        <w:t xml:space="preserve"> of māmane (</w:t>
      </w:r>
      <w:r w:rsidRPr="00135969">
        <w:rPr>
          <w:rFonts w:asciiTheme="minorHAnsi" w:hAnsiTheme="minorHAnsi"/>
          <w:i/>
          <w:sz w:val="22"/>
          <w:szCs w:val="22"/>
        </w:rPr>
        <w:t xml:space="preserve">Sophora chrysophylla; </w:t>
      </w:r>
      <w:r w:rsidRPr="00135969">
        <w:rPr>
          <w:rFonts w:asciiTheme="minorHAnsi" w:hAnsiTheme="minorHAnsi"/>
          <w:sz w:val="22"/>
          <w:szCs w:val="22"/>
        </w:rPr>
        <w:t>Family: Fabaceae) and berries of naio (</w:t>
      </w:r>
      <w:r w:rsidRPr="00135969">
        <w:rPr>
          <w:rFonts w:asciiTheme="minorHAnsi" w:hAnsiTheme="minorHAnsi"/>
          <w:i/>
          <w:sz w:val="22"/>
          <w:szCs w:val="22"/>
        </w:rPr>
        <w:t>Myoporum sandwicense</w:t>
      </w:r>
      <w:r w:rsidRPr="00135969">
        <w:rPr>
          <w:rFonts w:asciiTheme="minorHAnsi" w:hAnsiTheme="minorHAnsi"/>
          <w:sz w:val="22"/>
          <w:szCs w:val="22"/>
        </w:rPr>
        <w:t xml:space="preserve">), </w:t>
      </w:r>
      <w:r w:rsidRPr="00135969">
        <w:rPr>
          <w:rFonts w:asciiTheme="minorHAnsi" w:hAnsiTheme="minorHAnsi"/>
          <w:b/>
          <w:sz w:val="22"/>
          <w:szCs w:val="22"/>
        </w:rPr>
        <w:t>insects</w:t>
      </w:r>
      <w:r w:rsidRPr="00135969">
        <w:rPr>
          <w:rFonts w:asciiTheme="minorHAnsi" w:hAnsiTheme="minorHAnsi"/>
          <w:sz w:val="22"/>
          <w:szCs w:val="22"/>
        </w:rPr>
        <w:t xml:space="preserve"> (2, p. 7)</w:t>
      </w:r>
    </w:p>
    <w:p w14:paraId="76B302CC" w14:textId="77777777" w:rsidR="00C67856" w:rsidRPr="00135969" w:rsidRDefault="00A16F8C">
      <w:pPr>
        <w:rPr>
          <w:rFonts w:asciiTheme="minorHAnsi" w:hAnsiTheme="minorHAnsi"/>
          <w:sz w:val="22"/>
          <w:szCs w:val="22"/>
        </w:rPr>
      </w:pPr>
      <w:r w:rsidRPr="00135969">
        <w:rPr>
          <w:rFonts w:asciiTheme="minorHAnsi" w:hAnsiTheme="minorHAnsi"/>
          <w:sz w:val="22"/>
          <w:szCs w:val="22"/>
        </w:rPr>
        <w:t>Insects are important to nestling diets (1, p. 2-57)</w:t>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p>
    <w:p w14:paraId="4C7F512E" w14:textId="77777777" w:rsidR="00C67856" w:rsidRPr="00135969" w:rsidRDefault="00C67856">
      <w:pPr>
        <w:rPr>
          <w:rFonts w:asciiTheme="minorHAnsi" w:hAnsiTheme="minorHAnsi"/>
          <w:sz w:val="22"/>
          <w:szCs w:val="22"/>
        </w:rPr>
      </w:pPr>
    </w:p>
    <w:p w14:paraId="4B5A4254"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r w:rsidRPr="00135969">
        <w:rPr>
          <w:rFonts w:asciiTheme="minorHAnsi" w:hAnsiTheme="minorHAnsi"/>
          <w:sz w:val="22"/>
          <w:szCs w:val="22"/>
        </w:rPr>
        <w:tab/>
      </w:r>
    </w:p>
    <w:p w14:paraId="60AF6A94" w14:textId="77777777" w:rsidR="00C67856" w:rsidRPr="00135969" w:rsidRDefault="00C67856">
      <w:pPr>
        <w:rPr>
          <w:rFonts w:asciiTheme="minorHAnsi" w:hAnsiTheme="minorHAnsi"/>
          <w:sz w:val="22"/>
          <w:szCs w:val="22"/>
        </w:rPr>
      </w:pPr>
    </w:p>
    <w:p w14:paraId="44989658"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Forest (1, p. 2-60)</w:t>
      </w:r>
    </w:p>
    <w:p w14:paraId="2CCC7AFF" w14:textId="77777777" w:rsidR="00C67856" w:rsidRPr="00135969" w:rsidRDefault="00C67856">
      <w:pPr>
        <w:rPr>
          <w:rFonts w:asciiTheme="minorHAnsi" w:hAnsiTheme="minorHAnsi"/>
          <w:sz w:val="22"/>
          <w:szCs w:val="22"/>
        </w:rPr>
      </w:pPr>
    </w:p>
    <w:p w14:paraId="3B9757FD" w14:textId="77777777" w:rsidR="00C67856" w:rsidRPr="00135969" w:rsidRDefault="00A16F8C">
      <w:pPr>
        <w:rPr>
          <w:rFonts w:asciiTheme="minorHAnsi" w:hAnsiTheme="minorHAnsi"/>
          <w:sz w:val="22"/>
          <w:szCs w:val="22"/>
        </w:rPr>
      </w:pPr>
      <w:r w:rsidRPr="00135969">
        <w:rPr>
          <w:rFonts w:asciiTheme="minorHAnsi" w:hAnsiTheme="minorHAnsi"/>
          <w:sz w:val="22"/>
          <w:szCs w:val="22"/>
        </w:rPr>
        <w:t>Home Range:  No more than one-third of the way around Mauna Kea island (1) 2-58.  Male home range during nesting 23.4 +/- 4.8 acres; mean distance between center of daytime locations and the nests is 73 +/- 2.1 meters (1, p. 2-59).</w:t>
      </w:r>
    </w:p>
    <w:p w14:paraId="38174619" w14:textId="77777777" w:rsidR="00C67856" w:rsidRPr="00135969" w:rsidRDefault="00C67856">
      <w:pPr>
        <w:rPr>
          <w:rFonts w:asciiTheme="minorHAnsi" w:hAnsiTheme="minorHAnsi"/>
          <w:sz w:val="22"/>
          <w:szCs w:val="22"/>
        </w:rPr>
      </w:pPr>
    </w:p>
    <w:p w14:paraId="6FE907F8"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upper elevation limit 2,850 meters, lower elevation limit 2,000 meters (2, p. 8).</w:t>
      </w:r>
    </w:p>
    <w:p w14:paraId="59E39B98" w14:textId="77777777" w:rsidR="00C67856" w:rsidRPr="00135969" w:rsidRDefault="00C67856">
      <w:pPr>
        <w:rPr>
          <w:rFonts w:asciiTheme="minorHAnsi" w:hAnsiTheme="minorHAnsi"/>
          <w:sz w:val="22"/>
          <w:szCs w:val="22"/>
        </w:rPr>
      </w:pPr>
    </w:p>
    <w:p w14:paraId="0BD502A5"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adults prefer to eat primarily māmane seeds, leaves, flowers, buds, berries) (1, p. 2-57)</w:t>
      </w:r>
    </w:p>
    <w:p w14:paraId="05D3210D" w14:textId="77777777" w:rsidR="00C67856" w:rsidRPr="00135969" w:rsidRDefault="00C67856">
      <w:pPr>
        <w:rPr>
          <w:rFonts w:asciiTheme="minorHAnsi" w:hAnsiTheme="minorHAnsi"/>
          <w:sz w:val="22"/>
          <w:szCs w:val="22"/>
        </w:rPr>
      </w:pPr>
    </w:p>
    <w:p w14:paraId="0FA7B08A"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Comments: </w:t>
      </w:r>
    </w:p>
    <w:p w14:paraId="2F2C562E"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estimate is from 2008.</w:t>
      </w:r>
    </w:p>
    <w:p w14:paraId="52F2F774" w14:textId="77777777" w:rsidR="00C67856" w:rsidRPr="00135969" w:rsidRDefault="00A16F8C">
      <w:pPr>
        <w:rPr>
          <w:rFonts w:asciiTheme="minorHAnsi" w:hAnsiTheme="minorHAnsi"/>
          <w:sz w:val="22"/>
          <w:szCs w:val="22"/>
        </w:rPr>
      </w:pPr>
      <w:r w:rsidRPr="00135969">
        <w:rPr>
          <w:rFonts w:asciiTheme="minorHAnsi" w:hAnsiTheme="minorHAnsi"/>
          <w:sz w:val="22"/>
          <w:szCs w:val="22"/>
        </w:rPr>
        <w:t>Caterpillars and other insects are important in the diet of nestlings and are eaten frequently by adults (2, p. 7).</w:t>
      </w:r>
    </w:p>
    <w:p w14:paraId="4E0C07B0" w14:textId="77777777" w:rsidR="00C67856" w:rsidRPr="00135969" w:rsidRDefault="00A16F8C">
      <w:pPr>
        <w:rPr>
          <w:rFonts w:asciiTheme="minorHAnsi" w:hAnsiTheme="minorHAnsi"/>
          <w:sz w:val="22"/>
          <w:szCs w:val="22"/>
        </w:rPr>
      </w:pPr>
      <w:r w:rsidRPr="00135969">
        <w:rPr>
          <w:rFonts w:asciiTheme="minorHAnsi" w:hAnsiTheme="minorHAnsi"/>
          <w:sz w:val="22"/>
          <w:szCs w:val="22"/>
        </w:rPr>
        <w:t>Palila moves “in response to the availability of māmane seeds” (1, 2-58)</w:t>
      </w:r>
    </w:p>
    <w:p w14:paraId="3E8FD004" w14:textId="77777777" w:rsidR="00C67856" w:rsidRPr="00135969" w:rsidRDefault="00A16F8C">
      <w:pPr>
        <w:rPr>
          <w:rFonts w:asciiTheme="minorHAnsi" w:hAnsiTheme="minorHAnsi"/>
          <w:sz w:val="22"/>
          <w:szCs w:val="22"/>
        </w:rPr>
      </w:pPr>
      <w:r w:rsidRPr="00135969">
        <w:rPr>
          <w:rFonts w:asciiTheme="minorHAnsi" w:hAnsiTheme="minorHAnsi"/>
          <w:sz w:val="22"/>
          <w:szCs w:val="22"/>
        </w:rPr>
        <w:t>As much as 96 percent of the entire wild palila population currently occurs</w:t>
      </w:r>
    </w:p>
    <w:p w14:paraId="2E2C0491" w14:textId="77777777" w:rsidR="00C67856" w:rsidRPr="00135969" w:rsidRDefault="00A16F8C">
      <w:pPr>
        <w:rPr>
          <w:rFonts w:asciiTheme="minorHAnsi" w:hAnsiTheme="minorHAnsi"/>
          <w:sz w:val="22"/>
          <w:szCs w:val="22"/>
        </w:rPr>
      </w:pPr>
      <w:r w:rsidRPr="00135969">
        <w:rPr>
          <w:rFonts w:asciiTheme="minorHAnsi" w:hAnsiTheme="minorHAnsi"/>
          <w:sz w:val="22"/>
          <w:szCs w:val="22"/>
        </w:rPr>
        <w:t>within about 30 square kilometers (11.6 square miles) of forest on the southwestern slope of Mauna Kea (USFWS 2006, page 2-71) (2, p. 8).</w:t>
      </w:r>
    </w:p>
    <w:p w14:paraId="69B803B8" w14:textId="77777777" w:rsidR="00C67856" w:rsidRPr="00135969" w:rsidRDefault="00C67856">
      <w:pPr>
        <w:rPr>
          <w:rFonts w:asciiTheme="minorHAnsi" w:hAnsiTheme="minorHAnsi"/>
          <w:sz w:val="22"/>
          <w:szCs w:val="22"/>
        </w:rPr>
      </w:pPr>
    </w:p>
    <w:p w14:paraId="537389E7"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Valerie Woodard December 20, 2011</w:t>
      </w:r>
    </w:p>
    <w:p w14:paraId="127E3784"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3/30/2012</w:t>
      </w:r>
    </w:p>
    <w:p w14:paraId="0F247934" w14:textId="77777777" w:rsidR="00C67856" w:rsidRPr="00135969" w:rsidRDefault="00A16F8C">
      <w:pPr>
        <w:rPr>
          <w:rFonts w:asciiTheme="minorHAnsi" w:hAnsiTheme="minorHAnsi"/>
          <w:sz w:val="22"/>
          <w:szCs w:val="22"/>
        </w:rPr>
      </w:pPr>
      <w:r w:rsidRPr="00135969">
        <w:rPr>
          <w:rFonts w:asciiTheme="minorHAnsi" w:hAnsiTheme="minorHAnsi"/>
          <w:sz w:val="22"/>
          <w:szCs w:val="22"/>
        </w:rPr>
        <w:t>Kris Garber (5/14/12)</w:t>
      </w:r>
    </w:p>
    <w:p w14:paraId="054A86DA" w14:textId="77777777" w:rsidR="00C67856" w:rsidRPr="00135969" w:rsidRDefault="00C67856">
      <w:pPr>
        <w:rPr>
          <w:rFonts w:asciiTheme="minorHAnsi" w:hAnsiTheme="minorHAnsi"/>
          <w:sz w:val="22"/>
          <w:szCs w:val="22"/>
        </w:rPr>
      </w:pPr>
    </w:p>
    <w:p w14:paraId="17240D33"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5D1B1340" w14:textId="77777777" w:rsidR="00C67856" w:rsidRPr="00135969" w:rsidRDefault="00A16F8C">
      <w:pPr>
        <w:numPr>
          <w:ilvl w:val="0"/>
          <w:numId w:val="40"/>
        </w:numPr>
        <w:ind w:hanging="360"/>
        <w:contextualSpacing/>
        <w:rPr>
          <w:rFonts w:asciiTheme="minorHAnsi" w:hAnsiTheme="minorHAnsi"/>
          <w:sz w:val="22"/>
          <w:szCs w:val="22"/>
        </w:rPr>
      </w:pPr>
      <w:r w:rsidRPr="00135969">
        <w:rPr>
          <w:rFonts w:asciiTheme="minorHAnsi" w:hAnsiTheme="minorHAnsi"/>
          <w:sz w:val="22"/>
          <w:szCs w:val="22"/>
        </w:rPr>
        <w:t>Species specific recovery plan available on FWS website.</w:t>
      </w:r>
    </w:p>
    <w:p w14:paraId="72BE6127" w14:textId="77777777" w:rsidR="00C67856" w:rsidRPr="00135969" w:rsidRDefault="00267247">
      <w:pPr>
        <w:ind w:left="720"/>
        <w:rPr>
          <w:rFonts w:asciiTheme="minorHAnsi" w:hAnsiTheme="minorHAnsi"/>
          <w:sz w:val="22"/>
          <w:szCs w:val="22"/>
        </w:rPr>
      </w:pPr>
      <w:hyperlink r:id="rId209">
        <w:r w:rsidR="00A16F8C" w:rsidRPr="00135969">
          <w:rPr>
            <w:rFonts w:asciiTheme="minorHAnsi" w:hAnsiTheme="minorHAnsi"/>
            <w:color w:val="0000FF"/>
            <w:sz w:val="22"/>
            <w:szCs w:val="22"/>
            <w:u w:val="single"/>
          </w:rPr>
          <w:t>Revised Hawaiian Forest Birds Recovery Plan</w:t>
        </w:r>
      </w:hyperlink>
      <w:hyperlink r:id="rId210"/>
    </w:p>
    <w:p w14:paraId="0CA20C62" w14:textId="77777777" w:rsidR="00C67856" w:rsidRPr="00135969" w:rsidRDefault="00A16F8C">
      <w:pPr>
        <w:numPr>
          <w:ilvl w:val="0"/>
          <w:numId w:val="40"/>
        </w:numPr>
        <w:ind w:hanging="360"/>
        <w:contextualSpacing/>
        <w:rPr>
          <w:rFonts w:asciiTheme="minorHAnsi" w:hAnsiTheme="minorHAnsi"/>
          <w:sz w:val="22"/>
          <w:szCs w:val="22"/>
        </w:rPr>
      </w:pPr>
      <w:r w:rsidRPr="00135969">
        <w:rPr>
          <w:rFonts w:asciiTheme="minorHAnsi" w:hAnsiTheme="minorHAnsi"/>
          <w:sz w:val="22"/>
          <w:szCs w:val="22"/>
        </w:rPr>
        <w:t>Palila, (</w:t>
      </w:r>
      <w:r w:rsidRPr="00135969">
        <w:rPr>
          <w:rFonts w:asciiTheme="minorHAnsi" w:hAnsiTheme="minorHAnsi"/>
          <w:i/>
          <w:sz w:val="22"/>
          <w:szCs w:val="22"/>
        </w:rPr>
        <w:t>Loxioides bailleui</w:t>
      </w:r>
      <w:r w:rsidRPr="00135969">
        <w:rPr>
          <w:rFonts w:asciiTheme="minorHAnsi" w:hAnsiTheme="minorHAnsi"/>
          <w:sz w:val="22"/>
          <w:szCs w:val="22"/>
        </w:rPr>
        <w:t xml:space="preserve">) 5-Year Review Summary and Evaluation, </w:t>
      </w:r>
      <w:hyperlink r:id="rId211">
        <w:r w:rsidRPr="00135969">
          <w:rPr>
            <w:rFonts w:asciiTheme="minorHAnsi" w:hAnsiTheme="minorHAnsi"/>
            <w:color w:val="0000FF"/>
            <w:sz w:val="22"/>
            <w:szCs w:val="22"/>
            <w:u w:val="single"/>
          </w:rPr>
          <w:t>http://ecos.fws.gov/docs/five_year_review/doc2542.pdf</w:t>
        </w:r>
      </w:hyperlink>
      <w:hyperlink r:id="rId212"/>
    </w:p>
    <w:p w14:paraId="3FC1BEC7" w14:textId="77777777" w:rsidR="00C67856" w:rsidRPr="00135969" w:rsidRDefault="00A16F8C">
      <w:pPr>
        <w:numPr>
          <w:ilvl w:val="0"/>
          <w:numId w:val="40"/>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06C0B475" w14:textId="77777777" w:rsidR="00C67856" w:rsidRPr="00135969" w:rsidRDefault="00C67856">
      <w:pPr>
        <w:ind w:left="720"/>
        <w:rPr>
          <w:rFonts w:asciiTheme="minorHAnsi" w:hAnsiTheme="minorHAnsi"/>
          <w:sz w:val="22"/>
          <w:szCs w:val="22"/>
        </w:rPr>
      </w:pPr>
    </w:p>
    <w:p w14:paraId="29D7B004" w14:textId="77777777" w:rsidR="00C67856" w:rsidRPr="00135969" w:rsidRDefault="00C67856">
      <w:pPr>
        <w:ind w:left="720"/>
        <w:rPr>
          <w:rFonts w:asciiTheme="minorHAnsi" w:hAnsiTheme="minorHAnsi"/>
          <w:sz w:val="22"/>
          <w:szCs w:val="22"/>
        </w:rPr>
      </w:pPr>
    </w:p>
    <w:p w14:paraId="5288562E" w14:textId="77777777" w:rsidR="00C67856" w:rsidRPr="00135969" w:rsidRDefault="00C67856">
      <w:pPr>
        <w:rPr>
          <w:rFonts w:asciiTheme="minorHAnsi" w:hAnsiTheme="minorHAnsi"/>
          <w:sz w:val="22"/>
          <w:szCs w:val="22"/>
        </w:rPr>
      </w:pPr>
    </w:p>
    <w:p w14:paraId="535EFC8D" w14:textId="77777777" w:rsidR="00C67856" w:rsidRPr="00135969" w:rsidRDefault="00C67856">
      <w:pPr>
        <w:rPr>
          <w:rFonts w:asciiTheme="minorHAnsi" w:hAnsiTheme="minorHAnsi"/>
          <w:sz w:val="22"/>
          <w:szCs w:val="22"/>
        </w:rPr>
      </w:pPr>
    </w:p>
    <w:p w14:paraId="7E0B7EE4" w14:textId="77777777" w:rsidR="00C67856" w:rsidRPr="00135969" w:rsidRDefault="00C67856">
      <w:pPr>
        <w:rPr>
          <w:rFonts w:asciiTheme="minorHAnsi" w:hAnsiTheme="minorHAnsi"/>
          <w:sz w:val="22"/>
          <w:szCs w:val="22"/>
        </w:rPr>
      </w:pPr>
    </w:p>
    <w:p w14:paraId="1A0FF095" w14:textId="77777777" w:rsidR="00C67856" w:rsidRPr="00135969" w:rsidRDefault="00C67856">
      <w:pPr>
        <w:rPr>
          <w:rFonts w:asciiTheme="minorHAnsi" w:hAnsiTheme="minorHAnsi"/>
          <w:sz w:val="22"/>
          <w:szCs w:val="22"/>
        </w:rPr>
      </w:pPr>
    </w:p>
    <w:p w14:paraId="708D526D" w14:textId="77777777" w:rsidR="00C67856" w:rsidRPr="00135969" w:rsidRDefault="00C67856">
      <w:pPr>
        <w:rPr>
          <w:rFonts w:asciiTheme="minorHAnsi" w:hAnsiTheme="minorHAnsi"/>
          <w:sz w:val="22"/>
          <w:szCs w:val="22"/>
        </w:rPr>
      </w:pPr>
    </w:p>
    <w:p w14:paraId="78A018AE" w14:textId="77777777" w:rsidR="00C67856" w:rsidRPr="00135969" w:rsidRDefault="00C67856">
      <w:pPr>
        <w:rPr>
          <w:rFonts w:asciiTheme="minorHAnsi" w:hAnsiTheme="minorHAnsi"/>
          <w:sz w:val="22"/>
          <w:szCs w:val="22"/>
        </w:rPr>
      </w:pPr>
    </w:p>
    <w:p w14:paraId="30DFB96F" w14:textId="77777777" w:rsidR="00C67856" w:rsidRPr="00135969" w:rsidRDefault="00C67856">
      <w:pPr>
        <w:rPr>
          <w:rFonts w:asciiTheme="minorHAnsi" w:hAnsiTheme="minorHAnsi"/>
          <w:sz w:val="22"/>
          <w:szCs w:val="22"/>
        </w:rPr>
      </w:pPr>
    </w:p>
    <w:p w14:paraId="11D9924C" w14:textId="77777777" w:rsidR="00C67856" w:rsidRPr="00135969" w:rsidRDefault="00C67856">
      <w:pPr>
        <w:rPr>
          <w:rFonts w:asciiTheme="minorHAnsi" w:hAnsiTheme="minorHAnsi"/>
          <w:sz w:val="22"/>
          <w:szCs w:val="22"/>
        </w:rPr>
      </w:pPr>
    </w:p>
    <w:p w14:paraId="62CE1F36" w14:textId="77777777" w:rsidR="00C67856" w:rsidRPr="00135969" w:rsidRDefault="00C67856">
      <w:pPr>
        <w:rPr>
          <w:rFonts w:asciiTheme="minorHAnsi" w:hAnsiTheme="minorHAnsi"/>
          <w:sz w:val="22"/>
          <w:szCs w:val="22"/>
        </w:rPr>
      </w:pPr>
    </w:p>
    <w:p w14:paraId="18903DE6" w14:textId="77777777" w:rsidR="00C67856" w:rsidRPr="00135969" w:rsidRDefault="00C67856">
      <w:pPr>
        <w:rPr>
          <w:rFonts w:asciiTheme="minorHAnsi" w:hAnsiTheme="minorHAnsi"/>
          <w:sz w:val="22"/>
          <w:szCs w:val="22"/>
        </w:rPr>
      </w:pPr>
    </w:p>
    <w:p w14:paraId="70A36DE1" w14:textId="77777777" w:rsidR="00C67856" w:rsidRPr="00135969" w:rsidRDefault="00C67856">
      <w:pPr>
        <w:rPr>
          <w:rFonts w:asciiTheme="minorHAnsi" w:hAnsiTheme="minorHAnsi"/>
          <w:sz w:val="22"/>
          <w:szCs w:val="22"/>
        </w:rPr>
      </w:pPr>
    </w:p>
    <w:p w14:paraId="48BB3BF6" w14:textId="77777777" w:rsidR="00C67856" w:rsidRPr="00135969" w:rsidRDefault="00C67856">
      <w:pPr>
        <w:rPr>
          <w:rFonts w:asciiTheme="minorHAnsi" w:hAnsiTheme="minorHAnsi"/>
          <w:sz w:val="22"/>
          <w:szCs w:val="22"/>
        </w:rPr>
      </w:pPr>
    </w:p>
    <w:p w14:paraId="51F82382" w14:textId="77777777" w:rsidR="00C67856" w:rsidRPr="00135969" w:rsidRDefault="00C67856">
      <w:pPr>
        <w:rPr>
          <w:rFonts w:asciiTheme="minorHAnsi" w:hAnsiTheme="minorHAnsi"/>
          <w:sz w:val="22"/>
          <w:szCs w:val="22"/>
        </w:rPr>
      </w:pPr>
    </w:p>
    <w:p w14:paraId="37771595" w14:textId="77777777" w:rsidR="00C67856" w:rsidRPr="00135969" w:rsidRDefault="00C67856">
      <w:pPr>
        <w:rPr>
          <w:rFonts w:asciiTheme="minorHAnsi" w:hAnsiTheme="minorHAnsi"/>
          <w:sz w:val="22"/>
          <w:szCs w:val="22"/>
        </w:rPr>
      </w:pPr>
    </w:p>
    <w:p w14:paraId="6E83C96C" w14:textId="77777777" w:rsidR="00C67856" w:rsidRPr="00135969" w:rsidRDefault="00C67856">
      <w:pPr>
        <w:rPr>
          <w:rFonts w:asciiTheme="minorHAnsi" w:hAnsiTheme="minorHAnsi"/>
          <w:sz w:val="22"/>
          <w:szCs w:val="22"/>
        </w:rPr>
      </w:pPr>
    </w:p>
    <w:p w14:paraId="50D31B56" w14:textId="77777777" w:rsidR="00C67856" w:rsidRPr="00135969" w:rsidRDefault="00C67856">
      <w:pPr>
        <w:rPr>
          <w:rFonts w:asciiTheme="minorHAnsi" w:hAnsiTheme="minorHAnsi"/>
          <w:sz w:val="22"/>
          <w:szCs w:val="22"/>
        </w:rPr>
      </w:pPr>
    </w:p>
    <w:p w14:paraId="4DCC89AF" w14:textId="77777777" w:rsidR="00C67856" w:rsidRPr="00135969" w:rsidRDefault="00C67856">
      <w:pPr>
        <w:rPr>
          <w:rFonts w:asciiTheme="minorHAnsi" w:hAnsiTheme="minorHAnsi"/>
          <w:sz w:val="22"/>
          <w:szCs w:val="22"/>
        </w:rPr>
      </w:pPr>
    </w:p>
    <w:p w14:paraId="3ACAD771" w14:textId="77777777" w:rsidR="00C67856" w:rsidRPr="00135969" w:rsidRDefault="00C67856">
      <w:pPr>
        <w:rPr>
          <w:rFonts w:asciiTheme="minorHAnsi" w:hAnsiTheme="minorHAnsi"/>
          <w:sz w:val="22"/>
          <w:szCs w:val="22"/>
        </w:rPr>
      </w:pPr>
    </w:p>
    <w:p w14:paraId="12B7CDDD" w14:textId="77777777" w:rsidR="00C67856" w:rsidRPr="00135969" w:rsidRDefault="00C67856">
      <w:pPr>
        <w:rPr>
          <w:rFonts w:asciiTheme="minorHAnsi" w:hAnsiTheme="minorHAnsi"/>
          <w:sz w:val="22"/>
          <w:szCs w:val="22"/>
        </w:rPr>
      </w:pPr>
    </w:p>
    <w:p w14:paraId="30615986" w14:textId="77777777" w:rsidR="00C67856" w:rsidRPr="00135969" w:rsidRDefault="00C67856">
      <w:pPr>
        <w:rPr>
          <w:rFonts w:asciiTheme="minorHAnsi" w:hAnsiTheme="minorHAnsi"/>
          <w:sz w:val="22"/>
          <w:szCs w:val="22"/>
        </w:rPr>
      </w:pPr>
    </w:p>
    <w:p w14:paraId="21B43309" w14:textId="77777777" w:rsidR="00C67856" w:rsidRPr="00135969" w:rsidRDefault="00C67856">
      <w:pPr>
        <w:rPr>
          <w:rFonts w:asciiTheme="minorHAnsi" w:hAnsiTheme="minorHAnsi"/>
          <w:sz w:val="22"/>
          <w:szCs w:val="22"/>
        </w:rPr>
      </w:pPr>
    </w:p>
    <w:p w14:paraId="1916B371" w14:textId="77777777" w:rsidR="00C67856" w:rsidRPr="00135969" w:rsidRDefault="00C67856">
      <w:pPr>
        <w:rPr>
          <w:rFonts w:asciiTheme="minorHAnsi" w:hAnsiTheme="minorHAnsi"/>
          <w:sz w:val="22"/>
          <w:szCs w:val="22"/>
        </w:rPr>
      </w:pPr>
    </w:p>
    <w:p w14:paraId="16EEC15B" w14:textId="77777777" w:rsidR="00C67856" w:rsidRPr="00135969" w:rsidRDefault="00C67856">
      <w:pPr>
        <w:rPr>
          <w:rFonts w:asciiTheme="minorHAnsi" w:hAnsiTheme="minorHAnsi"/>
          <w:sz w:val="22"/>
          <w:szCs w:val="22"/>
        </w:rPr>
      </w:pPr>
    </w:p>
    <w:p w14:paraId="607C8896" w14:textId="77777777" w:rsidR="00C67856" w:rsidRPr="00135969" w:rsidRDefault="00C67856">
      <w:pPr>
        <w:rPr>
          <w:rFonts w:asciiTheme="minorHAnsi" w:hAnsiTheme="minorHAnsi"/>
          <w:sz w:val="22"/>
          <w:szCs w:val="22"/>
        </w:rPr>
      </w:pPr>
    </w:p>
    <w:p w14:paraId="2490DC1A" w14:textId="77777777" w:rsidR="00C67856" w:rsidRPr="00135969" w:rsidRDefault="00C67856">
      <w:pPr>
        <w:rPr>
          <w:rFonts w:asciiTheme="minorHAnsi" w:hAnsiTheme="minorHAnsi"/>
          <w:sz w:val="22"/>
          <w:szCs w:val="22"/>
        </w:rPr>
      </w:pPr>
    </w:p>
    <w:p w14:paraId="6458A3B7" w14:textId="77777777" w:rsidR="00C67856" w:rsidRPr="00135969" w:rsidRDefault="00A16F8C">
      <w:pPr>
        <w:spacing w:after="200" w:line="276" w:lineRule="auto"/>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Loxops caeruleirostris </w:t>
      </w:r>
      <w:r w:rsidRPr="00135969">
        <w:rPr>
          <w:rFonts w:asciiTheme="minorHAnsi" w:hAnsiTheme="minorHAnsi"/>
          <w:b/>
          <w:sz w:val="22"/>
          <w:szCs w:val="22"/>
        </w:rPr>
        <w:t>(Akekee)</w:t>
      </w:r>
      <w:r w:rsidRPr="00135969">
        <w:rPr>
          <w:rFonts w:asciiTheme="minorHAnsi" w:hAnsiTheme="minorHAnsi"/>
          <w:b/>
          <w:sz w:val="22"/>
          <w:szCs w:val="22"/>
        </w:rPr>
        <w:tab/>
      </w:r>
    </w:p>
    <w:p w14:paraId="378D8E41"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Listed status: Endangered (1) </w:t>
      </w:r>
    </w:p>
    <w:p w14:paraId="4C97273C" w14:textId="77777777" w:rsidR="00C67856" w:rsidRPr="00135969" w:rsidRDefault="00C67856">
      <w:pPr>
        <w:rPr>
          <w:rFonts w:asciiTheme="minorHAnsi" w:hAnsiTheme="minorHAnsi"/>
          <w:sz w:val="22"/>
          <w:szCs w:val="22"/>
        </w:rPr>
      </w:pPr>
    </w:p>
    <w:p w14:paraId="5DC8F78C"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Designated critical habitat? Yes (2) </w:t>
      </w:r>
    </w:p>
    <w:p w14:paraId="01CD8C08" w14:textId="77777777" w:rsidR="00C67856" w:rsidRPr="00135969" w:rsidRDefault="00C67856">
      <w:pPr>
        <w:rPr>
          <w:rFonts w:asciiTheme="minorHAnsi" w:hAnsiTheme="minorHAnsi"/>
          <w:sz w:val="22"/>
          <w:szCs w:val="22"/>
        </w:rPr>
      </w:pPr>
    </w:p>
    <w:p w14:paraId="4581BE09"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Arthropod prey, montane mesid and montane wet forest (2).</w:t>
      </w:r>
    </w:p>
    <w:p w14:paraId="1D6442C7" w14:textId="77777777" w:rsidR="00C67856" w:rsidRPr="00135969" w:rsidRDefault="00C67856">
      <w:pPr>
        <w:rPr>
          <w:rFonts w:asciiTheme="minorHAnsi" w:hAnsiTheme="minorHAnsi"/>
          <w:sz w:val="22"/>
          <w:szCs w:val="22"/>
        </w:rPr>
      </w:pPr>
    </w:p>
    <w:p w14:paraId="2A629F2A"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No</w:t>
      </w:r>
    </w:p>
    <w:p w14:paraId="2480E40D" w14:textId="77777777" w:rsidR="00C67856" w:rsidRPr="00135969" w:rsidRDefault="00C67856">
      <w:pPr>
        <w:rPr>
          <w:rFonts w:asciiTheme="minorHAnsi" w:hAnsiTheme="minorHAnsi"/>
          <w:sz w:val="22"/>
          <w:szCs w:val="22"/>
        </w:rPr>
      </w:pPr>
    </w:p>
    <w:p w14:paraId="7FB99FBC"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3536 ± 1030 (in 2007) (2, p. 18969)</w:t>
      </w:r>
    </w:p>
    <w:p w14:paraId="0F31E769" w14:textId="77777777" w:rsidR="00C67856" w:rsidRPr="00135969" w:rsidRDefault="00C67856">
      <w:pPr>
        <w:rPr>
          <w:rFonts w:asciiTheme="minorHAnsi" w:hAnsiTheme="minorHAnsi"/>
          <w:sz w:val="22"/>
          <w:szCs w:val="22"/>
        </w:rPr>
      </w:pPr>
    </w:p>
    <w:p w14:paraId="08876138"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(in g):  </w:t>
      </w:r>
    </w:p>
    <w:p w14:paraId="4CA94C0D" w14:textId="77777777" w:rsidR="00C67856" w:rsidRPr="00135969" w:rsidRDefault="00A16F8C">
      <w:pPr>
        <w:rPr>
          <w:rFonts w:asciiTheme="minorHAnsi" w:hAnsiTheme="minorHAnsi"/>
          <w:sz w:val="22"/>
          <w:szCs w:val="22"/>
        </w:rPr>
      </w:pPr>
      <w:r w:rsidRPr="00135969">
        <w:rPr>
          <w:rFonts w:asciiTheme="minorHAnsi" w:hAnsiTheme="minorHAnsi"/>
          <w:sz w:val="22"/>
          <w:szCs w:val="22"/>
        </w:rPr>
        <w:t>Mean: 10.8±0.8 (3)</w:t>
      </w:r>
    </w:p>
    <w:p w14:paraId="15D77D18" w14:textId="77777777" w:rsidR="00C67856" w:rsidRPr="00135969" w:rsidRDefault="00A16F8C">
      <w:pPr>
        <w:rPr>
          <w:rFonts w:asciiTheme="minorHAnsi" w:hAnsiTheme="minorHAnsi"/>
          <w:sz w:val="22"/>
          <w:szCs w:val="22"/>
        </w:rPr>
      </w:pPr>
      <w:r w:rsidRPr="00135969">
        <w:rPr>
          <w:rFonts w:asciiTheme="minorHAnsi" w:hAnsiTheme="minorHAnsi"/>
          <w:sz w:val="22"/>
          <w:szCs w:val="22"/>
        </w:rPr>
        <w:t>Range: 9.5-12.5 (3)</w:t>
      </w:r>
    </w:p>
    <w:p w14:paraId="06E6CA8E" w14:textId="77777777" w:rsidR="00C67856" w:rsidRPr="00135969" w:rsidRDefault="00C67856">
      <w:pPr>
        <w:rPr>
          <w:rFonts w:asciiTheme="minorHAnsi" w:hAnsiTheme="minorHAnsi"/>
          <w:sz w:val="22"/>
          <w:szCs w:val="22"/>
        </w:rPr>
      </w:pPr>
    </w:p>
    <w:p w14:paraId="5EF54BFA"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  unknown</w:t>
      </w:r>
    </w:p>
    <w:p w14:paraId="03709DFA" w14:textId="77777777" w:rsidR="00C67856" w:rsidRPr="00135969" w:rsidRDefault="00C67856">
      <w:pPr>
        <w:rPr>
          <w:rFonts w:asciiTheme="minorHAnsi" w:hAnsiTheme="minorHAnsi"/>
          <w:sz w:val="22"/>
          <w:szCs w:val="22"/>
        </w:rPr>
      </w:pPr>
    </w:p>
    <w:p w14:paraId="12691F5E"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Migratory:  No </w:t>
      </w:r>
    </w:p>
    <w:p w14:paraId="65E51EAE" w14:textId="77777777" w:rsidR="00C67856" w:rsidRPr="00135969" w:rsidRDefault="00C67856">
      <w:pPr>
        <w:rPr>
          <w:rFonts w:asciiTheme="minorHAnsi" w:hAnsiTheme="minorHAnsi"/>
          <w:sz w:val="22"/>
          <w:szCs w:val="22"/>
        </w:rPr>
      </w:pPr>
    </w:p>
    <w:p w14:paraId="21D6E8A2"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Locations known to occur:  Hawaii; Found only on the island of Kauai (1).  </w:t>
      </w:r>
    </w:p>
    <w:p w14:paraId="4CA74626" w14:textId="77777777" w:rsidR="00C67856" w:rsidRPr="00135969" w:rsidRDefault="00C67856">
      <w:pPr>
        <w:rPr>
          <w:rFonts w:asciiTheme="minorHAnsi" w:hAnsiTheme="minorHAnsi"/>
          <w:sz w:val="22"/>
          <w:szCs w:val="22"/>
        </w:rPr>
      </w:pPr>
    </w:p>
    <w:p w14:paraId="483AFB97"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None (4)</w:t>
      </w:r>
    </w:p>
    <w:p w14:paraId="19D2BD41" w14:textId="77777777" w:rsidR="00C67856" w:rsidRPr="00135969" w:rsidRDefault="00C67856">
      <w:pPr>
        <w:rPr>
          <w:rFonts w:asciiTheme="minorHAnsi" w:hAnsiTheme="minorHAnsi"/>
          <w:sz w:val="22"/>
          <w:szCs w:val="22"/>
        </w:rPr>
      </w:pPr>
    </w:p>
    <w:p w14:paraId="44B32195"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Arthropods (insects, insect larvae, spiders) (1).</w:t>
      </w:r>
    </w:p>
    <w:p w14:paraId="271C2919" w14:textId="77777777" w:rsidR="00C67856" w:rsidRPr="00135969" w:rsidRDefault="00C67856">
      <w:pPr>
        <w:rPr>
          <w:rFonts w:asciiTheme="minorHAnsi" w:hAnsiTheme="minorHAnsi"/>
          <w:sz w:val="22"/>
          <w:szCs w:val="22"/>
        </w:rPr>
      </w:pPr>
    </w:p>
    <w:p w14:paraId="7E6160FF"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Relevant EFED model(s): T-REX </w:t>
      </w:r>
    </w:p>
    <w:p w14:paraId="78D30A53" w14:textId="77777777" w:rsidR="00C67856" w:rsidRPr="00135969" w:rsidRDefault="00C67856">
      <w:pPr>
        <w:rPr>
          <w:rFonts w:asciiTheme="minorHAnsi" w:hAnsiTheme="minorHAnsi"/>
          <w:sz w:val="22"/>
          <w:szCs w:val="22"/>
        </w:rPr>
      </w:pPr>
    </w:p>
    <w:p w14:paraId="533FFD60"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Habitat: Montane mesic and montane wet ecosystems in forests dominated by </w:t>
      </w:r>
      <w:r w:rsidRPr="00135969">
        <w:rPr>
          <w:rFonts w:asciiTheme="minorHAnsi" w:hAnsiTheme="minorHAnsi"/>
          <w:i/>
          <w:sz w:val="22"/>
          <w:szCs w:val="22"/>
        </w:rPr>
        <w:t>Metrosideros polymorpha</w:t>
      </w:r>
      <w:r w:rsidRPr="00135969">
        <w:rPr>
          <w:rFonts w:asciiTheme="minorHAnsi" w:hAnsiTheme="minorHAnsi"/>
          <w:sz w:val="22"/>
          <w:szCs w:val="22"/>
        </w:rPr>
        <w:t xml:space="preserve">, </w:t>
      </w:r>
      <w:r w:rsidRPr="00135969">
        <w:rPr>
          <w:rFonts w:asciiTheme="minorHAnsi" w:hAnsiTheme="minorHAnsi"/>
          <w:i/>
          <w:sz w:val="22"/>
          <w:szCs w:val="22"/>
        </w:rPr>
        <w:t>Acacia koa</w:t>
      </w:r>
      <w:r w:rsidRPr="00135969">
        <w:rPr>
          <w:rFonts w:asciiTheme="minorHAnsi" w:hAnsiTheme="minorHAnsi"/>
          <w:sz w:val="22"/>
          <w:szCs w:val="22"/>
        </w:rPr>
        <w:t xml:space="preserve">, </w:t>
      </w:r>
      <w:r w:rsidRPr="00135969">
        <w:rPr>
          <w:rFonts w:asciiTheme="minorHAnsi" w:hAnsiTheme="minorHAnsi"/>
          <w:i/>
          <w:sz w:val="22"/>
          <w:szCs w:val="22"/>
        </w:rPr>
        <w:t>Cheirodendron trigynum</w:t>
      </w:r>
      <w:r w:rsidRPr="00135969">
        <w:rPr>
          <w:rFonts w:asciiTheme="minorHAnsi" w:hAnsiTheme="minorHAnsi"/>
          <w:sz w:val="22"/>
          <w:szCs w:val="22"/>
        </w:rPr>
        <w:t xml:space="preserve">, and </w:t>
      </w:r>
      <w:r w:rsidRPr="00135969">
        <w:rPr>
          <w:rFonts w:asciiTheme="minorHAnsi" w:hAnsiTheme="minorHAnsi"/>
          <w:i/>
          <w:sz w:val="22"/>
          <w:szCs w:val="22"/>
        </w:rPr>
        <w:t>C. platyphyllum</w:t>
      </w:r>
      <w:r w:rsidRPr="00135969">
        <w:rPr>
          <w:rFonts w:asciiTheme="minorHAnsi" w:hAnsiTheme="minorHAnsi"/>
          <w:sz w:val="22"/>
          <w:szCs w:val="22"/>
        </w:rPr>
        <w:t xml:space="preserve"> (1).</w:t>
      </w:r>
    </w:p>
    <w:p w14:paraId="58E82304" w14:textId="77777777" w:rsidR="00C67856" w:rsidRPr="00135969" w:rsidRDefault="00C67856">
      <w:pPr>
        <w:rPr>
          <w:rFonts w:asciiTheme="minorHAnsi" w:hAnsiTheme="minorHAnsi"/>
          <w:sz w:val="22"/>
          <w:szCs w:val="22"/>
        </w:rPr>
      </w:pPr>
    </w:p>
    <w:p w14:paraId="5C9433CE"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listed</w:t>
      </w:r>
    </w:p>
    <w:p w14:paraId="3C94607E" w14:textId="77777777" w:rsidR="00C67856" w:rsidRPr="00135969" w:rsidRDefault="00C67856">
      <w:pPr>
        <w:rPr>
          <w:rFonts w:asciiTheme="minorHAnsi" w:hAnsiTheme="minorHAnsi"/>
          <w:sz w:val="22"/>
          <w:szCs w:val="22"/>
        </w:rPr>
      </w:pPr>
    </w:p>
    <w:p w14:paraId="2346A8E0"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This species is a specialist on the ohia tree (</w:t>
      </w:r>
      <w:r w:rsidRPr="00135969">
        <w:rPr>
          <w:rFonts w:asciiTheme="minorHAnsi" w:hAnsiTheme="minorHAnsi"/>
          <w:i/>
          <w:sz w:val="22"/>
          <w:szCs w:val="22"/>
        </w:rPr>
        <w:t>Metrosideros polymorpha</w:t>
      </w:r>
      <w:r w:rsidRPr="00135969">
        <w:rPr>
          <w:rFonts w:asciiTheme="minorHAnsi" w:hAnsiTheme="minorHAnsi"/>
          <w:sz w:val="22"/>
          <w:szCs w:val="22"/>
        </w:rPr>
        <w:t>) (1)</w:t>
      </w:r>
    </w:p>
    <w:p w14:paraId="68C970D0" w14:textId="77777777" w:rsidR="00C67856" w:rsidRPr="00135969" w:rsidRDefault="00C67856">
      <w:pPr>
        <w:rPr>
          <w:rFonts w:asciiTheme="minorHAnsi" w:hAnsiTheme="minorHAnsi"/>
          <w:sz w:val="22"/>
          <w:szCs w:val="22"/>
        </w:rPr>
      </w:pPr>
    </w:p>
    <w:p w14:paraId="12F9DACB"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When foraging, this bird uses its bill to open flower and leaf buds (1)</w:t>
      </w:r>
    </w:p>
    <w:p w14:paraId="164B618F" w14:textId="77777777" w:rsidR="00C67856" w:rsidRPr="00135969" w:rsidRDefault="00C67856">
      <w:pPr>
        <w:rPr>
          <w:rFonts w:asciiTheme="minorHAnsi" w:hAnsiTheme="minorHAnsi"/>
          <w:sz w:val="22"/>
          <w:szCs w:val="22"/>
        </w:rPr>
      </w:pPr>
    </w:p>
    <w:p w14:paraId="64EA6D2F"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Brian Anderson, 12/16/2011</w:t>
      </w:r>
    </w:p>
    <w:p w14:paraId="106B93CC"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3/15/2012, Kris Garber 2/15/13</w:t>
      </w:r>
    </w:p>
    <w:p w14:paraId="0A11A5EC" w14:textId="77777777" w:rsidR="00C67856" w:rsidRPr="00135969" w:rsidRDefault="00C67856">
      <w:pPr>
        <w:rPr>
          <w:rFonts w:asciiTheme="minorHAnsi" w:hAnsiTheme="minorHAnsi"/>
          <w:sz w:val="22"/>
          <w:szCs w:val="22"/>
        </w:rPr>
      </w:pPr>
    </w:p>
    <w:p w14:paraId="6216F3AC"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258EFC61" w14:textId="77777777" w:rsidR="00C67856" w:rsidRPr="00135969" w:rsidRDefault="00A16F8C">
      <w:pPr>
        <w:numPr>
          <w:ilvl w:val="0"/>
          <w:numId w:val="86"/>
        </w:numPr>
        <w:ind w:hanging="360"/>
        <w:contextualSpacing/>
        <w:rPr>
          <w:rFonts w:asciiTheme="minorHAnsi" w:hAnsiTheme="minorHAnsi"/>
          <w:sz w:val="22"/>
          <w:szCs w:val="22"/>
        </w:rPr>
      </w:pPr>
      <w:r w:rsidRPr="00135969">
        <w:rPr>
          <w:rFonts w:asciiTheme="minorHAnsi" w:hAnsiTheme="minorHAnsi"/>
          <w:sz w:val="22"/>
          <w:szCs w:val="22"/>
        </w:rPr>
        <w:t xml:space="preserve">Species Profile FWS website. </w:t>
      </w:r>
      <w:hyperlink r:id="rId213">
        <w:r w:rsidRPr="00135969">
          <w:rPr>
            <w:rFonts w:asciiTheme="minorHAnsi" w:hAnsiTheme="minorHAnsi"/>
            <w:color w:val="0000FF"/>
            <w:sz w:val="22"/>
            <w:szCs w:val="22"/>
            <w:u w:val="single"/>
          </w:rPr>
          <w:t>http://ecos.fws.gov/speciesProfile/profile/speciesProfile.action?spcode=B0AF</w:t>
        </w:r>
      </w:hyperlink>
      <w:hyperlink r:id="rId214"/>
    </w:p>
    <w:p w14:paraId="7974E87B" w14:textId="77777777" w:rsidR="00C67856" w:rsidRPr="00135969" w:rsidRDefault="00A16F8C">
      <w:pPr>
        <w:numPr>
          <w:ilvl w:val="0"/>
          <w:numId w:val="86"/>
        </w:numPr>
        <w:ind w:hanging="360"/>
        <w:contextualSpacing/>
        <w:rPr>
          <w:rFonts w:asciiTheme="minorHAnsi" w:hAnsiTheme="minorHAnsi"/>
          <w:sz w:val="22"/>
          <w:szCs w:val="22"/>
        </w:rPr>
      </w:pPr>
      <w:r w:rsidRPr="00135969">
        <w:rPr>
          <w:rFonts w:asciiTheme="minorHAnsi" w:hAnsiTheme="minorHAnsi"/>
          <w:sz w:val="22"/>
          <w:szCs w:val="22"/>
        </w:rPr>
        <w:t xml:space="preserve">USFWS. 2010. Endangered and threatened wildlife and plants; determination of endangered status for 48 species on Kauai and designation of final critical habitat. Final rule. Available online at: </w:t>
      </w:r>
      <w:hyperlink r:id="rId215" w:anchor="page=2">
        <w:r w:rsidRPr="00135969">
          <w:rPr>
            <w:rFonts w:asciiTheme="minorHAnsi" w:hAnsiTheme="minorHAnsi"/>
            <w:color w:val="0000FF"/>
            <w:sz w:val="22"/>
            <w:szCs w:val="22"/>
            <w:u w:val="single"/>
          </w:rPr>
          <w:t>http://www.gpo.gov/fdsys/pkg/FR-2010-04-13/pdf/2010-1904.pdf#page=2</w:t>
        </w:r>
      </w:hyperlink>
      <w:hyperlink r:id="rId216" w:anchor="page=2"/>
    </w:p>
    <w:p w14:paraId="1507AF52" w14:textId="77777777" w:rsidR="00C67856" w:rsidRPr="00135969" w:rsidRDefault="00A16F8C">
      <w:pPr>
        <w:numPr>
          <w:ilvl w:val="0"/>
          <w:numId w:val="86"/>
        </w:numPr>
        <w:ind w:hanging="360"/>
        <w:contextualSpacing/>
        <w:rPr>
          <w:rFonts w:asciiTheme="minorHAnsi" w:hAnsiTheme="minorHAnsi"/>
          <w:sz w:val="22"/>
          <w:szCs w:val="22"/>
        </w:rPr>
      </w:pPr>
      <w:r w:rsidRPr="00135969">
        <w:rPr>
          <w:rFonts w:asciiTheme="minorHAnsi" w:hAnsiTheme="minorHAnsi"/>
          <w:sz w:val="22"/>
          <w:szCs w:val="22"/>
        </w:rPr>
        <w:t>Dunning, Jr. J.B. 2008. CRC handbook of avian body masses, second edition. CRC Press, Boca Raton, FL.</w:t>
      </w:r>
    </w:p>
    <w:p w14:paraId="62DDA159" w14:textId="77777777" w:rsidR="00C67856" w:rsidRPr="00135969" w:rsidRDefault="00A16F8C">
      <w:pPr>
        <w:numPr>
          <w:ilvl w:val="0"/>
          <w:numId w:val="86"/>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6B83B4E3" w14:textId="77777777" w:rsidR="00C67856" w:rsidRPr="00135969" w:rsidRDefault="00C67856">
      <w:pPr>
        <w:ind w:left="720"/>
        <w:rPr>
          <w:rFonts w:asciiTheme="minorHAnsi" w:hAnsiTheme="minorHAnsi"/>
          <w:sz w:val="22"/>
          <w:szCs w:val="22"/>
        </w:rPr>
      </w:pPr>
    </w:p>
    <w:p w14:paraId="36BF5556" w14:textId="77777777" w:rsidR="00C67856" w:rsidRPr="00135969" w:rsidRDefault="00C67856">
      <w:pPr>
        <w:rPr>
          <w:rFonts w:asciiTheme="minorHAnsi" w:hAnsiTheme="minorHAnsi"/>
          <w:sz w:val="22"/>
          <w:szCs w:val="22"/>
        </w:rPr>
      </w:pPr>
    </w:p>
    <w:p w14:paraId="65399B3B" w14:textId="77777777" w:rsidR="00C67856" w:rsidRPr="00135969" w:rsidRDefault="00C67856">
      <w:pPr>
        <w:rPr>
          <w:rFonts w:asciiTheme="minorHAnsi" w:hAnsiTheme="minorHAnsi"/>
          <w:sz w:val="22"/>
          <w:szCs w:val="22"/>
        </w:rPr>
      </w:pPr>
    </w:p>
    <w:p w14:paraId="6E052236" w14:textId="77777777" w:rsidR="00C67856" w:rsidRPr="00135969" w:rsidRDefault="00C67856">
      <w:pPr>
        <w:rPr>
          <w:rFonts w:asciiTheme="minorHAnsi" w:hAnsiTheme="minorHAnsi"/>
          <w:sz w:val="22"/>
          <w:szCs w:val="22"/>
        </w:rPr>
      </w:pPr>
    </w:p>
    <w:p w14:paraId="55FE7484" w14:textId="77777777" w:rsidR="00C67856" w:rsidRPr="00135969" w:rsidRDefault="00C67856">
      <w:pPr>
        <w:rPr>
          <w:rFonts w:asciiTheme="minorHAnsi" w:hAnsiTheme="minorHAnsi"/>
          <w:sz w:val="22"/>
          <w:szCs w:val="22"/>
        </w:rPr>
      </w:pPr>
    </w:p>
    <w:p w14:paraId="1DC8D262" w14:textId="77777777" w:rsidR="00C67856" w:rsidRPr="00135969" w:rsidRDefault="00C67856">
      <w:pPr>
        <w:rPr>
          <w:rFonts w:asciiTheme="minorHAnsi" w:hAnsiTheme="minorHAnsi"/>
          <w:sz w:val="22"/>
          <w:szCs w:val="22"/>
        </w:rPr>
      </w:pPr>
    </w:p>
    <w:p w14:paraId="3C3BB8B1"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5A2935E4" w14:textId="77777777" w:rsidR="00C67856" w:rsidRPr="00135969" w:rsidRDefault="00C67856">
      <w:pPr>
        <w:rPr>
          <w:rFonts w:asciiTheme="minorHAnsi" w:hAnsiTheme="minorHAnsi"/>
          <w:sz w:val="22"/>
          <w:szCs w:val="22"/>
        </w:rPr>
      </w:pPr>
    </w:p>
    <w:p w14:paraId="7A0552A0" w14:textId="77777777" w:rsidR="00C67856" w:rsidRPr="00135969" w:rsidRDefault="00C67856">
      <w:pPr>
        <w:rPr>
          <w:rFonts w:asciiTheme="minorHAnsi" w:hAnsiTheme="minorHAnsi"/>
          <w:sz w:val="22"/>
          <w:szCs w:val="22"/>
        </w:rPr>
      </w:pPr>
    </w:p>
    <w:p w14:paraId="393FCC6C" w14:textId="77777777" w:rsidR="00C67856" w:rsidRPr="00135969" w:rsidRDefault="00C67856">
      <w:pPr>
        <w:rPr>
          <w:rFonts w:asciiTheme="minorHAnsi" w:hAnsiTheme="minorHAnsi"/>
          <w:sz w:val="22"/>
          <w:szCs w:val="22"/>
        </w:rPr>
      </w:pPr>
    </w:p>
    <w:p w14:paraId="5F920E4B"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Loxops coccineus coccineus </w:t>
      </w:r>
      <w:r w:rsidRPr="00135969">
        <w:rPr>
          <w:rFonts w:asciiTheme="minorHAnsi" w:hAnsiTheme="minorHAnsi"/>
          <w:b/>
          <w:sz w:val="22"/>
          <w:szCs w:val="22"/>
        </w:rPr>
        <w:t>(Hawaii akepa)</w:t>
      </w:r>
      <w:r w:rsidRPr="00135969">
        <w:rPr>
          <w:rFonts w:asciiTheme="minorHAnsi" w:hAnsiTheme="minorHAnsi"/>
          <w:sz w:val="22"/>
          <w:szCs w:val="22"/>
        </w:rPr>
        <w:tab/>
      </w:r>
    </w:p>
    <w:p w14:paraId="013B42E5" w14:textId="77777777" w:rsidR="00C67856" w:rsidRPr="00135969" w:rsidRDefault="00C67856">
      <w:pPr>
        <w:rPr>
          <w:rFonts w:asciiTheme="minorHAnsi" w:hAnsiTheme="minorHAnsi"/>
          <w:sz w:val="22"/>
          <w:szCs w:val="22"/>
        </w:rPr>
      </w:pPr>
    </w:p>
    <w:p w14:paraId="5981F107"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(1)</w:t>
      </w:r>
    </w:p>
    <w:p w14:paraId="69088F54" w14:textId="77777777" w:rsidR="00C67856" w:rsidRPr="00135969" w:rsidRDefault="00C67856">
      <w:pPr>
        <w:rPr>
          <w:rFonts w:asciiTheme="minorHAnsi" w:hAnsiTheme="minorHAnsi"/>
          <w:sz w:val="22"/>
          <w:szCs w:val="22"/>
        </w:rPr>
      </w:pPr>
    </w:p>
    <w:p w14:paraId="086F8381"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Designated critical habitat? No (1)   </w:t>
      </w:r>
    </w:p>
    <w:p w14:paraId="39149440" w14:textId="77777777" w:rsidR="00C67856" w:rsidRPr="00135969" w:rsidRDefault="00C67856">
      <w:pPr>
        <w:rPr>
          <w:rFonts w:asciiTheme="minorHAnsi" w:hAnsiTheme="minorHAnsi"/>
          <w:sz w:val="22"/>
          <w:szCs w:val="22"/>
        </w:rPr>
      </w:pPr>
    </w:p>
    <w:p w14:paraId="6588316A"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34DCAB5E" w14:textId="77777777" w:rsidR="00C67856" w:rsidRPr="00135969" w:rsidRDefault="00C67856">
      <w:pPr>
        <w:rPr>
          <w:rFonts w:asciiTheme="minorHAnsi" w:hAnsiTheme="minorHAnsi"/>
          <w:sz w:val="22"/>
          <w:szCs w:val="22"/>
        </w:rPr>
      </w:pPr>
    </w:p>
    <w:p w14:paraId="10A6F24B"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w:t>
      </w:r>
    </w:p>
    <w:p w14:paraId="6FA9E31C" w14:textId="77777777" w:rsidR="00C67856" w:rsidRPr="00135969" w:rsidRDefault="00C67856">
      <w:pPr>
        <w:rPr>
          <w:rFonts w:asciiTheme="minorHAnsi" w:hAnsiTheme="minorHAnsi"/>
          <w:sz w:val="22"/>
          <w:szCs w:val="22"/>
        </w:rPr>
      </w:pPr>
    </w:p>
    <w:p w14:paraId="637AAE64"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12,000 (3, p. 7)</w:t>
      </w:r>
    </w:p>
    <w:p w14:paraId="74813107" w14:textId="77777777" w:rsidR="00C67856" w:rsidRPr="00135969" w:rsidRDefault="00C67856">
      <w:pPr>
        <w:rPr>
          <w:rFonts w:asciiTheme="minorHAnsi" w:hAnsiTheme="minorHAnsi"/>
          <w:sz w:val="22"/>
          <w:szCs w:val="22"/>
        </w:rPr>
      </w:pPr>
    </w:p>
    <w:p w14:paraId="1B42DFAB"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10-12 (3, p. 7)</w:t>
      </w:r>
    </w:p>
    <w:p w14:paraId="6F8B5BFD" w14:textId="77777777" w:rsidR="00C67856" w:rsidRPr="00135969" w:rsidRDefault="00C67856">
      <w:pPr>
        <w:rPr>
          <w:rFonts w:asciiTheme="minorHAnsi" w:hAnsiTheme="minorHAnsi"/>
          <w:sz w:val="22"/>
          <w:szCs w:val="22"/>
        </w:rPr>
      </w:pPr>
    </w:p>
    <w:p w14:paraId="5054F3F1"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 Early March-late May (2, p. 2-125)</w:t>
      </w:r>
    </w:p>
    <w:p w14:paraId="661F4847" w14:textId="77777777" w:rsidR="00C67856" w:rsidRPr="00135969" w:rsidRDefault="00C67856">
      <w:pPr>
        <w:rPr>
          <w:rFonts w:asciiTheme="minorHAnsi" w:hAnsiTheme="minorHAnsi"/>
          <w:sz w:val="22"/>
          <w:szCs w:val="22"/>
        </w:rPr>
      </w:pPr>
    </w:p>
    <w:p w14:paraId="5924C2EE"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Locations known to occur:  Island of Hawai’i (1) </w:t>
      </w:r>
    </w:p>
    <w:p w14:paraId="7256F6F4" w14:textId="77777777" w:rsidR="00C67856" w:rsidRPr="00135969" w:rsidRDefault="00C67856">
      <w:pPr>
        <w:rPr>
          <w:rFonts w:asciiTheme="minorHAnsi" w:hAnsiTheme="minorHAnsi"/>
          <w:sz w:val="22"/>
          <w:szCs w:val="22"/>
        </w:rPr>
      </w:pPr>
    </w:p>
    <w:p w14:paraId="0D4CEE52"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(4)</w:t>
      </w:r>
    </w:p>
    <w:p w14:paraId="5B5F870B" w14:textId="77777777" w:rsidR="00C67856" w:rsidRPr="00135969" w:rsidRDefault="00A16F8C">
      <w:pPr>
        <w:numPr>
          <w:ilvl w:val="0"/>
          <w:numId w:val="109"/>
        </w:numPr>
        <w:ind w:hanging="360"/>
        <w:contextualSpacing/>
        <w:rPr>
          <w:rFonts w:asciiTheme="minorHAnsi" w:hAnsiTheme="minorHAnsi"/>
          <w:sz w:val="22"/>
          <w:szCs w:val="22"/>
        </w:rPr>
      </w:pPr>
      <w:r w:rsidRPr="00135969">
        <w:rPr>
          <w:rFonts w:asciiTheme="minorHAnsi" w:hAnsiTheme="minorHAnsi"/>
          <w:sz w:val="22"/>
          <w:szCs w:val="22"/>
        </w:rPr>
        <w:t>Hawaii Volcanoes National Park (NPS)</w:t>
      </w:r>
    </w:p>
    <w:p w14:paraId="7ACCA73B" w14:textId="77777777" w:rsidR="00C67856" w:rsidRPr="00135969" w:rsidRDefault="00A16F8C">
      <w:pPr>
        <w:numPr>
          <w:ilvl w:val="0"/>
          <w:numId w:val="109"/>
        </w:numPr>
        <w:ind w:hanging="360"/>
        <w:contextualSpacing/>
        <w:rPr>
          <w:rFonts w:asciiTheme="minorHAnsi" w:hAnsiTheme="minorHAnsi"/>
          <w:sz w:val="22"/>
          <w:szCs w:val="22"/>
        </w:rPr>
      </w:pPr>
      <w:r w:rsidRPr="00135969">
        <w:rPr>
          <w:rFonts w:asciiTheme="minorHAnsi" w:hAnsiTheme="minorHAnsi"/>
          <w:sz w:val="22"/>
          <w:szCs w:val="22"/>
        </w:rPr>
        <w:t>Hakalau Forest National Wildlife Refuge (FWS)</w:t>
      </w:r>
    </w:p>
    <w:p w14:paraId="18387467" w14:textId="77777777" w:rsidR="00C67856" w:rsidRPr="00135969" w:rsidRDefault="00A16F8C">
      <w:pPr>
        <w:numPr>
          <w:ilvl w:val="0"/>
          <w:numId w:val="109"/>
        </w:numPr>
        <w:ind w:hanging="360"/>
        <w:contextualSpacing/>
        <w:rPr>
          <w:rFonts w:asciiTheme="minorHAnsi" w:hAnsiTheme="minorHAnsi"/>
          <w:sz w:val="22"/>
          <w:szCs w:val="22"/>
        </w:rPr>
      </w:pPr>
      <w:r w:rsidRPr="00135969">
        <w:rPr>
          <w:rFonts w:asciiTheme="minorHAnsi" w:hAnsiTheme="minorHAnsi"/>
          <w:sz w:val="22"/>
          <w:szCs w:val="22"/>
        </w:rPr>
        <w:t>Hawaii Volcanoes Wilderness - Hawaii Volcanoes National Park (NPS)</w:t>
      </w:r>
    </w:p>
    <w:p w14:paraId="48D65189" w14:textId="77777777" w:rsidR="00C67856" w:rsidRPr="00135969" w:rsidRDefault="00C67856">
      <w:pPr>
        <w:rPr>
          <w:rFonts w:asciiTheme="minorHAnsi" w:hAnsiTheme="minorHAnsi"/>
          <w:sz w:val="22"/>
          <w:szCs w:val="22"/>
        </w:rPr>
      </w:pPr>
    </w:p>
    <w:p w14:paraId="6102BE7F"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w:t>
      </w:r>
    </w:p>
    <w:p w14:paraId="41530426" w14:textId="77777777" w:rsidR="00C67856" w:rsidRPr="00135969" w:rsidRDefault="00C67856">
      <w:pPr>
        <w:rPr>
          <w:rFonts w:asciiTheme="minorHAnsi" w:hAnsiTheme="minorHAnsi"/>
          <w:sz w:val="22"/>
          <w:szCs w:val="22"/>
        </w:rPr>
      </w:pPr>
    </w:p>
    <w:p w14:paraId="28D302DE"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w:t>
      </w:r>
      <w:r w:rsidRPr="00135969">
        <w:rPr>
          <w:rFonts w:asciiTheme="minorHAnsi" w:hAnsiTheme="minorHAnsi"/>
          <w:sz w:val="22"/>
          <w:szCs w:val="22"/>
        </w:rPr>
        <w:tab/>
        <w:t>arthropods (insects, spiders, caterpillars), nectar (rarely), berries (</w:t>
      </w:r>
      <w:r w:rsidRPr="00135969">
        <w:rPr>
          <w:rFonts w:asciiTheme="minorHAnsi" w:hAnsiTheme="minorHAnsi"/>
          <w:i/>
          <w:sz w:val="22"/>
          <w:szCs w:val="22"/>
        </w:rPr>
        <w:t>Rubus hawaiiensis</w:t>
      </w:r>
      <w:r w:rsidRPr="00135969">
        <w:rPr>
          <w:rFonts w:asciiTheme="minorHAnsi" w:hAnsiTheme="minorHAnsi"/>
          <w:sz w:val="22"/>
          <w:szCs w:val="22"/>
        </w:rPr>
        <w:t>) and leaves of broadleaf plants (</w:t>
      </w:r>
      <w:r w:rsidRPr="00135969">
        <w:rPr>
          <w:rFonts w:asciiTheme="minorHAnsi" w:hAnsiTheme="minorHAnsi"/>
          <w:i/>
          <w:sz w:val="22"/>
          <w:szCs w:val="22"/>
        </w:rPr>
        <w:t>Myoporum sandicense, Dodonaea viscose, Styphelia tameiameiae, Coprosoma spp., Vaccinium calycinum</w:t>
      </w:r>
      <w:r w:rsidRPr="00135969">
        <w:rPr>
          <w:rFonts w:asciiTheme="minorHAnsi" w:hAnsiTheme="minorHAnsi"/>
          <w:sz w:val="22"/>
          <w:szCs w:val="22"/>
        </w:rPr>
        <w:t xml:space="preserve"> and </w:t>
      </w:r>
      <w:r w:rsidRPr="00135969">
        <w:rPr>
          <w:rFonts w:asciiTheme="minorHAnsi" w:hAnsiTheme="minorHAnsi"/>
          <w:i/>
          <w:sz w:val="22"/>
          <w:szCs w:val="22"/>
        </w:rPr>
        <w:t>Rubus hawaiiensis</w:t>
      </w:r>
      <w:r w:rsidRPr="00135969">
        <w:rPr>
          <w:rFonts w:asciiTheme="minorHAnsi" w:hAnsiTheme="minorHAnsi"/>
          <w:sz w:val="22"/>
          <w:szCs w:val="22"/>
        </w:rPr>
        <w:t>) (2 p. 2-126,127).</w:t>
      </w:r>
    </w:p>
    <w:p w14:paraId="4221C90D" w14:textId="77777777" w:rsidR="00C67856" w:rsidRPr="00135969" w:rsidRDefault="00C67856">
      <w:pPr>
        <w:rPr>
          <w:rFonts w:asciiTheme="minorHAnsi" w:hAnsiTheme="minorHAnsi"/>
          <w:sz w:val="22"/>
          <w:szCs w:val="22"/>
        </w:rPr>
      </w:pPr>
    </w:p>
    <w:p w14:paraId="252ADFBA"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p>
    <w:p w14:paraId="78D59A8A" w14:textId="77777777" w:rsidR="00C67856" w:rsidRPr="00135969" w:rsidRDefault="00C67856">
      <w:pPr>
        <w:rPr>
          <w:rFonts w:asciiTheme="minorHAnsi" w:hAnsiTheme="minorHAnsi"/>
          <w:sz w:val="22"/>
          <w:szCs w:val="22"/>
        </w:rPr>
      </w:pPr>
    </w:p>
    <w:p w14:paraId="35969446"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Forest (old growth trees) (2, p. 2-127)</w:t>
      </w:r>
    </w:p>
    <w:p w14:paraId="6CC309E2" w14:textId="77777777" w:rsidR="00C67856" w:rsidRPr="00135969" w:rsidRDefault="00C67856">
      <w:pPr>
        <w:rPr>
          <w:rFonts w:asciiTheme="minorHAnsi" w:hAnsiTheme="minorHAnsi"/>
          <w:sz w:val="22"/>
          <w:szCs w:val="22"/>
        </w:rPr>
      </w:pPr>
    </w:p>
    <w:p w14:paraId="115F15BF" w14:textId="77777777" w:rsidR="00C67856" w:rsidRPr="00135969" w:rsidRDefault="00A16F8C">
      <w:pPr>
        <w:rPr>
          <w:rFonts w:asciiTheme="minorHAnsi" w:hAnsiTheme="minorHAnsi"/>
          <w:sz w:val="22"/>
          <w:szCs w:val="22"/>
        </w:rPr>
      </w:pPr>
      <w:r w:rsidRPr="00135969">
        <w:rPr>
          <w:rFonts w:asciiTheme="minorHAnsi" w:hAnsiTheme="minorHAnsi"/>
          <w:sz w:val="22"/>
          <w:szCs w:val="22"/>
        </w:rPr>
        <w:t>Home range: 12 to 15 acres during non-breeding and smaller range during breeding (2, p. 2-127).</w:t>
      </w:r>
    </w:p>
    <w:p w14:paraId="07D1F092" w14:textId="77777777" w:rsidR="00C67856" w:rsidRPr="00135969" w:rsidRDefault="00C67856">
      <w:pPr>
        <w:rPr>
          <w:rFonts w:asciiTheme="minorHAnsi" w:hAnsiTheme="minorHAnsi"/>
          <w:sz w:val="22"/>
          <w:szCs w:val="22"/>
        </w:rPr>
      </w:pPr>
    </w:p>
    <w:p w14:paraId="1C06BCA6"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&gt; 1300 meters above sea level (3, p. 7, 8)</w:t>
      </w:r>
    </w:p>
    <w:p w14:paraId="497FFB34" w14:textId="77777777" w:rsidR="00C67856" w:rsidRPr="00135969" w:rsidRDefault="00C67856">
      <w:pPr>
        <w:rPr>
          <w:rFonts w:asciiTheme="minorHAnsi" w:hAnsiTheme="minorHAnsi"/>
          <w:sz w:val="22"/>
          <w:szCs w:val="22"/>
        </w:rPr>
      </w:pPr>
    </w:p>
    <w:p w14:paraId="4DD4DDFF"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Obligate relationships: None noted in available USFWS documentation. Reviewer believes that there are no obvious obligate relationships related to diet or habitat.</w:t>
      </w:r>
    </w:p>
    <w:p w14:paraId="7A554CE2" w14:textId="77777777" w:rsidR="00C67856" w:rsidRPr="00135969" w:rsidRDefault="00C67856">
      <w:pPr>
        <w:rPr>
          <w:rFonts w:asciiTheme="minorHAnsi" w:hAnsiTheme="minorHAnsi"/>
          <w:sz w:val="22"/>
          <w:szCs w:val="22"/>
        </w:rPr>
      </w:pPr>
    </w:p>
    <w:p w14:paraId="357384B8"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Comments:   This species must nest in cavities. Most often nests are found in large old-growth trees of </w:t>
      </w:r>
      <w:r w:rsidRPr="00135969">
        <w:rPr>
          <w:rFonts w:asciiTheme="minorHAnsi" w:hAnsiTheme="minorHAnsi"/>
          <w:i/>
          <w:sz w:val="22"/>
          <w:szCs w:val="22"/>
        </w:rPr>
        <w:t>Metrosideros polymorpha</w:t>
      </w:r>
      <w:r w:rsidRPr="00135969">
        <w:rPr>
          <w:rFonts w:asciiTheme="minorHAnsi" w:hAnsiTheme="minorHAnsi"/>
          <w:sz w:val="22"/>
          <w:szCs w:val="22"/>
        </w:rPr>
        <w:t xml:space="preserve"> and </w:t>
      </w:r>
      <w:r w:rsidRPr="00135969">
        <w:rPr>
          <w:rFonts w:asciiTheme="minorHAnsi" w:hAnsiTheme="minorHAnsi"/>
          <w:i/>
          <w:sz w:val="22"/>
          <w:szCs w:val="22"/>
        </w:rPr>
        <w:t>Acacia koa</w:t>
      </w:r>
      <w:r w:rsidRPr="00135969">
        <w:rPr>
          <w:rFonts w:asciiTheme="minorHAnsi" w:hAnsiTheme="minorHAnsi"/>
          <w:sz w:val="22"/>
          <w:szCs w:val="22"/>
        </w:rPr>
        <w:t xml:space="preserve"> (2, p. 2-125).</w:t>
      </w:r>
    </w:p>
    <w:p w14:paraId="2BB7622F" w14:textId="77777777" w:rsidR="00C67856" w:rsidRPr="00135969" w:rsidRDefault="00C67856">
      <w:pPr>
        <w:rPr>
          <w:rFonts w:asciiTheme="minorHAnsi" w:hAnsiTheme="minorHAnsi"/>
          <w:sz w:val="22"/>
          <w:szCs w:val="22"/>
        </w:rPr>
      </w:pPr>
    </w:p>
    <w:p w14:paraId="353E68A9" w14:textId="77777777" w:rsidR="00C67856" w:rsidRPr="00135969" w:rsidRDefault="00A16F8C">
      <w:pPr>
        <w:rPr>
          <w:rFonts w:asciiTheme="minorHAnsi" w:hAnsiTheme="minorHAnsi"/>
          <w:sz w:val="22"/>
          <w:szCs w:val="22"/>
        </w:rPr>
      </w:pPr>
      <w:r w:rsidRPr="00135969">
        <w:rPr>
          <w:rFonts w:asciiTheme="minorHAnsi" w:hAnsiTheme="minorHAnsi"/>
          <w:sz w:val="22"/>
          <w:szCs w:val="22"/>
        </w:rPr>
        <w:t>Breeding season from early March to late May; egg-laying from mid-March to late May; hatching late March to early June; Fledging from April 2 to June 30</w:t>
      </w:r>
      <w:r w:rsidRPr="00135969">
        <w:rPr>
          <w:rFonts w:asciiTheme="minorHAnsi" w:hAnsiTheme="minorHAnsi"/>
          <w:sz w:val="22"/>
          <w:szCs w:val="22"/>
          <w:vertAlign w:val="superscript"/>
        </w:rPr>
        <w:t>th</w:t>
      </w:r>
      <w:r w:rsidRPr="00135969">
        <w:rPr>
          <w:rFonts w:asciiTheme="minorHAnsi" w:hAnsiTheme="minorHAnsi"/>
          <w:sz w:val="22"/>
          <w:szCs w:val="22"/>
        </w:rPr>
        <w:t xml:space="preserve">.  1 Brood can be raised per year (2, p. 2-125). </w:t>
      </w:r>
    </w:p>
    <w:p w14:paraId="3641EF17" w14:textId="77777777" w:rsidR="00C67856" w:rsidRPr="00135969" w:rsidRDefault="00A16F8C">
      <w:pPr>
        <w:rPr>
          <w:rFonts w:asciiTheme="minorHAnsi" w:hAnsiTheme="minorHAnsi"/>
          <w:sz w:val="22"/>
          <w:szCs w:val="22"/>
        </w:rPr>
      </w:pPr>
      <w:r w:rsidRPr="00135969">
        <w:rPr>
          <w:rFonts w:asciiTheme="minorHAnsi" w:hAnsiTheme="minorHAnsi"/>
          <w:sz w:val="22"/>
          <w:szCs w:val="22"/>
        </w:rPr>
        <w:t>Nestlings 6 days old weighed as much as their parents, and those 12 days old weighed up to 1.5 times that of their parents (2, p. 2-125).</w:t>
      </w:r>
    </w:p>
    <w:p w14:paraId="1A7E1B13" w14:textId="77777777" w:rsidR="00C67856" w:rsidRPr="00135969" w:rsidRDefault="00C67856">
      <w:pPr>
        <w:rPr>
          <w:rFonts w:asciiTheme="minorHAnsi" w:hAnsiTheme="minorHAnsi"/>
          <w:sz w:val="22"/>
          <w:szCs w:val="22"/>
        </w:rPr>
      </w:pPr>
    </w:p>
    <w:p w14:paraId="72E179F2"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Hawai`i `ākepa are currently found in four disjunct populations in `ōhi`a/koa forests in Hāmākua, Kūlani/Keauhou, Ka`ū, and southern Kona/Hualālai. The highest densities occur in the southwestern portion of the Ka`ū Forest Reserve and in the Pua `Ākala Tract of Hakalau Forest National Wildlife Refuge (Scott </w:t>
      </w:r>
      <w:r w:rsidRPr="00135969">
        <w:rPr>
          <w:rFonts w:asciiTheme="minorHAnsi" w:hAnsiTheme="minorHAnsi"/>
          <w:i/>
          <w:sz w:val="22"/>
          <w:szCs w:val="22"/>
        </w:rPr>
        <w:t xml:space="preserve">et al. </w:t>
      </w:r>
      <w:r w:rsidRPr="00135969">
        <w:rPr>
          <w:rFonts w:asciiTheme="minorHAnsi" w:hAnsiTheme="minorHAnsi"/>
          <w:sz w:val="22"/>
          <w:szCs w:val="22"/>
        </w:rPr>
        <w:t>1986) (3, p. 9).</w:t>
      </w:r>
    </w:p>
    <w:p w14:paraId="4F103525" w14:textId="77777777" w:rsidR="00C67856" w:rsidRPr="00135969" w:rsidRDefault="00C67856">
      <w:pPr>
        <w:rPr>
          <w:rFonts w:asciiTheme="minorHAnsi" w:hAnsiTheme="minorHAnsi"/>
          <w:sz w:val="22"/>
          <w:szCs w:val="22"/>
        </w:rPr>
      </w:pPr>
    </w:p>
    <w:p w14:paraId="3BD3AC93" w14:textId="77777777" w:rsidR="00C67856" w:rsidRPr="00135969" w:rsidRDefault="00A16F8C">
      <w:pPr>
        <w:rPr>
          <w:rFonts w:asciiTheme="minorHAnsi" w:hAnsiTheme="minorHAnsi"/>
          <w:sz w:val="22"/>
          <w:szCs w:val="22"/>
        </w:rPr>
      </w:pPr>
      <w:r w:rsidRPr="00135969">
        <w:rPr>
          <w:rFonts w:asciiTheme="minorHAnsi" w:hAnsiTheme="minorHAnsi"/>
          <w:sz w:val="22"/>
          <w:szCs w:val="22"/>
        </w:rPr>
        <w:t>-Philopatric to breeding area maximum distance traveled is 5 km (3.1 miles) from breeding nest.</w:t>
      </w:r>
    </w:p>
    <w:p w14:paraId="42905EF7" w14:textId="77777777" w:rsidR="00C67856" w:rsidRPr="00135969" w:rsidRDefault="00C67856">
      <w:pPr>
        <w:rPr>
          <w:rFonts w:asciiTheme="minorHAnsi" w:hAnsiTheme="minorHAnsi"/>
          <w:sz w:val="22"/>
          <w:szCs w:val="22"/>
        </w:rPr>
      </w:pPr>
    </w:p>
    <w:p w14:paraId="37980239"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Brian Anderson, 12/16/2011</w:t>
      </w:r>
    </w:p>
    <w:p w14:paraId="5D9A0C0A"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3/27/2012</w:t>
      </w:r>
    </w:p>
    <w:p w14:paraId="79CCB279" w14:textId="77777777" w:rsidR="00C67856" w:rsidRPr="00135969" w:rsidRDefault="00A16F8C">
      <w:pPr>
        <w:rPr>
          <w:rFonts w:asciiTheme="minorHAnsi" w:hAnsiTheme="minorHAnsi"/>
          <w:sz w:val="22"/>
          <w:szCs w:val="22"/>
        </w:rPr>
      </w:pPr>
      <w:r w:rsidRPr="00135969">
        <w:rPr>
          <w:rFonts w:asciiTheme="minorHAnsi" w:hAnsiTheme="minorHAnsi"/>
          <w:sz w:val="22"/>
          <w:szCs w:val="22"/>
        </w:rPr>
        <w:t>Kris Garber, 5/23/12</w:t>
      </w:r>
    </w:p>
    <w:p w14:paraId="3CE7B9CD" w14:textId="77777777" w:rsidR="00C67856" w:rsidRPr="00135969" w:rsidRDefault="00C67856">
      <w:pPr>
        <w:rPr>
          <w:rFonts w:asciiTheme="minorHAnsi" w:hAnsiTheme="minorHAnsi"/>
          <w:sz w:val="22"/>
          <w:szCs w:val="22"/>
        </w:rPr>
      </w:pPr>
    </w:p>
    <w:p w14:paraId="20CFD267"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5FC78698" w14:textId="77777777" w:rsidR="00C67856" w:rsidRPr="00135969" w:rsidRDefault="00A16F8C">
      <w:pPr>
        <w:numPr>
          <w:ilvl w:val="0"/>
          <w:numId w:val="85"/>
        </w:numPr>
        <w:ind w:hanging="360"/>
        <w:contextualSpacing/>
        <w:rPr>
          <w:rFonts w:asciiTheme="minorHAnsi" w:hAnsiTheme="minorHAnsi"/>
          <w:sz w:val="22"/>
          <w:szCs w:val="22"/>
        </w:rPr>
      </w:pPr>
      <w:r w:rsidRPr="00135969">
        <w:rPr>
          <w:rFonts w:asciiTheme="minorHAnsi" w:hAnsiTheme="minorHAnsi"/>
          <w:sz w:val="22"/>
          <w:szCs w:val="22"/>
        </w:rPr>
        <w:t xml:space="preserve">Species Specific Profile FWS website:  </w:t>
      </w:r>
      <w:hyperlink r:id="rId217">
        <w:r w:rsidRPr="00135969">
          <w:rPr>
            <w:rFonts w:asciiTheme="minorHAnsi" w:hAnsiTheme="minorHAnsi"/>
            <w:color w:val="0000FF"/>
            <w:sz w:val="22"/>
            <w:szCs w:val="22"/>
            <w:u w:val="single"/>
          </w:rPr>
          <w:t>http://ecos.fws.gov/speciesProfile/profile/speciesProfile.action?spcode=B044</w:t>
        </w:r>
      </w:hyperlink>
      <w:hyperlink r:id="rId218"/>
    </w:p>
    <w:p w14:paraId="04835282" w14:textId="77777777" w:rsidR="00C67856" w:rsidRPr="00135969" w:rsidRDefault="00A16F8C">
      <w:pPr>
        <w:numPr>
          <w:ilvl w:val="0"/>
          <w:numId w:val="85"/>
        </w:numPr>
        <w:ind w:hanging="360"/>
        <w:contextualSpacing/>
        <w:rPr>
          <w:rFonts w:asciiTheme="minorHAnsi" w:hAnsiTheme="minorHAnsi"/>
          <w:sz w:val="22"/>
          <w:szCs w:val="22"/>
        </w:rPr>
      </w:pPr>
      <w:r w:rsidRPr="00135969">
        <w:rPr>
          <w:rFonts w:asciiTheme="minorHAnsi" w:hAnsiTheme="minorHAnsi"/>
          <w:sz w:val="22"/>
          <w:szCs w:val="22"/>
        </w:rPr>
        <w:t>Revised Recovery Plan for Hawaiian Forest Birds.  USFWS.  2006 profile.</w:t>
      </w:r>
    </w:p>
    <w:p w14:paraId="3D00FE2C" w14:textId="77777777" w:rsidR="00C67856" w:rsidRPr="00135969" w:rsidRDefault="00A16F8C">
      <w:pPr>
        <w:numPr>
          <w:ilvl w:val="0"/>
          <w:numId w:val="85"/>
        </w:numPr>
        <w:ind w:hanging="360"/>
        <w:contextualSpacing/>
        <w:rPr>
          <w:rFonts w:asciiTheme="minorHAnsi" w:hAnsiTheme="minorHAnsi"/>
          <w:sz w:val="22"/>
          <w:szCs w:val="22"/>
        </w:rPr>
      </w:pPr>
      <w:r w:rsidRPr="00135969">
        <w:rPr>
          <w:rFonts w:asciiTheme="minorHAnsi" w:hAnsiTheme="minorHAnsi"/>
          <w:sz w:val="22"/>
          <w:szCs w:val="22"/>
        </w:rPr>
        <w:t>Hawai I Akepa (</w:t>
      </w:r>
      <w:r w:rsidRPr="00135969">
        <w:rPr>
          <w:rFonts w:asciiTheme="minorHAnsi" w:hAnsiTheme="minorHAnsi"/>
          <w:i/>
          <w:sz w:val="22"/>
          <w:szCs w:val="22"/>
        </w:rPr>
        <w:t>Loxopscoccineus coccineus</w:t>
      </w:r>
      <w:r w:rsidRPr="00135969">
        <w:rPr>
          <w:rFonts w:asciiTheme="minorHAnsi" w:hAnsiTheme="minorHAnsi"/>
          <w:sz w:val="22"/>
          <w:szCs w:val="22"/>
        </w:rPr>
        <w:t xml:space="preserve">) 5-Year Summary and Evaluation: </w:t>
      </w:r>
      <w:hyperlink r:id="rId219">
        <w:r w:rsidRPr="00135969">
          <w:rPr>
            <w:rFonts w:asciiTheme="minorHAnsi" w:hAnsiTheme="minorHAnsi"/>
            <w:color w:val="0000FF"/>
            <w:sz w:val="22"/>
            <w:szCs w:val="22"/>
            <w:u w:val="single"/>
          </w:rPr>
          <w:t>http://ecos.fws.gov/docs/five_year_review/doc3853.pdf</w:t>
        </w:r>
      </w:hyperlink>
      <w:hyperlink r:id="rId220"/>
    </w:p>
    <w:p w14:paraId="6A23B99F" w14:textId="77777777" w:rsidR="00C67856" w:rsidRPr="00135969" w:rsidRDefault="00A16F8C">
      <w:pPr>
        <w:numPr>
          <w:ilvl w:val="0"/>
          <w:numId w:val="85"/>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7794E838" w14:textId="77777777" w:rsidR="00C67856" w:rsidRPr="00135969" w:rsidRDefault="00C67856">
      <w:pPr>
        <w:ind w:left="720"/>
        <w:rPr>
          <w:rFonts w:asciiTheme="minorHAnsi" w:hAnsiTheme="minorHAnsi"/>
          <w:sz w:val="22"/>
          <w:szCs w:val="22"/>
        </w:rPr>
      </w:pPr>
    </w:p>
    <w:p w14:paraId="269D95EB" w14:textId="77777777" w:rsidR="00C67856" w:rsidRPr="00135969" w:rsidRDefault="00C67856">
      <w:pPr>
        <w:rPr>
          <w:rFonts w:asciiTheme="minorHAnsi" w:hAnsiTheme="minorHAnsi"/>
          <w:sz w:val="22"/>
          <w:szCs w:val="22"/>
        </w:rPr>
      </w:pPr>
    </w:p>
    <w:p w14:paraId="068D2FAB" w14:textId="77777777" w:rsidR="00C67856" w:rsidRPr="00135969" w:rsidRDefault="00C67856">
      <w:pPr>
        <w:rPr>
          <w:rFonts w:asciiTheme="minorHAnsi" w:hAnsiTheme="minorHAnsi"/>
          <w:sz w:val="22"/>
          <w:szCs w:val="22"/>
        </w:rPr>
      </w:pPr>
    </w:p>
    <w:p w14:paraId="716A57AF"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17B2C6FE" w14:textId="77777777" w:rsidR="00C67856" w:rsidRPr="00135969" w:rsidRDefault="00C67856">
      <w:pPr>
        <w:rPr>
          <w:rFonts w:asciiTheme="minorHAnsi" w:hAnsiTheme="minorHAnsi"/>
          <w:sz w:val="22"/>
          <w:szCs w:val="22"/>
        </w:rPr>
      </w:pPr>
    </w:p>
    <w:p w14:paraId="4088BFD6" w14:textId="77777777" w:rsidR="00C67856" w:rsidRPr="00135969" w:rsidRDefault="00C67856">
      <w:pPr>
        <w:rPr>
          <w:rFonts w:asciiTheme="minorHAnsi" w:hAnsiTheme="minorHAnsi"/>
          <w:sz w:val="22"/>
          <w:szCs w:val="22"/>
        </w:rPr>
      </w:pPr>
    </w:p>
    <w:p w14:paraId="59344C1B" w14:textId="77777777" w:rsidR="00C67856" w:rsidRPr="00135969" w:rsidRDefault="00C67856">
      <w:pPr>
        <w:spacing w:after="200" w:line="276" w:lineRule="auto"/>
        <w:rPr>
          <w:rFonts w:asciiTheme="minorHAnsi" w:hAnsiTheme="minorHAnsi"/>
          <w:sz w:val="22"/>
          <w:szCs w:val="22"/>
        </w:rPr>
      </w:pPr>
    </w:p>
    <w:p w14:paraId="4658A012" w14:textId="77777777" w:rsidR="00C67856" w:rsidRPr="00135969" w:rsidRDefault="00A16F8C">
      <w:pPr>
        <w:spacing w:after="200" w:line="276" w:lineRule="auto"/>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Loxops coccineus ochraceus </w:t>
      </w:r>
      <w:r w:rsidRPr="00135969">
        <w:rPr>
          <w:rFonts w:asciiTheme="minorHAnsi" w:hAnsiTheme="minorHAnsi"/>
          <w:b/>
          <w:sz w:val="22"/>
          <w:szCs w:val="22"/>
        </w:rPr>
        <w:t>(Maui akepa)</w:t>
      </w:r>
    </w:p>
    <w:p w14:paraId="51019A78"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(1)</w:t>
      </w:r>
    </w:p>
    <w:p w14:paraId="458FD5D2" w14:textId="77777777" w:rsidR="00C67856" w:rsidRPr="00135969" w:rsidRDefault="00C67856">
      <w:pPr>
        <w:rPr>
          <w:rFonts w:asciiTheme="minorHAnsi" w:hAnsiTheme="minorHAnsi"/>
          <w:sz w:val="22"/>
          <w:szCs w:val="22"/>
        </w:rPr>
      </w:pPr>
    </w:p>
    <w:p w14:paraId="3A0AA62B"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(1)</w:t>
      </w:r>
    </w:p>
    <w:p w14:paraId="45958109" w14:textId="77777777" w:rsidR="00C67856" w:rsidRPr="00135969" w:rsidRDefault="00C67856">
      <w:pPr>
        <w:rPr>
          <w:rFonts w:asciiTheme="minorHAnsi" w:hAnsiTheme="minorHAnsi"/>
          <w:sz w:val="22"/>
          <w:szCs w:val="22"/>
        </w:rPr>
      </w:pPr>
    </w:p>
    <w:p w14:paraId="1383FFB4"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49F5502A" w14:textId="77777777" w:rsidR="00C67856" w:rsidRPr="00135969" w:rsidRDefault="00C67856">
      <w:pPr>
        <w:rPr>
          <w:rFonts w:asciiTheme="minorHAnsi" w:hAnsiTheme="minorHAnsi"/>
          <w:sz w:val="22"/>
          <w:szCs w:val="22"/>
        </w:rPr>
      </w:pPr>
    </w:p>
    <w:p w14:paraId="631148CD"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No</w:t>
      </w:r>
    </w:p>
    <w:p w14:paraId="2922CFBE" w14:textId="77777777" w:rsidR="00C67856" w:rsidRPr="00135969" w:rsidRDefault="00C67856">
      <w:pPr>
        <w:rPr>
          <w:rFonts w:asciiTheme="minorHAnsi" w:hAnsiTheme="minorHAnsi"/>
          <w:sz w:val="22"/>
          <w:szCs w:val="22"/>
        </w:rPr>
      </w:pPr>
    </w:p>
    <w:p w14:paraId="37887BBF"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230 +/- 290 individuals estimate was based on potentially confusing auditory detections (3 p. 9).</w:t>
      </w:r>
    </w:p>
    <w:p w14:paraId="0A00326B" w14:textId="77777777" w:rsidR="00C67856" w:rsidRPr="00135969" w:rsidRDefault="00C67856">
      <w:pPr>
        <w:rPr>
          <w:rFonts w:asciiTheme="minorHAnsi" w:hAnsiTheme="minorHAnsi"/>
          <w:sz w:val="22"/>
          <w:szCs w:val="22"/>
        </w:rPr>
      </w:pPr>
    </w:p>
    <w:p w14:paraId="449AF927"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10 - 12 (3 p. 7)</w:t>
      </w:r>
    </w:p>
    <w:p w14:paraId="0855358C" w14:textId="77777777" w:rsidR="00C67856" w:rsidRPr="00135969" w:rsidRDefault="00C67856">
      <w:pPr>
        <w:rPr>
          <w:rFonts w:asciiTheme="minorHAnsi" w:hAnsiTheme="minorHAnsi"/>
          <w:sz w:val="22"/>
          <w:szCs w:val="22"/>
        </w:rPr>
      </w:pPr>
    </w:p>
    <w:p w14:paraId="47F3F04F"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  Not indicated.</w:t>
      </w:r>
    </w:p>
    <w:p w14:paraId="7456E63B" w14:textId="77777777" w:rsidR="00C67856" w:rsidRPr="00135969" w:rsidRDefault="00C67856">
      <w:pPr>
        <w:rPr>
          <w:rFonts w:asciiTheme="minorHAnsi" w:hAnsiTheme="minorHAnsi"/>
          <w:sz w:val="22"/>
          <w:szCs w:val="22"/>
        </w:rPr>
      </w:pPr>
    </w:p>
    <w:p w14:paraId="44CB55FA"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Hawaii, Island of Maui (1).  Maui-the current population, if any, therefore remains undetected and most likely survives in the vicinity of the northeastern rift of Haleakalā, the location of the last reports (2 p. 2-136).</w:t>
      </w:r>
    </w:p>
    <w:p w14:paraId="47AE2B11" w14:textId="77777777" w:rsidR="00C67856" w:rsidRPr="00135969" w:rsidRDefault="00C67856">
      <w:pPr>
        <w:rPr>
          <w:rFonts w:asciiTheme="minorHAnsi" w:hAnsiTheme="minorHAnsi"/>
          <w:sz w:val="22"/>
          <w:szCs w:val="22"/>
        </w:rPr>
      </w:pPr>
    </w:p>
    <w:p w14:paraId="7FB6FD72"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(4)</w:t>
      </w:r>
    </w:p>
    <w:p w14:paraId="2A25E930" w14:textId="77777777" w:rsidR="00C67856" w:rsidRPr="00135969" w:rsidRDefault="00A16F8C">
      <w:pPr>
        <w:numPr>
          <w:ilvl w:val="0"/>
          <w:numId w:val="76"/>
        </w:numPr>
        <w:ind w:hanging="360"/>
        <w:contextualSpacing/>
        <w:rPr>
          <w:rFonts w:asciiTheme="minorHAnsi" w:hAnsiTheme="minorHAnsi"/>
          <w:sz w:val="22"/>
          <w:szCs w:val="22"/>
        </w:rPr>
      </w:pPr>
      <w:r w:rsidRPr="00135969">
        <w:rPr>
          <w:rFonts w:asciiTheme="minorHAnsi" w:hAnsiTheme="minorHAnsi"/>
          <w:sz w:val="22"/>
          <w:szCs w:val="22"/>
        </w:rPr>
        <w:t>Haleakala National Park (NPS)</w:t>
      </w:r>
    </w:p>
    <w:p w14:paraId="0B6FAA23" w14:textId="77777777" w:rsidR="00C67856" w:rsidRPr="00135969" w:rsidRDefault="00A16F8C">
      <w:pPr>
        <w:numPr>
          <w:ilvl w:val="0"/>
          <w:numId w:val="76"/>
        </w:numPr>
        <w:ind w:hanging="360"/>
        <w:contextualSpacing/>
        <w:rPr>
          <w:rFonts w:asciiTheme="minorHAnsi" w:hAnsiTheme="minorHAnsi"/>
          <w:sz w:val="22"/>
          <w:szCs w:val="22"/>
        </w:rPr>
      </w:pPr>
      <w:r w:rsidRPr="00135969">
        <w:rPr>
          <w:rFonts w:asciiTheme="minorHAnsi" w:hAnsiTheme="minorHAnsi"/>
          <w:sz w:val="22"/>
          <w:szCs w:val="22"/>
        </w:rPr>
        <w:t>Haleakala Wilderness - Haleakala National Park (NPS)</w:t>
      </w:r>
    </w:p>
    <w:p w14:paraId="55DEB012" w14:textId="77777777" w:rsidR="00C67856" w:rsidRPr="00135969" w:rsidRDefault="00C67856">
      <w:pPr>
        <w:rPr>
          <w:rFonts w:asciiTheme="minorHAnsi" w:hAnsiTheme="minorHAnsi"/>
          <w:sz w:val="22"/>
          <w:szCs w:val="22"/>
        </w:rPr>
      </w:pPr>
    </w:p>
    <w:p w14:paraId="5B157496"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w:t>
      </w:r>
    </w:p>
    <w:p w14:paraId="6126745C" w14:textId="77777777" w:rsidR="00C67856" w:rsidRPr="00135969" w:rsidRDefault="00C67856">
      <w:pPr>
        <w:rPr>
          <w:rFonts w:asciiTheme="minorHAnsi" w:hAnsiTheme="minorHAnsi"/>
          <w:sz w:val="22"/>
          <w:szCs w:val="22"/>
        </w:rPr>
      </w:pPr>
    </w:p>
    <w:p w14:paraId="1B4ACD68"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arthropods (caterpillars, small spiders, beetles and other insects); will drink nectar (2 p. 2-135).</w:t>
      </w:r>
    </w:p>
    <w:p w14:paraId="1FB6DC69" w14:textId="77777777" w:rsidR="00C67856" w:rsidRPr="00135969" w:rsidRDefault="00C67856">
      <w:pPr>
        <w:rPr>
          <w:rFonts w:asciiTheme="minorHAnsi" w:hAnsiTheme="minorHAnsi"/>
          <w:sz w:val="22"/>
          <w:szCs w:val="22"/>
        </w:rPr>
      </w:pPr>
    </w:p>
    <w:p w14:paraId="45326284"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p>
    <w:p w14:paraId="38FA2889" w14:textId="77777777" w:rsidR="00C67856" w:rsidRPr="00135969" w:rsidRDefault="00C67856">
      <w:pPr>
        <w:rPr>
          <w:rFonts w:asciiTheme="minorHAnsi" w:hAnsiTheme="minorHAnsi"/>
          <w:sz w:val="22"/>
          <w:szCs w:val="22"/>
        </w:rPr>
      </w:pPr>
    </w:p>
    <w:p w14:paraId="6FF1EDA7"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Forest; mixed shrub montane forest (2 p. 2-135).</w:t>
      </w:r>
      <w:r w:rsidRPr="00135969">
        <w:rPr>
          <w:rFonts w:asciiTheme="minorHAnsi" w:hAnsiTheme="minorHAnsi"/>
          <w:sz w:val="22"/>
          <w:szCs w:val="22"/>
        </w:rPr>
        <w:tab/>
      </w:r>
    </w:p>
    <w:p w14:paraId="2F37105D" w14:textId="77777777" w:rsidR="00C67856" w:rsidRPr="00135969" w:rsidRDefault="00C67856">
      <w:pPr>
        <w:rPr>
          <w:rFonts w:asciiTheme="minorHAnsi" w:hAnsiTheme="minorHAnsi"/>
          <w:sz w:val="22"/>
          <w:szCs w:val="22"/>
        </w:rPr>
      </w:pPr>
    </w:p>
    <w:p w14:paraId="6E7B7A74" w14:textId="77777777" w:rsidR="00C67856" w:rsidRPr="00135969" w:rsidRDefault="00A16F8C">
      <w:pPr>
        <w:rPr>
          <w:rFonts w:asciiTheme="minorHAnsi" w:hAnsiTheme="minorHAnsi"/>
          <w:sz w:val="22"/>
          <w:szCs w:val="22"/>
        </w:rPr>
      </w:pPr>
      <w:r w:rsidRPr="00135969">
        <w:rPr>
          <w:rFonts w:asciiTheme="minorHAnsi" w:hAnsiTheme="minorHAnsi"/>
          <w:sz w:val="22"/>
          <w:szCs w:val="22"/>
        </w:rPr>
        <w:t>Home range: not indicated.</w:t>
      </w:r>
    </w:p>
    <w:p w14:paraId="12159699" w14:textId="77777777" w:rsidR="00C67856" w:rsidRPr="00135969" w:rsidRDefault="00C67856">
      <w:pPr>
        <w:rPr>
          <w:rFonts w:asciiTheme="minorHAnsi" w:hAnsiTheme="minorHAnsi"/>
          <w:sz w:val="22"/>
          <w:szCs w:val="22"/>
        </w:rPr>
      </w:pPr>
    </w:p>
    <w:p w14:paraId="613F3922"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above 914-1219 meters (3 p. 8).</w:t>
      </w:r>
    </w:p>
    <w:p w14:paraId="517FA71D" w14:textId="77777777" w:rsidR="00C67856" w:rsidRPr="00135969" w:rsidRDefault="00C67856">
      <w:pPr>
        <w:rPr>
          <w:rFonts w:asciiTheme="minorHAnsi" w:hAnsiTheme="minorHAnsi"/>
          <w:sz w:val="22"/>
          <w:szCs w:val="22"/>
        </w:rPr>
      </w:pPr>
    </w:p>
    <w:p w14:paraId="293AF49B"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55C69574" w14:textId="77777777" w:rsidR="00C67856" w:rsidRPr="00135969" w:rsidRDefault="00C67856">
      <w:pPr>
        <w:rPr>
          <w:rFonts w:asciiTheme="minorHAnsi" w:hAnsiTheme="minorHAnsi"/>
          <w:sz w:val="22"/>
          <w:szCs w:val="22"/>
        </w:rPr>
      </w:pPr>
    </w:p>
    <w:p w14:paraId="3E60775B"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Body weight based on the Hawai`i `ākepa (</w:t>
      </w:r>
      <w:r w:rsidRPr="00135969">
        <w:rPr>
          <w:rFonts w:asciiTheme="minorHAnsi" w:hAnsiTheme="minorHAnsi"/>
          <w:i/>
          <w:sz w:val="22"/>
          <w:szCs w:val="22"/>
        </w:rPr>
        <w:t>Loxops coccineus coccineus).</w:t>
      </w:r>
    </w:p>
    <w:p w14:paraId="15CFAD56" w14:textId="77777777" w:rsidR="00C67856" w:rsidRPr="00135969" w:rsidRDefault="00C67856">
      <w:pPr>
        <w:rPr>
          <w:rFonts w:asciiTheme="minorHAnsi" w:hAnsiTheme="minorHAnsi"/>
          <w:sz w:val="22"/>
          <w:szCs w:val="22"/>
        </w:rPr>
      </w:pPr>
    </w:p>
    <w:p w14:paraId="5B397676"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Brian Anderson, 12/16/2011</w:t>
      </w:r>
    </w:p>
    <w:p w14:paraId="46826BE0"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3/27/2012</w:t>
      </w:r>
    </w:p>
    <w:p w14:paraId="14715681" w14:textId="77777777" w:rsidR="00C67856" w:rsidRPr="00135969" w:rsidRDefault="00C67856">
      <w:pPr>
        <w:rPr>
          <w:rFonts w:asciiTheme="minorHAnsi" w:hAnsiTheme="minorHAnsi"/>
          <w:sz w:val="22"/>
          <w:szCs w:val="22"/>
        </w:rPr>
      </w:pPr>
    </w:p>
    <w:p w14:paraId="5B105C71"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1DB74321" w14:textId="77777777" w:rsidR="00C67856" w:rsidRPr="00135969" w:rsidRDefault="00A16F8C">
      <w:pPr>
        <w:numPr>
          <w:ilvl w:val="0"/>
          <w:numId w:val="11"/>
        </w:numPr>
        <w:ind w:hanging="360"/>
        <w:contextualSpacing/>
        <w:rPr>
          <w:rFonts w:asciiTheme="minorHAnsi" w:hAnsiTheme="minorHAnsi"/>
          <w:sz w:val="22"/>
          <w:szCs w:val="22"/>
        </w:rPr>
      </w:pPr>
      <w:r w:rsidRPr="00135969">
        <w:rPr>
          <w:rFonts w:asciiTheme="minorHAnsi" w:hAnsiTheme="minorHAnsi"/>
          <w:sz w:val="22"/>
          <w:szCs w:val="22"/>
        </w:rPr>
        <w:t>Species Specific Profile on FWS website:</w:t>
      </w:r>
    </w:p>
    <w:p w14:paraId="1A9707EE" w14:textId="77777777" w:rsidR="00C67856" w:rsidRPr="00135969" w:rsidRDefault="00A16F8C">
      <w:pPr>
        <w:numPr>
          <w:ilvl w:val="0"/>
          <w:numId w:val="11"/>
        </w:numPr>
        <w:ind w:hanging="360"/>
        <w:contextualSpacing/>
        <w:rPr>
          <w:rFonts w:asciiTheme="minorHAnsi" w:hAnsiTheme="minorHAnsi"/>
          <w:sz w:val="22"/>
          <w:szCs w:val="22"/>
        </w:rPr>
      </w:pPr>
      <w:r w:rsidRPr="00135969">
        <w:rPr>
          <w:rFonts w:asciiTheme="minorHAnsi" w:hAnsiTheme="minorHAnsi"/>
          <w:sz w:val="22"/>
          <w:szCs w:val="22"/>
        </w:rPr>
        <w:t>Revised Recovery Plan for Hawaiian Forest Birds.  USFWS.  2006.</w:t>
      </w:r>
    </w:p>
    <w:p w14:paraId="2F17FF1E" w14:textId="77777777" w:rsidR="00C67856" w:rsidRPr="00135969" w:rsidRDefault="00A16F8C">
      <w:pPr>
        <w:numPr>
          <w:ilvl w:val="0"/>
          <w:numId w:val="11"/>
        </w:numPr>
        <w:ind w:hanging="360"/>
        <w:contextualSpacing/>
        <w:rPr>
          <w:rFonts w:asciiTheme="minorHAnsi" w:hAnsiTheme="minorHAnsi"/>
          <w:sz w:val="22"/>
          <w:szCs w:val="22"/>
        </w:rPr>
      </w:pPr>
      <w:r w:rsidRPr="00135969">
        <w:rPr>
          <w:rFonts w:asciiTheme="minorHAnsi" w:hAnsiTheme="minorHAnsi"/>
          <w:sz w:val="22"/>
          <w:szCs w:val="22"/>
        </w:rPr>
        <w:t xml:space="preserve">Maui akepa (Loxopscoccineus ochaceus 5-Year Review Summary and Evaluation: </w:t>
      </w:r>
      <w:hyperlink r:id="rId221">
        <w:r w:rsidRPr="00135969">
          <w:rPr>
            <w:rFonts w:asciiTheme="minorHAnsi" w:hAnsiTheme="minorHAnsi"/>
            <w:color w:val="0000FF"/>
            <w:sz w:val="22"/>
            <w:szCs w:val="22"/>
            <w:u w:val="single"/>
          </w:rPr>
          <w:t>http://ecos.fws.gov/docs/five_year_review/doc3857.pdf</w:t>
        </w:r>
      </w:hyperlink>
      <w:hyperlink r:id="rId222"/>
    </w:p>
    <w:p w14:paraId="46A2EA94" w14:textId="77777777" w:rsidR="00C67856" w:rsidRPr="00135969" w:rsidRDefault="00A16F8C">
      <w:pPr>
        <w:numPr>
          <w:ilvl w:val="0"/>
          <w:numId w:val="11"/>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730E10F2" w14:textId="77777777" w:rsidR="00C67856" w:rsidRPr="00135969" w:rsidRDefault="00C67856">
      <w:pPr>
        <w:ind w:left="720"/>
        <w:rPr>
          <w:rFonts w:asciiTheme="minorHAnsi" w:hAnsiTheme="minorHAnsi"/>
          <w:sz w:val="22"/>
          <w:szCs w:val="22"/>
        </w:rPr>
      </w:pPr>
    </w:p>
    <w:p w14:paraId="7DAD044E"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718B0FDB" w14:textId="77777777" w:rsidR="00C67856" w:rsidRPr="00135969" w:rsidRDefault="00C67856">
      <w:pPr>
        <w:rPr>
          <w:rFonts w:asciiTheme="minorHAnsi" w:hAnsiTheme="minorHAnsi"/>
          <w:sz w:val="22"/>
          <w:szCs w:val="22"/>
        </w:rPr>
      </w:pPr>
    </w:p>
    <w:p w14:paraId="7EEC3792" w14:textId="77777777" w:rsidR="00C67856" w:rsidRPr="00135969" w:rsidRDefault="00C67856">
      <w:pPr>
        <w:rPr>
          <w:rFonts w:asciiTheme="minorHAnsi" w:hAnsiTheme="minorHAnsi"/>
          <w:sz w:val="22"/>
          <w:szCs w:val="22"/>
        </w:rPr>
      </w:pPr>
    </w:p>
    <w:p w14:paraId="471CD559" w14:textId="77777777" w:rsidR="00C67856" w:rsidRPr="00135969" w:rsidRDefault="00A16F8C">
      <w:pPr>
        <w:spacing w:after="200" w:line="276" w:lineRule="auto"/>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Megapodius laperouse </w:t>
      </w:r>
      <w:r w:rsidRPr="00135969">
        <w:rPr>
          <w:rFonts w:asciiTheme="minorHAnsi" w:hAnsiTheme="minorHAnsi"/>
          <w:b/>
          <w:sz w:val="22"/>
          <w:szCs w:val="22"/>
        </w:rPr>
        <w:t>(Micronesian Megapode)</w:t>
      </w:r>
    </w:p>
    <w:p w14:paraId="3831942B"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(1, p. 3)</w:t>
      </w:r>
    </w:p>
    <w:p w14:paraId="610E117B" w14:textId="77777777" w:rsidR="00C67856" w:rsidRPr="00135969" w:rsidRDefault="00C67856">
      <w:pPr>
        <w:rPr>
          <w:rFonts w:asciiTheme="minorHAnsi" w:hAnsiTheme="minorHAnsi"/>
          <w:sz w:val="22"/>
          <w:szCs w:val="22"/>
        </w:rPr>
      </w:pPr>
    </w:p>
    <w:p w14:paraId="73C1900B"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w:t>
      </w:r>
    </w:p>
    <w:p w14:paraId="63BFF991" w14:textId="77777777" w:rsidR="00C67856" w:rsidRPr="00135969" w:rsidRDefault="00C67856">
      <w:pPr>
        <w:rPr>
          <w:rFonts w:asciiTheme="minorHAnsi" w:hAnsiTheme="minorHAnsi"/>
          <w:sz w:val="22"/>
          <w:szCs w:val="22"/>
        </w:rPr>
      </w:pPr>
    </w:p>
    <w:p w14:paraId="56D62E61"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71BE1EFE" w14:textId="77777777" w:rsidR="00C67856" w:rsidRPr="00135969" w:rsidRDefault="00C67856">
      <w:pPr>
        <w:rPr>
          <w:rFonts w:asciiTheme="minorHAnsi" w:hAnsiTheme="minorHAnsi"/>
          <w:sz w:val="22"/>
          <w:szCs w:val="22"/>
        </w:rPr>
      </w:pPr>
    </w:p>
    <w:p w14:paraId="25B7FBB9"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 (1)</w:t>
      </w:r>
    </w:p>
    <w:p w14:paraId="1E40AF04" w14:textId="77777777" w:rsidR="00C67856" w:rsidRPr="00135969" w:rsidRDefault="00C67856">
      <w:pPr>
        <w:rPr>
          <w:rFonts w:asciiTheme="minorHAnsi" w:hAnsiTheme="minorHAnsi"/>
          <w:sz w:val="22"/>
          <w:szCs w:val="22"/>
        </w:rPr>
      </w:pPr>
    </w:p>
    <w:p w14:paraId="3286F8E2"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1998: 1,440-1,975 through the Marianas. (1, p. iii)</w:t>
      </w:r>
    </w:p>
    <w:p w14:paraId="7F06B410" w14:textId="77777777" w:rsidR="00C67856" w:rsidRPr="00135969" w:rsidRDefault="00C67856">
      <w:pPr>
        <w:rPr>
          <w:rFonts w:asciiTheme="minorHAnsi" w:hAnsiTheme="minorHAnsi"/>
          <w:sz w:val="22"/>
          <w:szCs w:val="22"/>
        </w:rPr>
      </w:pPr>
    </w:p>
    <w:p w14:paraId="3F36D255"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Average: 350 (1, p. 4)</w:t>
      </w:r>
    </w:p>
    <w:p w14:paraId="352FDEEC" w14:textId="77777777" w:rsidR="00C67856" w:rsidRPr="00135969" w:rsidRDefault="00C67856">
      <w:pPr>
        <w:rPr>
          <w:rFonts w:asciiTheme="minorHAnsi" w:hAnsiTheme="minorHAnsi"/>
          <w:sz w:val="22"/>
          <w:szCs w:val="22"/>
        </w:rPr>
      </w:pPr>
    </w:p>
    <w:p w14:paraId="0887C7A0" w14:textId="77777777" w:rsidR="00C67856" w:rsidRPr="00135969" w:rsidRDefault="00A16F8C">
      <w:pPr>
        <w:rPr>
          <w:rFonts w:asciiTheme="minorHAnsi" w:hAnsiTheme="minorHAnsi"/>
          <w:sz w:val="22"/>
          <w:szCs w:val="22"/>
        </w:rPr>
      </w:pPr>
      <w:r w:rsidRPr="00135969">
        <w:rPr>
          <w:rFonts w:asciiTheme="minorHAnsi" w:hAnsiTheme="minorHAnsi"/>
          <w:sz w:val="22"/>
          <w:szCs w:val="22"/>
        </w:rPr>
        <w:t>Breeding Period: Jan-Aug.  Some islands-year around. (1, p. 6)</w:t>
      </w:r>
    </w:p>
    <w:p w14:paraId="5C01E7F7" w14:textId="77777777" w:rsidR="00C67856" w:rsidRPr="00135969" w:rsidRDefault="00C67856">
      <w:pPr>
        <w:rPr>
          <w:rFonts w:asciiTheme="minorHAnsi" w:hAnsiTheme="minorHAnsi"/>
          <w:sz w:val="22"/>
          <w:szCs w:val="22"/>
        </w:rPr>
      </w:pPr>
    </w:p>
    <w:p w14:paraId="502CDA54"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Mariana Islands.  Islands of Aguiguan, Tinian, Saipan, Farallon de Medinilla, Anatahan, Guguan, Sarigan, Alamagan, Pagan, Ascuncion, Maug, and possibly Agrihan (1) Guam, Palau, Rota (N. Mariana Islands) (2)</w:t>
      </w:r>
    </w:p>
    <w:p w14:paraId="63C09C0F" w14:textId="77777777" w:rsidR="00C67856" w:rsidRPr="00135969" w:rsidRDefault="00C67856">
      <w:pPr>
        <w:rPr>
          <w:rFonts w:asciiTheme="minorHAnsi" w:hAnsiTheme="minorHAnsi"/>
          <w:sz w:val="22"/>
          <w:szCs w:val="22"/>
        </w:rPr>
      </w:pPr>
    </w:p>
    <w:p w14:paraId="6F2FD997"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None (3)</w:t>
      </w:r>
    </w:p>
    <w:p w14:paraId="19BB7683" w14:textId="77777777" w:rsidR="00C67856" w:rsidRPr="00135969" w:rsidRDefault="00C67856">
      <w:pPr>
        <w:rPr>
          <w:rFonts w:asciiTheme="minorHAnsi" w:hAnsiTheme="minorHAnsi"/>
          <w:sz w:val="22"/>
          <w:szCs w:val="22"/>
        </w:rPr>
      </w:pPr>
    </w:p>
    <w:p w14:paraId="47BE2E6B"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 but will fly between islands (1, p. 9, 10)</w:t>
      </w:r>
    </w:p>
    <w:p w14:paraId="6607ACDD" w14:textId="77777777" w:rsidR="00C67856" w:rsidRPr="00135969" w:rsidRDefault="00C67856">
      <w:pPr>
        <w:rPr>
          <w:rFonts w:asciiTheme="minorHAnsi" w:hAnsiTheme="minorHAnsi"/>
          <w:sz w:val="22"/>
          <w:szCs w:val="22"/>
        </w:rPr>
      </w:pPr>
    </w:p>
    <w:p w14:paraId="4F7F8D00"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w:t>
      </w:r>
      <w:r w:rsidRPr="00135969">
        <w:rPr>
          <w:rFonts w:asciiTheme="minorHAnsi" w:hAnsiTheme="minorHAnsi"/>
          <w:sz w:val="22"/>
          <w:szCs w:val="22"/>
        </w:rPr>
        <w:tab/>
        <w:t>insects (beetles, ants, centipedes) and plant matter (seeds) (1, p. 10)</w:t>
      </w:r>
    </w:p>
    <w:p w14:paraId="6B51165C" w14:textId="77777777" w:rsidR="00C67856" w:rsidRPr="00135969" w:rsidRDefault="00A16F8C">
      <w:pPr>
        <w:ind w:firstLine="720"/>
        <w:rPr>
          <w:rFonts w:asciiTheme="minorHAnsi" w:hAnsiTheme="minorHAnsi"/>
          <w:sz w:val="22"/>
          <w:szCs w:val="22"/>
        </w:rPr>
      </w:pP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p>
    <w:p w14:paraId="20D3ADB4"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r w:rsidRPr="00135969">
        <w:rPr>
          <w:rFonts w:asciiTheme="minorHAnsi" w:hAnsiTheme="minorHAnsi"/>
          <w:sz w:val="22"/>
          <w:szCs w:val="22"/>
        </w:rPr>
        <w:tab/>
      </w:r>
    </w:p>
    <w:p w14:paraId="73BB839E" w14:textId="77777777" w:rsidR="00C67856" w:rsidRPr="00135969" w:rsidRDefault="00C67856">
      <w:pPr>
        <w:rPr>
          <w:rFonts w:asciiTheme="minorHAnsi" w:hAnsiTheme="minorHAnsi"/>
          <w:sz w:val="22"/>
          <w:szCs w:val="22"/>
        </w:rPr>
      </w:pPr>
    </w:p>
    <w:p w14:paraId="7BB52B32"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Forest (1, p. 10)</w:t>
      </w:r>
    </w:p>
    <w:p w14:paraId="70472575" w14:textId="77777777" w:rsidR="00C67856" w:rsidRPr="00135969" w:rsidRDefault="00C67856">
      <w:pPr>
        <w:rPr>
          <w:rFonts w:asciiTheme="minorHAnsi" w:hAnsiTheme="minorHAnsi"/>
          <w:sz w:val="22"/>
          <w:szCs w:val="22"/>
        </w:rPr>
      </w:pPr>
    </w:p>
    <w:p w14:paraId="7474E2ED" w14:textId="77777777" w:rsidR="00C67856" w:rsidRPr="00135969" w:rsidRDefault="00A16F8C">
      <w:pPr>
        <w:rPr>
          <w:rFonts w:asciiTheme="minorHAnsi" w:hAnsiTheme="minorHAnsi"/>
          <w:sz w:val="22"/>
          <w:szCs w:val="22"/>
        </w:rPr>
      </w:pPr>
      <w:r w:rsidRPr="00135969">
        <w:rPr>
          <w:rFonts w:asciiTheme="minorHAnsi" w:hAnsiTheme="minorHAnsi"/>
          <w:sz w:val="22"/>
          <w:szCs w:val="22"/>
        </w:rPr>
        <w:t>Home Range: Does defend territory.  Movements: 1984 seen within 70 meters; 1986 seen within 150 meters.  Up to 2.5 kilometers for nesting activities; fly between islands (1, p. 9, 10)</w:t>
      </w:r>
    </w:p>
    <w:p w14:paraId="43328DD1" w14:textId="77777777" w:rsidR="00C67856" w:rsidRPr="00135969" w:rsidRDefault="00A16F8C">
      <w:pPr>
        <w:rPr>
          <w:rFonts w:asciiTheme="minorHAnsi" w:hAnsiTheme="minorHAnsi"/>
          <w:sz w:val="22"/>
          <w:szCs w:val="22"/>
        </w:rPr>
      </w:pPr>
      <w:r w:rsidRPr="00135969">
        <w:rPr>
          <w:rFonts w:asciiTheme="minorHAnsi" w:hAnsiTheme="minorHAnsi"/>
          <w:sz w:val="22"/>
          <w:szCs w:val="22"/>
        </w:rPr>
        <w:tab/>
      </w:r>
    </w:p>
    <w:p w14:paraId="05775E2D"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specified.</w:t>
      </w:r>
    </w:p>
    <w:p w14:paraId="4F649041" w14:textId="77777777" w:rsidR="00C67856" w:rsidRPr="00135969" w:rsidRDefault="00C67856">
      <w:pPr>
        <w:rPr>
          <w:rFonts w:asciiTheme="minorHAnsi" w:hAnsiTheme="minorHAnsi"/>
          <w:sz w:val="22"/>
          <w:szCs w:val="22"/>
        </w:rPr>
      </w:pPr>
    </w:p>
    <w:p w14:paraId="5FFEF862"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538BC195" w14:textId="77777777" w:rsidR="00C67856" w:rsidRPr="00135969" w:rsidRDefault="00C67856">
      <w:pPr>
        <w:rPr>
          <w:rFonts w:asciiTheme="minorHAnsi" w:hAnsiTheme="minorHAnsi"/>
          <w:sz w:val="22"/>
          <w:szCs w:val="22"/>
        </w:rPr>
      </w:pPr>
    </w:p>
    <w:p w14:paraId="338E663E"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Comments: </w:t>
      </w:r>
    </w:p>
    <w:p w14:paraId="78F52EB0" w14:textId="77777777" w:rsidR="00C67856" w:rsidRPr="00135969" w:rsidRDefault="00A16F8C">
      <w:pPr>
        <w:rPr>
          <w:rFonts w:asciiTheme="minorHAnsi" w:hAnsiTheme="minorHAnsi"/>
          <w:sz w:val="22"/>
          <w:szCs w:val="22"/>
        </w:rPr>
      </w:pPr>
      <w:r w:rsidRPr="00135969">
        <w:rPr>
          <w:rFonts w:asciiTheme="minorHAnsi" w:hAnsiTheme="minorHAnsi"/>
          <w:sz w:val="22"/>
          <w:szCs w:val="22"/>
        </w:rPr>
        <w:t>Species is an omnivore (1, p. 10)</w:t>
      </w:r>
    </w:p>
    <w:p w14:paraId="710D11CB" w14:textId="77777777" w:rsidR="00C67856" w:rsidRPr="00135969" w:rsidRDefault="00A16F8C">
      <w:pPr>
        <w:rPr>
          <w:rFonts w:asciiTheme="minorHAnsi" w:hAnsiTheme="minorHAnsi"/>
          <w:sz w:val="22"/>
          <w:szCs w:val="22"/>
        </w:rPr>
      </w:pPr>
      <w:r w:rsidRPr="00135969">
        <w:rPr>
          <w:rFonts w:asciiTheme="minorHAnsi" w:hAnsiTheme="minorHAnsi"/>
          <w:sz w:val="22"/>
          <w:szCs w:val="22"/>
        </w:rPr>
        <w:t>Generally dependent on limestone forest. May use secondary forest adjacent to limestone forest. (1, p. iii)</w:t>
      </w:r>
    </w:p>
    <w:p w14:paraId="1D707C54" w14:textId="77777777" w:rsidR="00C67856" w:rsidRPr="00135969" w:rsidRDefault="00C67856">
      <w:pPr>
        <w:rPr>
          <w:rFonts w:asciiTheme="minorHAnsi" w:hAnsiTheme="minorHAnsi"/>
          <w:sz w:val="22"/>
          <w:szCs w:val="22"/>
        </w:rPr>
      </w:pPr>
    </w:p>
    <w:p w14:paraId="7F5E656C"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Valerie Woodard December 20, 2011</w:t>
      </w:r>
    </w:p>
    <w:p w14:paraId="6365E84D"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3/17/2012</w:t>
      </w:r>
    </w:p>
    <w:p w14:paraId="578DCCC7" w14:textId="77777777" w:rsidR="00C67856" w:rsidRPr="00135969" w:rsidRDefault="00A16F8C">
      <w:pPr>
        <w:rPr>
          <w:rFonts w:asciiTheme="minorHAnsi" w:hAnsiTheme="minorHAnsi"/>
          <w:sz w:val="22"/>
          <w:szCs w:val="22"/>
        </w:rPr>
      </w:pPr>
      <w:r w:rsidRPr="00135969">
        <w:rPr>
          <w:rFonts w:asciiTheme="minorHAnsi" w:hAnsiTheme="minorHAnsi"/>
          <w:sz w:val="22"/>
          <w:szCs w:val="22"/>
        </w:rPr>
        <w:t>Kris Garber (5/14/12)</w:t>
      </w:r>
    </w:p>
    <w:p w14:paraId="75F5E354" w14:textId="77777777" w:rsidR="00C67856" w:rsidRPr="00135969" w:rsidRDefault="00C67856">
      <w:pPr>
        <w:rPr>
          <w:rFonts w:asciiTheme="minorHAnsi" w:hAnsiTheme="minorHAnsi"/>
          <w:sz w:val="22"/>
          <w:szCs w:val="22"/>
        </w:rPr>
      </w:pPr>
    </w:p>
    <w:p w14:paraId="751F0313"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41C5EFF4" w14:textId="77777777" w:rsidR="00C67856" w:rsidRPr="00135969" w:rsidRDefault="00A16F8C">
      <w:pPr>
        <w:numPr>
          <w:ilvl w:val="0"/>
          <w:numId w:val="23"/>
        </w:numPr>
        <w:ind w:hanging="360"/>
        <w:contextualSpacing/>
        <w:rPr>
          <w:rFonts w:asciiTheme="minorHAnsi" w:hAnsiTheme="minorHAnsi"/>
          <w:sz w:val="22"/>
          <w:szCs w:val="22"/>
        </w:rPr>
      </w:pPr>
      <w:r w:rsidRPr="00135969">
        <w:rPr>
          <w:rFonts w:asciiTheme="minorHAnsi" w:hAnsiTheme="minorHAnsi"/>
          <w:sz w:val="22"/>
          <w:szCs w:val="22"/>
        </w:rPr>
        <w:t>Species specific recovery plan available on FWS website.</w:t>
      </w:r>
    </w:p>
    <w:p w14:paraId="61934DD0" w14:textId="77777777" w:rsidR="00C67856" w:rsidRPr="00135969" w:rsidRDefault="00A16F8C">
      <w:pPr>
        <w:numPr>
          <w:ilvl w:val="0"/>
          <w:numId w:val="23"/>
        </w:numPr>
        <w:ind w:hanging="360"/>
        <w:contextualSpacing/>
        <w:rPr>
          <w:rFonts w:asciiTheme="minorHAnsi" w:hAnsiTheme="minorHAnsi"/>
          <w:sz w:val="22"/>
          <w:szCs w:val="22"/>
        </w:rPr>
      </w:pPr>
      <w:r w:rsidRPr="00135969">
        <w:rPr>
          <w:rFonts w:asciiTheme="minorHAnsi" w:hAnsiTheme="minorHAnsi"/>
          <w:sz w:val="22"/>
          <w:szCs w:val="22"/>
        </w:rPr>
        <w:t>Species profile on FWS website.</w:t>
      </w:r>
    </w:p>
    <w:p w14:paraId="6B1D0D29" w14:textId="77777777" w:rsidR="00C67856" w:rsidRPr="00135969" w:rsidRDefault="00A16F8C">
      <w:pPr>
        <w:numPr>
          <w:ilvl w:val="0"/>
          <w:numId w:val="23"/>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548ECD9D" w14:textId="77777777" w:rsidR="00C67856" w:rsidRPr="00135969" w:rsidRDefault="00C67856">
      <w:pPr>
        <w:ind w:left="720"/>
        <w:rPr>
          <w:rFonts w:asciiTheme="minorHAnsi" w:hAnsiTheme="minorHAnsi"/>
          <w:sz w:val="22"/>
          <w:szCs w:val="22"/>
        </w:rPr>
      </w:pPr>
    </w:p>
    <w:p w14:paraId="0572D349" w14:textId="77777777" w:rsidR="00C67856" w:rsidRPr="00135969" w:rsidRDefault="00C67856">
      <w:pPr>
        <w:rPr>
          <w:rFonts w:asciiTheme="minorHAnsi" w:hAnsiTheme="minorHAnsi"/>
          <w:sz w:val="22"/>
          <w:szCs w:val="22"/>
        </w:rPr>
      </w:pPr>
    </w:p>
    <w:p w14:paraId="2120436E"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6DC7975E" w14:textId="77777777" w:rsidR="00C67856" w:rsidRPr="00135969" w:rsidRDefault="00C67856">
      <w:pPr>
        <w:rPr>
          <w:rFonts w:asciiTheme="minorHAnsi" w:hAnsiTheme="minorHAnsi"/>
          <w:sz w:val="22"/>
          <w:szCs w:val="22"/>
        </w:rPr>
      </w:pPr>
    </w:p>
    <w:p w14:paraId="1D06EB22" w14:textId="77777777" w:rsidR="00C67856" w:rsidRPr="00135969" w:rsidRDefault="00C67856">
      <w:pPr>
        <w:rPr>
          <w:rFonts w:asciiTheme="minorHAnsi" w:hAnsiTheme="minorHAnsi"/>
          <w:sz w:val="22"/>
          <w:szCs w:val="22"/>
        </w:rPr>
      </w:pPr>
    </w:p>
    <w:p w14:paraId="2D77461A" w14:textId="77777777" w:rsidR="00C67856" w:rsidRPr="00135969" w:rsidRDefault="00A16F8C">
      <w:pPr>
        <w:spacing w:after="200" w:line="276" w:lineRule="auto"/>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Melamprosops phaeosoma </w:t>
      </w:r>
      <w:r w:rsidRPr="00135969">
        <w:rPr>
          <w:rFonts w:asciiTheme="minorHAnsi" w:hAnsiTheme="minorHAnsi"/>
          <w:b/>
          <w:sz w:val="22"/>
          <w:szCs w:val="22"/>
        </w:rPr>
        <w:t>(Po’ouli)</w:t>
      </w:r>
    </w:p>
    <w:p w14:paraId="53C9299D"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(2)</w:t>
      </w:r>
    </w:p>
    <w:p w14:paraId="674E4187" w14:textId="77777777" w:rsidR="00C67856" w:rsidRPr="00135969" w:rsidRDefault="00C67856">
      <w:pPr>
        <w:rPr>
          <w:rFonts w:asciiTheme="minorHAnsi" w:hAnsiTheme="minorHAnsi"/>
          <w:sz w:val="22"/>
          <w:szCs w:val="22"/>
        </w:rPr>
      </w:pPr>
    </w:p>
    <w:p w14:paraId="4034BB8C"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(2)</w:t>
      </w:r>
    </w:p>
    <w:p w14:paraId="420BCC17" w14:textId="77777777" w:rsidR="00C67856" w:rsidRPr="00135969" w:rsidRDefault="00C67856">
      <w:pPr>
        <w:rPr>
          <w:rFonts w:asciiTheme="minorHAnsi" w:hAnsiTheme="minorHAnsi"/>
          <w:sz w:val="22"/>
          <w:szCs w:val="22"/>
        </w:rPr>
      </w:pPr>
    </w:p>
    <w:p w14:paraId="59A16D37"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20E7AF2C" w14:textId="77777777" w:rsidR="00C67856" w:rsidRPr="00135969" w:rsidRDefault="00C67856">
      <w:pPr>
        <w:rPr>
          <w:rFonts w:asciiTheme="minorHAnsi" w:hAnsiTheme="minorHAnsi"/>
          <w:sz w:val="22"/>
          <w:szCs w:val="22"/>
        </w:rPr>
      </w:pPr>
    </w:p>
    <w:p w14:paraId="7337FCCE"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No</w:t>
      </w:r>
    </w:p>
    <w:p w14:paraId="45EA5229" w14:textId="77777777" w:rsidR="00C67856" w:rsidRPr="00135969" w:rsidRDefault="00C67856">
      <w:pPr>
        <w:rPr>
          <w:rFonts w:asciiTheme="minorHAnsi" w:hAnsiTheme="minorHAnsi"/>
          <w:sz w:val="22"/>
          <w:szCs w:val="22"/>
        </w:rPr>
      </w:pPr>
    </w:p>
    <w:p w14:paraId="495EDB51"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3 individuals (1, p. 2-148)</w:t>
      </w:r>
    </w:p>
    <w:p w14:paraId="571085E5" w14:textId="77777777" w:rsidR="00C67856" w:rsidRPr="00135969" w:rsidRDefault="00C67856">
      <w:pPr>
        <w:rPr>
          <w:rFonts w:asciiTheme="minorHAnsi" w:hAnsiTheme="minorHAnsi"/>
          <w:sz w:val="22"/>
          <w:szCs w:val="22"/>
        </w:rPr>
      </w:pPr>
    </w:p>
    <w:p w14:paraId="2FED895E"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26 (1, p. 2-144)</w:t>
      </w:r>
    </w:p>
    <w:p w14:paraId="46BBB98F" w14:textId="77777777" w:rsidR="00C67856" w:rsidRPr="00135969" w:rsidRDefault="00C67856">
      <w:pPr>
        <w:rPr>
          <w:rFonts w:asciiTheme="minorHAnsi" w:hAnsiTheme="minorHAnsi"/>
          <w:sz w:val="22"/>
          <w:szCs w:val="22"/>
        </w:rPr>
      </w:pPr>
    </w:p>
    <w:p w14:paraId="2ACA77B2"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w:t>
      </w:r>
      <w:r w:rsidRPr="00135969">
        <w:rPr>
          <w:rFonts w:asciiTheme="minorHAnsi" w:hAnsiTheme="minorHAnsi"/>
          <w:b/>
          <w:sz w:val="22"/>
          <w:szCs w:val="22"/>
        </w:rPr>
        <w:t xml:space="preserve">  </w:t>
      </w:r>
      <w:r w:rsidRPr="00135969">
        <w:rPr>
          <w:rFonts w:asciiTheme="minorHAnsi" w:hAnsiTheme="minorHAnsi"/>
          <w:sz w:val="22"/>
          <w:szCs w:val="22"/>
        </w:rPr>
        <w:t>Not listed, but Egg laying occurred in March in one pair (1 p. 2-145).</w:t>
      </w:r>
    </w:p>
    <w:p w14:paraId="345EABDA" w14:textId="77777777" w:rsidR="00C67856" w:rsidRPr="00135969" w:rsidRDefault="00C67856">
      <w:pPr>
        <w:rPr>
          <w:rFonts w:asciiTheme="minorHAnsi" w:hAnsiTheme="minorHAnsi"/>
          <w:sz w:val="22"/>
          <w:szCs w:val="22"/>
        </w:rPr>
      </w:pPr>
    </w:p>
    <w:p w14:paraId="2EF388E9"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Locations known to occur:  HI, </w:t>
      </w:r>
      <w:proofErr w:type="gramStart"/>
      <w:r w:rsidRPr="00135969">
        <w:rPr>
          <w:rFonts w:asciiTheme="minorHAnsi" w:hAnsiTheme="minorHAnsi"/>
          <w:sz w:val="22"/>
          <w:szCs w:val="22"/>
        </w:rPr>
        <w:t>3200 acre</w:t>
      </w:r>
      <w:proofErr w:type="gramEnd"/>
      <w:r w:rsidRPr="00135969">
        <w:rPr>
          <w:rFonts w:asciiTheme="minorHAnsi" w:hAnsiTheme="minorHAnsi"/>
          <w:sz w:val="22"/>
          <w:szCs w:val="22"/>
        </w:rPr>
        <w:t xml:space="preserve"> section of forest on the northern and eastern slopes of Haleakala volcano, Maui (1) 2-146.</w:t>
      </w:r>
    </w:p>
    <w:p w14:paraId="4FD82DC2" w14:textId="77777777" w:rsidR="00C67856" w:rsidRPr="00135969" w:rsidRDefault="00C67856">
      <w:pPr>
        <w:rPr>
          <w:rFonts w:asciiTheme="minorHAnsi" w:hAnsiTheme="minorHAnsi"/>
          <w:sz w:val="22"/>
          <w:szCs w:val="22"/>
        </w:rPr>
      </w:pPr>
    </w:p>
    <w:p w14:paraId="33604085"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(3)</w:t>
      </w:r>
    </w:p>
    <w:p w14:paraId="0E980E61" w14:textId="77777777" w:rsidR="00C67856" w:rsidRPr="00135969" w:rsidRDefault="00A16F8C">
      <w:pPr>
        <w:numPr>
          <w:ilvl w:val="0"/>
          <w:numId w:val="74"/>
        </w:numPr>
        <w:ind w:hanging="360"/>
        <w:contextualSpacing/>
        <w:rPr>
          <w:rFonts w:asciiTheme="minorHAnsi" w:hAnsiTheme="minorHAnsi"/>
          <w:sz w:val="22"/>
          <w:szCs w:val="22"/>
        </w:rPr>
      </w:pPr>
      <w:r w:rsidRPr="00135969">
        <w:rPr>
          <w:rFonts w:asciiTheme="minorHAnsi" w:hAnsiTheme="minorHAnsi"/>
          <w:sz w:val="22"/>
          <w:szCs w:val="22"/>
        </w:rPr>
        <w:t>Haleakala National Park (NPS)</w:t>
      </w:r>
    </w:p>
    <w:p w14:paraId="7A6C4D77" w14:textId="77777777" w:rsidR="00C67856" w:rsidRPr="00135969" w:rsidRDefault="00A16F8C">
      <w:pPr>
        <w:numPr>
          <w:ilvl w:val="0"/>
          <w:numId w:val="74"/>
        </w:numPr>
        <w:ind w:hanging="360"/>
        <w:contextualSpacing/>
        <w:rPr>
          <w:rFonts w:asciiTheme="minorHAnsi" w:hAnsiTheme="minorHAnsi"/>
          <w:sz w:val="22"/>
          <w:szCs w:val="22"/>
        </w:rPr>
      </w:pPr>
      <w:r w:rsidRPr="00135969">
        <w:rPr>
          <w:rFonts w:asciiTheme="minorHAnsi" w:hAnsiTheme="minorHAnsi"/>
          <w:sz w:val="22"/>
          <w:szCs w:val="22"/>
        </w:rPr>
        <w:t>Haleakala Wilderness - Haleakala National Park (NPS)</w:t>
      </w:r>
    </w:p>
    <w:p w14:paraId="27E4D135" w14:textId="77777777" w:rsidR="00C67856" w:rsidRPr="00135969" w:rsidRDefault="00C67856">
      <w:pPr>
        <w:rPr>
          <w:rFonts w:asciiTheme="minorHAnsi" w:hAnsiTheme="minorHAnsi"/>
          <w:sz w:val="22"/>
          <w:szCs w:val="22"/>
        </w:rPr>
      </w:pPr>
    </w:p>
    <w:p w14:paraId="103AA537"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w:t>
      </w:r>
    </w:p>
    <w:p w14:paraId="34E0E2FB" w14:textId="77777777" w:rsidR="00C67856" w:rsidRPr="00135969" w:rsidRDefault="00C67856">
      <w:pPr>
        <w:rPr>
          <w:rFonts w:asciiTheme="minorHAnsi" w:hAnsiTheme="minorHAnsi"/>
          <w:sz w:val="22"/>
          <w:szCs w:val="22"/>
        </w:rPr>
      </w:pPr>
    </w:p>
    <w:p w14:paraId="32709346"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invertebrates, primarily snails and beetles (1, p. 2-144).</w:t>
      </w:r>
    </w:p>
    <w:p w14:paraId="23CEA0F9" w14:textId="77777777" w:rsidR="00C67856" w:rsidRPr="00135969" w:rsidRDefault="00C67856">
      <w:pPr>
        <w:rPr>
          <w:rFonts w:asciiTheme="minorHAnsi" w:hAnsiTheme="minorHAnsi"/>
          <w:sz w:val="22"/>
          <w:szCs w:val="22"/>
        </w:rPr>
      </w:pPr>
    </w:p>
    <w:p w14:paraId="4902414E"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p>
    <w:p w14:paraId="769026CC" w14:textId="77777777" w:rsidR="00C67856" w:rsidRPr="00135969" w:rsidRDefault="00C67856">
      <w:pPr>
        <w:rPr>
          <w:rFonts w:asciiTheme="minorHAnsi" w:hAnsiTheme="minorHAnsi"/>
          <w:sz w:val="22"/>
          <w:szCs w:val="22"/>
        </w:rPr>
      </w:pPr>
    </w:p>
    <w:p w14:paraId="132D5BAB"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Montane wet forest</w:t>
      </w:r>
    </w:p>
    <w:p w14:paraId="4E2276D4" w14:textId="77777777" w:rsidR="00C67856" w:rsidRPr="00135969" w:rsidRDefault="00C67856">
      <w:pPr>
        <w:rPr>
          <w:rFonts w:asciiTheme="minorHAnsi" w:hAnsiTheme="minorHAnsi"/>
          <w:sz w:val="22"/>
          <w:szCs w:val="22"/>
        </w:rPr>
      </w:pPr>
    </w:p>
    <w:p w14:paraId="1B357657"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w:t>
      </w:r>
      <w:r w:rsidRPr="00135969">
        <w:rPr>
          <w:rFonts w:asciiTheme="minorHAnsi" w:hAnsiTheme="minorHAnsi"/>
          <w:b/>
          <w:sz w:val="22"/>
          <w:szCs w:val="22"/>
        </w:rPr>
        <w:t xml:space="preserve">  </w:t>
      </w:r>
      <w:r w:rsidRPr="00135969">
        <w:rPr>
          <w:rFonts w:asciiTheme="minorHAnsi" w:hAnsiTheme="minorHAnsi"/>
          <w:sz w:val="22"/>
          <w:szCs w:val="22"/>
        </w:rPr>
        <w:t>not listed</w:t>
      </w:r>
    </w:p>
    <w:p w14:paraId="6D099A7B" w14:textId="77777777" w:rsidR="00C67856" w:rsidRPr="00135969" w:rsidRDefault="00C67856">
      <w:pPr>
        <w:rPr>
          <w:rFonts w:asciiTheme="minorHAnsi" w:hAnsiTheme="minorHAnsi"/>
          <w:sz w:val="22"/>
          <w:szCs w:val="22"/>
        </w:rPr>
      </w:pPr>
    </w:p>
    <w:p w14:paraId="24784756"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1440- 2100 m (4750 to 7000 ft) (1 p. 2-146).</w:t>
      </w:r>
    </w:p>
    <w:p w14:paraId="35558263" w14:textId="77777777" w:rsidR="00C67856" w:rsidRPr="00135969" w:rsidRDefault="00C67856">
      <w:pPr>
        <w:rPr>
          <w:rFonts w:asciiTheme="minorHAnsi" w:hAnsiTheme="minorHAnsi"/>
          <w:sz w:val="22"/>
          <w:szCs w:val="22"/>
        </w:rPr>
      </w:pPr>
    </w:p>
    <w:p w14:paraId="2C77E922"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0F3776AD" w14:textId="77777777" w:rsidR="00C67856" w:rsidRPr="00135969" w:rsidRDefault="00C67856">
      <w:pPr>
        <w:rPr>
          <w:rFonts w:asciiTheme="minorHAnsi" w:hAnsiTheme="minorHAnsi"/>
          <w:sz w:val="22"/>
          <w:szCs w:val="22"/>
        </w:rPr>
      </w:pPr>
    </w:p>
    <w:p w14:paraId="5DD07C99"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Comments:  </w:t>
      </w:r>
    </w:p>
    <w:p w14:paraId="2248EACD"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Brian Anderson, 1/23/12</w:t>
      </w:r>
    </w:p>
    <w:p w14:paraId="62647F8E"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3/9/2012</w:t>
      </w:r>
    </w:p>
    <w:p w14:paraId="447E568F" w14:textId="77777777" w:rsidR="00C67856" w:rsidRPr="00135969" w:rsidRDefault="00C67856">
      <w:pPr>
        <w:rPr>
          <w:rFonts w:asciiTheme="minorHAnsi" w:hAnsiTheme="minorHAnsi"/>
          <w:sz w:val="22"/>
          <w:szCs w:val="22"/>
        </w:rPr>
      </w:pPr>
    </w:p>
    <w:p w14:paraId="3DCB7BF9"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425FD8FF" w14:textId="77777777" w:rsidR="00C67856" w:rsidRPr="00135969" w:rsidRDefault="00A16F8C">
      <w:pPr>
        <w:numPr>
          <w:ilvl w:val="0"/>
          <w:numId w:val="110"/>
        </w:numPr>
        <w:ind w:hanging="360"/>
        <w:contextualSpacing/>
        <w:rPr>
          <w:rFonts w:asciiTheme="minorHAnsi" w:hAnsiTheme="minorHAnsi"/>
          <w:sz w:val="22"/>
          <w:szCs w:val="22"/>
        </w:rPr>
      </w:pPr>
      <w:r w:rsidRPr="00135969">
        <w:rPr>
          <w:rFonts w:asciiTheme="minorHAnsi" w:hAnsiTheme="minorHAnsi"/>
          <w:sz w:val="22"/>
          <w:szCs w:val="22"/>
        </w:rPr>
        <w:t xml:space="preserve">Species specific recovery plan available on FWS website. </w:t>
      </w:r>
    </w:p>
    <w:p w14:paraId="72148ACC" w14:textId="77777777" w:rsidR="00C67856" w:rsidRPr="00135969" w:rsidRDefault="00267247">
      <w:pPr>
        <w:ind w:left="720"/>
        <w:rPr>
          <w:rFonts w:asciiTheme="minorHAnsi" w:hAnsiTheme="minorHAnsi"/>
          <w:sz w:val="22"/>
          <w:szCs w:val="22"/>
        </w:rPr>
      </w:pPr>
      <w:hyperlink r:id="rId223">
        <w:r w:rsidR="00A16F8C" w:rsidRPr="00135969">
          <w:rPr>
            <w:rFonts w:asciiTheme="minorHAnsi" w:hAnsiTheme="minorHAnsi"/>
            <w:color w:val="0000FF"/>
            <w:sz w:val="22"/>
            <w:szCs w:val="22"/>
            <w:u w:val="single"/>
          </w:rPr>
          <w:t>http://ecos.fws.gov/docs/recovery_plan/060922a.pdf</w:t>
        </w:r>
      </w:hyperlink>
      <w:r w:rsidR="00A16F8C" w:rsidRPr="00135969">
        <w:rPr>
          <w:rFonts w:asciiTheme="minorHAnsi" w:hAnsiTheme="minorHAnsi"/>
          <w:sz w:val="22"/>
          <w:szCs w:val="22"/>
        </w:rPr>
        <w:t xml:space="preserve"> </w:t>
      </w:r>
    </w:p>
    <w:p w14:paraId="191D9DFC" w14:textId="77777777" w:rsidR="00C67856" w:rsidRPr="00135969" w:rsidRDefault="00A16F8C">
      <w:pPr>
        <w:numPr>
          <w:ilvl w:val="0"/>
          <w:numId w:val="110"/>
        </w:numPr>
        <w:ind w:hanging="360"/>
        <w:contextualSpacing/>
        <w:rPr>
          <w:rFonts w:asciiTheme="minorHAnsi" w:hAnsiTheme="minorHAnsi"/>
          <w:sz w:val="22"/>
          <w:szCs w:val="22"/>
        </w:rPr>
      </w:pPr>
      <w:r w:rsidRPr="00135969">
        <w:rPr>
          <w:rFonts w:asciiTheme="minorHAnsi" w:hAnsiTheme="minorHAnsi"/>
          <w:sz w:val="22"/>
          <w:szCs w:val="22"/>
        </w:rPr>
        <w:t xml:space="preserve">Species Profile available on FWS website.  </w:t>
      </w:r>
    </w:p>
    <w:p w14:paraId="2042995A" w14:textId="77777777" w:rsidR="00C67856" w:rsidRPr="00135969" w:rsidRDefault="00267247">
      <w:pPr>
        <w:ind w:left="720"/>
        <w:rPr>
          <w:rFonts w:asciiTheme="minorHAnsi" w:hAnsiTheme="minorHAnsi"/>
          <w:sz w:val="22"/>
          <w:szCs w:val="22"/>
        </w:rPr>
      </w:pPr>
      <w:hyperlink r:id="rId224" w:anchor="crithab">
        <w:r w:rsidR="00A16F8C" w:rsidRPr="00135969">
          <w:rPr>
            <w:rFonts w:asciiTheme="minorHAnsi" w:hAnsiTheme="minorHAnsi"/>
            <w:color w:val="0000FF"/>
            <w:sz w:val="22"/>
            <w:szCs w:val="22"/>
            <w:u w:val="single"/>
          </w:rPr>
          <w:t>http://ecos.fws.gov/speciesProfile/profile/speciesProfile.action?spcode=B04N#crithab</w:t>
        </w:r>
      </w:hyperlink>
      <w:r w:rsidR="00A16F8C" w:rsidRPr="00135969">
        <w:rPr>
          <w:rFonts w:asciiTheme="minorHAnsi" w:hAnsiTheme="minorHAnsi"/>
          <w:sz w:val="22"/>
          <w:szCs w:val="22"/>
        </w:rPr>
        <w:t xml:space="preserve"> </w:t>
      </w:r>
    </w:p>
    <w:p w14:paraId="3601CC24" w14:textId="77777777" w:rsidR="00C67856" w:rsidRPr="00135969" w:rsidRDefault="00A16F8C">
      <w:pPr>
        <w:numPr>
          <w:ilvl w:val="0"/>
          <w:numId w:val="110"/>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7E014EA0" w14:textId="77777777" w:rsidR="00C67856" w:rsidRPr="00135969" w:rsidRDefault="00C67856">
      <w:pPr>
        <w:ind w:left="720"/>
        <w:rPr>
          <w:rFonts w:asciiTheme="minorHAnsi" w:hAnsiTheme="minorHAnsi"/>
          <w:sz w:val="22"/>
          <w:szCs w:val="22"/>
        </w:rPr>
      </w:pPr>
    </w:p>
    <w:p w14:paraId="13325041" w14:textId="77777777" w:rsidR="00C67856" w:rsidRPr="00135969" w:rsidRDefault="00C67856">
      <w:pPr>
        <w:rPr>
          <w:rFonts w:asciiTheme="minorHAnsi" w:hAnsiTheme="minorHAnsi"/>
          <w:sz w:val="22"/>
          <w:szCs w:val="22"/>
        </w:rPr>
      </w:pPr>
    </w:p>
    <w:p w14:paraId="0C3D9878" w14:textId="77777777" w:rsidR="00C67856" w:rsidRPr="00135969" w:rsidRDefault="00C67856">
      <w:pPr>
        <w:rPr>
          <w:rFonts w:asciiTheme="minorHAnsi" w:hAnsiTheme="minorHAnsi"/>
          <w:sz w:val="22"/>
          <w:szCs w:val="22"/>
        </w:rPr>
      </w:pPr>
    </w:p>
    <w:p w14:paraId="320EF8AE" w14:textId="77777777" w:rsidR="00C67856" w:rsidRPr="00135969" w:rsidRDefault="00C67856">
      <w:pPr>
        <w:rPr>
          <w:rFonts w:asciiTheme="minorHAnsi" w:hAnsiTheme="minorHAnsi"/>
          <w:sz w:val="22"/>
          <w:szCs w:val="22"/>
        </w:rPr>
      </w:pPr>
    </w:p>
    <w:p w14:paraId="0366F0D3"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1F317851" w14:textId="77777777" w:rsidR="00C67856" w:rsidRPr="00135969" w:rsidRDefault="00C67856">
      <w:pPr>
        <w:rPr>
          <w:rFonts w:asciiTheme="minorHAnsi" w:hAnsiTheme="minorHAnsi"/>
          <w:sz w:val="22"/>
          <w:szCs w:val="22"/>
        </w:rPr>
      </w:pPr>
    </w:p>
    <w:p w14:paraId="47E16E9A" w14:textId="77777777" w:rsidR="00C67856" w:rsidRPr="00135969" w:rsidRDefault="00C67856">
      <w:pPr>
        <w:rPr>
          <w:rFonts w:asciiTheme="minorHAnsi" w:hAnsiTheme="minorHAnsi"/>
          <w:sz w:val="22"/>
          <w:szCs w:val="22"/>
        </w:rPr>
      </w:pPr>
    </w:p>
    <w:p w14:paraId="2E5CE61C" w14:textId="77777777" w:rsidR="00C67856" w:rsidRPr="00135969" w:rsidRDefault="00C67856">
      <w:pPr>
        <w:spacing w:after="200" w:line="276" w:lineRule="auto"/>
        <w:rPr>
          <w:rFonts w:asciiTheme="minorHAnsi" w:hAnsiTheme="minorHAnsi"/>
          <w:sz w:val="22"/>
          <w:szCs w:val="22"/>
        </w:rPr>
      </w:pPr>
    </w:p>
    <w:p w14:paraId="3CF483AF"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Moho braccatus</w:t>
      </w:r>
      <w:r w:rsidRPr="00135969">
        <w:rPr>
          <w:rFonts w:asciiTheme="minorHAnsi" w:hAnsiTheme="minorHAnsi"/>
          <w:b/>
          <w:sz w:val="22"/>
          <w:szCs w:val="22"/>
        </w:rPr>
        <w:t xml:space="preserve"> (Kauai Òo)</w:t>
      </w:r>
    </w:p>
    <w:p w14:paraId="0B6C9D4E" w14:textId="77777777" w:rsidR="00C67856" w:rsidRPr="00135969" w:rsidRDefault="00C67856">
      <w:pPr>
        <w:rPr>
          <w:rFonts w:asciiTheme="minorHAnsi" w:hAnsiTheme="minorHAnsi"/>
          <w:sz w:val="22"/>
          <w:szCs w:val="22"/>
        </w:rPr>
      </w:pPr>
    </w:p>
    <w:p w14:paraId="60DB6CCF"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(1, p. 2-49)</w:t>
      </w:r>
    </w:p>
    <w:p w14:paraId="5CEA393C" w14:textId="77777777" w:rsidR="00C67856" w:rsidRPr="00135969" w:rsidRDefault="00C67856">
      <w:pPr>
        <w:rPr>
          <w:rFonts w:asciiTheme="minorHAnsi" w:hAnsiTheme="minorHAnsi"/>
          <w:sz w:val="22"/>
          <w:szCs w:val="22"/>
        </w:rPr>
      </w:pPr>
    </w:p>
    <w:p w14:paraId="20A28C30"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Designated critical habitat? No (2) </w:t>
      </w:r>
    </w:p>
    <w:p w14:paraId="16E8DBAA" w14:textId="77777777" w:rsidR="00C67856" w:rsidRPr="00135969" w:rsidRDefault="00C67856">
      <w:pPr>
        <w:rPr>
          <w:rFonts w:asciiTheme="minorHAnsi" w:hAnsiTheme="minorHAnsi"/>
          <w:sz w:val="22"/>
          <w:szCs w:val="22"/>
        </w:rPr>
      </w:pPr>
    </w:p>
    <w:p w14:paraId="7E3FD482"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71C87190" w14:textId="77777777" w:rsidR="00C67856" w:rsidRPr="00135969" w:rsidRDefault="00C67856">
      <w:pPr>
        <w:rPr>
          <w:rFonts w:asciiTheme="minorHAnsi" w:hAnsiTheme="minorHAnsi"/>
          <w:sz w:val="22"/>
          <w:szCs w:val="22"/>
        </w:rPr>
      </w:pPr>
    </w:p>
    <w:p w14:paraId="31B9A8B6"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Spatial data in recovery plan? No (1)  </w:t>
      </w:r>
    </w:p>
    <w:p w14:paraId="3A8A0A49" w14:textId="77777777" w:rsidR="00C67856" w:rsidRPr="00135969" w:rsidRDefault="00C67856">
      <w:pPr>
        <w:rPr>
          <w:rFonts w:asciiTheme="minorHAnsi" w:hAnsiTheme="minorHAnsi"/>
          <w:sz w:val="22"/>
          <w:szCs w:val="22"/>
        </w:rPr>
      </w:pPr>
    </w:p>
    <w:p w14:paraId="5CB966E3"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1981= 1 pair. Likely extinct (1, p. 2-48); however, recent 5-year review by USFWS does not recommend changing the status of this species to extinct based on possibility that it may exist.</w:t>
      </w:r>
    </w:p>
    <w:p w14:paraId="4FAD0089" w14:textId="77777777" w:rsidR="00C67856" w:rsidRPr="00135969" w:rsidRDefault="00C67856">
      <w:pPr>
        <w:rPr>
          <w:rFonts w:asciiTheme="minorHAnsi" w:hAnsiTheme="minorHAnsi"/>
          <w:sz w:val="22"/>
          <w:szCs w:val="22"/>
        </w:rPr>
      </w:pPr>
    </w:p>
    <w:p w14:paraId="3AFA5B17"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(in g): </w:t>
      </w:r>
    </w:p>
    <w:p w14:paraId="31855A99" w14:textId="77777777" w:rsidR="00C67856" w:rsidRPr="00135969" w:rsidRDefault="00A16F8C">
      <w:pPr>
        <w:rPr>
          <w:rFonts w:asciiTheme="minorHAnsi" w:hAnsiTheme="minorHAnsi"/>
          <w:sz w:val="22"/>
          <w:szCs w:val="22"/>
        </w:rPr>
      </w:pPr>
      <w:r w:rsidRPr="00135969">
        <w:rPr>
          <w:rFonts w:asciiTheme="minorHAnsi" w:hAnsiTheme="minorHAnsi"/>
          <w:sz w:val="22"/>
          <w:szCs w:val="22"/>
        </w:rPr>
        <w:t>Male: 39 (5)</w:t>
      </w:r>
    </w:p>
    <w:p w14:paraId="63F15FDE" w14:textId="77777777" w:rsidR="00C67856" w:rsidRPr="00135969" w:rsidRDefault="00A16F8C">
      <w:pPr>
        <w:rPr>
          <w:rFonts w:asciiTheme="minorHAnsi" w:hAnsiTheme="minorHAnsi"/>
          <w:sz w:val="22"/>
          <w:szCs w:val="22"/>
        </w:rPr>
      </w:pPr>
      <w:r w:rsidRPr="00135969">
        <w:rPr>
          <w:rFonts w:asciiTheme="minorHAnsi" w:hAnsiTheme="minorHAnsi"/>
          <w:sz w:val="22"/>
          <w:szCs w:val="22"/>
        </w:rPr>
        <w:t>Female: 38 (5)</w:t>
      </w:r>
    </w:p>
    <w:p w14:paraId="3DF7C202" w14:textId="77777777" w:rsidR="00C67856" w:rsidRPr="00135969" w:rsidRDefault="00C67856">
      <w:pPr>
        <w:rPr>
          <w:rFonts w:asciiTheme="minorHAnsi" w:hAnsiTheme="minorHAnsi"/>
          <w:sz w:val="22"/>
          <w:szCs w:val="22"/>
        </w:rPr>
      </w:pPr>
    </w:p>
    <w:p w14:paraId="64DA91F4"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w:t>
      </w:r>
      <w:r w:rsidRPr="00135969">
        <w:rPr>
          <w:rFonts w:asciiTheme="minorHAnsi" w:hAnsiTheme="minorHAnsi"/>
          <w:b/>
          <w:sz w:val="22"/>
          <w:szCs w:val="22"/>
        </w:rPr>
        <w:t xml:space="preserve">  </w:t>
      </w:r>
    </w:p>
    <w:p w14:paraId="301E2591" w14:textId="77777777" w:rsidR="00C67856" w:rsidRPr="00135969" w:rsidRDefault="00C67856">
      <w:pPr>
        <w:rPr>
          <w:rFonts w:asciiTheme="minorHAnsi" w:hAnsiTheme="minorHAnsi"/>
          <w:sz w:val="22"/>
          <w:szCs w:val="22"/>
        </w:rPr>
      </w:pPr>
    </w:p>
    <w:p w14:paraId="0F94030C"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HI, Last known location was Central Alakà I Wilderness Preserve (1 p. 2-47).</w:t>
      </w:r>
    </w:p>
    <w:p w14:paraId="3C458EE5" w14:textId="77777777" w:rsidR="00C67856" w:rsidRPr="00135969" w:rsidRDefault="00C67856">
      <w:pPr>
        <w:rPr>
          <w:rFonts w:asciiTheme="minorHAnsi" w:hAnsiTheme="minorHAnsi"/>
          <w:sz w:val="22"/>
          <w:szCs w:val="22"/>
        </w:rPr>
      </w:pPr>
    </w:p>
    <w:p w14:paraId="5387AF1F"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(3)</w:t>
      </w:r>
    </w:p>
    <w:p w14:paraId="1756207D" w14:textId="77777777" w:rsidR="00C67856" w:rsidRPr="00135969" w:rsidRDefault="00A16F8C">
      <w:pPr>
        <w:numPr>
          <w:ilvl w:val="0"/>
          <w:numId w:val="89"/>
        </w:numPr>
        <w:ind w:hanging="360"/>
        <w:contextualSpacing/>
        <w:rPr>
          <w:rFonts w:asciiTheme="minorHAnsi" w:hAnsiTheme="minorHAnsi"/>
          <w:sz w:val="22"/>
          <w:szCs w:val="22"/>
        </w:rPr>
      </w:pPr>
      <w:r w:rsidRPr="00135969">
        <w:rPr>
          <w:rFonts w:asciiTheme="minorHAnsi" w:hAnsiTheme="minorHAnsi"/>
          <w:sz w:val="22"/>
          <w:szCs w:val="22"/>
        </w:rPr>
        <w:t>Kokee Air Force Station (Air Force)</w:t>
      </w:r>
    </w:p>
    <w:p w14:paraId="5E292849" w14:textId="77777777" w:rsidR="00C67856" w:rsidRPr="00135969" w:rsidRDefault="00A16F8C">
      <w:pPr>
        <w:numPr>
          <w:ilvl w:val="0"/>
          <w:numId w:val="89"/>
        </w:numPr>
        <w:ind w:hanging="360"/>
        <w:contextualSpacing/>
        <w:rPr>
          <w:rFonts w:asciiTheme="minorHAnsi" w:hAnsiTheme="minorHAnsi"/>
          <w:sz w:val="22"/>
          <w:szCs w:val="22"/>
        </w:rPr>
      </w:pPr>
      <w:r w:rsidRPr="00135969">
        <w:rPr>
          <w:rFonts w:asciiTheme="minorHAnsi" w:hAnsiTheme="minorHAnsi"/>
          <w:sz w:val="22"/>
          <w:szCs w:val="22"/>
        </w:rPr>
        <w:t>NASA Tracking Station (NASA)</w:t>
      </w:r>
    </w:p>
    <w:p w14:paraId="6BFB604B" w14:textId="77777777" w:rsidR="00C67856" w:rsidRPr="00135969" w:rsidRDefault="00A16F8C">
      <w:pPr>
        <w:numPr>
          <w:ilvl w:val="0"/>
          <w:numId w:val="89"/>
        </w:numPr>
        <w:ind w:hanging="360"/>
        <w:contextualSpacing/>
        <w:rPr>
          <w:rFonts w:asciiTheme="minorHAnsi" w:hAnsiTheme="minorHAnsi"/>
          <w:sz w:val="22"/>
          <w:szCs w:val="22"/>
        </w:rPr>
      </w:pPr>
      <w:r w:rsidRPr="00135969">
        <w:rPr>
          <w:rFonts w:asciiTheme="minorHAnsi" w:hAnsiTheme="minorHAnsi"/>
          <w:sz w:val="22"/>
          <w:szCs w:val="22"/>
        </w:rPr>
        <w:t>Hanalei National Wildlife Refuge (FWS)</w:t>
      </w:r>
    </w:p>
    <w:p w14:paraId="25AA0D0B" w14:textId="77777777" w:rsidR="00C67856" w:rsidRPr="00135969" w:rsidRDefault="00C67856">
      <w:pPr>
        <w:rPr>
          <w:rFonts w:asciiTheme="minorHAnsi" w:hAnsiTheme="minorHAnsi"/>
          <w:sz w:val="22"/>
          <w:szCs w:val="22"/>
        </w:rPr>
      </w:pPr>
    </w:p>
    <w:p w14:paraId="07C312C6"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w:t>
      </w:r>
    </w:p>
    <w:p w14:paraId="61B3FD1C" w14:textId="77777777" w:rsidR="00C67856" w:rsidRPr="00135969" w:rsidRDefault="00C67856">
      <w:pPr>
        <w:rPr>
          <w:rFonts w:asciiTheme="minorHAnsi" w:hAnsiTheme="minorHAnsi"/>
          <w:sz w:val="22"/>
          <w:szCs w:val="22"/>
        </w:rPr>
      </w:pPr>
    </w:p>
    <w:p w14:paraId="51020A71" w14:textId="77777777" w:rsidR="00C67856" w:rsidRPr="00135969" w:rsidRDefault="00A16F8C">
      <w:pPr>
        <w:rPr>
          <w:rFonts w:asciiTheme="minorHAnsi" w:hAnsiTheme="minorHAnsi"/>
          <w:sz w:val="22"/>
          <w:szCs w:val="22"/>
        </w:rPr>
      </w:pPr>
      <w:r w:rsidRPr="00135969">
        <w:rPr>
          <w:rFonts w:asciiTheme="minorHAnsi" w:hAnsiTheme="minorHAnsi"/>
          <w:sz w:val="22"/>
          <w:szCs w:val="22"/>
        </w:rPr>
        <w:t>Breeding Period: Little information is known about nesting. Two nestlings reported in June 1971 and two others monitored in late May and early June (1 p. 2-47).</w:t>
      </w:r>
    </w:p>
    <w:p w14:paraId="565760C6" w14:textId="77777777" w:rsidR="00C67856" w:rsidRPr="00135969" w:rsidRDefault="00C67856">
      <w:pPr>
        <w:rPr>
          <w:rFonts w:asciiTheme="minorHAnsi" w:hAnsiTheme="minorHAnsi"/>
          <w:sz w:val="22"/>
          <w:szCs w:val="22"/>
        </w:rPr>
      </w:pPr>
    </w:p>
    <w:p w14:paraId="71286FF5"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w:t>
      </w:r>
      <w:r w:rsidRPr="00135969">
        <w:rPr>
          <w:rFonts w:asciiTheme="minorHAnsi" w:hAnsiTheme="minorHAnsi"/>
          <w:sz w:val="22"/>
          <w:szCs w:val="22"/>
        </w:rPr>
        <w:tab/>
        <w:t>insects, snails, moths, crickets, fruit, nectar from flowering plants (1 p. 2-48)</w:t>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p>
    <w:p w14:paraId="375BF6A7"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r w:rsidRPr="00135969">
        <w:rPr>
          <w:rFonts w:asciiTheme="minorHAnsi" w:hAnsiTheme="minorHAnsi"/>
          <w:sz w:val="22"/>
          <w:szCs w:val="22"/>
        </w:rPr>
        <w:tab/>
      </w:r>
    </w:p>
    <w:p w14:paraId="5E1226D4" w14:textId="77777777" w:rsidR="00C67856" w:rsidRPr="00135969" w:rsidRDefault="00C67856">
      <w:pPr>
        <w:rPr>
          <w:rFonts w:asciiTheme="minorHAnsi" w:hAnsiTheme="minorHAnsi"/>
          <w:sz w:val="22"/>
          <w:szCs w:val="22"/>
        </w:rPr>
      </w:pPr>
    </w:p>
    <w:p w14:paraId="79687BC3"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Forest (1, p. 2-47)</w:t>
      </w:r>
    </w:p>
    <w:p w14:paraId="3860E57F" w14:textId="77777777" w:rsidR="00C67856" w:rsidRPr="00135969" w:rsidRDefault="00C67856">
      <w:pPr>
        <w:rPr>
          <w:rFonts w:asciiTheme="minorHAnsi" w:hAnsiTheme="minorHAnsi"/>
          <w:sz w:val="22"/>
          <w:szCs w:val="22"/>
        </w:rPr>
      </w:pPr>
    </w:p>
    <w:p w14:paraId="78510423" w14:textId="77777777" w:rsidR="00C67856" w:rsidRPr="00135969" w:rsidRDefault="00A16F8C">
      <w:pPr>
        <w:rPr>
          <w:rFonts w:asciiTheme="minorHAnsi" w:hAnsiTheme="minorHAnsi"/>
          <w:sz w:val="22"/>
          <w:szCs w:val="22"/>
        </w:rPr>
      </w:pPr>
      <w:r w:rsidRPr="00135969">
        <w:rPr>
          <w:rFonts w:asciiTheme="minorHAnsi" w:hAnsiTheme="minorHAnsi"/>
          <w:sz w:val="22"/>
          <w:szCs w:val="22"/>
        </w:rPr>
        <w:t>Home Range: none indicated.</w:t>
      </w:r>
      <w:r w:rsidRPr="00135969">
        <w:rPr>
          <w:rFonts w:asciiTheme="minorHAnsi" w:hAnsiTheme="minorHAnsi"/>
          <w:sz w:val="22"/>
          <w:szCs w:val="22"/>
        </w:rPr>
        <w:tab/>
      </w:r>
    </w:p>
    <w:p w14:paraId="5718AC19" w14:textId="77777777" w:rsidR="00C67856" w:rsidRPr="00135969" w:rsidRDefault="00C67856">
      <w:pPr>
        <w:rPr>
          <w:rFonts w:asciiTheme="minorHAnsi" w:hAnsiTheme="minorHAnsi"/>
          <w:sz w:val="22"/>
          <w:szCs w:val="22"/>
        </w:rPr>
      </w:pPr>
    </w:p>
    <w:p w14:paraId="688F1ECF"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indicated.</w:t>
      </w:r>
    </w:p>
    <w:p w14:paraId="559DE256" w14:textId="77777777" w:rsidR="00C67856" w:rsidRPr="00135969" w:rsidRDefault="00C67856">
      <w:pPr>
        <w:rPr>
          <w:rFonts w:asciiTheme="minorHAnsi" w:hAnsiTheme="minorHAnsi"/>
          <w:sz w:val="22"/>
          <w:szCs w:val="22"/>
        </w:rPr>
      </w:pPr>
    </w:p>
    <w:p w14:paraId="2500CFBD"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2B2E5EFA" w14:textId="77777777" w:rsidR="00C67856" w:rsidRPr="00135969" w:rsidRDefault="00C67856">
      <w:pPr>
        <w:rPr>
          <w:rFonts w:asciiTheme="minorHAnsi" w:hAnsiTheme="minorHAnsi"/>
          <w:sz w:val="22"/>
          <w:szCs w:val="22"/>
        </w:rPr>
      </w:pPr>
    </w:p>
    <w:p w14:paraId="2CFE6414"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None found during 1989, 1994, 2000 or 2005 surveys (1, p. 2-48).</w:t>
      </w:r>
    </w:p>
    <w:p w14:paraId="36522324" w14:textId="77777777" w:rsidR="00C67856" w:rsidRPr="00135969" w:rsidRDefault="00A16F8C">
      <w:pPr>
        <w:rPr>
          <w:rFonts w:asciiTheme="minorHAnsi" w:hAnsiTheme="minorHAnsi"/>
          <w:sz w:val="22"/>
          <w:szCs w:val="22"/>
        </w:rPr>
      </w:pPr>
      <w:r w:rsidRPr="00135969">
        <w:rPr>
          <w:rFonts w:asciiTheme="minorHAnsi" w:hAnsiTheme="minorHAnsi"/>
          <w:sz w:val="22"/>
          <w:szCs w:val="22"/>
        </w:rPr>
        <w:t>Individuals in this species are 19.5 centimeters (7.7 inches) long, shorter-tailed, and somewhat smaller than the `ō`ō species in HI (1 p. 2-47).</w:t>
      </w:r>
    </w:p>
    <w:p w14:paraId="081AE7AF" w14:textId="77777777" w:rsidR="00C67856" w:rsidRPr="00135969" w:rsidRDefault="00C67856">
      <w:pPr>
        <w:rPr>
          <w:rFonts w:asciiTheme="minorHAnsi" w:hAnsiTheme="minorHAnsi"/>
          <w:sz w:val="22"/>
          <w:szCs w:val="22"/>
        </w:rPr>
      </w:pPr>
    </w:p>
    <w:p w14:paraId="0B36E29E"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Valerie Woodard December 22, 2011</w:t>
      </w:r>
    </w:p>
    <w:p w14:paraId="53A08A29"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3/17/2012</w:t>
      </w:r>
    </w:p>
    <w:p w14:paraId="50E11AAA"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66C8C871" w14:textId="77777777" w:rsidR="00C67856" w:rsidRPr="00135969" w:rsidRDefault="00A16F8C">
      <w:pPr>
        <w:numPr>
          <w:ilvl w:val="0"/>
          <w:numId w:val="118"/>
        </w:numPr>
        <w:ind w:hanging="360"/>
        <w:contextualSpacing/>
        <w:rPr>
          <w:rFonts w:asciiTheme="minorHAnsi" w:hAnsiTheme="minorHAnsi"/>
          <w:sz w:val="22"/>
          <w:szCs w:val="22"/>
        </w:rPr>
      </w:pPr>
      <w:r w:rsidRPr="00135969">
        <w:rPr>
          <w:rFonts w:asciiTheme="minorHAnsi" w:hAnsiTheme="minorHAnsi"/>
          <w:sz w:val="22"/>
          <w:szCs w:val="22"/>
        </w:rPr>
        <w:t>Species specific recovery plan available on FWS website.</w:t>
      </w:r>
    </w:p>
    <w:p w14:paraId="3FBE8B57" w14:textId="77777777" w:rsidR="00C67856" w:rsidRPr="00135969" w:rsidRDefault="00267247">
      <w:pPr>
        <w:ind w:left="720"/>
        <w:rPr>
          <w:rFonts w:asciiTheme="minorHAnsi" w:hAnsiTheme="minorHAnsi"/>
          <w:sz w:val="22"/>
          <w:szCs w:val="22"/>
        </w:rPr>
      </w:pPr>
      <w:hyperlink r:id="rId225">
        <w:r w:rsidR="00A16F8C" w:rsidRPr="00135969">
          <w:rPr>
            <w:rFonts w:asciiTheme="minorHAnsi" w:hAnsiTheme="minorHAnsi"/>
            <w:color w:val="0000FF"/>
            <w:sz w:val="22"/>
            <w:szCs w:val="22"/>
            <w:u w:val="single"/>
          </w:rPr>
          <w:t>Revised Hawaiian Forest Birds Recovery Plan</w:t>
        </w:r>
      </w:hyperlink>
      <w:hyperlink r:id="rId226"/>
    </w:p>
    <w:p w14:paraId="0BF45EDA" w14:textId="77777777" w:rsidR="00C67856" w:rsidRPr="00135969" w:rsidRDefault="00A16F8C">
      <w:pPr>
        <w:numPr>
          <w:ilvl w:val="0"/>
          <w:numId w:val="118"/>
        </w:numPr>
        <w:ind w:hanging="360"/>
        <w:contextualSpacing/>
        <w:rPr>
          <w:rFonts w:asciiTheme="minorHAnsi" w:hAnsiTheme="minorHAnsi"/>
          <w:sz w:val="22"/>
          <w:szCs w:val="22"/>
        </w:rPr>
      </w:pPr>
      <w:r w:rsidRPr="00135969">
        <w:rPr>
          <w:rFonts w:asciiTheme="minorHAnsi" w:hAnsiTheme="minorHAnsi"/>
          <w:sz w:val="22"/>
          <w:szCs w:val="22"/>
        </w:rPr>
        <w:t>Species Profile FWS website</w:t>
      </w:r>
    </w:p>
    <w:p w14:paraId="38E7874B" w14:textId="77777777" w:rsidR="00C67856" w:rsidRPr="00135969" w:rsidRDefault="00A16F8C">
      <w:pPr>
        <w:numPr>
          <w:ilvl w:val="0"/>
          <w:numId w:val="118"/>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253E27A2" w14:textId="77777777" w:rsidR="00C67856" w:rsidRPr="00135969" w:rsidRDefault="00A16F8C">
      <w:pPr>
        <w:numPr>
          <w:ilvl w:val="0"/>
          <w:numId w:val="118"/>
        </w:numPr>
        <w:ind w:hanging="360"/>
        <w:contextualSpacing/>
        <w:rPr>
          <w:rFonts w:asciiTheme="minorHAnsi" w:hAnsiTheme="minorHAnsi"/>
          <w:sz w:val="22"/>
          <w:szCs w:val="22"/>
        </w:rPr>
      </w:pPr>
      <w:r w:rsidRPr="00135969">
        <w:rPr>
          <w:rFonts w:asciiTheme="minorHAnsi" w:hAnsiTheme="minorHAnsi"/>
          <w:sz w:val="22"/>
          <w:szCs w:val="22"/>
        </w:rPr>
        <w:t>USFWS. 2009 5-yr review (</w:t>
      </w:r>
      <w:hyperlink r:id="rId227">
        <w:r w:rsidRPr="00135969">
          <w:rPr>
            <w:rFonts w:asciiTheme="minorHAnsi" w:hAnsiTheme="minorHAnsi"/>
            <w:color w:val="0000FF"/>
            <w:sz w:val="22"/>
            <w:szCs w:val="22"/>
            <w:u w:val="single"/>
          </w:rPr>
          <w:t>http://ecos.fws.gov/docs/five_year_review/doc2534.pdf</w:t>
        </w:r>
      </w:hyperlink>
      <w:r w:rsidRPr="00135969">
        <w:rPr>
          <w:rFonts w:asciiTheme="minorHAnsi" w:hAnsiTheme="minorHAnsi"/>
          <w:sz w:val="22"/>
          <w:szCs w:val="22"/>
        </w:rPr>
        <w:t>)</w:t>
      </w:r>
    </w:p>
    <w:p w14:paraId="5C832E18" w14:textId="77777777" w:rsidR="00C67856" w:rsidRPr="00135969" w:rsidRDefault="00A16F8C">
      <w:pPr>
        <w:numPr>
          <w:ilvl w:val="0"/>
          <w:numId w:val="118"/>
        </w:numPr>
        <w:ind w:hanging="360"/>
        <w:contextualSpacing/>
        <w:rPr>
          <w:rFonts w:asciiTheme="minorHAnsi" w:hAnsiTheme="minorHAnsi"/>
          <w:sz w:val="22"/>
          <w:szCs w:val="22"/>
        </w:rPr>
      </w:pPr>
      <w:r w:rsidRPr="00135969">
        <w:rPr>
          <w:rFonts w:asciiTheme="minorHAnsi" w:hAnsiTheme="minorHAnsi"/>
          <w:sz w:val="22"/>
          <w:szCs w:val="22"/>
        </w:rPr>
        <w:t>Dunning, Jr. J.B. 2008. CRC handbook of avian body masses, second edition. CRC Press, Boca Raton, FL.</w:t>
      </w:r>
    </w:p>
    <w:p w14:paraId="2F8C2A0F" w14:textId="77777777" w:rsidR="00C67856" w:rsidRPr="00135969" w:rsidRDefault="00C67856">
      <w:pPr>
        <w:ind w:left="720"/>
        <w:rPr>
          <w:rFonts w:asciiTheme="minorHAnsi" w:hAnsiTheme="minorHAnsi"/>
          <w:sz w:val="22"/>
          <w:szCs w:val="22"/>
        </w:rPr>
      </w:pPr>
    </w:p>
    <w:p w14:paraId="2F364509" w14:textId="77777777" w:rsidR="00C67856" w:rsidRPr="00135969" w:rsidRDefault="00C67856">
      <w:pPr>
        <w:rPr>
          <w:rFonts w:asciiTheme="minorHAnsi" w:hAnsiTheme="minorHAnsi"/>
          <w:sz w:val="22"/>
          <w:szCs w:val="22"/>
        </w:rPr>
      </w:pPr>
    </w:p>
    <w:p w14:paraId="50033DF7"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276D0273" w14:textId="77777777" w:rsidR="00C67856" w:rsidRPr="00135969" w:rsidRDefault="00C67856">
      <w:pPr>
        <w:rPr>
          <w:rFonts w:asciiTheme="minorHAnsi" w:hAnsiTheme="minorHAnsi"/>
          <w:sz w:val="22"/>
          <w:szCs w:val="22"/>
        </w:rPr>
      </w:pPr>
    </w:p>
    <w:p w14:paraId="1C03C7D4" w14:textId="77777777" w:rsidR="00C67856" w:rsidRPr="00135969" w:rsidRDefault="00C67856">
      <w:pPr>
        <w:rPr>
          <w:rFonts w:asciiTheme="minorHAnsi" w:hAnsiTheme="minorHAnsi"/>
          <w:sz w:val="22"/>
          <w:szCs w:val="22"/>
        </w:rPr>
      </w:pPr>
    </w:p>
    <w:p w14:paraId="5815BF85" w14:textId="77777777" w:rsidR="00C67856" w:rsidRPr="00135969" w:rsidRDefault="00A16F8C">
      <w:pPr>
        <w:spacing w:after="200" w:line="276" w:lineRule="auto"/>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Myadestes lanaiensis rutha</w:t>
      </w:r>
      <w:r w:rsidRPr="00135969">
        <w:rPr>
          <w:rFonts w:asciiTheme="minorHAnsi" w:hAnsiTheme="minorHAnsi"/>
          <w:b/>
          <w:sz w:val="22"/>
          <w:szCs w:val="22"/>
        </w:rPr>
        <w:t xml:space="preserve"> (Molokai Thrush or Olomà o)</w:t>
      </w:r>
    </w:p>
    <w:p w14:paraId="5561314C"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Listed status: Endangered (2) </w:t>
      </w:r>
    </w:p>
    <w:p w14:paraId="0CAD249A" w14:textId="77777777" w:rsidR="00C67856" w:rsidRPr="00135969" w:rsidRDefault="00C67856">
      <w:pPr>
        <w:rPr>
          <w:rFonts w:asciiTheme="minorHAnsi" w:hAnsiTheme="minorHAnsi"/>
          <w:sz w:val="22"/>
          <w:szCs w:val="22"/>
        </w:rPr>
      </w:pPr>
    </w:p>
    <w:p w14:paraId="6961E250"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Designated critical habitat?   No (2) </w:t>
      </w:r>
    </w:p>
    <w:p w14:paraId="6B340402" w14:textId="77777777" w:rsidR="00C67856" w:rsidRPr="00135969" w:rsidRDefault="00C67856">
      <w:pPr>
        <w:rPr>
          <w:rFonts w:asciiTheme="minorHAnsi" w:hAnsiTheme="minorHAnsi"/>
          <w:sz w:val="22"/>
          <w:szCs w:val="22"/>
        </w:rPr>
      </w:pPr>
    </w:p>
    <w:p w14:paraId="458A9E9D"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71F3B770" w14:textId="77777777" w:rsidR="00C67856" w:rsidRPr="00135969" w:rsidRDefault="00C67856">
      <w:pPr>
        <w:rPr>
          <w:rFonts w:asciiTheme="minorHAnsi" w:hAnsiTheme="minorHAnsi"/>
          <w:sz w:val="22"/>
          <w:szCs w:val="22"/>
        </w:rPr>
      </w:pPr>
    </w:p>
    <w:p w14:paraId="2DD12BB0"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 (1, p. 2-29)</w:t>
      </w:r>
    </w:p>
    <w:p w14:paraId="4C85DD46" w14:textId="77777777" w:rsidR="00C67856" w:rsidRPr="00135969" w:rsidRDefault="00C67856">
      <w:pPr>
        <w:rPr>
          <w:rFonts w:asciiTheme="minorHAnsi" w:hAnsiTheme="minorHAnsi"/>
          <w:sz w:val="22"/>
          <w:szCs w:val="22"/>
        </w:rPr>
      </w:pPr>
    </w:p>
    <w:p w14:paraId="46869435"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Not known if extinct. (1 p. 2-27).</w:t>
      </w:r>
    </w:p>
    <w:p w14:paraId="33F07D90" w14:textId="77777777" w:rsidR="00C67856" w:rsidRPr="00135969" w:rsidRDefault="00C67856">
      <w:pPr>
        <w:rPr>
          <w:rFonts w:asciiTheme="minorHAnsi" w:hAnsiTheme="minorHAnsi"/>
          <w:sz w:val="22"/>
          <w:szCs w:val="22"/>
        </w:rPr>
      </w:pPr>
    </w:p>
    <w:p w14:paraId="2C0DBBA8"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50 (based on closely related species: `ōma`o (</w:t>
      </w:r>
      <w:r w:rsidRPr="00135969">
        <w:rPr>
          <w:rFonts w:asciiTheme="minorHAnsi" w:hAnsiTheme="minorHAnsi"/>
          <w:i/>
          <w:sz w:val="22"/>
          <w:szCs w:val="22"/>
        </w:rPr>
        <w:t>Myadestes obscurus</w:t>
      </w:r>
      <w:r w:rsidRPr="00135969">
        <w:rPr>
          <w:rFonts w:asciiTheme="minorHAnsi" w:hAnsiTheme="minorHAnsi"/>
          <w:sz w:val="22"/>
          <w:szCs w:val="22"/>
        </w:rPr>
        <w:t>)) (3, Vol. 460 p. 2), (1 p. 2-26)</w:t>
      </w:r>
    </w:p>
    <w:p w14:paraId="25E4D44E" w14:textId="77777777" w:rsidR="00C67856" w:rsidRPr="00135969" w:rsidRDefault="00C67856">
      <w:pPr>
        <w:rPr>
          <w:rFonts w:asciiTheme="minorHAnsi" w:hAnsiTheme="minorHAnsi"/>
          <w:sz w:val="22"/>
          <w:szCs w:val="22"/>
        </w:rPr>
      </w:pPr>
    </w:p>
    <w:p w14:paraId="56B1779F"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Breeding period: May be similar to closely </w:t>
      </w:r>
      <w:proofErr w:type="gramStart"/>
      <w:r w:rsidRPr="00135969">
        <w:rPr>
          <w:rFonts w:asciiTheme="minorHAnsi" w:hAnsiTheme="minorHAnsi"/>
          <w:sz w:val="22"/>
          <w:szCs w:val="22"/>
        </w:rPr>
        <w:t xml:space="preserve">related  </w:t>
      </w:r>
      <w:r w:rsidRPr="00135969">
        <w:rPr>
          <w:rFonts w:asciiTheme="minorHAnsi" w:hAnsiTheme="minorHAnsi"/>
          <w:sz w:val="22"/>
          <w:szCs w:val="22"/>
          <w:highlight w:val="yellow"/>
        </w:rPr>
        <w:t>̀</w:t>
      </w:r>
      <w:proofErr w:type="gramEnd"/>
      <w:r w:rsidRPr="00135969">
        <w:rPr>
          <w:rFonts w:asciiTheme="minorHAnsi" w:hAnsiTheme="minorHAnsi"/>
          <w:sz w:val="22"/>
          <w:szCs w:val="22"/>
        </w:rPr>
        <w:t>Ōma Ò; fledglings tended for about 6 weeks. Successful `ōma`o parents can raise two broods per season. (1 p. 2-26/27).</w:t>
      </w:r>
    </w:p>
    <w:p w14:paraId="7146ECF2" w14:textId="77777777" w:rsidR="00C67856" w:rsidRPr="00135969" w:rsidRDefault="00C67856">
      <w:pPr>
        <w:rPr>
          <w:rFonts w:asciiTheme="minorHAnsi" w:hAnsiTheme="minorHAnsi"/>
          <w:sz w:val="22"/>
          <w:szCs w:val="22"/>
        </w:rPr>
      </w:pPr>
    </w:p>
    <w:p w14:paraId="48FCE61E"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Locations known to occur: Hawaii: Molokài Island (1 p. 2-27). </w:t>
      </w:r>
    </w:p>
    <w:p w14:paraId="2914DD73" w14:textId="77777777" w:rsidR="00C67856" w:rsidRPr="00135969" w:rsidRDefault="00C67856">
      <w:pPr>
        <w:rPr>
          <w:rFonts w:asciiTheme="minorHAnsi" w:hAnsiTheme="minorHAnsi"/>
          <w:sz w:val="22"/>
          <w:szCs w:val="22"/>
        </w:rPr>
      </w:pPr>
    </w:p>
    <w:p w14:paraId="2080425F"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(4)</w:t>
      </w:r>
    </w:p>
    <w:p w14:paraId="737EF5D3" w14:textId="77777777" w:rsidR="00C67856" w:rsidRPr="00135969" w:rsidRDefault="00A16F8C">
      <w:pPr>
        <w:numPr>
          <w:ilvl w:val="0"/>
          <w:numId w:val="66"/>
        </w:numPr>
        <w:ind w:hanging="360"/>
        <w:contextualSpacing/>
        <w:rPr>
          <w:rFonts w:asciiTheme="minorHAnsi" w:hAnsiTheme="minorHAnsi"/>
          <w:sz w:val="22"/>
          <w:szCs w:val="22"/>
        </w:rPr>
      </w:pPr>
      <w:r w:rsidRPr="00135969">
        <w:rPr>
          <w:rFonts w:asciiTheme="minorHAnsi" w:hAnsiTheme="minorHAnsi"/>
          <w:sz w:val="22"/>
          <w:szCs w:val="22"/>
        </w:rPr>
        <w:t>Kalaupapa National Historical Park (NPS)</w:t>
      </w:r>
    </w:p>
    <w:p w14:paraId="68A98C25" w14:textId="77777777" w:rsidR="00C67856" w:rsidRPr="00135969" w:rsidRDefault="00C67856">
      <w:pPr>
        <w:rPr>
          <w:rFonts w:asciiTheme="minorHAnsi" w:hAnsiTheme="minorHAnsi"/>
          <w:sz w:val="22"/>
          <w:szCs w:val="22"/>
        </w:rPr>
      </w:pPr>
    </w:p>
    <w:p w14:paraId="4B72683E"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w:t>
      </w:r>
    </w:p>
    <w:p w14:paraId="7F15F593" w14:textId="77777777" w:rsidR="00C67856" w:rsidRPr="00135969" w:rsidRDefault="00C67856">
      <w:pPr>
        <w:rPr>
          <w:rFonts w:asciiTheme="minorHAnsi" w:hAnsiTheme="minorHAnsi"/>
          <w:sz w:val="22"/>
          <w:szCs w:val="22"/>
        </w:rPr>
      </w:pPr>
    </w:p>
    <w:p w14:paraId="087B0D8E"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w:t>
      </w:r>
      <w:r w:rsidRPr="00135969">
        <w:rPr>
          <w:rFonts w:asciiTheme="minorHAnsi" w:hAnsiTheme="minorHAnsi"/>
          <w:sz w:val="22"/>
          <w:szCs w:val="22"/>
        </w:rPr>
        <w:tab/>
        <w:t>fruit, insects (1 p. 2-27).</w:t>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p>
    <w:p w14:paraId="73C3AB84" w14:textId="77777777" w:rsidR="00C67856" w:rsidRPr="00135969" w:rsidRDefault="00C67856">
      <w:pPr>
        <w:rPr>
          <w:rFonts w:asciiTheme="minorHAnsi" w:hAnsiTheme="minorHAnsi"/>
          <w:sz w:val="22"/>
          <w:szCs w:val="22"/>
        </w:rPr>
      </w:pPr>
    </w:p>
    <w:p w14:paraId="3497EA3A"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r w:rsidRPr="00135969">
        <w:rPr>
          <w:rFonts w:asciiTheme="minorHAnsi" w:hAnsiTheme="minorHAnsi"/>
          <w:sz w:val="22"/>
          <w:szCs w:val="22"/>
        </w:rPr>
        <w:tab/>
      </w:r>
    </w:p>
    <w:p w14:paraId="430195E7" w14:textId="77777777" w:rsidR="00C67856" w:rsidRPr="00135969" w:rsidRDefault="00C67856">
      <w:pPr>
        <w:rPr>
          <w:rFonts w:asciiTheme="minorHAnsi" w:hAnsiTheme="minorHAnsi"/>
          <w:sz w:val="22"/>
          <w:szCs w:val="22"/>
        </w:rPr>
      </w:pPr>
    </w:p>
    <w:p w14:paraId="2EE088CC"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Forest (1 p. 2-27).</w:t>
      </w:r>
    </w:p>
    <w:p w14:paraId="76ECD7B1" w14:textId="77777777" w:rsidR="00C67856" w:rsidRPr="00135969" w:rsidRDefault="00A16F8C">
      <w:pPr>
        <w:rPr>
          <w:rFonts w:asciiTheme="minorHAnsi" w:hAnsiTheme="minorHAnsi"/>
          <w:sz w:val="22"/>
          <w:szCs w:val="22"/>
        </w:rPr>
      </w:pPr>
      <w:r w:rsidRPr="00135969">
        <w:rPr>
          <w:rFonts w:asciiTheme="minorHAnsi" w:hAnsiTheme="minorHAnsi"/>
          <w:sz w:val="22"/>
          <w:szCs w:val="22"/>
        </w:rPr>
        <w:tab/>
      </w:r>
    </w:p>
    <w:p w14:paraId="771B9C7B" w14:textId="77777777" w:rsidR="00C67856" w:rsidRPr="00135969" w:rsidRDefault="00A16F8C">
      <w:pPr>
        <w:rPr>
          <w:rFonts w:asciiTheme="minorHAnsi" w:hAnsiTheme="minorHAnsi"/>
          <w:sz w:val="22"/>
          <w:szCs w:val="22"/>
        </w:rPr>
      </w:pPr>
      <w:r w:rsidRPr="00135969">
        <w:rPr>
          <w:rFonts w:asciiTheme="minorHAnsi" w:hAnsiTheme="minorHAnsi"/>
          <w:sz w:val="22"/>
          <w:szCs w:val="22"/>
        </w:rPr>
        <w:t>Home range: small (not defined) (1 p. 2-27).</w:t>
      </w:r>
    </w:p>
    <w:p w14:paraId="794F0C32" w14:textId="77777777" w:rsidR="00C67856" w:rsidRPr="00135969" w:rsidRDefault="00C67856">
      <w:pPr>
        <w:rPr>
          <w:rFonts w:asciiTheme="minorHAnsi" w:hAnsiTheme="minorHAnsi"/>
          <w:sz w:val="22"/>
          <w:szCs w:val="22"/>
        </w:rPr>
      </w:pPr>
    </w:p>
    <w:p w14:paraId="6893E18F"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above 1,000 meters (1 p. 2-27).</w:t>
      </w:r>
    </w:p>
    <w:p w14:paraId="0C410D7C" w14:textId="77777777" w:rsidR="00C67856" w:rsidRPr="00135969" w:rsidRDefault="00C67856">
      <w:pPr>
        <w:rPr>
          <w:rFonts w:asciiTheme="minorHAnsi" w:hAnsiTheme="minorHAnsi"/>
          <w:sz w:val="22"/>
          <w:szCs w:val="22"/>
        </w:rPr>
      </w:pPr>
    </w:p>
    <w:p w14:paraId="36AEFC0E"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72086CCA" w14:textId="77777777" w:rsidR="00C67856" w:rsidRPr="00135969" w:rsidRDefault="00C67856">
      <w:pPr>
        <w:rPr>
          <w:rFonts w:asciiTheme="minorHAnsi" w:hAnsiTheme="minorHAnsi"/>
          <w:sz w:val="22"/>
          <w:szCs w:val="22"/>
        </w:rPr>
      </w:pPr>
    </w:p>
    <w:p w14:paraId="48427B11"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No sightings in surveys conducted in 1988, 1995 and 2004 (1 p. 2-27).</w:t>
      </w:r>
    </w:p>
    <w:p w14:paraId="3978146B" w14:textId="77777777" w:rsidR="00C67856" w:rsidRPr="00135969" w:rsidRDefault="00A16F8C">
      <w:pPr>
        <w:rPr>
          <w:rFonts w:asciiTheme="minorHAnsi" w:hAnsiTheme="minorHAnsi"/>
          <w:sz w:val="22"/>
          <w:szCs w:val="22"/>
        </w:rPr>
      </w:pPr>
      <w:r w:rsidRPr="00135969">
        <w:rPr>
          <w:rFonts w:asciiTheme="minorHAnsi" w:hAnsiTheme="minorHAnsi"/>
          <w:sz w:val="22"/>
          <w:szCs w:val="22"/>
        </w:rPr>
        <w:t>Much like the related `ōma`o, oloma`o live solitarily or in pairs and seldom leave their small home range (Bryan 1908, Ralph and Fancy 1994b) (1 p. 2-27).</w:t>
      </w:r>
    </w:p>
    <w:p w14:paraId="4EB40D29" w14:textId="77777777" w:rsidR="00C67856" w:rsidRPr="00135969" w:rsidRDefault="00C67856">
      <w:pPr>
        <w:rPr>
          <w:rFonts w:asciiTheme="minorHAnsi" w:hAnsiTheme="minorHAnsi"/>
          <w:sz w:val="22"/>
          <w:szCs w:val="22"/>
        </w:rPr>
      </w:pPr>
    </w:p>
    <w:p w14:paraId="6C69B1E3"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Name of data extractor and date: Valerie Woodard December 21, 2011 </w:t>
      </w:r>
    </w:p>
    <w:p w14:paraId="2DDA430F"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3/17/2012</w:t>
      </w:r>
    </w:p>
    <w:p w14:paraId="294B5803" w14:textId="77777777" w:rsidR="00C67856" w:rsidRPr="00135969" w:rsidRDefault="00C67856">
      <w:pPr>
        <w:rPr>
          <w:rFonts w:asciiTheme="minorHAnsi" w:hAnsiTheme="minorHAnsi"/>
          <w:sz w:val="22"/>
          <w:szCs w:val="22"/>
        </w:rPr>
      </w:pPr>
    </w:p>
    <w:p w14:paraId="4A7C4275"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1C0E5467" w14:textId="77777777" w:rsidR="00C67856" w:rsidRPr="00135969" w:rsidRDefault="00A16F8C">
      <w:pPr>
        <w:numPr>
          <w:ilvl w:val="0"/>
          <w:numId w:val="116"/>
        </w:numPr>
        <w:ind w:hanging="360"/>
        <w:contextualSpacing/>
        <w:rPr>
          <w:rFonts w:asciiTheme="minorHAnsi" w:hAnsiTheme="minorHAnsi"/>
          <w:sz w:val="22"/>
          <w:szCs w:val="22"/>
        </w:rPr>
      </w:pPr>
      <w:r w:rsidRPr="00135969">
        <w:rPr>
          <w:rFonts w:asciiTheme="minorHAnsi" w:hAnsiTheme="minorHAnsi"/>
          <w:sz w:val="22"/>
          <w:szCs w:val="22"/>
        </w:rPr>
        <w:t>Species specific recovery plan available on FWS website.</w:t>
      </w:r>
    </w:p>
    <w:p w14:paraId="6CC8BB59" w14:textId="77777777" w:rsidR="00C67856" w:rsidRPr="00135969" w:rsidRDefault="00267247">
      <w:pPr>
        <w:ind w:left="720"/>
        <w:rPr>
          <w:rFonts w:asciiTheme="minorHAnsi" w:hAnsiTheme="minorHAnsi"/>
          <w:sz w:val="22"/>
          <w:szCs w:val="22"/>
        </w:rPr>
      </w:pPr>
      <w:hyperlink r:id="rId228">
        <w:r w:rsidR="00A16F8C" w:rsidRPr="00135969">
          <w:rPr>
            <w:rFonts w:asciiTheme="minorHAnsi" w:hAnsiTheme="minorHAnsi"/>
            <w:color w:val="0000FF"/>
            <w:sz w:val="22"/>
            <w:szCs w:val="22"/>
            <w:u w:val="single"/>
          </w:rPr>
          <w:t>Revised Hawaiian Forest Birds Recovery Plan</w:t>
        </w:r>
      </w:hyperlink>
      <w:hyperlink r:id="rId229"/>
    </w:p>
    <w:p w14:paraId="6BC82D8E" w14:textId="77777777" w:rsidR="00C67856" w:rsidRPr="00135969" w:rsidRDefault="00A16F8C">
      <w:pPr>
        <w:numPr>
          <w:ilvl w:val="0"/>
          <w:numId w:val="116"/>
        </w:numPr>
        <w:ind w:hanging="360"/>
        <w:contextualSpacing/>
        <w:rPr>
          <w:rFonts w:asciiTheme="minorHAnsi" w:hAnsiTheme="minorHAnsi"/>
          <w:sz w:val="22"/>
          <w:szCs w:val="22"/>
        </w:rPr>
      </w:pPr>
      <w:r w:rsidRPr="00135969">
        <w:rPr>
          <w:rFonts w:asciiTheme="minorHAnsi" w:hAnsiTheme="minorHAnsi"/>
          <w:sz w:val="22"/>
          <w:szCs w:val="22"/>
        </w:rPr>
        <w:t xml:space="preserve">Species Profile FWS website:  </w:t>
      </w:r>
      <w:hyperlink r:id="rId230">
        <w:r w:rsidRPr="00135969">
          <w:rPr>
            <w:rFonts w:asciiTheme="minorHAnsi" w:hAnsiTheme="minorHAnsi"/>
            <w:color w:val="0000FF"/>
            <w:sz w:val="22"/>
            <w:szCs w:val="22"/>
            <w:u w:val="single"/>
          </w:rPr>
          <w:t>http://ecos.fws.gov/speciesProfile/profile/speciesProfile.action?spcode=B04E</w:t>
        </w:r>
      </w:hyperlink>
      <w:hyperlink r:id="rId231"/>
    </w:p>
    <w:p w14:paraId="798893E6" w14:textId="77777777" w:rsidR="00C67856" w:rsidRPr="00135969" w:rsidRDefault="00A16F8C">
      <w:pPr>
        <w:numPr>
          <w:ilvl w:val="0"/>
          <w:numId w:val="116"/>
        </w:numPr>
        <w:ind w:hanging="360"/>
        <w:contextualSpacing/>
        <w:rPr>
          <w:rFonts w:asciiTheme="minorHAnsi" w:hAnsiTheme="minorHAnsi"/>
          <w:sz w:val="22"/>
          <w:szCs w:val="22"/>
        </w:rPr>
      </w:pPr>
      <w:r w:rsidRPr="00135969">
        <w:rPr>
          <w:rFonts w:asciiTheme="minorHAnsi" w:hAnsiTheme="minorHAnsi"/>
          <w:sz w:val="22"/>
          <w:szCs w:val="22"/>
        </w:rPr>
        <w:t>Birds of North America species profile Vol. 460 pg 2.</w:t>
      </w:r>
    </w:p>
    <w:p w14:paraId="079ECD61" w14:textId="77777777" w:rsidR="00C67856" w:rsidRPr="00135969" w:rsidRDefault="00A16F8C">
      <w:pPr>
        <w:numPr>
          <w:ilvl w:val="0"/>
          <w:numId w:val="116"/>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7239A839" w14:textId="77777777" w:rsidR="00C67856" w:rsidRPr="00135969" w:rsidRDefault="00C67856">
      <w:pPr>
        <w:ind w:left="720"/>
        <w:rPr>
          <w:rFonts w:asciiTheme="minorHAnsi" w:hAnsiTheme="minorHAnsi"/>
          <w:sz w:val="22"/>
          <w:szCs w:val="22"/>
        </w:rPr>
      </w:pPr>
    </w:p>
    <w:p w14:paraId="28F7966F"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3D52E063" w14:textId="77777777" w:rsidR="00C67856" w:rsidRPr="00135969" w:rsidRDefault="00C67856">
      <w:pPr>
        <w:rPr>
          <w:rFonts w:asciiTheme="minorHAnsi" w:hAnsiTheme="minorHAnsi"/>
          <w:sz w:val="22"/>
          <w:szCs w:val="22"/>
        </w:rPr>
      </w:pPr>
    </w:p>
    <w:p w14:paraId="2F771B6B" w14:textId="77777777" w:rsidR="00C67856" w:rsidRPr="00135969" w:rsidRDefault="00C67856">
      <w:pPr>
        <w:rPr>
          <w:rFonts w:asciiTheme="minorHAnsi" w:hAnsiTheme="minorHAnsi"/>
          <w:sz w:val="22"/>
          <w:szCs w:val="22"/>
        </w:rPr>
      </w:pPr>
    </w:p>
    <w:p w14:paraId="0763AF77" w14:textId="77777777" w:rsidR="00C67856" w:rsidRPr="00135969" w:rsidRDefault="00A16F8C">
      <w:pPr>
        <w:spacing w:after="200" w:line="276" w:lineRule="auto"/>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Myadestes myadestinus</w:t>
      </w:r>
      <w:r w:rsidRPr="00135969">
        <w:rPr>
          <w:rFonts w:asciiTheme="minorHAnsi" w:hAnsiTheme="minorHAnsi"/>
          <w:b/>
          <w:sz w:val="22"/>
          <w:szCs w:val="22"/>
        </w:rPr>
        <w:t xml:space="preserve"> (Large Kauai Thrush or Kāmào)</w:t>
      </w:r>
    </w:p>
    <w:p w14:paraId="164F28AC"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Listed status: Endangered (1)   </w:t>
      </w:r>
    </w:p>
    <w:p w14:paraId="75D80A0D" w14:textId="77777777" w:rsidR="00C67856" w:rsidRPr="00135969" w:rsidRDefault="00C67856">
      <w:pPr>
        <w:rPr>
          <w:rFonts w:asciiTheme="minorHAnsi" w:hAnsiTheme="minorHAnsi"/>
          <w:sz w:val="22"/>
          <w:szCs w:val="22"/>
        </w:rPr>
      </w:pPr>
    </w:p>
    <w:p w14:paraId="7C067E12"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(1)</w:t>
      </w:r>
    </w:p>
    <w:p w14:paraId="201F615E" w14:textId="77777777" w:rsidR="00C67856" w:rsidRPr="00135969" w:rsidRDefault="00C67856">
      <w:pPr>
        <w:rPr>
          <w:rFonts w:asciiTheme="minorHAnsi" w:hAnsiTheme="minorHAnsi"/>
          <w:sz w:val="22"/>
          <w:szCs w:val="22"/>
        </w:rPr>
      </w:pPr>
    </w:p>
    <w:p w14:paraId="6EE70B1E"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30A2720A" w14:textId="77777777" w:rsidR="00C67856" w:rsidRPr="00135969" w:rsidRDefault="00C67856">
      <w:pPr>
        <w:rPr>
          <w:rFonts w:asciiTheme="minorHAnsi" w:hAnsiTheme="minorHAnsi"/>
          <w:sz w:val="22"/>
          <w:szCs w:val="22"/>
        </w:rPr>
      </w:pPr>
    </w:p>
    <w:p w14:paraId="62FDB216"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 (2, p. 2-21)</w:t>
      </w:r>
    </w:p>
    <w:p w14:paraId="39A5E8A2" w14:textId="77777777" w:rsidR="00C67856" w:rsidRPr="00135969" w:rsidRDefault="00C67856">
      <w:pPr>
        <w:rPr>
          <w:rFonts w:asciiTheme="minorHAnsi" w:hAnsiTheme="minorHAnsi"/>
          <w:sz w:val="22"/>
          <w:szCs w:val="22"/>
        </w:rPr>
      </w:pPr>
    </w:p>
    <w:p w14:paraId="2CDA653F"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Not seen since 1989, not considered extinct. (2, p. 2-22).</w:t>
      </w:r>
    </w:p>
    <w:p w14:paraId="516AE5EC" w14:textId="77777777" w:rsidR="00C67856" w:rsidRPr="00135969" w:rsidRDefault="00C67856">
      <w:pPr>
        <w:rPr>
          <w:rFonts w:asciiTheme="minorHAnsi" w:hAnsiTheme="minorHAnsi"/>
          <w:sz w:val="22"/>
          <w:szCs w:val="22"/>
        </w:rPr>
      </w:pPr>
    </w:p>
    <w:p w14:paraId="0D0365E1"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50 (based on closely related species: `ōma`o (</w:t>
      </w:r>
      <w:r w:rsidRPr="00135969">
        <w:rPr>
          <w:rFonts w:asciiTheme="minorHAnsi" w:hAnsiTheme="minorHAnsi"/>
          <w:i/>
          <w:sz w:val="22"/>
          <w:szCs w:val="22"/>
        </w:rPr>
        <w:t>Myadestes obscurus</w:t>
      </w:r>
      <w:r w:rsidRPr="00135969">
        <w:rPr>
          <w:rFonts w:asciiTheme="minorHAnsi" w:hAnsiTheme="minorHAnsi"/>
          <w:sz w:val="22"/>
          <w:szCs w:val="22"/>
        </w:rPr>
        <w:t>)) (3, Vol. 460 p. 2), (1 p. 2-19)</w:t>
      </w:r>
    </w:p>
    <w:p w14:paraId="566825BB" w14:textId="77777777" w:rsidR="00C67856" w:rsidRPr="00135969" w:rsidRDefault="00C67856">
      <w:pPr>
        <w:rPr>
          <w:rFonts w:asciiTheme="minorHAnsi" w:hAnsiTheme="minorHAnsi"/>
          <w:sz w:val="22"/>
          <w:szCs w:val="22"/>
        </w:rPr>
      </w:pPr>
    </w:p>
    <w:p w14:paraId="747C4B3A" w14:textId="77777777" w:rsidR="00C67856" w:rsidRPr="00135969" w:rsidRDefault="00A16F8C">
      <w:pPr>
        <w:rPr>
          <w:rFonts w:asciiTheme="minorHAnsi" w:hAnsiTheme="minorHAnsi"/>
          <w:sz w:val="22"/>
          <w:szCs w:val="22"/>
        </w:rPr>
      </w:pPr>
      <w:r w:rsidRPr="00135969">
        <w:rPr>
          <w:rFonts w:asciiTheme="minorHAnsi" w:hAnsiTheme="minorHAnsi"/>
          <w:sz w:val="22"/>
          <w:szCs w:val="22"/>
        </w:rPr>
        <w:t>Breeding Period:  Nesting April-July. (2, p. 2-19).</w:t>
      </w:r>
    </w:p>
    <w:p w14:paraId="5F5ED72C" w14:textId="77777777" w:rsidR="00C67856" w:rsidRPr="00135969" w:rsidRDefault="00C67856">
      <w:pPr>
        <w:rPr>
          <w:rFonts w:asciiTheme="minorHAnsi" w:hAnsiTheme="minorHAnsi"/>
          <w:sz w:val="22"/>
          <w:szCs w:val="22"/>
        </w:rPr>
      </w:pPr>
    </w:p>
    <w:p w14:paraId="54718A6D"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HI, Alakài plateau (2)31-</w:t>
      </w:r>
    </w:p>
    <w:p w14:paraId="22D85077" w14:textId="77777777" w:rsidR="00C67856" w:rsidRPr="00135969" w:rsidRDefault="00C67856">
      <w:pPr>
        <w:rPr>
          <w:rFonts w:asciiTheme="minorHAnsi" w:hAnsiTheme="minorHAnsi"/>
          <w:sz w:val="22"/>
          <w:szCs w:val="22"/>
        </w:rPr>
      </w:pPr>
    </w:p>
    <w:p w14:paraId="5F93A90A"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(4)</w:t>
      </w:r>
    </w:p>
    <w:p w14:paraId="3EC8CD3C" w14:textId="77777777" w:rsidR="00C67856" w:rsidRPr="00135969" w:rsidRDefault="00A16F8C">
      <w:pPr>
        <w:numPr>
          <w:ilvl w:val="0"/>
          <w:numId w:val="66"/>
        </w:numPr>
        <w:ind w:hanging="360"/>
        <w:contextualSpacing/>
        <w:rPr>
          <w:rFonts w:asciiTheme="minorHAnsi" w:hAnsiTheme="minorHAnsi"/>
          <w:sz w:val="22"/>
          <w:szCs w:val="22"/>
        </w:rPr>
      </w:pPr>
      <w:r w:rsidRPr="00135969">
        <w:rPr>
          <w:rFonts w:asciiTheme="minorHAnsi" w:hAnsiTheme="minorHAnsi"/>
          <w:sz w:val="22"/>
          <w:szCs w:val="22"/>
        </w:rPr>
        <w:t>Kokee Air Force Station (Air Force)</w:t>
      </w:r>
    </w:p>
    <w:p w14:paraId="38764027" w14:textId="77777777" w:rsidR="00C67856" w:rsidRPr="00135969" w:rsidRDefault="00A16F8C">
      <w:pPr>
        <w:numPr>
          <w:ilvl w:val="0"/>
          <w:numId w:val="66"/>
        </w:numPr>
        <w:ind w:hanging="360"/>
        <w:contextualSpacing/>
        <w:rPr>
          <w:rFonts w:asciiTheme="minorHAnsi" w:hAnsiTheme="minorHAnsi"/>
          <w:sz w:val="22"/>
          <w:szCs w:val="22"/>
        </w:rPr>
      </w:pPr>
      <w:r w:rsidRPr="00135969">
        <w:rPr>
          <w:rFonts w:asciiTheme="minorHAnsi" w:hAnsiTheme="minorHAnsi"/>
          <w:sz w:val="22"/>
          <w:szCs w:val="22"/>
        </w:rPr>
        <w:t>NASA Tracking Station (NASA)</w:t>
      </w:r>
    </w:p>
    <w:p w14:paraId="2B87EB57" w14:textId="77777777" w:rsidR="00C67856" w:rsidRPr="00135969" w:rsidRDefault="00A16F8C">
      <w:pPr>
        <w:numPr>
          <w:ilvl w:val="0"/>
          <w:numId w:val="66"/>
        </w:numPr>
        <w:ind w:hanging="360"/>
        <w:contextualSpacing/>
        <w:rPr>
          <w:rFonts w:asciiTheme="minorHAnsi" w:hAnsiTheme="minorHAnsi"/>
          <w:sz w:val="22"/>
          <w:szCs w:val="22"/>
        </w:rPr>
      </w:pPr>
      <w:r w:rsidRPr="00135969">
        <w:rPr>
          <w:rFonts w:asciiTheme="minorHAnsi" w:hAnsiTheme="minorHAnsi"/>
          <w:sz w:val="22"/>
          <w:szCs w:val="22"/>
        </w:rPr>
        <w:t>Hanalei National Wildlife Refuge (FWS)</w:t>
      </w:r>
    </w:p>
    <w:p w14:paraId="185C33E9" w14:textId="77777777" w:rsidR="00C67856" w:rsidRPr="00135969" w:rsidRDefault="00A16F8C">
      <w:pPr>
        <w:numPr>
          <w:ilvl w:val="0"/>
          <w:numId w:val="66"/>
        </w:numPr>
        <w:ind w:hanging="360"/>
        <w:contextualSpacing/>
        <w:rPr>
          <w:rFonts w:asciiTheme="minorHAnsi" w:hAnsiTheme="minorHAnsi"/>
          <w:sz w:val="22"/>
          <w:szCs w:val="22"/>
        </w:rPr>
      </w:pPr>
      <w:r w:rsidRPr="00135969">
        <w:rPr>
          <w:rFonts w:asciiTheme="minorHAnsi" w:hAnsiTheme="minorHAnsi"/>
          <w:sz w:val="22"/>
          <w:szCs w:val="22"/>
        </w:rPr>
        <w:t>Huleia National Wildlife Refuge (FWS)</w:t>
      </w:r>
    </w:p>
    <w:p w14:paraId="24403A2D" w14:textId="77777777" w:rsidR="00C67856" w:rsidRPr="00135969" w:rsidRDefault="00C67856">
      <w:pPr>
        <w:rPr>
          <w:rFonts w:asciiTheme="minorHAnsi" w:hAnsiTheme="minorHAnsi"/>
          <w:sz w:val="22"/>
          <w:szCs w:val="22"/>
        </w:rPr>
      </w:pPr>
    </w:p>
    <w:p w14:paraId="4F04A398"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w:t>
      </w:r>
    </w:p>
    <w:p w14:paraId="0004D07F" w14:textId="77777777" w:rsidR="00C67856" w:rsidRPr="00135969" w:rsidRDefault="00C67856">
      <w:pPr>
        <w:rPr>
          <w:rFonts w:asciiTheme="minorHAnsi" w:hAnsiTheme="minorHAnsi"/>
          <w:sz w:val="22"/>
          <w:szCs w:val="22"/>
        </w:rPr>
      </w:pPr>
    </w:p>
    <w:p w14:paraId="53BF362F"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w:t>
      </w:r>
      <w:r w:rsidRPr="00135969">
        <w:rPr>
          <w:rFonts w:asciiTheme="minorHAnsi" w:hAnsiTheme="minorHAnsi"/>
          <w:sz w:val="22"/>
          <w:szCs w:val="22"/>
        </w:rPr>
        <w:tab/>
        <w:t>insects, fruit, berries, snails (2, p. 2-19).</w:t>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p>
    <w:p w14:paraId="698E7CB2" w14:textId="77777777" w:rsidR="00C67856" w:rsidRPr="00135969" w:rsidRDefault="00C67856">
      <w:pPr>
        <w:rPr>
          <w:rFonts w:asciiTheme="minorHAnsi" w:hAnsiTheme="minorHAnsi"/>
          <w:sz w:val="22"/>
          <w:szCs w:val="22"/>
        </w:rPr>
      </w:pPr>
    </w:p>
    <w:p w14:paraId="1A529547"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r w:rsidRPr="00135969">
        <w:rPr>
          <w:rFonts w:asciiTheme="minorHAnsi" w:hAnsiTheme="minorHAnsi"/>
          <w:sz w:val="22"/>
          <w:szCs w:val="22"/>
        </w:rPr>
        <w:tab/>
      </w:r>
    </w:p>
    <w:p w14:paraId="6D358BBF" w14:textId="77777777" w:rsidR="00C67856" w:rsidRPr="00135969" w:rsidRDefault="00C67856">
      <w:pPr>
        <w:rPr>
          <w:rFonts w:asciiTheme="minorHAnsi" w:hAnsiTheme="minorHAnsi"/>
          <w:sz w:val="22"/>
          <w:szCs w:val="22"/>
        </w:rPr>
      </w:pPr>
    </w:p>
    <w:p w14:paraId="3A3F1F1D"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Forest (2, p. 2-20).</w:t>
      </w:r>
    </w:p>
    <w:p w14:paraId="229977C6" w14:textId="77777777" w:rsidR="00C67856" w:rsidRPr="00135969" w:rsidRDefault="00C67856">
      <w:pPr>
        <w:rPr>
          <w:rFonts w:asciiTheme="minorHAnsi" w:hAnsiTheme="minorHAnsi"/>
          <w:sz w:val="22"/>
          <w:szCs w:val="22"/>
        </w:rPr>
      </w:pPr>
    </w:p>
    <w:p w14:paraId="7494B168" w14:textId="77777777" w:rsidR="00C67856" w:rsidRPr="00135969" w:rsidRDefault="00A16F8C">
      <w:pPr>
        <w:rPr>
          <w:rFonts w:asciiTheme="minorHAnsi" w:hAnsiTheme="minorHAnsi"/>
          <w:sz w:val="22"/>
          <w:szCs w:val="22"/>
        </w:rPr>
      </w:pPr>
      <w:r w:rsidRPr="00135969">
        <w:rPr>
          <w:rFonts w:asciiTheme="minorHAnsi" w:hAnsiTheme="minorHAnsi"/>
          <w:sz w:val="22"/>
          <w:szCs w:val="22"/>
        </w:rPr>
        <w:t>Home Range: None indicated</w:t>
      </w:r>
    </w:p>
    <w:p w14:paraId="0766D1C1" w14:textId="77777777" w:rsidR="00C67856" w:rsidRPr="00135969" w:rsidRDefault="00A16F8C">
      <w:pPr>
        <w:rPr>
          <w:rFonts w:asciiTheme="minorHAnsi" w:hAnsiTheme="minorHAnsi"/>
          <w:sz w:val="22"/>
          <w:szCs w:val="22"/>
        </w:rPr>
      </w:pPr>
      <w:r w:rsidRPr="00135969">
        <w:rPr>
          <w:rFonts w:asciiTheme="minorHAnsi" w:hAnsiTheme="minorHAnsi"/>
          <w:sz w:val="22"/>
          <w:szCs w:val="22"/>
        </w:rPr>
        <w:tab/>
      </w:r>
    </w:p>
    <w:p w14:paraId="0E898D0B"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above 1,100 meters (2, p. 2-20).</w:t>
      </w:r>
    </w:p>
    <w:p w14:paraId="4DF48DC0" w14:textId="77777777" w:rsidR="00C67856" w:rsidRPr="00135969" w:rsidRDefault="00C67856">
      <w:pPr>
        <w:rPr>
          <w:rFonts w:asciiTheme="minorHAnsi" w:hAnsiTheme="minorHAnsi"/>
          <w:sz w:val="22"/>
          <w:szCs w:val="22"/>
        </w:rPr>
      </w:pPr>
    </w:p>
    <w:p w14:paraId="39EEE5C7"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1CF1D3C5" w14:textId="77777777" w:rsidR="00C67856" w:rsidRPr="00135969" w:rsidRDefault="00C67856">
      <w:pPr>
        <w:rPr>
          <w:rFonts w:asciiTheme="minorHAnsi" w:hAnsiTheme="minorHAnsi"/>
          <w:sz w:val="22"/>
          <w:szCs w:val="22"/>
        </w:rPr>
      </w:pPr>
    </w:p>
    <w:p w14:paraId="0455E331"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Closely related to `ōma`o or Hawai`i thrush (</w:t>
      </w:r>
      <w:r w:rsidRPr="00135969">
        <w:rPr>
          <w:rFonts w:asciiTheme="minorHAnsi" w:hAnsiTheme="minorHAnsi"/>
          <w:i/>
          <w:sz w:val="22"/>
          <w:szCs w:val="22"/>
        </w:rPr>
        <w:t>Myadestes obscurus</w:t>
      </w:r>
      <w:r w:rsidRPr="00135969">
        <w:rPr>
          <w:rFonts w:asciiTheme="minorHAnsi" w:hAnsiTheme="minorHAnsi"/>
          <w:sz w:val="22"/>
          <w:szCs w:val="22"/>
        </w:rPr>
        <w:t>) (2, p. 2-29).</w:t>
      </w:r>
    </w:p>
    <w:p w14:paraId="6DF9923C" w14:textId="77777777" w:rsidR="00C67856" w:rsidRPr="00135969" w:rsidRDefault="00C67856">
      <w:pPr>
        <w:rPr>
          <w:rFonts w:asciiTheme="minorHAnsi" w:hAnsiTheme="minorHAnsi"/>
          <w:sz w:val="22"/>
          <w:szCs w:val="22"/>
        </w:rPr>
      </w:pPr>
    </w:p>
    <w:p w14:paraId="1A6BF3EC"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Name of data extractor and date: Valerie Woodard December 20, 2011 </w:t>
      </w:r>
    </w:p>
    <w:p w14:paraId="3A795C68"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3/17/2012</w:t>
      </w:r>
    </w:p>
    <w:p w14:paraId="5CDADA0C" w14:textId="77777777" w:rsidR="00C67856" w:rsidRPr="00135969" w:rsidRDefault="00C67856">
      <w:pPr>
        <w:rPr>
          <w:rFonts w:asciiTheme="minorHAnsi" w:hAnsiTheme="minorHAnsi"/>
          <w:sz w:val="22"/>
          <w:szCs w:val="22"/>
        </w:rPr>
      </w:pPr>
    </w:p>
    <w:p w14:paraId="52EBD726" w14:textId="77777777" w:rsidR="00C67856" w:rsidRPr="00135969" w:rsidRDefault="00C67856">
      <w:pPr>
        <w:rPr>
          <w:rFonts w:asciiTheme="minorHAnsi" w:hAnsiTheme="minorHAnsi"/>
          <w:sz w:val="22"/>
          <w:szCs w:val="22"/>
        </w:rPr>
      </w:pPr>
    </w:p>
    <w:p w14:paraId="3CA9B003"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54D22972" w14:textId="77777777" w:rsidR="00C67856" w:rsidRPr="00135969" w:rsidRDefault="00A16F8C">
      <w:pPr>
        <w:numPr>
          <w:ilvl w:val="0"/>
          <w:numId w:val="75"/>
        </w:numPr>
        <w:ind w:hanging="360"/>
        <w:contextualSpacing/>
        <w:rPr>
          <w:rFonts w:asciiTheme="minorHAnsi" w:hAnsiTheme="minorHAnsi"/>
          <w:sz w:val="22"/>
          <w:szCs w:val="22"/>
        </w:rPr>
      </w:pPr>
      <w:r w:rsidRPr="00135969">
        <w:rPr>
          <w:rFonts w:asciiTheme="minorHAnsi" w:hAnsiTheme="minorHAnsi"/>
          <w:sz w:val="22"/>
          <w:szCs w:val="22"/>
        </w:rPr>
        <w:t>Species specific recovery plan available on FWS website.</w:t>
      </w:r>
    </w:p>
    <w:p w14:paraId="1D8CE9C3" w14:textId="77777777" w:rsidR="00C67856" w:rsidRPr="00135969" w:rsidRDefault="00267247">
      <w:pPr>
        <w:numPr>
          <w:ilvl w:val="0"/>
          <w:numId w:val="75"/>
        </w:numPr>
        <w:ind w:hanging="360"/>
        <w:contextualSpacing/>
        <w:rPr>
          <w:rFonts w:asciiTheme="minorHAnsi" w:hAnsiTheme="minorHAnsi"/>
          <w:sz w:val="22"/>
          <w:szCs w:val="22"/>
        </w:rPr>
      </w:pPr>
      <w:hyperlink r:id="rId232">
        <w:r w:rsidR="00A16F8C" w:rsidRPr="00135969">
          <w:rPr>
            <w:rFonts w:asciiTheme="minorHAnsi" w:hAnsiTheme="minorHAnsi"/>
            <w:color w:val="0000FF"/>
            <w:sz w:val="22"/>
            <w:szCs w:val="22"/>
            <w:u w:val="single"/>
          </w:rPr>
          <w:t>Revised Hawaiian Forest Birds Recovery Plan</w:t>
        </w:r>
      </w:hyperlink>
      <w:hyperlink r:id="rId233"/>
    </w:p>
    <w:p w14:paraId="41F08E2B" w14:textId="77777777" w:rsidR="00C67856" w:rsidRPr="00135969" w:rsidRDefault="00A16F8C">
      <w:pPr>
        <w:numPr>
          <w:ilvl w:val="0"/>
          <w:numId w:val="75"/>
        </w:numPr>
        <w:ind w:hanging="360"/>
        <w:contextualSpacing/>
        <w:rPr>
          <w:rFonts w:asciiTheme="minorHAnsi" w:hAnsiTheme="minorHAnsi"/>
          <w:sz w:val="22"/>
          <w:szCs w:val="22"/>
        </w:rPr>
      </w:pPr>
      <w:r w:rsidRPr="00135969">
        <w:rPr>
          <w:rFonts w:asciiTheme="minorHAnsi" w:hAnsiTheme="minorHAnsi"/>
          <w:sz w:val="22"/>
          <w:szCs w:val="22"/>
        </w:rPr>
        <w:t>Birds of North America species profile Vol. 460 pg 2</w:t>
      </w:r>
    </w:p>
    <w:p w14:paraId="448AE788" w14:textId="77777777" w:rsidR="00C67856" w:rsidRPr="00135969" w:rsidRDefault="00A16F8C">
      <w:pPr>
        <w:numPr>
          <w:ilvl w:val="0"/>
          <w:numId w:val="75"/>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1FE11311" w14:textId="77777777" w:rsidR="00C67856" w:rsidRPr="00135969" w:rsidRDefault="00C67856">
      <w:pPr>
        <w:ind w:left="720"/>
        <w:rPr>
          <w:rFonts w:asciiTheme="minorHAnsi" w:hAnsiTheme="minorHAnsi"/>
          <w:sz w:val="22"/>
          <w:szCs w:val="22"/>
        </w:rPr>
      </w:pPr>
    </w:p>
    <w:p w14:paraId="18A531AB"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146F3355" w14:textId="77777777" w:rsidR="00C67856" w:rsidRPr="00135969" w:rsidRDefault="00C67856">
      <w:pPr>
        <w:rPr>
          <w:rFonts w:asciiTheme="minorHAnsi" w:hAnsiTheme="minorHAnsi"/>
          <w:sz w:val="22"/>
          <w:szCs w:val="22"/>
        </w:rPr>
      </w:pPr>
    </w:p>
    <w:p w14:paraId="0910FEED" w14:textId="77777777" w:rsidR="00C67856" w:rsidRPr="00135969" w:rsidRDefault="00C67856">
      <w:pPr>
        <w:rPr>
          <w:rFonts w:asciiTheme="minorHAnsi" w:hAnsiTheme="minorHAnsi"/>
          <w:sz w:val="22"/>
          <w:szCs w:val="22"/>
        </w:rPr>
      </w:pPr>
    </w:p>
    <w:p w14:paraId="6C1082AB" w14:textId="77777777" w:rsidR="00C67856" w:rsidRPr="00135969" w:rsidRDefault="00C67856">
      <w:pPr>
        <w:spacing w:after="200" w:line="276" w:lineRule="auto"/>
        <w:rPr>
          <w:rFonts w:asciiTheme="minorHAnsi" w:hAnsiTheme="minorHAnsi"/>
          <w:sz w:val="22"/>
          <w:szCs w:val="22"/>
        </w:rPr>
      </w:pPr>
    </w:p>
    <w:p w14:paraId="5071B948"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Myadestes palmeri</w:t>
      </w:r>
      <w:r w:rsidRPr="00135969">
        <w:rPr>
          <w:rFonts w:asciiTheme="minorHAnsi" w:hAnsiTheme="minorHAnsi"/>
          <w:b/>
          <w:sz w:val="22"/>
          <w:szCs w:val="22"/>
        </w:rPr>
        <w:t xml:space="preserve"> (small Kauai Thrush or puaiohi)</w:t>
      </w:r>
    </w:p>
    <w:p w14:paraId="35DDCD02" w14:textId="77777777" w:rsidR="00C67856" w:rsidRPr="00135969" w:rsidRDefault="00C67856">
      <w:pPr>
        <w:rPr>
          <w:rFonts w:asciiTheme="minorHAnsi" w:hAnsiTheme="minorHAnsi"/>
          <w:sz w:val="22"/>
          <w:szCs w:val="22"/>
        </w:rPr>
      </w:pPr>
    </w:p>
    <w:p w14:paraId="190E9501"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(1, p. 2-41)</w:t>
      </w:r>
    </w:p>
    <w:p w14:paraId="5F770195" w14:textId="77777777" w:rsidR="00C67856" w:rsidRPr="00135969" w:rsidRDefault="00C67856">
      <w:pPr>
        <w:rPr>
          <w:rFonts w:asciiTheme="minorHAnsi" w:hAnsiTheme="minorHAnsi"/>
          <w:sz w:val="22"/>
          <w:szCs w:val="22"/>
        </w:rPr>
      </w:pPr>
    </w:p>
    <w:p w14:paraId="73849023"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(1)</w:t>
      </w:r>
    </w:p>
    <w:p w14:paraId="3F9A74D8" w14:textId="77777777" w:rsidR="00C67856" w:rsidRPr="00135969" w:rsidRDefault="00C67856">
      <w:pPr>
        <w:rPr>
          <w:rFonts w:asciiTheme="minorHAnsi" w:hAnsiTheme="minorHAnsi"/>
          <w:sz w:val="22"/>
          <w:szCs w:val="22"/>
        </w:rPr>
      </w:pPr>
    </w:p>
    <w:p w14:paraId="23814C20"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3252304E" w14:textId="77777777" w:rsidR="00C67856" w:rsidRPr="00135969" w:rsidRDefault="00C67856">
      <w:pPr>
        <w:rPr>
          <w:rFonts w:asciiTheme="minorHAnsi" w:hAnsiTheme="minorHAnsi"/>
          <w:sz w:val="22"/>
          <w:szCs w:val="22"/>
        </w:rPr>
      </w:pPr>
    </w:p>
    <w:p w14:paraId="16140185"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 (1, p. 2-36)</w:t>
      </w:r>
    </w:p>
    <w:p w14:paraId="188B1559" w14:textId="77777777" w:rsidR="00C67856" w:rsidRPr="00135969" w:rsidRDefault="00C67856">
      <w:pPr>
        <w:rPr>
          <w:rFonts w:asciiTheme="minorHAnsi" w:hAnsiTheme="minorHAnsi"/>
          <w:sz w:val="22"/>
          <w:szCs w:val="22"/>
        </w:rPr>
      </w:pPr>
    </w:p>
    <w:p w14:paraId="2ABEBC7E"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Recently: 300-500 (1 p. 3-35).</w:t>
      </w:r>
    </w:p>
    <w:p w14:paraId="7251FA59" w14:textId="77777777" w:rsidR="00C67856" w:rsidRPr="00135969" w:rsidRDefault="00C67856">
      <w:pPr>
        <w:rPr>
          <w:rFonts w:asciiTheme="minorHAnsi" w:hAnsiTheme="minorHAnsi"/>
          <w:sz w:val="22"/>
          <w:szCs w:val="22"/>
        </w:rPr>
      </w:pPr>
    </w:p>
    <w:p w14:paraId="4DFE1A99"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37-43 (1)</w:t>
      </w:r>
    </w:p>
    <w:p w14:paraId="284F3993" w14:textId="77777777" w:rsidR="00C67856" w:rsidRPr="00135969" w:rsidRDefault="00C67856">
      <w:pPr>
        <w:rPr>
          <w:rFonts w:asciiTheme="minorHAnsi" w:hAnsiTheme="minorHAnsi"/>
          <w:sz w:val="22"/>
          <w:szCs w:val="22"/>
        </w:rPr>
      </w:pPr>
    </w:p>
    <w:p w14:paraId="026075A7" w14:textId="77777777" w:rsidR="00C67856" w:rsidRPr="00135969" w:rsidRDefault="00A16F8C">
      <w:pPr>
        <w:rPr>
          <w:rFonts w:asciiTheme="minorHAnsi" w:hAnsiTheme="minorHAnsi"/>
          <w:sz w:val="22"/>
          <w:szCs w:val="22"/>
        </w:rPr>
      </w:pPr>
      <w:r w:rsidRPr="00135969">
        <w:rPr>
          <w:rFonts w:asciiTheme="minorHAnsi" w:hAnsiTheme="minorHAnsi"/>
          <w:sz w:val="22"/>
          <w:szCs w:val="22"/>
        </w:rPr>
        <w:t>Breeding Period: March – September; Nesting starts in March, peaks in April-June and continues through mid September (1 p. 2-32).</w:t>
      </w:r>
    </w:p>
    <w:p w14:paraId="498E3274" w14:textId="77777777" w:rsidR="00C67856" w:rsidRPr="00135969" w:rsidRDefault="00C67856">
      <w:pPr>
        <w:rPr>
          <w:rFonts w:asciiTheme="minorHAnsi" w:hAnsiTheme="minorHAnsi"/>
          <w:sz w:val="22"/>
          <w:szCs w:val="22"/>
        </w:rPr>
      </w:pPr>
    </w:p>
    <w:p w14:paraId="6F325B1D"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Locations known to occur: Kauai </w:t>
      </w:r>
      <w:r w:rsidRPr="00135969">
        <w:rPr>
          <w:rFonts w:asciiTheme="minorHAnsi" w:hAnsiTheme="minorHAnsi"/>
          <w:b/>
          <w:sz w:val="22"/>
          <w:szCs w:val="22"/>
        </w:rPr>
        <w:t>Hawaii</w:t>
      </w:r>
      <w:r w:rsidRPr="00135969">
        <w:rPr>
          <w:rFonts w:asciiTheme="minorHAnsi" w:hAnsiTheme="minorHAnsi"/>
          <w:sz w:val="22"/>
          <w:szCs w:val="22"/>
        </w:rPr>
        <w:t xml:space="preserve"> (2); The highest densities of puaiohi occur in three adjacent drainages: </w:t>
      </w:r>
      <w:proofErr w:type="gramStart"/>
      <w:r w:rsidRPr="00135969">
        <w:rPr>
          <w:rFonts w:asciiTheme="minorHAnsi" w:hAnsiTheme="minorHAnsi"/>
          <w:sz w:val="22"/>
          <w:szCs w:val="22"/>
        </w:rPr>
        <w:t>the</w:t>
      </w:r>
      <w:proofErr w:type="gramEnd"/>
      <w:r w:rsidRPr="00135969">
        <w:rPr>
          <w:rFonts w:asciiTheme="minorHAnsi" w:hAnsiTheme="minorHAnsi"/>
          <w:sz w:val="22"/>
          <w:szCs w:val="22"/>
        </w:rPr>
        <w:t xml:space="preserve"> Upper Mōhihi, Upper Waiakoali and the northeastern upper Kawaikōī (the "core" or "Mōhihi/Waiakoali" population) (1 p. 3-35. Puaiohi are permanent residents of stream valleys and associated ridges of the Alaka`i Wilderness Preserve and adjacent forest, the island of Kaua`I (3 p. 7).</w:t>
      </w:r>
    </w:p>
    <w:p w14:paraId="79DE699C" w14:textId="77777777" w:rsidR="00C67856" w:rsidRPr="00135969" w:rsidRDefault="00C67856">
      <w:pPr>
        <w:rPr>
          <w:rFonts w:asciiTheme="minorHAnsi" w:hAnsiTheme="minorHAnsi"/>
          <w:sz w:val="22"/>
          <w:szCs w:val="22"/>
        </w:rPr>
      </w:pPr>
    </w:p>
    <w:p w14:paraId="64866C19"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(4)</w:t>
      </w:r>
    </w:p>
    <w:p w14:paraId="13EDE09D" w14:textId="77777777" w:rsidR="00C67856" w:rsidRPr="00135969" w:rsidRDefault="00A16F8C">
      <w:pPr>
        <w:numPr>
          <w:ilvl w:val="0"/>
          <w:numId w:val="66"/>
        </w:numPr>
        <w:ind w:hanging="360"/>
        <w:contextualSpacing/>
        <w:rPr>
          <w:rFonts w:asciiTheme="minorHAnsi" w:hAnsiTheme="minorHAnsi"/>
          <w:sz w:val="22"/>
          <w:szCs w:val="22"/>
        </w:rPr>
      </w:pPr>
      <w:r w:rsidRPr="00135969">
        <w:rPr>
          <w:rFonts w:asciiTheme="minorHAnsi" w:hAnsiTheme="minorHAnsi"/>
          <w:sz w:val="22"/>
          <w:szCs w:val="22"/>
        </w:rPr>
        <w:t>Kokee Air Force Station (Air Force)</w:t>
      </w:r>
    </w:p>
    <w:p w14:paraId="27CE9F3C" w14:textId="77777777" w:rsidR="00C67856" w:rsidRPr="00135969" w:rsidRDefault="00A16F8C">
      <w:pPr>
        <w:numPr>
          <w:ilvl w:val="0"/>
          <w:numId w:val="66"/>
        </w:numPr>
        <w:ind w:hanging="360"/>
        <w:contextualSpacing/>
        <w:rPr>
          <w:rFonts w:asciiTheme="minorHAnsi" w:hAnsiTheme="minorHAnsi"/>
          <w:sz w:val="22"/>
          <w:szCs w:val="22"/>
        </w:rPr>
      </w:pPr>
      <w:r w:rsidRPr="00135969">
        <w:rPr>
          <w:rFonts w:asciiTheme="minorHAnsi" w:hAnsiTheme="minorHAnsi"/>
          <w:sz w:val="22"/>
          <w:szCs w:val="22"/>
        </w:rPr>
        <w:t>NASA Tracking Station (NASA)</w:t>
      </w:r>
    </w:p>
    <w:p w14:paraId="3CBF7D1D" w14:textId="77777777" w:rsidR="00C67856" w:rsidRPr="00135969" w:rsidRDefault="00C67856">
      <w:pPr>
        <w:rPr>
          <w:rFonts w:asciiTheme="minorHAnsi" w:hAnsiTheme="minorHAnsi"/>
          <w:sz w:val="22"/>
          <w:szCs w:val="22"/>
        </w:rPr>
      </w:pPr>
    </w:p>
    <w:p w14:paraId="192FA3D8"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w:t>
      </w:r>
    </w:p>
    <w:p w14:paraId="53AD54EF" w14:textId="77777777" w:rsidR="00C67856" w:rsidRPr="00135969" w:rsidRDefault="00C67856">
      <w:pPr>
        <w:rPr>
          <w:rFonts w:asciiTheme="minorHAnsi" w:hAnsiTheme="minorHAnsi"/>
          <w:sz w:val="22"/>
          <w:szCs w:val="22"/>
        </w:rPr>
      </w:pPr>
    </w:p>
    <w:p w14:paraId="3BA028E5"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w:t>
      </w:r>
      <w:r w:rsidRPr="00135969">
        <w:rPr>
          <w:rFonts w:asciiTheme="minorHAnsi" w:hAnsiTheme="minorHAnsi"/>
          <w:sz w:val="22"/>
          <w:szCs w:val="22"/>
        </w:rPr>
        <w:tab/>
        <w:t>fruits, insects, snails, and other invertebrates (1) 2-33.</w:t>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p>
    <w:p w14:paraId="0A4DAB64" w14:textId="77777777" w:rsidR="00C67856" w:rsidRPr="00135969" w:rsidRDefault="00C67856">
      <w:pPr>
        <w:rPr>
          <w:rFonts w:asciiTheme="minorHAnsi" w:hAnsiTheme="minorHAnsi"/>
          <w:sz w:val="22"/>
          <w:szCs w:val="22"/>
        </w:rPr>
      </w:pPr>
    </w:p>
    <w:p w14:paraId="60B4D8C5"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r w:rsidRPr="00135969">
        <w:rPr>
          <w:rFonts w:asciiTheme="minorHAnsi" w:hAnsiTheme="minorHAnsi"/>
          <w:sz w:val="22"/>
          <w:szCs w:val="22"/>
        </w:rPr>
        <w:tab/>
      </w:r>
    </w:p>
    <w:p w14:paraId="14ECD54F" w14:textId="77777777" w:rsidR="00C67856" w:rsidRPr="00135969" w:rsidRDefault="00C67856">
      <w:pPr>
        <w:rPr>
          <w:rFonts w:asciiTheme="minorHAnsi" w:hAnsiTheme="minorHAnsi"/>
          <w:sz w:val="22"/>
          <w:szCs w:val="22"/>
        </w:rPr>
      </w:pPr>
    </w:p>
    <w:p w14:paraId="5CC00613"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Forest (wet montane) (1 p. 2-34).</w:t>
      </w:r>
    </w:p>
    <w:p w14:paraId="4DB5E097" w14:textId="77777777" w:rsidR="00C67856" w:rsidRPr="00135969" w:rsidRDefault="00C67856">
      <w:pPr>
        <w:rPr>
          <w:rFonts w:asciiTheme="minorHAnsi" w:hAnsiTheme="minorHAnsi"/>
          <w:sz w:val="22"/>
          <w:szCs w:val="22"/>
        </w:rPr>
      </w:pPr>
    </w:p>
    <w:p w14:paraId="5575EAF4" w14:textId="77777777" w:rsidR="00C67856" w:rsidRPr="00135969" w:rsidRDefault="00A16F8C">
      <w:pPr>
        <w:rPr>
          <w:rFonts w:asciiTheme="minorHAnsi" w:hAnsiTheme="minorHAnsi"/>
          <w:sz w:val="22"/>
          <w:szCs w:val="22"/>
        </w:rPr>
      </w:pPr>
      <w:r w:rsidRPr="00135969">
        <w:rPr>
          <w:rFonts w:asciiTheme="minorHAnsi" w:hAnsiTheme="minorHAnsi"/>
          <w:sz w:val="22"/>
          <w:szCs w:val="22"/>
        </w:rPr>
        <w:t>Home Range: Breeding territories of 50-540 meters. (1 p.</w:t>
      </w:r>
      <w:r w:rsidRPr="00135969">
        <w:rPr>
          <w:rFonts w:asciiTheme="minorHAnsi" w:hAnsiTheme="minorHAnsi"/>
          <w:sz w:val="22"/>
          <w:szCs w:val="22"/>
        </w:rPr>
        <w:tab/>
      </w:r>
    </w:p>
    <w:p w14:paraId="27C37446" w14:textId="77777777" w:rsidR="00C67856" w:rsidRPr="00135969" w:rsidRDefault="00C67856">
      <w:pPr>
        <w:rPr>
          <w:rFonts w:asciiTheme="minorHAnsi" w:hAnsiTheme="minorHAnsi"/>
          <w:sz w:val="22"/>
          <w:szCs w:val="22"/>
        </w:rPr>
      </w:pPr>
    </w:p>
    <w:p w14:paraId="10506EE9"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1050-1300 meters (1 p. 2-34).</w:t>
      </w:r>
    </w:p>
    <w:p w14:paraId="78BB8D13" w14:textId="77777777" w:rsidR="00C67856" w:rsidRPr="00135969" w:rsidRDefault="00C67856">
      <w:pPr>
        <w:rPr>
          <w:rFonts w:asciiTheme="minorHAnsi" w:hAnsiTheme="minorHAnsi"/>
          <w:sz w:val="22"/>
          <w:szCs w:val="22"/>
        </w:rPr>
      </w:pPr>
    </w:p>
    <w:p w14:paraId="4E200717"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3DBCDA7E" w14:textId="77777777" w:rsidR="00C67856" w:rsidRPr="00135969" w:rsidRDefault="00C67856">
      <w:pPr>
        <w:rPr>
          <w:rFonts w:asciiTheme="minorHAnsi" w:hAnsiTheme="minorHAnsi"/>
          <w:sz w:val="22"/>
          <w:szCs w:val="22"/>
        </w:rPr>
      </w:pPr>
    </w:p>
    <w:p w14:paraId="1116E526"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 During the non-breeding season, foraging attempts were 82 percent fruits and 18 percent insects or other invertebrates; while rearing nestlings, the proportion of foraging directed at insects increased to 57 percent. pg 2-33.</w:t>
      </w:r>
    </w:p>
    <w:p w14:paraId="3661A052" w14:textId="77777777" w:rsidR="00C67856" w:rsidRPr="00135969" w:rsidRDefault="00C67856">
      <w:pPr>
        <w:rPr>
          <w:rFonts w:asciiTheme="minorHAnsi" w:hAnsiTheme="minorHAnsi"/>
          <w:sz w:val="22"/>
          <w:szCs w:val="22"/>
        </w:rPr>
      </w:pPr>
    </w:p>
    <w:p w14:paraId="5A50487F"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Valerie Woodard December 22, 2011</w:t>
      </w:r>
    </w:p>
    <w:p w14:paraId="54FA20C1"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3/17/2012</w:t>
      </w:r>
    </w:p>
    <w:p w14:paraId="1AC7662E" w14:textId="77777777" w:rsidR="00C67856" w:rsidRPr="00135969" w:rsidRDefault="00C67856">
      <w:pPr>
        <w:rPr>
          <w:rFonts w:asciiTheme="minorHAnsi" w:hAnsiTheme="minorHAnsi"/>
          <w:sz w:val="22"/>
          <w:szCs w:val="22"/>
        </w:rPr>
      </w:pPr>
    </w:p>
    <w:p w14:paraId="6EA7B2EC"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3287FB20" w14:textId="77777777" w:rsidR="00C67856" w:rsidRPr="00135969" w:rsidRDefault="00A16F8C">
      <w:pPr>
        <w:numPr>
          <w:ilvl w:val="0"/>
          <w:numId w:val="73"/>
        </w:numPr>
        <w:ind w:hanging="360"/>
        <w:contextualSpacing/>
        <w:rPr>
          <w:rFonts w:asciiTheme="minorHAnsi" w:hAnsiTheme="minorHAnsi"/>
          <w:sz w:val="22"/>
          <w:szCs w:val="22"/>
        </w:rPr>
      </w:pPr>
      <w:r w:rsidRPr="00135969">
        <w:rPr>
          <w:rFonts w:asciiTheme="minorHAnsi" w:hAnsiTheme="minorHAnsi"/>
          <w:sz w:val="22"/>
          <w:szCs w:val="22"/>
        </w:rPr>
        <w:t>Species specific recovery plan available on FWS website.</w:t>
      </w:r>
    </w:p>
    <w:p w14:paraId="25B9C9FA" w14:textId="77777777" w:rsidR="00C67856" w:rsidRPr="00135969" w:rsidRDefault="00267247">
      <w:pPr>
        <w:ind w:left="720"/>
        <w:rPr>
          <w:rFonts w:asciiTheme="minorHAnsi" w:hAnsiTheme="minorHAnsi"/>
          <w:sz w:val="22"/>
          <w:szCs w:val="22"/>
        </w:rPr>
      </w:pPr>
      <w:hyperlink r:id="rId234">
        <w:r w:rsidR="00A16F8C" w:rsidRPr="00135969">
          <w:rPr>
            <w:rFonts w:asciiTheme="minorHAnsi" w:hAnsiTheme="minorHAnsi"/>
            <w:color w:val="0000FF"/>
            <w:sz w:val="22"/>
            <w:szCs w:val="22"/>
            <w:u w:val="single"/>
          </w:rPr>
          <w:t>Revised Hawaiian Forest Birds Recovery Plan</w:t>
        </w:r>
      </w:hyperlink>
      <w:hyperlink r:id="rId235"/>
    </w:p>
    <w:p w14:paraId="63863D02" w14:textId="77777777" w:rsidR="00C67856" w:rsidRPr="00135969" w:rsidRDefault="00A16F8C">
      <w:pPr>
        <w:numPr>
          <w:ilvl w:val="0"/>
          <w:numId w:val="73"/>
        </w:numPr>
        <w:ind w:hanging="360"/>
        <w:contextualSpacing/>
        <w:rPr>
          <w:rFonts w:asciiTheme="minorHAnsi" w:hAnsiTheme="minorHAnsi"/>
          <w:sz w:val="22"/>
          <w:szCs w:val="22"/>
        </w:rPr>
      </w:pPr>
      <w:r w:rsidRPr="00135969">
        <w:rPr>
          <w:rFonts w:asciiTheme="minorHAnsi" w:hAnsiTheme="minorHAnsi"/>
          <w:sz w:val="22"/>
          <w:szCs w:val="22"/>
        </w:rPr>
        <w:t xml:space="preserve">Species Profile FWS website: </w:t>
      </w:r>
      <w:hyperlink r:id="rId236">
        <w:r w:rsidRPr="00135969">
          <w:rPr>
            <w:rFonts w:asciiTheme="minorHAnsi" w:hAnsiTheme="minorHAnsi"/>
            <w:color w:val="0000FF"/>
            <w:sz w:val="22"/>
            <w:szCs w:val="22"/>
            <w:u w:val="single"/>
          </w:rPr>
          <w:t>http://ecos.fws.gov/speciesProfile/profile/speciesProfile.action?spcode=B00S</w:t>
        </w:r>
      </w:hyperlink>
      <w:hyperlink r:id="rId237"/>
    </w:p>
    <w:p w14:paraId="2FDF509E" w14:textId="77777777" w:rsidR="00C67856" w:rsidRPr="00135969" w:rsidRDefault="00A16F8C">
      <w:pPr>
        <w:numPr>
          <w:ilvl w:val="0"/>
          <w:numId w:val="73"/>
        </w:numPr>
        <w:ind w:hanging="360"/>
        <w:contextualSpacing/>
        <w:rPr>
          <w:rFonts w:asciiTheme="minorHAnsi" w:hAnsiTheme="minorHAnsi"/>
          <w:sz w:val="22"/>
          <w:szCs w:val="22"/>
        </w:rPr>
      </w:pPr>
      <w:r w:rsidRPr="00135969">
        <w:rPr>
          <w:rFonts w:asciiTheme="minorHAnsi" w:hAnsiTheme="minorHAnsi"/>
          <w:sz w:val="22"/>
          <w:szCs w:val="22"/>
        </w:rPr>
        <w:t>FWS website: Pauaiohi (</w:t>
      </w:r>
      <w:r w:rsidRPr="00135969">
        <w:rPr>
          <w:rFonts w:asciiTheme="minorHAnsi" w:hAnsiTheme="minorHAnsi"/>
          <w:i/>
          <w:sz w:val="22"/>
          <w:szCs w:val="22"/>
        </w:rPr>
        <w:t>Myadestes palmeri</w:t>
      </w:r>
      <w:r w:rsidRPr="00135969">
        <w:rPr>
          <w:rFonts w:asciiTheme="minorHAnsi" w:hAnsiTheme="minorHAnsi"/>
          <w:sz w:val="22"/>
          <w:szCs w:val="22"/>
        </w:rPr>
        <w:t xml:space="preserve">) 5-Year Review Summary and Evaluation. </w:t>
      </w:r>
      <w:hyperlink r:id="rId238">
        <w:r w:rsidRPr="00135969">
          <w:rPr>
            <w:rFonts w:asciiTheme="minorHAnsi" w:hAnsiTheme="minorHAnsi"/>
            <w:color w:val="0000FF"/>
            <w:sz w:val="22"/>
            <w:szCs w:val="22"/>
            <w:u w:val="single"/>
          </w:rPr>
          <w:t>http://ecos.fws.gov/docs/five_year_review/doc2532.pdf</w:t>
        </w:r>
      </w:hyperlink>
      <w:hyperlink r:id="rId239"/>
    </w:p>
    <w:p w14:paraId="25247D8A" w14:textId="77777777" w:rsidR="00C67856" w:rsidRPr="00135969" w:rsidRDefault="00A16F8C">
      <w:pPr>
        <w:numPr>
          <w:ilvl w:val="0"/>
          <w:numId w:val="73"/>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03F0DD32" w14:textId="77777777" w:rsidR="00C67856" w:rsidRPr="00135969" w:rsidRDefault="00C67856">
      <w:pPr>
        <w:ind w:left="720"/>
        <w:rPr>
          <w:rFonts w:asciiTheme="minorHAnsi" w:hAnsiTheme="minorHAnsi"/>
          <w:sz w:val="22"/>
          <w:szCs w:val="22"/>
        </w:rPr>
      </w:pPr>
    </w:p>
    <w:p w14:paraId="4A627445" w14:textId="77777777" w:rsidR="00C67856" w:rsidRPr="00135969" w:rsidRDefault="00C67856">
      <w:pPr>
        <w:ind w:left="720"/>
        <w:rPr>
          <w:rFonts w:asciiTheme="minorHAnsi" w:hAnsiTheme="minorHAnsi"/>
          <w:sz w:val="22"/>
          <w:szCs w:val="22"/>
        </w:rPr>
      </w:pPr>
    </w:p>
    <w:p w14:paraId="3E13623E" w14:textId="77777777" w:rsidR="00C67856" w:rsidRPr="00135969" w:rsidRDefault="00C67856">
      <w:pPr>
        <w:rPr>
          <w:rFonts w:asciiTheme="minorHAnsi" w:hAnsiTheme="minorHAnsi"/>
          <w:sz w:val="22"/>
          <w:szCs w:val="22"/>
        </w:rPr>
      </w:pPr>
    </w:p>
    <w:p w14:paraId="08ACC2F0" w14:textId="77777777" w:rsidR="00C67856" w:rsidRPr="00135969" w:rsidRDefault="00C67856">
      <w:pPr>
        <w:rPr>
          <w:rFonts w:asciiTheme="minorHAnsi" w:hAnsiTheme="minorHAnsi"/>
          <w:sz w:val="22"/>
          <w:szCs w:val="22"/>
        </w:rPr>
      </w:pPr>
    </w:p>
    <w:p w14:paraId="66BF1F91" w14:textId="77777777" w:rsidR="00C67856" w:rsidRPr="00135969" w:rsidRDefault="00C67856">
      <w:pPr>
        <w:rPr>
          <w:rFonts w:asciiTheme="minorHAnsi" w:hAnsiTheme="minorHAnsi"/>
          <w:sz w:val="22"/>
          <w:szCs w:val="22"/>
        </w:rPr>
      </w:pPr>
    </w:p>
    <w:p w14:paraId="4D2AE839" w14:textId="77777777" w:rsidR="00C67856" w:rsidRPr="00135969" w:rsidRDefault="00C67856">
      <w:pPr>
        <w:rPr>
          <w:rFonts w:asciiTheme="minorHAnsi" w:hAnsiTheme="minorHAnsi"/>
          <w:sz w:val="22"/>
          <w:szCs w:val="22"/>
        </w:rPr>
      </w:pPr>
    </w:p>
    <w:p w14:paraId="021BB7CA" w14:textId="77777777" w:rsidR="00C67856" w:rsidRPr="00135969" w:rsidRDefault="00C67856">
      <w:pPr>
        <w:rPr>
          <w:rFonts w:asciiTheme="minorHAnsi" w:hAnsiTheme="minorHAnsi"/>
          <w:sz w:val="22"/>
          <w:szCs w:val="22"/>
        </w:rPr>
      </w:pPr>
    </w:p>
    <w:p w14:paraId="7C667521" w14:textId="77777777" w:rsidR="00C67856" w:rsidRPr="00135969" w:rsidRDefault="00C67856">
      <w:pPr>
        <w:rPr>
          <w:rFonts w:asciiTheme="minorHAnsi" w:hAnsiTheme="minorHAnsi"/>
          <w:sz w:val="22"/>
          <w:szCs w:val="22"/>
        </w:rPr>
      </w:pPr>
    </w:p>
    <w:p w14:paraId="01A86E67" w14:textId="77777777" w:rsidR="00C67856" w:rsidRPr="00135969" w:rsidRDefault="00C67856">
      <w:pPr>
        <w:rPr>
          <w:rFonts w:asciiTheme="minorHAnsi" w:hAnsiTheme="minorHAnsi"/>
          <w:sz w:val="22"/>
          <w:szCs w:val="22"/>
        </w:rPr>
      </w:pPr>
    </w:p>
    <w:p w14:paraId="35A00FC1" w14:textId="77777777" w:rsidR="00C67856" w:rsidRPr="00135969" w:rsidRDefault="00C67856">
      <w:pPr>
        <w:rPr>
          <w:rFonts w:asciiTheme="minorHAnsi" w:hAnsiTheme="minorHAnsi"/>
          <w:sz w:val="22"/>
          <w:szCs w:val="22"/>
        </w:rPr>
      </w:pPr>
    </w:p>
    <w:p w14:paraId="58892AA4" w14:textId="77777777" w:rsidR="00C67856" w:rsidRPr="00135969" w:rsidRDefault="00C67856">
      <w:pPr>
        <w:rPr>
          <w:rFonts w:asciiTheme="minorHAnsi" w:hAnsiTheme="minorHAnsi"/>
          <w:sz w:val="22"/>
          <w:szCs w:val="22"/>
        </w:rPr>
      </w:pPr>
    </w:p>
    <w:p w14:paraId="2135BE7B" w14:textId="77777777" w:rsidR="00C67856" w:rsidRPr="00135969" w:rsidRDefault="00C67856">
      <w:pPr>
        <w:rPr>
          <w:rFonts w:asciiTheme="minorHAnsi" w:hAnsiTheme="minorHAnsi"/>
          <w:sz w:val="22"/>
          <w:szCs w:val="22"/>
        </w:rPr>
      </w:pPr>
    </w:p>
    <w:p w14:paraId="25D9338D" w14:textId="77777777" w:rsidR="00C67856" w:rsidRPr="00135969" w:rsidRDefault="00C67856">
      <w:pPr>
        <w:rPr>
          <w:rFonts w:asciiTheme="minorHAnsi" w:hAnsiTheme="minorHAnsi"/>
          <w:sz w:val="22"/>
          <w:szCs w:val="22"/>
        </w:rPr>
      </w:pPr>
    </w:p>
    <w:p w14:paraId="189B6AE9" w14:textId="77777777" w:rsidR="00C67856" w:rsidRPr="00135969" w:rsidRDefault="00C67856">
      <w:pPr>
        <w:rPr>
          <w:rFonts w:asciiTheme="minorHAnsi" w:hAnsiTheme="minorHAnsi"/>
          <w:sz w:val="22"/>
          <w:szCs w:val="22"/>
        </w:rPr>
      </w:pPr>
    </w:p>
    <w:p w14:paraId="1D613973" w14:textId="77777777" w:rsidR="00C67856" w:rsidRPr="00135969" w:rsidRDefault="00C67856">
      <w:pPr>
        <w:rPr>
          <w:rFonts w:asciiTheme="minorHAnsi" w:hAnsiTheme="minorHAnsi"/>
          <w:sz w:val="22"/>
          <w:szCs w:val="22"/>
        </w:rPr>
      </w:pPr>
    </w:p>
    <w:p w14:paraId="35E5AB39" w14:textId="77777777" w:rsidR="00C67856" w:rsidRPr="00135969" w:rsidRDefault="00C67856">
      <w:pPr>
        <w:rPr>
          <w:rFonts w:asciiTheme="minorHAnsi" w:hAnsiTheme="minorHAnsi"/>
          <w:sz w:val="22"/>
          <w:szCs w:val="22"/>
        </w:rPr>
      </w:pPr>
    </w:p>
    <w:p w14:paraId="46E67742" w14:textId="77777777" w:rsidR="00C67856" w:rsidRPr="00135969" w:rsidRDefault="00C67856">
      <w:pPr>
        <w:rPr>
          <w:rFonts w:asciiTheme="minorHAnsi" w:hAnsiTheme="minorHAnsi"/>
          <w:sz w:val="22"/>
          <w:szCs w:val="22"/>
        </w:rPr>
      </w:pPr>
    </w:p>
    <w:p w14:paraId="1279F8BE" w14:textId="77777777" w:rsidR="00C67856" w:rsidRPr="00135969" w:rsidRDefault="00C67856">
      <w:pPr>
        <w:rPr>
          <w:rFonts w:asciiTheme="minorHAnsi" w:hAnsiTheme="minorHAnsi"/>
          <w:sz w:val="22"/>
          <w:szCs w:val="22"/>
        </w:rPr>
      </w:pPr>
    </w:p>
    <w:p w14:paraId="6C485BB9" w14:textId="77777777" w:rsidR="00C67856" w:rsidRPr="00135969" w:rsidRDefault="00C67856">
      <w:pPr>
        <w:rPr>
          <w:rFonts w:asciiTheme="minorHAnsi" w:hAnsiTheme="minorHAnsi"/>
          <w:sz w:val="22"/>
          <w:szCs w:val="22"/>
        </w:rPr>
      </w:pPr>
    </w:p>
    <w:p w14:paraId="2EF3CC15" w14:textId="77777777" w:rsidR="00C67856" w:rsidRPr="00135969" w:rsidRDefault="00C67856">
      <w:pPr>
        <w:rPr>
          <w:rFonts w:asciiTheme="minorHAnsi" w:hAnsiTheme="minorHAnsi"/>
          <w:sz w:val="22"/>
          <w:szCs w:val="22"/>
        </w:rPr>
      </w:pPr>
    </w:p>
    <w:p w14:paraId="59E90F7A" w14:textId="77777777" w:rsidR="00C67856" w:rsidRPr="00135969" w:rsidRDefault="00C67856">
      <w:pPr>
        <w:rPr>
          <w:rFonts w:asciiTheme="minorHAnsi" w:hAnsiTheme="minorHAnsi"/>
          <w:sz w:val="22"/>
          <w:szCs w:val="22"/>
        </w:rPr>
      </w:pPr>
    </w:p>
    <w:p w14:paraId="5D03B0F5" w14:textId="77777777" w:rsidR="00C67856" w:rsidRPr="00135969" w:rsidRDefault="00C67856">
      <w:pPr>
        <w:rPr>
          <w:rFonts w:asciiTheme="minorHAnsi" w:hAnsiTheme="minorHAnsi"/>
          <w:sz w:val="22"/>
          <w:szCs w:val="22"/>
        </w:rPr>
      </w:pPr>
    </w:p>
    <w:p w14:paraId="71A88795" w14:textId="77777777" w:rsidR="00C67856" w:rsidRPr="00135969" w:rsidRDefault="00C67856">
      <w:pPr>
        <w:rPr>
          <w:rFonts w:asciiTheme="minorHAnsi" w:hAnsiTheme="minorHAnsi"/>
          <w:sz w:val="22"/>
          <w:szCs w:val="22"/>
        </w:rPr>
      </w:pPr>
    </w:p>
    <w:p w14:paraId="69666480" w14:textId="77777777" w:rsidR="00C67856" w:rsidRPr="00135969" w:rsidRDefault="00C67856">
      <w:pPr>
        <w:rPr>
          <w:rFonts w:asciiTheme="minorHAnsi" w:hAnsiTheme="minorHAnsi"/>
          <w:sz w:val="22"/>
          <w:szCs w:val="22"/>
        </w:rPr>
      </w:pPr>
    </w:p>
    <w:p w14:paraId="182A68A1" w14:textId="77777777" w:rsidR="00C67856" w:rsidRPr="00135969" w:rsidRDefault="00C67856">
      <w:pPr>
        <w:rPr>
          <w:rFonts w:asciiTheme="minorHAnsi" w:hAnsiTheme="minorHAnsi"/>
          <w:sz w:val="22"/>
          <w:szCs w:val="22"/>
        </w:rPr>
      </w:pPr>
    </w:p>
    <w:p w14:paraId="2DFCB212" w14:textId="77777777" w:rsidR="00C67856" w:rsidRPr="00135969" w:rsidRDefault="00C67856">
      <w:pPr>
        <w:rPr>
          <w:rFonts w:asciiTheme="minorHAnsi" w:hAnsiTheme="minorHAnsi"/>
          <w:sz w:val="22"/>
          <w:szCs w:val="22"/>
        </w:rPr>
      </w:pPr>
    </w:p>
    <w:p w14:paraId="52481E40" w14:textId="77777777" w:rsidR="00C67856" w:rsidRPr="00135969" w:rsidRDefault="00C67856">
      <w:pPr>
        <w:rPr>
          <w:rFonts w:asciiTheme="minorHAnsi" w:hAnsiTheme="minorHAnsi"/>
          <w:sz w:val="22"/>
          <w:szCs w:val="22"/>
        </w:rPr>
      </w:pPr>
    </w:p>
    <w:p w14:paraId="33BD628E" w14:textId="77777777" w:rsidR="00C67856" w:rsidRPr="00135969" w:rsidRDefault="00C67856">
      <w:pPr>
        <w:rPr>
          <w:rFonts w:asciiTheme="minorHAnsi" w:hAnsiTheme="minorHAnsi"/>
          <w:sz w:val="22"/>
          <w:szCs w:val="22"/>
        </w:rPr>
      </w:pPr>
    </w:p>
    <w:p w14:paraId="037AAB3F" w14:textId="77777777" w:rsidR="00C67856" w:rsidRPr="00135969" w:rsidRDefault="00C67856">
      <w:pPr>
        <w:rPr>
          <w:rFonts w:asciiTheme="minorHAnsi" w:hAnsiTheme="minorHAnsi"/>
          <w:sz w:val="22"/>
          <w:szCs w:val="22"/>
        </w:rPr>
      </w:pPr>
    </w:p>
    <w:p w14:paraId="14083235" w14:textId="77777777" w:rsidR="00C67856" w:rsidRPr="00135969" w:rsidRDefault="00C67856">
      <w:pPr>
        <w:rPr>
          <w:rFonts w:asciiTheme="minorHAnsi" w:hAnsiTheme="minorHAnsi"/>
          <w:sz w:val="22"/>
          <w:szCs w:val="22"/>
        </w:rPr>
      </w:pPr>
    </w:p>
    <w:p w14:paraId="197AD613" w14:textId="77777777" w:rsidR="00C67856" w:rsidRPr="00135969" w:rsidRDefault="00C67856">
      <w:pPr>
        <w:rPr>
          <w:rFonts w:asciiTheme="minorHAnsi" w:hAnsiTheme="minorHAnsi"/>
          <w:sz w:val="22"/>
          <w:szCs w:val="22"/>
        </w:rPr>
      </w:pPr>
    </w:p>
    <w:p w14:paraId="187360EF" w14:textId="77777777" w:rsidR="00C67856" w:rsidRPr="00135969" w:rsidRDefault="00C67856">
      <w:pPr>
        <w:rPr>
          <w:rFonts w:asciiTheme="minorHAnsi" w:hAnsiTheme="minorHAnsi"/>
          <w:sz w:val="22"/>
          <w:szCs w:val="22"/>
        </w:rPr>
      </w:pPr>
    </w:p>
    <w:p w14:paraId="1D5A75FC" w14:textId="77777777" w:rsidR="00C67856" w:rsidRPr="00135969" w:rsidRDefault="00C67856">
      <w:pPr>
        <w:rPr>
          <w:rFonts w:asciiTheme="minorHAnsi" w:hAnsiTheme="minorHAnsi"/>
          <w:sz w:val="22"/>
          <w:szCs w:val="22"/>
        </w:rPr>
      </w:pPr>
    </w:p>
    <w:p w14:paraId="326D1120"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Mycteria Americana</w:t>
      </w:r>
      <w:r w:rsidRPr="00135969">
        <w:rPr>
          <w:rFonts w:asciiTheme="minorHAnsi" w:hAnsiTheme="minorHAnsi"/>
          <w:b/>
          <w:sz w:val="22"/>
          <w:szCs w:val="22"/>
        </w:rPr>
        <w:t xml:space="preserve"> (Wood Stork)</w:t>
      </w:r>
    </w:p>
    <w:p w14:paraId="1D36C488" w14:textId="77777777" w:rsidR="00C67856" w:rsidRPr="00135969" w:rsidRDefault="00C67856">
      <w:pPr>
        <w:rPr>
          <w:rFonts w:asciiTheme="minorHAnsi" w:hAnsiTheme="minorHAnsi"/>
          <w:sz w:val="22"/>
          <w:szCs w:val="22"/>
        </w:rPr>
      </w:pPr>
    </w:p>
    <w:p w14:paraId="591E48F5"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(4)</w:t>
      </w:r>
    </w:p>
    <w:p w14:paraId="79E1B7A4" w14:textId="77777777" w:rsidR="00C67856" w:rsidRPr="00135969" w:rsidRDefault="00C67856">
      <w:pPr>
        <w:rPr>
          <w:rFonts w:asciiTheme="minorHAnsi" w:hAnsiTheme="minorHAnsi"/>
          <w:sz w:val="22"/>
          <w:szCs w:val="22"/>
        </w:rPr>
      </w:pPr>
    </w:p>
    <w:p w14:paraId="634F0A35"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(4)</w:t>
      </w:r>
      <w:r w:rsidRPr="00135969">
        <w:rPr>
          <w:rFonts w:asciiTheme="minorHAnsi" w:hAnsiTheme="minorHAnsi"/>
          <w:b/>
          <w:sz w:val="22"/>
          <w:szCs w:val="22"/>
        </w:rPr>
        <w:t xml:space="preserve"> </w:t>
      </w:r>
    </w:p>
    <w:p w14:paraId="6A47885D" w14:textId="77777777" w:rsidR="00C67856" w:rsidRPr="00135969" w:rsidRDefault="00C67856">
      <w:pPr>
        <w:rPr>
          <w:rFonts w:asciiTheme="minorHAnsi" w:hAnsiTheme="minorHAnsi"/>
          <w:sz w:val="22"/>
          <w:szCs w:val="22"/>
        </w:rPr>
      </w:pPr>
    </w:p>
    <w:p w14:paraId="55475451"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2C7A7CEC" w14:textId="77777777" w:rsidR="00C67856" w:rsidRPr="00135969" w:rsidRDefault="00C67856">
      <w:pPr>
        <w:rPr>
          <w:rFonts w:asciiTheme="minorHAnsi" w:hAnsiTheme="minorHAnsi"/>
          <w:sz w:val="22"/>
          <w:szCs w:val="22"/>
        </w:rPr>
      </w:pPr>
    </w:p>
    <w:p w14:paraId="721726E0"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Spatial data in recovery plan?   Yes (1) </w:t>
      </w:r>
    </w:p>
    <w:p w14:paraId="7D3B419A" w14:textId="77777777" w:rsidR="00C67856" w:rsidRPr="00135969" w:rsidRDefault="00C67856">
      <w:pPr>
        <w:rPr>
          <w:rFonts w:asciiTheme="minorHAnsi" w:hAnsiTheme="minorHAnsi"/>
          <w:sz w:val="22"/>
          <w:szCs w:val="22"/>
        </w:rPr>
      </w:pPr>
    </w:p>
    <w:p w14:paraId="6550B63E"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The 2006 survey documented 11,279 pairs (3 p. 6. Three-year population averages of 6,000 nesting pairs and productivity of 1.5 chicks per nest/year (3 p. 21).</w:t>
      </w:r>
    </w:p>
    <w:p w14:paraId="646C47C1" w14:textId="77777777" w:rsidR="00C67856" w:rsidRPr="00135969" w:rsidRDefault="00C67856">
      <w:pPr>
        <w:rPr>
          <w:rFonts w:asciiTheme="minorHAnsi" w:hAnsiTheme="minorHAnsi"/>
          <w:sz w:val="22"/>
          <w:szCs w:val="22"/>
        </w:rPr>
      </w:pPr>
    </w:p>
    <w:p w14:paraId="2909B226"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(in g): </w:t>
      </w:r>
    </w:p>
    <w:p w14:paraId="74041905" w14:textId="77777777" w:rsidR="00C67856" w:rsidRPr="00135969" w:rsidRDefault="00A16F8C">
      <w:pPr>
        <w:rPr>
          <w:rFonts w:asciiTheme="minorHAnsi" w:hAnsiTheme="minorHAnsi"/>
          <w:sz w:val="22"/>
          <w:szCs w:val="22"/>
        </w:rPr>
      </w:pPr>
      <w:r w:rsidRPr="00135969">
        <w:rPr>
          <w:rFonts w:asciiTheme="minorHAnsi" w:hAnsiTheme="minorHAnsi"/>
          <w:sz w:val="22"/>
          <w:szCs w:val="22"/>
        </w:rPr>
        <w:t>Average males: 2702 (2, p. 3)</w:t>
      </w:r>
    </w:p>
    <w:p w14:paraId="5C40BE04" w14:textId="77777777" w:rsidR="00C67856" w:rsidRPr="00135969" w:rsidRDefault="00A16F8C">
      <w:pPr>
        <w:rPr>
          <w:rFonts w:asciiTheme="minorHAnsi" w:hAnsiTheme="minorHAnsi"/>
          <w:sz w:val="22"/>
          <w:szCs w:val="22"/>
        </w:rPr>
      </w:pPr>
      <w:r w:rsidRPr="00135969">
        <w:rPr>
          <w:rFonts w:asciiTheme="minorHAnsi" w:hAnsiTheme="minorHAnsi"/>
          <w:sz w:val="22"/>
          <w:szCs w:val="22"/>
        </w:rPr>
        <w:t>Average females: 2050 (2, p. 3)</w:t>
      </w:r>
    </w:p>
    <w:p w14:paraId="3AC67A31" w14:textId="77777777" w:rsidR="00C67856" w:rsidRPr="00135969" w:rsidRDefault="00C67856">
      <w:pPr>
        <w:rPr>
          <w:rFonts w:asciiTheme="minorHAnsi" w:hAnsiTheme="minorHAnsi"/>
          <w:sz w:val="22"/>
          <w:szCs w:val="22"/>
        </w:rPr>
      </w:pPr>
    </w:p>
    <w:p w14:paraId="6B4A825D" w14:textId="77777777" w:rsidR="00C67856" w:rsidRPr="00135969" w:rsidRDefault="00A16F8C">
      <w:pPr>
        <w:rPr>
          <w:rFonts w:asciiTheme="minorHAnsi" w:hAnsiTheme="minorHAnsi"/>
          <w:sz w:val="22"/>
          <w:szCs w:val="22"/>
        </w:rPr>
      </w:pPr>
      <w:r w:rsidRPr="00135969">
        <w:rPr>
          <w:rFonts w:asciiTheme="minorHAnsi" w:hAnsiTheme="minorHAnsi"/>
          <w:sz w:val="22"/>
          <w:szCs w:val="22"/>
        </w:rPr>
        <w:t>Breeding Period: GA and SC is March to May; FL is October to June; Everglades is November to January (1 p. 6).</w:t>
      </w:r>
    </w:p>
    <w:p w14:paraId="24781E73" w14:textId="77777777" w:rsidR="00C67856" w:rsidRPr="00135969" w:rsidRDefault="00C67856">
      <w:pPr>
        <w:rPr>
          <w:rFonts w:asciiTheme="minorHAnsi" w:hAnsiTheme="minorHAnsi"/>
          <w:sz w:val="22"/>
          <w:szCs w:val="22"/>
        </w:rPr>
      </w:pPr>
    </w:p>
    <w:p w14:paraId="2F34F493"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Locations known to occur: Nesting populations in </w:t>
      </w:r>
      <w:r w:rsidRPr="00135969">
        <w:rPr>
          <w:rFonts w:asciiTheme="minorHAnsi" w:hAnsiTheme="minorHAnsi"/>
          <w:b/>
          <w:sz w:val="22"/>
          <w:szCs w:val="22"/>
        </w:rPr>
        <w:t>Florida, Georgia, South Carolina, North Carolina</w:t>
      </w:r>
      <w:r w:rsidRPr="00135969">
        <w:rPr>
          <w:rFonts w:asciiTheme="minorHAnsi" w:hAnsiTheme="minorHAnsi"/>
          <w:sz w:val="22"/>
          <w:szCs w:val="22"/>
        </w:rPr>
        <w:t xml:space="preserve"> (3 p. 7.  10. Non-breeding season range includes peninsular </w:t>
      </w:r>
      <w:r w:rsidRPr="00135969">
        <w:rPr>
          <w:rFonts w:asciiTheme="minorHAnsi" w:hAnsiTheme="minorHAnsi"/>
          <w:b/>
          <w:sz w:val="22"/>
          <w:szCs w:val="22"/>
        </w:rPr>
        <w:t>Florida</w:t>
      </w:r>
      <w:r w:rsidRPr="00135969">
        <w:rPr>
          <w:rFonts w:asciiTheme="minorHAnsi" w:hAnsiTheme="minorHAnsi"/>
          <w:sz w:val="22"/>
          <w:szCs w:val="22"/>
        </w:rPr>
        <w:t xml:space="preserve">; the coastal plain and large river systems of </w:t>
      </w:r>
      <w:r w:rsidRPr="00135969">
        <w:rPr>
          <w:rFonts w:asciiTheme="minorHAnsi" w:hAnsiTheme="minorHAnsi"/>
          <w:b/>
          <w:sz w:val="22"/>
          <w:szCs w:val="22"/>
        </w:rPr>
        <w:t>Alabama, Georgia, South Carolina</w:t>
      </w:r>
      <w:r w:rsidRPr="00135969">
        <w:rPr>
          <w:rFonts w:asciiTheme="minorHAnsi" w:hAnsiTheme="minorHAnsi"/>
          <w:sz w:val="22"/>
          <w:szCs w:val="22"/>
        </w:rPr>
        <w:t xml:space="preserve">; and southern </w:t>
      </w:r>
      <w:r w:rsidRPr="00135969">
        <w:rPr>
          <w:rFonts w:asciiTheme="minorHAnsi" w:hAnsiTheme="minorHAnsi"/>
          <w:b/>
          <w:sz w:val="22"/>
          <w:szCs w:val="22"/>
        </w:rPr>
        <w:t>North Carolina</w:t>
      </w:r>
      <w:r w:rsidRPr="00135969">
        <w:rPr>
          <w:rFonts w:asciiTheme="minorHAnsi" w:hAnsiTheme="minorHAnsi"/>
          <w:sz w:val="22"/>
          <w:szCs w:val="22"/>
        </w:rPr>
        <w:t xml:space="preserve"> and eastern </w:t>
      </w:r>
      <w:r w:rsidRPr="00135969">
        <w:rPr>
          <w:rFonts w:asciiTheme="minorHAnsi" w:hAnsiTheme="minorHAnsi"/>
          <w:b/>
          <w:sz w:val="22"/>
          <w:szCs w:val="22"/>
        </w:rPr>
        <w:t xml:space="preserve">Mississippi </w:t>
      </w:r>
      <w:r w:rsidRPr="00135969">
        <w:rPr>
          <w:rFonts w:asciiTheme="minorHAnsi" w:hAnsiTheme="minorHAnsi"/>
          <w:sz w:val="22"/>
          <w:szCs w:val="22"/>
        </w:rPr>
        <w:t>(3 p. 11)</w:t>
      </w:r>
      <w:r w:rsidRPr="00135969">
        <w:rPr>
          <w:rFonts w:asciiTheme="minorHAnsi" w:hAnsiTheme="minorHAnsi"/>
          <w:b/>
          <w:sz w:val="22"/>
          <w:szCs w:val="22"/>
        </w:rPr>
        <w:t>.</w:t>
      </w:r>
      <w:r w:rsidRPr="00135969">
        <w:rPr>
          <w:rFonts w:asciiTheme="minorHAnsi" w:hAnsiTheme="minorHAnsi"/>
          <w:sz w:val="22"/>
          <w:szCs w:val="22"/>
        </w:rPr>
        <w:t xml:space="preserve"> </w:t>
      </w:r>
    </w:p>
    <w:p w14:paraId="1D977A3B" w14:textId="77777777" w:rsidR="00C67856" w:rsidRPr="00135969" w:rsidRDefault="00C67856">
      <w:pPr>
        <w:rPr>
          <w:rFonts w:asciiTheme="minorHAnsi" w:hAnsiTheme="minorHAnsi"/>
          <w:sz w:val="22"/>
          <w:szCs w:val="22"/>
        </w:rPr>
      </w:pPr>
    </w:p>
    <w:p w14:paraId="5738E035"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(5)</w:t>
      </w:r>
    </w:p>
    <w:tbl>
      <w:tblPr>
        <w:tblStyle w:val="aff9"/>
        <w:tblW w:w="9108" w:type="dxa"/>
        <w:tblInd w:w="-345" w:type="dxa"/>
        <w:tblBorders>
          <w:left w:val="single" w:sz="4" w:space="0" w:color="C0C0C0"/>
          <w:right w:val="single" w:sz="4" w:space="0" w:color="C0C0C0"/>
          <w:insideH w:val="single" w:sz="4" w:space="0" w:color="C0C0C0"/>
          <w:insideV w:val="single" w:sz="4" w:space="0" w:color="C0C0C0"/>
        </w:tblBorders>
        <w:tblLayout w:type="fixed"/>
        <w:tblLook w:val="0400" w:firstRow="0" w:lastRow="0" w:firstColumn="0" w:lastColumn="0" w:noHBand="0" w:noVBand="1"/>
      </w:tblPr>
      <w:tblGrid>
        <w:gridCol w:w="6228"/>
        <w:gridCol w:w="1710"/>
        <w:gridCol w:w="1170"/>
      </w:tblGrid>
      <w:tr w:rsidR="00C67856" w:rsidRPr="00135969" w14:paraId="43E76C28" w14:textId="77777777">
        <w:trPr>
          <w:trHeight w:val="300"/>
        </w:trPr>
        <w:tc>
          <w:tcPr>
            <w:tcW w:w="6228" w:type="dxa"/>
            <w:tcBorders>
              <w:top w:val="single" w:sz="4" w:space="0" w:color="000000"/>
              <w:left w:val="nil"/>
              <w:bottom w:val="single" w:sz="4" w:space="0" w:color="000000"/>
              <w:right w:val="nil"/>
            </w:tcBorders>
            <w:shd w:val="clear" w:color="auto" w:fill="FFFFFF"/>
            <w:vAlign w:val="center"/>
          </w:tcPr>
          <w:p w14:paraId="3BFE22A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Federal Land Name</w:t>
            </w:r>
          </w:p>
        </w:tc>
        <w:tc>
          <w:tcPr>
            <w:tcW w:w="1710" w:type="dxa"/>
            <w:tcBorders>
              <w:top w:val="single" w:sz="4" w:space="0" w:color="000000"/>
              <w:left w:val="nil"/>
              <w:bottom w:val="single" w:sz="4" w:space="0" w:color="000000"/>
              <w:right w:val="nil"/>
            </w:tcBorders>
            <w:shd w:val="clear" w:color="auto" w:fill="FFFFFF"/>
            <w:vAlign w:val="center"/>
          </w:tcPr>
          <w:p w14:paraId="1F83380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Owner</w:t>
            </w:r>
          </w:p>
        </w:tc>
        <w:tc>
          <w:tcPr>
            <w:tcW w:w="1170" w:type="dxa"/>
            <w:tcBorders>
              <w:top w:val="single" w:sz="4" w:space="0" w:color="000000"/>
              <w:left w:val="nil"/>
              <w:bottom w:val="single" w:sz="4" w:space="0" w:color="000000"/>
              <w:right w:val="nil"/>
            </w:tcBorders>
            <w:shd w:val="clear" w:color="auto" w:fill="FFFFFF"/>
            <w:vAlign w:val="center"/>
          </w:tcPr>
          <w:p w14:paraId="08085D1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State(s)</w:t>
            </w:r>
          </w:p>
        </w:tc>
      </w:tr>
      <w:tr w:rsidR="00C67856" w:rsidRPr="00135969" w14:paraId="772ACA10" w14:textId="77777777">
        <w:trPr>
          <w:trHeight w:val="300"/>
        </w:trPr>
        <w:tc>
          <w:tcPr>
            <w:tcW w:w="6228" w:type="dxa"/>
            <w:tcBorders>
              <w:top w:val="single" w:sz="4" w:space="0" w:color="000000"/>
              <w:left w:val="nil"/>
              <w:bottom w:val="nil"/>
              <w:right w:val="nil"/>
            </w:tcBorders>
            <w:shd w:val="clear" w:color="auto" w:fill="FFFFFF"/>
            <w:vAlign w:val="bottom"/>
          </w:tcPr>
          <w:p w14:paraId="202D149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MacDill Air Force Base</w:t>
            </w:r>
          </w:p>
        </w:tc>
        <w:tc>
          <w:tcPr>
            <w:tcW w:w="1710" w:type="dxa"/>
            <w:tcBorders>
              <w:top w:val="single" w:sz="4" w:space="0" w:color="000000"/>
              <w:left w:val="nil"/>
              <w:bottom w:val="nil"/>
              <w:right w:val="nil"/>
            </w:tcBorders>
            <w:shd w:val="clear" w:color="auto" w:fill="FFFFFF"/>
            <w:vAlign w:val="center"/>
          </w:tcPr>
          <w:p w14:paraId="7C7BF1C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 Air Force</w:t>
            </w:r>
          </w:p>
        </w:tc>
        <w:tc>
          <w:tcPr>
            <w:tcW w:w="1170" w:type="dxa"/>
            <w:tcBorders>
              <w:top w:val="single" w:sz="4" w:space="0" w:color="000000"/>
              <w:left w:val="nil"/>
              <w:bottom w:val="nil"/>
              <w:right w:val="nil"/>
            </w:tcBorders>
            <w:shd w:val="clear" w:color="auto" w:fill="FFFFFF"/>
            <w:vAlign w:val="center"/>
          </w:tcPr>
          <w:p w14:paraId="39F7EC2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0B2804C1" w14:textId="77777777">
        <w:trPr>
          <w:trHeight w:val="300"/>
        </w:trPr>
        <w:tc>
          <w:tcPr>
            <w:tcW w:w="6228" w:type="dxa"/>
            <w:tcBorders>
              <w:top w:val="nil"/>
              <w:left w:val="nil"/>
              <w:bottom w:val="nil"/>
              <w:right w:val="nil"/>
            </w:tcBorders>
            <w:shd w:val="clear" w:color="auto" w:fill="FFFFFF"/>
            <w:vAlign w:val="bottom"/>
          </w:tcPr>
          <w:p w14:paraId="3F96AF5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Laurel Bay Naval Area</w:t>
            </w:r>
          </w:p>
        </w:tc>
        <w:tc>
          <w:tcPr>
            <w:tcW w:w="1710" w:type="dxa"/>
            <w:tcBorders>
              <w:top w:val="nil"/>
              <w:left w:val="nil"/>
              <w:bottom w:val="nil"/>
              <w:right w:val="nil"/>
            </w:tcBorders>
            <w:shd w:val="clear" w:color="auto" w:fill="FFFFFF"/>
            <w:vAlign w:val="center"/>
          </w:tcPr>
          <w:p w14:paraId="12D25DD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Marine Corps</w:t>
            </w:r>
          </w:p>
        </w:tc>
        <w:tc>
          <w:tcPr>
            <w:tcW w:w="1170" w:type="dxa"/>
            <w:tcBorders>
              <w:top w:val="nil"/>
              <w:left w:val="nil"/>
              <w:bottom w:val="nil"/>
              <w:right w:val="nil"/>
            </w:tcBorders>
            <w:shd w:val="clear" w:color="auto" w:fill="FFFFFF"/>
            <w:vAlign w:val="center"/>
          </w:tcPr>
          <w:p w14:paraId="2B6635B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SC</w:t>
            </w:r>
          </w:p>
        </w:tc>
      </w:tr>
      <w:tr w:rsidR="00C67856" w:rsidRPr="00135969" w14:paraId="3E0C167E" w14:textId="77777777">
        <w:trPr>
          <w:trHeight w:val="300"/>
        </w:trPr>
        <w:tc>
          <w:tcPr>
            <w:tcW w:w="6228" w:type="dxa"/>
            <w:tcBorders>
              <w:top w:val="nil"/>
              <w:left w:val="nil"/>
              <w:bottom w:val="nil"/>
              <w:right w:val="nil"/>
            </w:tcBorders>
            <w:shd w:val="clear" w:color="auto" w:fill="FFFFFF"/>
            <w:vAlign w:val="bottom"/>
          </w:tcPr>
          <w:p w14:paraId="194B0DF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Francis Marion National Forest</w:t>
            </w:r>
          </w:p>
        </w:tc>
        <w:tc>
          <w:tcPr>
            <w:tcW w:w="1710" w:type="dxa"/>
            <w:tcBorders>
              <w:top w:val="nil"/>
              <w:left w:val="nil"/>
              <w:bottom w:val="nil"/>
              <w:right w:val="nil"/>
            </w:tcBorders>
            <w:shd w:val="clear" w:color="auto" w:fill="FFFFFF"/>
            <w:vAlign w:val="center"/>
          </w:tcPr>
          <w:p w14:paraId="6F63C33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170" w:type="dxa"/>
            <w:tcBorders>
              <w:top w:val="nil"/>
              <w:left w:val="nil"/>
              <w:bottom w:val="nil"/>
              <w:right w:val="nil"/>
            </w:tcBorders>
            <w:shd w:val="clear" w:color="auto" w:fill="FFFFFF"/>
            <w:vAlign w:val="center"/>
          </w:tcPr>
          <w:p w14:paraId="614563A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SC</w:t>
            </w:r>
          </w:p>
        </w:tc>
      </w:tr>
      <w:tr w:rsidR="00C67856" w:rsidRPr="00135969" w14:paraId="2251472C" w14:textId="77777777">
        <w:trPr>
          <w:trHeight w:val="300"/>
        </w:trPr>
        <w:tc>
          <w:tcPr>
            <w:tcW w:w="6228" w:type="dxa"/>
            <w:tcBorders>
              <w:top w:val="nil"/>
              <w:left w:val="nil"/>
              <w:bottom w:val="nil"/>
              <w:right w:val="nil"/>
            </w:tcBorders>
            <w:shd w:val="clear" w:color="auto" w:fill="FFFFFF"/>
            <w:vAlign w:val="bottom"/>
          </w:tcPr>
          <w:p w14:paraId="70C7B50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Osceola National Forest</w:t>
            </w:r>
          </w:p>
        </w:tc>
        <w:tc>
          <w:tcPr>
            <w:tcW w:w="1710" w:type="dxa"/>
            <w:tcBorders>
              <w:top w:val="nil"/>
              <w:left w:val="nil"/>
              <w:bottom w:val="nil"/>
              <w:right w:val="nil"/>
            </w:tcBorders>
            <w:shd w:val="clear" w:color="auto" w:fill="FFFFFF"/>
            <w:vAlign w:val="center"/>
          </w:tcPr>
          <w:p w14:paraId="3879359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170" w:type="dxa"/>
            <w:tcBorders>
              <w:top w:val="nil"/>
              <w:left w:val="nil"/>
              <w:bottom w:val="nil"/>
              <w:right w:val="nil"/>
            </w:tcBorders>
            <w:shd w:val="clear" w:color="auto" w:fill="FFFFFF"/>
            <w:vAlign w:val="center"/>
          </w:tcPr>
          <w:p w14:paraId="1D09F6E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15C3E8E3" w14:textId="77777777">
        <w:trPr>
          <w:trHeight w:val="300"/>
        </w:trPr>
        <w:tc>
          <w:tcPr>
            <w:tcW w:w="6228" w:type="dxa"/>
            <w:tcBorders>
              <w:top w:val="nil"/>
              <w:left w:val="nil"/>
              <w:bottom w:val="nil"/>
              <w:right w:val="nil"/>
            </w:tcBorders>
            <w:shd w:val="clear" w:color="auto" w:fill="FFFFFF"/>
            <w:vAlign w:val="bottom"/>
          </w:tcPr>
          <w:p w14:paraId="23241B4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Everglades National Park</w:t>
            </w:r>
          </w:p>
        </w:tc>
        <w:tc>
          <w:tcPr>
            <w:tcW w:w="1710" w:type="dxa"/>
            <w:tcBorders>
              <w:top w:val="nil"/>
              <w:left w:val="nil"/>
              <w:bottom w:val="nil"/>
              <w:right w:val="nil"/>
            </w:tcBorders>
            <w:shd w:val="clear" w:color="auto" w:fill="FFFFFF"/>
            <w:vAlign w:val="center"/>
          </w:tcPr>
          <w:p w14:paraId="3B36764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170" w:type="dxa"/>
            <w:tcBorders>
              <w:top w:val="nil"/>
              <w:left w:val="nil"/>
              <w:bottom w:val="nil"/>
              <w:right w:val="nil"/>
            </w:tcBorders>
            <w:shd w:val="clear" w:color="auto" w:fill="FFFFFF"/>
            <w:vAlign w:val="center"/>
          </w:tcPr>
          <w:p w14:paraId="3363C68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43BFAA2A" w14:textId="77777777">
        <w:trPr>
          <w:trHeight w:val="300"/>
        </w:trPr>
        <w:tc>
          <w:tcPr>
            <w:tcW w:w="6228" w:type="dxa"/>
            <w:tcBorders>
              <w:top w:val="nil"/>
              <w:left w:val="nil"/>
              <w:bottom w:val="nil"/>
              <w:right w:val="nil"/>
            </w:tcBorders>
            <w:shd w:val="clear" w:color="auto" w:fill="FFFFFF"/>
            <w:vAlign w:val="bottom"/>
          </w:tcPr>
          <w:p w14:paraId="17C9F6A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Big Cypress National Preserve</w:t>
            </w:r>
          </w:p>
        </w:tc>
        <w:tc>
          <w:tcPr>
            <w:tcW w:w="1710" w:type="dxa"/>
            <w:tcBorders>
              <w:top w:val="nil"/>
              <w:left w:val="nil"/>
              <w:bottom w:val="nil"/>
              <w:right w:val="nil"/>
            </w:tcBorders>
            <w:shd w:val="clear" w:color="auto" w:fill="FFFFFF"/>
            <w:vAlign w:val="center"/>
          </w:tcPr>
          <w:p w14:paraId="3A08224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170" w:type="dxa"/>
            <w:tcBorders>
              <w:top w:val="nil"/>
              <w:left w:val="nil"/>
              <w:bottom w:val="nil"/>
              <w:right w:val="nil"/>
            </w:tcBorders>
            <w:shd w:val="clear" w:color="auto" w:fill="FFFFFF"/>
            <w:vAlign w:val="center"/>
          </w:tcPr>
          <w:p w14:paraId="651723A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5965C8B6" w14:textId="77777777">
        <w:trPr>
          <w:trHeight w:val="300"/>
        </w:trPr>
        <w:tc>
          <w:tcPr>
            <w:tcW w:w="6228" w:type="dxa"/>
            <w:tcBorders>
              <w:top w:val="nil"/>
              <w:left w:val="nil"/>
              <w:bottom w:val="nil"/>
              <w:right w:val="nil"/>
            </w:tcBorders>
            <w:shd w:val="clear" w:color="auto" w:fill="FFFFFF"/>
            <w:vAlign w:val="bottom"/>
          </w:tcPr>
          <w:p w14:paraId="2AEFE7B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Timucuan Ecological </w:t>
            </w:r>
            <w:proofErr w:type="gramStart"/>
            <w:r w:rsidRPr="00135969">
              <w:rPr>
                <w:rFonts w:asciiTheme="minorHAnsi" w:eastAsia="Calibri" w:hAnsiTheme="minorHAnsi" w:cs="Calibri"/>
                <w:sz w:val="22"/>
                <w:szCs w:val="22"/>
              </w:rPr>
              <w:t>And</w:t>
            </w:r>
            <w:proofErr w:type="gramEnd"/>
            <w:r w:rsidRPr="00135969">
              <w:rPr>
                <w:rFonts w:asciiTheme="minorHAnsi" w:eastAsia="Calibri" w:hAnsiTheme="minorHAnsi" w:cs="Calibri"/>
                <w:sz w:val="22"/>
                <w:szCs w:val="22"/>
              </w:rPr>
              <w:t xml:space="preserve"> Historic Preserve</w:t>
            </w:r>
          </w:p>
        </w:tc>
        <w:tc>
          <w:tcPr>
            <w:tcW w:w="1710" w:type="dxa"/>
            <w:tcBorders>
              <w:top w:val="nil"/>
              <w:left w:val="nil"/>
              <w:bottom w:val="nil"/>
              <w:right w:val="nil"/>
            </w:tcBorders>
            <w:shd w:val="clear" w:color="auto" w:fill="FFFFFF"/>
            <w:vAlign w:val="center"/>
          </w:tcPr>
          <w:p w14:paraId="50987AB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170" w:type="dxa"/>
            <w:tcBorders>
              <w:top w:val="nil"/>
              <w:left w:val="nil"/>
              <w:bottom w:val="nil"/>
              <w:right w:val="nil"/>
            </w:tcBorders>
            <w:shd w:val="clear" w:color="auto" w:fill="FFFFFF"/>
            <w:vAlign w:val="center"/>
          </w:tcPr>
          <w:p w14:paraId="04A8C3A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4DEC40EA" w14:textId="77777777">
        <w:trPr>
          <w:trHeight w:val="300"/>
        </w:trPr>
        <w:tc>
          <w:tcPr>
            <w:tcW w:w="6228" w:type="dxa"/>
            <w:tcBorders>
              <w:top w:val="nil"/>
              <w:left w:val="nil"/>
              <w:bottom w:val="nil"/>
              <w:right w:val="nil"/>
            </w:tcBorders>
            <w:shd w:val="clear" w:color="auto" w:fill="FFFFFF"/>
            <w:vAlign w:val="bottom"/>
          </w:tcPr>
          <w:p w14:paraId="30D1C41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Timucuan Ecological </w:t>
            </w:r>
            <w:proofErr w:type="gramStart"/>
            <w:r w:rsidRPr="00135969">
              <w:rPr>
                <w:rFonts w:asciiTheme="minorHAnsi" w:eastAsia="Calibri" w:hAnsiTheme="minorHAnsi" w:cs="Calibri"/>
                <w:sz w:val="22"/>
                <w:szCs w:val="22"/>
              </w:rPr>
              <w:t>And</w:t>
            </w:r>
            <w:proofErr w:type="gramEnd"/>
            <w:r w:rsidRPr="00135969">
              <w:rPr>
                <w:rFonts w:asciiTheme="minorHAnsi" w:eastAsia="Calibri" w:hAnsiTheme="minorHAnsi" w:cs="Calibri"/>
                <w:sz w:val="22"/>
                <w:szCs w:val="22"/>
              </w:rPr>
              <w:t xml:space="preserve"> Historic Preserve - Open Water</w:t>
            </w:r>
          </w:p>
        </w:tc>
        <w:tc>
          <w:tcPr>
            <w:tcW w:w="1710" w:type="dxa"/>
            <w:tcBorders>
              <w:top w:val="nil"/>
              <w:left w:val="nil"/>
              <w:bottom w:val="nil"/>
              <w:right w:val="nil"/>
            </w:tcBorders>
            <w:shd w:val="clear" w:color="auto" w:fill="FFFFFF"/>
            <w:vAlign w:val="center"/>
          </w:tcPr>
          <w:p w14:paraId="7A5B5A6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170" w:type="dxa"/>
            <w:tcBorders>
              <w:top w:val="nil"/>
              <w:left w:val="nil"/>
              <w:bottom w:val="nil"/>
              <w:right w:val="nil"/>
            </w:tcBorders>
            <w:shd w:val="clear" w:color="auto" w:fill="FFFFFF"/>
            <w:vAlign w:val="center"/>
          </w:tcPr>
          <w:p w14:paraId="1DA7EAE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16CEC6D2" w14:textId="77777777">
        <w:trPr>
          <w:trHeight w:val="300"/>
        </w:trPr>
        <w:tc>
          <w:tcPr>
            <w:tcW w:w="6228" w:type="dxa"/>
            <w:tcBorders>
              <w:top w:val="nil"/>
              <w:left w:val="nil"/>
              <w:bottom w:val="nil"/>
              <w:right w:val="nil"/>
            </w:tcBorders>
            <w:shd w:val="clear" w:color="auto" w:fill="FFFFFF"/>
            <w:vAlign w:val="bottom"/>
          </w:tcPr>
          <w:p w14:paraId="7B83416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Cumberland Island National Seashore</w:t>
            </w:r>
          </w:p>
        </w:tc>
        <w:tc>
          <w:tcPr>
            <w:tcW w:w="1710" w:type="dxa"/>
            <w:tcBorders>
              <w:top w:val="nil"/>
              <w:left w:val="nil"/>
              <w:bottom w:val="nil"/>
              <w:right w:val="nil"/>
            </w:tcBorders>
            <w:shd w:val="clear" w:color="auto" w:fill="FFFFFF"/>
            <w:vAlign w:val="center"/>
          </w:tcPr>
          <w:p w14:paraId="7570D19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170" w:type="dxa"/>
            <w:tcBorders>
              <w:top w:val="nil"/>
              <w:left w:val="nil"/>
              <w:bottom w:val="nil"/>
              <w:right w:val="nil"/>
            </w:tcBorders>
            <w:shd w:val="clear" w:color="auto" w:fill="FFFFFF"/>
            <w:vAlign w:val="center"/>
          </w:tcPr>
          <w:p w14:paraId="0424E76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GA</w:t>
            </w:r>
          </w:p>
        </w:tc>
      </w:tr>
      <w:tr w:rsidR="00C67856" w:rsidRPr="00135969" w14:paraId="33E11456" w14:textId="77777777">
        <w:trPr>
          <w:trHeight w:val="300"/>
        </w:trPr>
        <w:tc>
          <w:tcPr>
            <w:tcW w:w="6228" w:type="dxa"/>
            <w:tcBorders>
              <w:top w:val="nil"/>
              <w:left w:val="nil"/>
              <w:bottom w:val="nil"/>
              <w:right w:val="nil"/>
            </w:tcBorders>
            <w:shd w:val="clear" w:color="auto" w:fill="FFFFFF"/>
            <w:vAlign w:val="bottom"/>
          </w:tcPr>
          <w:p w14:paraId="15AE1CB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Canaveral National Seashore; Merritt Island National Wildlife Refuge; John F. Kennedy Space Center</w:t>
            </w:r>
          </w:p>
        </w:tc>
        <w:tc>
          <w:tcPr>
            <w:tcW w:w="1710" w:type="dxa"/>
            <w:tcBorders>
              <w:top w:val="nil"/>
              <w:left w:val="nil"/>
              <w:bottom w:val="nil"/>
              <w:right w:val="nil"/>
            </w:tcBorders>
            <w:shd w:val="clear" w:color="auto" w:fill="FFFFFF"/>
            <w:vAlign w:val="center"/>
          </w:tcPr>
          <w:p w14:paraId="538F60D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 FWS; NASA</w:t>
            </w:r>
          </w:p>
        </w:tc>
        <w:tc>
          <w:tcPr>
            <w:tcW w:w="1170" w:type="dxa"/>
            <w:tcBorders>
              <w:top w:val="nil"/>
              <w:left w:val="nil"/>
              <w:bottom w:val="nil"/>
              <w:right w:val="nil"/>
            </w:tcBorders>
            <w:shd w:val="clear" w:color="auto" w:fill="FFFFFF"/>
            <w:vAlign w:val="center"/>
          </w:tcPr>
          <w:p w14:paraId="3E829D8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108F1E7D" w14:textId="77777777">
        <w:trPr>
          <w:trHeight w:val="300"/>
        </w:trPr>
        <w:tc>
          <w:tcPr>
            <w:tcW w:w="6228" w:type="dxa"/>
            <w:tcBorders>
              <w:top w:val="nil"/>
              <w:left w:val="nil"/>
              <w:bottom w:val="nil"/>
              <w:right w:val="nil"/>
            </w:tcBorders>
            <w:shd w:val="clear" w:color="auto" w:fill="FFFFFF"/>
            <w:vAlign w:val="bottom"/>
          </w:tcPr>
          <w:p w14:paraId="5CD6031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Cumberland Island National Seashore - Open Water</w:t>
            </w:r>
          </w:p>
        </w:tc>
        <w:tc>
          <w:tcPr>
            <w:tcW w:w="1710" w:type="dxa"/>
            <w:tcBorders>
              <w:top w:val="nil"/>
              <w:left w:val="nil"/>
              <w:bottom w:val="nil"/>
              <w:right w:val="nil"/>
            </w:tcBorders>
            <w:shd w:val="clear" w:color="auto" w:fill="FFFFFF"/>
            <w:vAlign w:val="center"/>
          </w:tcPr>
          <w:p w14:paraId="1941F0D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170" w:type="dxa"/>
            <w:tcBorders>
              <w:top w:val="nil"/>
              <w:left w:val="nil"/>
              <w:bottom w:val="nil"/>
              <w:right w:val="nil"/>
            </w:tcBorders>
            <w:shd w:val="clear" w:color="auto" w:fill="FFFFFF"/>
            <w:vAlign w:val="center"/>
          </w:tcPr>
          <w:p w14:paraId="11C0126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GA</w:t>
            </w:r>
          </w:p>
        </w:tc>
      </w:tr>
      <w:tr w:rsidR="00C67856" w:rsidRPr="00135969" w14:paraId="53FAFC0D" w14:textId="77777777">
        <w:trPr>
          <w:trHeight w:val="300"/>
        </w:trPr>
        <w:tc>
          <w:tcPr>
            <w:tcW w:w="6228" w:type="dxa"/>
            <w:tcBorders>
              <w:top w:val="nil"/>
              <w:left w:val="nil"/>
              <w:bottom w:val="nil"/>
              <w:right w:val="nil"/>
            </w:tcBorders>
            <w:shd w:val="clear" w:color="auto" w:fill="FFFFFF"/>
            <w:vAlign w:val="bottom"/>
          </w:tcPr>
          <w:p w14:paraId="5D915AC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Arthur R. Marshall Loxahatchee National Wildlife Refuge</w:t>
            </w:r>
          </w:p>
        </w:tc>
        <w:tc>
          <w:tcPr>
            <w:tcW w:w="1710" w:type="dxa"/>
            <w:tcBorders>
              <w:top w:val="nil"/>
              <w:left w:val="nil"/>
              <w:bottom w:val="nil"/>
              <w:right w:val="nil"/>
            </w:tcBorders>
            <w:shd w:val="clear" w:color="auto" w:fill="FFFFFF"/>
            <w:vAlign w:val="center"/>
          </w:tcPr>
          <w:p w14:paraId="2C556FE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70" w:type="dxa"/>
            <w:tcBorders>
              <w:top w:val="nil"/>
              <w:left w:val="nil"/>
              <w:bottom w:val="nil"/>
              <w:right w:val="nil"/>
            </w:tcBorders>
            <w:shd w:val="clear" w:color="auto" w:fill="FFFFFF"/>
            <w:vAlign w:val="center"/>
          </w:tcPr>
          <w:p w14:paraId="64B3777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56648DF3" w14:textId="77777777">
        <w:trPr>
          <w:trHeight w:val="300"/>
        </w:trPr>
        <w:tc>
          <w:tcPr>
            <w:tcW w:w="6228" w:type="dxa"/>
            <w:tcBorders>
              <w:top w:val="nil"/>
              <w:left w:val="nil"/>
              <w:bottom w:val="nil"/>
              <w:right w:val="nil"/>
            </w:tcBorders>
            <w:shd w:val="clear" w:color="auto" w:fill="FFFFFF"/>
            <w:vAlign w:val="bottom"/>
          </w:tcPr>
          <w:p w14:paraId="5EA4672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Blackbeard Island National Wildlife Refuge</w:t>
            </w:r>
          </w:p>
        </w:tc>
        <w:tc>
          <w:tcPr>
            <w:tcW w:w="1710" w:type="dxa"/>
            <w:tcBorders>
              <w:top w:val="nil"/>
              <w:left w:val="nil"/>
              <w:bottom w:val="nil"/>
              <w:right w:val="nil"/>
            </w:tcBorders>
            <w:shd w:val="clear" w:color="auto" w:fill="FFFFFF"/>
            <w:vAlign w:val="center"/>
          </w:tcPr>
          <w:p w14:paraId="6416E4C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70" w:type="dxa"/>
            <w:tcBorders>
              <w:top w:val="nil"/>
              <w:left w:val="nil"/>
              <w:bottom w:val="nil"/>
              <w:right w:val="nil"/>
            </w:tcBorders>
            <w:shd w:val="clear" w:color="auto" w:fill="FFFFFF"/>
            <w:vAlign w:val="center"/>
          </w:tcPr>
          <w:p w14:paraId="5D530E9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GA</w:t>
            </w:r>
          </w:p>
        </w:tc>
      </w:tr>
      <w:tr w:rsidR="00C67856" w:rsidRPr="00135969" w14:paraId="59B09939" w14:textId="77777777">
        <w:trPr>
          <w:trHeight w:val="300"/>
        </w:trPr>
        <w:tc>
          <w:tcPr>
            <w:tcW w:w="6228" w:type="dxa"/>
            <w:tcBorders>
              <w:top w:val="nil"/>
              <w:left w:val="nil"/>
              <w:bottom w:val="nil"/>
              <w:right w:val="nil"/>
            </w:tcBorders>
            <w:shd w:val="clear" w:color="auto" w:fill="FFFFFF"/>
            <w:vAlign w:val="bottom"/>
          </w:tcPr>
          <w:p w14:paraId="6AA6993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Florida Panther National Wildlife Refuge</w:t>
            </w:r>
          </w:p>
        </w:tc>
        <w:tc>
          <w:tcPr>
            <w:tcW w:w="1710" w:type="dxa"/>
            <w:tcBorders>
              <w:top w:val="nil"/>
              <w:left w:val="nil"/>
              <w:bottom w:val="nil"/>
              <w:right w:val="nil"/>
            </w:tcBorders>
            <w:shd w:val="clear" w:color="auto" w:fill="FFFFFF"/>
            <w:vAlign w:val="center"/>
          </w:tcPr>
          <w:p w14:paraId="1450A91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70" w:type="dxa"/>
            <w:tcBorders>
              <w:top w:val="nil"/>
              <w:left w:val="nil"/>
              <w:bottom w:val="nil"/>
              <w:right w:val="nil"/>
            </w:tcBorders>
            <w:shd w:val="clear" w:color="auto" w:fill="FFFFFF"/>
            <w:vAlign w:val="center"/>
          </w:tcPr>
          <w:p w14:paraId="75730C6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4E77513C" w14:textId="77777777">
        <w:trPr>
          <w:trHeight w:val="300"/>
        </w:trPr>
        <w:tc>
          <w:tcPr>
            <w:tcW w:w="6228" w:type="dxa"/>
            <w:tcBorders>
              <w:top w:val="nil"/>
              <w:left w:val="nil"/>
              <w:bottom w:val="nil"/>
              <w:right w:val="nil"/>
            </w:tcBorders>
            <w:shd w:val="clear" w:color="auto" w:fill="FFFFFF"/>
            <w:vAlign w:val="bottom"/>
          </w:tcPr>
          <w:p w14:paraId="66F301A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Harris Neck National Wildlife Refuge</w:t>
            </w:r>
          </w:p>
        </w:tc>
        <w:tc>
          <w:tcPr>
            <w:tcW w:w="1710" w:type="dxa"/>
            <w:tcBorders>
              <w:top w:val="nil"/>
              <w:left w:val="nil"/>
              <w:bottom w:val="nil"/>
              <w:right w:val="nil"/>
            </w:tcBorders>
            <w:shd w:val="clear" w:color="auto" w:fill="FFFFFF"/>
            <w:vAlign w:val="center"/>
          </w:tcPr>
          <w:p w14:paraId="1392B39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70" w:type="dxa"/>
            <w:tcBorders>
              <w:top w:val="nil"/>
              <w:left w:val="nil"/>
              <w:bottom w:val="nil"/>
              <w:right w:val="nil"/>
            </w:tcBorders>
            <w:shd w:val="clear" w:color="auto" w:fill="FFFFFF"/>
            <w:vAlign w:val="center"/>
          </w:tcPr>
          <w:p w14:paraId="7DFF83F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GA</w:t>
            </w:r>
          </w:p>
        </w:tc>
      </w:tr>
      <w:tr w:rsidR="00C67856" w:rsidRPr="00135969" w14:paraId="237DCD96" w14:textId="77777777">
        <w:trPr>
          <w:trHeight w:val="300"/>
        </w:trPr>
        <w:tc>
          <w:tcPr>
            <w:tcW w:w="6228" w:type="dxa"/>
            <w:tcBorders>
              <w:top w:val="nil"/>
              <w:left w:val="nil"/>
              <w:bottom w:val="nil"/>
              <w:right w:val="nil"/>
            </w:tcBorders>
            <w:shd w:val="clear" w:color="auto" w:fill="FFFFFF"/>
            <w:vAlign w:val="bottom"/>
          </w:tcPr>
          <w:p w14:paraId="527439D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Ten Thousand Islands National Wildlife Refuge</w:t>
            </w:r>
          </w:p>
        </w:tc>
        <w:tc>
          <w:tcPr>
            <w:tcW w:w="1710" w:type="dxa"/>
            <w:tcBorders>
              <w:top w:val="nil"/>
              <w:left w:val="nil"/>
              <w:bottom w:val="nil"/>
              <w:right w:val="nil"/>
            </w:tcBorders>
            <w:shd w:val="clear" w:color="auto" w:fill="FFFFFF"/>
            <w:vAlign w:val="center"/>
          </w:tcPr>
          <w:p w14:paraId="4FDC058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70" w:type="dxa"/>
            <w:tcBorders>
              <w:top w:val="nil"/>
              <w:left w:val="nil"/>
              <w:bottom w:val="nil"/>
              <w:right w:val="nil"/>
            </w:tcBorders>
            <w:shd w:val="clear" w:color="auto" w:fill="FFFFFF"/>
            <w:vAlign w:val="center"/>
          </w:tcPr>
          <w:p w14:paraId="46CC379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3256D6DA" w14:textId="77777777">
        <w:trPr>
          <w:trHeight w:val="300"/>
        </w:trPr>
        <w:tc>
          <w:tcPr>
            <w:tcW w:w="6228" w:type="dxa"/>
            <w:tcBorders>
              <w:top w:val="nil"/>
              <w:left w:val="nil"/>
              <w:bottom w:val="nil"/>
              <w:right w:val="nil"/>
            </w:tcBorders>
            <w:shd w:val="clear" w:color="auto" w:fill="FFFFFF"/>
            <w:vAlign w:val="bottom"/>
          </w:tcPr>
          <w:p w14:paraId="2C44C7A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Merritt Island National Wildlife Refuge; John F. Kennedy Space Center</w:t>
            </w:r>
          </w:p>
        </w:tc>
        <w:tc>
          <w:tcPr>
            <w:tcW w:w="1710" w:type="dxa"/>
            <w:tcBorders>
              <w:top w:val="nil"/>
              <w:left w:val="nil"/>
              <w:bottom w:val="nil"/>
              <w:right w:val="nil"/>
            </w:tcBorders>
            <w:shd w:val="clear" w:color="auto" w:fill="FFFFFF"/>
            <w:vAlign w:val="center"/>
          </w:tcPr>
          <w:p w14:paraId="65AB916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 NASA</w:t>
            </w:r>
          </w:p>
        </w:tc>
        <w:tc>
          <w:tcPr>
            <w:tcW w:w="1170" w:type="dxa"/>
            <w:tcBorders>
              <w:top w:val="nil"/>
              <w:left w:val="nil"/>
              <w:bottom w:val="nil"/>
              <w:right w:val="nil"/>
            </w:tcBorders>
            <w:shd w:val="clear" w:color="auto" w:fill="FFFFFF"/>
            <w:vAlign w:val="center"/>
          </w:tcPr>
          <w:p w14:paraId="01F515E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743BE6A7" w14:textId="77777777">
        <w:trPr>
          <w:trHeight w:val="300"/>
        </w:trPr>
        <w:tc>
          <w:tcPr>
            <w:tcW w:w="6228" w:type="dxa"/>
            <w:tcBorders>
              <w:top w:val="nil"/>
              <w:left w:val="nil"/>
              <w:bottom w:val="nil"/>
              <w:right w:val="nil"/>
            </w:tcBorders>
            <w:shd w:val="clear" w:color="auto" w:fill="FFFFFF"/>
            <w:vAlign w:val="bottom"/>
          </w:tcPr>
          <w:p w14:paraId="487D340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Merritt Island National Wildlife Refuge; John F. Kennedy Space Center - Open Water</w:t>
            </w:r>
          </w:p>
        </w:tc>
        <w:tc>
          <w:tcPr>
            <w:tcW w:w="1710" w:type="dxa"/>
            <w:tcBorders>
              <w:top w:val="nil"/>
              <w:left w:val="nil"/>
              <w:bottom w:val="nil"/>
              <w:right w:val="nil"/>
            </w:tcBorders>
            <w:shd w:val="clear" w:color="auto" w:fill="FFFFFF"/>
            <w:vAlign w:val="center"/>
          </w:tcPr>
          <w:p w14:paraId="0642B2D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 NASA</w:t>
            </w:r>
          </w:p>
        </w:tc>
        <w:tc>
          <w:tcPr>
            <w:tcW w:w="1170" w:type="dxa"/>
            <w:tcBorders>
              <w:top w:val="nil"/>
              <w:left w:val="nil"/>
              <w:bottom w:val="nil"/>
              <w:right w:val="nil"/>
            </w:tcBorders>
            <w:shd w:val="clear" w:color="auto" w:fill="FFFFFF"/>
            <w:vAlign w:val="center"/>
          </w:tcPr>
          <w:p w14:paraId="47D2921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3B969EB9" w14:textId="77777777">
        <w:trPr>
          <w:trHeight w:val="300"/>
        </w:trPr>
        <w:tc>
          <w:tcPr>
            <w:tcW w:w="6228" w:type="dxa"/>
            <w:tcBorders>
              <w:top w:val="nil"/>
              <w:left w:val="nil"/>
              <w:bottom w:val="nil"/>
              <w:right w:val="nil"/>
            </w:tcBorders>
            <w:shd w:val="clear" w:color="auto" w:fill="FFFFFF"/>
            <w:vAlign w:val="bottom"/>
          </w:tcPr>
          <w:p w14:paraId="390C947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Pelican Island National Wildlife Refuge - Open Water</w:t>
            </w:r>
          </w:p>
        </w:tc>
        <w:tc>
          <w:tcPr>
            <w:tcW w:w="1710" w:type="dxa"/>
            <w:tcBorders>
              <w:top w:val="nil"/>
              <w:left w:val="nil"/>
              <w:bottom w:val="nil"/>
              <w:right w:val="nil"/>
            </w:tcBorders>
            <w:shd w:val="clear" w:color="auto" w:fill="FFFFFF"/>
            <w:vAlign w:val="center"/>
          </w:tcPr>
          <w:p w14:paraId="32A9A17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70" w:type="dxa"/>
            <w:tcBorders>
              <w:top w:val="nil"/>
              <w:left w:val="nil"/>
              <w:bottom w:val="nil"/>
              <w:right w:val="nil"/>
            </w:tcBorders>
            <w:shd w:val="clear" w:color="auto" w:fill="FFFFFF"/>
            <w:vAlign w:val="center"/>
          </w:tcPr>
          <w:p w14:paraId="30A4C14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0F445465" w14:textId="77777777">
        <w:trPr>
          <w:trHeight w:val="300"/>
        </w:trPr>
        <w:tc>
          <w:tcPr>
            <w:tcW w:w="6228" w:type="dxa"/>
            <w:tcBorders>
              <w:top w:val="nil"/>
              <w:left w:val="nil"/>
              <w:bottom w:val="nil"/>
              <w:right w:val="nil"/>
            </w:tcBorders>
            <w:shd w:val="clear" w:color="auto" w:fill="FFFFFF"/>
            <w:vAlign w:val="bottom"/>
          </w:tcPr>
          <w:p w14:paraId="1C53FD5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Kings Bay Naval Submarine Support Base</w:t>
            </w:r>
          </w:p>
        </w:tc>
        <w:tc>
          <w:tcPr>
            <w:tcW w:w="1710" w:type="dxa"/>
            <w:tcBorders>
              <w:top w:val="nil"/>
              <w:left w:val="nil"/>
              <w:bottom w:val="nil"/>
              <w:right w:val="nil"/>
            </w:tcBorders>
            <w:shd w:val="clear" w:color="auto" w:fill="FFFFFF"/>
            <w:vAlign w:val="center"/>
          </w:tcPr>
          <w:p w14:paraId="5D29EBA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1170" w:type="dxa"/>
            <w:tcBorders>
              <w:top w:val="nil"/>
              <w:left w:val="nil"/>
              <w:bottom w:val="nil"/>
              <w:right w:val="nil"/>
            </w:tcBorders>
            <w:shd w:val="clear" w:color="auto" w:fill="FFFFFF"/>
            <w:vAlign w:val="center"/>
          </w:tcPr>
          <w:p w14:paraId="2C42871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GA</w:t>
            </w:r>
          </w:p>
        </w:tc>
      </w:tr>
      <w:tr w:rsidR="00C67856" w:rsidRPr="00135969" w14:paraId="3F2BD002" w14:textId="77777777">
        <w:trPr>
          <w:trHeight w:val="300"/>
        </w:trPr>
        <w:tc>
          <w:tcPr>
            <w:tcW w:w="6228" w:type="dxa"/>
            <w:tcBorders>
              <w:top w:val="nil"/>
              <w:left w:val="nil"/>
              <w:bottom w:val="nil"/>
              <w:right w:val="nil"/>
            </w:tcBorders>
            <w:shd w:val="clear" w:color="auto" w:fill="FFFFFF"/>
            <w:vAlign w:val="bottom"/>
          </w:tcPr>
          <w:p w14:paraId="4B66698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Rodman Bombing Range </w:t>
            </w:r>
          </w:p>
        </w:tc>
        <w:tc>
          <w:tcPr>
            <w:tcW w:w="1710" w:type="dxa"/>
            <w:tcBorders>
              <w:top w:val="nil"/>
              <w:left w:val="nil"/>
              <w:bottom w:val="nil"/>
              <w:right w:val="nil"/>
            </w:tcBorders>
            <w:shd w:val="clear" w:color="auto" w:fill="FFFFFF"/>
            <w:vAlign w:val="center"/>
          </w:tcPr>
          <w:p w14:paraId="32EB3AC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1170" w:type="dxa"/>
            <w:tcBorders>
              <w:top w:val="nil"/>
              <w:left w:val="nil"/>
              <w:bottom w:val="nil"/>
              <w:right w:val="nil"/>
            </w:tcBorders>
            <w:shd w:val="clear" w:color="auto" w:fill="FFFFFF"/>
            <w:vAlign w:val="center"/>
          </w:tcPr>
          <w:p w14:paraId="053AE33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3336512C" w14:textId="77777777">
        <w:trPr>
          <w:trHeight w:val="300"/>
        </w:trPr>
        <w:tc>
          <w:tcPr>
            <w:tcW w:w="6228" w:type="dxa"/>
            <w:tcBorders>
              <w:top w:val="nil"/>
              <w:left w:val="nil"/>
              <w:bottom w:val="nil"/>
              <w:right w:val="nil"/>
            </w:tcBorders>
            <w:shd w:val="clear" w:color="auto" w:fill="FFFFFF"/>
            <w:vAlign w:val="bottom"/>
          </w:tcPr>
          <w:p w14:paraId="0ED7AF7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Mayport Naval Station; Timucuan Ecological </w:t>
            </w:r>
            <w:proofErr w:type="gramStart"/>
            <w:r w:rsidRPr="00135969">
              <w:rPr>
                <w:rFonts w:asciiTheme="minorHAnsi" w:eastAsia="Calibri" w:hAnsiTheme="minorHAnsi" w:cs="Calibri"/>
                <w:sz w:val="22"/>
                <w:szCs w:val="22"/>
              </w:rPr>
              <w:t>And</w:t>
            </w:r>
            <w:proofErr w:type="gramEnd"/>
            <w:r w:rsidRPr="00135969">
              <w:rPr>
                <w:rFonts w:asciiTheme="minorHAnsi" w:eastAsia="Calibri" w:hAnsiTheme="minorHAnsi" w:cs="Calibri"/>
                <w:sz w:val="22"/>
                <w:szCs w:val="22"/>
              </w:rPr>
              <w:t xml:space="preserve"> Historic Preserve - Open Water</w:t>
            </w:r>
          </w:p>
        </w:tc>
        <w:tc>
          <w:tcPr>
            <w:tcW w:w="1710" w:type="dxa"/>
            <w:tcBorders>
              <w:top w:val="nil"/>
              <w:left w:val="nil"/>
              <w:bottom w:val="nil"/>
              <w:right w:val="nil"/>
            </w:tcBorders>
            <w:shd w:val="clear" w:color="auto" w:fill="FFFFFF"/>
            <w:vAlign w:val="center"/>
          </w:tcPr>
          <w:p w14:paraId="037296A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1170" w:type="dxa"/>
            <w:tcBorders>
              <w:top w:val="nil"/>
              <w:left w:val="nil"/>
              <w:bottom w:val="nil"/>
              <w:right w:val="nil"/>
            </w:tcBorders>
            <w:shd w:val="clear" w:color="auto" w:fill="FFFFFF"/>
            <w:vAlign w:val="center"/>
          </w:tcPr>
          <w:p w14:paraId="5E09A61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49A7BA9B" w14:textId="77777777">
        <w:trPr>
          <w:trHeight w:val="300"/>
        </w:trPr>
        <w:tc>
          <w:tcPr>
            <w:tcW w:w="6228" w:type="dxa"/>
            <w:tcBorders>
              <w:top w:val="nil"/>
              <w:left w:val="nil"/>
              <w:bottom w:val="nil"/>
              <w:right w:val="nil"/>
            </w:tcBorders>
            <w:shd w:val="clear" w:color="auto" w:fill="FFFFFF"/>
            <w:vAlign w:val="bottom"/>
          </w:tcPr>
          <w:p w14:paraId="45D4C60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Big Gum Swamp Wilderness - Osceola National Forest</w:t>
            </w:r>
          </w:p>
        </w:tc>
        <w:tc>
          <w:tcPr>
            <w:tcW w:w="1710" w:type="dxa"/>
            <w:tcBorders>
              <w:top w:val="nil"/>
              <w:left w:val="nil"/>
              <w:bottom w:val="nil"/>
              <w:right w:val="nil"/>
            </w:tcBorders>
            <w:shd w:val="clear" w:color="auto" w:fill="FFFFFF"/>
            <w:vAlign w:val="center"/>
          </w:tcPr>
          <w:p w14:paraId="0EBDA12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170" w:type="dxa"/>
            <w:tcBorders>
              <w:top w:val="nil"/>
              <w:left w:val="nil"/>
              <w:bottom w:val="nil"/>
              <w:right w:val="nil"/>
            </w:tcBorders>
            <w:shd w:val="clear" w:color="auto" w:fill="FFFFFF"/>
            <w:vAlign w:val="center"/>
          </w:tcPr>
          <w:p w14:paraId="1BDB5DB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6C64FC2A" w14:textId="77777777">
        <w:trPr>
          <w:trHeight w:val="300"/>
        </w:trPr>
        <w:tc>
          <w:tcPr>
            <w:tcW w:w="6228" w:type="dxa"/>
            <w:tcBorders>
              <w:top w:val="nil"/>
              <w:left w:val="nil"/>
              <w:bottom w:val="nil"/>
              <w:right w:val="nil"/>
            </w:tcBorders>
            <w:shd w:val="clear" w:color="auto" w:fill="FFFFFF"/>
            <w:vAlign w:val="bottom"/>
          </w:tcPr>
          <w:p w14:paraId="42AEA6D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Okefenokee Wilderness - Okefenokee National Wildlife Refuge</w:t>
            </w:r>
          </w:p>
        </w:tc>
        <w:tc>
          <w:tcPr>
            <w:tcW w:w="1710" w:type="dxa"/>
            <w:tcBorders>
              <w:top w:val="nil"/>
              <w:left w:val="nil"/>
              <w:bottom w:val="nil"/>
              <w:right w:val="nil"/>
            </w:tcBorders>
            <w:shd w:val="clear" w:color="auto" w:fill="FFFFFF"/>
            <w:vAlign w:val="center"/>
          </w:tcPr>
          <w:p w14:paraId="4142B05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70" w:type="dxa"/>
            <w:tcBorders>
              <w:top w:val="nil"/>
              <w:left w:val="nil"/>
              <w:bottom w:val="nil"/>
              <w:right w:val="nil"/>
            </w:tcBorders>
            <w:shd w:val="clear" w:color="auto" w:fill="FFFFFF"/>
            <w:vAlign w:val="center"/>
          </w:tcPr>
          <w:p w14:paraId="3672C7B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GA</w:t>
            </w:r>
          </w:p>
        </w:tc>
      </w:tr>
      <w:tr w:rsidR="00C67856" w:rsidRPr="00135969" w14:paraId="04197CC8" w14:textId="77777777">
        <w:trPr>
          <w:trHeight w:val="300"/>
        </w:trPr>
        <w:tc>
          <w:tcPr>
            <w:tcW w:w="6228" w:type="dxa"/>
            <w:tcBorders>
              <w:top w:val="nil"/>
              <w:left w:val="nil"/>
              <w:bottom w:val="nil"/>
              <w:right w:val="nil"/>
            </w:tcBorders>
            <w:shd w:val="clear" w:color="auto" w:fill="FFFFFF"/>
            <w:vAlign w:val="bottom"/>
          </w:tcPr>
          <w:p w14:paraId="792AD00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Marjory Stoneman Douglas Wilderness - Everglades National Park</w:t>
            </w:r>
          </w:p>
        </w:tc>
        <w:tc>
          <w:tcPr>
            <w:tcW w:w="1710" w:type="dxa"/>
            <w:tcBorders>
              <w:top w:val="nil"/>
              <w:left w:val="nil"/>
              <w:bottom w:val="nil"/>
              <w:right w:val="nil"/>
            </w:tcBorders>
            <w:shd w:val="clear" w:color="auto" w:fill="FFFFFF"/>
            <w:vAlign w:val="center"/>
          </w:tcPr>
          <w:p w14:paraId="7A7C085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170" w:type="dxa"/>
            <w:tcBorders>
              <w:top w:val="nil"/>
              <w:left w:val="nil"/>
              <w:bottom w:val="nil"/>
              <w:right w:val="nil"/>
            </w:tcBorders>
            <w:shd w:val="clear" w:color="auto" w:fill="FFFFFF"/>
            <w:vAlign w:val="center"/>
          </w:tcPr>
          <w:p w14:paraId="0358E36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6BE87EF9" w14:textId="77777777">
        <w:trPr>
          <w:trHeight w:val="300"/>
        </w:trPr>
        <w:tc>
          <w:tcPr>
            <w:tcW w:w="6228" w:type="dxa"/>
            <w:tcBorders>
              <w:top w:val="nil"/>
              <w:left w:val="nil"/>
              <w:bottom w:val="nil"/>
              <w:right w:val="nil"/>
            </w:tcBorders>
            <w:shd w:val="clear" w:color="auto" w:fill="FFFFFF"/>
            <w:vAlign w:val="bottom"/>
          </w:tcPr>
          <w:p w14:paraId="60D4B04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Cumberland Island Wilderness - Cumberland Island National Seashore</w:t>
            </w:r>
          </w:p>
        </w:tc>
        <w:tc>
          <w:tcPr>
            <w:tcW w:w="1710" w:type="dxa"/>
            <w:tcBorders>
              <w:top w:val="nil"/>
              <w:left w:val="nil"/>
              <w:bottom w:val="nil"/>
              <w:right w:val="nil"/>
            </w:tcBorders>
            <w:shd w:val="clear" w:color="auto" w:fill="FFFFFF"/>
            <w:vAlign w:val="center"/>
          </w:tcPr>
          <w:p w14:paraId="5A7AEF9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170" w:type="dxa"/>
            <w:tcBorders>
              <w:top w:val="nil"/>
              <w:left w:val="nil"/>
              <w:bottom w:val="nil"/>
              <w:right w:val="nil"/>
            </w:tcBorders>
            <w:shd w:val="clear" w:color="auto" w:fill="FFFFFF"/>
            <w:vAlign w:val="center"/>
          </w:tcPr>
          <w:p w14:paraId="3946CB0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GA</w:t>
            </w:r>
          </w:p>
        </w:tc>
      </w:tr>
    </w:tbl>
    <w:p w14:paraId="515BFAB6" w14:textId="77777777" w:rsidR="00C67856" w:rsidRPr="00135969" w:rsidRDefault="00C67856">
      <w:pPr>
        <w:rPr>
          <w:rFonts w:asciiTheme="minorHAnsi" w:hAnsiTheme="minorHAnsi"/>
          <w:sz w:val="22"/>
          <w:szCs w:val="22"/>
        </w:rPr>
      </w:pPr>
    </w:p>
    <w:p w14:paraId="50ADF374"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Yes (3 p. 9, 10).</w:t>
      </w:r>
    </w:p>
    <w:p w14:paraId="3C619317" w14:textId="77777777" w:rsidR="00C67856" w:rsidRPr="00135969" w:rsidRDefault="00C67856">
      <w:pPr>
        <w:rPr>
          <w:rFonts w:asciiTheme="minorHAnsi" w:hAnsiTheme="minorHAnsi"/>
          <w:sz w:val="22"/>
          <w:szCs w:val="22"/>
        </w:rPr>
      </w:pPr>
    </w:p>
    <w:p w14:paraId="0654AD0E"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w:t>
      </w:r>
      <w:r w:rsidRPr="00135969">
        <w:rPr>
          <w:rFonts w:asciiTheme="minorHAnsi" w:hAnsiTheme="minorHAnsi"/>
          <w:sz w:val="22"/>
          <w:szCs w:val="22"/>
        </w:rPr>
        <w:tab/>
        <w:t>fish (1 p.4).</w:t>
      </w:r>
    </w:p>
    <w:p w14:paraId="797FA170" w14:textId="77777777" w:rsidR="00C67856" w:rsidRPr="00135969" w:rsidRDefault="00A16F8C">
      <w:pPr>
        <w:ind w:firstLine="720"/>
        <w:rPr>
          <w:rFonts w:asciiTheme="minorHAnsi" w:hAnsiTheme="minorHAnsi"/>
          <w:sz w:val="22"/>
          <w:szCs w:val="22"/>
        </w:rPr>
      </w:pP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p>
    <w:p w14:paraId="30613E19"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KABAM</w:t>
      </w:r>
      <w:r w:rsidRPr="00135969">
        <w:rPr>
          <w:rFonts w:asciiTheme="minorHAnsi" w:hAnsiTheme="minorHAnsi"/>
          <w:sz w:val="22"/>
          <w:szCs w:val="22"/>
        </w:rPr>
        <w:tab/>
      </w:r>
    </w:p>
    <w:p w14:paraId="1D981B07" w14:textId="77777777" w:rsidR="00C67856" w:rsidRPr="00135969" w:rsidRDefault="00C67856">
      <w:pPr>
        <w:rPr>
          <w:rFonts w:asciiTheme="minorHAnsi" w:hAnsiTheme="minorHAnsi"/>
          <w:sz w:val="22"/>
          <w:szCs w:val="22"/>
        </w:rPr>
      </w:pPr>
    </w:p>
    <w:p w14:paraId="6F519C21"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Freshwater and estuarine Wetlands. (1 p. iii).</w:t>
      </w:r>
    </w:p>
    <w:p w14:paraId="28DF8DDC" w14:textId="77777777" w:rsidR="00C67856" w:rsidRPr="00135969" w:rsidRDefault="00A16F8C">
      <w:pPr>
        <w:rPr>
          <w:rFonts w:asciiTheme="minorHAnsi" w:hAnsiTheme="minorHAnsi"/>
          <w:sz w:val="22"/>
          <w:szCs w:val="22"/>
        </w:rPr>
      </w:pPr>
      <w:r w:rsidRPr="00135969">
        <w:rPr>
          <w:rFonts w:asciiTheme="minorHAnsi" w:hAnsiTheme="minorHAnsi"/>
          <w:sz w:val="22"/>
          <w:szCs w:val="22"/>
        </w:rPr>
        <w:tab/>
      </w:r>
    </w:p>
    <w:p w14:paraId="2351EBBE" w14:textId="77777777" w:rsidR="00C67856" w:rsidRPr="00135969" w:rsidRDefault="00A16F8C">
      <w:pPr>
        <w:rPr>
          <w:rFonts w:asciiTheme="minorHAnsi" w:hAnsiTheme="minorHAnsi"/>
          <w:sz w:val="22"/>
          <w:szCs w:val="22"/>
        </w:rPr>
      </w:pPr>
      <w:r w:rsidRPr="00135969">
        <w:rPr>
          <w:rFonts w:asciiTheme="minorHAnsi" w:hAnsiTheme="minorHAnsi"/>
          <w:sz w:val="22"/>
          <w:szCs w:val="22"/>
        </w:rPr>
        <w:t>Home Range: Feeding ranges: 10-96 kilometers (6-60 miles) (1 p. 5).</w:t>
      </w:r>
    </w:p>
    <w:p w14:paraId="18CDA20E" w14:textId="77777777" w:rsidR="00C67856" w:rsidRPr="00135969" w:rsidRDefault="00C67856">
      <w:pPr>
        <w:rPr>
          <w:rFonts w:asciiTheme="minorHAnsi" w:hAnsiTheme="minorHAnsi"/>
          <w:sz w:val="22"/>
          <w:szCs w:val="22"/>
        </w:rPr>
      </w:pPr>
    </w:p>
    <w:p w14:paraId="23CEB83F"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indicated.</w:t>
      </w:r>
    </w:p>
    <w:p w14:paraId="4C7F1577" w14:textId="77777777" w:rsidR="00C67856" w:rsidRPr="00135969" w:rsidRDefault="00C67856">
      <w:pPr>
        <w:rPr>
          <w:rFonts w:asciiTheme="minorHAnsi" w:hAnsiTheme="minorHAnsi"/>
          <w:sz w:val="22"/>
          <w:szCs w:val="22"/>
        </w:rPr>
      </w:pPr>
    </w:p>
    <w:p w14:paraId="42674222"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0E60EC45" w14:textId="77777777" w:rsidR="00C67856" w:rsidRPr="00135969" w:rsidRDefault="00C67856">
      <w:pPr>
        <w:rPr>
          <w:rFonts w:asciiTheme="minorHAnsi" w:hAnsiTheme="minorHAnsi"/>
          <w:sz w:val="22"/>
          <w:szCs w:val="22"/>
        </w:rPr>
      </w:pPr>
    </w:p>
    <w:p w14:paraId="3754C558"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Comments: </w:t>
      </w:r>
    </w:p>
    <w:p w14:paraId="4A23963D"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Wood storks bred in FL, GA and SC. They migrate south in winter (1, p. 2). </w:t>
      </w:r>
    </w:p>
    <w:p w14:paraId="524770C2" w14:textId="77777777" w:rsidR="00C67856" w:rsidRPr="00135969" w:rsidRDefault="00A16F8C">
      <w:pPr>
        <w:rPr>
          <w:rFonts w:asciiTheme="minorHAnsi" w:hAnsiTheme="minorHAnsi"/>
          <w:sz w:val="22"/>
          <w:szCs w:val="22"/>
        </w:rPr>
      </w:pPr>
      <w:r w:rsidRPr="00135969">
        <w:rPr>
          <w:rFonts w:asciiTheme="minorHAnsi" w:hAnsiTheme="minorHAnsi"/>
          <w:sz w:val="22"/>
          <w:szCs w:val="22"/>
        </w:rPr>
        <w:t>Require a mosaic of wetlands with varying climatological and seasonal conditions around colonies and within the wintering habitat in the coastal plain of the Southeast U.S. (3 p. 12).</w:t>
      </w:r>
    </w:p>
    <w:p w14:paraId="19BDB113"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Specialized feeding (grope feeding) </w:t>
      </w:r>
    </w:p>
    <w:p w14:paraId="1D3EDD47" w14:textId="77777777" w:rsidR="00C67856" w:rsidRPr="00135969" w:rsidRDefault="00A16F8C">
      <w:pPr>
        <w:rPr>
          <w:rFonts w:asciiTheme="minorHAnsi" w:hAnsiTheme="minorHAnsi"/>
          <w:sz w:val="22"/>
          <w:szCs w:val="22"/>
        </w:rPr>
      </w:pPr>
      <w:r w:rsidRPr="00135969">
        <w:rPr>
          <w:rFonts w:asciiTheme="minorHAnsi" w:hAnsiTheme="minorHAnsi"/>
          <w:sz w:val="22"/>
          <w:szCs w:val="22"/>
        </w:rPr>
        <w:t>Wood storks are more likely to return to the same nesting site year after year than other wading birds (Frederick and Ogden 1997) (3 p. 8).</w:t>
      </w:r>
    </w:p>
    <w:p w14:paraId="0FBBA930" w14:textId="77777777" w:rsidR="00C67856" w:rsidRPr="00135969" w:rsidRDefault="00A16F8C">
      <w:pPr>
        <w:rPr>
          <w:rFonts w:asciiTheme="minorHAnsi" w:hAnsiTheme="minorHAnsi"/>
          <w:sz w:val="22"/>
          <w:szCs w:val="22"/>
        </w:rPr>
      </w:pPr>
      <w:r w:rsidRPr="00135969">
        <w:rPr>
          <w:rFonts w:asciiTheme="minorHAnsi" w:hAnsiTheme="minorHAnsi"/>
          <w:sz w:val="22"/>
          <w:szCs w:val="22"/>
        </w:rPr>
        <w:t>During a satellite tracking study of wood storks in Mississippi and Louisiana, extensive inter- and intra-regional movements from both Southeast U.S. and Mexican/Guatemalan populations of wood storks were documented (Bryan, in press). Storks observed in eastern Mississippi likely originate from the 9 southeastern U.S. population and those observed in western Mississippi and Louisiana likely originate from Mexican/Guatemalan populations (3 p. 9, 10).</w:t>
      </w:r>
    </w:p>
    <w:p w14:paraId="2D56595A" w14:textId="77777777" w:rsidR="00C67856" w:rsidRPr="00135969" w:rsidRDefault="00A16F8C">
      <w:pPr>
        <w:rPr>
          <w:rFonts w:asciiTheme="minorHAnsi" w:hAnsiTheme="minorHAnsi"/>
          <w:sz w:val="22"/>
          <w:szCs w:val="22"/>
        </w:rPr>
      </w:pPr>
      <w:r w:rsidRPr="00135969">
        <w:rPr>
          <w:rFonts w:asciiTheme="minorHAnsi" w:hAnsiTheme="minorHAnsi"/>
          <w:sz w:val="22"/>
          <w:szCs w:val="22"/>
        </w:rPr>
        <w:t>The Service recommends that the Southeast U.S. breeding population of the wood stork be reclassified as threatened (3 p. 22).</w:t>
      </w:r>
    </w:p>
    <w:p w14:paraId="64AE8D09" w14:textId="77777777" w:rsidR="00C67856" w:rsidRPr="00135969" w:rsidRDefault="00C67856">
      <w:pPr>
        <w:rPr>
          <w:rFonts w:asciiTheme="minorHAnsi" w:hAnsiTheme="minorHAnsi"/>
          <w:sz w:val="22"/>
          <w:szCs w:val="22"/>
        </w:rPr>
      </w:pPr>
    </w:p>
    <w:p w14:paraId="17658D14" w14:textId="77777777" w:rsidR="00C67856" w:rsidRPr="00135969" w:rsidRDefault="00C67856">
      <w:pPr>
        <w:rPr>
          <w:rFonts w:asciiTheme="minorHAnsi" w:hAnsiTheme="minorHAnsi"/>
          <w:sz w:val="22"/>
          <w:szCs w:val="22"/>
        </w:rPr>
      </w:pPr>
    </w:p>
    <w:p w14:paraId="2DE206F1"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Valerie Woodard February 9, 2012</w:t>
      </w:r>
    </w:p>
    <w:p w14:paraId="53311AC0"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3/23/2012</w:t>
      </w:r>
    </w:p>
    <w:p w14:paraId="1DDC115E" w14:textId="77777777" w:rsidR="00C67856" w:rsidRPr="00135969" w:rsidRDefault="00A16F8C">
      <w:pPr>
        <w:rPr>
          <w:rFonts w:asciiTheme="minorHAnsi" w:hAnsiTheme="minorHAnsi"/>
          <w:sz w:val="22"/>
          <w:szCs w:val="22"/>
        </w:rPr>
      </w:pPr>
      <w:r w:rsidRPr="00135969">
        <w:rPr>
          <w:rFonts w:asciiTheme="minorHAnsi" w:hAnsiTheme="minorHAnsi"/>
          <w:sz w:val="22"/>
          <w:szCs w:val="22"/>
        </w:rPr>
        <w:t>Kris Garber, 5/23/12</w:t>
      </w:r>
    </w:p>
    <w:p w14:paraId="1E92FFEB" w14:textId="77777777" w:rsidR="00C67856" w:rsidRPr="00135969" w:rsidRDefault="00C67856">
      <w:pPr>
        <w:rPr>
          <w:rFonts w:asciiTheme="minorHAnsi" w:hAnsiTheme="minorHAnsi"/>
          <w:sz w:val="22"/>
          <w:szCs w:val="22"/>
        </w:rPr>
      </w:pPr>
    </w:p>
    <w:p w14:paraId="087099C4"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62C79AF0" w14:textId="77777777" w:rsidR="00C67856" w:rsidRPr="00135969" w:rsidRDefault="00A16F8C">
      <w:pPr>
        <w:numPr>
          <w:ilvl w:val="0"/>
          <w:numId w:val="70"/>
        </w:numPr>
        <w:ind w:hanging="360"/>
        <w:contextualSpacing/>
        <w:rPr>
          <w:rFonts w:asciiTheme="minorHAnsi" w:hAnsiTheme="minorHAnsi"/>
          <w:sz w:val="22"/>
          <w:szCs w:val="22"/>
        </w:rPr>
      </w:pPr>
      <w:r w:rsidRPr="00135969">
        <w:rPr>
          <w:rFonts w:asciiTheme="minorHAnsi" w:hAnsiTheme="minorHAnsi"/>
          <w:sz w:val="22"/>
          <w:szCs w:val="22"/>
        </w:rPr>
        <w:t>Species specific recovery plan available on FWS website.</w:t>
      </w:r>
    </w:p>
    <w:p w14:paraId="1E8FE5DF" w14:textId="77777777" w:rsidR="00C67856" w:rsidRPr="00135969" w:rsidRDefault="00267247">
      <w:pPr>
        <w:ind w:left="720"/>
        <w:rPr>
          <w:rFonts w:asciiTheme="minorHAnsi" w:hAnsiTheme="minorHAnsi"/>
          <w:sz w:val="22"/>
          <w:szCs w:val="22"/>
        </w:rPr>
      </w:pPr>
      <w:hyperlink r:id="rId240">
        <w:r w:rsidR="00A16F8C" w:rsidRPr="00135969">
          <w:rPr>
            <w:rFonts w:asciiTheme="minorHAnsi" w:hAnsiTheme="minorHAnsi"/>
            <w:color w:val="0000FF"/>
            <w:sz w:val="22"/>
            <w:szCs w:val="22"/>
            <w:u w:val="single"/>
          </w:rPr>
          <w:t>http://ecos.fws.gov/docs/recovery_plan/970127.pdf</w:t>
        </w:r>
      </w:hyperlink>
      <w:hyperlink r:id="rId241"/>
    </w:p>
    <w:p w14:paraId="11725915" w14:textId="77777777" w:rsidR="00C67856" w:rsidRPr="00135969" w:rsidRDefault="00A16F8C">
      <w:pPr>
        <w:numPr>
          <w:ilvl w:val="0"/>
          <w:numId w:val="70"/>
        </w:numPr>
        <w:ind w:hanging="360"/>
        <w:contextualSpacing/>
        <w:rPr>
          <w:rFonts w:asciiTheme="minorHAnsi" w:hAnsiTheme="minorHAnsi"/>
          <w:sz w:val="22"/>
          <w:szCs w:val="22"/>
        </w:rPr>
      </w:pPr>
      <w:r w:rsidRPr="00135969">
        <w:rPr>
          <w:rFonts w:asciiTheme="minorHAnsi" w:hAnsiTheme="minorHAnsi"/>
          <w:sz w:val="22"/>
          <w:szCs w:val="22"/>
        </w:rPr>
        <w:t xml:space="preserve">Dunning, J.B. 1984. Body weights of 686 species of North American Birds.  Western Bird Banding Association. Monograph number 1. May 1984.  </w:t>
      </w:r>
    </w:p>
    <w:p w14:paraId="6AD02F87" w14:textId="77777777" w:rsidR="00C67856" w:rsidRPr="00135969" w:rsidRDefault="00A16F8C">
      <w:pPr>
        <w:numPr>
          <w:ilvl w:val="0"/>
          <w:numId w:val="70"/>
        </w:numPr>
        <w:ind w:hanging="360"/>
        <w:contextualSpacing/>
        <w:rPr>
          <w:rFonts w:asciiTheme="minorHAnsi" w:hAnsiTheme="minorHAnsi"/>
          <w:sz w:val="22"/>
          <w:szCs w:val="22"/>
        </w:rPr>
      </w:pPr>
      <w:r w:rsidRPr="00135969">
        <w:rPr>
          <w:rFonts w:asciiTheme="minorHAnsi" w:hAnsiTheme="minorHAnsi"/>
          <w:sz w:val="22"/>
          <w:szCs w:val="22"/>
        </w:rPr>
        <w:t xml:space="preserve">FWS website: Wood stork (Mycteria Americana) 5-Year Review:  Summary and Evaluation, </w:t>
      </w:r>
      <w:hyperlink r:id="rId242">
        <w:r w:rsidRPr="00135969">
          <w:rPr>
            <w:rFonts w:asciiTheme="minorHAnsi" w:hAnsiTheme="minorHAnsi"/>
            <w:color w:val="0000FF"/>
            <w:sz w:val="22"/>
            <w:szCs w:val="22"/>
            <w:u w:val="single"/>
          </w:rPr>
          <w:t>http://ecos.fws.gov/docs/five_year_review/doc1115.pdf</w:t>
        </w:r>
      </w:hyperlink>
      <w:hyperlink r:id="rId243"/>
    </w:p>
    <w:p w14:paraId="4FBC3106" w14:textId="77777777" w:rsidR="00C67856" w:rsidRPr="00135969" w:rsidRDefault="00A16F8C">
      <w:pPr>
        <w:numPr>
          <w:ilvl w:val="0"/>
          <w:numId w:val="70"/>
        </w:numPr>
        <w:ind w:hanging="360"/>
        <w:contextualSpacing/>
        <w:rPr>
          <w:rFonts w:asciiTheme="minorHAnsi" w:hAnsiTheme="minorHAnsi"/>
          <w:sz w:val="22"/>
          <w:szCs w:val="22"/>
        </w:rPr>
      </w:pPr>
      <w:r w:rsidRPr="00135969">
        <w:rPr>
          <w:rFonts w:asciiTheme="minorHAnsi" w:hAnsiTheme="minorHAnsi"/>
          <w:sz w:val="22"/>
          <w:szCs w:val="22"/>
        </w:rPr>
        <w:t xml:space="preserve">Species Profile FWS website. </w:t>
      </w:r>
      <w:hyperlink r:id="rId244">
        <w:r w:rsidRPr="00135969">
          <w:rPr>
            <w:rFonts w:asciiTheme="minorHAnsi" w:hAnsiTheme="minorHAnsi"/>
            <w:color w:val="0000FF"/>
            <w:sz w:val="22"/>
            <w:szCs w:val="22"/>
            <w:u w:val="single"/>
          </w:rPr>
          <w:t>http://ecos.fws.gov/speciesProfile/profile/speciesProfile.action?spcode=B06O</w:t>
        </w:r>
      </w:hyperlink>
      <w:hyperlink r:id="rId245"/>
    </w:p>
    <w:p w14:paraId="01B18B13" w14:textId="77777777" w:rsidR="00C67856" w:rsidRPr="00135969" w:rsidRDefault="00A16F8C">
      <w:pPr>
        <w:numPr>
          <w:ilvl w:val="0"/>
          <w:numId w:val="70"/>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13310DDB" w14:textId="77777777" w:rsidR="00C67856" w:rsidRPr="00135969" w:rsidRDefault="00C67856">
      <w:pPr>
        <w:ind w:left="720"/>
        <w:rPr>
          <w:rFonts w:asciiTheme="minorHAnsi" w:hAnsiTheme="minorHAnsi"/>
          <w:sz w:val="22"/>
          <w:szCs w:val="22"/>
        </w:rPr>
      </w:pPr>
    </w:p>
    <w:p w14:paraId="5BED35A5" w14:textId="77777777" w:rsidR="00C67856" w:rsidRPr="00135969" w:rsidRDefault="00C67856">
      <w:pPr>
        <w:ind w:left="720"/>
        <w:rPr>
          <w:rFonts w:asciiTheme="minorHAnsi" w:hAnsiTheme="minorHAnsi"/>
          <w:sz w:val="22"/>
          <w:szCs w:val="22"/>
        </w:rPr>
      </w:pPr>
    </w:p>
    <w:p w14:paraId="362FD66E" w14:textId="77777777" w:rsidR="00C67856" w:rsidRPr="00135969" w:rsidRDefault="00C67856">
      <w:pPr>
        <w:ind w:left="720"/>
        <w:rPr>
          <w:rFonts w:asciiTheme="minorHAnsi" w:hAnsiTheme="minorHAnsi"/>
          <w:sz w:val="22"/>
          <w:szCs w:val="22"/>
        </w:rPr>
      </w:pPr>
    </w:p>
    <w:p w14:paraId="64420B7B" w14:textId="77777777" w:rsidR="00C67856" w:rsidRPr="00135969" w:rsidRDefault="00C67856">
      <w:pPr>
        <w:rPr>
          <w:rFonts w:asciiTheme="minorHAnsi" w:hAnsiTheme="minorHAnsi"/>
          <w:sz w:val="22"/>
          <w:szCs w:val="22"/>
        </w:rPr>
      </w:pPr>
    </w:p>
    <w:p w14:paraId="54BF5F80" w14:textId="77777777" w:rsidR="00C67856" w:rsidRPr="00135969" w:rsidRDefault="00C67856">
      <w:pPr>
        <w:rPr>
          <w:rFonts w:asciiTheme="minorHAnsi" w:hAnsiTheme="minorHAnsi"/>
          <w:sz w:val="22"/>
          <w:szCs w:val="22"/>
        </w:rPr>
      </w:pPr>
    </w:p>
    <w:p w14:paraId="4CBF87F8" w14:textId="77777777" w:rsidR="00C67856" w:rsidRPr="00135969" w:rsidRDefault="00C67856">
      <w:pPr>
        <w:rPr>
          <w:rFonts w:asciiTheme="minorHAnsi" w:hAnsiTheme="minorHAnsi"/>
          <w:sz w:val="22"/>
          <w:szCs w:val="22"/>
        </w:rPr>
      </w:pPr>
    </w:p>
    <w:p w14:paraId="6AD00018" w14:textId="77777777" w:rsidR="00C67856" w:rsidRPr="00135969" w:rsidRDefault="00C67856">
      <w:pPr>
        <w:rPr>
          <w:rFonts w:asciiTheme="minorHAnsi" w:hAnsiTheme="minorHAnsi"/>
          <w:sz w:val="22"/>
          <w:szCs w:val="22"/>
        </w:rPr>
      </w:pPr>
    </w:p>
    <w:p w14:paraId="48A0921A" w14:textId="77777777" w:rsidR="00C67856" w:rsidRPr="00135969" w:rsidRDefault="00C67856">
      <w:pPr>
        <w:rPr>
          <w:rFonts w:asciiTheme="minorHAnsi" w:hAnsiTheme="minorHAnsi"/>
          <w:sz w:val="22"/>
          <w:szCs w:val="22"/>
        </w:rPr>
      </w:pPr>
    </w:p>
    <w:p w14:paraId="5311D32D" w14:textId="77777777" w:rsidR="00C67856" w:rsidRPr="00135969" w:rsidRDefault="00C67856">
      <w:pPr>
        <w:rPr>
          <w:rFonts w:asciiTheme="minorHAnsi" w:hAnsiTheme="minorHAnsi"/>
          <w:sz w:val="22"/>
          <w:szCs w:val="22"/>
        </w:rPr>
      </w:pPr>
    </w:p>
    <w:p w14:paraId="6DDF361E" w14:textId="77777777" w:rsidR="00C67856" w:rsidRPr="00135969" w:rsidRDefault="00C67856">
      <w:pPr>
        <w:rPr>
          <w:rFonts w:asciiTheme="minorHAnsi" w:hAnsiTheme="minorHAnsi"/>
          <w:sz w:val="22"/>
          <w:szCs w:val="22"/>
        </w:rPr>
      </w:pPr>
    </w:p>
    <w:p w14:paraId="272C15C2" w14:textId="77777777" w:rsidR="00C67856" w:rsidRPr="00135969" w:rsidRDefault="00C67856">
      <w:pPr>
        <w:rPr>
          <w:rFonts w:asciiTheme="minorHAnsi" w:hAnsiTheme="minorHAnsi"/>
          <w:sz w:val="22"/>
          <w:szCs w:val="22"/>
        </w:rPr>
      </w:pPr>
    </w:p>
    <w:p w14:paraId="614B8CDD" w14:textId="77777777" w:rsidR="00C67856" w:rsidRPr="00135969" w:rsidRDefault="00C67856">
      <w:pPr>
        <w:rPr>
          <w:rFonts w:asciiTheme="minorHAnsi" w:hAnsiTheme="minorHAnsi"/>
          <w:sz w:val="22"/>
          <w:szCs w:val="22"/>
        </w:rPr>
      </w:pPr>
    </w:p>
    <w:p w14:paraId="2A67EEE0" w14:textId="77777777" w:rsidR="00C67856" w:rsidRPr="00135969" w:rsidRDefault="00C67856">
      <w:pPr>
        <w:rPr>
          <w:rFonts w:asciiTheme="minorHAnsi" w:hAnsiTheme="minorHAnsi"/>
          <w:sz w:val="22"/>
          <w:szCs w:val="22"/>
        </w:rPr>
      </w:pPr>
    </w:p>
    <w:p w14:paraId="7043D320" w14:textId="77777777" w:rsidR="00C67856" w:rsidRPr="00135969" w:rsidRDefault="00C67856">
      <w:pPr>
        <w:rPr>
          <w:rFonts w:asciiTheme="minorHAnsi" w:hAnsiTheme="minorHAnsi"/>
          <w:sz w:val="22"/>
          <w:szCs w:val="22"/>
        </w:rPr>
      </w:pPr>
    </w:p>
    <w:p w14:paraId="750764F6" w14:textId="77777777" w:rsidR="00C67856" w:rsidRPr="00135969" w:rsidRDefault="00C67856">
      <w:pPr>
        <w:rPr>
          <w:rFonts w:asciiTheme="minorHAnsi" w:hAnsiTheme="minorHAnsi"/>
          <w:sz w:val="22"/>
          <w:szCs w:val="22"/>
        </w:rPr>
      </w:pPr>
    </w:p>
    <w:p w14:paraId="37B938C3" w14:textId="77777777" w:rsidR="00C67856" w:rsidRPr="00135969" w:rsidRDefault="00C67856">
      <w:pPr>
        <w:rPr>
          <w:rFonts w:asciiTheme="minorHAnsi" w:hAnsiTheme="minorHAnsi"/>
          <w:sz w:val="22"/>
          <w:szCs w:val="22"/>
        </w:rPr>
      </w:pPr>
    </w:p>
    <w:p w14:paraId="57C3735F" w14:textId="77777777" w:rsidR="00C67856" w:rsidRPr="00135969" w:rsidRDefault="00C67856">
      <w:pPr>
        <w:rPr>
          <w:rFonts w:asciiTheme="minorHAnsi" w:hAnsiTheme="minorHAnsi"/>
          <w:sz w:val="22"/>
          <w:szCs w:val="22"/>
        </w:rPr>
      </w:pPr>
    </w:p>
    <w:p w14:paraId="002DD7E3" w14:textId="77777777" w:rsidR="00C67856" w:rsidRPr="00135969" w:rsidRDefault="00C67856">
      <w:pPr>
        <w:rPr>
          <w:rFonts w:asciiTheme="minorHAnsi" w:hAnsiTheme="minorHAnsi"/>
          <w:sz w:val="22"/>
          <w:szCs w:val="22"/>
        </w:rPr>
      </w:pPr>
    </w:p>
    <w:p w14:paraId="79BFC0CE" w14:textId="77777777" w:rsidR="00C67856" w:rsidRPr="00135969" w:rsidRDefault="00C67856">
      <w:pPr>
        <w:rPr>
          <w:rFonts w:asciiTheme="minorHAnsi" w:hAnsiTheme="minorHAnsi"/>
          <w:sz w:val="22"/>
          <w:szCs w:val="22"/>
        </w:rPr>
      </w:pPr>
    </w:p>
    <w:p w14:paraId="4C549885" w14:textId="77777777" w:rsidR="00C67856" w:rsidRPr="00135969" w:rsidRDefault="00C67856">
      <w:pPr>
        <w:rPr>
          <w:rFonts w:asciiTheme="minorHAnsi" w:hAnsiTheme="minorHAnsi"/>
          <w:sz w:val="22"/>
          <w:szCs w:val="22"/>
        </w:rPr>
      </w:pPr>
    </w:p>
    <w:p w14:paraId="646C0DF1" w14:textId="77777777" w:rsidR="00C67856" w:rsidRPr="00135969" w:rsidRDefault="00C67856">
      <w:pPr>
        <w:rPr>
          <w:rFonts w:asciiTheme="minorHAnsi" w:hAnsiTheme="minorHAnsi"/>
          <w:sz w:val="22"/>
          <w:szCs w:val="22"/>
        </w:rPr>
      </w:pPr>
    </w:p>
    <w:p w14:paraId="205FB869" w14:textId="77777777" w:rsidR="00C67856" w:rsidRPr="00135969" w:rsidRDefault="00C67856">
      <w:pPr>
        <w:rPr>
          <w:rFonts w:asciiTheme="minorHAnsi" w:hAnsiTheme="minorHAnsi"/>
          <w:sz w:val="22"/>
          <w:szCs w:val="22"/>
        </w:rPr>
      </w:pPr>
    </w:p>
    <w:p w14:paraId="1332502A" w14:textId="77777777" w:rsidR="00C67856" w:rsidRPr="00135969" w:rsidRDefault="00C67856">
      <w:pPr>
        <w:rPr>
          <w:rFonts w:asciiTheme="minorHAnsi" w:hAnsiTheme="minorHAnsi"/>
          <w:sz w:val="22"/>
          <w:szCs w:val="22"/>
        </w:rPr>
      </w:pPr>
    </w:p>
    <w:p w14:paraId="0C3A21B2" w14:textId="77777777" w:rsidR="00C67856" w:rsidRPr="00135969" w:rsidRDefault="00C67856">
      <w:pPr>
        <w:rPr>
          <w:rFonts w:asciiTheme="minorHAnsi" w:hAnsiTheme="minorHAnsi"/>
          <w:sz w:val="22"/>
          <w:szCs w:val="22"/>
        </w:rPr>
      </w:pPr>
    </w:p>
    <w:p w14:paraId="2D2B5340" w14:textId="77777777" w:rsidR="00C67856" w:rsidRPr="00135969" w:rsidRDefault="00C67856">
      <w:pPr>
        <w:rPr>
          <w:rFonts w:asciiTheme="minorHAnsi" w:hAnsiTheme="minorHAnsi"/>
          <w:sz w:val="22"/>
          <w:szCs w:val="22"/>
        </w:rPr>
      </w:pPr>
    </w:p>
    <w:p w14:paraId="722590D1" w14:textId="77777777" w:rsidR="00C67856" w:rsidRPr="00135969" w:rsidRDefault="00C67856">
      <w:pPr>
        <w:rPr>
          <w:rFonts w:asciiTheme="minorHAnsi" w:hAnsiTheme="minorHAnsi"/>
          <w:sz w:val="22"/>
          <w:szCs w:val="22"/>
        </w:rPr>
      </w:pPr>
    </w:p>
    <w:p w14:paraId="2631A893" w14:textId="77777777" w:rsidR="00C67856" w:rsidRPr="00135969" w:rsidRDefault="00C67856">
      <w:pPr>
        <w:rPr>
          <w:rFonts w:asciiTheme="minorHAnsi" w:hAnsiTheme="minorHAnsi"/>
          <w:sz w:val="22"/>
          <w:szCs w:val="22"/>
        </w:rPr>
      </w:pPr>
    </w:p>
    <w:p w14:paraId="5A1CD29D" w14:textId="77777777" w:rsidR="00C67856" w:rsidRPr="00135969" w:rsidRDefault="00C67856">
      <w:pPr>
        <w:rPr>
          <w:rFonts w:asciiTheme="minorHAnsi" w:hAnsiTheme="minorHAnsi"/>
          <w:sz w:val="22"/>
          <w:szCs w:val="22"/>
        </w:rPr>
      </w:pPr>
    </w:p>
    <w:p w14:paraId="1EC8A841" w14:textId="77777777" w:rsidR="00C67856" w:rsidRPr="00135969" w:rsidRDefault="00C67856">
      <w:pPr>
        <w:rPr>
          <w:rFonts w:asciiTheme="minorHAnsi" w:hAnsiTheme="minorHAnsi"/>
          <w:sz w:val="22"/>
          <w:szCs w:val="22"/>
        </w:rPr>
      </w:pPr>
    </w:p>
    <w:p w14:paraId="12EB8994" w14:textId="77777777" w:rsidR="00C67856" w:rsidRPr="00135969" w:rsidRDefault="00C67856">
      <w:pPr>
        <w:rPr>
          <w:rFonts w:asciiTheme="minorHAnsi" w:hAnsiTheme="minorHAnsi"/>
          <w:sz w:val="22"/>
          <w:szCs w:val="22"/>
        </w:rPr>
      </w:pPr>
    </w:p>
    <w:p w14:paraId="71099C93" w14:textId="77777777" w:rsidR="00C67856" w:rsidRPr="00135969" w:rsidRDefault="00A16F8C">
      <w:pPr>
        <w:spacing w:after="200" w:line="276" w:lineRule="auto"/>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Numenius borealis </w:t>
      </w:r>
      <w:r w:rsidRPr="00135969">
        <w:rPr>
          <w:rFonts w:asciiTheme="minorHAnsi" w:hAnsiTheme="minorHAnsi"/>
          <w:b/>
          <w:sz w:val="22"/>
          <w:szCs w:val="22"/>
        </w:rPr>
        <w:t>(Eskimo Curlew)</w:t>
      </w:r>
    </w:p>
    <w:p w14:paraId="18C89AE2"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(1)</w:t>
      </w:r>
    </w:p>
    <w:p w14:paraId="62EA7DBB" w14:textId="77777777" w:rsidR="00C67856" w:rsidRPr="00135969" w:rsidRDefault="00C67856">
      <w:pPr>
        <w:rPr>
          <w:rFonts w:asciiTheme="minorHAnsi" w:hAnsiTheme="minorHAnsi"/>
          <w:sz w:val="22"/>
          <w:szCs w:val="22"/>
        </w:rPr>
      </w:pPr>
    </w:p>
    <w:p w14:paraId="58E66086"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(1)</w:t>
      </w:r>
    </w:p>
    <w:p w14:paraId="1911DC9C" w14:textId="77777777" w:rsidR="00C67856" w:rsidRPr="00135969" w:rsidRDefault="00C67856">
      <w:pPr>
        <w:rPr>
          <w:rFonts w:asciiTheme="minorHAnsi" w:hAnsiTheme="minorHAnsi"/>
          <w:sz w:val="22"/>
          <w:szCs w:val="22"/>
        </w:rPr>
      </w:pPr>
    </w:p>
    <w:p w14:paraId="5D48FDAC"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5438A7BE" w14:textId="77777777" w:rsidR="00C67856" w:rsidRPr="00135969" w:rsidRDefault="00C67856">
      <w:pPr>
        <w:rPr>
          <w:rFonts w:asciiTheme="minorHAnsi" w:hAnsiTheme="minorHAnsi"/>
          <w:sz w:val="22"/>
          <w:szCs w:val="22"/>
        </w:rPr>
      </w:pPr>
    </w:p>
    <w:p w14:paraId="1C881252"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No</w:t>
      </w:r>
    </w:p>
    <w:p w14:paraId="2B3395A7" w14:textId="77777777" w:rsidR="00C67856" w:rsidRPr="00135969" w:rsidRDefault="00C67856">
      <w:pPr>
        <w:rPr>
          <w:rFonts w:asciiTheme="minorHAnsi" w:hAnsiTheme="minorHAnsi"/>
          <w:sz w:val="22"/>
          <w:szCs w:val="22"/>
        </w:rPr>
      </w:pPr>
    </w:p>
    <w:p w14:paraId="7500F48B"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w:t>
      </w:r>
      <w:proofErr w:type="gramStart"/>
      <w:r w:rsidRPr="00135969">
        <w:rPr>
          <w:rFonts w:asciiTheme="minorHAnsi" w:hAnsiTheme="minorHAnsi"/>
          <w:sz w:val="22"/>
          <w:szCs w:val="22"/>
        </w:rPr>
        <w:t>) :</w:t>
      </w:r>
      <w:proofErr w:type="gramEnd"/>
      <w:r w:rsidRPr="00135969">
        <w:rPr>
          <w:rFonts w:asciiTheme="minorHAnsi" w:hAnsiTheme="minorHAnsi"/>
          <w:sz w:val="22"/>
          <w:szCs w:val="22"/>
        </w:rPr>
        <w:t xml:space="preserve"> &lt;50 (2, p. 5)</w:t>
      </w:r>
    </w:p>
    <w:p w14:paraId="40B26046" w14:textId="77777777" w:rsidR="00C67856" w:rsidRPr="00135969" w:rsidRDefault="00C67856">
      <w:pPr>
        <w:rPr>
          <w:rFonts w:asciiTheme="minorHAnsi" w:hAnsiTheme="minorHAnsi"/>
          <w:sz w:val="22"/>
          <w:szCs w:val="22"/>
        </w:rPr>
      </w:pPr>
    </w:p>
    <w:p w14:paraId="162426F0"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270-454 (3)</w:t>
      </w:r>
    </w:p>
    <w:p w14:paraId="03F67FEF" w14:textId="77777777" w:rsidR="00C67856" w:rsidRPr="00135969" w:rsidRDefault="00C67856">
      <w:pPr>
        <w:rPr>
          <w:rFonts w:asciiTheme="minorHAnsi" w:hAnsiTheme="minorHAnsi"/>
          <w:sz w:val="22"/>
          <w:szCs w:val="22"/>
        </w:rPr>
      </w:pPr>
    </w:p>
    <w:p w14:paraId="2296B6E3" w14:textId="77777777" w:rsidR="00C67856" w:rsidRPr="00135969" w:rsidRDefault="00A16F8C">
      <w:pPr>
        <w:rPr>
          <w:rFonts w:asciiTheme="minorHAnsi" w:hAnsiTheme="minorHAnsi"/>
          <w:sz w:val="22"/>
          <w:szCs w:val="22"/>
        </w:rPr>
      </w:pPr>
      <w:r w:rsidRPr="00135969">
        <w:rPr>
          <w:rFonts w:asciiTheme="minorHAnsi" w:hAnsiTheme="minorHAnsi"/>
          <w:sz w:val="22"/>
          <w:szCs w:val="22"/>
        </w:rPr>
        <w:t>Breeding Period: May – August (time when birds are on breeding grounds; 2 p. 4)</w:t>
      </w:r>
    </w:p>
    <w:p w14:paraId="0AF2EBC0" w14:textId="77777777" w:rsidR="00C67856" w:rsidRPr="00135969" w:rsidRDefault="00C67856">
      <w:pPr>
        <w:rPr>
          <w:rFonts w:asciiTheme="minorHAnsi" w:hAnsiTheme="minorHAnsi"/>
          <w:sz w:val="22"/>
          <w:szCs w:val="22"/>
        </w:rPr>
      </w:pPr>
    </w:p>
    <w:p w14:paraId="244ACA97"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(1)</w:t>
      </w:r>
    </w:p>
    <w:p w14:paraId="644AD247" w14:textId="77777777" w:rsidR="00C67856" w:rsidRPr="00135969" w:rsidRDefault="00A16F8C">
      <w:pPr>
        <w:rPr>
          <w:rFonts w:asciiTheme="minorHAnsi" w:hAnsiTheme="minorHAnsi"/>
          <w:sz w:val="22"/>
          <w:szCs w:val="22"/>
        </w:rPr>
      </w:pPr>
      <w:r w:rsidRPr="00135969">
        <w:rPr>
          <w:rFonts w:asciiTheme="minorHAnsi" w:hAnsiTheme="minorHAnsi"/>
          <w:sz w:val="22"/>
          <w:szCs w:val="22"/>
        </w:rPr>
        <w:t>Alaska (no counties specified);</w:t>
      </w:r>
    </w:p>
    <w:p w14:paraId="2571DC50" w14:textId="77777777" w:rsidR="00C67856" w:rsidRPr="00135969" w:rsidRDefault="00A16F8C">
      <w:pPr>
        <w:rPr>
          <w:rFonts w:asciiTheme="minorHAnsi" w:hAnsiTheme="minorHAnsi"/>
          <w:sz w:val="22"/>
          <w:szCs w:val="22"/>
        </w:rPr>
      </w:pPr>
      <w:r w:rsidRPr="00135969">
        <w:rPr>
          <w:rFonts w:asciiTheme="minorHAnsi" w:hAnsiTheme="minorHAnsi"/>
          <w:sz w:val="22"/>
          <w:szCs w:val="22"/>
        </w:rPr>
        <w:t>Nebraska (Counties: Antelope, Boone, Butler, Cedar, Clay, Colfax, Fillmore, Hamilton, Jefferson, Knox, Madison, Merrick, Nance, Nuckolls, Pierce, Platte, Polk, Saline, Seward, Stanton, Thayer, Wayne, and York);</w:t>
      </w:r>
    </w:p>
    <w:p w14:paraId="1C1DBFD5" w14:textId="77777777" w:rsidR="00C67856" w:rsidRPr="00135969" w:rsidRDefault="00A16F8C">
      <w:pPr>
        <w:rPr>
          <w:rFonts w:asciiTheme="minorHAnsi" w:hAnsiTheme="minorHAnsi"/>
          <w:sz w:val="22"/>
          <w:szCs w:val="22"/>
        </w:rPr>
      </w:pPr>
      <w:r w:rsidRPr="00135969">
        <w:rPr>
          <w:rFonts w:asciiTheme="minorHAnsi" w:hAnsiTheme="minorHAnsi"/>
          <w:sz w:val="22"/>
          <w:szCs w:val="22"/>
        </w:rPr>
        <w:t>Oklahoma (counties not specified);</w:t>
      </w:r>
    </w:p>
    <w:p w14:paraId="3C550EE5" w14:textId="77777777" w:rsidR="00C67856" w:rsidRPr="00135969" w:rsidRDefault="00A16F8C">
      <w:pPr>
        <w:rPr>
          <w:rFonts w:asciiTheme="minorHAnsi" w:hAnsiTheme="minorHAnsi"/>
          <w:sz w:val="22"/>
          <w:szCs w:val="22"/>
        </w:rPr>
      </w:pPr>
      <w:r w:rsidRPr="00135969">
        <w:rPr>
          <w:rFonts w:asciiTheme="minorHAnsi" w:hAnsiTheme="minorHAnsi"/>
          <w:sz w:val="22"/>
          <w:szCs w:val="22"/>
        </w:rPr>
        <w:t>Texas (Galveston County)</w:t>
      </w:r>
    </w:p>
    <w:p w14:paraId="262929BB" w14:textId="77777777" w:rsidR="00C67856" w:rsidRPr="00135969" w:rsidRDefault="00C67856">
      <w:pPr>
        <w:rPr>
          <w:rFonts w:asciiTheme="minorHAnsi" w:hAnsiTheme="minorHAnsi"/>
          <w:sz w:val="22"/>
          <w:szCs w:val="22"/>
        </w:rPr>
      </w:pPr>
    </w:p>
    <w:p w14:paraId="1432A9CD"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Federal lands or Indian reservations species is known to occur: </w:t>
      </w:r>
    </w:p>
    <w:p w14:paraId="76A8E028" w14:textId="77777777" w:rsidR="00C67856" w:rsidRPr="00135969" w:rsidRDefault="00A16F8C">
      <w:pPr>
        <w:rPr>
          <w:rFonts w:asciiTheme="minorHAnsi" w:hAnsiTheme="minorHAnsi"/>
          <w:sz w:val="22"/>
          <w:szCs w:val="22"/>
        </w:rPr>
      </w:pPr>
      <w:r w:rsidRPr="00135969">
        <w:rPr>
          <w:rFonts w:asciiTheme="minorHAnsi" w:hAnsiTheme="minorHAnsi"/>
          <w:sz w:val="22"/>
          <w:szCs w:val="22"/>
        </w:rPr>
        <w:t>Roman L. Hruska U.S. Animal Meat Research Center (Nebraska), ARS - Agricultural Research Service (4)</w:t>
      </w:r>
    </w:p>
    <w:p w14:paraId="47AC51B2" w14:textId="77777777" w:rsidR="00C67856" w:rsidRPr="00135969" w:rsidRDefault="00C67856">
      <w:pPr>
        <w:rPr>
          <w:rFonts w:asciiTheme="minorHAnsi" w:hAnsiTheme="minorHAnsi"/>
          <w:sz w:val="22"/>
          <w:szCs w:val="22"/>
        </w:rPr>
      </w:pPr>
    </w:p>
    <w:p w14:paraId="38C6FA8C"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Yes (2, p. 3)</w:t>
      </w:r>
    </w:p>
    <w:p w14:paraId="4486A161" w14:textId="77777777" w:rsidR="00C67856" w:rsidRPr="00135969" w:rsidRDefault="00C67856">
      <w:pPr>
        <w:rPr>
          <w:rFonts w:asciiTheme="minorHAnsi" w:hAnsiTheme="minorHAnsi"/>
          <w:sz w:val="22"/>
          <w:szCs w:val="22"/>
        </w:rPr>
      </w:pPr>
    </w:p>
    <w:p w14:paraId="7BE9DBE1"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Diet: berries (crowberries; </w:t>
      </w:r>
      <w:r w:rsidRPr="00135969">
        <w:rPr>
          <w:rFonts w:asciiTheme="minorHAnsi" w:hAnsiTheme="minorHAnsi"/>
          <w:i/>
          <w:sz w:val="22"/>
          <w:szCs w:val="22"/>
        </w:rPr>
        <w:t>Empetrum nigrum</w:t>
      </w:r>
      <w:r w:rsidRPr="00135969">
        <w:rPr>
          <w:rFonts w:asciiTheme="minorHAnsi" w:hAnsiTheme="minorHAnsi"/>
          <w:sz w:val="22"/>
          <w:szCs w:val="22"/>
        </w:rPr>
        <w:t>), insects (including grasshoppers - specifically egg cases and emerging nymphs), intertidal and other invertebrates (2, p. 3-4)</w:t>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p>
    <w:p w14:paraId="55A5382E" w14:textId="77777777" w:rsidR="00C67856" w:rsidRPr="00135969" w:rsidRDefault="00C67856">
      <w:pPr>
        <w:rPr>
          <w:rFonts w:asciiTheme="minorHAnsi" w:hAnsiTheme="minorHAnsi"/>
          <w:sz w:val="22"/>
          <w:szCs w:val="22"/>
        </w:rPr>
      </w:pPr>
    </w:p>
    <w:p w14:paraId="3E6916DA"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r w:rsidRPr="00135969">
        <w:rPr>
          <w:rFonts w:asciiTheme="minorHAnsi" w:hAnsiTheme="minorHAnsi"/>
          <w:sz w:val="22"/>
          <w:szCs w:val="22"/>
        </w:rPr>
        <w:tab/>
      </w:r>
    </w:p>
    <w:p w14:paraId="609E7060" w14:textId="77777777" w:rsidR="00C67856" w:rsidRPr="00135969" w:rsidRDefault="00C67856">
      <w:pPr>
        <w:rPr>
          <w:rFonts w:asciiTheme="minorHAnsi" w:hAnsiTheme="minorHAnsi"/>
          <w:sz w:val="22"/>
          <w:szCs w:val="22"/>
        </w:rPr>
      </w:pPr>
    </w:p>
    <w:p w14:paraId="394A0225"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barren grounds (breeding habitat), vegetated and non-vegetated intertidal habitats, heath-shrub, prairie, agricultural fields (2, p. 3)</w:t>
      </w:r>
    </w:p>
    <w:p w14:paraId="6741152A" w14:textId="77777777" w:rsidR="00C67856" w:rsidRPr="00135969" w:rsidRDefault="00C67856">
      <w:pPr>
        <w:rPr>
          <w:rFonts w:asciiTheme="minorHAnsi" w:hAnsiTheme="minorHAnsi"/>
          <w:sz w:val="22"/>
          <w:szCs w:val="22"/>
        </w:rPr>
      </w:pPr>
    </w:p>
    <w:p w14:paraId="46D5D049" w14:textId="77777777" w:rsidR="00C67856" w:rsidRPr="00135969" w:rsidRDefault="00A16F8C">
      <w:pPr>
        <w:rPr>
          <w:rFonts w:asciiTheme="minorHAnsi" w:hAnsiTheme="minorHAnsi"/>
          <w:sz w:val="22"/>
          <w:szCs w:val="22"/>
        </w:rPr>
      </w:pPr>
      <w:r w:rsidRPr="00135969">
        <w:rPr>
          <w:rFonts w:asciiTheme="minorHAnsi" w:hAnsiTheme="minorHAnsi"/>
          <w:sz w:val="22"/>
          <w:szCs w:val="22"/>
        </w:rPr>
        <w:t>Home Range:</w:t>
      </w:r>
      <w:r w:rsidRPr="00135969">
        <w:rPr>
          <w:rFonts w:asciiTheme="minorHAnsi" w:hAnsiTheme="minorHAnsi"/>
          <w:sz w:val="22"/>
          <w:szCs w:val="22"/>
        </w:rPr>
        <w:tab/>
        <w:t>none identified in USFWS documentation (1, 2)</w:t>
      </w:r>
    </w:p>
    <w:p w14:paraId="13A46D2B" w14:textId="77777777" w:rsidR="00C67856" w:rsidRPr="00135969" w:rsidRDefault="00C67856">
      <w:pPr>
        <w:rPr>
          <w:rFonts w:asciiTheme="minorHAnsi" w:hAnsiTheme="minorHAnsi"/>
          <w:sz w:val="22"/>
          <w:szCs w:val="22"/>
        </w:rPr>
      </w:pPr>
    </w:p>
    <w:p w14:paraId="25FCCCA3"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identified in USFWS documentation (1, 2)</w:t>
      </w:r>
    </w:p>
    <w:p w14:paraId="6E433DAA" w14:textId="77777777" w:rsidR="00C67856" w:rsidRPr="00135969" w:rsidRDefault="00C67856">
      <w:pPr>
        <w:rPr>
          <w:rFonts w:asciiTheme="minorHAnsi" w:hAnsiTheme="minorHAnsi"/>
          <w:sz w:val="22"/>
          <w:szCs w:val="22"/>
        </w:rPr>
      </w:pPr>
    </w:p>
    <w:p w14:paraId="24A1824B"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63104180" w14:textId="77777777" w:rsidR="00C67856" w:rsidRPr="00135969" w:rsidRDefault="00C67856">
      <w:pPr>
        <w:rPr>
          <w:rFonts w:asciiTheme="minorHAnsi" w:hAnsiTheme="minorHAnsi"/>
          <w:sz w:val="22"/>
          <w:szCs w:val="22"/>
        </w:rPr>
      </w:pPr>
    </w:p>
    <w:p w14:paraId="01ADA591"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Comments: </w:t>
      </w:r>
    </w:p>
    <w:p w14:paraId="7DB56BE3" w14:textId="77777777" w:rsidR="00C67856" w:rsidRPr="00135969" w:rsidRDefault="00A16F8C">
      <w:pPr>
        <w:rPr>
          <w:rFonts w:asciiTheme="minorHAnsi" w:hAnsiTheme="minorHAnsi"/>
          <w:sz w:val="22"/>
          <w:szCs w:val="22"/>
        </w:rPr>
      </w:pPr>
      <w:r w:rsidRPr="00135969">
        <w:rPr>
          <w:rFonts w:asciiTheme="minorHAnsi" w:hAnsiTheme="minorHAnsi"/>
          <w:sz w:val="22"/>
          <w:szCs w:val="22"/>
        </w:rPr>
        <w:t>No recovery plan was located for this species.</w:t>
      </w:r>
    </w:p>
    <w:p w14:paraId="33F8D6DC" w14:textId="77777777" w:rsidR="00C67856" w:rsidRPr="00135969" w:rsidRDefault="00A16F8C">
      <w:pPr>
        <w:rPr>
          <w:rFonts w:asciiTheme="minorHAnsi" w:hAnsiTheme="minorHAnsi"/>
          <w:sz w:val="22"/>
          <w:szCs w:val="22"/>
        </w:rPr>
      </w:pPr>
      <w:r w:rsidRPr="00135969">
        <w:rPr>
          <w:rFonts w:asciiTheme="minorHAnsi" w:hAnsiTheme="minorHAnsi"/>
          <w:sz w:val="22"/>
          <w:szCs w:val="22"/>
        </w:rPr>
        <w:t>The last confirmed sighting of this species was in 1963. There have been 39 possible sightings since that time in 22 different years.  The most recent sighting occurred in Sept. 2006 in Peggy’s Cove, Nova Scotia (2, p. 4).  However, the Eskimo curlew can be difficult to distinguish from other shorebirds, particularly juvenile whimbrels (</w:t>
      </w:r>
      <w:r w:rsidRPr="00135969">
        <w:rPr>
          <w:rFonts w:asciiTheme="minorHAnsi" w:hAnsiTheme="minorHAnsi"/>
          <w:i/>
          <w:sz w:val="22"/>
          <w:szCs w:val="22"/>
        </w:rPr>
        <w:t>Numenius phaeopus</w:t>
      </w:r>
      <w:r w:rsidRPr="00135969">
        <w:rPr>
          <w:rFonts w:asciiTheme="minorHAnsi" w:hAnsiTheme="minorHAnsi"/>
          <w:sz w:val="22"/>
          <w:szCs w:val="22"/>
        </w:rPr>
        <w:t>)</w:t>
      </w:r>
      <w:r w:rsidRPr="00135969">
        <w:rPr>
          <w:rFonts w:asciiTheme="minorHAnsi" w:hAnsiTheme="minorHAnsi"/>
          <w:b/>
          <w:i/>
          <w:sz w:val="22"/>
          <w:szCs w:val="22"/>
        </w:rPr>
        <w:t xml:space="preserve"> </w:t>
      </w:r>
      <w:r w:rsidRPr="00135969">
        <w:rPr>
          <w:rFonts w:asciiTheme="minorHAnsi" w:hAnsiTheme="minorHAnsi"/>
          <w:sz w:val="22"/>
          <w:szCs w:val="22"/>
        </w:rPr>
        <w:t>and little curlews (</w:t>
      </w:r>
      <w:r w:rsidRPr="00135969">
        <w:rPr>
          <w:rFonts w:asciiTheme="minorHAnsi" w:hAnsiTheme="minorHAnsi"/>
          <w:i/>
          <w:sz w:val="22"/>
          <w:szCs w:val="22"/>
        </w:rPr>
        <w:t>Numenius minutus</w:t>
      </w:r>
      <w:r w:rsidRPr="00135969">
        <w:rPr>
          <w:rFonts w:asciiTheme="minorHAnsi" w:hAnsiTheme="minorHAnsi"/>
          <w:sz w:val="22"/>
          <w:szCs w:val="22"/>
        </w:rPr>
        <w:t>), leading to difficulty in confirming sightings (2 p. 8).</w:t>
      </w:r>
    </w:p>
    <w:p w14:paraId="6C5775FC" w14:textId="77777777" w:rsidR="00C67856" w:rsidRPr="00135969" w:rsidRDefault="00A16F8C">
      <w:pPr>
        <w:rPr>
          <w:rFonts w:asciiTheme="minorHAnsi" w:hAnsiTheme="minorHAnsi"/>
          <w:sz w:val="22"/>
          <w:szCs w:val="22"/>
        </w:rPr>
      </w:pPr>
      <w:r w:rsidRPr="00135969">
        <w:rPr>
          <w:rFonts w:asciiTheme="minorHAnsi" w:hAnsiTheme="minorHAnsi"/>
          <w:sz w:val="22"/>
          <w:szCs w:val="22"/>
        </w:rPr>
        <w:t>USFWS cannot conclude that this species is extinct (2, p. 8). The USFWS does not recommend delisting of this species (2, p. 9).</w:t>
      </w:r>
    </w:p>
    <w:p w14:paraId="725629FF"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Species breeds in Canada (Northwest Territories, possibly Nanavut) and possibly into Alaska and eastern Russia. After nesting, curlews move to Labrador and eastern Canada to eat berries. They migrate non-stop across the Western Atlantic to South America (late summer and fall). They winter in the Pampas (Argentina, Uruguay, southern Brazil, and Chile).  In the spring, they migrate back North, flying over the Gulf of Mexico (into Texas) and the prairies of the Midwestern US and Canada. The species preferred burned and disturbed prairie and agricultural fields during their migration through the Midwest.  Spring migration occurred February - May (2, p. 3-4).  </w:t>
      </w:r>
    </w:p>
    <w:p w14:paraId="6E9619BD" w14:textId="77777777" w:rsidR="00C67856" w:rsidRPr="00135969" w:rsidRDefault="00A16F8C">
      <w:pPr>
        <w:rPr>
          <w:rFonts w:asciiTheme="minorHAnsi" w:hAnsiTheme="minorHAnsi"/>
          <w:sz w:val="22"/>
          <w:szCs w:val="22"/>
        </w:rPr>
      </w:pPr>
      <w:r w:rsidRPr="00135969">
        <w:rPr>
          <w:rFonts w:asciiTheme="minorHAnsi" w:hAnsiTheme="minorHAnsi"/>
          <w:sz w:val="22"/>
          <w:szCs w:val="22"/>
        </w:rPr>
        <w:t>The extinct Rocky Mountain grasshopper (</w:t>
      </w:r>
      <w:r w:rsidRPr="00135969">
        <w:rPr>
          <w:rFonts w:asciiTheme="minorHAnsi" w:hAnsiTheme="minorHAnsi"/>
          <w:i/>
          <w:sz w:val="22"/>
          <w:szCs w:val="22"/>
        </w:rPr>
        <w:t>Melanoplus spretus</w:t>
      </w:r>
      <w:r w:rsidRPr="00135969">
        <w:rPr>
          <w:rFonts w:asciiTheme="minorHAnsi" w:hAnsiTheme="minorHAnsi"/>
          <w:sz w:val="22"/>
          <w:szCs w:val="22"/>
        </w:rPr>
        <w:t>) was an important food source for migrating curlews in the prairies of the Midwestern US (2, p. 3).</w:t>
      </w:r>
    </w:p>
    <w:p w14:paraId="0F665C7A" w14:textId="77777777" w:rsidR="00C67856" w:rsidRPr="00135969" w:rsidRDefault="00A16F8C">
      <w:pPr>
        <w:rPr>
          <w:rFonts w:asciiTheme="minorHAnsi" w:hAnsiTheme="minorHAnsi"/>
          <w:sz w:val="22"/>
          <w:szCs w:val="22"/>
        </w:rPr>
      </w:pPr>
      <w:r w:rsidRPr="00135969">
        <w:rPr>
          <w:rFonts w:asciiTheme="minorHAnsi" w:hAnsiTheme="minorHAnsi"/>
          <w:sz w:val="22"/>
          <w:szCs w:val="22"/>
        </w:rPr>
        <w:t>Hatching period occurs in late June to early July (2, p. 4).</w:t>
      </w:r>
    </w:p>
    <w:p w14:paraId="64F66EB0" w14:textId="77777777" w:rsidR="00C67856" w:rsidRPr="00135969" w:rsidRDefault="00C67856">
      <w:pPr>
        <w:rPr>
          <w:rFonts w:asciiTheme="minorHAnsi" w:hAnsiTheme="minorHAnsi"/>
          <w:sz w:val="22"/>
          <w:szCs w:val="22"/>
        </w:rPr>
      </w:pPr>
    </w:p>
    <w:p w14:paraId="5D0142E2"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Kris Garber (4/29/13)</w:t>
      </w:r>
    </w:p>
    <w:p w14:paraId="146FB5FD" w14:textId="77777777" w:rsidR="00C67856" w:rsidRPr="00135969" w:rsidRDefault="00C67856">
      <w:pPr>
        <w:rPr>
          <w:rFonts w:asciiTheme="minorHAnsi" w:hAnsiTheme="minorHAnsi"/>
          <w:sz w:val="22"/>
          <w:szCs w:val="22"/>
        </w:rPr>
      </w:pPr>
    </w:p>
    <w:p w14:paraId="1CA5753E"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Christina Wendel (4/30/13)</w:t>
      </w:r>
    </w:p>
    <w:p w14:paraId="128F8632" w14:textId="77777777" w:rsidR="00C67856" w:rsidRPr="00135969" w:rsidRDefault="00C67856">
      <w:pPr>
        <w:rPr>
          <w:rFonts w:asciiTheme="minorHAnsi" w:hAnsiTheme="minorHAnsi"/>
          <w:sz w:val="22"/>
          <w:szCs w:val="22"/>
        </w:rPr>
      </w:pPr>
    </w:p>
    <w:p w14:paraId="271BE842"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74A9F960" w14:textId="77777777" w:rsidR="00C67856" w:rsidRPr="00135969" w:rsidRDefault="00267247">
      <w:pPr>
        <w:numPr>
          <w:ilvl w:val="0"/>
          <w:numId w:val="65"/>
        </w:numPr>
        <w:ind w:hanging="360"/>
        <w:contextualSpacing/>
        <w:rPr>
          <w:rFonts w:asciiTheme="minorHAnsi" w:hAnsiTheme="minorHAnsi"/>
          <w:sz w:val="22"/>
          <w:szCs w:val="22"/>
        </w:rPr>
      </w:pPr>
      <w:hyperlink r:id="rId246">
        <w:r w:rsidR="00A16F8C" w:rsidRPr="00135969">
          <w:rPr>
            <w:rFonts w:asciiTheme="minorHAnsi" w:hAnsiTheme="minorHAnsi"/>
            <w:color w:val="0000FF"/>
            <w:sz w:val="22"/>
            <w:szCs w:val="22"/>
            <w:u w:val="single"/>
          </w:rPr>
          <w:t>http://ecos.fws.gov/speciesProfile/profile/speciesProfile.action?spcode=B01A</w:t>
        </w:r>
      </w:hyperlink>
      <w:hyperlink r:id="rId247"/>
    </w:p>
    <w:p w14:paraId="37D0CA11" w14:textId="77777777" w:rsidR="00C67856" w:rsidRPr="00135969" w:rsidRDefault="00A16F8C">
      <w:pPr>
        <w:numPr>
          <w:ilvl w:val="0"/>
          <w:numId w:val="65"/>
        </w:numPr>
        <w:ind w:hanging="360"/>
        <w:contextualSpacing/>
        <w:rPr>
          <w:rFonts w:asciiTheme="minorHAnsi" w:hAnsiTheme="minorHAnsi"/>
          <w:sz w:val="22"/>
          <w:szCs w:val="22"/>
        </w:rPr>
      </w:pPr>
      <w:r w:rsidRPr="00135969">
        <w:rPr>
          <w:rFonts w:asciiTheme="minorHAnsi" w:hAnsiTheme="minorHAnsi"/>
          <w:sz w:val="22"/>
          <w:szCs w:val="22"/>
        </w:rPr>
        <w:t xml:space="preserve">USFWS. 2011. </w:t>
      </w:r>
      <w:r w:rsidRPr="00135969">
        <w:rPr>
          <w:rFonts w:asciiTheme="minorHAnsi" w:hAnsiTheme="minorHAnsi"/>
          <w:b/>
          <w:sz w:val="22"/>
          <w:szCs w:val="22"/>
        </w:rPr>
        <w:t>Eskimo Curlew (</w:t>
      </w:r>
      <w:r w:rsidRPr="00135969">
        <w:rPr>
          <w:rFonts w:asciiTheme="minorHAnsi" w:hAnsiTheme="minorHAnsi"/>
          <w:b/>
          <w:i/>
          <w:sz w:val="22"/>
          <w:szCs w:val="22"/>
        </w:rPr>
        <w:t>Numenius borealis</w:t>
      </w:r>
      <w:r w:rsidRPr="00135969">
        <w:rPr>
          <w:rFonts w:asciiTheme="minorHAnsi" w:hAnsiTheme="minorHAnsi"/>
          <w:b/>
          <w:sz w:val="22"/>
          <w:szCs w:val="22"/>
        </w:rPr>
        <w:t xml:space="preserve">) </w:t>
      </w:r>
      <w:proofErr w:type="gramStart"/>
      <w:r w:rsidRPr="00135969">
        <w:rPr>
          <w:rFonts w:asciiTheme="minorHAnsi" w:hAnsiTheme="minorHAnsi"/>
          <w:sz w:val="22"/>
          <w:szCs w:val="22"/>
        </w:rPr>
        <w:t>Five year</w:t>
      </w:r>
      <w:proofErr w:type="gramEnd"/>
      <w:r w:rsidRPr="00135969">
        <w:rPr>
          <w:rFonts w:asciiTheme="minorHAnsi" w:hAnsiTheme="minorHAnsi"/>
          <w:sz w:val="22"/>
          <w:szCs w:val="22"/>
        </w:rPr>
        <w:t xml:space="preserve"> review: summary and evaluation. United States Fish and Wildlife Service. Available online at: </w:t>
      </w:r>
      <w:hyperlink r:id="rId248">
        <w:r w:rsidRPr="00135969">
          <w:rPr>
            <w:rFonts w:asciiTheme="minorHAnsi" w:hAnsiTheme="minorHAnsi"/>
            <w:color w:val="0000FF"/>
            <w:sz w:val="22"/>
            <w:szCs w:val="22"/>
            <w:u w:val="single"/>
          </w:rPr>
          <w:t>http://ecos.fws.gov/docs/five_year_review/doc3902.pdf</w:t>
        </w:r>
      </w:hyperlink>
      <w:hyperlink r:id="rId249"/>
    </w:p>
    <w:p w14:paraId="5FE4C11F" w14:textId="77777777" w:rsidR="00C67856" w:rsidRPr="00135969" w:rsidRDefault="00A16F8C">
      <w:pPr>
        <w:numPr>
          <w:ilvl w:val="0"/>
          <w:numId w:val="65"/>
        </w:numPr>
        <w:ind w:hanging="360"/>
        <w:contextualSpacing/>
        <w:rPr>
          <w:rFonts w:asciiTheme="minorHAnsi" w:hAnsiTheme="minorHAnsi"/>
          <w:sz w:val="22"/>
          <w:szCs w:val="22"/>
        </w:rPr>
      </w:pPr>
      <w:r w:rsidRPr="00135969">
        <w:rPr>
          <w:rFonts w:asciiTheme="minorHAnsi" w:hAnsiTheme="minorHAnsi"/>
          <w:sz w:val="22"/>
          <w:szCs w:val="22"/>
        </w:rPr>
        <w:t>Dunning, Jr. J.B. 2008. CRC handbook of avian body masses, second edition. CRC Press, Boca Raton, FL.</w:t>
      </w:r>
    </w:p>
    <w:p w14:paraId="65D19F05" w14:textId="77777777" w:rsidR="00C67856" w:rsidRPr="00135969" w:rsidRDefault="00A16F8C">
      <w:pPr>
        <w:numPr>
          <w:ilvl w:val="0"/>
          <w:numId w:val="65"/>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35CE7E13" w14:textId="77777777" w:rsidR="00C67856" w:rsidRPr="00135969" w:rsidRDefault="00C67856">
      <w:pPr>
        <w:ind w:left="720"/>
        <w:rPr>
          <w:rFonts w:asciiTheme="minorHAnsi" w:hAnsiTheme="minorHAnsi"/>
          <w:sz w:val="22"/>
          <w:szCs w:val="22"/>
        </w:rPr>
      </w:pPr>
    </w:p>
    <w:p w14:paraId="4DC77106" w14:textId="77777777" w:rsidR="00C67856" w:rsidRPr="00135969" w:rsidRDefault="00C67856">
      <w:pPr>
        <w:rPr>
          <w:rFonts w:asciiTheme="minorHAnsi" w:hAnsiTheme="minorHAnsi"/>
          <w:sz w:val="22"/>
          <w:szCs w:val="22"/>
        </w:rPr>
      </w:pPr>
    </w:p>
    <w:p w14:paraId="7747D003" w14:textId="77777777" w:rsidR="00C67856" w:rsidRPr="00135969" w:rsidRDefault="00C67856">
      <w:pPr>
        <w:rPr>
          <w:rFonts w:asciiTheme="minorHAnsi" w:hAnsiTheme="minorHAnsi"/>
          <w:sz w:val="22"/>
          <w:szCs w:val="22"/>
        </w:rPr>
      </w:pPr>
    </w:p>
    <w:p w14:paraId="19040551" w14:textId="77777777" w:rsidR="00C67856" w:rsidRPr="00135969" w:rsidRDefault="00C67856">
      <w:pPr>
        <w:rPr>
          <w:rFonts w:asciiTheme="minorHAnsi" w:hAnsiTheme="minorHAnsi"/>
          <w:sz w:val="22"/>
          <w:szCs w:val="22"/>
        </w:rPr>
      </w:pPr>
    </w:p>
    <w:p w14:paraId="4A4CC293" w14:textId="77777777" w:rsidR="00C67856" w:rsidRPr="00135969" w:rsidRDefault="00C67856">
      <w:pPr>
        <w:rPr>
          <w:rFonts w:asciiTheme="minorHAnsi" w:hAnsiTheme="minorHAnsi"/>
          <w:sz w:val="22"/>
          <w:szCs w:val="22"/>
        </w:rPr>
      </w:pPr>
    </w:p>
    <w:p w14:paraId="7DD16C8C" w14:textId="77777777" w:rsidR="00C67856" w:rsidRPr="00135969" w:rsidRDefault="00C67856">
      <w:pPr>
        <w:rPr>
          <w:rFonts w:asciiTheme="minorHAnsi" w:hAnsiTheme="minorHAnsi"/>
          <w:sz w:val="22"/>
          <w:szCs w:val="22"/>
        </w:rPr>
      </w:pPr>
    </w:p>
    <w:p w14:paraId="663E2D52"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i/>
          <w:sz w:val="22"/>
          <w:szCs w:val="22"/>
        </w:rPr>
        <w:t>Oceanodroma castro</w:t>
      </w:r>
      <w:r w:rsidRPr="00135969">
        <w:rPr>
          <w:rFonts w:asciiTheme="minorHAnsi" w:hAnsiTheme="minorHAnsi"/>
          <w:sz w:val="22"/>
          <w:szCs w:val="22"/>
        </w:rPr>
        <w:t xml:space="preserve"> (Band-rumped storm-petrel)</w:t>
      </w:r>
    </w:p>
    <w:p w14:paraId="7A5D835E" w14:textId="77777777" w:rsidR="00C67856" w:rsidRPr="00135969" w:rsidRDefault="00C67856">
      <w:pPr>
        <w:rPr>
          <w:rFonts w:asciiTheme="minorHAnsi" w:hAnsiTheme="minorHAnsi"/>
          <w:sz w:val="22"/>
          <w:szCs w:val="22"/>
        </w:rPr>
      </w:pPr>
    </w:p>
    <w:p w14:paraId="7085B285"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candidate (1)</w:t>
      </w:r>
    </w:p>
    <w:p w14:paraId="541E7E71" w14:textId="77777777" w:rsidR="00C67856" w:rsidRPr="00135969" w:rsidRDefault="00C67856">
      <w:pPr>
        <w:rPr>
          <w:rFonts w:asciiTheme="minorHAnsi" w:hAnsiTheme="minorHAnsi"/>
          <w:sz w:val="22"/>
          <w:szCs w:val="22"/>
        </w:rPr>
      </w:pPr>
    </w:p>
    <w:p w14:paraId="30E5A512"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(1)</w:t>
      </w:r>
    </w:p>
    <w:p w14:paraId="74FA6C37" w14:textId="77777777" w:rsidR="00C67856" w:rsidRPr="00135969" w:rsidRDefault="00C67856">
      <w:pPr>
        <w:rPr>
          <w:rFonts w:asciiTheme="minorHAnsi" w:hAnsiTheme="minorHAnsi"/>
          <w:sz w:val="22"/>
          <w:szCs w:val="22"/>
        </w:rPr>
      </w:pPr>
    </w:p>
    <w:p w14:paraId="46168187"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6873E225" w14:textId="77777777" w:rsidR="00C67856" w:rsidRPr="00135969" w:rsidRDefault="00C67856">
      <w:pPr>
        <w:rPr>
          <w:rFonts w:asciiTheme="minorHAnsi" w:hAnsiTheme="minorHAnsi"/>
          <w:sz w:val="22"/>
          <w:szCs w:val="22"/>
        </w:rPr>
      </w:pPr>
    </w:p>
    <w:p w14:paraId="40B797EF"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Not available</w:t>
      </w:r>
    </w:p>
    <w:p w14:paraId="5E4C7447" w14:textId="77777777" w:rsidR="00C67856" w:rsidRPr="00135969" w:rsidRDefault="00C67856">
      <w:pPr>
        <w:rPr>
          <w:rFonts w:asciiTheme="minorHAnsi" w:hAnsiTheme="minorHAnsi"/>
          <w:sz w:val="22"/>
          <w:szCs w:val="22"/>
        </w:rPr>
      </w:pPr>
    </w:p>
    <w:p w14:paraId="3615BA6F"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“a few hundred pairs” (4)</w:t>
      </w:r>
    </w:p>
    <w:p w14:paraId="7A9E0AB7" w14:textId="77777777" w:rsidR="00C67856" w:rsidRPr="00135969" w:rsidRDefault="00C67856">
      <w:pPr>
        <w:rPr>
          <w:rFonts w:asciiTheme="minorHAnsi" w:hAnsiTheme="minorHAnsi"/>
          <w:sz w:val="22"/>
          <w:szCs w:val="22"/>
        </w:rPr>
      </w:pPr>
    </w:p>
    <w:p w14:paraId="1C0DF8E2"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overall range: 31.5-67 (2)</w:t>
      </w:r>
    </w:p>
    <w:p w14:paraId="5F11A6E1" w14:textId="77777777" w:rsidR="00C67856" w:rsidRPr="00135969" w:rsidRDefault="00A16F8C">
      <w:pPr>
        <w:rPr>
          <w:rFonts w:asciiTheme="minorHAnsi" w:hAnsiTheme="minorHAnsi"/>
          <w:sz w:val="22"/>
          <w:szCs w:val="22"/>
        </w:rPr>
      </w:pPr>
      <w:r w:rsidRPr="00135969">
        <w:rPr>
          <w:rFonts w:asciiTheme="minorHAnsi" w:hAnsiTheme="minorHAnsi"/>
          <w:sz w:val="22"/>
          <w:szCs w:val="22"/>
        </w:rPr>
        <w:t>Galápagos Is., Dec: 38.7 ± 3.8 (31.5–50.0, n = 37); June: 45.3 ± 5.1 (33.5–54.0, n = 102)</w:t>
      </w:r>
    </w:p>
    <w:p w14:paraId="433BE918" w14:textId="77777777" w:rsidR="00C67856" w:rsidRPr="00135969" w:rsidRDefault="00A16F8C">
      <w:pPr>
        <w:rPr>
          <w:rFonts w:asciiTheme="minorHAnsi" w:hAnsiTheme="minorHAnsi"/>
          <w:sz w:val="22"/>
          <w:szCs w:val="22"/>
        </w:rPr>
      </w:pPr>
      <w:r w:rsidRPr="00135969">
        <w:rPr>
          <w:rFonts w:asciiTheme="minorHAnsi" w:hAnsiTheme="minorHAnsi"/>
          <w:sz w:val="22"/>
          <w:szCs w:val="22"/>
        </w:rPr>
        <w:t>Azores, hot season: 44.1 ± 4.4 (33–58, n = 229); cool season: 49.2 ± 4.5 (36–67, n = 729)</w:t>
      </w:r>
    </w:p>
    <w:p w14:paraId="6C6A1203"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Farilon Is., Portugal: 48.2 ± 2.37 (43–52, n = 15). </w:t>
      </w:r>
    </w:p>
    <w:p w14:paraId="3C41E431" w14:textId="77777777" w:rsidR="00C67856" w:rsidRPr="00135969" w:rsidRDefault="00A16F8C">
      <w:pPr>
        <w:rPr>
          <w:rFonts w:asciiTheme="minorHAnsi" w:hAnsiTheme="minorHAnsi"/>
          <w:sz w:val="22"/>
          <w:szCs w:val="22"/>
        </w:rPr>
      </w:pPr>
      <w:r w:rsidRPr="00135969">
        <w:rPr>
          <w:rFonts w:asciiTheme="minorHAnsi" w:hAnsiTheme="minorHAnsi"/>
          <w:sz w:val="22"/>
          <w:szCs w:val="22"/>
        </w:rPr>
        <w:t>Ascension I., 43.5 ± 5.0 (n = 12)</w:t>
      </w:r>
    </w:p>
    <w:p w14:paraId="46DC033E" w14:textId="77777777" w:rsidR="00C67856" w:rsidRPr="00135969" w:rsidRDefault="00C67856">
      <w:pPr>
        <w:rPr>
          <w:rFonts w:asciiTheme="minorHAnsi" w:hAnsiTheme="minorHAnsi"/>
          <w:sz w:val="22"/>
          <w:szCs w:val="22"/>
        </w:rPr>
      </w:pPr>
    </w:p>
    <w:p w14:paraId="01753A64"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w:t>
      </w:r>
      <w:r w:rsidRPr="00135969">
        <w:rPr>
          <w:rFonts w:asciiTheme="minorHAnsi" w:hAnsiTheme="minorHAnsi"/>
          <w:b/>
          <w:sz w:val="22"/>
          <w:szCs w:val="22"/>
        </w:rPr>
        <w:t xml:space="preserve">  </w:t>
      </w:r>
      <w:r w:rsidRPr="00135969">
        <w:rPr>
          <w:rFonts w:asciiTheme="minorHAnsi" w:hAnsiTheme="minorHAnsi"/>
          <w:sz w:val="22"/>
          <w:szCs w:val="22"/>
        </w:rPr>
        <w:t>March – October (2)</w:t>
      </w:r>
    </w:p>
    <w:p w14:paraId="094DD224" w14:textId="77777777" w:rsidR="00C67856" w:rsidRPr="00135969" w:rsidRDefault="00C67856">
      <w:pPr>
        <w:rPr>
          <w:rFonts w:asciiTheme="minorHAnsi" w:hAnsiTheme="minorHAnsi"/>
          <w:sz w:val="22"/>
          <w:szCs w:val="22"/>
        </w:rPr>
      </w:pPr>
    </w:p>
    <w:p w14:paraId="09837152"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Hawaii, Kauai and Maui counties, Hawaii (3)</w:t>
      </w:r>
    </w:p>
    <w:p w14:paraId="129F0549" w14:textId="77777777" w:rsidR="00C67856" w:rsidRPr="00135969" w:rsidRDefault="00C67856">
      <w:pPr>
        <w:rPr>
          <w:rFonts w:asciiTheme="minorHAnsi" w:hAnsiTheme="minorHAnsi"/>
          <w:sz w:val="22"/>
          <w:szCs w:val="22"/>
        </w:rPr>
      </w:pPr>
    </w:p>
    <w:p w14:paraId="799A7CF9"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None (5)</w:t>
      </w:r>
    </w:p>
    <w:p w14:paraId="36B94E89" w14:textId="77777777" w:rsidR="00C67856" w:rsidRPr="00135969" w:rsidRDefault="00C67856">
      <w:pPr>
        <w:rPr>
          <w:rFonts w:asciiTheme="minorHAnsi" w:hAnsiTheme="minorHAnsi"/>
          <w:sz w:val="22"/>
          <w:szCs w:val="22"/>
        </w:rPr>
      </w:pPr>
    </w:p>
    <w:p w14:paraId="7E06B98E"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Yes (2)</w:t>
      </w:r>
    </w:p>
    <w:p w14:paraId="630969FB" w14:textId="77777777" w:rsidR="00C67856" w:rsidRPr="00135969" w:rsidRDefault="00C67856">
      <w:pPr>
        <w:rPr>
          <w:rFonts w:asciiTheme="minorHAnsi" w:hAnsiTheme="minorHAnsi"/>
          <w:sz w:val="22"/>
          <w:szCs w:val="22"/>
        </w:rPr>
      </w:pPr>
    </w:p>
    <w:p w14:paraId="7B33A383"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fish and squid (2)</w:t>
      </w:r>
    </w:p>
    <w:p w14:paraId="0714D6EC" w14:textId="77777777" w:rsidR="00C67856" w:rsidRPr="00135969" w:rsidRDefault="00C67856">
      <w:pPr>
        <w:rPr>
          <w:rFonts w:asciiTheme="minorHAnsi" w:hAnsiTheme="minorHAnsi"/>
          <w:sz w:val="22"/>
          <w:szCs w:val="22"/>
        </w:rPr>
      </w:pPr>
    </w:p>
    <w:p w14:paraId="4585D8CD"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KABAM</w:t>
      </w:r>
    </w:p>
    <w:p w14:paraId="3ADB0BBC" w14:textId="77777777" w:rsidR="00C67856" w:rsidRPr="00135969" w:rsidRDefault="00C67856">
      <w:pPr>
        <w:rPr>
          <w:rFonts w:asciiTheme="minorHAnsi" w:hAnsiTheme="minorHAnsi"/>
          <w:sz w:val="22"/>
          <w:szCs w:val="22"/>
        </w:rPr>
      </w:pPr>
    </w:p>
    <w:p w14:paraId="005E0E48"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Forages in ocean. Nests on islands free of mammalian predators. (2)</w:t>
      </w:r>
    </w:p>
    <w:p w14:paraId="3356919C" w14:textId="77777777" w:rsidR="00C67856" w:rsidRPr="00135969" w:rsidRDefault="00C67856">
      <w:pPr>
        <w:rPr>
          <w:rFonts w:asciiTheme="minorHAnsi" w:hAnsiTheme="minorHAnsi"/>
          <w:sz w:val="22"/>
          <w:szCs w:val="22"/>
        </w:rPr>
      </w:pPr>
    </w:p>
    <w:p w14:paraId="1B1CE305"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  Not available</w:t>
      </w:r>
    </w:p>
    <w:p w14:paraId="3E3DF468" w14:textId="77777777" w:rsidR="00C67856" w:rsidRPr="00135969" w:rsidRDefault="00C67856">
      <w:pPr>
        <w:rPr>
          <w:rFonts w:asciiTheme="minorHAnsi" w:hAnsiTheme="minorHAnsi"/>
          <w:sz w:val="22"/>
          <w:szCs w:val="22"/>
        </w:rPr>
      </w:pPr>
    </w:p>
    <w:p w14:paraId="69D61F75"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w:t>
      </w:r>
    </w:p>
    <w:p w14:paraId="5681B800" w14:textId="77777777" w:rsidR="00C67856" w:rsidRPr="00135969" w:rsidRDefault="00C67856">
      <w:pPr>
        <w:rPr>
          <w:rFonts w:asciiTheme="minorHAnsi" w:hAnsiTheme="minorHAnsi"/>
          <w:sz w:val="22"/>
          <w:szCs w:val="22"/>
        </w:rPr>
      </w:pPr>
    </w:p>
    <w:p w14:paraId="497CB270"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4FD655BE" w14:textId="77777777" w:rsidR="00C67856" w:rsidRPr="00135969" w:rsidRDefault="00C67856">
      <w:pPr>
        <w:rPr>
          <w:rFonts w:asciiTheme="minorHAnsi" w:hAnsiTheme="minorHAnsi"/>
          <w:sz w:val="22"/>
          <w:szCs w:val="22"/>
        </w:rPr>
      </w:pPr>
    </w:p>
    <w:p w14:paraId="6CA438CE"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w:t>
      </w:r>
    </w:p>
    <w:p w14:paraId="73242E6B" w14:textId="77777777" w:rsidR="00C67856" w:rsidRPr="00135969" w:rsidRDefault="00A16F8C">
      <w:pPr>
        <w:rPr>
          <w:rFonts w:asciiTheme="minorHAnsi" w:hAnsiTheme="minorHAnsi"/>
          <w:sz w:val="22"/>
          <w:szCs w:val="22"/>
        </w:rPr>
      </w:pPr>
      <w:r w:rsidRPr="00135969">
        <w:rPr>
          <w:rFonts w:asciiTheme="minorHAnsi" w:hAnsiTheme="minorHAnsi"/>
          <w:sz w:val="22"/>
          <w:szCs w:val="22"/>
        </w:rPr>
        <w:t>Food is from surface of ocean (2)</w:t>
      </w:r>
    </w:p>
    <w:p w14:paraId="4E15BB2D" w14:textId="77777777" w:rsidR="00C67856" w:rsidRPr="00135969" w:rsidRDefault="00A16F8C">
      <w:pPr>
        <w:rPr>
          <w:rFonts w:asciiTheme="minorHAnsi" w:hAnsiTheme="minorHAnsi"/>
          <w:sz w:val="22"/>
          <w:szCs w:val="22"/>
        </w:rPr>
      </w:pPr>
      <w:r w:rsidRPr="00135969">
        <w:rPr>
          <w:rFonts w:asciiTheme="minorHAnsi" w:hAnsiTheme="minorHAnsi"/>
          <w:sz w:val="22"/>
          <w:szCs w:val="22"/>
        </w:rPr>
        <w:t>Fish in diet are small (37-50 mm) (2)</w:t>
      </w:r>
    </w:p>
    <w:p w14:paraId="32BA9460" w14:textId="77777777" w:rsidR="00C67856" w:rsidRPr="00135969" w:rsidRDefault="00A16F8C">
      <w:pPr>
        <w:rPr>
          <w:rFonts w:asciiTheme="minorHAnsi" w:hAnsiTheme="minorHAnsi"/>
          <w:sz w:val="22"/>
          <w:szCs w:val="22"/>
        </w:rPr>
      </w:pPr>
      <w:r w:rsidRPr="00135969">
        <w:rPr>
          <w:rFonts w:asciiTheme="minorHAnsi" w:hAnsiTheme="minorHAnsi"/>
          <w:sz w:val="22"/>
          <w:szCs w:val="22"/>
        </w:rPr>
        <w:t>Disperses widely (2)</w:t>
      </w:r>
    </w:p>
    <w:p w14:paraId="3ADAF759"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Migrate August to February (2)</w:t>
      </w:r>
    </w:p>
    <w:p w14:paraId="7D4FEE51" w14:textId="77777777" w:rsidR="00C67856" w:rsidRPr="00135969" w:rsidRDefault="00A16F8C">
      <w:pPr>
        <w:rPr>
          <w:rFonts w:asciiTheme="minorHAnsi" w:hAnsiTheme="minorHAnsi"/>
          <w:sz w:val="22"/>
          <w:szCs w:val="22"/>
        </w:rPr>
      </w:pPr>
      <w:r w:rsidRPr="00135969">
        <w:rPr>
          <w:rFonts w:asciiTheme="minorHAnsi" w:hAnsiTheme="minorHAnsi"/>
          <w:sz w:val="22"/>
          <w:szCs w:val="22"/>
        </w:rPr>
        <w:t>In HI, nests observed on very steep cliffs. Some birds likely nest on lava flows at the tops of volcanos (2).</w:t>
      </w:r>
    </w:p>
    <w:p w14:paraId="7E768339" w14:textId="77777777" w:rsidR="00C67856" w:rsidRPr="00135969" w:rsidRDefault="00C67856">
      <w:pPr>
        <w:rPr>
          <w:rFonts w:asciiTheme="minorHAnsi" w:hAnsiTheme="minorHAnsi"/>
          <w:sz w:val="22"/>
          <w:szCs w:val="22"/>
        </w:rPr>
      </w:pPr>
    </w:p>
    <w:p w14:paraId="23950DD5" w14:textId="77777777" w:rsidR="00C67856" w:rsidRPr="00135969" w:rsidRDefault="00C67856">
      <w:pPr>
        <w:rPr>
          <w:rFonts w:asciiTheme="minorHAnsi" w:hAnsiTheme="minorHAnsi"/>
          <w:sz w:val="22"/>
          <w:szCs w:val="22"/>
        </w:rPr>
      </w:pPr>
    </w:p>
    <w:p w14:paraId="28405C0D"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Kris Garber (4/27/15)</w:t>
      </w:r>
    </w:p>
    <w:p w14:paraId="481836FD"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Elyssa Arnold (5/6/15)</w:t>
      </w:r>
    </w:p>
    <w:p w14:paraId="640260B3" w14:textId="77777777" w:rsidR="00C67856" w:rsidRPr="00135969" w:rsidRDefault="00C67856">
      <w:pPr>
        <w:rPr>
          <w:rFonts w:asciiTheme="minorHAnsi" w:hAnsiTheme="minorHAnsi"/>
          <w:sz w:val="22"/>
          <w:szCs w:val="22"/>
        </w:rPr>
      </w:pPr>
    </w:p>
    <w:p w14:paraId="4A44963B" w14:textId="77777777" w:rsidR="00C67856" w:rsidRPr="00135969" w:rsidRDefault="00A16F8C">
      <w:pPr>
        <w:rPr>
          <w:rFonts w:asciiTheme="minorHAnsi" w:hAnsiTheme="minorHAnsi"/>
          <w:sz w:val="22"/>
          <w:szCs w:val="22"/>
        </w:rPr>
      </w:pPr>
      <w:r w:rsidRPr="00135969">
        <w:rPr>
          <w:rFonts w:asciiTheme="minorHAnsi" w:hAnsiTheme="minorHAnsi"/>
          <w:sz w:val="22"/>
          <w:szCs w:val="22"/>
        </w:rPr>
        <w:t>Sources:</w:t>
      </w:r>
    </w:p>
    <w:p w14:paraId="44444228" w14:textId="77777777" w:rsidR="00C67856" w:rsidRPr="00135969" w:rsidRDefault="00A16F8C">
      <w:pPr>
        <w:numPr>
          <w:ilvl w:val="0"/>
          <w:numId w:val="3"/>
        </w:numPr>
        <w:ind w:hanging="360"/>
        <w:contextualSpacing/>
        <w:rPr>
          <w:rFonts w:asciiTheme="minorHAnsi" w:hAnsiTheme="minorHAnsi"/>
          <w:sz w:val="22"/>
          <w:szCs w:val="22"/>
        </w:rPr>
      </w:pPr>
      <w:r w:rsidRPr="00135969">
        <w:rPr>
          <w:rFonts w:asciiTheme="minorHAnsi" w:hAnsiTheme="minorHAnsi"/>
          <w:sz w:val="22"/>
          <w:szCs w:val="22"/>
        </w:rPr>
        <w:t>Master list from FWS</w:t>
      </w:r>
    </w:p>
    <w:p w14:paraId="09AAC184" w14:textId="77777777" w:rsidR="00C67856" w:rsidRPr="00135969" w:rsidRDefault="00A16F8C">
      <w:pPr>
        <w:numPr>
          <w:ilvl w:val="0"/>
          <w:numId w:val="3"/>
        </w:numPr>
        <w:spacing w:before="300" w:after="300" w:line="288" w:lineRule="auto"/>
        <w:ind w:hanging="360"/>
        <w:contextualSpacing/>
        <w:rPr>
          <w:rFonts w:asciiTheme="minorHAnsi" w:hAnsiTheme="minorHAnsi"/>
          <w:sz w:val="22"/>
          <w:szCs w:val="22"/>
        </w:rPr>
      </w:pPr>
      <w:r w:rsidRPr="00135969">
        <w:rPr>
          <w:rFonts w:asciiTheme="minorHAnsi" w:hAnsiTheme="minorHAnsi"/>
          <w:sz w:val="22"/>
          <w:szCs w:val="22"/>
        </w:rPr>
        <w:t xml:space="preserve">Slotterback, John W. 2002. Band-rumped Storm-Petrel (Oceanodroma castro), The Birds of North America Online (A. Poole, Ed.). Ithaca: Cornell Lab of Ornithology; Retrieved from the Birds of North America Online: </w:t>
      </w:r>
      <w:hyperlink r:id="rId250">
        <w:r w:rsidRPr="00135969">
          <w:rPr>
            <w:rFonts w:asciiTheme="minorHAnsi" w:hAnsiTheme="minorHAnsi"/>
            <w:color w:val="0563C1"/>
            <w:sz w:val="22"/>
            <w:szCs w:val="22"/>
            <w:u w:val="single"/>
          </w:rPr>
          <w:t>http://bna.birds.cornell.edu/bna/species/673a</w:t>
        </w:r>
      </w:hyperlink>
      <w:hyperlink r:id="rId251"/>
    </w:p>
    <w:p w14:paraId="76CE9547" w14:textId="77777777" w:rsidR="00C67856" w:rsidRPr="00135969" w:rsidRDefault="00267247">
      <w:pPr>
        <w:spacing w:before="300" w:after="300" w:line="288" w:lineRule="auto"/>
        <w:ind w:left="720"/>
        <w:rPr>
          <w:rFonts w:asciiTheme="minorHAnsi" w:hAnsiTheme="minorHAnsi"/>
          <w:sz w:val="22"/>
          <w:szCs w:val="22"/>
        </w:rPr>
      </w:pPr>
      <w:hyperlink r:id="rId252">
        <w:r w:rsidR="00A16F8C" w:rsidRPr="00135969">
          <w:rPr>
            <w:rFonts w:asciiTheme="minorHAnsi" w:hAnsiTheme="minorHAnsi"/>
            <w:color w:val="0563C1"/>
            <w:sz w:val="22"/>
            <w:szCs w:val="22"/>
            <w:u w:val="single"/>
          </w:rPr>
          <w:t>doi:10.2173/bna.673</w:t>
        </w:r>
      </w:hyperlink>
      <w:hyperlink r:id="rId253"/>
    </w:p>
    <w:p w14:paraId="6E41CB10" w14:textId="77777777" w:rsidR="00C67856" w:rsidRPr="00135969" w:rsidRDefault="00267247">
      <w:pPr>
        <w:numPr>
          <w:ilvl w:val="0"/>
          <w:numId w:val="3"/>
        </w:numPr>
        <w:ind w:hanging="360"/>
        <w:contextualSpacing/>
        <w:rPr>
          <w:rFonts w:asciiTheme="minorHAnsi" w:hAnsiTheme="minorHAnsi"/>
          <w:sz w:val="22"/>
          <w:szCs w:val="22"/>
        </w:rPr>
      </w:pPr>
      <w:hyperlink r:id="rId254">
        <w:r w:rsidR="00A16F8C" w:rsidRPr="00135969">
          <w:rPr>
            <w:rFonts w:asciiTheme="minorHAnsi" w:hAnsiTheme="minorHAnsi"/>
            <w:color w:val="0563C1"/>
            <w:sz w:val="22"/>
            <w:szCs w:val="22"/>
            <w:u w:val="single"/>
          </w:rPr>
          <w:t>http://ecos.fws.gov/speciesProfile/profile/speciesProfile.action?spcode=B08V</w:t>
        </w:r>
      </w:hyperlink>
      <w:hyperlink r:id="rId255"/>
    </w:p>
    <w:p w14:paraId="6D1811D5" w14:textId="77777777" w:rsidR="00C67856" w:rsidRPr="00135969" w:rsidRDefault="00A16F8C">
      <w:pPr>
        <w:numPr>
          <w:ilvl w:val="0"/>
          <w:numId w:val="3"/>
        </w:numPr>
        <w:ind w:hanging="360"/>
        <w:contextualSpacing/>
        <w:rPr>
          <w:rFonts w:asciiTheme="minorHAnsi" w:hAnsiTheme="minorHAnsi"/>
          <w:sz w:val="22"/>
          <w:szCs w:val="22"/>
        </w:rPr>
      </w:pPr>
      <w:r w:rsidRPr="00135969">
        <w:rPr>
          <w:rFonts w:asciiTheme="minorHAnsi" w:hAnsiTheme="minorHAnsi"/>
          <w:sz w:val="22"/>
          <w:szCs w:val="22"/>
        </w:rPr>
        <w:t>http://ecos.fws.gov/docs/candidate/assessments/2014/r1/B08V_V01.pdf</w:t>
      </w:r>
    </w:p>
    <w:p w14:paraId="4F70FD4F" w14:textId="77777777" w:rsidR="00C67856" w:rsidRPr="00135969" w:rsidRDefault="00A16F8C">
      <w:pPr>
        <w:numPr>
          <w:ilvl w:val="0"/>
          <w:numId w:val="3"/>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3CB28CF3" w14:textId="77777777" w:rsidR="00C67856" w:rsidRPr="00135969" w:rsidRDefault="00C67856">
      <w:pPr>
        <w:rPr>
          <w:rFonts w:asciiTheme="minorHAnsi" w:hAnsiTheme="minorHAnsi"/>
          <w:sz w:val="22"/>
          <w:szCs w:val="22"/>
        </w:rPr>
      </w:pPr>
    </w:p>
    <w:p w14:paraId="28D62A88" w14:textId="77777777" w:rsidR="00C67856" w:rsidRPr="00135969" w:rsidRDefault="00C67856">
      <w:pPr>
        <w:rPr>
          <w:rFonts w:asciiTheme="minorHAnsi" w:hAnsiTheme="minorHAnsi"/>
          <w:sz w:val="22"/>
          <w:szCs w:val="22"/>
        </w:rPr>
      </w:pPr>
    </w:p>
    <w:p w14:paraId="3B2A7E98" w14:textId="77777777" w:rsidR="00C67856" w:rsidRPr="00135969" w:rsidRDefault="00C67856">
      <w:pPr>
        <w:rPr>
          <w:rFonts w:asciiTheme="minorHAnsi" w:hAnsiTheme="minorHAnsi"/>
          <w:sz w:val="22"/>
          <w:szCs w:val="22"/>
        </w:rPr>
      </w:pPr>
    </w:p>
    <w:p w14:paraId="6847693B" w14:textId="77777777" w:rsidR="00C67856" w:rsidRPr="00135969" w:rsidRDefault="00C67856">
      <w:pPr>
        <w:rPr>
          <w:rFonts w:asciiTheme="minorHAnsi" w:hAnsiTheme="minorHAnsi"/>
          <w:sz w:val="22"/>
          <w:szCs w:val="22"/>
        </w:rPr>
      </w:pPr>
    </w:p>
    <w:p w14:paraId="169CD860" w14:textId="77777777" w:rsidR="00C67856" w:rsidRPr="00135969" w:rsidRDefault="00C67856">
      <w:pPr>
        <w:rPr>
          <w:rFonts w:asciiTheme="minorHAnsi" w:hAnsiTheme="minorHAnsi"/>
          <w:sz w:val="22"/>
          <w:szCs w:val="22"/>
        </w:rPr>
      </w:pPr>
    </w:p>
    <w:p w14:paraId="1A25897C" w14:textId="77777777" w:rsidR="00C67856" w:rsidRPr="00135969" w:rsidRDefault="00C67856">
      <w:pPr>
        <w:rPr>
          <w:rFonts w:asciiTheme="minorHAnsi" w:hAnsiTheme="minorHAnsi"/>
          <w:sz w:val="22"/>
          <w:szCs w:val="22"/>
        </w:rPr>
      </w:pPr>
    </w:p>
    <w:p w14:paraId="2D180CC6" w14:textId="77777777" w:rsidR="00C67856" w:rsidRPr="00135969" w:rsidRDefault="00C67856">
      <w:pPr>
        <w:rPr>
          <w:rFonts w:asciiTheme="minorHAnsi" w:hAnsiTheme="minorHAnsi"/>
          <w:sz w:val="22"/>
          <w:szCs w:val="22"/>
        </w:rPr>
      </w:pPr>
    </w:p>
    <w:p w14:paraId="0EAEE0A6" w14:textId="77777777" w:rsidR="00C67856" w:rsidRPr="00135969" w:rsidRDefault="00C67856">
      <w:pPr>
        <w:rPr>
          <w:rFonts w:asciiTheme="minorHAnsi" w:hAnsiTheme="minorHAnsi"/>
          <w:sz w:val="22"/>
          <w:szCs w:val="22"/>
        </w:rPr>
      </w:pPr>
    </w:p>
    <w:p w14:paraId="65ECF62D" w14:textId="77777777" w:rsidR="00C67856" w:rsidRPr="00135969" w:rsidRDefault="00C67856">
      <w:pPr>
        <w:rPr>
          <w:rFonts w:asciiTheme="minorHAnsi" w:hAnsiTheme="minorHAnsi"/>
          <w:sz w:val="22"/>
          <w:szCs w:val="22"/>
        </w:rPr>
      </w:pPr>
    </w:p>
    <w:p w14:paraId="4EAD0D30" w14:textId="77777777" w:rsidR="00C67856" w:rsidRPr="00135969" w:rsidRDefault="00C67856">
      <w:pPr>
        <w:rPr>
          <w:rFonts w:asciiTheme="minorHAnsi" w:hAnsiTheme="minorHAnsi"/>
          <w:sz w:val="22"/>
          <w:szCs w:val="22"/>
        </w:rPr>
      </w:pPr>
    </w:p>
    <w:p w14:paraId="5FDFD968" w14:textId="77777777" w:rsidR="00C67856" w:rsidRPr="00135969" w:rsidRDefault="00C67856">
      <w:pPr>
        <w:rPr>
          <w:rFonts w:asciiTheme="minorHAnsi" w:hAnsiTheme="minorHAnsi"/>
          <w:sz w:val="22"/>
          <w:szCs w:val="22"/>
        </w:rPr>
      </w:pPr>
    </w:p>
    <w:p w14:paraId="29A444FF" w14:textId="77777777" w:rsidR="00C67856" w:rsidRPr="00135969" w:rsidRDefault="00C67856">
      <w:pPr>
        <w:rPr>
          <w:rFonts w:asciiTheme="minorHAnsi" w:hAnsiTheme="minorHAnsi"/>
          <w:sz w:val="22"/>
          <w:szCs w:val="22"/>
        </w:rPr>
      </w:pPr>
    </w:p>
    <w:p w14:paraId="1DF7B8CA" w14:textId="77777777" w:rsidR="00C67856" w:rsidRPr="00135969" w:rsidRDefault="00C67856">
      <w:pPr>
        <w:rPr>
          <w:rFonts w:asciiTheme="minorHAnsi" w:hAnsiTheme="minorHAnsi"/>
          <w:sz w:val="22"/>
          <w:szCs w:val="22"/>
        </w:rPr>
      </w:pPr>
    </w:p>
    <w:p w14:paraId="4378E22B" w14:textId="77777777" w:rsidR="00C67856" w:rsidRPr="00135969" w:rsidRDefault="00C67856">
      <w:pPr>
        <w:rPr>
          <w:rFonts w:asciiTheme="minorHAnsi" w:hAnsiTheme="minorHAnsi"/>
          <w:sz w:val="22"/>
          <w:szCs w:val="22"/>
        </w:rPr>
      </w:pPr>
    </w:p>
    <w:p w14:paraId="0F895BB9" w14:textId="77777777" w:rsidR="00C67856" w:rsidRPr="00135969" w:rsidRDefault="00C67856">
      <w:pPr>
        <w:rPr>
          <w:rFonts w:asciiTheme="minorHAnsi" w:hAnsiTheme="minorHAnsi"/>
          <w:sz w:val="22"/>
          <w:szCs w:val="22"/>
        </w:rPr>
      </w:pPr>
    </w:p>
    <w:p w14:paraId="2390825A" w14:textId="77777777" w:rsidR="00C67856" w:rsidRPr="00135969" w:rsidRDefault="00C67856">
      <w:pPr>
        <w:rPr>
          <w:rFonts w:asciiTheme="minorHAnsi" w:hAnsiTheme="minorHAnsi"/>
          <w:sz w:val="22"/>
          <w:szCs w:val="22"/>
        </w:rPr>
      </w:pPr>
    </w:p>
    <w:p w14:paraId="79E58EBC" w14:textId="77777777" w:rsidR="00C67856" w:rsidRPr="00135969" w:rsidRDefault="00C67856">
      <w:pPr>
        <w:rPr>
          <w:rFonts w:asciiTheme="minorHAnsi" w:hAnsiTheme="minorHAnsi"/>
          <w:sz w:val="22"/>
          <w:szCs w:val="22"/>
        </w:rPr>
      </w:pPr>
    </w:p>
    <w:p w14:paraId="76A1AC8B" w14:textId="77777777" w:rsidR="00C67856" w:rsidRPr="00135969" w:rsidRDefault="00C67856">
      <w:pPr>
        <w:rPr>
          <w:rFonts w:asciiTheme="minorHAnsi" w:hAnsiTheme="minorHAnsi"/>
          <w:sz w:val="22"/>
          <w:szCs w:val="22"/>
        </w:rPr>
      </w:pPr>
    </w:p>
    <w:p w14:paraId="33654037"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4E5D513A" w14:textId="77777777" w:rsidR="00C67856" w:rsidRPr="00135969" w:rsidRDefault="00C67856">
      <w:pPr>
        <w:rPr>
          <w:rFonts w:asciiTheme="minorHAnsi" w:hAnsiTheme="minorHAnsi"/>
          <w:sz w:val="22"/>
          <w:szCs w:val="22"/>
        </w:rPr>
      </w:pPr>
    </w:p>
    <w:p w14:paraId="6D01F057" w14:textId="77777777" w:rsidR="00C67856" w:rsidRPr="00135969" w:rsidRDefault="00C67856">
      <w:pPr>
        <w:rPr>
          <w:rFonts w:asciiTheme="minorHAnsi" w:hAnsiTheme="minorHAnsi"/>
          <w:sz w:val="22"/>
          <w:szCs w:val="22"/>
        </w:rPr>
      </w:pPr>
    </w:p>
    <w:p w14:paraId="7E6E2460" w14:textId="77777777" w:rsidR="00C67856" w:rsidRPr="00135969" w:rsidRDefault="00C67856">
      <w:pPr>
        <w:rPr>
          <w:rFonts w:asciiTheme="minorHAnsi" w:hAnsiTheme="minorHAnsi"/>
          <w:sz w:val="22"/>
          <w:szCs w:val="22"/>
        </w:rPr>
      </w:pPr>
    </w:p>
    <w:p w14:paraId="627670EE" w14:textId="77777777" w:rsidR="00C67856" w:rsidRPr="00135969" w:rsidRDefault="00A16F8C">
      <w:pPr>
        <w:spacing w:after="200" w:line="276" w:lineRule="auto"/>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Oreomystis bairdi </w:t>
      </w:r>
      <w:r w:rsidRPr="00135969">
        <w:rPr>
          <w:rFonts w:asciiTheme="minorHAnsi" w:hAnsiTheme="minorHAnsi"/>
          <w:b/>
          <w:sz w:val="22"/>
          <w:szCs w:val="22"/>
        </w:rPr>
        <w:t>(Akikiki)</w:t>
      </w:r>
    </w:p>
    <w:p w14:paraId="74D7569D"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(2)</w:t>
      </w:r>
    </w:p>
    <w:p w14:paraId="0422C46B" w14:textId="77777777" w:rsidR="00C67856" w:rsidRPr="00135969" w:rsidRDefault="00C67856">
      <w:pPr>
        <w:rPr>
          <w:rFonts w:asciiTheme="minorHAnsi" w:hAnsiTheme="minorHAnsi"/>
          <w:sz w:val="22"/>
          <w:szCs w:val="22"/>
        </w:rPr>
      </w:pPr>
    </w:p>
    <w:p w14:paraId="44D5E841"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Yes (2)</w:t>
      </w:r>
    </w:p>
    <w:p w14:paraId="5D3BE5F8" w14:textId="77777777" w:rsidR="00C67856" w:rsidRPr="00135969" w:rsidRDefault="00C67856">
      <w:pPr>
        <w:rPr>
          <w:rFonts w:asciiTheme="minorHAnsi" w:hAnsiTheme="minorHAnsi"/>
          <w:sz w:val="22"/>
          <w:szCs w:val="22"/>
        </w:rPr>
      </w:pPr>
    </w:p>
    <w:p w14:paraId="5DF24B8F"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33499F71" w14:textId="77777777" w:rsidR="00C67856" w:rsidRPr="00135969" w:rsidRDefault="00C67856">
      <w:pPr>
        <w:rPr>
          <w:rFonts w:asciiTheme="minorHAnsi" w:hAnsiTheme="minorHAnsi"/>
          <w:sz w:val="22"/>
          <w:szCs w:val="22"/>
        </w:rPr>
      </w:pPr>
    </w:p>
    <w:p w14:paraId="2A767A82"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Spatial data in recovery plan? Yes   </w:t>
      </w:r>
    </w:p>
    <w:p w14:paraId="1E469982" w14:textId="77777777" w:rsidR="00C67856" w:rsidRPr="00135969" w:rsidRDefault="00C67856">
      <w:pPr>
        <w:rPr>
          <w:rFonts w:asciiTheme="minorHAnsi" w:hAnsiTheme="minorHAnsi"/>
          <w:sz w:val="22"/>
          <w:szCs w:val="22"/>
        </w:rPr>
      </w:pPr>
    </w:p>
    <w:p w14:paraId="157BC042"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3536 (4 p. 3).</w:t>
      </w:r>
    </w:p>
    <w:p w14:paraId="478B6803" w14:textId="77777777" w:rsidR="00C67856" w:rsidRPr="00135969" w:rsidRDefault="00C67856">
      <w:pPr>
        <w:rPr>
          <w:rFonts w:asciiTheme="minorHAnsi" w:hAnsiTheme="minorHAnsi"/>
          <w:sz w:val="22"/>
          <w:szCs w:val="22"/>
        </w:rPr>
      </w:pPr>
    </w:p>
    <w:p w14:paraId="4A22123B"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(in g):  </w:t>
      </w:r>
    </w:p>
    <w:p w14:paraId="182244CB" w14:textId="77777777" w:rsidR="00C67856" w:rsidRPr="00135969" w:rsidRDefault="00A16F8C">
      <w:pPr>
        <w:rPr>
          <w:rFonts w:asciiTheme="minorHAnsi" w:hAnsiTheme="minorHAnsi"/>
          <w:sz w:val="22"/>
          <w:szCs w:val="22"/>
        </w:rPr>
      </w:pPr>
      <w:r w:rsidRPr="00135969">
        <w:rPr>
          <w:rFonts w:asciiTheme="minorHAnsi" w:hAnsiTheme="minorHAnsi"/>
          <w:sz w:val="22"/>
          <w:szCs w:val="22"/>
        </w:rPr>
        <w:t>11.5-17 (3, p. 2-155)</w:t>
      </w:r>
    </w:p>
    <w:p w14:paraId="75B5CDAD" w14:textId="77777777" w:rsidR="00C67856" w:rsidRPr="00135969" w:rsidRDefault="00C67856">
      <w:pPr>
        <w:rPr>
          <w:rFonts w:asciiTheme="minorHAnsi" w:hAnsiTheme="minorHAnsi"/>
          <w:sz w:val="22"/>
          <w:szCs w:val="22"/>
        </w:rPr>
      </w:pPr>
    </w:p>
    <w:p w14:paraId="5AA04CF3"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 not mentioned.</w:t>
      </w:r>
    </w:p>
    <w:p w14:paraId="52B4DDB8" w14:textId="77777777" w:rsidR="00C67856" w:rsidRPr="00135969" w:rsidRDefault="00C67856">
      <w:pPr>
        <w:rPr>
          <w:rFonts w:asciiTheme="minorHAnsi" w:hAnsiTheme="minorHAnsi"/>
          <w:sz w:val="22"/>
          <w:szCs w:val="22"/>
        </w:rPr>
      </w:pPr>
    </w:p>
    <w:p w14:paraId="7FAAB4B5"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Kauai County, HI (2)</w:t>
      </w:r>
    </w:p>
    <w:p w14:paraId="52E36DED" w14:textId="77777777" w:rsidR="00C67856" w:rsidRPr="00135969" w:rsidRDefault="00C67856">
      <w:pPr>
        <w:rPr>
          <w:rFonts w:asciiTheme="minorHAnsi" w:hAnsiTheme="minorHAnsi"/>
          <w:sz w:val="22"/>
          <w:szCs w:val="22"/>
        </w:rPr>
      </w:pPr>
    </w:p>
    <w:p w14:paraId="79FD05C5"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None (5)</w:t>
      </w:r>
    </w:p>
    <w:p w14:paraId="7AD34D40" w14:textId="77777777" w:rsidR="00C67856" w:rsidRPr="00135969" w:rsidRDefault="00C67856">
      <w:pPr>
        <w:rPr>
          <w:rFonts w:asciiTheme="minorHAnsi" w:hAnsiTheme="minorHAnsi"/>
          <w:sz w:val="22"/>
          <w:szCs w:val="22"/>
        </w:rPr>
      </w:pPr>
    </w:p>
    <w:p w14:paraId="174785AA"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w:t>
      </w:r>
    </w:p>
    <w:p w14:paraId="2DDF9683" w14:textId="77777777" w:rsidR="00C67856" w:rsidRPr="00135969" w:rsidRDefault="00C67856">
      <w:pPr>
        <w:rPr>
          <w:rFonts w:asciiTheme="minorHAnsi" w:hAnsiTheme="minorHAnsi"/>
          <w:sz w:val="22"/>
          <w:szCs w:val="22"/>
        </w:rPr>
      </w:pPr>
    </w:p>
    <w:p w14:paraId="759DEB90"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 of Breeding Period: Not identified</w:t>
      </w:r>
    </w:p>
    <w:p w14:paraId="4662FA8F" w14:textId="77777777" w:rsidR="00C67856" w:rsidRPr="00135969" w:rsidRDefault="00C67856">
      <w:pPr>
        <w:rPr>
          <w:rFonts w:asciiTheme="minorHAnsi" w:hAnsiTheme="minorHAnsi"/>
          <w:sz w:val="22"/>
          <w:szCs w:val="22"/>
        </w:rPr>
      </w:pPr>
    </w:p>
    <w:p w14:paraId="5E33148B"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Insects, insect larvae, spiders; rarely eat fruits and nectar (3, p. 2-157).</w:t>
      </w:r>
    </w:p>
    <w:p w14:paraId="68A7F51B" w14:textId="77777777" w:rsidR="00C67856" w:rsidRPr="00135969" w:rsidRDefault="00C67856">
      <w:pPr>
        <w:rPr>
          <w:rFonts w:asciiTheme="minorHAnsi" w:hAnsiTheme="minorHAnsi"/>
          <w:sz w:val="22"/>
          <w:szCs w:val="22"/>
        </w:rPr>
      </w:pPr>
    </w:p>
    <w:p w14:paraId="0E72FA22"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p>
    <w:p w14:paraId="6BF29E59" w14:textId="77777777" w:rsidR="00C67856" w:rsidRPr="00135969" w:rsidRDefault="00C67856">
      <w:pPr>
        <w:rPr>
          <w:rFonts w:asciiTheme="minorHAnsi" w:hAnsiTheme="minorHAnsi"/>
          <w:sz w:val="22"/>
          <w:szCs w:val="22"/>
        </w:rPr>
      </w:pPr>
    </w:p>
    <w:p w14:paraId="55B1BEC8"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Forest; mesic and wet forests (3) 2-157.</w:t>
      </w:r>
    </w:p>
    <w:p w14:paraId="1EF0E1A4" w14:textId="77777777" w:rsidR="00C67856" w:rsidRPr="00135969" w:rsidRDefault="00C67856">
      <w:pPr>
        <w:rPr>
          <w:rFonts w:asciiTheme="minorHAnsi" w:hAnsiTheme="minorHAnsi"/>
          <w:sz w:val="22"/>
          <w:szCs w:val="22"/>
        </w:rPr>
      </w:pPr>
    </w:p>
    <w:p w14:paraId="1A0D0209" w14:textId="77777777" w:rsidR="00C67856" w:rsidRPr="00135969" w:rsidRDefault="00A16F8C">
      <w:pPr>
        <w:rPr>
          <w:rFonts w:asciiTheme="minorHAnsi" w:hAnsiTheme="minorHAnsi"/>
          <w:sz w:val="22"/>
          <w:szCs w:val="22"/>
        </w:rPr>
      </w:pPr>
      <w:r w:rsidRPr="00135969">
        <w:rPr>
          <w:rFonts w:asciiTheme="minorHAnsi" w:hAnsiTheme="minorHAnsi"/>
          <w:sz w:val="22"/>
          <w:szCs w:val="22"/>
        </w:rPr>
        <w:t>Home Range: Not indicated.</w:t>
      </w:r>
    </w:p>
    <w:p w14:paraId="0013C241" w14:textId="77777777" w:rsidR="00C67856" w:rsidRPr="00135969" w:rsidRDefault="00C67856">
      <w:pPr>
        <w:rPr>
          <w:rFonts w:asciiTheme="minorHAnsi" w:hAnsiTheme="minorHAnsi"/>
          <w:sz w:val="22"/>
          <w:szCs w:val="22"/>
        </w:rPr>
      </w:pPr>
    </w:p>
    <w:p w14:paraId="110FE6D2"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600-1,600 meters (3 p. 2-158).</w:t>
      </w:r>
    </w:p>
    <w:p w14:paraId="2A16CA67" w14:textId="77777777" w:rsidR="00C67856" w:rsidRPr="00135969" w:rsidRDefault="00C67856">
      <w:pPr>
        <w:rPr>
          <w:rFonts w:asciiTheme="minorHAnsi" w:hAnsiTheme="minorHAnsi"/>
          <w:sz w:val="22"/>
          <w:szCs w:val="22"/>
        </w:rPr>
      </w:pPr>
    </w:p>
    <w:p w14:paraId="475F96D2"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3929CFE7" w14:textId="77777777" w:rsidR="00C67856" w:rsidRPr="00135969" w:rsidRDefault="00C67856">
      <w:pPr>
        <w:rPr>
          <w:rFonts w:asciiTheme="minorHAnsi" w:hAnsiTheme="minorHAnsi"/>
          <w:sz w:val="22"/>
          <w:szCs w:val="22"/>
        </w:rPr>
      </w:pPr>
    </w:p>
    <w:p w14:paraId="1419B40D"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Comments: </w:t>
      </w:r>
    </w:p>
    <w:p w14:paraId="391D161D"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Range of species (not home range) is approximately 36 square km (3 p. 2-158).  </w:t>
      </w:r>
    </w:p>
    <w:p w14:paraId="2BE623A3" w14:textId="77777777" w:rsidR="00C67856" w:rsidRPr="00135969" w:rsidRDefault="00A16F8C">
      <w:pPr>
        <w:rPr>
          <w:rFonts w:asciiTheme="minorHAnsi" w:hAnsiTheme="minorHAnsi"/>
          <w:sz w:val="22"/>
          <w:szCs w:val="22"/>
        </w:rPr>
      </w:pPr>
      <w:r w:rsidRPr="00135969">
        <w:rPr>
          <w:rFonts w:asciiTheme="minorHAnsi" w:hAnsiTheme="minorHAnsi"/>
          <w:sz w:val="22"/>
          <w:szCs w:val="22"/>
        </w:rPr>
        <w:t>Endemic to the Island of Kaua`I (3) 2-155.</w:t>
      </w:r>
    </w:p>
    <w:p w14:paraId="36F1FA88" w14:textId="77777777" w:rsidR="00C67856" w:rsidRPr="00135969" w:rsidRDefault="00C67856">
      <w:pPr>
        <w:rPr>
          <w:rFonts w:asciiTheme="minorHAnsi" w:hAnsiTheme="minorHAnsi"/>
          <w:sz w:val="22"/>
          <w:szCs w:val="22"/>
        </w:rPr>
      </w:pPr>
    </w:p>
    <w:p w14:paraId="7C2516D5"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Brian Anderson, 12/16/2011</w:t>
      </w:r>
    </w:p>
    <w:p w14:paraId="35E9EB01"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3/27/2012</w:t>
      </w:r>
    </w:p>
    <w:p w14:paraId="69E9687E" w14:textId="77777777" w:rsidR="00C67856" w:rsidRPr="00135969" w:rsidRDefault="00C67856">
      <w:pPr>
        <w:rPr>
          <w:rFonts w:asciiTheme="minorHAnsi" w:hAnsiTheme="minorHAnsi"/>
          <w:sz w:val="22"/>
          <w:szCs w:val="22"/>
        </w:rPr>
      </w:pPr>
    </w:p>
    <w:p w14:paraId="3A5A8F87"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3F40FB25" w14:textId="77777777" w:rsidR="00C67856" w:rsidRPr="00135969" w:rsidRDefault="00A16F8C">
      <w:pPr>
        <w:numPr>
          <w:ilvl w:val="0"/>
          <w:numId w:val="127"/>
        </w:numPr>
        <w:ind w:hanging="360"/>
        <w:contextualSpacing/>
        <w:rPr>
          <w:rFonts w:asciiTheme="minorHAnsi" w:hAnsiTheme="minorHAnsi"/>
          <w:sz w:val="22"/>
          <w:szCs w:val="22"/>
        </w:rPr>
      </w:pPr>
      <w:r w:rsidRPr="00135969">
        <w:rPr>
          <w:rFonts w:asciiTheme="minorHAnsi" w:hAnsiTheme="minorHAnsi"/>
          <w:sz w:val="22"/>
          <w:szCs w:val="22"/>
        </w:rPr>
        <w:t>Species specific recovery plan available on FWS website.</w:t>
      </w:r>
    </w:p>
    <w:p w14:paraId="3AEF90C2" w14:textId="77777777" w:rsidR="00C67856" w:rsidRPr="00135969" w:rsidRDefault="00A16F8C">
      <w:pPr>
        <w:numPr>
          <w:ilvl w:val="0"/>
          <w:numId w:val="127"/>
        </w:numPr>
        <w:ind w:hanging="360"/>
        <w:contextualSpacing/>
        <w:rPr>
          <w:rFonts w:asciiTheme="minorHAnsi" w:hAnsiTheme="minorHAnsi"/>
          <w:sz w:val="22"/>
          <w:szCs w:val="22"/>
        </w:rPr>
      </w:pPr>
      <w:r w:rsidRPr="00135969">
        <w:rPr>
          <w:rFonts w:asciiTheme="minorHAnsi" w:hAnsiTheme="minorHAnsi"/>
          <w:sz w:val="22"/>
          <w:szCs w:val="22"/>
        </w:rPr>
        <w:t xml:space="preserve">Species Profile FWS website: </w:t>
      </w:r>
      <w:hyperlink r:id="rId256">
        <w:r w:rsidRPr="00135969">
          <w:rPr>
            <w:rFonts w:asciiTheme="minorHAnsi" w:hAnsiTheme="minorHAnsi"/>
            <w:color w:val="0000FF"/>
            <w:sz w:val="22"/>
            <w:szCs w:val="22"/>
            <w:u w:val="single"/>
          </w:rPr>
          <w:t>http://ecos.fws.gov/speciesProfile/profile/speciesProfile.action?spcode=B0AI</w:t>
        </w:r>
      </w:hyperlink>
      <w:hyperlink r:id="rId257"/>
    </w:p>
    <w:p w14:paraId="139145E9" w14:textId="77777777" w:rsidR="00C67856" w:rsidRPr="00135969" w:rsidRDefault="00A16F8C">
      <w:pPr>
        <w:numPr>
          <w:ilvl w:val="0"/>
          <w:numId w:val="127"/>
        </w:numPr>
        <w:ind w:hanging="360"/>
        <w:contextualSpacing/>
        <w:rPr>
          <w:rFonts w:asciiTheme="minorHAnsi" w:hAnsiTheme="minorHAnsi"/>
          <w:sz w:val="22"/>
          <w:szCs w:val="22"/>
        </w:rPr>
      </w:pPr>
      <w:r w:rsidRPr="00135969">
        <w:rPr>
          <w:rFonts w:asciiTheme="minorHAnsi" w:hAnsiTheme="minorHAnsi"/>
          <w:sz w:val="22"/>
          <w:szCs w:val="22"/>
        </w:rPr>
        <w:t>Revised Recovery Plan for Hawaiian Forest Birds.  USFWS.  2006.</w:t>
      </w:r>
    </w:p>
    <w:p w14:paraId="4733B08B" w14:textId="77777777" w:rsidR="00C67856" w:rsidRPr="00135969" w:rsidRDefault="00A16F8C">
      <w:pPr>
        <w:numPr>
          <w:ilvl w:val="0"/>
          <w:numId w:val="127"/>
        </w:numPr>
        <w:ind w:hanging="360"/>
        <w:contextualSpacing/>
        <w:rPr>
          <w:rFonts w:asciiTheme="minorHAnsi" w:hAnsiTheme="minorHAnsi"/>
          <w:sz w:val="22"/>
          <w:szCs w:val="22"/>
        </w:rPr>
      </w:pPr>
      <w:r w:rsidRPr="00135969">
        <w:rPr>
          <w:rFonts w:asciiTheme="minorHAnsi" w:hAnsiTheme="minorHAnsi"/>
          <w:sz w:val="22"/>
          <w:szCs w:val="22"/>
        </w:rPr>
        <w:t xml:space="preserve">Recovery Outline for the Kauai Ecosystem June 2010: </w:t>
      </w:r>
      <w:hyperlink r:id="rId258">
        <w:r w:rsidRPr="00135969">
          <w:rPr>
            <w:rFonts w:asciiTheme="minorHAnsi" w:hAnsiTheme="minorHAnsi"/>
            <w:color w:val="0000FF"/>
            <w:sz w:val="22"/>
            <w:szCs w:val="22"/>
            <w:u w:val="single"/>
          </w:rPr>
          <w:t>http://ecos.fws.gov/docs/recovery_plan/Recovery%20Outline%20Kauai%20Ecosystem.pdf</w:t>
        </w:r>
      </w:hyperlink>
      <w:hyperlink r:id="rId259"/>
    </w:p>
    <w:p w14:paraId="2508A77A" w14:textId="77777777" w:rsidR="00C67856" w:rsidRPr="00135969" w:rsidRDefault="00A16F8C">
      <w:pPr>
        <w:numPr>
          <w:ilvl w:val="0"/>
          <w:numId w:val="127"/>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580DCB23" w14:textId="77777777" w:rsidR="00C67856" w:rsidRPr="00135969" w:rsidRDefault="00C67856">
      <w:pPr>
        <w:ind w:left="720"/>
        <w:rPr>
          <w:rFonts w:asciiTheme="minorHAnsi" w:hAnsiTheme="minorHAnsi"/>
          <w:sz w:val="22"/>
          <w:szCs w:val="22"/>
        </w:rPr>
      </w:pPr>
    </w:p>
    <w:p w14:paraId="2436D30F" w14:textId="77777777" w:rsidR="00C67856" w:rsidRPr="00135969" w:rsidRDefault="00C67856">
      <w:pPr>
        <w:ind w:left="720"/>
        <w:rPr>
          <w:rFonts w:asciiTheme="minorHAnsi" w:hAnsiTheme="minorHAnsi"/>
          <w:sz w:val="22"/>
          <w:szCs w:val="22"/>
        </w:rPr>
      </w:pPr>
    </w:p>
    <w:p w14:paraId="664BBC04" w14:textId="77777777" w:rsidR="00C67856" w:rsidRPr="00135969" w:rsidRDefault="00C67856">
      <w:pPr>
        <w:ind w:left="720"/>
        <w:rPr>
          <w:rFonts w:asciiTheme="minorHAnsi" w:hAnsiTheme="minorHAnsi"/>
          <w:sz w:val="22"/>
          <w:szCs w:val="22"/>
        </w:rPr>
      </w:pPr>
    </w:p>
    <w:p w14:paraId="0278CFEE" w14:textId="77777777" w:rsidR="00C67856" w:rsidRPr="00135969" w:rsidRDefault="00C67856">
      <w:pPr>
        <w:ind w:left="720"/>
        <w:rPr>
          <w:rFonts w:asciiTheme="minorHAnsi" w:hAnsiTheme="minorHAnsi"/>
          <w:sz w:val="22"/>
          <w:szCs w:val="22"/>
        </w:rPr>
      </w:pPr>
    </w:p>
    <w:p w14:paraId="6FCD9534" w14:textId="77777777" w:rsidR="00C67856" w:rsidRPr="00135969" w:rsidRDefault="00C67856">
      <w:pPr>
        <w:rPr>
          <w:rFonts w:asciiTheme="minorHAnsi" w:hAnsiTheme="minorHAnsi"/>
          <w:sz w:val="22"/>
          <w:szCs w:val="22"/>
        </w:rPr>
      </w:pPr>
    </w:p>
    <w:p w14:paraId="3CE1F17E" w14:textId="77777777" w:rsidR="00C67856" w:rsidRPr="00135969" w:rsidRDefault="00C67856">
      <w:pPr>
        <w:rPr>
          <w:rFonts w:asciiTheme="minorHAnsi" w:hAnsiTheme="minorHAnsi"/>
          <w:sz w:val="22"/>
          <w:szCs w:val="22"/>
        </w:rPr>
      </w:pPr>
    </w:p>
    <w:p w14:paraId="42FA3415" w14:textId="77777777" w:rsidR="00C67856" w:rsidRPr="00135969" w:rsidRDefault="00C67856">
      <w:pPr>
        <w:rPr>
          <w:rFonts w:asciiTheme="minorHAnsi" w:hAnsiTheme="minorHAnsi"/>
          <w:sz w:val="22"/>
          <w:szCs w:val="22"/>
        </w:rPr>
      </w:pPr>
    </w:p>
    <w:p w14:paraId="13ACE425" w14:textId="77777777" w:rsidR="00C67856" w:rsidRPr="00135969" w:rsidRDefault="00C67856">
      <w:pPr>
        <w:rPr>
          <w:rFonts w:asciiTheme="minorHAnsi" w:hAnsiTheme="minorHAnsi"/>
          <w:sz w:val="22"/>
          <w:szCs w:val="22"/>
        </w:rPr>
      </w:pPr>
    </w:p>
    <w:p w14:paraId="6AB92319" w14:textId="77777777" w:rsidR="00C67856" w:rsidRPr="00135969" w:rsidRDefault="00C67856">
      <w:pPr>
        <w:rPr>
          <w:rFonts w:asciiTheme="minorHAnsi" w:hAnsiTheme="minorHAnsi"/>
          <w:sz w:val="22"/>
          <w:szCs w:val="22"/>
        </w:rPr>
      </w:pPr>
    </w:p>
    <w:p w14:paraId="5B84771B" w14:textId="77777777" w:rsidR="00C67856" w:rsidRPr="00135969" w:rsidRDefault="00C67856">
      <w:pPr>
        <w:rPr>
          <w:rFonts w:asciiTheme="minorHAnsi" w:hAnsiTheme="minorHAnsi"/>
          <w:sz w:val="22"/>
          <w:szCs w:val="22"/>
        </w:rPr>
      </w:pPr>
    </w:p>
    <w:p w14:paraId="03DA3EC6" w14:textId="77777777" w:rsidR="00C67856" w:rsidRPr="00135969" w:rsidRDefault="00C67856">
      <w:pPr>
        <w:rPr>
          <w:rFonts w:asciiTheme="minorHAnsi" w:hAnsiTheme="minorHAnsi"/>
          <w:sz w:val="22"/>
          <w:szCs w:val="22"/>
        </w:rPr>
      </w:pPr>
    </w:p>
    <w:p w14:paraId="66A6DDFC" w14:textId="77777777" w:rsidR="00C67856" w:rsidRPr="00135969" w:rsidRDefault="00C67856">
      <w:pPr>
        <w:rPr>
          <w:rFonts w:asciiTheme="minorHAnsi" w:hAnsiTheme="minorHAnsi"/>
          <w:sz w:val="22"/>
          <w:szCs w:val="22"/>
        </w:rPr>
      </w:pPr>
    </w:p>
    <w:p w14:paraId="2A9F0542" w14:textId="77777777" w:rsidR="00C67856" w:rsidRPr="00135969" w:rsidRDefault="00C67856">
      <w:pPr>
        <w:rPr>
          <w:rFonts w:asciiTheme="minorHAnsi" w:hAnsiTheme="minorHAnsi"/>
          <w:sz w:val="22"/>
          <w:szCs w:val="22"/>
        </w:rPr>
      </w:pPr>
    </w:p>
    <w:p w14:paraId="3199805B" w14:textId="77777777" w:rsidR="00C67856" w:rsidRPr="00135969" w:rsidRDefault="00C67856">
      <w:pPr>
        <w:rPr>
          <w:rFonts w:asciiTheme="minorHAnsi" w:hAnsiTheme="minorHAnsi"/>
          <w:sz w:val="22"/>
          <w:szCs w:val="22"/>
        </w:rPr>
      </w:pPr>
    </w:p>
    <w:p w14:paraId="68DDF28E" w14:textId="77777777" w:rsidR="00C67856" w:rsidRPr="00135969" w:rsidRDefault="00C67856">
      <w:pPr>
        <w:rPr>
          <w:rFonts w:asciiTheme="minorHAnsi" w:hAnsiTheme="minorHAnsi"/>
          <w:sz w:val="22"/>
          <w:szCs w:val="22"/>
        </w:rPr>
      </w:pPr>
    </w:p>
    <w:p w14:paraId="25AF2713" w14:textId="77777777" w:rsidR="00C67856" w:rsidRPr="00135969" w:rsidRDefault="00C67856">
      <w:pPr>
        <w:rPr>
          <w:rFonts w:asciiTheme="minorHAnsi" w:hAnsiTheme="minorHAnsi"/>
          <w:sz w:val="22"/>
          <w:szCs w:val="22"/>
        </w:rPr>
      </w:pPr>
    </w:p>
    <w:p w14:paraId="4B7AD68C" w14:textId="77777777" w:rsidR="00C67856" w:rsidRPr="00135969" w:rsidRDefault="00C67856">
      <w:pPr>
        <w:rPr>
          <w:rFonts w:asciiTheme="minorHAnsi" w:hAnsiTheme="minorHAnsi"/>
          <w:sz w:val="22"/>
          <w:szCs w:val="22"/>
        </w:rPr>
      </w:pPr>
    </w:p>
    <w:p w14:paraId="4285A01C" w14:textId="77777777" w:rsidR="00C67856" w:rsidRPr="00135969" w:rsidRDefault="00C67856">
      <w:pPr>
        <w:rPr>
          <w:rFonts w:asciiTheme="minorHAnsi" w:hAnsiTheme="minorHAnsi"/>
          <w:sz w:val="22"/>
          <w:szCs w:val="22"/>
        </w:rPr>
      </w:pPr>
    </w:p>
    <w:p w14:paraId="1B5C378D" w14:textId="77777777" w:rsidR="00C67856" w:rsidRPr="00135969" w:rsidRDefault="00C67856">
      <w:pPr>
        <w:rPr>
          <w:rFonts w:asciiTheme="minorHAnsi" w:hAnsiTheme="minorHAnsi"/>
          <w:sz w:val="22"/>
          <w:szCs w:val="22"/>
        </w:rPr>
      </w:pPr>
    </w:p>
    <w:p w14:paraId="3BCBECD9" w14:textId="77777777" w:rsidR="00C67856" w:rsidRPr="00135969" w:rsidRDefault="00C67856">
      <w:pPr>
        <w:rPr>
          <w:rFonts w:asciiTheme="minorHAnsi" w:hAnsiTheme="minorHAnsi"/>
          <w:sz w:val="22"/>
          <w:szCs w:val="22"/>
        </w:rPr>
      </w:pPr>
    </w:p>
    <w:p w14:paraId="194A0565" w14:textId="77777777" w:rsidR="00C67856" w:rsidRPr="00135969" w:rsidRDefault="00C67856">
      <w:pPr>
        <w:rPr>
          <w:rFonts w:asciiTheme="minorHAnsi" w:hAnsiTheme="minorHAnsi"/>
          <w:sz w:val="22"/>
          <w:szCs w:val="22"/>
        </w:rPr>
      </w:pPr>
    </w:p>
    <w:p w14:paraId="47BDAEE2" w14:textId="77777777" w:rsidR="00C67856" w:rsidRPr="00135969" w:rsidRDefault="00C67856">
      <w:pPr>
        <w:rPr>
          <w:rFonts w:asciiTheme="minorHAnsi" w:hAnsiTheme="minorHAnsi"/>
          <w:sz w:val="22"/>
          <w:szCs w:val="22"/>
        </w:rPr>
      </w:pPr>
    </w:p>
    <w:p w14:paraId="52EB00F9" w14:textId="77777777" w:rsidR="00C67856" w:rsidRPr="00135969" w:rsidRDefault="00C67856">
      <w:pPr>
        <w:rPr>
          <w:rFonts w:asciiTheme="minorHAnsi" w:hAnsiTheme="minorHAnsi"/>
          <w:sz w:val="22"/>
          <w:szCs w:val="22"/>
        </w:rPr>
      </w:pPr>
    </w:p>
    <w:p w14:paraId="1C912760" w14:textId="77777777" w:rsidR="00C67856" w:rsidRPr="00135969" w:rsidRDefault="00C67856">
      <w:pPr>
        <w:rPr>
          <w:rFonts w:asciiTheme="minorHAnsi" w:hAnsiTheme="minorHAnsi"/>
          <w:sz w:val="22"/>
          <w:szCs w:val="22"/>
        </w:rPr>
      </w:pPr>
    </w:p>
    <w:p w14:paraId="07A05C54" w14:textId="77777777" w:rsidR="00C67856" w:rsidRPr="00135969" w:rsidRDefault="00C67856">
      <w:pPr>
        <w:rPr>
          <w:rFonts w:asciiTheme="minorHAnsi" w:hAnsiTheme="minorHAnsi"/>
          <w:sz w:val="22"/>
          <w:szCs w:val="22"/>
        </w:rPr>
      </w:pPr>
    </w:p>
    <w:p w14:paraId="2E02BCD0" w14:textId="77777777" w:rsidR="00C67856" w:rsidRPr="00135969" w:rsidRDefault="00C67856">
      <w:pPr>
        <w:rPr>
          <w:rFonts w:asciiTheme="minorHAnsi" w:hAnsiTheme="minorHAnsi"/>
          <w:sz w:val="22"/>
          <w:szCs w:val="22"/>
        </w:rPr>
      </w:pPr>
    </w:p>
    <w:p w14:paraId="3A12372D" w14:textId="77777777" w:rsidR="00C67856" w:rsidRPr="00135969" w:rsidRDefault="00C67856">
      <w:pPr>
        <w:rPr>
          <w:rFonts w:asciiTheme="minorHAnsi" w:hAnsiTheme="minorHAnsi"/>
          <w:sz w:val="22"/>
          <w:szCs w:val="22"/>
        </w:rPr>
      </w:pPr>
    </w:p>
    <w:p w14:paraId="67DB9B5A" w14:textId="77777777" w:rsidR="00C67856" w:rsidRPr="00135969" w:rsidRDefault="00C67856">
      <w:pPr>
        <w:rPr>
          <w:rFonts w:asciiTheme="minorHAnsi" w:hAnsiTheme="minorHAnsi"/>
          <w:sz w:val="22"/>
          <w:szCs w:val="22"/>
        </w:rPr>
      </w:pPr>
    </w:p>
    <w:p w14:paraId="6EE3BC03" w14:textId="77777777" w:rsidR="00C67856" w:rsidRPr="00135969" w:rsidRDefault="00C67856">
      <w:pPr>
        <w:rPr>
          <w:rFonts w:asciiTheme="minorHAnsi" w:hAnsiTheme="minorHAnsi"/>
          <w:sz w:val="22"/>
          <w:szCs w:val="22"/>
        </w:rPr>
      </w:pPr>
    </w:p>
    <w:p w14:paraId="31B0A3A5" w14:textId="77777777" w:rsidR="00C67856" w:rsidRPr="00135969" w:rsidRDefault="00C67856">
      <w:pPr>
        <w:rPr>
          <w:rFonts w:asciiTheme="minorHAnsi" w:hAnsiTheme="minorHAnsi"/>
          <w:sz w:val="22"/>
          <w:szCs w:val="22"/>
        </w:rPr>
      </w:pPr>
    </w:p>
    <w:p w14:paraId="6082C1CA" w14:textId="77777777" w:rsidR="00C67856" w:rsidRPr="00135969" w:rsidRDefault="00C67856">
      <w:pPr>
        <w:rPr>
          <w:rFonts w:asciiTheme="minorHAnsi" w:hAnsiTheme="minorHAnsi"/>
          <w:sz w:val="22"/>
          <w:szCs w:val="22"/>
        </w:rPr>
      </w:pPr>
    </w:p>
    <w:p w14:paraId="13513BDA" w14:textId="77777777" w:rsidR="00C67856" w:rsidRPr="00135969" w:rsidRDefault="00C67856">
      <w:pPr>
        <w:rPr>
          <w:rFonts w:asciiTheme="minorHAnsi" w:hAnsiTheme="minorHAnsi"/>
          <w:sz w:val="22"/>
          <w:szCs w:val="22"/>
        </w:rPr>
      </w:pPr>
    </w:p>
    <w:p w14:paraId="2E71C907" w14:textId="77777777" w:rsidR="00C67856" w:rsidRPr="00135969" w:rsidRDefault="00C67856">
      <w:pPr>
        <w:rPr>
          <w:rFonts w:asciiTheme="minorHAnsi" w:hAnsiTheme="minorHAnsi"/>
          <w:sz w:val="22"/>
          <w:szCs w:val="22"/>
        </w:rPr>
      </w:pPr>
    </w:p>
    <w:p w14:paraId="5E39D92C" w14:textId="77777777" w:rsidR="00C67856" w:rsidRPr="00135969" w:rsidRDefault="00C67856">
      <w:pPr>
        <w:rPr>
          <w:rFonts w:asciiTheme="minorHAnsi" w:hAnsiTheme="minorHAnsi"/>
          <w:sz w:val="22"/>
          <w:szCs w:val="22"/>
        </w:rPr>
      </w:pPr>
    </w:p>
    <w:p w14:paraId="6C4D5FB2" w14:textId="77777777" w:rsidR="00C67856" w:rsidRPr="00135969" w:rsidRDefault="00C67856">
      <w:pPr>
        <w:rPr>
          <w:rFonts w:asciiTheme="minorHAnsi" w:hAnsiTheme="minorHAnsi"/>
          <w:sz w:val="22"/>
          <w:szCs w:val="22"/>
        </w:rPr>
      </w:pPr>
    </w:p>
    <w:p w14:paraId="6F5D3363" w14:textId="77777777" w:rsidR="00C67856" w:rsidRPr="00135969" w:rsidRDefault="00C67856">
      <w:pPr>
        <w:rPr>
          <w:rFonts w:asciiTheme="minorHAnsi" w:hAnsiTheme="minorHAnsi"/>
          <w:sz w:val="22"/>
          <w:szCs w:val="22"/>
        </w:rPr>
      </w:pPr>
    </w:p>
    <w:p w14:paraId="65894364" w14:textId="77777777" w:rsidR="00C67856" w:rsidRPr="00135969" w:rsidRDefault="00C67856">
      <w:pPr>
        <w:rPr>
          <w:rFonts w:asciiTheme="minorHAnsi" w:hAnsiTheme="minorHAnsi"/>
          <w:sz w:val="22"/>
          <w:szCs w:val="22"/>
        </w:rPr>
      </w:pPr>
    </w:p>
    <w:p w14:paraId="5DEB38DB"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Oreomystis mana </w:t>
      </w:r>
      <w:r w:rsidRPr="00135969">
        <w:rPr>
          <w:rFonts w:asciiTheme="minorHAnsi" w:hAnsiTheme="minorHAnsi"/>
          <w:b/>
          <w:sz w:val="22"/>
          <w:szCs w:val="22"/>
        </w:rPr>
        <w:t>(Hawaii Creeper)</w:t>
      </w:r>
    </w:p>
    <w:p w14:paraId="23F1081F" w14:textId="77777777" w:rsidR="00C67856" w:rsidRPr="00135969" w:rsidRDefault="00C67856">
      <w:pPr>
        <w:rPr>
          <w:rFonts w:asciiTheme="minorHAnsi" w:hAnsiTheme="minorHAnsi"/>
          <w:sz w:val="22"/>
          <w:szCs w:val="22"/>
        </w:rPr>
      </w:pPr>
    </w:p>
    <w:p w14:paraId="70D14994"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(1)</w:t>
      </w:r>
    </w:p>
    <w:p w14:paraId="28009513" w14:textId="77777777" w:rsidR="00C67856" w:rsidRPr="00135969" w:rsidRDefault="00C67856">
      <w:pPr>
        <w:rPr>
          <w:rFonts w:asciiTheme="minorHAnsi" w:hAnsiTheme="minorHAnsi"/>
          <w:sz w:val="22"/>
          <w:szCs w:val="22"/>
        </w:rPr>
      </w:pPr>
    </w:p>
    <w:p w14:paraId="3963B95E"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(1)</w:t>
      </w:r>
    </w:p>
    <w:p w14:paraId="41CB1F38" w14:textId="77777777" w:rsidR="00C67856" w:rsidRPr="00135969" w:rsidRDefault="00C67856">
      <w:pPr>
        <w:rPr>
          <w:rFonts w:asciiTheme="minorHAnsi" w:hAnsiTheme="minorHAnsi"/>
          <w:sz w:val="22"/>
          <w:szCs w:val="22"/>
        </w:rPr>
      </w:pPr>
    </w:p>
    <w:p w14:paraId="2879798B"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573886F0" w14:textId="77777777" w:rsidR="00C67856" w:rsidRPr="00135969" w:rsidRDefault="00C67856">
      <w:pPr>
        <w:rPr>
          <w:rFonts w:asciiTheme="minorHAnsi" w:hAnsiTheme="minorHAnsi"/>
          <w:sz w:val="22"/>
          <w:szCs w:val="22"/>
        </w:rPr>
      </w:pPr>
    </w:p>
    <w:p w14:paraId="2E9D7CEE"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Spatial data in recovery plan? Yes   </w:t>
      </w:r>
    </w:p>
    <w:p w14:paraId="6ACE84D5" w14:textId="77777777" w:rsidR="00C67856" w:rsidRPr="00135969" w:rsidRDefault="00C67856">
      <w:pPr>
        <w:rPr>
          <w:rFonts w:asciiTheme="minorHAnsi" w:hAnsiTheme="minorHAnsi"/>
          <w:sz w:val="22"/>
          <w:szCs w:val="22"/>
        </w:rPr>
      </w:pPr>
    </w:p>
    <w:p w14:paraId="0FCADF6F"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2009: approximately 14,000 birds distributed in five wild populations (3)</w:t>
      </w:r>
    </w:p>
    <w:p w14:paraId="74EA6922" w14:textId="77777777" w:rsidR="00C67856" w:rsidRPr="00135969" w:rsidRDefault="00C67856">
      <w:pPr>
        <w:rPr>
          <w:rFonts w:asciiTheme="minorHAnsi" w:hAnsiTheme="minorHAnsi"/>
          <w:sz w:val="22"/>
          <w:szCs w:val="22"/>
        </w:rPr>
      </w:pPr>
    </w:p>
    <w:p w14:paraId="5FD025F3"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13.7 (2, p. 2-108)</w:t>
      </w:r>
    </w:p>
    <w:p w14:paraId="4F4CCAFF" w14:textId="77777777" w:rsidR="00C67856" w:rsidRPr="00135969" w:rsidRDefault="00C67856">
      <w:pPr>
        <w:rPr>
          <w:rFonts w:asciiTheme="minorHAnsi" w:hAnsiTheme="minorHAnsi"/>
          <w:sz w:val="22"/>
          <w:szCs w:val="22"/>
        </w:rPr>
      </w:pPr>
    </w:p>
    <w:p w14:paraId="50146BCE"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 January-Aug., peak Feb.-May (2, p. 2-109).</w:t>
      </w:r>
    </w:p>
    <w:p w14:paraId="3A78AF81" w14:textId="77777777" w:rsidR="00C67856" w:rsidRPr="00135969" w:rsidRDefault="00C67856">
      <w:pPr>
        <w:rPr>
          <w:rFonts w:asciiTheme="minorHAnsi" w:hAnsiTheme="minorHAnsi"/>
          <w:sz w:val="22"/>
          <w:szCs w:val="22"/>
        </w:rPr>
      </w:pPr>
    </w:p>
    <w:p w14:paraId="42F1B065"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Locations known to occur:   Hawaii County in </w:t>
      </w:r>
      <w:r w:rsidRPr="00135969">
        <w:rPr>
          <w:rFonts w:asciiTheme="minorHAnsi" w:hAnsiTheme="minorHAnsi"/>
          <w:b/>
          <w:sz w:val="22"/>
          <w:szCs w:val="22"/>
        </w:rPr>
        <w:t xml:space="preserve">Hawaii </w:t>
      </w:r>
      <w:r w:rsidRPr="00135969">
        <w:rPr>
          <w:rFonts w:asciiTheme="minorHAnsi" w:hAnsiTheme="minorHAnsi"/>
          <w:sz w:val="22"/>
          <w:szCs w:val="22"/>
        </w:rPr>
        <w:t>(1)</w:t>
      </w:r>
    </w:p>
    <w:p w14:paraId="4D08E5F0" w14:textId="77777777" w:rsidR="00C67856" w:rsidRPr="00135969" w:rsidRDefault="00C67856">
      <w:pPr>
        <w:rPr>
          <w:rFonts w:asciiTheme="minorHAnsi" w:hAnsiTheme="minorHAnsi"/>
          <w:sz w:val="22"/>
          <w:szCs w:val="22"/>
        </w:rPr>
      </w:pPr>
    </w:p>
    <w:p w14:paraId="6969FA75"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(4)</w:t>
      </w:r>
    </w:p>
    <w:p w14:paraId="21BA4547" w14:textId="77777777" w:rsidR="00C67856" w:rsidRPr="00135969" w:rsidRDefault="00A16F8C">
      <w:pPr>
        <w:numPr>
          <w:ilvl w:val="0"/>
          <w:numId w:val="67"/>
        </w:numPr>
        <w:ind w:hanging="360"/>
        <w:contextualSpacing/>
        <w:rPr>
          <w:rFonts w:asciiTheme="minorHAnsi" w:hAnsiTheme="minorHAnsi"/>
          <w:sz w:val="22"/>
          <w:szCs w:val="22"/>
        </w:rPr>
      </w:pPr>
      <w:r w:rsidRPr="00135969">
        <w:rPr>
          <w:rFonts w:asciiTheme="minorHAnsi" w:hAnsiTheme="minorHAnsi"/>
          <w:sz w:val="22"/>
          <w:szCs w:val="22"/>
        </w:rPr>
        <w:t>Coast Guard Reservation (Coast Guard)</w:t>
      </w:r>
    </w:p>
    <w:p w14:paraId="0200886B" w14:textId="77777777" w:rsidR="00C67856" w:rsidRPr="00135969" w:rsidRDefault="00A16F8C">
      <w:pPr>
        <w:numPr>
          <w:ilvl w:val="0"/>
          <w:numId w:val="67"/>
        </w:numPr>
        <w:ind w:hanging="360"/>
        <w:contextualSpacing/>
        <w:rPr>
          <w:rFonts w:asciiTheme="minorHAnsi" w:hAnsiTheme="minorHAnsi"/>
          <w:sz w:val="22"/>
          <w:szCs w:val="22"/>
        </w:rPr>
      </w:pPr>
      <w:r w:rsidRPr="00135969">
        <w:rPr>
          <w:rFonts w:asciiTheme="minorHAnsi" w:hAnsiTheme="minorHAnsi"/>
          <w:sz w:val="22"/>
          <w:szCs w:val="22"/>
        </w:rPr>
        <w:t>Hawaii Volcanoes National Park (NPS)</w:t>
      </w:r>
    </w:p>
    <w:p w14:paraId="697E1941" w14:textId="77777777" w:rsidR="00C67856" w:rsidRPr="00135969" w:rsidRDefault="00A16F8C">
      <w:pPr>
        <w:numPr>
          <w:ilvl w:val="0"/>
          <w:numId w:val="67"/>
        </w:numPr>
        <w:ind w:hanging="360"/>
        <w:contextualSpacing/>
        <w:rPr>
          <w:rFonts w:asciiTheme="minorHAnsi" w:hAnsiTheme="minorHAnsi"/>
          <w:sz w:val="22"/>
          <w:szCs w:val="22"/>
        </w:rPr>
      </w:pPr>
      <w:r w:rsidRPr="00135969">
        <w:rPr>
          <w:rFonts w:asciiTheme="minorHAnsi" w:hAnsiTheme="minorHAnsi"/>
          <w:sz w:val="22"/>
          <w:szCs w:val="22"/>
        </w:rPr>
        <w:t>Hakalau Forest National Wildlife Refuge (FWS)</w:t>
      </w:r>
    </w:p>
    <w:p w14:paraId="259BCF26" w14:textId="77777777" w:rsidR="00C67856" w:rsidRPr="00135969" w:rsidRDefault="00A16F8C">
      <w:pPr>
        <w:numPr>
          <w:ilvl w:val="0"/>
          <w:numId w:val="67"/>
        </w:numPr>
        <w:ind w:hanging="360"/>
        <w:contextualSpacing/>
        <w:rPr>
          <w:rFonts w:asciiTheme="minorHAnsi" w:hAnsiTheme="minorHAnsi"/>
          <w:sz w:val="22"/>
          <w:szCs w:val="22"/>
        </w:rPr>
      </w:pPr>
      <w:r w:rsidRPr="00135969">
        <w:rPr>
          <w:rFonts w:asciiTheme="minorHAnsi" w:hAnsiTheme="minorHAnsi"/>
          <w:sz w:val="22"/>
          <w:szCs w:val="22"/>
        </w:rPr>
        <w:t>Hawaii Volcanoes Wilderness - Hawaii Volcanoes National Park (NPS)</w:t>
      </w:r>
    </w:p>
    <w:p w14:paraId="6566AAF0" w14:textId="77777777" w:rsidR="00C67856" w:rsidRPr="00135969" w:rsidRDefault="00C67856">
      <w:pPr>
        <w:rPr>
          <w:rFonts w:asciiTheme="minorHAnsi" w:hAnsiTheme="minorHAnsi"/>
          <w:sz w:val="22"/>
          <w:szCs w:val="22"/>
        </w:rPr>
      </w:pPr>
    </w:p>
    <w:p w14:paraId="2EB893A1"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Migratory: no (2, p. 2-211) </w:t>
      </w:r>
    </w:p>
    <w:p w14:paraId="7A04442D" w14:textId="77777777" w:rsidR="00C67856" w:rsidRPr="00135969" w:rsidRDefault="00C67856">
      <w:pPr>
        <w:rPr>
          <w:rFonts w:asciiTheme="minorHAnsi" w:hAnsiTheme="minorHAnsi"/>
          <w:sz w:val="22"/>
          <w:szCs w:val="22"/>
        </w:rPr>
      </w:pPr>
    </w:p>
    <w:p w14:paraId="10B87780"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arthropods (insects and spiders) (2, p. 2-109).</w:t>
      </w:r>
    </w:p>
    <w:p w14:paraId="0FCD1470" w14:textId="77777777" w:rsidR="00C67856" w:rsidRPr="00135969" w:rsidRDefault="00A16F8C">
      <w:pPr>
        <w:rPr>
          <w:rFonts w:asciiTheme="minorHAnsi" w:hAnsiTheme="minorHAnsi"/>
          <w:sz w:val="22"/>
          <w:szCs w:val="22"/>
        </w:rPr>
      </w:pPr>
      <w:r w:rsidRPr="00135969">
        <w:rPr>
          <w:rFonts w:asciiTheme="minorHAnsi" w:hAnsiTheme="minorHAnsi"/>
          <w:sz w:val="22"/>
          <w:szCs w:val="22"/>
        </w:rPr>
        <w:t>Beetle larvae make up a large part of its diet</w:t>
      </w:r>
      <w:r w:rsidRPr="00135969">
        <w:rPr>
          <w:rFonts w:asciiTheme="minorHAnsi" w:hAnsiTheme="minorHAnsi"/>
          <w:sz w:val="22"/>
          <w:szCs w:val="22"/>
        </w:rPr>
        <w:tab/>
        <w:t>(2, p. 2-109)</w:t>
      </w:r>
    </w:p>
    <w:p w14:paraId="4995C33C" w14:textId="77777777" w:rsidR="00C67856" w:rsidRPr="00135969" w:rsidRDefault="00C67856">
      <w:pPr>
        <w:rPr>
          <w:rFonts w:asciiTheme="minorHAnsi" w:hAnsiTheme="minorHAnsi"/>
          <w:sz w:val="22"/>
          <w:szCs w:val="22"/>
        </w:rPr>
      </w:pPr>
    </w:p>
    <w:p w14:paraId="116FB7A1"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r w:rsidRPr="00135969">
        <w:rPr>
          <w:rFonts w:asciiTheme="minorHAnsi" w:hAnsiTheme="minorHAnsi"/>
          <w:sz w:val="22"/>
          <w:szCs w:val="22"/>
        </w:rPr>
        <w:tab/>
      </w:r>
    </w:p>
    <w:p w14:paraId="05E4655F" w14:textId="77777777" w:rsidR="00C67856" w:rsidRPr="00135969" w:rsidRDefault="00C67856">
      <w:pPr>
        <w:rPr>
          <w:rFonts w:asciiTheme="minorHAnsi" w:hAnsiTheme="minorHAnsi"/>
          <w:sz w:val="22"/>
          <w:szCs w:val="22"/>
        </w:rPr>
      </w:pPr>
    </w:p>
    <w:p w14:paraId="2611A4BC"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Habitat: - mesic, wet, mamane </w:t>
      </w:r>
      <w:r w:rsidRPr="00135969">
        <w:rPr>
          <w:rFonts w:asciiTheme="minorHAnsi" w:hAnsiTheme="minorHAnsi"/>
          <w:b/>
          <w:sz w:val="22"/>
          <w:szCs w:val="22"/>
        </w:rPr>
        <w:t xml:space="preserve">forests </w:t>
      </w:r>
      <w:r w:rsidRPr="00135969">
        <w:rPr>
          <w:rFonts w:asciiTheme="minorHAnsi" w:hAnsiTheme="minorHAnsi"/>
          <w:sz w:val="22"/>
          <w:szCs w:val="22"/>
        </w:rPr>
        <w:t>(2, p. 2-111).</w:t>
      </w:r>
      <w:r w:rsidRPr="00135969">
        <w:rPr>
          <w:rFonts w:asciiTheme="minorHAnsi" w:hAnsiTheme="minorHAnsi"/>
          <w:sz w:val="22"/>
          <w:szCs w:val="22"/>
        </w:rPr>
        <w:tab/>
      </w:r>
    </w:p>
    <w:p w14:paraId="0DE9951E" w14:textId="77777777" w:rsidR="00C67856" w:rsidRPr="00135969" w:rsidRDefault="00C67856">
      <w:pPr>
        <w:rPr>
          <w:rFonts w:asciiTheme="minorHAnsi" w:hAnsiTheme="minorHAnsi"/>
          <w:sz w:val="22"/>
          <w:szCs w:val="22"/>
        </w:rPr>
      </w:pPr>
    </w:p>
    <w:p w14:paraId="550A6B0D"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 4 to 7 hectare (9.9 to 17.3 acre) home range during the breeding season; 11 hectares (27.2 acres) during non-breeding season (2, p. 2-109).</w:t>
      </w:r>
    </w:p>
    <w:p w14:paraId="0BB9B2AF" w14:textId="77777777" w:rsidR="00C67856" w:rsidRPr="00135969" w:rsidRDefault="00C67856">
      <w:pPr>
        <w:rPr>
          <w:rFonts w:asciiTheme="minorHAnsi" w:hAnsiTheme="minorHAnsi"/>
          <w:sz w:val="22"/>
          <w:szCs w:val="22"/>
        </w:rPr>
      </w:pPr>
    </w:p>
    <w:p w14:paraId="6E0898B2"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primarily above 1,500 meters above sea level (3, p. 8).</w:t>
      </w:r>
    </w:p>
    <w:p w14:paraId="5AD6DC8C" w14:textId="77777777" w:rsidR="00C67856" w:rsidRPr="00135969" w:rsidRDefault="00C67856">
      <w:pPr>
        <w:rPr>
          <w:rFonts w:asciiTheme="minorHAnsi" w:hAnsiTheme="minorHAnsi"/>
          <w:sz w:val="22"/>
          <w:szCs w:val="22"/>
        </w:rPr>
      </w:pPr>
    </w:p>
    <w:p w14:paraId="7FD7D8AC"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16A03B51" w14:textId="77777777" w:rsidR="00C67856" w:rsidRPr="00135969" w:rsidRDefault="00C67856">
      <w:pPr>
        <w:rPr>
          <w:rFonts w:asciiTheme="minorHAnsi" w:hAnsiTheme="minorHAnsi"/>
          <w:sz w:val="22"/>
          <w:szCs w:val="22"/>
        </w:rPr>
      </w:pPr>
    </w:p>
    <w:p w14:paraId="1C105D95"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 During the non-breeding season they range 4.3 to 27.1 hectares</w:t>
      </w:r>
    </w:p>
    <w:p w14:paraId="3AE2D7B9" w14:textId="77777777" w:rsidR="00C67856" w:rsidRPr="00135969" w:rsidRDefault="00A16F8C">
      <w:pPr>
        <w:rPr>
          <w:rFonts w:asciiTheme="minorHAnsi" w:hAnsiTheme="minorHAnsi"/>
          <w:sz w:val="22"/>
          <w:szCs w:val="22"/>
        </w:rPr>
      </w:pPr>
      <w:r w:rsidRPr="00135969">
        <w:rPr>
          <w:rFonts w:asciiTheme="minorHAnsi" w:hAnsiTheme="minorHAnsi"/>
          <w:sz w:val="22"/>
          <w:szCs w:val="22"/>
        </w:rPr>
        <w:t>(10.6 to 66.9 acres); Snetsinger (1995) observed a Hawai`i creeper in māmane (</w:t>
      </w:r>
      <w:r w:rsidRPr="00135969">
        <w:rPr>
          <w:rFonts w:asciiTheme="minorHAnsi" w:hAnsiTheme="minorHAnsi"/>
          <w:i/>
          <w:sz w:val="22"/>
          <w:szCs w:val="22"/>
        </w:rPr>
        <w:t>Sophora chrysophylla</w:t>
      </w:r>
      <w:r w:rsidRPr="00135969">
        <w:rPr>
          <w:rFonts w:asciiTheme="minorHAnsi" w:hAnsiTheme="minorHAnsi"/>
          <w:sz w:val="22"/>
          <w:szCs w:val="22"/>
        </w:rPr>
        <w:t xml:space="preserve">) forest 7 kilometers (4.35 miles) from the nearest known population, (2) 2-211. </w:t>
      </w:r>
    </w:p>
    <w:p w14:paraId="2B7AAFB2"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 Density is increasing in Hakalau Forest National Wildlife Refuge, possibly stable in upper Ka`ū, likely decreasing in central windward Hawai`i Island, and the species has been nearly extirpated from Hualālai and central Kona (Gorresen </w:t>
      </w:r>
      <w:r w:rsidRPr="00135969">
        <w:rPr>
          <w:rFonts w:asciiTheme="minorHAnsi" w:hAnsiTheme="minorHAnsi"/>
          <w:i/>
          <w:sz w:val="22"/>
          <w:szCs w:val="22"/>
        </w:rPr>
        <w:t xml:space="preserve">et al. </w:t>
      </w:r>
      <w:r w:rsidRPr="00135969">
        <w:rPr>
          <w:rFonts w:asciiTheme="minorHAnsi" w:hAnsiTheme="minorHAnsi"/>
          <w:sz w:val="22"/>
          <w:szCs w:val="22"/>
        </w:rPr>
        <w:t>2009, p. 135) (3, p. 7).</w:t>
      </w:r>
    </w:p>
    <w:p w14:paraId="1CB31130" w14:textId="77777777" w:rsidR="00C67856" w:rsidRPr="00135969" w:rsidRDefault="00C67856">
      <w:pPr>
        <w:rPr>
          <w:rFonts w:asciiTheme="minorHAnsi" w:hAnsiTheme="minorHAnsi"/>
          <w:sz w:val="22"/>
          <w:szCs w:val="22"/>
        </w:rPr>
      </w:pPr>
    </w:p>
    <w:p w14:paraId="1CA729E5"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Jean Holmes 3/30/12</w:t>
      </w:r>
    </w:p>
    <w:p w14:paraId="53FEE64B"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Kris Garber, 5/23/12</w:t>
      </w:r>
    </w:p>
    <w:p w14:paraId="74D5BC9C" w14:textId="77777777" w:rsidR="00C67856" w:rsidRPr="00135969" w:rsidRDefault="00C67856">
      <w:pPr>
        <w:rPr>
          <w:rFonts w:asciiTheme="minorHAnsi" w:hAnsiTheme="minorHAnsi"/>
          <w:sz w:val="22"/>
          <w:szCs w:val="22"/>
        </w:rPr>
      </w:pPr>
    </w:p>
    <w:p w14:paraId="46B1A60E"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283C4AD1" w14:textId="77777777" w:rsidR="00C67856" w:rsidRPr="00135969" w:rsidRDefault="00A16F8C">
      <w:pPr>
        <w:numPr>
          <w:ilvl w:val="0"/>
          <w:numId w:val="22"/>
        </w:numPr>
        <w:ind w:hanging="360"/>
        <w:contextualSpacing/>
        <w:rPr>
          <w:rFonts w:asciiTheme="minorHAnsi" w:hAnsiTheme="minorHAnsi"/>
          <w:sz w:val="22"/>
          <w:szCs w:val="22"/>
        </w:rPr>
      </w:pPr>
      <w:r w:rsidRPr="00135969">
        <w:rPr>
          <w:rFonts w:asciiTheme="minorHAnsi" w:hAnsiTheme="minorHAnsi"/>
          <w:sz w:val="22"/>
          <w:szCs w:val="22"/>
        </w:rPr>
        <w:t xml:space="preserve">Species Specific Profile on FWS website: </w:t>
      </w:r>
      <w:hyperlink r:id="rId260">
        <w:r w:rsidRPr="00135969">
          <w:rPr>
            <w:rFonts w:asciiTheme="minorHAnsi" w:hAnsiTheme="minorHAnsi"/>
            <w:color w:val="0000FF"/>
            <w:sz w:val="22"/>
            <w:szCs w:val="22"/>
            <w:u w:val="single"/>
          </w:rPr>
          <w:t>http://ecos.fws.gov/speciesProfile/profile/speciesProfile.action?spcode=B04M</w:t>
        </w:r>
      </w:hyperlink>
      <w:hyperlink r:id="rId261"/>
    </w:p>
    <w:p w14:paraId="2C0F04B3" w14:textId="77777777" w:rsidR="00C67856" w:rsidRPr="00135969" w:rsidRDefault="00267247">
      <w:pPr>
        <w:numPr>
          <w:ilvl w:val="0"/>
          <w:numId w:val="22"/>
        </w:numPr>
        <w:ind w:hanging="360"/>
        <w:contextualSpacing/>
        <w:rPr>
          <w:rFonts w:asciiTheme="minorHAnsi" w:hAnsiTheme="minorHAnsi"/>
          <w:sz w:val="22"/>
          <w:szCs w:val="22"/>
        </w:rPr>
      </w:pPr>
      <w:hyperlink r:id="rId262">
        <w:r w:rsidR="00A16F8C" w:rsidRPr="00135969">
          <w:rPr>
            <w:rFonts w:asciiTheme="minorHAnsi" w:hAnsiTheme="minorHAnsi"/>
            <w:color w:val="0000FF"/>
            <w:sz w:val="22"/>
            <w:szCs w:val="22"/>
            <w:u w:val="single"/>
          </w:rPr>
          <w:t>Revised Hawaiian Forest Birds Recovery Plan</w:t>
        </w:r>
      </w:hyperlink>
      <w:r w:rsidR="00A16F8C" w:rsidRPr="00135969">
        <w:rPr>
          <w:rFonts w:asciiTheme="minorHAnsi" w:hAnsiTheme="minorHAnsi"/>
          <w:sz w:val="22"/>
          <w:szCs w:val="22"/>
        </w:rPr>
        <w:t xml:space="preserve"> , 2006</w:t>
      </w:r>
    </w:p>
    <w:p w14:paraId="57341986" w14:textId="77777777" w:rsidR="00C67856" w:rsidRPr="00135969" w:rsidRDefault="00A16F8C">
      <w:pPr>
        <w:numPr>
          <w:ilvl w:val="0"/>
          <w:numId w:val="22"/>
        </w:numPr>
        <w:ind w:hanging="360"/>
        <w:contextualSpacing/>
        <w:rPr>
          <w:rFonts w:asciiTheme="minorHAnsi" w:hAnsiTheme="minorHAnsi"/>
          <w:sz w:val="22"/>
          <w:szCs w:val="22"/>
        </w:rPr>
      </w:pPr>
      <w:r w:rsidRPr="00135969">
        <w:rPr>
          <w:rFonts w:asciiTheme="minorHAnsi" w:hAnsiTheme="minorHAnsi"/>
          <w:sz w:val="22"/>
          <w:szCs w:val="22"/>
        </w:rPr>
        <w:t xml:space="preserve">Hawaii Creeper (Oreomystis mana) 5-Year Review Summary and Evaluation: </w:t>
      </w:r>
      <w:hyperlink r:id="rId263">
        <w:r w:rsidRPr="00135969">
          <w:rPr>
            <w:rFonts w:asciiTheme="minorHAnsi" w:hAnsiTheme="minorHAnsi"/>
            <w:color w:val="0000FF"/>
            <w:sz w:val="22"/>
            <w:szCs w:val="22"/>
            <w:u w:val="single"/>
          </w:rPr>
          <w:t>http://ecos.fws.gov/docs/five_year_review/doc3854.pdf</w:t>
        </w:r>
      </w:hyperlink>
      <w:hyperlink r:id="rId264"/>
    </w:p>
    <w:p w14:paraId="04C40300" w14:textId="77777777" w:rsidR="00C67856" w:rsidRPr="00135969" w:rsidRDefault="00A16F8C">
      <w:pPr>
        <w:numPr>
          <w:ilvl w:val="0"/>
          <w:numId w:val="22"/>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6EB3B7E4" w14:textId="77777777" w:rsidR="00C67856" w:rsidRPr="00135969" w:rsidRDefault="00C67856">
      <w:pPr>
        <w:ind w:left="720"/>
        <w:rPr>
          <w:rFonts w:asciiTheme="minorHAnsi" w:hAnsiTheme="minorHAnsi"/>
          <w:sz w:val="22"/>
          <w:szCs w:val="22"/>
        </w:rPr>
      </w:pPr>
    </w:p>
    <w:p w14:paraId="7FA29C10" w14:textId="77777777" w:rsidR="00C67856" w:rsidRPr="00135969" w:rsidRDefault="00C67856">
      <w:pPr>
        <w:ind w:left="720"/>
        <w:rPr>
          <w:rFonts w:asciiTheme="minorHAnsi" w:hAnsiTheme="minorHAnsi"/>
          <w:sz w:val="22"/>
          <w:szCs w:val="22"/>
        </w:rPr>
      </w:pPr>
    </w:p>
    <w:p w14:paraId="1C4A03EE" w14:textId="77777777" w:rsidR="00C67856" w:rsidRPr="00135969" w:rsidRDefault="00C67856">
      <w:pPr>
        <w:rPr>
          <w:rFonts w:asciiTheme="minorHAnsi" w:hAnsiTheme="minorHAnsi"/>
          <w:sz w:val="22"/>
          <w:szCs w:val="22"/>
        </w:rPr>
      </w:pPr>
    </w:p>
    <w:p w14:paraId="5E858D83" w14:textId="77777777" w:rsidR="00C67856" w:rsidRPr="00135969" w:rsidRDefault="00C67856">
      <w:pPr>
        <w:rPr>
          <w:rFonts w:asciiTheme="minorHAnsi" w:hAnsiTheme="minorHAnsi"/>
          <w:sz w:val="22"/>
          <w:szCs w:val="22"/>
        </w:rPr>
      </w:pPr>
    </w:p>
    <w:p w14:paraId="4492C271" w14:textId="77777777" w:rsidR="00C67856" w:rsidRPr="00135969" w:rsidRDefault="00C67856">
      <w:pPr>
        <w:rPr>
          <w:rFonts w:asciiTheme="minorHAnsi" w:hAnsiTheme="minorHAnsi"/>
          <w:sz w:val="22"/>
          <w:szCs w:val="22"/>
        </w:rPr>
      </w:pPr>
    </w:p>
    <w:p w14:paraId="4D3A3973" w14:textId="77777777" w:rsidR="00C67856" w:rsidRPr="00135969" w:rsidRDefault="00C67856">
      <w:pPr>
        <w:rPr>
          <w:rFonts w:asciiTheme="minorHAnsi" w:hAnsiTheme="minorHAnsi"/>
          <w:sz w:val="22"/>
          <w:szCs w:val="22"/>
        </w:rPr>
      </w:pPr>
    </w:p>
    <w:p w14:paraId="4DBAC6CB" w14:textId="77777777" w:rsidR="00C67856" w:rsidRPr="00135969" w:rsidRDefault="00C67856">
      <w:pPr>
        <w:rPr>
          <w:rFonts w:asciiTheme="minorHAnsi" w:hAnsiTheme="minorHAnsi"/>
          <w:sz w:val="22"/>
          <w:szCs w:val="22"/>
        </w:rPr>
      </w:pPr>
    </w:p>
    <w:p w14:paraId="116947AB" w14:textId="77777777" w:rsidR="00C67856" w:rsidRPr="00135969" w:rsidRDefault="00C67856">
      <w:pPr>
        <w:rPr>
          <w:rFonts w:asciiTheme="minorHAnsi" w:hAnsiTheme="minorHAnsi"/>
          <w:sz w:val="22"/>
          <w:szCs w:val="22"/>
        </w:rPr>
      </w:pPr>
    </w:p>
    <w:p w14:paraId="0EEF3082" w14:textId="77777777" w:rsidR="00C67856" w:rsidRPr="00135969" w:rsidRDefault="00C67856">
      <w:pPr>
        <w:rPr>
          <w:rFonts w:asciiTheme="minorHAnsi" w:hAnsiTheme="minorHAnsi"/>
          <w:sz w:val="22"/>
          <w:szCs w:val="22"/>
        </w:rPr>
      </w:pPr>
    </w:p>
    <w:p w14:paraId="0924A659" w14:textId="77777777" w:rsidR="00C67856" w:rsidRPr="00135969" w:rsidRDefault="00C67856">
      <w:pPr>
        <w:rPr>
          <w:rFonts w:asciiTheme="minorHAnsi" w:hAnsiTheme="minorHAnsi"/>
          <w:sz w:val="22"/>
          <w:szCs w:val="22"/>
        </w:rPr>
      </w:pPr>
    </w:p>
    <w:p w14:paraId="5E0E63DF" w14:textId="77777777" w:rsidR="00C67856" w:rsidRPr="00135969" w:rsidRDefault="00C67856">
      <w:pPr>
        <w:rPr>
          <w:rFonts w:asciiTheme="minorHAnsi" w:hAnsiTheme="minorHAnsi"/>
          <w:sz w:val="22"/>
          <w:szCs w:val="22"/>
        </w:rPr>
      </w:pPr>
    </w:p>
    <w:p w14:paraId="691A3D0C" w14:textId="77777777" w:rsidR="00C67856" w:rsidRPr="00135969" w:rsidRDefault="00C67856">
      <w:pPr>
        <w:rPr>
          <w:rFonts w:asciiTheme="minorHAnsi" w:hAnsiTheme="minorHAnsi"/>
          <w:sz w:val="22"/>
          <w:szCs w:val="22"/>
        </w:rPr>
      </w:pPr>
    </w:p>
    <w:p w14:paraId="2EA4E9CD" w14:textId="77777777" w:rsidR="00C67856" w:rsidRPr="00135969" w:rsidRDefault="00C67856">
      <w:pPr>
        <w:rPr>
          <w:rFonts w:asciiTheme="minorHAnsi" w:hAnsiTheme="minorHAnsi"/>
          <w:sz w:val="22"/>
          <w:szCs w:val="22"/>
        </w:rPr>
      </w:pPr>
    </w:p>
    <w:p w14:paraId="07AA1B4B" w14:textId="77777777" w:rsidR="00C67856" w:rsidRPr="00135969" w:rsidRDefault="00C67856">
      <w:pPr>
        <w:rPr>
          <w:rFonts w:asciiTheme="minorHAnsi" w:hAnsiTheme="minorHAnsi"/>
          <w:sz w:val="22"/>
          <w:szCs w:val="22"/>
        </w:rPr>
      </w:pPr>
    </w:p>
    <w:p w14:paraId="23E5BA1B" w14:textId="77777777" w:rsidR="00C67856" w:rsidRPr="00135969" w:rsidRDefault="00C67856">
      <w:pPr>
        <w:rPr>
          <w:rFonts w:asciiTheme="minorHAnsi" w:hAnsiTheme="minorHAnsi"/>
          <w:sz w:val="22"/>
          <w:szCs w:val="22"/>
        </w:rPr>
      </w:pPr>
    </w:p>
    <w:p w14:paraId="3F215794" w14:textId="77777777" w:rsidR="00C67856" w:rsidRPr="00135969" w:rsidRDefault="00C67856">
      <w:pPr>
        <w:rPr>
          <w:rFonts w:asciiTheme="minorHAnsi" w:hAnsiTheme="minorHAnsi"/>
          <w:sz w:val="22"/>
          <w:szCs w:val="22"/>
        </w:rPr>
      </w:pPr>
    </w:p>
    <w:p w14:paraId="7D29A453" w14:textId="77777777" w:rsidR="00C67856" w:rsidRPr="00135969" w:rsidRDefault="00C67856">
      <w:pPr>
        <w:rPr>
          <w:rFonts w:asciiTheme="minorHAnsi" w:hAnsiTheme="minorHAnsi"/>
          <w:sz w:val="22"/>
          <w:szCs w:val="22"/>
        </w:rPr>
      </w:pPr>
    </w:p>
    <w:p w14:paraId="41920302" w14:textId="77777777" w:rsidR="00C67856" w:rsidRPr="00135969" w:rsidRDefault="00C67856">
      <w:pPr>
        <w:rPr>
          <w:rFonts w:asciiTheme="minorHAnsi" w:hAnsiTheme="minorHAnsi"/>
          <w:sz w:val="22"/>
          <w:szCs w:val="22"/>
        </w:rPr>
      </w:pPr>
    </w:p>
    <w:p w14:paraId="198A2B23" w14:textId="77777777" w:rsidR="00C67856" w:rsidRPr="00135969" w:rsidRDefault="00C67856">
      <w:pPr>
        <w:rPr>
          <w:rFonts w:asciiTheme="minorHAnsi" w:hAnsiTheme="minorHAnsi"/>
          <w:sz w:val="22"/>
          <w:szCs w:val="22"/>
        </w:rPr>
      </w:pPr>
    </w:p>
    <w:p w14:paraId="64A59529" w14:textId="77777777" w:rsidR="00C67856" w:rsidRPr="00135969" w:rsidRDefault="00C67856">
      <w:pPr>
        <w:rPr>
          <w:rFonts w:asciiTheme="minorHAnsi" w:hAnsiTheme="minorHAnsi"/>
          <w:sz w:val="22"/>
          <w:szCs w:val="22"/>
        </w:rPr>
      </w:pPr>
    </w:p>
    <w:p w14:paraId="3F582F9E" w14:textId="77777777" w:rsidR="00C67856" w:rsidRPr="00135969" w:rsidRDefault="00C67856">
      <w:pPr>
        <w:rPr>
          <w:rFonts w:asciiTheme="minorHAnsi" w:hAnsiTheme="minorHAnsi"/>
          <w:sz w:val="22"/>
          <w:szCs w:val="22"/>
        </w:rPr>
      </w:pPr>
    </w:p>
    <w:p w14:paraId="3527A58D" w14:textId="77777777" w:rsidR="00C67856" w:rsidRPr="00135969" w:rsidRDefault="00C67856">
      <w:pPr>
        <w:rPr>
          <w:rFonts w:asciiTheme="minorHAnsi" w:hAnsiTheme="minorHAnsi"/>
          <w:sz w:val="22"/>
          <w:szCs w:val="22"/>
        </w:rPr>
      </w:pPr>
    </w:p>
    <w:p w14:paraId="4D06F44E" w14:textId="77777777" w:rsidR="00C67856" w:rsidRPr="00135969" w:rsidRDefault="00C67856">
      <w:pPr>
        <w:rPr>
          <w:rFonts w:asciiTheme="minorHAnsi" w:hAnsiTheme="minorHAnsi"/>
          <w:sz w:val="22"/>
          <w:szCs w:val="22"/>
        </w:rPr>
      </w:pPr>
    </w:p>
    <w:p w14:paraId="1ED72543" w14:textId="77777777" w:rsidR="00C67856" w:rsidRPr="00135969" w:rsidRDefault="00C67856">
      <w:pPr>
        <w:rPr>
          <w:rFonts w:asciiTheme="minorHAnsi" w:hAnsiTheme="minorHAnsi"/>
          <w:sz w:val="22"/>
          <w:szCs w:val="22"/>
        </w:rPr>
      </w:pPr>
    </w:p>
    <w:p w14:paraId="3EBD3569" w14:textId="77777777" w:rsidR="00C67856" w:rsidRPr="00135969" w:rsidRDefault="00C67856">
      <w:pPr>
        <w:rPr>
          <w:rFonts w:asciiTheme="minorHAnsi" w:hAnsiTheme="minorHAnsi"/>
          <w:sz w:val="22"/>
          <w:szCs w:val="22"/>
        </w:rPr>
      </w:pPr>
    </w:p>
    <w:p w14:paraId="7BB6CE37" w14:textId="77777777" w:rsidR="00C67856" w:rsidRPr="00135969" w:rsidRDefault="00C67856">
      <w:pPr>
        <w:rPr>
          <w:rFonts w:asciiTheme="minorHAnsi" w:hAnsiTheme="minorHAnsi"/>
          <w:sz w:val="22"/>
          <w:szCs w:val="22"/>
        </w:rPr>
      </w:pPr>
    </w:p>
    <w:p w14:paraId="2F12025A" w14:textId="77777777" w:rsidR="00C67856" w:rsidRPr="00135969" w:rsidRDefault="00C67856">
      <w:pPr>
        <w:rPr>
          <w:rFonts w:asciiTheme="minorHAnsi" w:hAnsiTheme="minorHAnsi"/>
          <w:sz w:val="22"/>
          <w:szCs w:val="22"/>
        </w:rPr>
      </w:pPr>
    </w:p>
    <w:p w14:paraId="60F0FF99" w14:textId="77777777" w:rsidR="00C67856" w:rsidRPr="00135969" w:rsidRDefault="00C67856">
      <w:pPr>
        <w:rPr>
          <w:rFonts w:asciiTheme="minorHAnsi" w:hAnsiTheme="minorHAnsi"/>
          <w:sz w:val="22"/>
          <w:szCs w:val="22"/>
        </w:rPr>
      </w:pPr>
    </w:p>
    <w:p w14:paraId="188A86AC" w14:textId="77777777" w:rsidR="00C67856" w:rsidRPr="00135969" w:rsidRDefault="00C67856">
      <w:pPr>
        <w:rPr>
          <w:rFonts w:asciiTheme="minorHAnsi" w:hAnsiTheme="minorHAnsi"/>
          <w:sz w:val="22"/>
          <w:szCs w:val="22"/>
        </w:rPr>
      </w:pPr>
    </w:p>
    <w:p w14:paraId="155D3227" w14:textId="77777777" w:rsidR="00C67856" w:rsidRPr="00135969" w:rsidRDefault="00C67856">
      <w:pPr>
        <w:rPr>
          <w:rFonts w:asciiTheme="minorHAnsi" w:hAnsiTheme="minorHAnsi"/>
          <w:sz w:val="22"/>
          <w:szCs w:val="22"/>
        </w:rPr>
      </w:pPr>
    </w:p>
    <w:p w14:paraId="3359C874"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Palmeria dolei </w:t>
      </w:r>
      <w:r w:rsidRPr="00135969">
        <w:rPr>
          <w:rFonts w:asciiTheme="minorHAnsi" w:hAnsiTheme="minorHAnsi"/>
          <w:b/>
          <w:sz w:val="22"/>
          <w:szCs w:val="22"/>
        </w:rPr>
        <w:t>(Crested honeycreeper)</w:t>
      </w:r>
    </w:p>
    <w:p w14:paraId="166BCC28" w14:textId="77777777" w:rsidR="00C67856" w:rsidRPr="00135969" w:rsidRDefault="00C67856">
      <w:pPr>
        <w:rPr>
          <w:rFonts w:asciiTheme="minorHAnsi" w:hAnsiTheme="minorHAnsi"/>
          <w:sz w:val="22"/>
          <w:szCs w:val="22"/>
        </w:rPr>
      </w:pPr>
    </w:p>
    <w:p w14:paraId="4083CEFB"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(2)</w:t>
      </w:r>
    </w:p>
    <w:p w14:paraId="1BA852B8" w14:textId="77777777" w:rsidR="00C67856" w:rsidRPr="00135969" w:rsidRDefault="00C67856">
      <w:pPr>
        <w:rPr>
          <w:rFonts w:asciiTheme="minorHAnsi" w:hAnsiTheme="minorHAnsi"/>
          <w:sz w:val="22"/>
          <w:szCs w:val="22"/>
        </w:rPr>
      </w:pPr>
    </w:p>
    <w:p w14:paraId="237A2706"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Yes (4)</w:t>
      </w:r>
    </w:p>
    <w:p w14:paraId="2037E447" w14:textId="77777777" w:rsidR="00C67856" w:rsidRPr="00135969" w:rsidRDefault="00C67856">
      <w:pPr>
        <w:rPr>
          <w:rFonts w:asciiTheme="minorHAnsi" w:hAnsiTheme="minorHAnsi"/>
          <w:sz w:val="22"/>
          <w:szCs w:val="22"/>
        </w:rPr>
      </w:pPr>
    </w:p>
    <w:p w14:paraId="1B3D3C21"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17388AA5" w14:textId="77777777" w:rsidR="00C67856" w:rsidRPr="00135969" w:rsidRDefault="00C67856">
      <w:pPr>
        <w:rPr>
          <w:rFonts w:asciiTheme="minorHAnsi" w:hAnsiTheme="minorHAnsi"/>
          <w:sz w:val="22"/>
          <w:szCs w:val="22"/>
        </w:rPr>
      </w:pPr>
    </w:p>
    <w:p w14:paraId="6F2B8872"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 (1, p. 2-141)</w:t>
      </w:r>
    </w:p>
    <w:p w14:paraId="741E7991" w14:textId="77777777" w:rsidR="00C67856" w:rsidRPr="00135969" w:rsidRDefault="00C67856">
      <w:pPr>
        <w:rPr>
          <w:rFonts w:asciiTheme="minorHAnsi" w:hAnsiTheme="minorHAnsi"/>
          <w:sz w:val="22"/>
          <w:szCs w:val="22"/>
        </w:rPr>
      </w:pPr>
    </w:p>
    <w:p w14:paraId="502AAF21"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1980 Survey 3800 +/- 700 (95% CI) birds (1, p. 2-140)</w:t>
      </w:r>
    </w:p>
    <w:p w14:paraId="108D5DC8" w14:textId="77777777" w:rsidR="00C67856" w:rsidRPr="00135969" w:rsidRDefault="00C67856">
      <w:pPr>
        <w:rPr>
          <w:rFonts w:asciiTheme="minorHAnsi" w:hAnsiTheme="minorHAnsi"/>
          <w:sz w:val="22"/>
          <w:szCs w:val="22"/>
        </w:rPr>
      </w:pPr>
    </w:p>
    <w:p w14:paraId="1A537E80"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24 - 29 (1, p. 2-128)</w:t>
      </w:r>
    </w:p>
    <w:p w14:paraId="1028BADC" w14:textId="77777777" w:rsidR="00C67856" w:rsidRPr="00135969" w:rsidRDefault="00C67856">
      <w:pPr>
        <w:rPr>
          <w:rFonts w:asciiTheme="minorHAnsi" w:hAnsiTheme="minorHAnsi"/>
          <w:sz w:val="22"/>
          <w:szCs w:val="22"/>
        </w:rPr>
      </w:pPr>
    </w:p>
    <w:p w14:paraId="059552E8"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w:t>
      </w:r>
      <w:r w:rsidRPr="00135969">
        <w:rPr>
          <w:rFonts w:asciiTheme="minorHAnsi" w:hAnsiTheme="minorHAnsi"/>
          <w:b/>
          <w:sz w:val="22"/>
          <w:szCs w:val="22"/>
        </w:rPr>
        <w:t xml:space="preserve">:  </w:t>
      </w:r>
      <w:r w:rsidRPr="00135969">
        <w:rPr>
          <w:rFonts w:asciiTheme="minorHAnsi" w:hAnsiTheme="minorHAnsi"/>
          <w:sz w:val="22"/>
          <w:szCs w:val="22"/>
        </w:rPr>
        <w:t>October to May (1 p. 2-129)</w:t>
      </w:r>
    </w:p>
    <w:p w14:paraId="4C9A3E9C" w14:textId="77777777" w:rsidR="00C67856" w:rsidRPr="00135969" w:rsidRDefault="00C67856">
      <w:pPr>
        <w:rPr>
          <w:rFonts w:asciiTheme="minorHAnsi" w:hAnsiTheme="minorHAnsi"/>
          <w:sz w:val="22"/>
          <w:szCs w:val="22"/>
        </w:rPr>
      </w:pPr>
    </w:p>
    <w:p w14:paraId="5460C694"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Migratory: No. </w:t>
      </w:r>
    </w:p>
    <w:p w14:paraId="1FAF08CA" w14:textId="77777777" w:rsidR="00C67856" w:rsidRPr="00135969" w:rsidRDefault="00C67856">
      <w:pPr>
        <w:rPr>
          <w:rFonts w:asciiTheme="minorHAnsi" w:hAnsiTheme="minorHAnsi"/>
          <w:sz w:val="22"/>
          <w:szCs w:val="22"/>
        </w:rPr>
      </w:pPr>
    </w:p>
    <w:p w14:paraId="18F0EBE0"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Locations known to occur:  Maui, </w:t>
      </w:r>
      <w:r w:rsidRPr="00135969">
        <w:rPr>
          <w:rFonts w:asciiTheme="minorHAnsi" w:hAnsiTheme="minorHAnsi"/>
          <w:b/>
          <w:sz w:val="22"/>
          <w:szCs w:val="22"/>
        </w:rPr>
        <w:t>Hawaii</w:t>
      </w:r>
    </w:p>
    <w:p w14:paraId="6D95B695" w14:textId="77777777" w:rsidR="00C67856" w:rsidRPr="00135969" w:rsidRDefault="00C67856">
      <w:pPr>
        <w:rPr>
          <w:rFonts w:asciiTheme="minorHAnsi" w:hAnsiTheme="minorHAnsi"/>
          <w:sz w:val="22"/>
          <w:szCs w:val="22"/>
        </w:rPr>
      </w:pPr>
    </w:p>
    <w:p w14:paraId="238A538A"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(3)</w:t>
      </w:r>
    </w:p>
    <w:p w14:paraId="0CB38DB5" w14:textId="77777777" w:rsidR="00C67856" w:rsidRPr="00135969" w:rsidRDefault="00A16F8C">
      <w:pPr>
        <w:numPr>
          <w:ilvl w:val="0"/>
          <w:numId w:val="107"/>
        </w:numPr>
        <w:ind w:hanging="360"/>
        <w:contextualSpacing/>
        <w:rPr>
          <w:rFonts w:asciiTheme="minorHAnsi" w:hAnsiTheme="minorHAnsi"/>
          <w:sz w:val="22"/>
          <w:szCs w:val="22"/>
        </w:rPr>
      </w:pPr>
      <w:r w:rsidRPr="00135969">
        <w:rPr>
          <w:rFonts w:asciiTheme="minorHAnsi" w:hAnsiTheme="minorHAnsi"/>
          <w:sz w:val="22"/>
          <w:szCs w:val="22"/>
        </w:rPr>
        <w:t>Kalaupapa National Historical Park (NPS)</w:t>
      </w:r>
    </w:p>
    <w:p w14:paraId="5F50118C" w14:textId="77777777" w:rsidR="00C67856" w:rsidRPr="00135969" w:rsidRDefault="00A16F8C">
      <w:pPr>
        <w:numPr>
          <w:ilvl w:val="0"/>
          <w:numId w:val="107"/>
        </w:numPr>
        <w:ind w:hanging="360"/>
        <w:contextualSpacing/>
        <w:rPr>
          <w:rFonts w:asciiTheme="minorHAnsi" w:hAnsiTheme="minorHAnsi"/>
          <w:sz w:val="22"/>
          <w:szCs w:val="22"/>
        </w:rPr>
      </w:pPr>
      <w:r w:rsidRPr="00135969">
        <w:rPr>
          <w:rFonts w:asciiTheme="minorHAnsi" w:hAnsiTheme="minorHAnsi"/>
          <w:sz w:val="22"/>
          <w:szCs w:val="22"/>
        </w:rPr>
        <w:t>Haleakala National Park (NPS)</w:t>
      </w:r>
    </w:p>
    <w:p w14:paraId="1DBE1BED" w14:textId="77777777" w:rsidR="00C67856" w:rsidRPr="00135969" w:rsidRDefault="00A16F8C">
      <w:pPr>
        <w:numPr>
          <w:ilvl w:val="0"/>
          <w:numId w:val="107"/>
        </w:numPr>
        <w:ind w:hanging="360"/>
        <w:contextualSpacing/>
        <w:rPr>
          <w:rFonts w:asciiTheme="minorHAnsi" w:hAnsiTheme="minorHAnsi"/>
          <w:sz w:val="22"/>
          <w:szCs w:val="22"/>
        </w:rPr>
      </w:pPr>
      <w:r w:rsidRPr="00135969">
        <w:rPr>
          <w:rFonts w:asciiTheme="minorHAnsi" w:hAnsiTheme="minorHAnsi"/>
          <w:sz w:val="22"/>
          <w:szCs w:val="22"/>
        </w:rPr>
        <w:t>Haleakala Wilderness - Haleakala National Park (NPS)</w:t>
      </w:r>
    </w:p>
    <w:p w14:paraId="21421470" w14:textId="77777777" w:rsidR="00C67856" w:rsidRPr="00135969" w:rsidRDefault="00C67856">
      <w:pPr>
        <w:ind w:left="1446"/>
        <w:rPr>
          <w:rFonts w:asciiTheme="minorHAnsi" w:hAnsiTheme="minorHAnsi"/>
          <w:sz w:val="22"/>
          <w:szCs w:val="22"/>
        </w:rPr>
      </w:pPr>
    </w:p>
    <w:p w14:paraId="7F16CF25"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Nectar (primarily), caterpillars, spiders, dipterans (1 p. 2-128)</w:t>
      </w:r>
    </w:p>
    <w:p w14:paraId="2915C311" w14:textId="77777777" w:rsidR="00C67856" w:rsidRPr="00135969" w:rsidRDefault="00C67856">
      <w:pPr>
        <w:rPr>
          <w:rFonts w:asciiTheme="minorHAnsi" w:hAnsiTheme="minorHAnsi"/>
          <w:sz w:val="22"/>
          <w:szCs w:val="22"/>
        </w:rPr>
      </w:pPr>
    </w:p>
    <w:p w14:paraId="42E92A22"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p>
    <w:p w14:paraId="060234B8" w14:textId="77777777" w:rsidR="00C67856" w:rsidRPr="00135969" w:rsidRDefault="00C67856">
      <w:pPr>
        <w:rPr>
          <w:rFonts w:asciiTheme="minorHAnsi" w:hAnsiTheme="minorHAnsi"/>
          <w:sz w:val="22"/>
          <w:szCs w:val="22"/>
        </w:rPr>
      </w:pPr>
    </w:p>
    <w:p w14:paraId="1DAD2C92"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Forest, monane wet and mesic forest (1 p. 2-139)</w:t>
      </w:r>
    </w:p>
    <w:p w14:paraId="17939995" w14:textId="77777777" w:rsidR="00C67856" w:rsidRPr="00135969" w:rsidRDefault="00C67856">
      <w:pPr>
        <w:rPr>
          <w:rFonts w:asciiTheme="minorHAnsi" w:hAnsiTheme="minorHAnsi"/>
          <w:sz w:val="22"/>
          <w:szCs w:val="22"/>
        </w:rPr>
      </w:pPr>
    </w:p>
    <w:p w14:paraId="1477B9FB"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w:t>
      </w:r>
      <w:r w:rsidRPr="00135969">
        <w:rPr>
          <w:rFonts w:asciiTheme="minorHAnsi" w:hAnsiTheme="minorHAnsi"/>
          <w:b/>
          <w:sz w:val="22"/>
          <w:szCs w:val="22"/>
        </w:rPr>
        <w:t xml:space="preserve">  </w:t>
      </w:r>
      <w:r w:rsidRPr="00135969">
        <w:rPr>
          <w:rFonts w:asciiTheme="minorHAnsi" w:hAnsiTheme="minorHAnsi"/>
          <w:sz w:val="22"/>
          <w:szCs w:val="22"/>
        </w:rPr>
        <w:t>Not stated</w:t>
      </w:r>
    </w:p>
    <w:p w14:paraId="50268549" w14:textId="77777777" w:rsidR="00C67856" w:rsidRPr="00135969" w:rsidRDefault="00C67856">
      <w:pPr>
        <w:rPr>
          <w:rFonts w:asciiTheme="minorHAnsi" w:hAnsiTheme="minorHAnsi"/>
          <w:sz w:val="22"/>
          <w:szCs w:val="22"/>
        </w:rPr>
      </w:pPr>
    </w:p>
    <w:p w14:paraId="70D416B6"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1500 to 2100 meters (5000 to 6600 ft) (1 p. 2-139)</w:t>
      </w:r>
    </w:p>
    <w:p w14:paraId="1378321D" w14:textId="77777777" w:rsidR="00C67856" w:rsidRPr="00135969" w:rsidRDefault="00C67856">
      <w:pPr>
        <w:rPr>
          <w:rFonts w:asciiTheme="minorHAnsi" w:hAnsiTheme="minorHAnsi"/>
          <w:sz w:val="22"/>
          <w:szCs w:val="22"/>
        </w:rPr>
      </w:pPr>
    </w:p>
    <w:p w14:paraId="05274EE4"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500A37D3" w14:textId="77777777" w:rsidR="00C67856" w:rsidRPr="00135969" w:rsidRDefault="00C67856">
      <w:pPr>
        <w:rPr>
          <w:rFonts w:asciiTheme="minorHAnsi" w:hAnsiTheme="minorHAnsi"/>
          <w:sz w:val="22"/>
          <w:szCs w:val="22"/>
        </w:rPr>
      </w:pPr>
    </w:p>
    <w:p w14:paraId="330C7FEE"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None</w:t>
      </w:r>
    </w:p>
    <w:p w14:paraId="0194A4FB" w14:textId="77777777" w:rsidR="00C67856" w:rsidRPr="00135969" w:rsidRDefault="00C67856">
      <w:pPr>
        <w:rPr>
          <w:rFonts w:asciiTheme="minorHAnsi" w:hAnsiTheme="minorHAnsi"/>
          <w:sz w:val="22"/>
          <w:szCs w:val="22"/>
        </w:rPr>
      </w:pPr>
    </w:p>
    <w:p w14:paraId="3E89EAA7"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Brian Anderson, 1/20/2012</w:t>
      </w:r>
    </w:p>
    <w:p w14:paraId="4BFBEEB9"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2/25/2012</w:t>
      </w:r>
    </w:p>
    <w:p w14:paraId="1B01FD49" w14:textId="77777777" w:rsidR="00C67856" w:rsidRPr="00135969" w:rsidRDefault="00A16F8C">
      <w:pPr>
        <w:rPr>
          <w:rFonts w:asciiTheme="minorHAnsi" w:hAnsiTheme="minorHAnsi"/>
          <w:sz w:val="22"/>
          <w:szCs w:val="22"/>
        </w:rPr>
      </w:pPr>
      <w:r w:rsidRPr="00135969">
        <w:rPr>
          <w:rFonts w:asciiTheme="minorHAnsi" w:hAnsiTheme="minorHAnsi"/>
          <w:sz w:val="22"/>
          <w:szCs w:val="22"/>
        </w:rPr>
        <w:t>Updated: 4/9/15 (K. Garber)</w:t>
      </w:r>
    </w:p>
    <w:p w14:paraId="365E9756" w14:textId="77777777" w:rsidR="00C67856" w:rsidRPr="00135969" w:rsidRDefault="00C67856">
      <w:pPr>
        <w:rPr>
          <w:rFonts w:asciiTheme="minorHAnsi" w:hAnsiTheme="minorHAnsi"/>
          <w:sz w:val="22"/>
          <w:szCs w:val="22"/>
        </w:rPr>
      </w:pPr>
    </w:p>
    <w:p w14:paraId="65E09276"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735F98FF" w14:textId="77777777" w:rsidR="00C67856" w:rsidRPr="00135969" w:rsidRDefault="00A16F8C">
      <w:pPr>
        <w:numPr>
          <w:ilvl w:val="0"/>
          <w:numId w:val="128"/>
        </w:numPr>
        <w:ind w:hanging="360"/>
        <w:contextualSpacing/>
        <w:rPr>
          <w:rFonts w:asciiTheme="minorHAnsi" w:hAnsiTheme="minorHAnsi"/>
          <w:sz w:val="22"/>
          <w:szCs w:val="22"/>
        </w:rPr>
      </w:pPr>
      <w:r w:rsidRPr="00135969">
        <w:rPr>
          <w:rFonts w:asciiTheme="minorHAnsi" w:hAnsiTheme="minorHAnsi"/>
          <w:sz w:val="22"/>
          <w:szCs w:val="22"/>
        </w:rPr>
        <w:t xml:space="preserve">Species specific recovery plan available on FWS website.  </w:t>
      </w:r>
    </w:p>
    <w:p w14:paraId="357D7090" w14:textId="77777777" w:rsidR="00C67856" w:rsidRPr="00135969" w:rsidRDefault="00267247">
      <w:pPr>
        <w:ind w:left="720"/>
        <w:rPr>
          <w:rFonts w:asciiTheme="minorHAnsi" w:hAnsiTheme="minorHAnsi"/>
          <w:sz w:val="22"/>
          <w:szCs w:val="22"/>
        </w:rPr>
      </w:pPr>
      <w:hyperlink r:id="rId265">
        <w:r w:rsidR="00A16F8C" w:rsidRPr="00135969">
          <w:rPr>
            <w:rFonts w:asciiTheme="minorHAnsi" w:hAnsiTheme="minorHAnsi"/>
            <w:color w:val="0000FF"/>
            <w:sz w:val="22"/>
            <w:szCs w:val="22"/>
            <w:u w:val="single"/>
          </w:rPr>
          <w:t>http://ecos.fws.gov/docs/recovery_plan/060922a.pdf</w:t>
        </w:r>
      </w:hyperlink>
      <w:r w:rsidR="00A16F8C" w:rsidRPr="00135969">
        <w:rPr>
          <w:rFonts w:asciiTheme="minorHAnsi" w:hAnsiTheme="minorHAnsi"/>
          <w:sz w:val="22"/>
          <w:szCs w:val="22"/>
        </w:rPr>
        <w:t xml:space="preserve"> </w:t>
      </w:r>
    </w:p>
    <w:p w14:paraId="28541CF4" w14:textId="77777777" w:rsidR="00C67856" w:rsidRPr="00135969" w:rsidRDefault="00A16F8C">
      <w:pPr>
        <w:numPr>
          <w:ilvl w:val="0"/>
          <w:numId w:val="128"/>
        </w:numPr>
        <w:ind w:hanging="360"/>
        <w:contextualSpacing/>
        <w:rPr>
          <w:rFonts w:asciiTheme="minorHAnsi" w:hAnsiTheme="minorHAnsi"/>
          <w:sz w:val="22"/>
          <w:szCs w:val="22"/>
        </w:rPr>
      </w:pPr>
      <w:r w:rsidRPr="00135969">
        <w:rPr>
          <w:rFonts w:asciiTheme="minorHAnsi" w:hAnsiTheme="minorHAnsi"/>
          <w:sz w:val="22"/>
          <w:szCs w:val="22"/>
        </w:rPr>
        <w:t xml:space="preserve">Species profile available on FWS website.  </w:t>
      </w:r>
    </w:p>
    <w:p w14:paraId="3DE791E9" w14:textId="77777777" w:rsidR="00C67856" w:rsidRPr="00135969" w:rsidRDefault="00267247">
      <w:pPr>
        <w:ind w:left="720"/>
        <w:rPr>
          <w:rFonts w:asciiTheme="minorHAnsi" w:hAnsiTheme="minorHAnsi"/>
          <w:sz w:val="22"/>
          <w:szCs w:val="22"/>
        </w:rPr>
      </w:pPr>
      <w:hyperlink r:id="rId266">
        <w:r w:rsidR="00A16F8C" w:rsidRPr="00135969">
          <w:rPr>
            <w:rFonts w:asciiTheme="minorHAnsi" w:hAnsiTheme="minorHAnsi"/>
            <w:color w:val="0000FF"/>
            <w:sz w:val="22"/>
            <w:szCs w:val="22"/>
            <w:u w:val="single"/>
          </w:rPr>
          <w:t>http://ecos.fws.gov/speciesProfile/profile/speciesProfile.action?spcode=B00E</w:t>
        </w:r>
      </w:hyperlink>
      <w:r w:rsidR="00A16F8C" w:rsidRPr="00135969">
        <w:rPr>
          <w:rFonts w:asciiTheme="minorHAnsi" w:hAnsiTheme="minorHAnsi"/>
          <w:sz w:val="22"/>
          <w:szCs w:val="22"/>
        </w:rPr>
        <w:t xml:space="preserve"> </w:t>
      </w:r>
    </w:p>
    <w:p w14:paraId="77D5663E" w14:textId="77777777" w:rsidR="00C67856" w:rsidRPr="00135969" w:rsidRDefault="00A16F8C">
      <w:pPr>
        <w:numPr>
          <w:ilvl w:val="0"/>
          <w:numId w:val="128"/>
        </w:numPr>
        <w:ind w:left="360" w:firstLine="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50C0471E" w14:textId="77777777" w:rsidR="00C67856" w:rsidRPr="00135969" w:rsidRDefault="00A16F8C">
      <w:pPr>
        <w:numPr>
          <w:ilvl w:val="0"/>
          <w:numId w:val="128"/>
        </w:numPr>
        <w:ind w:left="360" w:firstLine="0"/>
        <w:rPr>
          <w:rFonts w:asciiTheme="minorHAnsi" w:hAnsiTheme="minorHAnsi"/>
          <w:sz w:val="22"/>
          <w:szCs w:val="22"/>
        </w:rPr>
      </w:pPr>
      <w:r w:rsidRPr="00135969">
        <w:rPr>
          <w:rFonts w:asciiTheme="minorHAnsi" w:hAnsiTheme="minorHAnsi"/>
          <w:sz w:val="22"/>
          <w:szCs w:val="22"/>
        </w:rPr>
        <w:t>http://www.gpo.gov/fdsys/pkg/FR-2012-06-11/pdf/2012-11484.pdf</w:t>
      </w:r>
    </w:p>
    <w:p w14:paraId="7B7527A1" w14:textId="77777777" w:rsidR="00C67856" w:rsidRPr="00135969" w:rsidRDefault="00C67856">
      <w:pPr>
        <w:ind w:left="720"/>
        <w:rPr>
          <w:rFonts w:asciiTheme="minorHAnsi" w:hAnsiTheme="minorHAnsi"/>
          <w:sz w:val="22"/>
          <w:szCs w:val="22"/>
        </w:rPr>
      </w:pPr>
    </w:p>
    <w:p w14:paraId="587E549B" w14:textId="77777777" w:rsidR="00C67856" w:rsidRPr="00135969" w:rsidRDefault="00C67856">
      <w:pPr>
        <w:rPr>
          <w:rFonts w:asciiTheme="minorHAnsi" w:hAnsiTheme="minorHAnsi"/>
          <w:sz w:val="22"/>
          <w:szCs w:val="22"/>
        </w:rPr>
      </w:pPr>
    </w:p>
    <w:p w14:paraId="0180A7BD" w14:textId="77777777" w:rsidR="00C67856" w:rsidRPr="00135969" w:rsidRDefault="00C67856">
      <w:pPr>
        <w:rPr>
          <w:rFonts w:asciiTheme="minorHAnsi" w:hAnsiTheme="minorHAnsi"/>
          <w:sz w:val="22"/>
          <w:szCs w:val="22"/>
        </w:rPr>
      </w:pPr>
    </w:p>
    <w:p w14:paraId="3FAFA094" w14:textId="77777777" w:rsidR="00C67856" w:rsidRPr="00135969" w:rsidRDefault="00C67856">
      <w:pPr>
        <w:rPr>
          <w:rFonts w:asciiTheme="minorHAnsi" w:hAnsiTheme="minorHAnsi"/>
          <w:sz w:val="22"/>
          <w:szCs w:val="22"/>
        </w:rPr>
      </w:pPr>
    </w:p>
    <w:p w14:paraId="4FB019F8" w14:textId="77777777" w:rsidR="00C67856" w:rsidRPr="00135969" w:rsidRDefault="00C67856">
      <w:pPr>
        <w:rPr>
          <w:rFonts w:asciiTheme="minorHAnsi" w:hAnsiTheme="minorHAnsi"/>
          <w:sz w:val="22"/>
          <w:szCs w:val="22"/>
        </w:rPr>
      </w:pPr>
    </w:p>
    <w:p w14:paraId="31E119FC"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23AE98B0" w14:textId="77777777" w:rsidR="00C67856" w:rsidRPr="00135969" w:rsidRDefault="00C67856">
      <w:pPr>
        <w:rPr>
          <w:rFonts w:asciiTheme="minorHAnsi" w:hAnsiTheme="minorHAnsi"/>
          <w:sz w:val="22"/>
          <w:szCs w:val="22"/>
        </w:rPr>
      </w:pPr>
    </w:p>
    <w:p w14:paraId="7C245DFE" w14:textId="77777777" w:rsidR="00C67856" w:rsidRPr="00135969" w:rsidRDefault="00C67856">
      <w:pPr>
        <w:rPr>
          <w:rFonts w:asciiTheme="minorHAnsi" w:hAnsiTheme="minorHAnsi"/>
          <w:sz w:val="22"/>
          <w:szCs w:val="22"/>
        </w:rPr>
      </w:pPr>
    </w:p>
    <w:p w14:paraId="1A36D31C" w14:textId="77777777" w:rsidR="00C67856" w:rsidRPr="00135969" w:rsidRDefault="00C67856">
      <w:pPr>
        <w:rPr>
          <w:rFonts w:asciiTheme="minorHAnsi" w:hAnsiTheme="minorHAnsi"/>
          <w:sz w:val="22"/>
          <w:szCs w:val="22"/>
        </w:rPr>
      </w:pPr>
    </w:p>
    <w:p w14:paraId="444D9A23" w14:textId="77777777" w:rsidR="00C67856" w:rsidRPr="00135969" w:rsidRDefault="00A16F8C">
      <w:pPr>
        <w:spacing w:after="200" w:line="276" w:lineRule="auto"/>
        <w:rPr>
          <w:rFonts w:asciiTheme="minorHAnsi" w:hAnsiTheme="minorHAnsi"/>
          <w:sz w:val="22"/>
          <w:szCs w:val="22"/>
        </w:rPr>
      </w:pPr>
      <w:r w:rsidRPr="00135969">
        <w:rPr>
          <w:rFonts w:asciiTheme="minorHAnsi" w:hAnsiTheme="minorHAnsi"/>
          <w:b/>
          <w:sz w:val="22"/>
          <w:szCs w:val="22"/>
        </w:rPr>
        <w:t>Species (common name</w:t>
      </w:r>
      <w:r w:rsidRPr="00135969">
        <w:rPr>
          <w:rFonts w:asciiTheme="minorHAnsi" w:hAnsiTheme="minorHAnsi"/>
          <w:b/>
          <w:i/>
          <w:sz w:val="22"/>
          <w:szCs w:val="22"/>
        </w:rPr>
        <w:t xml:space="preserve">): Paroreomyza flammea </w:t>
      </w:r>
      <w:r w:rsidRPr="00135969">
        <w:rPr>
          <w:rFonts w:asciiTheme="minorHAnsi" w:hAnsiTheme="minorHAnsi"/>
          <w:b/>
          <w:sz w:val="22"/>
          <w:szCs w:val="22"/>
        </w:rPr>
        <w:t>(Molokai creeper)</w:t>
      </w:r>
    </w:p>
    <w:p w14:paraId="701EF6B2"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(2)</w:t>
      </w:r>
    </w:p>
    <w:p w14:paraId="6EEAFD87" w14:textId="77777777" w:rsidR="00C67856" w:rsidRPr="00135969" w:rsidRDefault="00C67856">
      <w:pPr>
        <w:rPr>
          <w:rFonts w:asciiTheme="minorHAnsi" w:hAnsiTheme="minorHAnsi"/>
          <w:sz w:val="22"/>
          <w:szCs w:val="22"/>
        </w:rPr>
      </w:pPr>
    </w:p>
    <w:p w14:paraId="480D0F6A"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(2)</w:t>
      </w:r>
    </w:p>
    <w:p w14:paraId="38153A96" w14:textId="77777777" w:rsidR="00C67856" w:rsidRPr="00135969" w:rsidRDefault="00C67856">
      <w:pPr>
        <w:rPr>
          <w:rFonts w:asciiTheme="minorHAnsi" w:hAnsiTheme="minorHAnsi"/>
          <w:sz w:val="22"/>
          <w:szCs w:val="22"/>
        </w:rPr>
      </w:pPr>
    </w:p>
    <w:p w14:paraId="2175679B"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30147A5A" w14:textId="77777777" w:rsidR="00C67856" w:rsidRPr="00135969" w:rsidRDefault="00C67856">
      <w:pPr>
        <w:rPr>
          <w:rFonts w:asciiTheme="minorHAnsi" w:hAnsiTheme="minorHAnsi"/>
          <w:sz w:val="22"/>
          <w:szCs w:val="22"/>
        </w:rPr>
      </w:pPr>
    </w:p>
    <w:p w14:paraId="1CA6AEC2"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No</w:t>
      </w:r>
    </w:p>
    <w:p w14:paraId="418AF6B5" w14:textId="77777777" w:rsidR="00C67856" w:rsidRPr="00135969" w:rsidRDefault="00C67856">
      <w:pPr>
        <w:rPr>
          <w:rFonts w:asciiTheme="minorHAnsi" w:hAnsiTheme="minorHAnsi"/>
          <w:sz w:val="22"/>
          <w:szCs w:val="22"/>
        </w:rPr>
      </w:pPr>
    </w:p>
    <w:p w14:paraId="0B275A5E"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May be extinct, last observed in 1963 (1 p. 2-122 and 2-123).</w:t>
      </w:r>
    </w:p>
    <w:p w14:paraId="7FC28F1A" w14:textId="77777777" w:rsidR="00C67856" w:rsidRPr="00135969" w:rsidRDefault="00C67856">
      <w:pPr>
        <w:rPr>
          <w:rFonts w:asciiTheme="minorHAnsi" w:hAnsiTheme="minorHAnsi"/>
          <w:sz w:val="22"/>
          <w:szCs w:val="22"/>
        </w:rPr>
      </w:pPr>
    </w:p>
    <w:p w14:paraId="65F8D92C"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14 (estimated based on related species, O’ahu and Hawaii creepers); O’ahu creeper was listed as a closely related species (1 p. 2-122. 2-108).</w:t>
      </w:r>
    </w:p>
    <w:p w14:paraId="16B04939" w14:textId="77777777" w:rsidR="00C67856" w:rsidRPr="00135969" w:rsidRDefault="00C67856">
      <w:pPr>
        <w:rPr>
          <w:rFonts w:asciiTheme="minorHAnsi" w:hAnsiTheme="minorHAnsi"/>
          <w:sz w:val="22"/>
          <w:szCs w:val="22"/>
        </w:rPr>
      </w:pPr>
    </w:p>
    <w:p w14:paraId="03F5DA31" w14:textId="77777777" w:rsidR="00C67856" w:rsidRPr="00135969" w:rsidRDefault="00A16F8C">
      <w:pPr>
        <w:rPr>
          <w:rFonts w:asciiTheme="minorHAnsi" w:hAnsiTheme="minorHAnsi"/>
          <w:sz w:val="22"/>
          <w:szCs w:val="22"/>
        </w:rPr>
      </w:pPr>
      <w:r w:rsidRPr="00135969">
        <w:rPr>
          <w:rFonts w:asciiTheme="minorHAnsi" w:hAnsiTheme="minorHAnsi"/>
          <w:sz w:val="22"/>
          <w:szCs w:val="22"/>
        </w:rPr>
        <w:t>Breeding period:  unknown</w:t>
      </w:r>
    </w:p>
    <w:p w14:paraId="09C02C0C" w14:textId="77777777" w:rsidR="00C67856" w:rsidRPr="00135969" w:rsidRDefault="00C67856">
      <w:pPr>
        <w:rPr>
          <w:rFonts w:asciiTheme="minorHAnsi" w:hAnsiTheme="minorHAnsi"/>
          <w:sz w:val="22"/>
          <w:szCs w:val="22"/>
        </w:rPr>
      </w:pPr>
    </w:p>
    <w:p w14:paraId="2C667C36"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Locations known to occur:  Historically, the species was recorded only from Moloka`i (1) Figure 8, pg 2-29. Maui county of </w:t>
      </w:r>
      <w:r w:rsidRPr="00135969">
        <w:rPr>
          <w:rFonts w:asciiTheme="minorHAnsi" w:hAnsiTheme="minorHAnsi"/>
          <w:b/>
          <w:sz w:val="22"/>
          <w:szCs w:val="22"/>
        </w:rPr>
        <w:t xml:space="preserve">Hawaii </w:t>
      </w:r>
      <w:r w:rsidRPr="00135969">
        <w:rPr>
          <w:rFonts w:asciiTheme="minorHAnsi" w:hAnsiTheme="minorHAnsi"/>
          <w:sz w:val="22"/>
          <w:szCs w:val="22"/>
        </w:rPr>
        <w:t>(2)</w:t>
      </w:r>
    </w:p>
    <w:p w14:paraId="72B7F1C4" w14:textId="77777777" w:rsidR="00C67856" w:rsidRPr="00135969" w:rsidRDefault="00C67856">
      <w:pPr>
        <w:rPr>
          <w:rFonts w:asciiTheme="minorHAnsi" w:hAnsiTheme="minorHAnsi"/>
          <w:sz w:val="22"/>
          <w:szCs w:val="22"/>
        </w:rPr>
      </w:pPr>
    </w:p>
    <w:p w14:paraId="15C2D75A"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(3)</w:t>
      </w:r>
    </w:p>
    <w:p w14:paraId="6ECC67F1" w14:textId="77777777" w:rsidR="00C67856" w:rsidRPr="00135969" w:rsidRDefault="00A16F8C">
      <w:pPr>
        <w:numPr>
          <w:ilvl w:val="0"/>
          <w:numId w:val="107"/>
        </w:numPr>
        <w:ind w:hanging="360"/>
        <w:contextualSpacing/>
        <w:rPr>
          <w:rFonts w:asciiTheme="minorHAnsi" w:hAnsiTheme="minorHAnsi"/>
          <w:sz w:val="22"/>
          <w:szCs w:val="22"/>
        </w:rPr>
      </w:pPr>
      <w:r w:rsidRPr="00135969">
        <w:rPr>
          <w:rFonts w:asciiTheme="minorHAnsi" w:hAnsiTheme="minorHAnsi"/>
          <w:sz w:val="22"/>
          <w:szCs w:val="22"/>
        </w:rPr>
        <w:t>Kalaupapa National Historical Park (NPS)</w:t>
      </w:r>
    </w:p>
    <w:p w14:paraId="32BC76FF" w14:textId="77777777" w:rsidR="00C67856" w:rsidRPr="00135969" w:rsidRDefault="00C67856">
      <w:pPr>
        <w:rPr>
          <w:rFonts w:asciiTheme="minorHAnsi" w:hAnsiTheme="minorHAnsi"/>
          <w:sz w:val="22"/>
          <w:szCs w:val="22"/>
        </w:rPr>
      </w:pPr>
    </w:p>
    <w:p w14:paraId="032DE497"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Migratory: No </w:t>
      </w:r>
    </w:p>
    <w:p w14:paraId="12A72111" w14:textId="77777777" w:rsidR="00C67856" w:rsidRPr="00135969" w:rsidRDefault="00C67856">
      <w:pPr>
        <w:rPr>
          <w:rFonts w:asciiTheme="minorHAnsi" w:hAnsiTheme="minorHAnsi"/>
          <w:sz w:val="22"/>
          <w:szCs w:val="22"/>
        </w:rPr>
      </w:pPr>
    </w:p>
    <w:p w14:paraId="30AC4319"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insects (1 p. 2-122).</w:t>
      </w:r>
    </w:p>
    <w:p w14:paraId="5B96F038" w14:textId="77777777" w:rsidR="00C67856" w:rsidRPr="00135969" w:rsidRDefault="00C67856">
      <w:pPr>
        <w:rPr>
          <w:rFonts w:asciiTheme="minorHAnsi" w:hAnsiTheme="minorHAnsi"/>
          <w:sz w:val="22"/>
          <w:szCs w:val="22"/>
        </w:rPr>
      </w:pPr>
    </w:p>
    <w:p w14:paraId="488A81E4"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p>
    <w:p w14:paraId="04A5D0BD" w14:textId="77777777" w:rsidR="00C67856" w:rsidRPr="00135969" w:rsidRDefault="00C67856">
      <w:pPr>
        <w:rPr>
          <w:rFonts w:asciiTheme="minorHAnsi" w:hAnsiTheme="minorHAnsi"/>
          <w:sz w:val="22"/>
          <w:szCs w:val="22"/>
        </w:rPr>
      </w:pPr>
    </w:p>
    <w:p w14:paraId="68458C05"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Forest (1 p. 2-122).</w:t>
      </w:r>
    </w:p>
    <w:p w14:paraId="4F197FD8" w14:textId="77777777" w:rsidR="00C67856" w:rsidRPr="00135969" w:rsidRDefault="00C67856">
      <w:pPr>
        <w:rPr>
          <w:rFonts w:asciiTheme="minorHAnsi" w:hAnsiTheme="minorHAnsi"/>
          <w:sz w:val="22"/>
          <w:szCs w:val="22"/>
        </w:rPr>
      </w:pPr>
    </w:p>
    <w:p w14:paraId="204A6E1E"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High elevation, but no specific elevation restrictions (1 p. 2-122).</w:t>
      </w:r>
    </w:p>
    <w:p w14:paraId="626F36E9" w14:textId="77777777" w:rsidR="00C67856" w:rsidRPr="00135969" w:rsidRDefault="00C67856">
      <w:pPr>
        <w:rPr>
          <w:rFonts w:asciiTheme="minorHAnsi" w:hAnsiTheme="minorHAnsi"/>
          <w:sz w:val="22"/>
          <w:szCs w:val="22"/>
        </w:rPr>
      </w:pPr>
    </w:p>
    <w:p w14:paraId="5F9A6375"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40E65F0A" w14:textId="77777777" w:rsidR="00C67856" w:rsidRPr="00135969" w:rsidRDefault="00C67856">
      <w:pPr>
        <w:rPr>
          <w:rFonts w:asciiTheme="minorHAnsi" w:hAnsiTheme="minorHAnsi"/>
          <w:sz w:val="22"/>
          <w:szCs w:val="22"/>
        </w:rPr>
      </w:pPr>
    </w:p>
    <w:p w14:paraId="60D8CCCF"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Species is an insectivore. Gleans vegetation and bark in wet `ōhi`a (</w:t>
      </w:r>
      <w:r w:rsidRPr="00135969">
        <w:rPr>
          <w:rFonts w:asciiTheme="minorHAnsi" w:hAnsiTheme="minorHAnsi"/>
          <w:i/>
          <w:sz w:val="22"/>
          <w:szCs w:val="22"/>
        </w:rPr>
        <w:t>Metrosideros polymorpha</w:t>
      </w:r>
      <w:r w:rsidRPr="00135969">
        <w:rPr>
          <w:rFonts w:asciiTheme="minorHAnsi" w:hAnsiTheme="minorHAnsi"/>
          <w:sz w:val="22"/>
          <w:szCs w:val="22"/>
        </w:rPr>
        <w:t>) forests (1, p. 2-122). Maui creeper (</w:t>
      </w:r>
      <w:proofErr w:type="gramStart"/>
      <w:r w:rsidRPr="00135969">
        <w:rPr>
          <w:rFonts w:asciiTheme="minorHAnsi" w:hAnsiTheme="minorHAnsi"/>
          <w:i/>
          <w:sz w:val="22"/>
          <w:szCs w:val="22"/>
        </w:rPr>
        <w:t>P.montana</w:t>
      </w:r>
      <w:proofErr w:type="gramEnd"/>
      <w:r w:rsidRPr="00135969">
        <w:rPr>
          <w:rFonts w:asciiTheme="minorHAnsi" w:hAnsiTheme="minorHAnsi"/>
          <w:sz w:val="22"/>
          <w:szCs w:val="22"/>
        </w:rPr>
        <w:t>) and the O`ahu creeper (</w:t>
      </w:r>
      <w:r w:rsidRPr="00135969">
        <w:rPr>
          <w:rFonts w:asciiTheme="minorHAnsi" w:hAnsiTheme="minorHAnsi"/>
          <w:i/>
          <w:sz w:val="22"/>
          <w:szCs w:val="22"/>
        </w:rPr>
        <w:t>P. maculata</w:t>
      </w:r>
      <w:r w:rsidRPr="00135969">
        <w:rPr>
          <w:rFonts w:asciiTheme="minorHAnsi" w:hAnsiTheme="minorHAnsi"/>
          <w:sz w:val="22"/>
          <w:szCs w:val="22"/>
        </w:rPr>
        <w:t>) were listed as closest relatives (1 p. 2-122)</w:t>
      </w:r>
    </w:p>
    <w:p w14:paraId="78361AA8" w14:textId="77777777" w:rsidR="00C67856" w:rsidRPr="00135969" w:rsidRDefault="00C67856">
      <w:pPr>
        <w:rPr>
          <w:rFonts w:asciiTheme="minorHAnsi" w:hAnsiTheme="minorHAnsi"/>
          <w:sz w:val="22"/>
          <w:szCs w:val="22"/>
        </w:rPr>
      </w:pPr>
    </w:p>
    <w:p w14:paraId="4EA989BB"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Brian Anderson, 1/7/12</w:t>
      </w:r>
    </w:p>
    <w:p w14:paraId="59159796"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3/5/2012</w:t>
      </w:r>
    </w:p>
    <w:p w14:paraId="2C65285D" w14:textId="77777777" w:rsidR="00C67856" w:rsidRPr="00135969" w:rsidRDefault="00C67856">
      <w:pPr>
        <w:rPr>
          <w:rFonts w:asciiTheme="minorHAnsi" w:hAnsiTheme="minorHAnsi"/>
          <w:sz w:val="22"/>
          <w:szCs w:val="22"/>
        </w:rPr>
      </w:pPr>
    </w:p>
    <w:p w14:paraId="3FCA4D94"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4F0EFFC8" w14:textId="77777777" w:rsidR="00C67856" w:rsidRPr="00135969" w:rsidRDefault="00A16F8C">
      <w:pPr>
        <w:numPr>
          <w:ilvl w:val="0"/>
          <w:numId w:val="119"/>
        </w:numPr>
        <w:ind w:hanging="360"/>
        <w:contextualSpacing/>
        <w:rPr>
          <w:rFonts w:asciiTheme="minorHAnsi" w:hAnsiTheme="minorHAnsi"/>
          <w:sz w:val="22"/>
          <w:szCs w:val="22"/>
        </w:rPr>
      </w:pPr>
      <w:r w:rsidRPr="00135969">
        <w:rPr>
          <w:rFonts w:asciiTheme="minorHAnsi" w:hAnsiTheme="minorHAnsi"/>
          <w:sz w:val="22"/>
          <w:szCs w:val="22"/>
        </w:rPr>
        <w:t xml:space="preserve">Species specific recovery plan available on FWS website.  </w:t>
      </w:r>
      <w:hyperlink r:id="rId267">
        <w:r w:rsidRPr="00135969">
          <w:rPr>
            <w:rFonts w:asciiTheme="minorHAnsi" w:hAnsiTheme="minorHAnsi"/>
            <w:color w:val="0000FF"/>
            <w:sz w:val="22"/>
            <w:szCs w:val="22"/>
            <w:u w:val="single"/>
          </w:rPr>
          <w:t>http://ecos.fws.gov/docs/recovery_plan/060922a.pdf</w:t>
        </w:r>
      </w:hyperlink>
      <w:r w:rsidRPr="00135969">
        <w:rPr>
          <w:rFonts w:asciiTheme="minorHAnsi" w:hAnsiTheme="minorHAnsi"/>
          <w:sz w:val="22"/>
          <w:szCs w:val="22"/>
        </w:rPr>
        <w:t xml:space="preserve"> </w:t>
      </w:r>
    </w:p>
    <w:p w14:paraId="0D776D68" w14:textId="77777777" w:rsidR="00C67856" w:rsidRPr="00135969" w:rsidRDefault="00A16F8C">
      <w:pPr>
        <w:numPr>
          <w:ilvl w:val="0"/>
          <w:numId w:val="119"/>
        </w:numPr>
        <w:ind w:hanging="360"/>
        <w:contextualSpacing/>
        <w:rPr>
          <w:rFonts w:asciiTheme="minorHAnsi" w:hAnsiTheme="minorHAnsi"/>
          <w:sz w:val="22"/>
          <w:szCs w:val="22"/>
        </w:rPr>
      </w:pPr>
      <w:r w:rsidRPr="00135969">
        <w:rPr>
          <w:rFonts w:asciiTheme="minorHAnsi" w:hAnsiTheme="minorHAnsi"/>
          <w:sz w:val="22"/>
          <w:szCs w:val="22"/>
        </w:rPr>
        <w:t>Species Profile on FWS website: http://ecos.fws.gov/speciesProfile/profile/speciesProfile.action?spcode=B04H</w:t>
      </w:r>
    </w:p>
    <w:p w14:paraId="39ACE8C7" w14:textId="77777777" w:rsidR="00C67856" w:rsidRPr="00135969" w:rsidRDefault="00A16F8C">
      <w:pPr>
        <w:numPr>
          <w:ilvl w:val="0"/>
          <w:numId w:val="119"/>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396AE466" w14:textId="77777777" w:rsidR="00C67856" w:rsidRPr="00135969" w:rsidRDefault="00C67856">
      <w:pPr>
        <w:rPr>
          <w:rFonts w:asciiTheme="minorHAnsi" w:hAnsiTheme="minorHAnsi"/>
          <w:sz w:val="22"/>
          <w:szCs w:val="22"/>
        </w:rPr>
      </w:pPr>
    </w:p>
    <w:p w14:paraId="54C8E92E" w14:textId="77777777" w:rsidR="00C67856" w:rsidRPr="00135969" w:rsidRDefault="00C67856">
      <w:pPr>
        <w:rPr>
          <w:rFonts w:asciiTheme="minorHAnsi" w:hAnsiTheme="minorHAnsi"/>
          <w:sz w:val="22"/>
          <w:szCs w:val="22"/>
        </w:rPr>
      </w:pPr>
    </w:p>
    <w:p w14:paraId="3AA67888" w14:textId="77777777" w:rsidR="00C67856" w:rsidRPr="00135969" w:rsidRDefault="00C67856">
      <w:pPr>
        <w:rPr>
          <w:rFonts w:asciiTheme="minorHAnsi" w:hAnsiTheme="minorHAnsi"/>
          <w:sz w:val="22"/>
          <w:szCs w:val="22"/>
        </w:rPr>
      </w:pPr>
    </w:p>
    <w:p w14:paraId="1F6AC5B0" w14:textId="77777777" w:rsidR="00C67856" w:rsidRPr="00135969" w:rsidRDefault="00C67856">
      <w:pPr>
        <w:rPr>
          <w:rFonts w:asciiTheme="minorHAnsi" w:hAnsiTheme="minorHAnsi"/>
          <w:sz w:val="22"/>
          <w:szCs w:val="22"/>
        </w:rPr>
      </w:pPr>
    </w:p>
    <w:p w14:paraId="5E2EA0F7" w14:textId="77777777" w:rsidR="00C67856" w:rsidRPr="00135969" w:rsidRDefault="00C67856">
      <w:pPr>
        <w:rPr>
          <w:rFonts w:asciiTheme="minorHAnsi" w:hAnsiTheme="minorHAnsi"/>
          <w:sz w:val="22"/>
          <w:szCs w:val="22"/>
        </w:rPr>
      </w:pPr>
    </w:p>
    <w:p w14:paraId="3DE20E21"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2444DF22" w14:textId="77777777" w:rsidR="00C67856" w:rsidRPr="00135969" w:rsidRDefault="00C67856">
      <w:pPr>
        <w:rPr>
          <w:rFonts w:asciiTheme="minorHAnsi" w:hAnsiTheme="minorHAnsi"/>
          <w:sz w:val="22"/>
          <w:szCs w:val="22"/>
        </w:rPr>
      </w:pPr>
    </w:p>
    <w:p w14:paraId="0130D859" w14:textId="77777777" w:rsidR="00C67856" w:rsidRPr="00135969" w:rsidRDefault="00C67856">
      <w:pPr>
        <w:rPr>
          <w:rFonts w:asciiTheme="minorHAnsi" w:hAnsiTheme="minorHAnsi"/>
          <w:sz w:val="22"/>
          <w:szCs w:val="22"/>
        </w:rPr>
      </w:pPr>
    </w:p>
    <w:p w14:paraId="49E87C43" w14:textId="77777777" w:rsidR="00C67856" w:rsidRPr="00135969" w:rsidRDefault="00C67856">
      <w:pPr>
        <w:rPr>
          <w:rFonts w:asciiTheme="minorHAnsi" w:hAnsiTheme="minorHAnsi"/>
          <w:sz w:val="22"/>
          <w:szCs w:val="22"/>
        </w:rPr>
      </w:pPr>
    </w:p>
    <w:p w14:paraId="76F3FD70"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Paroreomyza maculate </w:t>
      </w:r>
      <w:r w:rsidRPr="00135969">
        <w:rPr>
          <w:rFonts w:asciiTheme="minorHAnsi" w:hAnsiTheme="minorHAnsi"/>
          <w:b/>
          <w:sz w:val="22"/>
          <w:szCs w:val="22"/>
        </w:rPr>
        <w:t>(O’ahu creeper)</w:t>
      </w:r>
    </w:p>
    <w:p w14:paraId="094EBAF6" w14:textId="77777777" w:rsidR="00C67856" w:rsidRPr="00135969" w:rsidRDefault="00C67856">
      <w:pPr>
        <w:rPr>
          <w:rFonts w:asciiTheme="minorHAnsi" w:hAnsiTheme="minorHAnsi"/>
          <w:sz w:val="22"/>
          <w:szCs w:val="22"/>
        </w:rPr>
      </w:pPr>
    </w:p>
    <w:p w14:paraId="2C6719DA"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(1)</w:t>
      </w:r>
    </w:p>
    <w:p w14:paraId="0A5799AA" w14:textId="77777777" w:rsidR="00C67856" w:rsidRPr="00135969" w:rsidRDefault="00C67856">
      <w:pPr>
        <w:rPr>
          <w:rFonts w:asciiTheme="minorHAnsi" w:hAnsiTheme="minorHAnsi"/>
          <w:sz w:val="22"/>
          <w:szCs w:val="22"/>
        </w:rPr>
      </w:pPr>
    </w:p>
    <w:p w14:paraId="5DAEBD96"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w:t>
      </w:r>
    </w:p>
    <w:p w14:paraId="13AC117D" w14:textId="77777777" w:rsidR="00C67856" w:rsidRPr="00135969" w:rsidRDefault="00C67856">
      <w:pPr>
        <w:rPr>
          <w:rFonts w:asciiTheme="minorHAnsi" w:hAnsiTheme="minorHAnsi"/>
          <w:sz w:val="22"/>
          <w:szCs w:val="22"/>
        </w:rPr>
      </w:pPr>
    </w:p>
    <w:p w14:paraId="4B27B4C3"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4D4E7A33" w14:textId="77777777" w:rsidR="00C67856" w:rsidRPr="00135969" w:rsidRDefault="00C67856">
      <w:pPr>
        <w:rPr>
          <w:rFonts w:asciiTheme="minorHAnsi" w:hAnsiTheme="minorHAnsi"/>
          <w:sz w:val="22"/>
          <w:szCs w:val="22"/>
        </w:rPr>
      </w:pPr>
    </w:p>
    <w:p w14:paraId="56B2DCCE"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 (1, p. 2-119)</w:t>
      </w:r>
    </w:p>
    <w:p w14:paraId="26CDA25B" w14:textId="77777777" w:rsidR="00C67856" w:rsidRPr="00135969" w:rsidRDefault="00C67856">
      <w:pPr>
        <w:rPr>
          <w:rFonts w:asciiTheme="minorHAnsi" w:hAnsiTheme="minorHAnsi"/>
          <w:sz w:val="22"/>
          <w:szCs w:val="22"/>
        </w:rPr>
      </w:pPr>
    </w:p>
    <w:p w14:paraId="39DA3688"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No estimate, but appears to be very low (1 p. 2-118).</w:t>
      </w:r>
    </w:p>
    <w:p w14:paraId="036ABF19" w14:textId="77777777" w:rsidR="00C67856" w:rsidRPr="00135969" w:rsidRDefault="00C67856">
      <w:pPr>
        <w:rPr>
          <w:rFonts w:asciiTheme="minorHAnsi" w:hAnsiTheme="minorHAnsi"/>
          <w:sz w:val="22"/>
          <w:szCs w:val="22"/>
        </w:rPr>
      </w:pPr>
    </w:p>
    <w:p w14:paraId="3131E4B2"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14 grams (estimated based on related species of similar total length, Hawaii creeper) (1 p. 2-116).</w:t>
      </w:r>
    </w:p>
    <w:p w14:paraId="621F467F" w14:textId="77777777" w:rsidR="00C67856" w:rsidRPr="00135969" w:rsidRDefault="00C67856">
      <w:pPr>
        <w:rPr>
          <w:rFonts w:asciiTheme="minorHAnsi" w:hAnsiTheme="minorHAnsi"/>
          <w:sz w:val="22"/>
          <w:szCs w:val="22"/>
        </w:rPr>
      </w:pPr>
    </w:p>
    <w:p w14:paraId="64E05B10" w14:textId="77777777" w:rsidR="00C67856" w:rsidRPr="00135969" w:rsidRDefault="00A16F8C">
      <w:pPr>
        <w:rPr>
          <w:rFonts w:asciiTheme="minorHAnsi" w:hAnsiTheme="minorHAnsi"/>
          <w:sz w:val="22"/>
          <w:szCs w:val="22"/>
        </w:rPr>
      </w:pPr>
      <w:r w:rsidRPr="00135969">
        <w:rPr>
          <w:rFonts w:asciiTheme="minorHAnsi" w:hAnsiTheme="minorHAnsi"/>
          <w:sz w:val="22"/>
          <w:szCs w:val="22"/>
        </w:rPr>
        <w:t>Maui creeper (</w:t>
      </w:r>
      <w:proofErr w:type="gramStart"/>
      <w:r w:rsidRPr="00135969">
        <w:rPr>
          <w:rFonts w:asciiTheme="minorHAnsi" w:hAnsiTheme="minorHAnsi"/>
          <w:i/>
          <w:sz w:val="22"/>
          <w:szCs w:val="22"/>
        </w:rPr>
        <w:t>P.montana</w:t>
      </w:r>
      <w:proofErr w:type="gramEnd"/>
      <w:r w:rsidRPr="00135969">
        <w:rPr>
          <w:rFonts w:asciiTheme="minorHAnsi" w:hAnsiTheme="minorHAnsi"/>
          <w:sz w:val="22"/>
          <w:szCs w:val="22"/>
        </w:rPr>
        <w:t>) was listed as close relatives in the recovery plan. (1 p. 2-116).</w:t>
      </w:r>
    </w:p>
    <w:p w14:paraId="0E12685B" w14:textId="77777777" w:rsidR="00C67856" w:rsidRPr="00135969" w:rsidRDefault="00C67856">
      <w:pPr>
        <w:rPr>
          <w:rFonts w:asciiTheme="minorHAnsi" w:hAnsiTheme="minorHAnsi"/>
          <w:sz w:val="22"/>
          <w:szCs w:val="22"/>
        </w:rPr>
      </w:pPr>
    </w:p>
    <w:p w14:paraId="733A21FA" w14:textId="77777777" w:rsidR="00C67856" w:rsidRPr="00135969" w:rsidRDefault="00A16F8C">
      <w:pPr>
        <w:rPr>
          <w:rFonts w:asciiTheme="minorHAnsi" w:hAnsiTheme="minorHAnsi"/>
          <w:sz w:val="22"/>
          <w:szCs w:val="22"/>
        </w:rPr>
      </w:pPr>
      <w:r w:rsidRPr="00135969">
        <w:rPr>
          <w:rFonts w:asciiTheme="minorHAnsi" w:hAnsiTheme="minorHAnsi"/>
          <w:sz w:val="22"/>
          <w:szCs w:val="22"/>
        </w:rPr>
        <w:t>Breeding period:  unknown (1 p. 2-117).</w:t>
      </w:r>
    </w:p>
    <w:p w14:paraId="1836797F" w14:textId="77777777" w:rsidR="00C67856" w:rsidRPr="00135969" w:rsidRDefault="00C67856">
      <w:pPr>
        <w:rPr>
          <w:rFonts w:asciiTheme="minorHAnsi" w:hAnsiTheme="minorHAnsi"/>
          <w:sz w:val="22"/>
          <w:szCs w:val="22"/>
        </w:rPr>
      </w:pPr>
    </w:p>
    <w:p w14:paraId="7CDFB268"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Possibly Oahu island, HI (1) 2-120.</w:t>
      </w:r>
    </w:p>
    <w:p w14:paraId="2CCC459B" w14:textId="77777777" w:rsidR="00C67856" w:rsidRPr="00135969" w:rsidRDefault="00C67856">
      <w:pPr>
        <w:rPr>
          <w:rFonts w:asciiTheme="minorHAnsi" w:hAnsiTheme="minorHAnsi"/>
          <w:sz w:val="22"/>
          <w:szCs w:val="22"/>
        </w:rPr>
      </w:pPr>
    </w:p>
    <w:p w14:paraId="33970EAC"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(2)</w:t>
      </w:r>
    </w:p>
    <w:tbl>
      <w:tblPr>
        <w:tblStyle w:val="affa"/>
        <w:tblW w:w="9198" w:type="dxa"/>
        <w:tblInd w:w="-345" w:type="dxa"/>
        <w:tblBorders>
          <w:left w:val="single" w:sz="4" w:space="0" w:color="C0C0C0"/>
          <w:right w:val="single" w:sz="4" w:space="0" w:color="C0C0C0"/>
          <w:insideH w:val="single" w:sz="4" w:space="0" w:color="C0C0C0"/>
          <w:insideV w:val="single" w:sz="4" w:space="0" w:color="C0C0C0"/>
        </w:tblBorders>
        <w:tblLayout w:type="fixed"/>
        <w:tblLook w:val="0400" w:firstRow="0" w:lastRow="0" w:firstColumn="0" w:lastColumn="0" w:noHBand="0" w:noVBand="1"/>
      </w:tblPr>
      <w:tblGrid>
        <w:gridCol w:w="6498"/>
        <w:gridCol w:w="1440"/>
        <w:gridCol w:w="1260"/>
      </w:tblGrid>
      <w:tr w:rsidR="00C67856" w:rsidRPr="00135969" w14:paraId="11EF8A07" w14:textId="77777777">
        <w:trPr>
          <w:trHeight w:val="300"/>
        </w:trPr>
        <w:tc>
          <w:tcPr>
            <w:tcW w:w="6498" w:type="dxa"/>
            <w:tcBorders>
              <w:top w:val="single" w:sz="4" w:space="0" w:color="000000"/>
              <w:left w:val="nil"/>
              <w:bottom w:val="single" w:sz="4" w:space="0" w:color="000000"/>
              <w:right w:val="nil"/>
            </w:tcBorders>
            <w:shd w:val="clear" w:color="auto" w:fill="FFFFFF"/>
            <w:vAlign w:val="center"/>
          </w:tcPr>
          <w:p w14:paraId="451A9B4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Federal Land Name</w:t>
            </w:r>
          </w:p>
        </w:tc>
        <w:tc>
          <w:tcPr>
            <w:tcW w:w="1440" w:type="dxa"/>
            <w:tcBorders>
              <w:top w:val="single" w:sz="4" w:space="0" w:color="000000"/>
              <w:left w:val="nil"/>
              <w:bottom w:val="single" w:sz="4" w:space="0" w:color="000000"/>
              <w:right w:val="nil"/>
            </w:tcBorders>
            <w:shd w:val="clear" w:color="auto" w:fill="FFFFFF"/>
            <w:vAlign w:val="center"/>
          </w:tcPr>
          <w:p w14:paraId="28C3AE8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Owner</w:t>
            </w:r>
          </w:p>
        </w:tc>
        <w:tc>
          <w:tcPr>
            <w:tcW w:w="1260" w:type="dxa"/>
            <w:tcBorders>
              <w:top w:val="single" w:sz="4" w:space="0" w:color="000000"/>
              <w:left w:val="nil"/>
              <w:bottom w:val="single" w:sz="4" w:space="0" w:color="000000"/>
              <w:right w:val="nil"/>
            </w:tcBorders>
            <w:shd w:val="clear" w:color="auto" w:fill="FFFFFF"/>
            <w:vAlign w:val="center"/>
          </w:tcPr>
          <w:p w14:paraId="760AA88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State(s)</w:t>
            </w:r>
          </w:p>
        </w:tc>
      </w:tr>
      <w:tr w:rsidR="00C67856" w:rsidRPr="00135969" w14:paraId="6216362D" w14:textId="77777777">
        <w:trPr>
          <w:trHeight w:val="300"/>
        </w:trPr>
        <w:tc>
          <w:tcPr>
            <w:tcW w:w="6498" w:type="dxa"/>
            <w:tcBorders>
              <w:top w:val="single" w:sz="4" w:space="0" w:color="000000"/>
              <w:left w:val="nil"/>
              <w:bottom w:val="nil"/>
              <w:right w:val="nil"/>
            </w:tcBorders>
            <w:shd w:val="clear" w:color="auto" w:fill="FFFFFF"/>
            <w:vAlign w:val="bottom"/>
          </w:tcPr>
          <w:p w14:paraId="2D8ED95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Wheeler Air Force Base</w:t>
            </w:r>
          </w:p>
        </w:tc>
        <w:tc>
          <w:tcPr>
            <w:tcW w:w="1440" w:type="dxa"/>
            <w:tcBorders>
              <w:top w:val="single" w:sz="4" w:space="0" w:color="000000"/>
              <w:left w:val="nil"/>
              <w:bottom w:val="nil"/>
              <w:right w:val="nil"/>
            </w:tcBorders>
            <w:shd w:val="clear" w:color="auto" w:fill="FFFFFF"/>
            <w:vAlign w:val="bottom"/>
          </w:tcPr>
          <w:p w14:paraId="5C343A7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Air Force</w:t>
            </w:r>
          </w:p>
        </w:tc>
        <w:tc>
          <w:tcPr>
            <w:tcW w:w="1260" w:type="dxa"/>
            <w:tcBorders>
              <w:top w:val="single" w:sz="4" w:space="0" w:color="000000"/>
              <w:left w:val="nil"/>
              <w:bottom w:val="nil"/>
              <w:right w:val="nil"/>
            </w:tcBorders>
            <w:shd w:val="clear" w:color="auto" w:fill="FFFFFF"/>
            <w:vAlign w:val="center"/>
          </w:tcPr>
          <w:p w14:paraId="5AB4B87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7ACDE7BC" w14:textId="77777777">
        <w:trPr>
          <w:trHeight w:val="300"/>
        </w:trPr>
        <w:tc>
          <w:tcPr>
            <w:tcW w:w="6498" w:type="dxa"/>
            <w:tcBorders>
              <w:top w:val="nil"/>
              <w:left w:val="nil"/>
              <w:bottom w:val="nil"/>
              <w:right w:val="nil"/>
            </w:tcBorders>
            <w:shd w:val="clear" w:color="auto" w:fill="FFFFFF"/>
            <w:vAlign w:val="bottom"/>
          </w:tcPr>
          <w:p w14:paraId="092940F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Fort Shafter</w:t>
            </w:r>
          </w:p>
        </w:tc>
        <w:tc>
          <w:tcPr>
            <w:tcW w:w="1440" w:type="dxa"/>
            <w:tcBorders>
              <w:top w:val="nil"/>
              <w:left w:val="nil"/>
              <w:bottom w:val="nil"/>
              <w:right w:val="nil"/>
            </w:tcBorders>
            <w:shd w:val="clear" w:color="auto" w:fill="FFFFFF"/>
            <w:vAlign w:val="bottom"/>
          </w:tcPr>
          <w:p w14:paraId="0EAE8E7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260" w:type="dxa"/>
            <w:tcBorders>
              <w:top w:val="nil"/>
              <w:left w:val="nil"/>
              <w:bottom w:val="nil"/>
              <w:right w:val="nil"/>
            </w:tcBorders>
            <w:shd w:val="clear" w:color="auto" w:fill="FFFFFF"/>
            <w:vAlign w:val="center"/>
          </w:tcPr>
          <w:p w14:paraId="599D18D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41221E29" w14:textId="77777777">
        <w:trPr>
          <w:trHeight w:val="300"/>
        </w:trPr>
        <w:tc>
          <w:tcPr>
            <w:tcW w:w="6498" w:type="dxa"/>
            <w:tcBorders>
              <w:top w:val="nil"/>
              <w:left w:val="nil"/>
              <w:bottom w:val="nil"/>
              <w:right w:val="nil"/>
            </w:tcBorders>
            <w:shd w:val="clear" w:color="auto" w:fill="FFFFFF"/>
            <w:vAlign w:val="bottom"/>
          </w:tcPr>
          <w:p w14:paraId="4840010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Helemano Military Reservation</w:t>
            </w:r>
          </w:p>
        </w:tc>
        <w:tc>
          <w:tcPr>
            <w:tcW w:w="1440" w:type="dxa"/>
            <w:tcBorders>
              <w:top w:val="nil"/>
              <w:left w:val="nil"/>
              <w:bottom w:val="nil"/>
              <w:right w:val="nil"/>
            </w:tcBorders>
            <w:shd w:val="clear" w:color="auto" w:fill="FFFFFF"/>
            <w:vAlign w:val="center"/>
          </w:tcPr>
          <w:p w14:paraId="5A74020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260" w:type="dxa"/>
            <w:tcBorders>
              <w:top w:val="nil"/>
              <w:left w:val="nil"/>
              <w:bottom w:val="nil"/>
              <w:right w:val="nil"/>
            </w:tcBorders>
            <w:shd w:val="clear" w:color="auto" w:fill="FFFFFF"/>
            <w:vAlign w:val="center"/>
          </w:tcPr>
          <w:p w14:paraId="2F7F490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5328B647" w14:textId="77777777">
        <w:trPr>
          <w:trHeight w:val="300"/>
        </w:trPr>
        <w:tc>
          <w:tcPr>
            <w:tcW w:w="6498" w:type="dxa"/>
            <w:tcBorders>
              <w:top w:val="nil"/>
              <w:left w:val="nil"/>
              <w:bottom w:val="nil"/>
              <w:right w:val="nil"/>
            </w:tcBorders>
            <w:shd w:val="clear" w:color="auto" w:fill="FFFFFF"/>
            <w:vAlign w:val="bottom"/>
          </w:tcPr>
          <w:p w14:paraId="54EBEBB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Kahuku Training Area (Military Reservation)</w:t>
            </w:r>
          </w:p>
        </w:tc>
        <w:tc>
          <w:tcPr>
            <w:tcW w:w="1440" w:type="dxa"/>
            <w:tcBorders>
              <w:top w:val="nil"/>
              <w:left w:val="nil"/>
              <w:bottom w:val="nil"/>
              <w:right w:val="nil"/>
            </w:tcBorders>
            <w:shd w:val="clear" w:color="auto" w:fill="FFFFFF"/>
            <w:vAlign w:val="center"/>
          </w:tcPr>
          <w:p w14:paraId="79BE25F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260" w:type="dxa"/>
            <w:tcBorders>
              <w:top w:val="nil"/>
              <w:left w:val="nil"/>
              <w:bottom w:val="nil"/>
              <w:right w:val="nil"/>
            </w:tcBorders>
            <w:shd w:val="clear" w:color="auto" w:fill="FFFFFF"/>
            <w:vAlign w:val="center"/>
          </w:tcPr>
          <w:p w14:paraId="0EC2685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68D3756A" w14:textId="77777777">
        <w:trPr>
          <w:trHeight w:val="300"/>
        </w:trPr>
        <w:tc>
          <w:tcPr>
            <w:tcW w:w="6498" w:type="dxa"/>
            <w:tcBorders>
              <w:top w:val="nil"/>
              <w:left w:val="nil"/>
              <w:bottom w:val="nil"/>
              <w:right w:val="nil"/>
            </w:tcBorders>
            <w:shd w:val="clear" w:color="auto" w:fill="FFFFFF"/>
            <w:vAlign w:val="bottom"/>
          </w:tcPr>
          <w:p w14:paraId="5BE5AD3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Kawailoa Training Area (Military Reservation)</w:t>
            </w:r>
          </w:p>
        </w:tc>
        <w:tc>
          <w:tcPr>
            <w:tcW w:w="1440" w:type="dxa"/>
            <w:tcBorders>
              <w:top w:val="nil"/>
              <w:left w:val="nil"/>
              <w:bottom w:val="nil"/>
              <w:right w:val="nil"/>
            </w:tcBorders>
            <w:shd w:val="clear" w:color="auto" w:fill="FFFFFF"/>
            <w:vAlign w:val="center"/>
          </w:tcPr>
          <w:p w14:paraId="1533E92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260" w:type="dxa"/>
            <w:tcBorders>
              <w:top w:val="nil"/>
              <w:left w:val="nil"/>
              <w:bottom w:val="nil"/>
              <w:right w:val="nil"/>
            </w:tcBorders>
            <w:shd w:val="clear" w:color="auto" w:fill="FFFFFF"/>
            <w:vAlign w:val="center"/>
          </w:tcPr>
          <w:p w14:paraId="03838D6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6930AC9F" w14:textId="77777777">
        <w:trPr>
          <w:trHeight w:val="300"/>
        </w:trPr>
        <w:tc>
          <w:tcPr>
            <w:tcW w:w="6498" w:type="dxa"/>
            <w:tcBorders>
              <w:top w:val="nil"/>
              <w:left w:val="nil"/>
              <w:bottom w:val="nil"/>
              <w:right w:val="nil"/>
            </w:tcBorders>
            <w:shd w:val="clear" w:color="auto" w:fill="FFFFFF"/>
            <w:vAlign w:val="bottom"/>
          </w:tcPr>
          <w:p w14:paraId="134C3FA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Makua Military Reservation</w:t>
            </w:r>
          </w:p>
        </w:tc>
        <w:tc>
          <w:tcPr>
            <w:tcW w:w="1440" w:type="dxa"/>
            <w:tcBorders>
              <w:top w:val="nil"/>
              <w:left w:val="nil"/>
              <w:bottom w:val="nil"/>
              <w:right w:val="nil"/>
            </w:tcBorders>
            <w:shd w:val="clear" w:color="auto" w:fill="FFFFFF"/>
            <w:vAlign w:val="center"/>
          </w:tcPr>
          <w:p w14:paraId="6F336CF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260" w:type="dxa"/>
            <w:tcBorders>
              <w:top w:val="nil"/>
              <w:left w:val="nil"/>
              <w:bottom w:val="nil"/>
              <w:right w:val="nil"/>
            </w:tcBorders>
            <w:shd w:val="clear" w:color="auto" w:fill="FFFFFF"/>
            <w:vAlign w:val="center"/>
          </w:tcPr>
          <w:p w14:paraId="22E93F5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7A859D52" w14:textId="77777777">
        <w:trPr>
          <w:trHeight w:val="300"/>
        </w:trPr>
        <w:tc>
          <w:tcPr>
            <w:tcW w:w="6498" w:type="dxa"/>
            <w:tcBorders>
              <w:top w:val="nil"/>
              <w:left w:val="nil"/>
              <w:bottom w:val="nil"/>
              <w:right w:val="nil"/>
            </w:tcBorders>
            <w:shd w:val="clear" w:color="auto" w:fill="FFFFFF"/>
            <w:vAlign w:val="bottom"/>
          </w:tcPr>
          <w:p w14:paraId="0B5B47C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Military Reservation</w:t>
            </w:r>
          </w:p>
        </w:tc>
        <w:tc>
          <w:tcPr>
            <w:tcW w:w="1440" w:type="dxa"/>
            <w:tcBorders>
              <w:top w:val="nil"/>
              <w:left w:val="nil"/>
              <w:bottom w:val="nil"/>
              <w:right w:val="nil"/>
            </w:tcBorders>
            <w:shd w:val="clear" w:color="auto" w:fill="FFFFFF"/>
            <w:vAlign w:val="center"/>
          </w:tcPr>
          <w:p w14:paraId="47DE368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260" w:type="dxa"/>
            <w:tcBorders>
              <w:top w:val="nil"/>
              <w:left w:val="nil"/>
              <w:bottom w:val="nil"/>
              <w:right w:val="nil"/>
            </w:tcBorders>
            <w:shd w:val="clear" w:color="auto" w:fill="FFFFFF"/>
            <w:vAlign w:val="center"/>
          </w:tcPr>
          <w:p w14:paraId="32DD9AB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677E08B3" w14:textId="77777777">
        <w:trPr>
          <w:trHeight w:val="300"/>
        </w:trPr>
        <w:tc>
          <w:tcPr>
            <w:tcW w:w="6498" w:type="dxa"/>
            <w:tcBorders>
              <w:top w:val="nil"/>
              <w:left w:val="nil"/>
              <w:bottom w:val="nil"/>
              <w:right w:val="nil"/>
            </w:tcBorders>
            <w:shd w:val="clear" w:color="auto" w:fill="FFFFFF"/>
            <w:vAlign w:val="bottom"/>
          </w:tcPr>
          <w:p w14:paraId="72F1452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Schofield Barracks Military Reservation</w:t>
            </w:r>
          </w:p>
        </w:tc>
        <w:tc>
          <w:tcPr>
            <w:tcW w:w="1440" w:type="dxa"/>
            <w:tcBorders>
              <w:top w:val="nil"/>
              <w:left w:val="nil"/>
              <w:bottom w:val="nil"/>
              <w:right w:val="nil"/>
            </w:tcBorders>
            <w:shd w:val="clear" w:color="auto" w:fill="FFFFFF"/>
            <w:vAlign w:val="center"/>
          </w:tcPr>
          <w:p w14:paraId="2CF5E40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260" w:type="dxa"/>
            <w:tcBorders>
              <w:top w:val="nil"/>
              <w:left w:val="nil"/>
              <w:bottom w:val="nil"/>
              <w:right w:val="nil"/>
            </w:tcBorders>
            <w:shd w:val="clear" w:color="auto" w:fill="FFFFFF"/>
            <w:vAlign w:val="center"/>
          </w:tcPr>
          <w:p w14:paraId="7039765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742CCB16" w14:textId="77777777">
        <w:trPr>
          <w:trHeight w:val="300"/>
        </w:trPr>
        <w:tc>
          <w:tcPr>
            <w:tcW w:w="6498" w:type="dxa"/>
            <w:tcBorders>
              <w:top w:val="nil"/>
              <w:left w:val="nil"/>
              <w:bottom w:val="nil"/>
              <w:right w:val="nil"/>
            </w:tcBorders>
            <w:shd w:val="clear" w:color="auto" w:fill="FFFFFF"/>
            <w:vAlign w:val="bottom"/>
          </w:tcPr>
          <w:p w14:paraId="6920A93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Upper Kipapa Military Reservation</w:t>
            </w:r>
          </w:p>
        </w:tc>
        <w:tc>
          <w:tcPr>
            <w:tcW w:w="1440" w:type="dxa"/>
            <w:tcBorders>
              <w:top w:val="nil"/>
              <w:left w:val="nil"/>
              <w:bottom w:val="nil"/>
              <w:right w:val="nil"/>
            </w:tcBorders>
            <w:shd w:val="clear" w:color="auto" w:fill="FFFFFF"/>
            <w:vAlign w:val="center"/>
          </w:tcPr>
          <w:p w14:paraId="2509B72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260" w:type="dxa"/>
            <w:tcBorders>
              <w:top w:val="nil"/>
              <w:left w:val="nil"/>
              <w:bottom w:val="nil"/>
              <w:right w:val="nil"/>
            </w:tcBorders>
            <w:shd w:val="clear" w:color="auto" w:fill="FFFFFF"/>
            <w:vAlign w:val="center"/>
          </w:tcPr>
          <w:p w14:paraId="00C3D77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09D99DA1" w14:textId="77777777">
        <w:trPr>
          <w:trHeight w:val="300"/>
        </w:trPr>
        <w:tc>
          <w:tcPr>
            <w:tcW w:w="6498" w:type="dxa"/>
            <w:tcBorders>
              <w:top w:val="nil"/>
              <w:left w:val="nil"/>
              <w:bottom w:val="nil"/>
              <w:right w:val="nil"/>
            </w:tcBorders>
            <w:shd w:val="clear" w:color="auto" w:fill="FFFFFF"/>
            <w:vAlign w:val="bottom"/>
          </w:tcPr>
          <w:p w14:paraId="7577FE4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Wahiawa Naval Reservation</w:t>
            </w:r>
          </w:p>
        </w:tc>
        <w:tc>
          <w:tcPr>
            <w:tcW w:w="1440" w:type="dxa"/>
            <w:tcBorders>
              <w:top w:val="nil"/>
              <w:left w:val="nil"/>
              <w:bottom w:val="nil"/>
              <w:right w:val="nil"/>
            </w:tcBorders>
            <w:shd w:val="clear" w:color="auto" w:fill="FFFFFF"/>
            <w:vAlign w:val="bottom"/>
          </w:tcPr>
          <w:p w14:paraId="1763F0B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1260" w:type="dxa"/>
            <w:tcBorders>
              <w:top w:val="nil"/>
              <w:left w:val="nil"/>
              <w:bottom w:val="nil"/>
              <w:right w:val="nil"/>
            </w:tcBorders>
            <w:shd w:val="clear" w:color="auto" w:fill="FFFFFF"/>
            <w:vAlign w:val="center"/>
          </w:tcPr>
          <w:p w14:paraId="7015A7F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02B1B267" w14:textId="77777777">
        <w:trPr>
          <w:trHeight w:val="300"/>
        </w:trPr>
        <w:tc>
          <w:tcPr>
            <w:tcW w:w="6498" w:type="dxa"/>
            <w:tcBorders>
              <w:top w:val="nil"/>
              <w:left w:val="nil"/>
              <w:bottom w:val="nil"/>
              <w:right w:val="nil"/>
            </w:tcBorders>
            <w:shd w:val="clear" w:color="auto" w:fill="FFFFFF"/>
            <w:vAlign w:val="bottom"/>
          </w:tcPr>
          <w:p w14:paraId="7C80D65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Schofield Barracks Military Reservation - Oahu Forest National Wildlife Refuge</w:t>
            </w:r>
          </w:p>
        </w:tc>
        <w:tc>
          <w:tcPr>
            <w:tcW w:w="1440" w:type="dxa"/>
            <w:tcBorders>
              <w:top w:val="nil"/>
              <w:left w:val="nil"/>
              <w:bottom w:val="nil"/>
              <w:right w:val="nil"/>
            </w:tcBorders>
            <w:shd w:val="clear" w:color="auto" w:fill="FFFFFF"/>
            <w:vAlign w:val="center"/>
          </w:tcPr>
          <w:p w14:paraId="75ACCCC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FWS</w:t>
            </w:r>
          </w:p>
        </w:tc>
        <w:tc>
          <w:tcPr>
            <w:tcW w:w="1260" w:type="dxa"/>
            <w:tcBorders>
              <w:top w:val="nil"/>
              <w:left w:val="nil"/>
              <w:bottom w:val="nil"/>
              <w:right w:val="nil"/>
            </w:tcBorders>
            <w:shd w:val="clear" w:color="auto" w:fill="FFFFFF"/>
            <w:vAlign w:val="center"/>
          </w:tcPr>
          <w:p w14:paraId="0138FF9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4503E879" w14:textId="77777777">
        <w:trPr>
          <w:trHeight w:val="300"/>
        </w:trPr>
        <w:tc>
          <w:tcPr>
            <w:tcW w:w="6498" w:type="dxa"/>
            <w:tcBorders>
              <w:top w:val="nil"/>
              <w:left w:val="nil"/>
              <w:bottom w:val="nil"/>
              <w:right w:val="nil"/>
            </w:tcBorders>
            <w:shd w:val="clear" w:color="auto" w:fill="FFFFFF"/>
            <w:vAlign w:val="bottom"/>
          </w:tcPr>
          <w:p w14:paraId="7615C08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Laulaulei Naval Reservation</w:t>
            </w:r>
          </w:p>
        </w:tc>
        <w:tc>
          <w:tcPr>
            <w:tcW w:w="1440" w:type="dxa"/>
            <w:tcBorders>
              <w:top w:val="nil"/>
              <w:left w:val="nil"/>
              <w:bottom w:val="nil"/>
              <w:right w:val="nil"/>
            </w:tcBorders>
            <w:shd w:val="clear" w:color="auto" w:fill="FFFFFF"/>
            <w:vAlign w:val="bottom"/>
          </w:tcPr>
          <w:p w14:paraId="3B87FFB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1260" w:type="dxa"/>
            <w:tcBorders>
              <w:top w:val="nil"/>
              <w:left w:val="nil"/>
              <w:bottom w:val="nil"/>
              <w:right w:val="nil"/>
            </w:tcBorders>
            <w:shd w:val="clear" w:color="auto" w:fill="FFFFFF"/>
            <w:vAlign w:val="center"/>
          </w:tcPr>
          <w:p w14:paraId="6B6962E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20DC4FC4" w14:textId="77777777">
        <w:trPr>
          <w:trHeight w:val="300"/>
        </w:trPr>
        <w:tc>
          <w:tcPr>
            <w:tcW w:w="6498" w:type="dxa"/>
            <w:tcBorders>
              <w:top w:val="nil"/>
              <w:left w:val="nil"/>
              <w:bottom w:val="nil"/>
              <w:right w:val="nil"/>
            </w:tcBorders>
            <w:shd w:val="clear" w:color="auto" w:fill="FFFFFF"/>
            <w:vAlign w:val="bottom"/>
          </w:tcPr>
          <w:p w14:paraId="41FA386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Naval Reservation</w:t>
            </w:r>
          </w:p>
        </w:tc>
        <w:tc>
          <w:tcPr>
            <w:tcW w:w="1440" w:type="dxa"/>
            <w:tcBorders>
              <w:top w:val="nil"/>
              <w:left w:val="nil"/>
              <w:bottom w:val="nil"/>
              <w:right w:val="nil"/>
            </w:tcBorders>
            <w:shd w:val="clear" w:color="auto" w:fill="FFFFFF"/>
            <w:vAlign w:val="center"/>
          </w:tcPr>
          <w:p w14:paraId="3752CE7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1260" w:type="dxa"/>
            <w:tcBorders>
              <w:top w:val="nil"/>
              <w:left w:val="nil"/>
              <w:bottom w:val="nil"/>
              <w:right w:val="nil"/>
            </w:tcBorders>
            <w:shd w:val="clear" w:color="auto" w:fill="FFFFFF"/>
            <w:vAlign w:val="center"/>
          </w:tcPr>
          <w:p w14:paraId="7EC684A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7F1504D3" w14:textId="77777777">
        <w:trPr>
          <w:trHeight w:val="300"/>
        </w:trPr>
        <w:tc>
          <w:tcPr>
            <w:tcW w:w="6498" w:type="dxa"/>
            <w:tcBorders>
              <w:top w:val="nil"/>
              <w:left w:val="nil"/>
              <w:bottom w:val="nil"/>
              <w:right w:val="nil"/>
            </w:tcBorders>
            <w:shd w:val="clear" w:color="auto" w:fill="FFFFFF"/>
            <w:vAlign w:val="bottom"/>
          </w:tcPr>
          <w:p w14:paraId="3EECDC2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Wahiawa Naval Reservation</w:t>
            </w:r>
          </w:p>
        </w:tc>
        <w:tc>
          <w:tcPr>
            <w:tcW w:w="1440" w:type="dxa"/>
            <w:tcBorders>
              <w:top w:val="nil"/>
              <w:left w:val="nil"/>
              <w:bottom w:val="nil"/>
              <w:right w:val="nil"/>
            </w:tcBorders>
            <w:shd w:val="clear" w:color="auto" w:fill="FFFFFF"/>
            <w:vAlign w:val="center"/>
          </w:tcPr>
          <w:p w14:paraId="1FC6CF1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1260" w:type="dxa"/>
            <w:tcBorders>
              <w:top w:val="nil"/>
              <w:left w:val="nil"/>
              <w:bottom w:val="nil"/>
              <w:right w:val="nil"/>
            </w:tcBorders>
            <w:shd w:val="clear" w:color="auto" w:fill="FFFFFF"/>
            <w:vAlign w:val="center"/>
          </w:tcPr>
          <w:p w14:paraId="29034FB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2E022581" w14:textId="77777777">
        <w:trPr>
          <w:trHeight w:val="300"/>
        </w:trPr>
        <w:tc>
          <w:tcPr>
            <w:tcW w:w="6498" w:type="dxa"/>
            <w:tcBorders>
              <w:top w:val="nil"/>
              <w:left w:val="nil"/>
              <w:bottom w:val="nil"/>
              <w:right w:val="nil"/>
            </w:tcBorders>
            <w:shd w:val="clear" w:color="auto" w:fill="FFFFFF"/>
            <w:vAlign w:val="bottom"/>
          </w:tcPr>
          <w:p w14:paraId="6467167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Waimano Training School and Hospital</w:t>
            </w:r>
          </w:p>
        </w:tc>
        <w:tc>
          <w:tcPr>
            <w:tcW w:w="1440" w:type="dxa"/>
            <w:tcBorders>
              <w:top w:val="nil"/>
              <w:left w:val="nil"/>
              <w:bottom w:val="nil"/>
              <w:right w:val="nil"/>
            </w:tcBorders>
            <w:shd w:val="clear" w:color="auto" w:fill="FFFFFF"/>
            <w:vAlign w:val="bottom"/>
          </w:tcPr>
          <w:p w14:paraId="61D5271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GOV</w:t>
            </w:r>
          </w:p>
        </w:tc>
        <w:tc>
          <w:tcPr>
            <w:tcW w:w="1260" w:type="dxa"/>
            <w:tcBorders>
              <w:top w:val="nil"/>
              <w:left w:val="nil"/>
              <w:bottom w:val="nil"/>
              <w:right w:val="nil"/>
            </w:tcBorders>
            <w:shd w:val="clear" w:color="auto" w:fill="FFFFFF"/>
            <w:vAlign w:val="center"/>
          </w:tcPr>
          <w:p w14:paraId="4949C47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bl>
    <w:p w14:paraId="23658268" w14:textId="77777777" w:rsidR="00C67856" w:rsidRPr="00135969" w:rsidRDefault="00C67856">
      <w:pPr>
        <w:rPr>
          <w:rFonts w:asciiTheme="minorHAnsi" w:hAnsiTheme="minorHAnsi"/>
          <w:sz w:val="22"/>
          <w:szCs w:val="22"/>
        </w:rPr>
      </w:pPr>
    </w:p>
    <w:p w14:paraId="0848A0A2"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w:t>
      </w:r>
    </w:p>
    <w:p w14:paraId="654719F3" w14:textId="77777777" w:rsidR="00C67856" w:rsidRPr="00135969" w:rsidRDefault="00C67856">
      <w:pPr>
        <w:rPr>
          <w:rFonts w:asciiTheme="minorHAnsi" w:hAnsiTheme="minorHAnsi"/>
          <w:sz w:val="22"/>
          <w:szCs w:val="22"/>
        </w:rPr>
      </w:pPr>
    </w:p>
    <w:p w14:paraId="73BB7AD5" w14:textId="77777777" w:rsidR="00C67856" w:rsidRPr="00135969" w:rsidRDefault="00C67856">
      <w:pPr>
        <w:rPr>
          <w:rFonts w:asciiTheme="minorHAnsi" w:hAnsiTheme="minorHAnsi"/>
          <w:sz w:val="22"/>
          <w:szCs w:val="22"/>
        </w:rPr>
      </w:pPr>
    </w:p>
    <w:p w14:paraId="7A642B5F" w14:textId="77777777" w:rsidR="00C67856" w:rsidRPr="00135969" w:rsidRDefault="00C67856">
      <w:pPr>
        <w:rPr>
          <w:rFonts w:asciiTheme="minorHAnsi" w:hAnsiTheme="minorHAnsi"/>
          <w:sz w:val="22"/>
          <w:szCs w:val="22"/>
        </w:rPr>
      </w:pPr>
    </w:p>
    <w:p w14:paraId="6FE0CE39"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w:t>
      </w:r>
      <w:r w:rsidRPr="00135969">
        <w:rPr>
          <w:rFonts w:asciiTheme="minorHAnsi" w:hAnsiTheme="minorHAnsi"/>
          <w:sz w:val="22"/>
          <w:szCs w:val="22"/>
        </w:rPr>
        <w:tab/>
        <w:t>Insects – largely on caterpillars, spiders, and carabid beetles (1 p. 2-117).</w:t>
      </w:r>
    </w:p>
    <w:p w14:paraId="1E546482" w14:textId="77777777" w:rsidR="00C67856" w:rsidRPr="00135969" w:rsidRDefault="00C67856">
      <w:pPr>
        <w:ind w:left="720"/>
        <w:rPr>
          <w:rFonts w:asciiTheme="minorHAnsi" w:hAnsiTheme="minorHAnsi"/>
          <w:sz w:val="22"/>
          <w:szCs w:val="22"/>
        </w:rPr>
      </w:pPr>
    </w:p>
    <w:p w14:paraId="26A0962F" w14:textId="77777777" w:rsidR="00C67856" w:rsidRPr="00135969" w:rsidRDefault="00A16F8C">
      <w:pPr>
        <w:ind w:left="720"/>
        <w:rPr>
          <w:rFonts w:asciiTheme="minorHAnsi" w:hAnsiTheme="minorHAnsi"/>
          <w:sz w:val="22"/>
          <w:szCs w:val="22"/>
        </w:rPr>
      </w:pPr>
      <w:r w:rsidRPr="00135969">
        <w:rPr>
          <w:rFonts w:asciiTheme="minorHAnsi" w:hAnsiTheme="minorHAnsi"/>
          <w:sz w:val="22"/>
          <w:szCs w:val="22"/>
        </w:rPr>
        <w:t>“The O`ahu creeper is insectivorous and forages by creeping methodically up and down the trunks and branches of large trees, probing the bark for insects.  It rarely forages in foliage and does not visit flowers like the `amakihi (Perkins 1903, Shallenberger and Pratt 1978). Perkins (1903) reported that it fed largely on caterpillars and spiders, and that the stomach contents of specimens included large numbers of Carabid beetles.”</w:t>
      </w:r>
    </w:p>
    <w:p w14:paraId="79AE636F" w14:textId="77777777" w:rsidR="00C67856" w:rsidRPr="00135969" w:rsidRDefault="00C67856">
      <w:pPr>
        <w:rPr>
          <w:rFonts w:asciiTheme="minorHAnsi" w:hAnsiTheme="minorHAnsi"/>
          <w:sz w:val="22"/>
          <w:szCs w:val="22"/>
        </w:rPr>
      </w:pPr>
    </w:p>
    <w:p w14:paraId="32299BC7"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p>
    <w:p w14:paraId="0149DDEA" w14:textId="77777777" w:rsidR="00C67856" w:rsidRPr="00135969" w:rsidRDefault="00C67856">
      <w:pPr>
        <w:rPr>
          <w:rFonts w:asciiTheme="minorHAnsi" w:hAnsiTheme="minorHAnsi"/>
          <w:sz w:val="22"/>
          <w:szCs w:val="22"/>
        </w:rPr>
      </w:pPr>
    </w:p>
    <w:p w14:paraId="09D30B77"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Forest (1, p. 2-117)</w:t>
      </w:r>
    </w:p>
    <w:p w14:paraId="006B8337" w14:textId="77777777" w:rsidR="00C67856" w:rsidRPr="00135969" w:rsidRDefault="00C67856">
      <w:pPr>
        <w:rPr>
          <w:rFonts w:asciiTheme="minorHAnsi" w:hAnsiTheme="minorHAnsi"/>
          <w:sz w:val="22"/>
          <w:szCs w:val="22"/>
        </w:rPr>
      </w:pPr>
    </w:p>
    <w:p w14:paraId="37958FB0"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range: Not indicated (1)</w:t>
      </w:r>
    </w:p>
    <w:p w14:paraId="7FB625B2" w14:textId="77777777" w:rsidR="00C67856" w:rsidRPr="00135969" w:rsidRDefault="00C67856">
      <w:pPr>
        <w:rPr>
          <w:rFonts w:asciiTheme="minorHAnsi" w:hAnsiTheme="minorHAnsi"/>
          <w:sz w:val="22"/>
          <w:szCs w:val="22"/>
        </w:rPr>
      </w:pPr>
    </w:p>
    <w:p w14:paraId="09D107B1"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Mid-elevation (bird sightings were in forests at 300 to 600 meters), but no specific elevation restrictions in recovery plan (1 p. 2-117).</w:t>
      </w:r>
    </w:p>
    <w:p w14:paraId="3320C5AD" w14:textId="77777777" w:rsidR="00C67856" w:rsidRPr="00135969" w:rsidRDefault="00C67856">
      <w:pPr>
        <w:rPr>
          <w:rFonts w:asciiTheme="minorHAnsi" w:hAnsiTheme="minorHAnsi"/>
          <w:sz w:val="22"/>
          <w:szCs w:val="22"/>
        </w:rPr>
      </w:pPr>
    </w:p>
    <w:p w14:paraId="0B4C566B"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0A9BEED0" w14:textId="77777777" w:rsidR="00C67856" w:rsidRPr="00135969" w:rsidRDefault="00C67856">
      <w:pPr>
        <w:rPr>
          <w:rFonts w:asciiTheme="minorHAnsi" w:hAnsiTheme="minorHAnsi"/>
          <w:sz w:val="22"/>
          <w:szCs w:val="22"/>
        </w:rPr>
      </w:pPr>
    </w:p>
    <w:p w14:paraId="1B254DEC"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The O`ahu creeper is very similar in appearance to the</w:t>
      </w:r>
    </w:p>
    <w:p w14:paraId="012B1E98" w14:textId="77777777" w:rsidR="00C67856" w:rsidRPr="00135969" w:rsidRDefault="00A16F8C">
      <w:pPr>
        <w:rPr>
          <w:rFonts w:asciiTheme="minorHAnsi" w:hAnsiTheme="minorHAnsi"/>
          <w:sz w:val="22"/>
          <w:szCs w:val="22"/>
        </w:rPr>
      </w:pPr>
      <w:r w:rsidRPr="00135969">
        <w:rPr>
          <w:rFonts w:asciiTheme="minorHAnsi" w:hAnsiTheme="minorHAnsi"/>
          <w:sz w:val="22"/>
          <w:szCs w:val="22"/>
        </w:rPr>
        <w:t>O`ahu `amakihi (</w:t>
      </w:r>
      <w:r w:rsidRPr="00135969">
        <w:rPr>
          <w:rFonts w:asciiTheme="minorHAnsi" w:hAnsiTheme="minorHAnsi"/>
          <w:i/>
          <w:sz w:val="22"/>
          <w:szCs w:val="22"/>
        </w:rPr>
        <w:t>Hemignathus flavu)</w:t>
      </w:r>
      <w:r w:rsidRPr="00135969">
        <w:rPr>
          <w:rFonts w:asciiTheme="minorHAnsi" w:hAnsiTheme="minorHAnsi"/>
          <w:sz w:val="22"/>
          <w:szCs w:val="22"/>
        </w:rPr>
        <w:t xml:space="preserve"> which makes identification of Oahu creeper hard (1) 2-118.  Small populations of `i`iwi have been rediscovered recently on O`ahu in both the Wai`anae and Ko`olau Mountains (VanderWerf and Rohrer 1996), and it is possible that isolated populations of the O`ahu creeper also still exist in remote areas of the island. (1) 2-120.</w:t>
      </w:r>
    </w:p>
    <w:p w14:paraId="6E41681C"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In FESTF database (2), species name is listed as </w:t>
      </w:r>
      <w:r w:rsidRPr="00135969">
        <w:rPr>
          <w:rFonts w:asciiTheme="minorHAnsi" w:hAnsiTheme="minorHAnsi"/>
          <w:i/>
          <w:sz w:val="22"/>
          <w:szCs w:val="22"/>
        </w:rPr>
        <w:t>P. maculata</w:t>
      </w:r>
      <w:r w:rsidRPr="00135969">
        <w:rPr>
          <w:rFonts w:asciiTheme="minorHAnsi" w:hAnsiTheme="minorHAnsi"/>
          <w:sz w:val="22"/>
          <w:szCs w:val="22"/>
        </w:rPr>
        <w:t xml:space="preserve"> not </w:t>
      </w:r>
      <w:r w:rsidRPr="00135969">
        <w:rPr>
          <w:rFonts w:asciiTheme="minorHAnsi" w:hAnsiTheme="minorHAnsi"/>
          <w:i/>
          <w:sz w:val="22"/>
          <w:szCs w:val="22"/>
        </w:rPr>
        <w:t>P. maculate</w:t>
      </w:r>
    </w:p>
    <w:p w14:paraId="5E43F188" w14:textId="77777777" w:rsidR="00C67856" w:rsidRPr="00135969" w:rsidRDefault="00C67856">
      <w:pPr>
        <w:rPr>
          <w:rFonts w:asciiTheme="minorHAnsi" w:hAnsiTheme="minorHAnsi"/>
          <w:sz w:val="22"/>
          <w:szCs w:val="22"/>
        </w:rPr>
      </w:pPr>
    </w:p>
    <w:p w14:paraId="6F95E16B"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Brian Anderson, 1/7/12</w:t>
      </w:r>
    </w:p>
    <w:p w14:paraId="63F5BF1A"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3/9/2012</w:t>
      </w:r>
    </w:p>
    <w:p w14:paraId="65B144C0" w14:textId="77777777" w:rsidR="00C67856" w:rsidRPr="00135969" w:rsidRDefault="00C67856">
      <w:pPr>
        <w:rPr>
          <w:rFonts w:asciiTheme="minorHAnsi" w:hAnsiTheme="minorHAnsi"/>
          <w:sz w:val="22"/>
          <w:szCs w:val="22"/>
        </w:rPr>
      </w:pPr>
    </w:p>
    <w:p w14:paraId="5CA760B3"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1C35A2E6" w14:textId="77777777" w:rsidR="00C67856" w:rsidRPr="00135969" w:rsidRDefault="00A16F8C">
      <w:pPr>
        <w:numPr>
          <w:ilvl w:val="0"/>
          <w:numId w:val="79"/>
        </w:numPr>
        <w:ind w:hanging="360"/>
        <w:contextualSpacing/>
        <w:rPr>
          <w:rFonts w:asciiTheme="minorHAnsi" w:hAnsiTheme="minorHAnsi"/>
          <w:sz w:val="22"/>
          <w:szCs w:val="22"/>
        </w:rPr>
      </w:pPr>
      <w:r w:rsidRPr="00135969">
        <w:rPr>
          <w:rFonts w:asciiTheme="minorHAnsi" w:hAnsiTheme="minorHAnsi"/>
          <w:sz w:val="22"/>
          <w:szCs w:val="22"/>
        </w:rPr>
        <w:t xml:space="preserve">Species specific recovery plan available on FWS website.  </w:t>
      </w:r>
      <w:hyperlink r:id="rId268">
        <w:r w:rsidRPr="00135969">
          <w:rPr>
            <w:rFonts w:asciiTheme="minorHAnsi" w:hAnsiTheme="minorHAnsi"/>
            <w:color w:val="0000FF"/>
            <w:sz w:val="22"/>
            <w:szCs w:val="22"/>
            <w:u w:val="single"/>
          </w:rPr>
          <w:t>http://ecos.fws.gov/docs/recovery_plan/060922a.pdf</w:t>
        </w:r>
      </w:hyperlink>
      <w:r w:rsidRPr="00135969">
        <w:rPr>
          <w:rFonts w:asciiTheme="minorHAnsi" w:hAnsiTheme="minorHAnsi"/>
          <w:sz w:val="22"/>
          <w:szCs w:val="22"/>
        </w:rPr>
        <w:t xml:space="preserve"> </w:t>
      </w:r>
    </w:p>
    <w:p w14:paraId="50B70C4C" w14:textId="77777777" w:rsidR="00C67856" w:rsidRPr="00135969" w:rsidRDefault="00A16F8C">
      <w:pPr>
        <w:numPr>
          <w:ilvl w:val="0"/>
          <w:numId w:val="79"/>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195FA909" w14:textId="77777777" w:rsidR="00C67856" w:rsidRPr="00135969" w:rsidRDefault="00C67856">
      <w:pPr>
        <w:ind w:left="720"/>
        <w:rPr>
          <w:rFonts w:asciiTheme="minorHAnsi" w:hAnsiTheme="minorHAnsi"/>
          <w:sz w:val="22"/>
          <w:szCs w:val="22"/>
        </w:rPr>
      </w:pPr>
    </w:p>
    <w:p w14:paraId="05E4878E" w14:textId="77777777" w:rsidR="00C67856" w:rsidRPr="00135969" w:rsidRDefault="00C67856">
      <w:pPr>
        <w:rPr>
          <w:rFonts w:asciiTheme="minorHAnsi" w:hAnsiTheme="minorHAnsi"/>
          <w:sz w:val="22"/>
          <w:szCs w:val="22"/>
        </w:rPr>
      </w:pPr>
    </w:p>
    <w:p w14:paraId="2B30F86D" w14:textId="77777777" w:rsidR="00C67856" w:rsidRPr="00135969" w:rsidRDefault="00C67856">
      <w:pPr>
        <w:rPr>
          <w:rFonts w:asciiTheme="minorHAnsi" w:hAnsiTheme="minorHAnsi"/>
          <w:sz w:val="22"/>
          <w:szCs w:val="22"/>
        </w:rPr>
      </w:pPr>
    </w:p>
    <w:p w14:paraId="10B73D06" w14:textId="77777777" w:rsidR="00C67856" w:rsidRPr="00135969" w:rsidRDefault="00C67856">
      <w:pPr>
        <w:rPr>
          <w:rFonts w:asciiTheme="minorHAnsi" w:hAnsiTheme="minorHAnsi"/>
          <w:sz w:val="22"/>
          <w:szCs w:val="22"/>
        </w:rPr>
      </w:pPr>
    </w:p>
    <w:p w14:paraId="60ACD755" w14:textId="77777777" w:rsidR="00C67856" w:rsidRPr="00135969" w:rsidRDefault="00C67856">
      <w:pPr>
        <w:rPr>
          <w:rFonts w:asciiTheme="minorHAnsi" w:hAnsiTheme="minorHAnsi"/>
          <w:sz w:val="22"/>
          <w:szCs w:val="22"/>
        </w:rPr>
      </w:pPr>
    </w:p>
    <w:p w14:paraId="61CDD502" w14:textId="77777777" w:rsidR="00C67856" w:rsidRPr="00135969" w:rsidRDefault="00C67856">
      <w:pPr>
        <w:rPr>
          <w:rFonts w:asciiTheme="minorHAnsi" w:hAnsiTheme="minorHAnsi"/>
          <w:sz w:val="22"/>
          <w:szCs w:val="22"/>
        </w:rPr>
      </w:pPr>
    </w:p>
    <w:p w14:paraId="3071949B" w14:textId="77777777" w:rsidR="00C67856" w:rsidRPr="00135969" w:rsidRDefault="00C67856">
      <w:pPr>
        <w:rPr>
          <w:rFonts w:asciiTheme="minorHAnsi" w:hAnsiTheme="minorHAnsi"/>
          <w:sz w:val="22"/>
          <w:szCs w:val="22"/>
        </w:rPr>
      </w:pPr>
    </w:p>
    <w:p w14:paraId="105EC0D9" w14:textId="77777777" w:rsidR="00C67856" w:rsidRPr="00135969" w:rsidRDefault="00C67856">
      <w:pPr>
        <w:rPr>
          <w:rFonts w:asciiTheme="minorHAnsi" w:hAnsiTheme="minorHAnsi"/>
          <w:sz w:val="22"/>
          <w:szCs w:val="22"/>
        </w:rPr>
      </w:pPr>
    </w:p>
    <w:p w14:paraId="1E1903B3" w14:textId="77777777" w:rsidR="00C67856" w:rsidRPr="00135969" w:rsidRDefault="00C67856">
      <w:pPr>
        <w:rPr>
          <w:rFonts w:asciiTheme="minorHAnsi" w:hAnsiTheme="minorHAnsi"/>
          <w:sz w:val="22"/>
          <w:szCs w:val="22"/>
        </w:rPr>
      </w:pPr>
    </w:p>
    <w:p w14:paraId="40AFACB7" w14:textId="77777777" w:rsidR="00C67856" w:rsidRPr="00135969" w:rsidRDefault="00C67856">
      <w:pPr>
        <w:rPr>
          <w:rFonts w:asciiTheme="minorHAnsi" w:hAnsiTheme="minorHAnsi"/>
          <w:sz w:val="22"/>
          <w:szCs w:val="22"/>
        </w:rPr>
      </w:pPr>
    </w:p>
    <w:p w14:paraId="2E81B549" w14:textId="77777777" w:rsidR="00C67856" w:rsidRPr="00135969" w:rsidRDefault="00C67856">
      <w:pPr>
        <w:rPr>
          <w:rFonts w:asciiTheme="minorHAnsi" w:hAnsiTheme="minorHAnsi"/>
          <w:sz w:val="22"/>
          <w:szCs w:val="22"/>
        </w:rPr>
      </w:pPr>
    </w:p>
    <w:p w14:paraId="41146BF7"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Phoebastria albatrus </w:t>
      </w:r>
      <w:r w:rsidRPr="00135969">
        <w:rPr>
          <w:rFonts w:asciiTheme="minorHAnsi" w:hAnsiTheme="minorHAnsi"/>
          <w:b/>
          <w:sz w:val="22"/>
          <w:szCs w:val="22"/>
        </w:rPr>
        <w:t>(Short tailed albatross)</w:t>
      </w:r>
    </w:p>
    <w:p w14:paraId="477EB048" w14:textId="77777777" w:rsidR="00C67856" w:rsidRPr="00135969" w:rsidRDefault="00A16F8C">
      <w:pPr>
        <w:tabs>
          <w:tab w:val="left" w:pos="2642"/>
        </w:tabs>
        <w:rPr>
          <w:rFonts w:asciiTheme="minorHAnsi" w:hAnsiTheme="minorHAnsi"/>
          <w:sz w:val="22"/>
          <w:szCs w:val="22"/>
        </w:rPr>
      </w:pPr>
      <w:r w:rsidRPr="00135969">
        <w:rPr>
          <w:rFonts w:asciiTheme="minorHAnsi" w:hAnsiTheme="minorHAnsi"/>
          <w:sz w:val="22"/>
          <w:szCs w:val="22"/>
        </w:rPr>
        <w:tab/>
      </w:r>
    </w:p>
    <w:p w14:paraId="623D93EB"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(1)</w:t>
      </w:r>
    </w:p>
    <w:p w14:paraId="6F608F6F" w14:textId="77777777" w:rsidR="00C67856" w:rsidRPr="00135969" w:rsidRDefault="00C67856">
      <w:pPr>
        <w:rPr>
          <w:rFonts w:asciiTheme="minorHAnsi" w:hAnsiTheme="minorHAnsi"/>
          <w:sz w:val="22"/>
          <w:szCs w:val="22"/>
        </w:rPr>
      </w:pPr>
    </w:p>
    <w:p w14:paraId="666B9932"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(1)</w:t>
      </w:r>
    </w:p>
    <w:p w14:paraId="48E10761" w14:textId="77777777" w:rsidR="00C67856" w:rsidRPr="00135969" w:rsidRDefault="00C67856">
      <w:pPr>
        <w:rPr>
          <w:rFonts w:asciiTheme="minorHAnsi" w:hAnsiTheme="minorHAnsi"/>
          <w:sz w:val="22"/>
          <w:szCs w:val="22"/>
        </w:rPr>
      </w:pPr>
    </w:p>
    <w:p w14:paraId="7BE4E382"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16F8F92D" w14:textId="77777777" w:rsidR="00C67856" w:rsidRPr="00135969" w:rsidRDefault="00C67856">
      <w:pPr>
        <w:rPr>
          <w:rFonts w:asciiTheme="minorHAnsi" w:hAnsiTheme="minorHAnsi"/>
          <w:sz w:val="22"/>
          <w:szCs w:val="22"/>
        </w:rPr>
      </w:pPr>
    </w:p>
    <w:p w14:paraId="687BEC11"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w:t>
      </w:r>
    </w:p>
    <w:p w14:paraId="751C3545" w14:textId="77777777" w:rsidR="00C67856" w:rsidRPr="00135969" w:rsidRDefault="00C67856">
      <w:pPr>
        <w:rPr>
          <w:rFonts w:asciiTheme="minorHAnsi" w:hAnsiTheme="minorHAnsi"/>
          <w:sz w:val="22"/>
          <w:szCs w:val="22"/>
        </w:rPr>
      </w:pPr>
    </w:p>
    <w:p w14:paraId="563483E3"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Approximately</w:t>
      </w:r>
      <w:r w:rsidRPr="00135969">
        <w:rPr>
          <w:rFonts w:asciiTheme="minorHAnsi" w:hAnsiTheme="minorHAnsi"/>
          <w:b/>
          <w:sz w:val="22"/>
          <w:szCs w:val="22"/>
        </w:rPr>
        <w:t xml:space="preserve"> </w:t>
      </w:r>
      <w:r w:rsidRPr="00135969">
        <w:rPr>
          <w:rFonts w:asciiTheme="minorHAnsi" w:hAnsiTheme="minorHAnsi"/>
          <w:sz w:val="22"/>
          <w:szCs w:val="22"/>
        </w:rPr>
        <w:t>2,572 (estimated world population in 2008-2009) (4 p. 18).</w:t>
      </w:r>
    </w:p>
    <w:p w14:paraId="37B483FE" w14:textId="77777777" w:rsidR="00C67856" w:rsidRPr="00135969" w:rsidRDefault="00C67856">
      <w:pPr>
        <w:rPr>
          <w:rFonts w:asciiTheme="minorHAnsi" w:hAnsiTheme="minorHAnsi"/>
          <w:sz w:val="22"/>
          <w:szCs w:val="22"/>
        </w:rPr>
      </w:pPr>
    </w:p>
    <w:p w14:paraId="233869A9"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 of breeding period:  October-June (3 p. 10).</w:t>
      </w:r>
    </w:p>
    <w:p w14:paraId="463A4FB0" w14:textId="77777777" w:rsidR="00C67856" w:rsidRPr="00135969" w:rsidRDefault="00C67856">
      <w:pPr>
        <w:rPr>
          <w:rFonts w:asciiTheme="minorHAnsi" w:hAnsiTheme="minorHAnsi"/>
          <w:sz w:val="22"/>
          <w:szCs w:val="22"/>
        </w:rPr>
      </w:pPr>
    </w:p>
    <w:p w14:paraId="460FDDDE"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(in g):  4309 (2, vol. 6) </w:t>
      </w:r>
    </w:p>
    <w:p w14:paraId="69BF59B3" w14:textId="77777777" w:rsidR="00C67856" w:rsidRPr="00135969" w:rsidRDefault="00C67856">
      <w:pPr>
        <w:rPr>
          <w:rFonts w:asciiTheme="minorHAnsi" w:hAnsiTheme="minorHAnsi"/>
          <w:sz w:val="22"/>
          <w:szCs w:val="22"/>
        </w:rPr>
      </w:pPr>
    </w:p>
    <w:p w14:paraId="6CE10FE0"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Locations known to occur: </w:t>
      </w:r>
    </w:p>
    <w:p w14:paraId="112AFB24" w14:textId="77777777" w:rsidR="00C67856" w:rsidRPr="00135969" w:rsidRDefault="00A16F8C">
      <w:pPr>
        <w:rPr>
          <w:rFonts w:asciiTheme="minorHAnsi" w:hAnsiTheme="minorHAnsi"/>
          <w:sz w:val="22"/>
          <w:szCs w:val="22"/>
        </w:rPr>
      </w:pPr>
      <w:r w:rsidRPr="00135969">
        <w:rPr>
          <w:rFonts w:asciiTheme="minorHAnsi" w:hAnsiTheme="minorHAnsi"/>
          <w:sz w:val="22"/>
          <w:szCs w:val="22"/>
        </w:rPr>
        <w:t>Pelagic Seabird - Alaska, California, Hawaii, Oregon, Washington (1)</w:t>
      </w:r>
    </w:p>
    <w:p w14:paraId="38F143CF" w14:textId="77777777" w:rsidR="00C67856" w:rsidRPr="00135969" w:rsidRDefault="00C67856">
      <w:pPr>
        <w:rPr>
          <w:rFonts w:asciiTheme="minorHAnsi" w:hAnsiTheme="minorHAnsi"/>
          <w:sz w:val="22"/>
          <w:szCs w:val="22"/>
        </w:rPr>
      </w:pPr>
    </w:p>
    <w:p w14:paraId="1AC32ABA"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None (5)</w:t>
      </w:r>
    </w:p>
    <w:p w14:paraId="4C4AE2D5" w14:textId="77777777" w:rsidR="00C67856" w:rsidRPr="00135969" w:rsidRDefault="00C67856">
      <w:pPr>
        <w:rPr>
          <w:rFonts w:asciiTheme="minorHAnsi" w:hAnsiTheme="minorHAnsi"/>
          <w:sz w:val="22"/>
          <w:szCs w:val="22"/>
        </w:rPr>
      </w:pPr>
    </w:p>
    <w:p w14:paraId="6FECE73C"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Yes</w:t>
      </w:r>
    </w:p>
    <w:p w14:paraId="6E6FCB2D" w14:textId="77777777" w:rsidR="00C67856" w:rsidRPr="00135969" w:rsidRDefault="00C67856">
      <w:pPr>
        <w:rPr>
          <w:rFonts w:asciiTheme="minorHAnsi" w:hAnsiTheme="minorHAnsi"/>
          <w:sz w:val="22"/>
          <w:szCs w:val="22"/>
        </w:rPr>
      </w:pPr>
    </w:p>
    <w:p w14:paraId="51D26A38"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squid, shrimp, fish, fish eggs, and crustaceans (and scavenge marine mammals and fish) (4 p. 15).</w:t>
      </w:r>
    </w:p>
    <w:p w14:paraId="1041BD57" w14:textId="77777777" w:rsidR="00C67856" w:rsidRPr="00135969" w:rsidRDefault="00C67856">
      <w:pPr>
        <w:rPr>
          <w:rFonts w:asciiTheme="minorHAnsi" w:hAnsiTheme="minorHAnsi"/>
          <w:sz w:val="22"/>
          <w:szCs w:val="22"/>
        </w:rPr>
      </w:pPr>
    </w:p>
    <w:p w14:paraId="450961A9"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KABAM</w:t>
      </w:r>
    </w:p>
    <w:p w14:paraId="13F46CEF" w14:textId="77777777" w:rsidR="00C67856" w:rsidRPr="00135969" w:rsidRDefault="00C67856">
      <w:pPr>
        <w:rPr>
          <w:rFonts w:asciiTheme="minorHAnsi" w:hAnsiTheme="minorHAnsi"/>
          <w:sz w:val="22"/>
          <w:szCs w:val="22"/>
        </w:rPr>
      </w:pPr>
    </w:p>
    <w:p w14:paraId="2303CCD1"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Ocean</w:t>
      </w:r>
    </w:p>
    <w:p w14:paraId="63D5260C" w14:textId="77777777" w:rsidR="00C67856" w:rsidRPr="00135969" w:rsidRDefault="00C67856">
      <w:pPr>
        <w:rPr>
          <w:rFonts w:asciiTheme="minorHAnsi" w:hAnsiTheme="minorHAnsi"/>
          <w:sz w:val="22"/>
          <w:szCs w:val="22"/>
        </w:rPr>
      </w:pPr>
    </w:p>
    <w:p w14:paraId="03217613" w14:textId="77777777" w:rsidR="00C67856" w:rsidRPr="00135969" w:rsidRDefault="00A16F8C">
      <w:pPr>
        <w:rPr>
          <w:rFonts w:asciiTheme="minorHAnsi" w:hAnsiTheme="minorHAnsi"/>
          <w:sz w:val="22"/>
          <w:szCs w:val="22"/>
        </w:rPr>
      </w:pPr>
      <w:r w:rsidRPr="00135969">
        <w:rPr>
          <w:rFonts w:asciiTheme="minorHAnsi" w:hAnsiTheme="minorHAnsi"/>
          <w:sz w:val="22"/>
          <w:szCs w:val="22"/>
        </w:rPr>
        <w:t>Home range: not indicated</w:t>
      </w:r>
    </w:p>
    <w:p w14:paraId="35BB76F8" w14:textId="77777777" w:rsidR="00C67856" w:rsidRPr="00135969" w:rsidRDefault="00C67856">
      <w:pPr>
        <w:rPr>
          <w:rFonts w:asciiTheme="minorHAnsi" w:hAnsiTheme="minorHAnsi"/>
          <w:sz w:val="22"/>
          <w:szCs w:val="22"/>
        </w:rPr>
      </w:pPr>
    </w:p>
    <w:p w14:paraId="73CFC72F"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w:t>
      </w:r>
    </w:p>
    <w:p w14:paraId="051944AC" w14:textId="77777777" w:rsidR="00C67856" w:rsidRPr="00135969" w:rsidRDefault="00C67856">
      <w:pPr>
        <w:rPr>
          <w:rFonts w:asciiTheme="minorHAnsi" w:hAnsiTheme="minorHAnsi"/>
          <w:sz w:val="22"/>
          <w:szCs w:val="22"/>
        </w:rPr>
      </w:pPr>
    </w:p>
    <w:p w14:paraId="356C31DB"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12C18151" w14:textId="77777777" w:rsidR="00C67856" w:rsidRPr="00135969" w:rsidRDefault="00C67856">
      <w:pPr>
        <w:rPr>
          <w:rFonts w:asciiTheme="minorHAnsi" w:hAnsiTheme="minorHAnsi"/>
          <w:sz w:val="22"/>
          <w:szCs w:val="22"/>
        </w:rPr>
      </w:pPr>
    </w:p>
    <w:p w14:paraId="248AC357"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w:t>
      </w:r>
    </w:p>
    <w:p w14:paraId="7A749BF2" w14:textId="77777777" w:rsidR="00C67856" w:rsidRPr="00135969" w:rsidRDefault="00A16F8C">
      <w:pPr>
        <w:rPr>
          <w:rFonts w:asciiTheme="minorHAnsi" w:hAnsiTheme="minorHAnsi"/>
          <w:sz w:val="22"/>
          <w:szCs w:val="22"/>
        </w:rPr>
      </w:pPr>
      <w:r w:rsidRPr="00135969">
        <w:rPr>
          <w:rFonts w:asciiTheme="minorHAnsi" w:hAnsiTheme="minorHAnsi"/>
          <w:sz w:val="22"/>
          <w:szCs w:val="22"/>
        </w:rPr>
        <w:t>Seabird, not relevant to typical agricultural uses unless atmospheric transport may occur, resulting in exposure.</w:t>
      </w:r>
    </w:p>
    <w:p w14:paraId="668F8DB8" w14:textId="77777777" w:rsidR="00C67856" w:rsidRPr="00135969" w:rsidRDefault="00A16F8C">
      <w:pPr>
        <w:rPr>
          <w:rFonts w:asciiTheme="minorHAnsi" w:hAnsiTheme="minorHAnsi"/>
          <w:sz w:val="22"/>
          <w:szCs w:val="22"/>
        </w:rPr>
      </w:pPr>
      <w:r w:rsidRPr="00135969">
        <w:rPr>
          <w:rFonts w:asciiTheme="minorHAnsi" w:hAnsiTheme="minorHAnsi"/>
          <w:sz w:val="22"/>
          <w:szCs w:val="22"/>
        </w:rPr>
        <w:t>Short-tailed albatross breed (during October-June) on only two remote islands in the western Pacific: Torishima (Japan) and Minami-kojima, a site in the Senkaku Islands, to the southwest of Torishima (4 p. 8).</w:t>
      </w:r>
    </w:p>
    <w:p w14:paraId="2C3CC0F5" w14:textId="77777777" w:rsidR="00C67856" w:rsidRPr="00135969" w:rsidRDefault="00A16F8C">
      <w:pPr>
        <w:rPr>
          <w:rFonts w:asciiTheme="minorHAnsi" w:hAnsiTheme="minorHAnsi"/>
          <w:sz w:val="22"/>
          <w:szCs w:val="22"/>
        </w:rPr>
      </w:pPr>
      <w:r w:rsidRPr="00135969">
        <w:rPr>
          <w:rFonts w:asciiTheme="minorHAnsi" w:hAnsiTheme="minorHAnsi"/>
          <w:sz w:val="22"/>
          <w:szCs w:val="22"/>
        </w:rPr>
        <w:t>When in Alaska, short-tailed albatross spent the greatest proportion of time within the exclusive economic zone near fisheries (4 p. 11).</w:t>
      </w:r>
    </w:p>
    <w:p w14:paraId="31C34D2C" w14:textId="77777777" w:rsidR="00C67856" w:rsidRPr="00135969" w:rsidRDefault="00A16F8C">
      <w:pPr>
        <w:rPr>
          <w:rFonts w:asciiTheme="minorHAnsi" w:hAnsiTheme="minorHAnsi"/>
          <w:sz w:val="22"/>
          <w:szCs w:val="22"/>
        </w:rPr>
      </w:pPr>
      <w:r w:rsidRPr="00135969">
        <w:rPr>
          <w:rFonts w:asciiTheme="minorHAnsi" w:hAnsiTheme="minorHAnsi"/>
          <w:sz w:val="22"/>
          <w:szCs w:val="22"/>
        </w:rPr>
        <w:t>Sighted near costal areas (3 p. 6)</w:t>
      </w:r>
    </w:p>
    <w:p w14:paraId="2C74667B" w14:textId="77777777" w:rsidR="00C67856" w:rsidRPr="00135969" w:rsidRDefault="00C67856">
      <w:pPr>
        <w:rPr>
          <w:rFonts w:asciiTheme="minorHAnsi" w:hAnsiTheme="minorHAnsi"/>
          <w:sz w:val="22"/>
          <w:szCs w:val="22"/>
        </w:rPr>
      </w:pPr>
    </w:p>
    <w:p w14:paraId="088C39D4"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Brian Anderson, 12/16/2011</w:t>
      </w:r>
    </w:p>
    <w:p w14:paraId="069335E3"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3/27/2012</w:t>
      </w:r>
    </w:p>
    <w:p w14:paraId="5886FDF6"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4DC99E8F" w14:textId="77777777" w:rsidR="00C67856" w:rsidRPr="00135969" w:rsidRDefault="00A16F8C">
      <w:pPr>
        <w:numPr>
          <w:ilvl w:val="0"/>
          <w:numId w:val="21"/>
        </w:numPr>
        <w:ind w:hanging="360"/>
        <w:contextualSpacing/>
        <w:rPr>
          <w:rFonts w:asciiTheme="minorHAnsi" w:hAnsiTheme="minorHAnsi"/>
          <w:sz w:val="22"/>
          <w:szCs w:val="22"/>
        </w:rPr>
      </w:pPr>
      <w:r w:rsidRPr="00135969">
        <w:rPr>
          <w:rFonts w:asciiTheme="minorHAnsi" w:hAnsiTheme="minorHAnsi"/>
          <w:sz w:val="22"/>
          <w:szCs w:val="22"/>
        </w:rPr>
        <w:t>Species specific Profile on FWS website.</w:t>
      </w:r>
    </w:p>
    <w:p w14:paraId="4AD4A5C5" w14:textId="77777777" w:rsidR="00C67856" w:rsidRPr="00135969" w:rsidRDefault="00A16F8C">
      <w:pPr>
        <w:numPr>
          <w:ilvl w:val="0"/>
          <w:numId w:val="21"/>
        </w:numPr>
        <w:ind w:hanging="360"/>
        <w:contextualSpacing/>
        <w:rPr>
          <w:rFonts w:asciiTheme="minorHAnsi" w:hAnsiTheme="minorHAnsi"/>
          <w:sz w:val="22"/>
          <w:szCs w:val="22"/>
        </w:rPr>
      </w:pPr>
      <w:r w:rsidRPr="00135969">
        <w:rPr>
          <w:rFonts w:asciiTheme="minorHAnsi" w:hAnsiTheme="minorHAnsi"/>
          <w:sz w:val="22"/>
          <w:szCs w:val="22"/>
        </w:rPr>
        <w:t xml:space="preserve">Birds of North America species profile: </w:t>
      </w:r>
      <w:hyperlink r:id="rId269" w:anchor="780">
        <w:r w:rsidRPr="00135969">
          <w:rPr>
            <w:rFonts w:asciiTheme="minorHAnsi" w:hAnsiTheme="minorHAnsi"/>
            <w:color w:val="0000FF"/>
            <w:sz w:val="22"/>
            <w:szCs w:val="22"/>
            <w:u w:val="single"/>
          </w:rPr>
          <w:t>http://www.birds-of-north-america.net/list-of-north-american-birds.html#780</w:t>
        </w:r>
      </w:hyperlink>
      <w:hyperlink r:id="rId270" w:anchor="780"/>
    </w:p>
    <w:p w14:paraId="5AE85DE4" w14:textId="77777777" w:rsidR="00C67856" w:rsidRPr="00135969" w:rsidRDefault="00A16F8C">
      <w:pPr>
        <w:numPr>
          <w:ilvl w:val="0"/>
          <w:numId w:val="21"/>
        </w:numPr>
        <w:ind w:hanging="360"/>
        <w:contextualSpacing/>
        <w:rPr>
          <w:rFonts w:asciiTheme="minorHAnsi" w:hAnsiTheme="minorHAnsi"/>
          <w:sz w:val="22"/>
          <w:szCs w:val="22"/>
        </w:rPr>
      </w:pPr>
      <w:r w:rsidRPr="00135969">
        <w:rPr>
          <w:rFonts w:asciiTheme="minorHAnsi" w:hAnsiTheme="minorHAnsi"/>
          <w:color w:val="211D1E"/>
          <w:sz w:val="22"/>
          <w:szCs w:val="22"/>
        </w:rPr>
        <w:t xml:space="preserve">U.S. Fish and Wildlife Service. 2008. Short-tailed Albatross Recovery Plan. Anchorage, AK, 105 </w:t>
      </w:r>
      <w:proofErr w:type="gramStart"/>
      <w:r w:rsidRPr="00135969">
        <w:rPr>
          <w:rFonts w:asciiTheme="minorHAnsi" w:hAnsiTheme="minorHAnsi"/>
          <w:color w:val="211D1E"/>
          <w:sz w:val="22"/>
          <w:szCs w:val="22"/>
        </w:rPr>
        <w:t>pp. :</w:t>
      </w:r>
      <w:proofErr w:type="gramEnd"/>
      <w:r w:rsidRPr="00135969">
        <w:rPr>
          <w:rFonts w:asciiTheme="minorHAnsi" w:hAnsiTheme="minorHAnsi"/>
          <w:sz w:val="22"/>
          <w:szCs w:val="22"/>
        </w:rPr>
        <w:t xml:space="preserve"> </w:t>
      </w:r>
      <w:hyperlink r:id="rId271">
        <w:r w:rsidRPr="00135969">
          <w:rPr>
            <w:rFonts w:asciiTheme="minorHAnsi" w:hAnsiTheme="minorHAnsi"/>
            <w:color w:val="0000FF"/>
            <w:sz w:val="22"/>
            <w:szCs w:val="22"/>
            <w:u w:val="single"/>
          </w:rPr>
          <w:t>http://ecos.fws.gov/docs/recovery_plan/090520.pdf</w:t>
        </w:r>
      </w:hyperlink>
      <w:hyperlink r:id="rId272"/>
    </w:p>
    <w:p w14:paraId="1F66E02D" w14:textId="77777777" w:rsidR="00C67856" w:rsidRPr="00135969" w:rsidRDefault="00A16F8C">
      <w:pPr>
        <w:numPr>
          <w:ilvl w:val="0"/>
          <w:numId w:val="21"/>
        </w:numPr>
        <w:ind w:hanging="360"/>
        <w:contextualSpacing/>
        <w:rPr>
          <w:rFonts w:asciiTheme="minorHAnsi" w:hAnsiTheme="minorHAnsi"/>
          <w:sz w:val="22"/>
          <w:szCs w:val="22"/>
        </w:rPr>
      </w:pPr>
      <w:r w:rsidRPr="00135969">
        <w:rPr>
          <w:rFonts w:asciiTheme="minorHAnsi" w:hAnsiTheme="minorHAnsi"/>
          <w:color w:val="211D1E"/>
          <w:sz w:val="22"/>
          <w:szCs w:val="22"/>
        </w:rPr>
        <w:t>Short-tailed Albatross (Phoebastria albatrus) 5-Year Review Summary and Evaluation:</w:t>
      </w:r>
      <w:r w:rsidRPr="00135969">
        <w:rPr>
          <w:rFonts w:asciiTheme="minorHAnsi" w:hAnsiTheme="minorHAnsi"/>
          <w:sz w:val="22"/>
          <w:szCs w:val="22"/>
        </w:rPr>
        <w:t xml:space="preserve"> </w:t>
      </w:r>
      <w:hyperlink r:id="rId273">
        <w:r w:rsidRPr="00135969">
          <w:rPr>
            <w:rFonts w:asciiTheme="minorHAnsi" w:hAnsiTheme="minorHAnsi"/>
            <w:color w:val="0000FF"/>
            <w:sz w:val="22"/>
            <w:szCs w:val="22"/>
            <w:u w:val="single"/>
          </w:rPr>
          <w:t>http://ecos.fws.gov/docs/five_year_review/doc2623.pdf</w:t>
        </w:r>
      </w:hyperlink>
      <w:r w:rsidRPr="00135969">
        <w:rPr>
          <w:rFonts w:asciiTheme="minorHAnsi" w:hAnsiTheme="minorHAnsi"/>
          <w:color w:val="211D1E"/>
          <w:sz w:val="22"/>
          <w:szCs w:val="22"/>
        </w:rPr>
        <w:t xml:space="preserve"> </w:t>
      </w:r>
    </w:p>
    <w:p w14:paraId="48B2EAD9" w14:textId="77777777" w:rsidR="00C67856" w:rsidRPr="00135969" w:rsidRDefault="00A16F8C">
      <w:pPr>
        <w:numPr>
          <w:ilvl w:val="0"/>
          <w:numId w:val="21"/>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12E87222" w14:textId="77777777" w:rsidR="00C67856" w:rsidRPr="00135969" w:rsidRDefault="00C67856">
      <w:pPr>
        <w:ind w:left="720"/>
        <w:rPr>
          <w:rFonts w:asciiTheme="minorHAnsi" w:hAnsiTheme="minorHAnsi"/>
          <w:sz w:val="22"/>
          <w:szCs w:val="22"/>
        </w:rPr>
      </w:pPr>
    </w:p>
    <w:p w14:paraId="7A6F3A05" w14:textId="77777777" w:rsidR="00C67856" w:rsidRPr="00135969" w:rsidRDefault="00C67856">
      <w:pPr>
        <w:rPr>
          <w:rFonts w:asciiTheme="minorHAnsi" w:hAnsiTheme="minorHAnsi"/>
          <w:sz w:val="22"/>
          <w:szCs w:val="22"/>
        </w:rPr>
      </w:pPr>
    </w:p>
    <w:p w14:paraId="1811D073" w14:textId="77777777" w:rsidR="00C67856" w:rsidRPr="00135969" w:rsidRDefault="00C67856">
      <w:pPr>
        <w:rPr>
          <w:rFonts w:asciiTheme="minorHAnsi" w:hAnsiTheme="minorHAnsi"/>
          <w:sz w:val="22"/>
          <w:szCs w:val="22"/>
        </w:rPr>
      </w:pPr>
    </w:p>
    <w:p w14:paraId="7E767E5A" w14:textId="77777777" w:rsidR="00C67856" w:rsidRPr="00135969" w:rsidRDefault="00C67856">
      <w:pPr>
        <w:rPr>
          <w:rFonts w:asciiTheme="minorHAnsi" w:hAnsiTheme="minorHAnsi"/>
          <w:sz w:val="22"/>
          <w:szCs w:val="22"/>
        </w:rPr>
      </w:pPr>
    </w:p>
    <w:p w14:paraId="22DA33D7" w14:textId="77777777" w:rsidR="00C67856" w:rsidRPr="00135969" w:rsidRDefault="00C67856">
      <w:pPr>
        <w:rPr>
          <w:rFonts w:asciiTheme="minorHAnsi" w:hAnsiTheme="minorHAnsi"/>
          <w:sz w:val="22"/>
          <w:szCs w:val="22"/>
        </w:rPr>
      </w:pPr>
    </w:p>
    <w:p w14:paraId="28037D5F" w14:textId="77777777" w:rsidR="00C67856" w:rsidRPr="00135969" w:rsidRDefault="00C67856">
      <w:pPr>
        <w:rPr>
          <w:rFonts w:asciiTheme="minorHAnsi" w:hAnsiTheme="minorHAnsi"/>
          <w:sz w:val="22"/>
          <w:szCs w:val="22"/>
        </w:rPr>
      </w:pPr>
    </w:p>
    <w:p w14:paraId="28ED7D2E" w14:textId="77777777" w:rsidR="00C67856" w:rsidRPr="00135969" w:rsidRDefault="00C67856">
      <w:pPr>
        <w:rPr>
          <w:rFonts w:asciiTheme="minorHAnsi" w:hAnsiTheme="minorHAnsi"/>
          <w:sz w:val="22"/>
          <w:szCs w:val="22"/>
        </w:rPr>
      </w:pPr>
    </w:p>
    <w:p w14:paraId="39E8151E" w14:textId="77777777" w:rsidR="00C67856" w:rsidRPr="00135969" w:rsidRDefault="00C67856">
      <w:pPr>
        <w:rPr>
          <w:rFonts w:asciiTheme="minorHAnsi" w:hAnsiTheme="minorHAnsi"/>
          <w:sz w:val="22"/>
          <w:szCs w:val="22"/>
        </w:rPr>
      </w:pPr>
    </w:p>
    <w:p w14:paraId="177EFDB6" w14:textId="77777777" w:rsidR="00C67856" w:rsidRPr="00135969" w:rsidRDefault="00C67856">
      <w:pPr>
        <w:rPr>
          <w:rFonts w:asciiTheme="minorHAnsi" w:hAnsiTheme="minorHAnsi"/>
          <w:sz w:val="22"/>
          <w:szCs w:val="22"/>
        </w:rPr>
      </w:pPr>
    </w:p>
    <w:p w14:paraId="7DD7F279" w14:textId="77777777" w:rsidR="00C67856" w:rsidRPr="00135969" w:rsidRDefault="00C67856">
      <w:pPr>
        <w:rPr>
          <w:rFonts w:asciiTheme="minorHAnsi" w:hAnsiTheme="minorHAnsi"/>
          <w:sz w:val="22"/>
          <w:szCs w:val="22"/>
        </w:rPr>
      </w:pPr>
    </w:p>
    <w:p w14:paraId="607E1779" w14:textId="77777777" w:rsidR="00C67856" w:rsidRPr="00135969" w:rsidRDefault="00C67856">
      <w:pPr>
        <w:rPr>
          <w:rFonts w:asciiTheme="minorHAnsi" w:hAnsiTheme="minorHAnsi"/>
          <w:sz w:val="22"/>
          <w:szCs w:val="22"/>
        </w:rPr>
      </w:pPr>
    </w:p>
    <w:p w14:paraId="60575F30" w14:textId="77777777" w:rsidR="00C67856" w:rsidRPr="00135969" w:rsidRDefault="00C67856">
      <w:pPr>
        <w:rPr>
          <w:rFonts w:asciiTheme="minorHAnsi" w:hAnsiTheme="minorHAnsi"/>
          <w:sz w:val="22"/>
          <w:szCs w:val="22"/>
        </w:rPr>
      </w:pPr>
    </w:p>
    <w:p w14:paraId="12EB934D" w14:textId="77777777" w:rsidR="00C67856" w:rsidRPr="00135969" w:rsidRDefault="00C67856">
      <w:pPr>
        <w:rPr>
          <w:rFonts w:asciiTheme="minorHAnsi" w:hAnsiTheme="minorHAnsi"/>
          <w:sz w:val="22"/>
          <w:szCs w:val="22"/>
        </w:rPr>
      </w:pPr>
    </w:p>
    <w:p w14:paraId="727EA2CC" w14:textId="77777777" w:rsidR="00C67856" w:rsidRPr="00135969" w:rsidRDefault="00C67856">
      <w:pPr>
        <w:rPr>
          <w:rFonts w:asciiTheme="minorHAnsi" w:hAnsiTheme="minorHAnsi"/>
          <w:sz w:val="22"/>
          <w:szCs w:val="22"/>
        </w:rPr>
      </w:pPr>
    </w:p>
    <w:p w14:paraId="7F38644A" w14:textId="77777777" w:rsidR="00C67856" w:rsidRPr="00135969" w:rsidRDefault="00C67856">
      <w:pPr>
        <w:rPr>
          <w:rFonts w:asciiTheme="minorHAnsi" w:hAnsiTheme="minorHAnsi"/>
          <w:sz w:val="22"/>
          <w:szCs w:val="22"/>
        </w:rPr>
      </w:pPr>
    </w:p>
    <w:p w14:paraId="316C7893" w14:textId="77777777" w:rsidR="00C67856" w:rsidRPr="00135969" w:rsidRDefault="00C67856">
      <w:pPr>
        <w:rPr>
          <w:rFonts w:asciiTheme="minorHAnsi" w:hAnsiTheme="minorHAnsi"/>
          <w:sz w:val="22"/>
          <w:szCs w:val="22"/>
        </w:rPr>
      </w:pPr>
    </w:p>
    <w:p w14:paraId="295A6576" w14:textId="77777777" w:rsidR="00C67856" w:rsidRPr="00135969" w:rsidRDefault="00C67856">
      <w:pPr>
        <w:rPr>
          <w:rFonts w:asciiTheme="minorHAnsi" w:hAnsiTheme="minorHAnsi"/>
          <w:sz w:val="22"/>
          <w:szCs w:val="22"/>
        </w:rPr>
      </w:pPr>
    </w:p>
    <w:p w14:paraId="0BF33357" w14:textId="77777777" w:rsidR="00C67856" w:rsidRPr="00135969" w:rsidRDefault="00C67856">
      <w:pPr>
        <w:rPr>
          <w:rFonts w:asciiTheme="minorHAnsi" w:hAnsiTheme="minorHAnsi"/>
          <w:sz w:val="22"/>
          <w:szCs w:val="22"/>
        </w:rPr>
      </w:pPr>
    </w:p>
    <w:p w14:paraId="0C05516C" w14:textId="77777777" w:rsidR="00C67856" w:rsidRPr="00135969" w:rsidRDefault="00C67856">
      <w:pPr>
        <w:rPr>
          <w:rFonts w:asciiTheme="minorHAnsi" w:hAnsiTheme="minorHAnsi"/>
          <w:sz w:val="22"/>
          <w:szCs w:val="22"/>
        </w:rPr>
      </w:pPr>
    </w:p>
    <w:p w14:paraId="43115448" w14:textId="77777777" w:rsidR="00C67856" w:rsidRPr="00135969" w:rsidRDefault="00C67856">
      <w:pPr>
        <w:rPr>
          <w:rFonts w:asciiTheme="minorHAnsi" w:hAnsiTheme="minorHAnsi"/>
          <w:sz w:val="22"/>
          <w:szCs w:val="22"/>
        </w:rPr>
      </w:pPr>
    </w:p>
    <w:p w14:paraId="0ADB22E7" w14:textId="77777777" w:rsidR="00C67856" w:rsidRPr="00135969" w:rsidRDefault="00C67856">
      <w:pPr>
        <w:rPr>
          <w:rFonts w:asciiTheme="minorHAnsi" w:hAnsiTheme="minorHAnsi"/>
          <w:sz w:val="22"/>
          <w:szCs w:val="22"/>
        </w:rPr>
      </w:pPr>
    </w:p>
    <w:p w14:paraId="13D6BC1B" w14:textId="77777777" w:rsidR="00C67856" w:rsidRPr="00135969" w:rsidRDefault="00C67856">
      <w:pPr>
        <w:rPr>
          <w:rFonts w:asciiTheme="minorHAnsi" w:hAnsiTheme="minorHAnsi"/>
          <w:sz w:val="22"/>
          <w:szCs w:val="22"/>
        </w:rPr>
      </w:pPr>
    </w:p>
    <w:p w14:paraId="2FFB1686" w14:textId="77777777" w:rsidR="00C67856" w:rsidRPr="00135969" w:rsidRDefault="00C67856">
      <w:pPr>
        <w:rPr>
          <w:rFonts w:asciiTheme="minorHAnsi" w:hAnsiTheme="minorHAnsi"/>
          <w:sz w:val="22"/>
          <w:szCs w:val="22"/>
        </w:rPr>
      </w:pPr>
    </w:p>
    <w:p w14:paraId="4E9BEDCB" w14:textId="77777777" w:rsidR="00C67856" w:rsidRPr="00135969" w:rsidRDefault="00C67856">
      <w:pPr>
        <w:rPr>
          <w:rFonts w:asciiTheme="minorHAnsi" w:hAnsiTheme="minorHAnsi"/>
          <w:sz w:val="22"/>
          <w:szCs w:val="22"/>
        </w:rPr>
      </w:pPr>
    </w:p>
    <w:p w14:paraId="4EFE59CA" w14:textId="77777777" w:rsidR="00C67856" w:rsidRPr="00135969" w:rsidRDefault="00C67856">
      <w:pPr>
        <w:rPr>
          <w:rFonts w:asciiTheme="minorHAnsi" w:hAnsiTheme="minorHAnsi"/>
          <w:sz w:val="22"/>
          <w:szCs w:val="22"/>
        </w:rPr>
      </w:pPr>
    </w:p>
    <w:p w14:paraId="0EC77A72" w14:textId="77777777" w:rsidR="00C67856" w:rsidRPr="00135969" w:rsidRDefault="00C67856">
      <w:pPr>
        <w:rPr>
          <w:rFonts w:asciiTheme="minorHAnsi" w:hAnsiTheme="minorHAnsi"/>
          <w:sz w:val="22"/>
          <w:szCs w:val="22"/>
        </w:rPr>
      </w:pPr>
    </w:p>
    <w:p w14:paraId="15B115A6" w14:textId="77777777" w:rsidR="00C67856" w:rsidRPr="00135969" w:rsidRDefault="00C67856">
      <w:pPr>
        <w:rPr>
          <w:rFonts w:asciiTheme="minorHAnsi" w:hAnsiTheme="minorHAnsi"/>
          <w:sz w:val="22"/>
          <w:szCs w:val="22"/>
        </w:rPr>
      </w:pPr>
    </w:p>
    <w:p w14:paraId="4598378E" w14:textId="77777777" w:rsidR="00C67856" w:rsidRPr="00135969" w:rsidRDefault="00C67856">
      <w:pPr>
        <w:rPr>
          <w:rFonts w:asciiTheme="minorHAnsi" w:hAnsiTheme="minorHAnsi"/>
          <w:sz w:val="22"/>
          <w:szCs w:val="22"/>
        </w:rPr>
      </w:pPr>
    </w:p>
    <w:p w14:paraId="7B98098A" w14:textId="77777777" w:rsidR="00C67856" w:rsidRPr="00135969" w:rsidRDefault="00C67856">
      <w:pPr>
        <w:rPr>
          <w:rFonts w:asciiTheme="minorHAnsi" w:hAnsiTheme="minorHAnsi"/>
          <w:sz w:val="22"/>
          <w:szCs w:val="22"/>
        </w:rPr>
      </w:pPr>
    </w:p>
    <w:p w14:paraId="12B2F3DD"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Picoides borealis </w:t>
      </w:r>
      <w:r w:rsidRPr="00135969">
        <w:rPr>
          <w:rFonts w:asciiTheme="minorHAnsi" w:hAnsiTheme="minorHAnsi"/>
          <w:b/>
          <w:sz w:val="22"/>
          <w:szCs w:val="22"/>
        </w:rPr>
        <w:t>(Red-cockaded Woodpecker)</w:t>
      </w:r>
    </w:p>
    <w:p w14:paraId="76421B28" w14:textId="77777777" w:rsidR="00C67856" w:rsidRPr="00135969" w:rsidRDefault="00C67856">
      <w:pPr>
        <w:rPr>
          <w:rFonts w:asciiTheme="minorHAnsi" w:hAnsiTheme="minorHAnsi"/>
          <w:sz w:val="22"/>
          <w:szCs w:val="22"/>
        </w:rPr>
      </w:pPr>
    </w:p>
    <w:p w14:paraId="6118BE5F"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(1, p. ix)</w:t>
      </w:r>
    </w:p>
    <w:p w14:paraId="0D4C31A2" w14:textId="77777777" w:rsidR="00C67856" w:rsidRPr="00135969" w:rsidRDefault="00C67856">
      <w:pPr>
        <w:rPr>
          <w:rFonts w:asciiTheme="minorHAnsi" w:hAnsiTheme="minorHAnsi"/>
          <w:sz w:val="22"/>
          <w:szCs w:val="22"/>
        </w:rPr>
      </w:pPr>
    </w:p>
    <w:p w14:paraId="3F18D5A4"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(3)</w:t>
      </w:r>
    </w:p>
    <w:p w14:paraId="36C8BA7D" w14:textId="77777777" w:rsidR="00C67856" w:rsidRPr="00135969" w:rsidRDefault="00C67856">
      <w:pPr>
        <w:rPr>
          <w:rFonts w:asciiTheme="minorHAnsi" w:hAnsiTheme="minorHAnsi"/>
          <w:sz w:val="22"/>
          <w:szCs w:val="22"/>
        </w:rPr>
      </w:pPr>
    </w:p>
    <w:p w14:paraId="4DA712F1"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1D8E96F9" w14:textId="77777777" w:rsidR="00C67856" w:rsidRPr="00135969" w:rsidRDefault="00C67856">
      <w:pPr>
        <w:rPr>
          <w:rFonts w:asciiTheme="minorHAnsi" w:hAnsiTheme="minorHAnsi"/>
          <w:sz w:val="22"/>
          <w:szCs w:val="22"/>
        </w:rPr>
      </w:pPr>
    </w:p>
    <w:p w14:paraId="024285C2"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No</w:t>
      </w:r>
    </w:p>
    <w:p w14:paraId="4D1218E6" w14:textId="77777777" w:rsidR="00C67856" w:rsidRPr="00135969" w:rsidRDefault="00C67856">
      <w:pPr>
        <w:rPr>
          <w:rFonts w:asciiTheme="minorHAnsi" w:hAnsiTheme="minorHAnsi"/>
          <w:sz w:val="22"/>
          <w:szCs w:val="22"/>
        </w:rPr>
      </w:pPr>
    </w:p>
    <w:p w14:paraId="4A521CF4"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14,068 (1, p. ix)</w:t>
      </w:r>
    </w:p>
    <w:p w14:paraId="4B2D8E9D" w14:textId="77777777" w:rsidR="00C67856" w:rsidRPr="00135969" w:rsidRDefault="00C67856">
      <w:pPr>
        <w:rPr>
          <w:rFonts w:asciiTheme="minorHAnsi" w:hAnsiTheme="minorHAnsi"/>
          <w:sz w:val="22"/>
          <w:szCs w:val="22"/>
        </w:rPr>
      </w:pPr>
    </w:p>
    <w:p w14:paraId="2DC4EBF0"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40-55 (1, p. 10)</w:t>
      </w:r>
    </w:p>
    <w:p w14:paraId="769C13ED" w14:textId="77777777" w:rsidR="00C67856" w:rsidRPr="00135969" w:rsidRDefault="00C67856">
      <w:pPr>
        <w:rPr>
          <w:rFonts w:asciiTheme="minorHAnsi" w:hAnsiTheme="minorHAnsi"/>
          <w:sz w:val="22"/>
          <w:szCs w:val="22"/>
        </w:rPr>
      </w:pPr>
    </w:p>
    <w:p w14:paraId="5CB55EB6"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 spring – summer (not very clear) (1, p. 16)</w:t>
      </w:r>
    </w:p>
    <w:p w14:paraId="34FF5072" w14:textId="77777777" w:rsidR="00C67856" w:rsidRPr="00135969" w:rsidRDefault="00C67856">
      <w:pPr>
        <w:rPr>
          <w:rFonts w:asciiTheme="minorHAnsi" w:hAnsiTheme="minorHAnsi"/>
          <w:sz w:val="22"/>
          <w:szCs w:val="22"/>
        </w:rPr>
      </w:pPr>
    </w:p>
    <w:p w14:paraId="41BE0792"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w:t>
      </w:r>
    </w:p>
    <w:p w14:paraId="323543EE" w14:textId="77777777" w:rsidR="00C67856" w:rsidRPr="00135969" w:rsidRDefault="00C67856">
      <w:pPr>
        <w:rPr>
          <w:rFonts w:asciiTheme="minorHAnsi" w:hAnsiTheme="minorHAnsi"/>
          <w:sz w:val="22"/>
          <w:szCs w:val="22"/>
        </w:rPr>
      </w:pPr>
    </w:p>
    <w:p w14:paraId="407BDDC6"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Alabama, Arkansas, Florida, Georgia, Louisiana, Mississippi, Missouri, North Carolina, Oklahoma, South Carolina, Texas, Virginia (1, p. xviii - xx and 3)</w:t>
      </w:r>
    </w:p>
    <w:p w14:paraId="6AF7C660" w14:textId="77777777" w:rsidR="00C67856" w:rsidRPr="00135969" w:rsidRDefault="00C67856">
      <w:pPr>
        <w:rPr>
          <w:rFonts w:asciiTheme="minorHAnsi" w:hAnsiTheme="minorHAnsi"/>
          <w:sz w:val="22"/>
          <w:szCs w:val="22"/>
        </w:rPr>
      </w:pPr>
    </w:p>
    <w:p w14:paraId="3E823BB9"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(3)</w:t>
      </w:r>
    </w:p>
    <w:tbl>
      <w:tblPr>
        <w:tblStyle w:val="affb"/>
        <w:tblW w:w="9288" w:type="dxa"/>
        <w:tblInd w:w="-345" w:type="dxa"/>
        <w:tblBorders>
          <w:left w:val="single" w:sz="4" w:space="0" w:color="C0C0C0"/>
          <w:right w:val="single" w:sz="4" w:space="0" w:color="C0C0C0"/>
          <w:insideH w:val="single" w:sz="4" w:space="0" w:color="C0C0C0"/>
          <w:insideV w:val="single" w:sz="4" w:space="0" w:color="C0C0C0"/>
        </w:tblBorders>
        <w:tblLayout w:type="fixed"/>
        <w:tblLook w:val="0400" w:firstRow="0" w:lastRow="0" w:firstColumn="0" w:lastColumn="0" w:noHBand="0" w:noVBand="1"/>
      </w:tblPr>
      <w:tblGrid>
        <w:gridCol w:w="4950"/>
        <w:gridCol w:w="3168"/>
        <w:gridCol w:w="1170"/>
      </w:tblGrid>
      <w:tr w:rsidR="00C67856" w:rsidRPr="00135969" w14:paraId="49606844" w14:textId="77777777">
        <w:trPr>
          <w:trHeight w:val="300"/>
        </w:trPr>
        <w:tc>
          <w:tcPr>
            <w:tcW w:w="4950" w:type="dxa"/>
            <w:tcBorders>
              <w:top w:val="single" w:sz="4" w:space="0" w:color="000000"/>
              <w:left w:val="nil"/>
              <w:bottom w:val="single" w:sz="4" w:space="0" w:color="000000"/>
              <w:right w:val="nil"/>
            </w:tcBorders>
            <w:shd w:val="clear" w:color="auto" w:fill="FFFFFF"/>
            <w:vAlign w:val="center"/>
          </w:tcPr>
          <w:p w14:paraId="253A02F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Federal Land Name</w:t>
            </w:r>
          </w:p>
        </w:tc>
        <w:tc>
          <w:tcPr>
            <w:tcW w:w="3168" w:type="dxa"/>
            <w:tcBorders>
              <w:top w:val="single" w:sz="4" w:space="0" w:color="000000"/>
              <w:left w:val="nil"/>
              <w:bottom w:val="single" w:sz="4" w:space="0" w:color="000000"/>
              <w:right w:val="nil"/>
            </w:tcBorders>
            <w:shd w:val="clear" w:color="auto" w:fill="FFFFFF"/>
            <w:vAlign w:val="center"/>
          </w:tcPr>
          <w:p w14:paraId="3D8FD67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Owner</w:t>
            </w:r>
          </w:p>
        </w:tc>
        <w:tc>
          <w:tcPr>
            <w:tcW w:w="1170" w:type="dxa"/>
            <w:tcBorders>
              <w:top w:val="single" w:sz="4" w:space="0" w:color="000000"/>
              <w:left w:val="nil"/>
              <w:bottom w:val="single" w:sz="4" w:space="0" w:color="000000"/>
              <w:right w:val="nil"/>
            </w:tcBorders>
            <w:shd w:val="clear" w:color="auto" w:fill="FFFFFF"/>
            <w:vAlign w:val="center"/>
          </w:tcPr>
          <w:p w14:paraId="5223FAF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State(s)</w:t>
            </w:r>
          </w:p>
        </w:tc>
      </w:tr>
      <w:tr w:rsidR="00C67856" w:rsidRPr="00135969" w14:paraId="45102778" w14:textId="77777777">
        <w:trPr>
          <w:trHeight w:val="300"/>
        </w:trPr>
        <w:tc>
          <w:tcPr>
            <w:tcW w:w="4950" w:type="dxa"/>
            <w:tcBorders>
              <w:top w:val="single" w:sz="4" w:space="0" w:color="000000"/>
              <w:left w:val="nil"/>
              <w:bottom w:val="nil"/>
              <w:right w:val="nil"/>
            </w:tcBorders>
            <w:shd w:val="clear" w:color="auto" w:fill="FFFFFF"/>
            <w:vAlign w:val="bottom"/>
          </w:tcPr>
          <w:p w14:paraId="128CE6E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Alabama-Coushatta Indian Reservation</w:t>
            </w:r>
          </w:p>
        </w:tc>
        <w:tc>
          <w:tcPr>
            <w:tcW w:w="3168" w:type="dxa"/>
            <w:tcBorders>
              <w:top w:val="single" w:sz="4" w:space="0" w:color="000000"/>
              <w:left w:val="nil"/>
              <w:bottom w:val="nil"/>
              <w:right w:val="nil"/>
            </w:tcBorders>
            <w:shd w:val="clear" w:color="auto" w:fill="FFFFFF"/>
            <w:vAlign w:val="bottom"/>
          </w:tcPr>
          <w:p w14:paraId="4283CCF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170" w:type="dxa"/>
            <w:tcBorders>
              <w:top w:val="single" w:sz="4" w:space="0" w:color="000000"/>
              <w:left w:val="nil"/>
              <w:bottom w:val="nil"/>
              <w:right w:val="nil"/>
            </w:tcBorders>
            <w:shd w:val="clear" w:color="auto" w:fill="FFFFFF"/>
            <w:vAlign w:val="center"/>
          </w:tcPr>
          <w:p w14:paraId="555BFD4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TX</w:t>
            </w:r>
          </w:p>
        </w:tc>
      </w:tr>
      <w:tr w:rsidR="00C67856" w:rsidRPr="00135969" w14:paraId="1D9E12E5" w14:textId="77777777">
        <w:trPr>
          <w:trHeight w:val="300"/>
        </w:trPr>
        <w:tc>
          <w:tcPr>
            <w:tcW w:w="4950" w:type="dxa"/>
            <w:tcBorders>
              <w:top w:val="nil"/>
              <w:left w:val="nil"/>
              <w:bottom w:val="nil"/>
              <w:right w:val="nil"/>
            </w:tcBorders>
            <w:shd w:val="clear" w:color="auto" w:fill="FFFFFF"/>
            <w:vAlign w:val="bottom"/>
          </w:tcPr>
          <w:p w14:paraId="17C6F38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Avon Park Air Force Bombing Range</w:t>
            </w:r>
          </w:p>
        </w:tc>
        <w:tc>
          <w:tcPr>
            <w:tcW w:w="3168" w:type="dxa"/>
            <w:tcBorders>
              <w:top w:val="nil"/>
              <w:left w:val="nil"/>
              <w:bottom w:val="nil"/>
              <w:right w:val="nil"/>
            </w:tcBorders>
            <w:shd w:val="clear" w:color="auto" w:fill="FFFFFF"/>
            <w:vAlign w:val="bottom"/>
          </w:tcPr>
          <w:p w14:paraId="467A0A3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Air Force</w:t>
            </w:r>
          </w:p>
        </w:tc>
        <w:tc>
          <w:tcPr>
            <w:tcW w:w="1170" w:type="dxa"/>
            <w:tcBorders>
              <w:top w:val="nil"/>
              <w:left w:val="nil"/>
              <w:bottom w:val="nil"/>
              <w:right w:val="nil"/>
            </w:tcBorders>
            <w:shd w:val="clear" w:color="auto" w:fill="FFFFFF"/>
            <w:vAlign w:val="center"/>
          </w:tcPr>
          <w:p w14:paraId="52E7B1D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465D48BD" w14:textId="77777777">
        <w:trPr>
          <w:trHeight w:val="300"/>
        </w:trPr>
        <w:tc>
          <w:tcPr>
            <w:tcW w:w="4950" w:type="dxa"/>
            <w:tcBorders>
              <w:top w:val="nil"/>
              <w:left w:val="nil"/>
              <w:bottom w:val="nil"/>
              <w:right w:val="nil"/>
            </w:tcBorders>
            <w:shd w:val="clear" w:color="auto" w:fill="FFFFFF"/>
            <w:vAlign w:val="bottom"/>
          </w:tcPr>
          <w:p w14:paraId="54479ED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Dare County Range</w:t>
            </w:r>
          </w:p>
        </w:tc>
        <w:tc>
          <w:tcPr>
            <w:tcW w:w="3168" w:type="dxa"/>
            <w:tcBorders>
              <w:top w:val="nil"/>
              <w:left w:val="nil"/>
              <w:bottom w:val="nil"/>
              <w:right w:val="nil"/>
            </w:tcBorders>
            <w:shd w:val="clear" w:color="auto" w:fill="FFFFFF"/>
            <w:vAlign w:val="bottom"/>
          </w:tcPr>
          <w:p w14:paraId="5AA5EBD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Air Force</w:t>
            </w:r>
          </w:p>
        </w:tc>
        <w:tc>
          <w:tcPr>
            <w:tcW w:w="1170" w:type="dxa"/>
            <w:tcBorders>
              <w:top w:val="nil"/>
              <w:left w:val="nil"/>
              <w:bottom w:val="nil"/>
              <w:right w:val="nil"/>
            </w:tcBorders>
            <w:shd w:val="clear" w:color="auto" w:fill="FFFFFF"/>
            <w:vAlign w:val="center"/>
          </w:tcPr>
          <w:p w14:paraId="2A56288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NC</w:t>
            </w:r>
          </w:p>
        </w:tc>
      </w:tr>
      <w:tr w:rsidR="00C67856" w:rsidRPr="00135969" w14:paraId="668F8DD2" w14:textId="77777777">
        <w:trPr>
          <w:trHeight w:val="300"/>
        </w:trPr>
        <w:tc>
          <w:tcPr>
            <w:tcW w:w="4950" w:type="dxa"/>
            <w:tcBorders>
              <w:top w:val="nil"/>
              <w:left w:val="nil"/>
              <w:bottom w:val="nil"/>
              <w:right w:val="nil"/>
            </w:tcBorders>
            <w:shd w:val="clear" w:color="auto" w:fill="FFFFFF"/>
            <w:vAlign w:val="bottom"/>
          </w:tcPr>
          <w:p w14:paraId="03BC4D0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Eglin Air Force Base</w:t>
            </w:r>
          </w:p>
        </w:tc>
        <w:tc>
          <w:tcPr>
            <w:tcW w:w="3168" w:type="dxa"/>
            <w:tcBorders>
              <w:top w:val="nil"/>
              <w:left w:val="nil"/>
              <w:bottom w:val="nil"/>
              <w:right w:val="nil"/>
            </w:tcBorders>
            <w:shd w:val="clear" w:color="auto" w:fill="FFFFFF"/>
            <w:vAlign w:val="bottom"/>
          </w:tcPr>
          <w:p w14:paraId="69E3111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Air Force</w:t>
            </w:r>
          </w:p>
        </w:tc>
        <w:tc>
          <w:tcPr>
            <w:tcW w:w="1170" w:type="dxa"/>
            <w:tcBorders>
              <w:top w:val="nil"/>
              <w:left w:val="nil"/>
              <w:bottom w:val="nil"/>
              <w:right w:val="nil"/>
            </w:tcBorders>
            <w:shd w:val="clear" w:color="auto" w:fill="FFFFFF"/>
            <w:vAlign w:val="center"/>
          </w:tcPr>
          <w:p w14:paraId="4714084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34570F99" w14:textId="77777777">
        <w:trPr>
          <w:trHeight w:val="300"/>
        </w:trPr>
        <w:tc>
          <w:tcPr>
            <w:tcW w:w="4950" w:type="dxa"/>
            <w:tcBorders>
              <w:top w:val="nil"/>
              <w:left w:val="nil"/>
              <w:bottom w:val="nil"/>
              <w:right w:val="nil"/>
            </w:tcBorders>
            <w:shd w:val="clear" w:color="auto" w:fill="FFFFFF"/>
            <w:vAlign w:val="bottom"/>
          </w:tcPr>
          <w:p w14:paraId="2C40AA4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Pope Air Force Base</w:t>
            </w:r>
          </w:p>
        </w:tc>
        <w:tc>
          <w:tcPr>
            <w:tcW w:w="3168" w:type="dxa"/>
            <w:tcBorders>
              <w:top w:val="nil"/>
              <w:left w:val="nil"/>
              <w:bottom w:val="nil"/>
              <w:right w:val="nil"/>
            </w:tcBorders>
            <w:shd w:val="clear" w:color="auto" w:fill="FFFFFF"/>
            <w:vAlign w:val="bottom"/>
          </w:tcPr>
          <w:p w14:paraId="47D20CD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Air Force</w:t>
            </w:r>
          </w:p>
        </w:tc>
        <w:tc>
          <w:tcPr>
            <w:tcW w:w="1170" w:type="dxa"/>
            <w:tcBorders>
              <w:top w:val="nil"/>
              <w:left w:val="nil"/>
              <w:bottom w:val="nil"/>
              <w:right w:val="nil"/>
            </w:tcBorders>
            <w:shd w:val="clear" w:color="auto" w:fill="FFFFFF"/>
            <w:vAlign w:val="center"/>
          </w:tcPr>
          <w:p w14:paraId="6044394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NC</w:t>
            </w:r>
          </w:p>
        </w:tc>
      </w:tr>
      <w:tr w:rsidR="00C67856" w:rsidRPr="00135969" w14:paraId="3923C620" w14:textId="77777777">
        <w:trPr>
          <w:trHeight w:val="300"/>
        </w:trPr>
        <w:tc>
          <w:tcPr>
            <w:tcW w:w="4950" w:type="dxa"/>
            <w:tcBorders>
              <w:top w:val="nil"/>
              <w:left w:val="nil"/>
              <w:bottom w:val="nil"/>
              <w:right w:val="nil"/>
            </w:tcBorders>
            <w:shd w:val="clear" w:color="auto" w:fill="FFFFFF"/>
            <w:vAlign w:val="bottom"/>
          </w:tcPr>
          <w:p w14:paraId="0AFE252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Broken Bow Lake</w:t>
            </w:r>
          </w:p>
        </w:tc>
        <w:tc>
          <w:tcPr>
            <w:tcW w:w="3168" w:type="dxa"/>
            <w:tcBorders>
              <w:top w:val="nil"/>
              <w:left w:val="nil"/>
              <w:bottom w:val="nil"/>
              <w:right w:val="nil"/>
            </w:tcBorders>
            <w:shd w:val="clear" w:color="auto" w:fill="FFFFFF"/>
            <w:vAlign w:val="bottom"/>
          </w:tcPr>
          <w:p w14:paraId="52E3B7A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Corps of Engineers</w:t>
            </w:r>
          </w:p>
        </w:tc>
        <w:tc>
          <w:tcPr>
            <w:tcW w:w="1170" w:type="dxa"/>
            <w:tcBorders>
              <w:top w:val="nil"/>
              <w:left w:val="nil"/>
              <w:bottom w:val="nil"/>
              <w:right w:val="nil"/>
            </w:tcBorders>
            <w:shd w:val="clear" w:color="auto" w:fill="FFFFFF"/>
            <w:vAlign w:val="center"/>
          </w:tcPr>
          <w:p w14:paraId="0508AEB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OK</w:t>
            </w:r>
          </w:p>
        </w:tc>
      </w:tr>
      <w:tr w:rsidR="00C67856" w:rsidRPr="00135969" w14:paraId="716E761A" w14:textId="77777777">
        <w:trPr>
          <w:trHeight w:val="300"/>
        </w:trPr>
        <w:tc>
          <w:tcPr>
            <w:tcW w:w="4950" w:type="dxa"/>
            <w:tcBorders>
              <w:top w:val="nil"/>
              <w:left w:val="nil"/>
              <w:bottom w:val="nil"/>
              <w:right w:val="nil"/>
            </w:tcBorders>
            <w:shd w:val="clear" w:color="auto" w:fill="FFFFFF"/>
            <w:vAlign w:val="bottom"/>
          </w:tcPr>
          <w:p w14:paraId="2C74881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Falls Lake Reservoir</w:t>
            </w:r>
          </w:p>
        </w:tc>
        <w:tc>
          <w:tcPr>
            <w:tcW w:w="3168" w:type="dxa"/>
            <w:tcBorders>
              <w:top w:val="nil"/>
              <w:left w:val="nil"/>
              <w:bottom w:val="nil"/>
              <w:right w:val="nil"/>
            </w:tcBorders>
            <w:shd w:val="clear" w:color="auto" w:fill="FFFFFF"/>
            <w:vAlign w:val="bottom"/>
          </w:tcPr>
          <w:p w14:paraId="0D95219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Corps of Engineers</w:t>
            </w:r>
          </w:p>
        </w:tc>
        <w:tc>
          <w:tcPr>
            <w:tcW w:w="1170" w:type="dxa"/>
            <w:tcBorders>
              <w:top w:val="nil"/>
              <w:left w:val="nil"/>
              <w:bottom w:val="nil"/>
              <w:right w:val="nil"/>
            </w:tcBorders>
            <w:shd w:val="clear" w:color="auto" w:fill="FFFFFF"/>
            <w:vAlign w:val="center"/>
          </w:tcPr>
          <w:p w14:paraId="2D3550E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NC</w:t>
            </w:r>
          </w:p>
        </w:tc>
      </w:tr>
      <w:tr w:rsidR="00C67856" w:rsidRPr="00135969" w14:paraId="2079BCC0" w14:textId="77777777">
        <w:trPr>
          <w:trHeight w:val="300"/>
        </w:trPr>
        <w:tc>
          <w:tcPr>
            <w:tcW w:w="4950" w:type="dxa"/>
            <w:tcBorders>
              <w:top w:val="nil"/>
              <w:left w:val="nil"/>
              <w:bottom w:val="nil"/>
              <w:right w:val="nil"/>
            </w:tcBorders>
            <w:shd w:val="clear" w:color="auto" w:fill="FFFFFF"/>
            <w:vAlign w:val="bottom"/>
          </w:tcPr>
          <w:p w14:paraId="35B5B3C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J. Strom Thurmond Lake</w:t>
            </w:r>
          </w:p>
        </w:tc>
        <w:tc>
          <w:tcPr>
            <w:tcW w:w="3168" w:type="dxa"/>
            <w:tcBorders>
              <w:top w:val="nil"/>
              <w:left w:val="nil"/>
              <w:bottom w:val="nil"/>
              <w:right w:val="nil"/>
            </w:tcBorders>
            <w:shd w:val="clear" w:color="auto" w:fill="FFFFFF"/>
            <w:vAlign w:val="bottom"/>
          </w:tcPr>
          <w:p w14:paraId="16BE247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Corps of Engineers</w:t>
            </w:r>
          </w:p>
        </w:tc>
        <w:tc>
          <w:tcPr>
            <w:tcW w:w="1170" w:type="dxa"/>
            <w:tcBorders>
              <w:top w:val="nil"/>
              <w:left w:val="nil"/>
              <w:bottom w:val="nil"/>
              <w:right w:val="nil"/>
            </w:tcBorders>
            <w:shd w:val="clear" w:color="auto" w:fill="FFFFFF"/>
            <w:vAlign w:val="center"/>
          </w:tcPr>
          <w:p w14:paraId="1789E74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GA, SC</w:t>
            </w:r>
          </w:p>
        </w:tc>
      </w:tr>
      <w:tr w:rsidR="00C67856" w:rsidRPr="00135969" w14:paraId="1455E05A" w14:textId="77777777">
        <w:trPr>
          <w:trHeight w:val="300"/>
        </w:trPr>
        <w:tc>
          <w:tcPr>
            <w:tcW w:w="4950" w:type="dxa"/>
            <w:tcBorders>
              <w:top w:val="nil"/>
              <w:left w:val="nil"/>
              <w:bottom w:val="nil"/>
              <w:right w:val="nil"/>
            </w:tcBorders>
            <w:shd w:val="clear" w:color="auto" w:fill="FFFFFF"/>
            <w:vAlign w:val="bottom"/>
          </w:tcPr>
          <w:p w14:paraId="794AC93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Lake Seminole</w:t>
            </w:r>
          </w:p>
        </w:tc>
        <w:tc>
          <w:tcPr>
            <w:tcW w:w="3168" w:type="dxa"/>
            <w:tcBorders>
              <w:top w:val="nil"/>
              <w:left w:val="nil"/>
              <w:bottom w:val="nil"/>
              <w:right w:val="nil"/>
            </w:tcBorders>
            <w:shd w:val="clear" w:color="auto" w:fill="FFFFFF"/>
            <w:vAlign w:val="bottom"/>
          </w:tcPr>
          <w:p w14:paraId="45156CE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Corps of Engineers</w:t>
            </w:r>
          </w:p>
        </w:tc>
        <w:tc>
          <w:tcPr>
            <w:tcW w:w="1170" w:type="dxa"/>
            <w:tcBorders>
              <w:top w:val="nil"/>
              <w:left w:val="nil"/>
              <w:bottom w:val="nil"/>
              <w:right w:val="nil"/>
            </w:tcBorders>
            <w:shd w:val="clear" w:color="auto" w:fill="FFFFFF"/>
            <w:vAlign w:val="center"/>
          </w:tcPr>
          <w:p w14:paraId="61FF25B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 GA</w:t>
            </w:r>
          </w:p>
        </w:tc>
      </w:tr>
      <w:tr w:rsidR="00C67856" w:rsidRPr="00135969" w14:paraId="199450FF" w14:textId="77777777">
        <w:trPr>
          <w:trHeight w:val="300"/>
        </w:trPr>
        <w:tc>
          <w:tcPr>
            <w:tcW w:w="4950" w:type="dxa"/>
            <w:tcBorders>
              <w:top w:val="nil"/>
              <w:left w:val="nil"/>
              <w:bottom w:val="nil"/>
              <w:right w:val="nil"/>
            </w:tcBorders>
            <w:shd w:val="clear" w:color="auto" w:fill="FFFFFF"/>
            <w:vAlign w:val="bottom"/>
          </w:tcPr>
          <w:p w14:paraId="3D8CA97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Sam Rayburn Reservoir</w:t>
            </w:r>
          </w:p>
        </w:tc>
        <w:tc>
          <w:tcPr>
            <w:tcW w:w="3168" w:type="dxa"/>
            <w:tcBorders>
              <w:top w:val="nil"/>
              <w:left w:val="nil"/>
              <w:bottom w:val="nil"/>
              <w:right w:val="nil"/>
            </w:tcBorders>
            <w:shd w:val="clear" w:color="auto" w:fill="FFFFFF"/>
            <w:vAlign w:val="bottom"/>
          </w:tcPr>
          <w:p w14:paraId="584F4DF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Corps of Engineers</w:t>
            </w:r>
          </w:p>
        </w:tc>
        <w:tc>
          <w:tcPr>
            <w:tcW w:w="1170" w:type="dxa"/>
            <w:tcBorders>
              <w:top w:val="nil"/>
              <w:left w:val="nil"/>
              <w:bottom w:val="nil"/>
              <w:right w:val="nil"/>
            </w:tcBorders>
            <w:shd w:val="clear" w:color="auto" w:fill="FFFFFF"/>
            <w:vAlign w:val="center"/>
          </w:tcPr>
          <w:p w14:paraId="756E0A7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TX</w:t>
            </w:r>
          </w:p>
        </w:tc>
      </w:tr>
      <w:tr w:rsidR="00C67856" w:rsidRPr="00135969" w14:paraId="0A40856F" w14:textId="77777777">
        <w:trPr>
          <w:trHeight w:val="300"/>
        </w:trPr>
        <w:tc>
          <w:tcPr>
            <w:tcW w:w="4950" w:type="dxa"/>
            <w:tcBorders>
              <w:top w:val="nil"/>
              <w:left w:val="nil"/>
              <w:bottom w:val="nil"/>
              <w:right w:val="nil"/>
            </w:tcBorders>
            <w:shd w:val="clear" w:color="auto" w:fill="FFFFFF"/>
            <w:vAlign w:val="bottom"/>
          </w:tcPr>
          <w:p w14:paraId="69F4117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Camp MacKall Military Reservation</w:t>
            </w:r>
          </w:p>
        </w:tc>
        <w:tc>
          <w:tcPr>
            <w:tcW w:w="3168" w:type="dxa"/>
            <w:tcBorders>
              <w:top w:val="nil"/>
              <w:left w:val="nil"/>
              <w:bottom w:val="nil"/>
              <w:right w:val="nil"/>
            </w:tcBorders>
            <w:shd w:val="clear" w:color="auto" w:fill="FFFFFF"/>
            <w:vAlign w:val="bottom"/>
          </w:tcPr>
          <w:p w14:paraId="534FD3D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170" w:type="dxa"/>
            <w:tcBorders>
              <w:top w:val="nil"/>
              <w:left w:val="nil"/>
              <w:bottom w:val="nil"/>
              <w:right w:val="nil"/>
            </w:tcBorders>
            <w:shd w:val="clear" w:color="auto" w:fill="FFFFFF"/>
            <w:vAlign w:val="center"/>
          </w:tcPr>
          <w:p w14:paraId="387F648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NC</w:t>
            </w:r>
          </w:p>
        </w:tc>
      </w:tr>
      <w:tr w:rsidR="00C67856" w:rsidRPr="00135969" w14:paraId="03BD64CC" w14:textId="77777777">
        <w:trPr>
          <w:trHeight w:val="300"/>
        </w:trPr>
        <w:tc>
          <w:tcPr>
            <w:tcW w:w="4950" w:type="dxa"/>
            <w:tcBorders>
              <w:top w:val="nil"/>
              <w:left w:val="nil"/>
              <w:bottom w:val="nil"/>
              <w:right w:val="nil"/>
            </w:tcBorders>
            <w:shd w:val="clear" w:color="auto" w:fill="FFFFFF"/>
            <w:vAlign w:val="bottom"/>
          </w:tcPr>
          <w:p w14:paraId="684BA68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Fort Benning Military Reservation</w:t>
            </w:r>
          </w:p>
        </w:tc>
        <w:tc>
          <w:tcPr>
            <w:tcW w:w="3168" w:type="dxa"/>
            <w:tcBorders>
              <w:top w:val="nil"/>
              <w:left w:val="nil"/>
              <w:bottom w:val="nil"/>
              <w:right w:val="nil"/>
            </w:tcBorders>
            <w:shd w:val="clear" w:color="auto" w:fill="FFFFFF"/>
            <w:vAlign w:val="bottom"/>
          </w:tcPr>
          <w:p w14:paraId="393F58A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170" w:type="dxa"/>
            <w:tcBorders>
              <w:top w:val="nil"/>
              <w:left w:val="nil"/>
              <w:bottom w:val="nil"/>
              <w:right w:val="nil"/>
            </w:tcBorders>
            <w:shd w:val="clear" w:color="auto" w:fill="FFFFFF"/>
            <w:vAlign w:val="center"/>
          </w:tcPr>
          <w:p w14:paraId="4E39354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AL, GA</w:t>
            </w:r>
          </w:p>
        </w:tc>
      </w:tr>
      <w:tr w:rsidR="00C67856" w:rsidRPr="00135969" w14:paraId="4FDF6B87" w14:textId="77777777">
        <w:trPr>
          <w:trHeight w:val="300"/>
        </w:trPr>
        <w:tc>
          <w:tcPr>
            <w:tcW w:w="4950" w:type="dxa"/>
            <w:tcBorders>
              <w:top w:val="nil"/>
              <w:left w:val="nil"/>
              <w:bottom w:val="nil"/>
              <w:right w:val="nil"/>
            </w:tcBorders>
            <w:shd w:val="clear" w:color="auto" w:fill="FFFFFF"/>
            <w:vAlign w:val="bottom"/>
          </w:tcPr>
          <w:p w14:paraId="13D0999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Fort Bragg Military Reservation</w:t>
            </w:r>
          </w:p>
        </w:tc>
        <w:tc>
          <w:tcPr>
            <w:tcW w:w="3168" w:type="dxa"/>
            <w:tcBorders>
              <w:top w:val="nil"/>
              <w:left w:val="nil"/>
              <w:bottom w:val="nil"/>
              <w:right w:val="nil"/>
            </w:tcBorders>
            <w:shd w:val="clear" w:color="auto" w:fill="FFFFFF"/>
            <w:vAlign w:val="bottom"/>
          </w:tcPr>
          <w:p w14:paraId="44A0E12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170" w:type="dxa"/>
            <w:tcBorders>
              <w:top w:val="nil"/>
              <w:left w:val="nil"/>
              <w:bottom w:val="nil"/>
              <w:right w:val="nil"/>
            </w:tcBorders>
            <w:shd w:val="clear" w:color="auto" w:fill="FFFFFF"/>
            <w:vAlign w:val="center"/>
          </w:tcPr>
          <w:p w14:paraId="6AEAE1A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NC</w:t>
            </w:r>
          </w:p>
        </w:tc>
      </w:tr>
      <w:tr w:rsidR="00C67856" w:rsidRPr="00135969" w14:paraId="2A7210B6" w14:textId="77777777">
        <w:trPr>
          <w:trHeight w:val="300"/>
        </w:trPr>
        <w:tc>
          <w:tcPr>
            <w:tcW w:w="4950" w:type="dxa"/>
            <w:tcBorders>
              <w:top w:val="nil"/>
              <w:left w:val="nil"/>
              <w:bottom w:val="nil"/>
              <w:right w:val="nil"/>
            </w:tcBorders>
            <w:shd w:val="clear" w:color="auto" w:fill="FFFFFF"/>
            <w:vAlign w:val="bottom"/>
          </w:tcPr>
          <w:p w14:paraId="492D0C2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Fort Gordon</w:t>
            </w:r>
          </w:p>
        </w:tc>
        <w:tc>
          <w:tcPr>
            <w:tcW w:w="3168" w:type="dxa"/>
            <w:tcBorders>
              <w:top w:val="nil"/>
              <w:left w:val="nil"/>
              <w:bottom w:val="nil"/>
              <w:right w:val="nil"/>
            </w:tcBorders>
            <w:shd w:val="clear" w:color="auto" w:fill="FFFFFF"/>
            <w:vAlign w:val="bottom"/>
          </w:tcPr>
          <w:p w14:paraId="60384CD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170" w:type="dxa"/>
            <w:tcBorders>
              <w:top w:val="nil"/>
              <w:left w:val="nil"/>
              <w:bottom w:val="nil"/>
              <w:right w:val="nil"/>
            </w:tcBorders>
            <w:shd w:val="clear" w:color="auto" w:fill="FFFFFF"/>
            <w:vAlign w:val="center"/>
          </w:tcPr>
          <w:p w14:paraId="6AE9E7E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GA</w:t>
            </w:r>
          </w:p>
        </w:tc>
      </w:tr>
      <w:tr w:rsidR="00C67856" w:rsidRPr="00135969" w14:paraId="5CBF87C5" w14:textId="77777777">
        <w:trPr>
          <w:trHeight w:val="300"/>
        </w:trPr>
        <w:tc>
          <w:tcPr>
            <w:tcW w:w="4950" w:type="dxa"/>
            <w:tcBorders>
              <w:top w:val="nil"/>
              <w:left w:val="nil"/>
              <w:bottom w:val="nil"/>
              <w:right w:val="nil"/>
            </w:tcBorders>
            <w:shd w:val="clear" w:color="auto" w:fill="FFFFFF"/>
            <w:vAlign w:val="bottom"/>
          </w:tcPr>
          <w:p w14:paraId="74F7EBC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Fort Jackson</w:t>
            </w:r>
          </w:p>
        </w:tc>
        <w:tc>
          <w:tcPr>
            <w:tcW w:w="3168" w:type="dxa"/>
            <w:tcBorders>
              <w:top w:val="nil"/>
              <w:left w:val="nil"/>
              <w:bottom w:val="nil"/>
              <w:right w:val="nil"/>
            </w:tcBorders>
            <w:shd w:val="clear" w:color="auto" w:fill="FFFFFF"/>
            <w:vAlign w:val="bottom"/>
          </w:tcPr>
          <w:p w14:paraId="661C62E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170" w:type="dxa"/>
            <w:tcBorders>
              <w:top w:val="nil"/>
              <w:left w:val="nil"/>
              <w:bottom w:val="nil"/>
              <w:right w:val="nil"/>
            </w:tcBorders>
            <w:shd w:val="clear" w:color="auto" w:fill="FFFFFF"/>
            <w:vAlign w:val="center"/>
          </w:tcPr>
          <w:p w14:paraId="6A0BAB8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SC</w:t>
            </w:r>
          </w:p>
        </w:tc>
      </w:tr>
      <w:tr w:rsidR="00C67856" w:rsidRPr="00135969" w14:paraId="5232299F" w14:textId="77777777">
        <w:trPr>
          <w:trHeight w:val="300"/>
        </w:trPr>
        <w:tc>
          <w:tcPr>
            <w:tcW w:w="4950" w:type="dxa"/>
            <w:tcBorders>
              <w:top w:val="nil"/>
              <w:left w:val="nil"/>
              <w:bottom w:val="nil"/>
              <w:right w:val="nil"/>
            </w:tcBorders>
            <w:shd w:val="clear" w:color="auto" w:fill="FFFFFF"/>
            <w:vAlign w:val="bottom"/>
          </w:tcPr>
          <w:p w14:paraId="3AC87FD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Fort Polk Military Reservation</w:t>
            </w:r>
          </w:p>
        </w:tc>
        <w:tc>
          <w:tcPr>
            <w:tcW w:w="3168" w:type="dxa"/>
            <w:tcBorders>
              <w:top w:val="nil"/>
              <w:left w:val="nil"/>
              <w:bottom w:val="nil"/>
              <w:right w:val="nil"/>
            </w:tcBorders>
            <w:shd w:val="clear" w:color="auto" w:fill="FFFFFF"/>
            <w:vAlign w:val="bottom"/>
          </w:tcPr>
          <w:p w14:paraId="38DD047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170" w:type="dxa"/>
            <w:tcBorders>
              <w:top w:val="nil"/>
              <w:left w:val="nil"/>
              <w:bottom w:val="nil"/>
              <w:right w:val="nil"/>
            </w:tcBorders>
            <w:shd w:val="clear" w:color="auto" w:fill="FFFFFF"/>
            <w:vAlign w:val="center"/>
          </w:tcPr>
          <w:p w14:paraId="12012D4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LA</w:t>
            </w:r>
          </w:p>
        </w:tc>
      </w:tr>
      <w:tr w:rsidR="00C67856" w:rsidRPr="00135969" w14:paraId="3CBA2FF2" w14:textId="77777777">
        <w:trPr>
          <w:trHeight w:val="300"/>
        </w:trPr>
        <w:tc>
          <w:tcPr>
            <w:tcW w:w="4950" w:type="dxa"/>
            <w:tcBorders>
              <w:top w:val="nil"/>
              <w:left w:val="nil"/>
              <w:bottom w:val="nil"/>
              <w:right w:val="nil"/>
            </w:tcBorders>
            <w:shd w:val="clear" w:color="auto" w:fill="FFFFFF"/>
            <w:vAlign w:val="bottom"/>
          </w:tcPr>
          <w:p w14:paraId="6973A12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Fort Stewart</w:t>
            </w:r>
          </w:p>
        </w:tc>
        <w:tc>
          <w:tcPr>
            <w:tcW w:w="3168" w:type="dxa"/>
            <w:tcBorders>
              <w:top w:val="nil"/>
              <w:left w:val="nil"/>
              <w:bottom w:val="nil"/>
              <w:right w:val="nil"/>
            </w:tcBorders>
            <w:shd w:val="clear" w:color="auto" w:fill="FFFFFF"/>
            <w:vAlign w:val="bottom"/>
          </w:tcPr>
          <w:p w14:paraId="13F9968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170" w:type="dxa"/>
            <w:tcBorders>
              <w:top w:val="nil"/>
              <w:left w:val="nil"/>
              <w:bottom w:val="nil"/>
              <w:right w:val="nil"/>
            </w:tcBorders>
            <w:shd w:val="clear" w:color="auto" w:fill="FFFFFF"/>
            <w:vAlign w:val="center"/>
          </w:tcPr>
          <w:p w14:paraId="6910989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GA</w:t>
            </w:r>
          </w:p>
        </w:tc>
      </w:tr>
      <w:tr w:rsidR="00C67856" w:rsidRPr="00135969" w14:paraId="0389C533" w14:textId="77777777">
        <w:trPr>
          <w:trHeight w:val="300"/>
        </w:trPr>
        <w:tc>
          <w:tcPr>
            <w:tcW w:w="4950" w:type="dxa"/>
            <w:tcBorders>
              <w:top w:val="nil"/>
              <w:left w:val="nil"/>
              <w:bottom w:val="nil"/>
              <w:right w:val="nil"/>
            </w:tcBorders>
            <w:shd w:val="clear" w:color="auto" w:fill="FFFFFF"/>
            <w:vAlign w:val="bottom"/>
          </w:tcPr>
          <w:p w14:paraId="4DCE2A0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Hunter Army Airfield</w:t>
            </w:r>
          </w:p>
        </w:tc>
        <w:tc>
          <w:tcPr>
            <w:tcW w:w="3168" w:type="dxa"/>
            <w:tcBorders>
              <w:top w:val="nil"/>
              <w:left w:val="nil"/>
              <w:bottom w:val="nil"/>
              <w:right w:val="nil"/>
            </w:tcBorders>
            <w:shd w:val="clear" w:color="auto" w:fill="FFFFFF"/>
            <w:vAlign w:val="bottom"/>
          </w:tcPr>
          <w:p w14:paraId="792E796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170" w:type="dxa"/>
            <w:tcBorders>
              <w:top w:val="nil"/>
              <w:left w:val="nil"/>
              <w:bottom w:val="nil"/>
              <w:right w:val="nil"/>
            </w:tcBorders>
            <w:shd w:val="clear" w:color="auto" w:fill="FFFFFF"/>
            <w:vAlign w:val="center"/>
          </w:tcPr>
          <w:p w14:paraId="06F5174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GA</w:t>
            </w:r>
          </w:p>
        </w:tc>
      </w:tr>
      <w:tr w:rsidR="00C67856" w:rsidRPr="00135969" w14:paraId="4983C887" w14:textId="77777777">
        <w:trPr>
          <w:trHeight w:val="300"/>
        </w:trPr>
        <w:tc>
          <w:tcPr>
            <w:tcW w:w="4950" w:type="dxa"/>
            <w:tcBorders>
              <w:top w:val="nil"/>
              <w:left w:val="nil"/>
              <w:bottom w:val="nil"/>
              <w:right w:val="nil"/>
            </w:tcBorders>
            <w:shd w:val="clear" w:color="auto" w:fill="FFFFFF"/>
            <w:vAlign w:val="bottom"/>
          </w:tcPr>
          <w:p w14:paraId="575EEBE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Louisiana Ordnance Plant</w:t>
            </w:r>
          </w:p>
        </w:tc>
        <w:tc>
          <w:tcPr>
            <w:tcW w:w="3168" w:type="dxa"/>
            <w:tcBorders>
              <w:top w:val="nil"/>
              <w:left w:val="nil"/>
              <w:bottom w:val="nil"/>
              <w:right w:val="nil"/>
            </w:tcBorders>
            <w:shd w:val="clear" w:color="auto" w:fill="FFFFFF"/>
            <w:vAlign w:val="bottom"/>
          </w:tcPr>
          <w:p w14:paraId="6F8DB7F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170" w:type="dxa"/>
            <w:tcBorders>
              <w:top w:val="nil"/>
              <w:left w:val="nil"/>
              <w:bottom w:val="nil"/>
              <w:right w:val="nil"/>
            </w:tcBorders>
            <w:shd w:val="clear" w:color="auto" w:fill="FFFFFF"/>
            <w:vAlign w:val="center"/>
          </w:tcPr>
          <w:p w14:paraId="2AD85D6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LA</w:t>
            </w:r>
          </w:p>
        </w:tc>
      </w:tr>
      <w:tr w:rsidR="00C67856" w:rsidRPr="00135969" w14:paraId="6783F17D" w14:textId="77777777">
        <w:trPr>
          <w:trHeight w:val="300"/>
        </w:trPr>
        <w:tc>
          <w:tcPr>
            <w:tcW w:w="4950" w:type="dxa"/>
            <w:tcBorders>
              <w:top w:val="nil"/>
              <w:left w:val="nil"/>
              <w:bottom w:val="nil"/>
              <w:right w:val="nil"/>
            </w:tcBorders>
            <w:shd w:val="clear" w:color="auto" w:fill="FFFFFF"/>
            <w:vAlign w:val="bottom"/>
          </w:tcPr>
          <w:p w14:paraId="5FB0BEE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Military Ocean Terminal Sunny Point</w:t>
            </w:r>
          </w:p>
        </w:tc>
        <w:tc>
          <w:tcPr>
            <w:tcW w:w="3168" w:type="dxa"/>
            <w:tcBorders>
              <w:top w:val="nil"/>
              <w:left w:val="nil"/>
              <w:bottom w:val="nil"/>
              <w:right w:val="nil"/>
            </w:tcBorders>
            <w:shd w:val="clear" w:color="auto" w:fill="FFFFFF"/>
            <w:vAlign w:val="bottom"/>
          </w:tcPr>
          <w:p w14:paraId="1A98984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170" w:type="dxa"/>
            <w:tcBorders>
              <w:top w:val="nil"/>
              <w:left w:val="nil"/>
              <w:bottom w:val="nil"/>
              <w:right w:val="nil"/>
            </w:tcBorders>
            <w:shd w:val="clear" w:color="auto" w:fill="FFFFFF"/>
            <w:vAlign w:val="center"/>
          </w:tcPr>
          <w:p w14:paraId="6B16DF5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NC</w:t>
            </w:r>
          </w:p>
        </w:tc>
      </w:tr>
      <w:tr w:rsidR="00C67856" w:rsidRPr="00135969" w14:paraId="4EACF712" w14:textId="77777777">
        <w:trPr>
          <w:trHeight w:val="300"/>
        </w:trPr>
        <w:tc>
          <w:tcPr>
            <w:tcW w:w="4950" w:type="dxa"/>
            <w:tcBorders>
              <w:top w:val="nil"/>
              <w:left w:val="nil"/>
              <w:bottom w:val="nil"/>
              <w:right w:val="nil"/>
            </w:tcBorders>
            <w:shd w:val="clear" w:color="auto" w:fill="FFFFFF"/>
            <w:vAlign w:val="bottom"/>
          </w:tcPr>
          <w:p w14:paraId="4BD4283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Fort Polk Military Reservation, Kisatchie National Forest</w:t>
            </w:r>
          </w:p>
        </w:tc>
        <w:tc>
          <w:tcPr>
            <w:tcW w:w="3168" w:type="dxa"/>
            <w:tcBorders>
              <w:top w:val="nil"/>
              <w:left w:val="nil"/>
              <w:bottom w:val="nil"/>
              <w:right w:val="nil"/>
            </w:tcBorders>
            <w:shd w:val="clear" w:color="auto" w:fill="FFFFFF"/>
            <w:vAlign w:val="bottom"/>
          </w:tcPr>
          <w:p w14:paraId="2518B89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FS</w:t>
            </w:r>
          </w:p>
        </w:tc>
        <w:tc>
          <w:tcPr>
            <w:tcW w:w="1170" w:type="dxa"/>
            <w:tcBorders>
              <w:top w:val="nil"/>
              <w:left w:val="nil"/>
              <w:bottom w:val="nil"/>
              <w:right w:val="nil"/>
            </w:tcBorders>
            <w:shd w:val="clear" w:color="auto" w:fill="FFFFFF"/>
            <w:vAlign w:val="center"/>
          </w:tcPr>
          <w:p w14:paraId="406DC86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LA</w:t>
            </w:r>
          </w:p>
        </w:tc>
      </w:tr>
      <w:tr w:rsidR="00C67856" w:rsidRPr="00135969" w14:paraId="5DCEC681" w14:textId="77777777">
        <w:trPr>
          <w:trHeight w:val="300"/>
        </w:trPr>
        <w:tc>
          <w:tcPr>
            <w:tcW w:w="4950" w:type="dxa"/>
            <w:tcBorders>
              <w:top w:val="nil"/>
              <w:left w:val="nil"/>
              <w:bottom w:val="nil"/>
              <w:right w:val="nil"/>
            </w:tcBorders>
            <w:shd w:val="clear" w:color="auto" w:fill="FFFFFF"/>
            <w:vAlign w:val="bottom"/>
          </w:tcPr>
          <w:p w14:paraId="5C8F527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Savannah River Plant</w:t>
            </w:r>
          </w:p>
        </w:tc>
        <w:tc>
          <w:tcPr>
            <w:tcW w:w="3168" w:type="dxa"/>
            <w:tcBorders>
              <w:top w:val="nil"/>
              <w:left w:val="nil"/>
              <w:bottom w:val="nil"/>
              <w:right w:val="nil"/>
            </w:tcBorders>
            <w:shd w:val="clear" w:color="auto" w:fill="FFFFFF"/>
            <w:vAlign w:val="bottom"/>
          </w:tcPr>
          <w:p w14:paraId="015B92C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DOE (Dept. Energy)</w:t>
            </w:r>
          </w:p>
        </w:tc>
        <w:tc>
          <w:tcPr>
            <w:tcW w:w="1170" w:type="dxa"/>
            <w:tcBorders>
              <w:top w:val="nil"/>
              <w:left w:val="nil"/>
              <w:bottom w:val="nil"/>
              <w:right w:val="nil"/>
            </w:tcBorders>
            <w:shd w:val="clear" w:color="auto" w:fill="FFFFFF"/>
            <w:vAlign w:val="center"/>
          </w:tcPr>
          <w:p w14:paraId="311A6CD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SC</w:t>
            </w:r>
          </w:p>
        </w:tc>
      </w:tr>
      <w:tr w:rsidR="00C67856" w:rsidRPr="00135969" w14:paraId="38AD3C0E" w14:textId="77777777">
        <w:trPr>
          <w:trHeight w:val="300"/>
        </w:trPr>
        <w:tc>
          <w:tcPr>
            <w:tcW w:w="4950" w:type="dxa"/>
            <w:tcBorders>
              <w:top w:val="nil"/>
              <w:left w:val="nil"/>
              <w:bottom w:val="nil"/>
              <w:right w:val="nil"/>
            </w:tcBorders>
            <w:shd w:val="clear" w:color="auto" w:fill="FFFFFF"/>
            <w:vAlign w:val="bottom"/>
          </w:tcPr>
          <w:p w14:paraId="60A22A0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Camp Lejeune Marine Corps Base</w:t>
            </w:r>
          </w:p>
        </w:tc>
        <w:tc>
          <w:tcPr>
            <w:tcW w:w="3168" w:type="dxa"/>
            <w:tcBorders>
              <w:top w:val="nil"/>
              <w:left w:val="nil"/>
              <w:bottom w:val="nil"/>
              <w:right w:val="nil"/>
            </w:tcBorders>
            <w:shd w:val="clear" w:color="auto" w:fill="FFFFFF"/>
            <w:vAlign w:val="bottom"/>
          </w:tcPr>
          <w:p w14:paraId="4832302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Marine Corps</w:t>
            </w:r>
          </w:p>
        </w:tc>
        <w:tc>
          <w:tcPr>
            <w:tcW w:w="1170" w:type="dxa"/>
            <w:tcBorders>
              <w:top w:val="nil"/>
              <w:left w:val="nil"/>
              <w:bottom w:val="nil"/>
              <w:right w:val="nil"/>
            </w:tcBorders>
            <w:shd w:val="clear" w:color="auto" w:fill="FFFFFF"/>
            <w:vAlign w:val="center"/>
          </w:tcPr>
          <w:p w14:paraId="486DD5B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NC</w:t>
            </w:r>
          </w:p>
        </w:tc>
      </w:tr>
      <w:tr w:rsidR="00C67856" w:rsidRPr="00135969" w14:paraId="0500DA1A" w14:textId="77777777">
        <w:trPr>
          <w:trHeight w:val="300"/>
        </w:trPr>
        <w:tc>
          <w:tcPr>
            <w:tcW w:w="4950" w:type="dxa"/>
            <w:tcBorders>
              <w:top w:val="nil"/>
              <w:left w:val="nil"/>
              <w:bottom w:val="nil"/>
              <w:right w:val="nil"/>
            </w:tcBorders>
            <w:shd w:val="clear" w:color="auto" w:fill="FFFFFF"/>
            <w:vAlign w:val="bottom"/>
          </w:tcPr>
          <w:p w14:paraId="68E5A5B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Angelina National Forest</w:t>
            </w:r>
          </w:p>
        </w:tc>
        <w:tc>
          <w:tcPr>
            <w:tcW w:w="3168" w:type="dxa"/>
            <w:tcBorders>
              <w:top w:val="nil"/>
              <w:left w:val="nil"/>
              <w:bottom w:val="nil"/>
              <w:right w:val="nil"/>
            </w:tcBorders>
            <w:shd w:val="clear" w:color="auto" w:fill="FFFFFF"/>
            <w:vAlign w:val="bottom"/>
          </w:tcPr>
          <w:p w14:paraId="4D14873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170" w:type="dxa"/>
            <w:tcBorders>
              <w:top w:val="nil"/>
              <w:left w:val="nil"/>
              <w:bottom w:val="nil"/>
              <w:right w:val="nil"/>
            </w:tcBorders>
            <w:shd w:val="clear" w:color="auto" w:fill="FFFFFF"/>
            <w:vAlign w:val="center"/>
          </w:tcPr>
          <w:p w14:paraId="279472B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TX</w:t>
            </w:r>
          </w:p>
        </w:tc>
      </w:tr>
      <w:tr w:rsidR="00C67856" w:rsidRPr="00135969" w14:paraId="41A103AF" w14:textId="77777777">
        <w:trPr>
          <w:trHeight w:val="300"/>
        </w:trPr>
        <w:tc>
          <w:tcPr>
            <w:tcW w:w="4950" w:type="dxa"/>
            <w:tcBorders>
              <w:top w:val="nil"/>
              <w:left w:val="nil"/>
              <w:bottom w:val="nil"/>
              <w:right w:val="nil"/>
            </w:tcBorders>
            <w:shd w:val="clear" w:color="auto" w:fill="FFFFFF"/>
            <w:vAlign w:val="bottom"/>
          </w:tcPr>
          <w:p w14:paraId="0CBBDD3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Apalachicola National Forest</w:t>
            </w:r>
          </w:p>
        </w:tc>
        <w:tc>
          <w:tcPr>
            <w:tcW w:w="3168" w:type="dxa"/>
            <w:tcBorders>
              <w:top w:val="nil"/>
              <w:left w:val="nil"/>
              <w:bottom w:val="nil"/>
              <w:right w:val="nil"/>
            </w:tcBorders>
            <w:shd w:val="clear" w:color="auto" w:fill="FFFFFF"/>
            <w:vAlign w:val="bottom"/>
          </w:tcPr>
          <w:p w14:paraId="1E21F1D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170" w:type="dxa"/>
            <w:tcBorders>
              <w:top w:val="nil"/>
              <w:left w:val="nil"/>
              <w:bottom w:val="nil"/>
              <w:right w:val="nil"/>
            </w:tcBorders>
            <w:shd w:val="clear" w:color="auto" w:fill="FFFFFF"/>
            <w:vAlign w:val="center"/>
          </w:tcPr>
          <w:p w14:paraId="1748097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25E77801" w14:textId="77777777">
        <w:trPr>
          <w:trHeight w:val="300"/>
        </w:trPr>
        <w:tc>
          <w:tcPr>
            <w:tcW w:w="4950" w:type="dxa"/>
            <w:tcBorders>
              <w:top w:val="nil"/>
              <w:left w:val="nil"/>
              <w:bottom w:val="nil"/>
              <w:right w:val="nil"/>
            </w:tcBorders>
            <w:shd w:val="clear" w:color="auto" w:fill="FFFFFF"/>
            <w:vAlign w:val="bottom"/>
          </w:tcPr>
          <w:p w14:paraId="5917336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Bienville National Forest</w:t>
            </w:r>
          </w:p>
        </w:tc>
        <w:tc>
          <w:tcPr>
            <w:tcW w:w="3168" w:type="dxa"/>
            <w:tcBorders>
              <w:top w:val="nil"/>
              <w:left w:val="nil"/>
              <w:bottom w:val="nil"/>
              <w:right w:val="nil"/>
            </w:tcBorders>
            <w:shd w:val="clear" w:color="auto" w:fill="FFFFFF"/>
            <w:vAlign w:val="bottom"/>
          </w:tcPr>
          <w:p w14:paraId="6A1BE6A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170" w:type="dxa"/>
            <w:tcBorders>
              <w:top w:val="nil"/>
              <w:left w:val="nil"/>
              <w:bottom w:val="nil"/>
              <w:right w:val="nil"/>
            </w:tcBorders>
            <w:shd w:val="clear" w:color="auto" w:fill="FFFFFF"/>
            <w:vAlign w:val="center"/>
          </w:tcPr>
          <w:p w14:paraId="4B6CBEF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MS</w:t>
            </w:r>
          </w:p>
        </w:tc>
      </w:tr>
      <w:tr w:rsidR="00C67856" w:rsidRPr="00135969" w14:paraId="2D466CE0" w14:textId="77777777">
        <w:trPr>
          <w:trHeight w:val="300"/>
        </w:trPr>
        <w:tc>
          <w:tcPr>
            <w:tcW w:w="4950" w:type="dxa"/>
            <w:tcBorders>
              <w:top w:val="nil"/>
              <w:left w:val="nil"/>
              <w:bottom w:val="nil"/>
              <w:right w:val="nil"/>
            </w:tcBorders>
            <w:shd w:val="clear" w:color="auto" w:fill="FFFFFF"/>
            <w:vAlign w:val="bottom"/>
          </w:tcPr>
          <w:p w14:paraId="3BF3898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Conecuh National Forest</w:t>
            </w:r>
          </w:p>
        </w:tc>
        <w:tc>
          <w:tcPr>
            <w:tcW w:w="3168" w:type="dxa"/>
            <w:tcBorders>
              <w:top w:val="nil"/>
              <w:left w:val="nil"/>
              <w:bottom w:val="nil"/>
              <w:right w:val="nil"/>
            </w:tcBorders>
            <w:shd w:val="clear" w:color="auto" w:fill="FFFFFF"/>
            <w:vAlign w:val="bottom"/>
          </w:tcPr>
          <w:p w14:paraId="08EF6DE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170" w:type="dxa"/>
            <w:tcBorders>
              <w:top w:val="nil"/>
              <w:left w:val="nil"/>
              <w:bottom w:val="nil"/>
              <w:right w:val="nil"/>
            </w:tcBorders>
            <w:shd w:val="clear" w:color="auto" w:fill="FFFFFF"/>
            <w:vAlign w:val="center"/>
          </w:tcPr>
          <w:p w14:paraId="64585F2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AL</w:t>
            </w:r>
          </w:p>
        </w:tc>
      </w:tr>
      <w:tr w:rsidR="00C67856" w:rsidRPr="00135969" w14:paraId="66E367BE" w14:textId="77777777">
        <w:trPr>
          <w:trHeight w:val="300"/>
        </w:trPr>
        <w:tc>
          <w:tcPr>
            <w:tcW w:w="4950" w:type="dxa"/>
            <w:tcBorders>
              <w:top w:val="nil"/>
              <w:left w:val="nil"/>
              <w:bottom w:val="nil"/>
              <w:right w:val="nil"/>
            </w:tcBorders>
            <w:shd w:val="clear" w:color="auto" w:fill="FFFFFF"/>
            <w:vAlign w:val="bottom"/>
          </w:tcPr>
          <w:p w14:paraId="01CB98D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Croatan National Forest</w:t>
            </w:r>
          </w:p>
        </w:tc>
        <w:tc>
          <w:tcPr>
            <w:tcW w:w="3168" w:type="dxa"/>
            <w:tcBorders>
              <w:top w:val="nil"/>
              <w:left w:val="nil"/>
              <w:bottom w:val="nil"/>
              <w:right w:val="nil"/>
            </w:tcBorders>
            <w:shd w:val="clear" w:color="auto" w:fill="FFFFFF"/>
            <w:vAlign w:val="bottom"/>
          </w:tcPr>
          <w:p w14:paraId="7AB2D37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170" w:type="dxa"/>
            <w:tcBorders>
              <w:top w:val="nil"/>
              <w:left w:val="nil"/>
              <w:bottom w:val="nil"/>
              <w:right w:val="nil"/>
            </w:tcBorders>
            <w:shd w:val="clear" w:color="auto" w:fill="FFFFFF"/>
            <w:vAlign w:val="center"/>
          </w:tcPr>
          <w:p w14:paraId="3968070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NC</w:t>
            </w:r>
          </w:p>
        </w:tc>
      </w:tr>
      <w:tr w:rsidR="00C67856" w:rsidRPr="00135969" w14:paraId="69DF72F6" w14:textId="77777777">
        <w:trPr>
          <w:trHeight w:val="300"/>
        </w:trPr>
        <w:tc>
          <w:tcPr>
            <w:tcW w:w="4950" w:type="dxa"/>
            <w:tcBorders>
              <w:top w:val="nil"/>
              <w:left w:val="nil"/>
              <w:bottom w:val="nil"/>
              <w:right w:val="nil"/>
            </w:tcBorders>
            <w:shd w:val="clear" w:color="auto" w:fill="FFFFFF"/>
            <w:vAlign w:val="bottom"/>
          </w:tcPr>
          <w:p w14:paraId="3D0FE50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Daniel Boone National Forest</w:t>
            </w:r>
          </w:p>
        </w:tc>
        <w:tc>
          <w:tcPr>
            <w:tcW w:w="3168" w:type="dxa"/>
            <w:tcBorders>
              <w:top w:val="nil"/>
              <w:left w:val="nil"/>
              <w:bottom w:val="nil"/>
              <w:right w:val="nil"/>
            </w:tcBorders>
            <w:shd w:val="clear" w:color="auto" w:fill="FFFFFF"/>
            <w:vAlign w:val="bottom"/>
          </w:tcPr>
          <w:p w14:paraId="25D2F55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170" w:type="dxa"/>
            <w:tcBorders>
              <w:top w:val="nil"/>
              <w:left w:val="nil"/>
              <w:bottom w:val="nil"/>
              <w:right w:val="nil"/>
            </w:tcBorders>
            <w:shd w:val="clear" w:color="auto" w:fill="FFFFFF"/>
            <w:vAlign w:val="center"/>
          </w:tcPr>
          <w:p w14:paraId="291A1D3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KY</w:t>
            </w:r>
          </w:p>
        </w:tc>
      </w:tr>
      <w:tr w:rsidR="00C67856" w:rsidRPr="00135969" w14:paraId="64583A51" w14:textId="77777777">
        <w:trPr>
          <w:trHeight w:val="300"/>
        </w:trPr>
        <w:tc>
          <w:tcPr>
            <w:tcW w:w="4950" w:type="dxa"/>
            <w:tcBorders>
              <w:top w:val="nil"/>
              <w:left w:val="nil"/>
              <w:bottom w:val="nil"/>
              <w:right w:val="nil"/>
            </w:tcBorders>
            <w:shd w:val="clear" w:color="auto" w:fill="FFFFFF"/>
            <w:vAlign w:val="bottom"/>
          </w:tcPr>
          <w:p w14:paraId="3C4A391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Davy Crockett National Forest</w:t>
            </w:r>
          </w:p>
        </w:tc>
        <w:tc>
          <w:tcPr>
            <w:tcW w:w="3168" w:type="dxa"/>
            <w:tcBorders>
              <w:top w:val="nil"/>
              <w:left w:val="nil"/>
              <w:bottom w:val="nil"/>
              <w:right w:val="nil"/>
            </w:tcBorders>
            <w:shd w:val="clear" w:color="auto" w:fill="FFFFFF"/>
            <w:vAlign w:val="bottom"/>
          </w:tcPr>
          <w:p w14:paraId="067DB6A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170" w:type="dxa"/>
            <w:tcBorders>
              <w:top w:val="nil"/>
              <w:left w:val="nil"/>
              <w:bottom w:val="nil"/>
              <w:right w:val="nil"/>
            </w:tcBorders>
            <w:shd w:val="clear" w:color="auto" w:fill="FFFFFF"/>
            <w:vAlign w:val="center"/>
          </w:tcPr>
          <w:p w14:paraId="1FD5B39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TX</w:t>
            </w:r>
          </w:p>
        </w:tc>
      </w:tr>
      <w:tr w:rsidR="00C67856" w:rsidRPr="00135969" w14:paraId="4C4CBC39" w14:textId="77777777">
        <w:trPr>
          <w:trHeight w:val="300"/>
        </w:trPr>
        <w:tc>
          <w:tcPr>
            <w:tcW w:w="4950" w:type="dxa"/>
            <w:tcBorders>
              <w:top w:val="nil"/>
              <w:left w:val="nil"/>
              <w:bottom w:val="nil"/>
              <w:right w:val="nil"/>
            </w:tcBorders>
            <w:shd w:val="clear" w:color="auto" w:fill="FFFFFF"/>
            <w:vAlign w:val="bottom"/>
          </w:tcPr>
          <w:p w14:paraId="27C21CA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DeSoto National Forest</w:t>
            </w:r>
          </w:p>
        </w:tc>
        <w:tc>
          <w:tcPr>
            <w:tcW w:w="3168" w:type="dxa"/>
            <w:tcBorders>
              <w:top w:val="nil"/>
              <w:left w:val="nil"/>
              <w:bottom w:val="nil"/>
              <w:right w:val="nil"/>
            </w:tcBorders>
            <w:shd w:val="clear" w:color="auto" w:fill="FFFFFF"/>
            <w:vAlign w:val="bottom"/>
          </w:tcPr>
          <w:p w14:paraId="5CD2FE3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170" w:type="dxa"/>
            <w:tcBorders>
              <w:top w:val="nil"/>
              <w:left w:val="nil"/>
              <w:bottom w:val="nil"/>
              <w:right w:val="nil"/>
            </w:tcBorders>
            <w:shd w:val="clear" w:color="auto" w:fill="FFFFFF"/>
            <w:vAlign w:val="center"/>
          </w:tcPr>
          <w:p w14:paraId="256FC7B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MS</w:t>
            </w:r>
          </w:p>
        </w:tc>
      </w:tr>
      <w:tr w:rsidR="00C67856" w:rsidRPr="00135969" w14:paraId="01875339" w14:textId="77777777">
        <w:trPr>
          <w:trHeight w:val="300"/>
        </w:trPr>
        <w:tc>
          <w:tcPr>
            <w:tcW w:w="4950" w:type="dxa"/>
            <w:tcBorders>
              <w:top w:val="nil"/>
              <w:left w:val="nil"/>
              <w:bottom w:val="nil"/>
              <w:right w:val="nil"/>
            </w:tcBorders>
            <w:shd w:val="clear" w:color="auto" w:fill="FFFFFF"/>
            <w:vAlign w:val="bottom"/>
          </w:tcPr>
          <w:p w14:paraId="36DDB84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Francis Marion National Forest</w:t>
            </w:r>
          </w:p>
        </w:tc>
        <w:tc>
          <w:tcPr>
            <w:tcW w:w="3168" w:type="dxa"/>
            <w:tcBorders>
              <w:top w:val="nil"/>
              <w:left w:val="nil"/>
              <w:bottom w:val="nil"/>
              <w:right w:val="nil"/>
            </w:tcBorders>
            <w:shd w:val="clear" w:color="auto" w:fill="FFFFFF"/>
            <w:vAlign w:val="bottom"/>
          </w:tcPr>
          <w:p w14:paraId="72F2CF3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170" w:type="dxa"/>
            <w:tcBorders>
              <w:top w:val="nil"/>
              <w:left w:val="nil"/>
              <w:bottom w:val="nil"/>
              <w:right w:val="nil"/>
            </w:tcBorders>
            <w:shd w:val="clear" w:color="auto" w:fill="FFFFFF"/>
            <w:vAlign w:val="center"/>
          </w:tcPr>
          <w:p w14:paraId="6804218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SC</w:t>
            </w:r>
          </w:p>
        </w:tc>
      </w:tr>
      <w:tr w:rsidR="00C67856" w:rsidRPr="00135969" w14:paraId="2AA13C2F" w14:textId="77777777">
        <w:trPr>
          <w:trHeight w:val="300"/>
        </w:trPr>
        <w:tc>
          <w:tcPr>
            <w:tcW w:w="4950" w:type="dxa"/>
            <w:tcBorders>
              <w:top w:val="nil"/>
              <w:left w:val="nil"/>
              <w:bottom w:val="nil"/>
              <w:right w:val="nil"/>
            </w:tcBorders>
            <w:shd w:val="clear" w:color="auto" w:fill="FFFFFF"/>
            <w:vAlign w:val="bottom"/>
          </w:tcPr>
          <w:p w14:paraId="3F906C0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Holly Springs National Forest</w:t>
            </w:r>
          </w:p>
        </w:tc>
        <w:tc>
          <w:tcPr>
            <w:tcW w:w="3168" w:type="dxa"/>
            <w:tcBorders>
              <w:top w:val="nil"/>
              <w:left w:val="nil"/>
              <w:bottom w:val="nil"/>
              <w:right w:val="nil"/>
            </w:tcBorders>
            <w:shd w:val="clear" w:color="auto" w:fill="FFFFFF"/>
            <w:vAlign w:val="bottom"/>
          </w:tcPr>
          <w:p w14:paraId="228C21F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170" w:type="dxa"/>
            <w:tcBorders>
              <w:top w:val="nil"/>
              <w:left w:val="nil"/>
              <w:bottom w:val="nil"/>
              <w:right w:val="nil"/>
            </w:tcBorders>
            <w:shd w:val="clear" w:color="auto" w:fill="FFFFFF"/>
            <w:vAlign w:val="center"/>
          </w:tcPr>
          <w:p w14:paraId="7500614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MS</w:t>
            </w:r>
          </w:p>
        </w:tc>
      </w:tr>
      <w:tr w:rsidR="00C67856" w:rsidRPr="00135969" w14:paraId="32326FF3" w14:textId="77777777">
        <w:trPr>
          <w:trHeight w:val="300"/>
        </w:trPr>
        <w:tc>
          <w:tcPr>
            <w:tcW w:w="4950" w:type="dxa"/>
            <w:tcBorders>
              <w:top w:val="nil"/>
              <w:left w:val="nil"/>
              <w:bottom w:val="nil"/>
              <w:right w:val="nil"/>
            </w:tcBorders>
            <w:shd w:val="clear" w:color="auto" w:fill="FFFFFF"/>
            <w:vAlign w:val="bottom"/>
          </w:tcPr>
          <w:p w14:paraId="068EAAE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Homochitto National Forest</w:t>
            </w:r>
          </w:p>
        </w:tc>
        <w:tc>
          <w:tcPr>
            <w:tcW w:w="3168" w:type="dxa"/>
            <w:tcBorders>
              <w:top w:val="nil"/>
              <w:left w:val="nil"/>
              <w:bottom w:val="nil"/>
              <w:right w:val="nil"/>
            </w:tcBorders>
            <w:shd w:val="clear" w:color="auto" w:fill="FFFFFF"/>
            <w:vAlign w:val="bottom"/>
          </w:tcPr>
          <w:p w14:paraId="2A3FDD0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170" w:type="dxa"/>
            <w:tcBorders>
              <w:top w:val="nil"/>
              <w:left w:val="nil"/>
              <w:bottom w:val="nil"/>
              <w:right w:val="nil"/>
            </w:tcBorders>
            <w:shd w:val="clear" w:color="auto" w:fill="FFFFFF"/>
            <w:vAlign w:val="center"/>
          </w:tcPr>
          <w:p w14:paraId="6F0F1F5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MS</w:t>
            </w:r>
          </w:p>
        </w:tc>
      </w:tr>
      <w:tr w:rsidR="00C67856" w:rsidRPr="00135969" w14:paraId="6656DCC0" w14:textId="77777777">
        <w:trPr>
          <w:trHeight w:val="300"/>
        </w:trPr>
        <w:tc>
          <w:tcPr>
            <w:tcW w:w="4950" w:type="dxa"/>
            <w:tcBorders>
              <w:top w:val="nil"/>
              <w:left w:val="nil"/>
              <w:bottom w:val="nil"/>
              <w:right w:val="nil"/>
            </w:tcBorders>
            <w:shd w:val="clear" w:color="auto" w:fill="FFFFFF"/>
            <w:vAlign w:val="bottom"/>
          </w:tcPr>
          <w:p w14:paraId="53FD963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Kisatchie National Forest</w:t>
            </w:r>
          </w:p>
        </w:tc>
        <w:tc>
          <w:tcPr>
            <w:tcW w:w="3168" w:type="dxa"/>
            <w:tcBorders>
              <w:top w:val="nil"/>
              <w:left w:val="nil"/>
              <w:bottom w:val="nil"/>
              <w:right w:val="nil"/>
            </w:tcBorders>
            <w:shd w:val="clear" w:color="auto" w:fill="FFFFFF"/>
            <w:vAlign w:val="bottom"/>
          </w:tcPr>
          <w:p w14:paraId="4278AD1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170" w:type="dxa"/>
            <w:tcBorders>
              <w:top w:val="nil"/>
              <w:left w:val="nil"/>
              <w:bottom w:val="nil"/>
              <w:right w:val="nil"/>
            </w:tcBorders>
            <w:shd w:val="clear" w:color="auto" w:fill="FFFFFF"/>
            <w:vAlign w:val="center"/>
          </w:tcPr>
          <w:p w14:paraId="2A9662B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LA</w:t>
            </w:r>
          </w:p>
        </w:tc>
      </w:tr>
      <w:tr w:rsidR="00C67856" w:rsidRPr="00135969" w14:paraId="57A3B9CA" w14:textId="77777777">
        <w:trPr>
          <w:trHeight w:val="300"/>
        </w:trPr>
        <w:tc>
          <w:tcPr>
            <w:tcW w:w="4950" w:type="dxa"/>
            <w:tcBorders>
              <w:top w:val="nil"/>
              <w:left w:val="nil"/>
              <w:bottom w:val="nil"/>
              <w:right w:val="nil"/>
            </w:tcBorders>
            <w:shd w:val="clear" w:color="auto" w:fill="FFFFFF"/>
            <w:vAlign w:val="bottom"/>
          </w:tcPr>
          <w:p w14:paraId="2D5FA7C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Ocala National Forest</w:t>
            </w:r>
          </w:p>
        </w:tc>
        <w:tc>
          <w:tcPr>
            <w:tcW w:w="3168" w:type="dxa"/>
            <w:tcBorders>
              <w:top w:val="nil"/>
              <w:left w:val="nil"/>
              <w:bottom w:val="nil"/>
              <w:right w:val="nil"/>
            </w:tcBorders>
            <w:shd w:val="clear" w:color="auto" w:fill="FFFFFF"/>
            <w:vAlign w:val="bottom"/>
          </w:tcPr>
          <w:p w14:paraId="49B3C0E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170" w:type="dxa"/>
            <w:tcBorders>
              <w:top w:val="nil"/>
              <w:left w:val="nil"/>
              <w:bottom w:val="nil"/>
              <w:right w:val="nil"/>
            </w:tcBorders>
            <w:shd w:val="clear" w:color="auto" w:fill="FFFFFF"/>
            <w:vAlign w:val="center"/>
          </w:tcPr>
          <w:p w14:paraId="0FFC285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486034E1" w14:textId="77777777">
        <w:trPr>
          <w:trHeight w:val="300"/>
        </w:trPr>
        <w:tc>
          <w:tcPr>
            <w:tcW w:w="4950" w:type="dxa"/>
            <w:tcBorders>
              <w:top w:val="nil"/>
              <w:left w:val="nil"/>
              <w:bottom w:val="nil"/>
              <w:right w:val="nil"/>
            </w:tcBorders>
            <w:shd w:val="clear" w:color="auto" w:fill="FFFFFF"/>
            <w:vAlign w:val="bottom"/>
          </w:tcPr>
          <w:p w14:paraId="3F1B58B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Oconee National Forest</w:t>
            </w:r>
          </w:p>
        </w:tc>
        <w:tc>
          <w:tcPr>
            <w:tcW w:w="3168" w:type="dxa"/>
            <w:tcBorders>
              <w:top w:val="nil"/>
              <w:left w:val="nil"/>
              <w:bottom w:val="nil"/>
              <w:right w:val="nil"/>
            </w:tcBorders>
            <w:shd w:val="clear" w:color="auto" w:fill="FFFFFF"/>
            <w:vAlign w:val="bottom"/>
          </w:tcPr>
          <w:p w14:paraId="1727589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170" w:type="dxa"/>
            <w:tcBorders>
              <w:top w:val="nil"/>
              <w:left w:val="nil"/>
              <w:bottom w:val="nil"/>
              <w:right w:val="nil"/>
            </w:tcBorders>
            <w:shd w:val="clear" w:color="auto" w:fill="FFFFFF"/>
            <w:vAlign w:val="center"/>
          </w:tcPr>
          <w:p w14:paraId="5B7F941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GA</w:t>
            </w:r>
          </w:p>
        </w:tc>
      </w:tr>
      <w:tr w:rsidR="00C67856" w:rsidRPr="00135969" w14:paraId="4B583478" w14:textId="77777777">
        <w:trPr>
          <w:trHeight w:val="300"/>
        </w:trPr>
        <w:tc>
          <w:tcPr>
            <w:tcW w:w="4950" w:type="dxa"/>
            <w:tcBorders>
              <w:top w:val="nil"/>
              <w:left w:val="nil"/>
              <w:bottom w:val="nil"/>
              <w:right w:val="nil"/>
            </w:tcBorders>
            <w:shd w:val="clear" w:color="auto" w:fill="FFFFFF"/>
            <w:vAlign w:val="bottom"/>
          </w:tcPr>
          <w:p w14:paraId="2DD97A6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Osceola National Forest</w:t>
            </w:r>
          </w:p>
        </w:tc>
        <w:tc>
          <w:tcPr>
            <w:tcW w:w="3168" w:type="dxa"/>
            <w:tcBorders>
              <w:top w:val="nil"/>
              <w:left w:val="nil"/>
              <w:bottom w:val="nil"/>
              <w:right w:val="nil"/>
            </w:tcBorders>
            <w:shd w:val="clear" w:color="auto" w:fill="FFFFFF"/>
            <w:vAlign w:val="bottom"/>
          </w:tcPr>
          <w:p w14:paraId="0B38782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170" w:type="dxa"/>
            <w:tcBorders>
              <w:top w:val="nil"/>
              <w:left w:val="nil"/>
              <w:bottom w:val="nil"/>
              <w:right w:val="nil"/>
            </w:tcBorders>
            <w:shd w:val="clear" w:color="auto" w:fill="FFFFFF"/>
            <w:vAlign w:val="center"/>
          </w:tcPr>
          <w:p w14:paraId="10669B1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79FAB99F" w14:textId="77777777">
        <w:trPr>
          <w:trHeight w:val="300"/>
        </w:trPr>
        <w:tc>
          <w:tcPr>
            <w:tcW w:w="4950" w:type="dxa"/>
            <w:tcBorders>
              <w:top w:val="nil"/>
              <w:left w:val="nil"/>
              <w:bottom w:val="nil"/>
              <w:right w:val="nil"/>
            </w:tcBorders>
            <w:shd w:val="clear" w:color="auto" w:fill="FFFFFF"/>
            <w:vAlign w:val="bottom"/>
          </w:tcPr>
          <w:p w14:paraId="11E1B02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Ouachita National Forest</w:t>
            </w:r>
          </w:p>
        </w:tc>
        <w:tc>
          <w:tcPr>
            <w:tcW w:w="3168" w:type="dxa"/>
            <w:tcBorders>
              <w:top w:val="nil"/>
              <w:left w:val="nil"/>
              <w:bottom w:val="nil"/>
              <w:right w:val="nil"/>
            </w:tcBorders>
            <w:shd w:val="clear" w:color="auto" w:fill="FFFFFF"/>
            <w:vAlign w:val="bottom"/>
          </w:tcPr>
          <w:p w14:paraId="1A2F390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170" w:type="dxa"/>
            <w:tcBorders>
              <w:top w:val="nil"/>
              <w:left w:val="nil"/>
              <w:bottom w:val="nil"/>
              <w:right w:val="nil"/>
            </w:tcBorders>
            <w:shd w:val="clear" w:color="auto" w:fill="FFFFFF"/>
            <w:vAlign w:val="center"/>
          </w:tcPr>
          <w:p w14:paraId="20ABCD9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AR, OK</w:t>
            </w:r>
          </w:p>
        </w:tc>
      </w:tr>
      <w:tr w:rsidR="00C67856" w:rsidRPr="00135969" w14:paraId="0ADC4BF1" w14:textId="77777777">
        <w:trPr>
          <w:trHeight w:val="300"/>
        </w:trPr>
        <w:tc>
          <w:tcPr>
            <w:tcW w:w="4950" w:type="dxa"/>
            <w:tcBorders>
              <w:top w:val="nil"/>
              <w:left w:val="nil"/>
              <w:bottom w:val="nil"/>
              <w:right w:val="nil"/>
            </w:tcBorders>
            <w:shd w:val="clear" w:color="auto" w:fill="FFFFFF"/>
            <w:vAlign w:val="bottom"/>
          </w:tcPr>
          <w:p w14:paraId="22B0099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Sabine National Forest</w:t>
            </w:r>
          </w:p>
        </w:tc>
        <w:tc>
          <w:tcPr>
            <w:tcW w:w="3168" w:type="dxa"/>
            <w:tcBorders>
              <w:top w:val="nil"/>
              <w:left w:val="nil"/>
              <w:bottom w:val="nil"/>
              <w:right w:val="nil"/>
            </w:tcBorders>
            <w:shd w:val="clear" w:color="auto" w:fill="FFFFFF"/>
            <w:vAlign w:val="bottom"/>
          </w:tcPr>
          <w:p w14:paraId="566BBC7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170" w:type="dxa"/>
            <w:tcBorders>
              <w:top w:val="nil"/>
              <w:left w:val="nil"/>
              <w:bottom w:val="nil"/>
              <w:right w:val="nil"/>
            </w:tcBorders>
            <w:shd w:val="clear" w:color="auto" w:fill="FFFFFF"/>
            <w:vAlign w:val="center"/>
          </w:tcPr>
          <w:p w14:paraId="7E2920C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TX</w:t>
            </w:r>
          </w:p>
        </w:tc>
      </w:tr>
      <w:tr w:rsidR="00C67856" w:rsidRPr="00135969" w14:paraId="66839A68" w14:textId="77777777">
        <w:trPr>
          <w:trHeight w:val="300"/>
        </w:trPr>
        <w:tc>
          <w:tcPr>
            <w:tcW w:w="4950" w:type="dxa"/>
            <w:tcBorders>
              <w:top w:val="nil"/>
              <w:left w:val="nil"/>
              <w:bottom w:val="nil"/>
              <w:right w:val="nil"/>
            </w:tcBorders>
            <w:shd w:val="clear" w:color="auto" w:fill="FFFFFF"/>
            <w:vAlign w:val="bottom"/>
          </w:tcPr>
          <w:p w14:paraId="405A0C9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Sam Houston National Forest</w:t>
            </w:r>
          </w:p>
        </w:tc>
        <w:tc>
          <w:tcPr>
            <w:tcW w:w="3168" w:type="dxa"/>
            <w:tcBorders>
              <w:top w:val="nil"/>
              <w:left w:val="nil"/>
              <w:bottom w:val="nil"/>
              <w:right w:val="nil"/>
            </w:tcBorders>
            <w:shd w:val="clear" w:color="auto" w:fill="FFFFFF"/>
            <w:vAlign w:val="bottom"/>
          </w:tcPr>
          <w:p w14:paraId="59A1742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170" w:type="dxa"/>
            <w:tcBorders>
              <w:top w:val="nil"/>
              <w:left w:val="nil"/>
              <w:bottom w:val="nil"/>
              <w:right w:val="nil"/>
            </w:tcBorders>
            <w:shd w:val="clear" w:color="auto" w:fill="FFFFFF"/>
            <w:vAlign w:val="center"/>
          </w:tcPr>
          <w:p w14:paraId="21F2466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TX</w:t>
            </w:r>
          </w:p>
        </w:tc>
      </w:tr>
      <w:tr w:rsidR="00C67856" w:rsidRPr="00135969" w14:paraId="11F49485" w14:textId="77777777">
        <w:trPr>
          <w:trHeight w:val="300"/>
        </w:trPr>
        <w:tc>
          <w:tcPr>
            <w:tcW w:w="4950" w:type="dxa"/>
            <w:tcBorders>
              <w:top w:val="nil"/>
              <w:left w:val="nil"/>
              <w:bottom w:val="nil"/>
              <w:right w:val="nil"/>
            </w:tcBorders>
            <w:shd w:val="clear" w:color="auto" w:fill="FFFFFF"/>
            <w:vAlign w:val="bottom"/>
          </w:tcPr>
          <w:p w14:paraId="61C7827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Sumter National Forest</w:t>
            </w:r>
          </w:p>
        </w:tc>
        <w:tc>
          <w:tcPr>
            <w:tcW w:w="3168" w:type="dxa"/>
            <w:tcBorders>
              <w:top w:val="nil"/>
              <w:left w:val="nil"/>
              <w:bottom w:val="nil"/>
              <w:right w:val="nil"/>
            </w:tcBorders>
            <w:shd w:val="clear" w:color="auto" w:fill="FFFFFF"/>
            <w:vAlign w:val="bottom"/>
          </w:tcPr>
          <w:p w14:paraId="3DE3E9C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170" w:type="dxa"/>
            <w:tcBorders>
              <w:top w:val="nil"/>
              <w:left w:val="nil"/>
              <w:bottom w:val="nil"/>
              <w:right w:val="nil"/>
            </w:tcBorders>
            <w:shd w:val="clear" w:color="auto" w:fill="FFFFFF"/>
            <w:vAlign w:val="center"/>
          </w:tcPr>
          <w:p w14:paraId="6B8CC1D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SC</w:t>
            </w:r>
          </w:p>
        </w:tc>
      </w:tr>
      <w:tr w:rsidR="00C67856" w:rsidRPr="00135969" w14:paraId="205B7CEB" w14:textId="77777777">
        <w:trPr>
          <w:trHeight w:val="300"/>
        </w:trPr>
        <w:tc>
          <w:tcPr>
            <w:tcW w:w="4950" w:type="dxa"/>
            <w:tcBorders>
              <w:top w:val="nil"/>
              <w:left w:val="nil"/>
              <w:bottom w:val="nil"/>
              <w:right w:val="nil"/>
            </w:tcBorders>
            <w:shd w:val="clear" w:color="auto" w:fill="FFFFFF"/>
            <w:vAlign w:val="bottom"/>
          </w:tcPr>
          <w:p w14:paraId="6EF2764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Talladega National Forest</w:t>
            </w:r>
          </w:p>
        </w:tc>
        <w:tc>
          <w:tcPr>
            <w:tcW w:w="3168" w:type="dxa"/>
            <w:tcBorders>
              <w:top w:val="nil"/>
              <w:left w:val="nil"/>
              <w:bottom w:val="nil"/>
              <w:right w:val="nil"/>
            </w:tcBorders>
            <w:shd w:val="clear" w:color="auto" w:fill="FFFFFF"/>
            <w:vAlign w:val="bottom"/>
          </w:tcPr>
          <w:p w14:paraId="66B051F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170" w:type="dxa"/>
            <w:tcBorders>
              <w:top w:val="nil"/>
              <w:left w:val="nil"/>
              <w:bottom w:val="nil"/>
              <w:right w:val="nil"/>
            </w:tcBorders>
            <w:shd w:val="clear" w:color="auto" w:fill="FFFFFF"/>
            <w:vAlign w:val="center"/>
          </w:tcPr>
          <w:p w14:paraId="1545585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AL</w:t>
            </w:r>
          </w:p>
        </w:tc>
      </w:tr>
      <w:tr w:rsidR="00C67856" w:rsidRPr="00135969" w14:paraId="3C014CF4" w14:textId="77777777">
        <w:trPr>
          <w:trHeight w:val="300"/>
        </w:trPr>
        <w:tc>
          <w:tcPr>
            <w:tcW w:w="4950" w:type="dxa"/>
            <w:tcBorders>
              <w:top w:val="nil"/>
              <w:left w:val="nil"/>
              <w:bottom w:val="nil"/>
              <w:right w:val="nil"/>
            </w:tcBorders>
            <w:shd w:val="clear" w:color="auto" w:fill="FFFFFF"/>
            <w:vAlign w:val="bottom"/>
          </w:tcPr>
          <w:p w14:paraId="70D3FF6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Tombigbee National Forest</w:t>
            </w:r>
          </w:p>
        </w:tc>
        <w:tc>
          <w:tcPr>
            <w:tcW w:w="3168" w:type="dxa"/>
            <w:tcBorders>
              <w:top w:val="nil"/>
              <w:left w:val="nil"/>
              <w:bottom w:val="nil"/>
              <w:right w:val="nil"/>
            </w:tcBorders>
            <w:shd w:val="clear" w:color="auto" w:fill="FFFFFF"/>
            <w:vAlign w:val="bottom"/>
          </w:tcPr>
          <w:p w14:paraId="0FF965C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170" w:type="dxa"/>
            <w:tcBorders>
              <w:top w:val="nil"/>
              <w:left w:val="nil"/>
              <w:bottom w:val="nil"/>
              <w:right w:val="nil"/>
            </w:tcBorders>
            <w:shd w:val="clear" w:color="auto" w:fill="FFFFFF"/>
            <w:vAlign w:val="center"/>
          </w:tcPr>
          <w:p w14:paraId="6DC1B9C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MS</w:t>
            </w:r>
          </w:p>
        </w:tc>
      </w:tr>
      <w:tr w:rsidR="00C67856" w:rsidRPr="00135969" w14:paraId="259405D9" w14:textId="77777777">
        <w:trPr>
          <w:trHeight w:val="300"/>
        </w:trPr>
        <w:tc>
          <w:tcPr>
            <w:tcW w:w="4950" w:type="dxa"/>
            <w:tcBorders>
              <w:top w:val="nil"/>
              <w:left w:val="nil"/>
              <w:bottom w:val="nil"/>
              <w:right w:val="nil"/>
            </w:tcBorders>
            <w:shd w:val="clear" w:color="auto" w:fill="FFFFFF"/>
            <w:vAlign w:val="bottom"/>
          </w:tcPr>
          <w:p w14:paraId="18F20D1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Uwharrie National Forest</w:t>
            </w:r>
          </w:p>
        </w:tc>
        <w:tc>
          <w:tcPr>
            <w:tcW w:w="3168" w:type="dxa"/>
            <w:tcBorders>
              <w:top w:val="nil"/>
              <w:left w:val="nil"/>
              <w:bottom w:val="nil"/>
              <w:right w:val="nil"/>
            </w:tcBorders>
            <w:shd w:val="clear" w:color="auto" w:fill="FFFFFF"/>
            <w:vAlign w:val="bottom"/>
          </w:tcPr>
          <w:p w14:paraId="18EC62F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170" w:type="dxa"/>
            <w:tcBorders>
              <w:top w:val="nil"/>
              <w:left w:val="nil"/>
              <w:bottom w:val="nil"/>
              <w:right w:val="nil"/>
            </w:tcBorders>
            <w:shd w:val="clear" w:color="auto" w:fill="FFFFFF"/>
            <w:vAlign w:val="center"/>
          </w:tcPr>
          <w:p w14:paraId="3F9DD8D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NC</w:t>
            </w:r>
          </w:p>
        </w:tc>
      </w:tr>
      <w:tr w:rsidR="00C67856" w:rsidRPr="00135969" w14:paraId="53AE1BBA" w14:textId="77777777">
        <w:trPr>
          <w:trHeight w:val="300"/>
        </w:trPr>
        <w:tc>
          <w:tcPr>
            <w:tcW w:w="4950" w:type="dxa"/>
            <w:tcBorders>
              <w:top w:val="nil"/>
              <w:left w:val="nil"/>
              <w:bottom w:val="nil"/>
              <w:right w:val="nil"/>
            </w:tcBorders>
            <w:shd w:val="clear" w:color="auto" w:fill="FFFFFF"/>
            <w:vAlign w:val="bottom"/>
          </w:tcPr>
          <w:p w14:paraId="3AB11E9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William B. Bankhead National Forest</w:t>
            </w:r>
          </w:p>
        </w:tc>
        <w:tc>
          <w:tcPr>
            <w:tcW w:w="3168" w:type="dxa"/>
            <w:tcBorders>
              <w:top w:val="nil"/>
              <w:left w:val="nil"/>
              <w:bottom w:val="nil"/>
              <w:right w:val="nil"/>
            </w:tcBorders>
            <w:shd w:val="clear" w:color="auto" w:fill="FFFFFF"/>
            <w:vAlign w:val="bottom"/>
          </w:tcPr>
          <w:p w14:paraId="37EF48A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170" w:type="dxa"/>
            <w:tcBorders>
              <w:top w:val="nil"/>
              <w:left w:val="nil"/>
              <w:bottom w:val="nil"/>
              <w:right w:val="nil"/>
            </w:tcBorders>
            <w:shd w:val="clear" w:color="auto" w:fill="FFFFFF"/>
            <w:vAlign w:val="center"/>
          </w:tcPr>
          <w:p w14:paraId="71C2A7D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AL</w:t>
            </w:r>
          </w:p>
        </w:tc>
      </w:tr>
      <w:tr w:rsidR="00C67856" w:rsidRPr="00135969" w14:paraId="6039280C" w14:textId="77777777">
        <w:trPr>
          <w:trHeight w:val="300"/>
        </w:trPr>
        <w:tc>
          <w:tcPr>
            <w:tcW w:w="4950" w:type="dxa"/>
            <w:tcBorders>
              <w:top w:val="nil"/>
              <w:left w:val="nil"/>
              <w:bottom w:val="nil"/>
              <w:right w:val="nil"/>
            </w:tcBorders>
            <w:shd w:val="clear" w:color="auto" w:fill="FFFFFF"/>
            <w:vAlign w:val="bottom"/>
          </w:tcPr>
          <w:p w14:paraId="596A9DF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Cumberland Gap National Historical Park</w:t>
            </w:r>
          </w:p>
        </w:tc>
        <w:tc>
          <w:tcPr>
            <w:tcW w:w="3168" w:type="dxa"/>
            <w:tcBorders>
              <w:top w:val="nil"/>
              <w:left w:val="nil"/>
              <w:bottom w:val="nil"/>
              <w:right w:val="nil"/>
            </w:tcBorders>
            <w:shd w:val="clear" w:color="auto" w:fill="FFFFFF"/>
            <w:vAlign w:val="bottom"/>
          </w:tcPr>
          <w:p w14:paraId="6A3BD09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170" w:type="dxa"/>
            <w:tcBorders>
              <w:top w:val="nil"/>
              <w:left w:val="nil"/>
              <w:bottom w:val="nil"/>
              <w:right w:val="nil"/>
            </w:tcBorders>
            <w:shd w:val="clear" w:color="auto" w:fill="FFFFFF"/>
            <w:vAlign w:val="center"/>
          </w:tcPr>
          <w:p w14:paraId="13BD4CD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KY, TN, VA</w:t>
            </w:r>
          </w:p>
        </w:tc>
      </w:tr>
      <w:tr w:rsidR="00C67856" w:rsidRPr="00135969" w14:paraId="06E84EE0" w14:textId="77777777">
        <w:trPr>
          <w:trHeight w:val="300"/>
        </w:trPr>
        <w:tc>
          <w:tcPr>
            <w:tcW w:w="4950" w:type="dxa"/>
            <w:tcBorders>
              <w:top w:val="nil"/>
              <w:left w:val="nil"/>
              <w:bottom w:val="nil"/>
              <w:right w:val="nil"/>
            </w:tcBorders>
            <w:shd w:val="clear" w:color="auto" w:fill="FFFFFF"/>
            <w:vAlign w:val="bottom"/>
          </w:tcPr>
          <w:p w14:paraId="0BC235B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Chickamauga and Chattanooga National Military Park</w:t>
            </w:r>
          </w:p>
        </w:tc>
        <w:tc>
          <w:tcPr>
            <w:tcW w:w="3168" w:type="dxa"/>
            <w:tcBorders>
              <w:top w:val="nil"/>
              <w:left w:val="nil"/>
              <w:bottom w:val="nil"/>
              <w:right w:val="nil"/>
            </w:tcBorders>
            <w:shd w:val="clear" w:color="auto" w:fill="FFFFFF"/>
            <w:vAlign w:val="bottom"/>
          </w:tcPr>
          <w:p w14:paraId="34929F4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170" w:type="dxa"/>
            <w:tcBorders>
              <w:top w:val="nil"/>
              <w:left w:val="nil"/>
              <w:bottom w:val="nil"/>
              <w:right w:val="nil"/>
            </w:tcBorders>
            <w:shd w:val="clear" w:color="auto" w:fill="FFFFFF"/>
            <w:vAlign w:val="center"/>
          </w:tcPr>
          <w:p w14:paraId="77F4D6F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GA</w:t>
            </w:r>
          </w:p>
        </w:tc>
      </w:tr>
      <w:tr w:rsidR="00C67856" w:rsidRPr="00135969" w14:paraId="53BF40F9" w14:textId="77777777">
        <w:trPr>
          <w:trHeight w:val="300"/>
        </w:trPr>
        <w:tc>
          <w:tcPr>
            <w:tcW w:w="4950" w:type="dxa"/>
            <w:tcBorders>
              <w:top w:val="nil"/>
              <w:left w:val="nil"/>
              <w:bottom w:val="nil"/>
              <w:right w:val="nil"/>
            </w:tcBorders>
            <w:shd w:val="clear" w:color="auto" w:fill="FFFFFF"/>
            <w:vAlign w:val="bottom"/>
          </w:tcPr>
          <w:p w14:paraId="1926AC3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Mammoth Cave National Park</w:t>
            </w:r>
          </w:p>
        </w:tc>
        <w:tc>
          <w:tcPr>
            <w:tcW w:w="3168" w:type="dxa"/>
            <w:tcBorders>
              <w:top w:val="nil"/>
              <w:left w:val="nil"/>
              <w:bottom w:val="nil"/>
              <w:right w:val="nil"/>
            </w:tcBorders>
            <w:shd w:val="clear" w:color="auto" w:fill="FFFFFF"/>
            <w:vAlign w:val="bottom"/>
          </w:tcPr>
          <w:p w14:paraId="7BAA50D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170" w:type="dxa"/>
            <w:tcBorders>
              <w:top w:val="nil"/>
              <w:left w:val="nil"/>
              <w:bottom w:val="nil"/>
              <w:right w:val="nil"/>
            </w:tcBorders>
            <w:shd w:val="clear" w:color="auto" w:fill="FFFFFF"/>
            <w:vAlign w:val="center"/>
          </w:tcPr>
          <w:p w14:paraId="4FED0AA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KY</w:t>
            </w:r>
          </w:p>
        </w:tc>
      </w:tr>
      <w:tr w:rsidR="00C67856" w:rsidRPr="00135969" w14:paraId="37BC94B0" w14:textId="77777777">
        <w:trPr>
          <w:trHeight w:val="300"/>
        </w:trPr>
        <w:tc>
          <w:tcPr>
            <w:tcW w:w="4950" w:type="dxa"/>
            <w:tcBorders>
              <w:top w:val="nil"/>
              <w:left w:val="nil"/>
              <w:bottom w:val="nil"/>
              <w:right w:val="nil"/>
            </w:tcBorders>
            <w:shd w:val="clear" w:color="auto" w:fill="FFFFFF"/>
            <w:vAlign w:val="bottom"/>
          </w:tcPr>
          <w:p w14:paraId="6B2C7E2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Big Cypress National Preserve</w:t>
            </w:r>
          </w:p>
        </w:tc>
        <w:tc>
          <w:tcPr>
            <w:tcW w:w="3168" w:type="dxa"/>
            <w:tcBorders>
              <w:top w:val="nil"/>
              <w:left w:val="nil"/>
              <w:bottom w:val="nil"/>
              <w:right w:val="nil"/>
            </w:tcBorders>
            <w:shd w:val="clear" w:color="auto" w:fill="FFFFFF"/>
            <w:vAlign w:val="bottom"/>
          </w:tcPr>
          <w:p w14:paraId="24F0750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170" w:type="dxa"/>
            <w:tcBorders>
              <w:top w:val="nil"/>
              <w:left w:val="nil"/>
              <w:bottom w:val="nil"/>
              <w:right w:val="nil"/>
            </w:tcBorders>
            <w:shd w:val="clear" w:color="auto" w:fill="FFFFFF"/>
            <w:vAlign w:val="center"/>
          </w:tcPr>
          <w:p w14:paraId="37C5BBA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27029D2C" w14:textId="77777777">
        <w:trPr>
          <w:trHeight w:val="300"/>
        </w:trPr>
        <w:tc>
          <w:tcPr>
            <w:tcW w:w="4950" w:type="dxa"/>
            <w:tcBorders>
              <w:top w:val="nil"/>
              <w:left w:val="nil"/>
              <w:bottom w:val="nil"/>
              <w:right w:val="nil"/>
            </w:tcBorders>
            <w:shd w:val="clear" w:color="auto" w:fill="FFFFFF"/>
            <w:vAlign w:val="bottom"/>
          </w:tcPr>
          <w:p w14:paraId="58A1056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Big Thicket National Preserve</w:t>
            </w:r>
          </w:p>
        </w:tc>
        <w:tc>
          <w:tcPr>
            <w:tcW w:w="3168" w:type="dxa"/>
            <w:tcBorders>
              <w:top w:val="nil"/>
              <w:left w:val="nil"/>
              <w:bottom w:val="nil"/>
              <w:right w:val="nil"/>
            </w:tcBorders>
            <w:shd w:val="clear" w:color="auto" w:fill="FFFFFF"/>
            <w:vAlign w:val="bottom"/>
          </w:tcPr>
          <w:p w14:paraId="3459BFC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170" w:type="dxa"/>
            <w:tcBorders>
              <w:top w:val="nil"/>
              <w:left w:val="nil"/>
              <w:bottom w:val="nil"/>
              <w:right w:val="nil"/>
            </w:tcBorders>
            <w:shd w:val="clear" w:color="auto" w:fill="FFFFFF"/>
            <w:vAlign w:val="center"/>
          </w:tcPr>
          <w:p w14:paraId="721EE9F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TX</w:t>
            </w:r>
          </w:p>
        </w:tc>
      </w:tr>
      <w:tr w:rsidR="00C67856" w:rsidRPr="00135969" w14:paraId="7ECCEE4A" w14:textId="77777777">
        <w:trPr>
          <w:trHeight w:val="300"/>
        </w:trPr>
        <w:tc>
          <w:tcPr>
            <w:tcW w:w="4950" w:type="dxa"/>
            <w:tcBorders>
              <w:top w:val="nil"/>
              <w:left w:val="nil"/>
              <w:bottom w:val="nil"/>
              <w:right w:val="nil"/>
            </w:tcBorders>
            <w:shd w:val="clear" w:color="auto" w:fill="FFFFFF"/>
            <w:vAlign w:val="bottom"/>
          </w:tcPr>
          <w:p w14:paraId="2A545EF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Big South Fork National River and Recreation Area</w:t>
            </w:r>
          </w:p>
        </w:tc>
        <w:tc>
          <w:tcPr>
            <w:tcW w:w="3168" w:type="dxa"/>
            <w:tcBorders>
              <w:top w:val="nil"/>
              <w:left w:val="nil"/>
              <w:bottom w:val="nil"/>
              <w:right w:val="nil"/>
            </w:tcBorders>
            <w:shd w:val="clear" w:color="auto" w:fill="FFFFFF"/>
            <w:vAlign w:val="bottom"/>
          </w:tcPr>
          <w:p w14:paraId="01CB727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170" w:type="dxa"/>
            <w:tcBorders>
              <w:top w:val="nil"/>
              <w:left w:val="nil"/>
              <w:bottom w:val="nil"/>
              <w:right w:val="nil"/>
            </w:tcBorders>
            <w:shd w:val="clear" w:color="auto" w:fill="FFFFFF"/>
            <w:vAlign w:val="center"/>
          </w:tcPr>
          <w:p w14:paraId="74F1E43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KY, TN</w:t>
            </w:r>
          </w:p>
        </w:tc>
      </w:tr>
      <w:tr w:rsidR="00C67856" w:rsidRPr="00135969" w14:paraId="6C94FECF" w14:textId="77777777">
        <w:trPr>
          <w:trHeight w:val="300"/>
        </w:trPr>
        <w:tc>
          <w:tcPr>
            <w:tcW w:w="4950" w:type="dxa"/>
            <w:tcBorders>
              <w:top w:val="nil"/>
              <w:left w:val="nil"/>
              <w:bottom w:val="nil"/>
              <w:right w:val="nil"/>
            </w:tcBorders>
            <w:shd w:val="clear" w:color="auto" w:fill="FFFFFF"/>
            <w:vAlign w:val="bottom"/>
          </w:tcPr>
          <w:p w14:paraId="16DE9BC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Ozark National Scenic Riverways</w:t>
            </w:r>
          </w:p>
        </w:tc>
        <w:tc>
          <w:tcPr>
            <w:tcW w:w="3168" w:type="dxa"/>
            <w:tcBorders>
              <w:top w:val="nil"/>
              <w:left w:val="nil"/>
              <w:bottom w:val="nil"/>
              <w:right w:val="nil"/>
            </w:tcBorders>
            <w:shd w:val="clear" w:color="auto" w:fill="FFFFFF"/>
            <w:vAlign w:val="bottom"/>
          </w:tcPr>
          <w:p w14:paraId="750ABD6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170" w:type="dxa"/>
            <w:tcBorders>
              <w:top w:val="nil"/>
              <w:left w:val="nil"/>
              <w:bottom w:val="nil"/>
              <w:right w:val="nil"/>
            </w:tcBorders>
            <w:shd w:val="clear" w:color="auto" w:fill="FFFFFF"/>
            <w:vAlign w:val="center"/>
          </w:tcPr>
          <w:p w14:paraId="3810839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MO</w:t>
            </w:r>
          </w:p>
        </w:tc>
      </w:tr>
      <w:tr w:rsidR="00C67856" w:rsidRPr="00135969" w14:paraId="559F31D0" w14:textId="77777777">
        <w:trPr>
          <w:trHeight w:val="300"/>
        </w:trPr>
        <w:tc>
          <w:tcPr>
            <w:tcW w:w="4950" w:type="dxa"/>
            <w:tcBorders>
              <w:top w:val="nil"/>
              <w:left w:val="nil"/>
              <w:bottom w:val="nil"/>
              <w:right w:val="nil"/>
            </w:tcBorders>
            <w:shd w:val="clear" w:color="auto" w:fill="FFFFFF"/>
            <w:vAlign w:val="bottom"/>
          </w:tcPr>
          <w:p w14:paraId="2B004BE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Alligator River National Wildlife Refuge</w:t>
            </w:r>
          </w:p>
        </w:tc>
        <w:tc>
          <w:tcPr>
            <w:tcW w:w="3168" w:type="dxa"/>
            <w:tcBorders>
              <w:top w:val="nil"/>
              <w:left w:val="nil"/>
              <w:bottom w:val="nil"/>
              <w:right w:val="nil"/>
            </w:tcBorders>
            <w:shd w:val="clear" w:color="auto" w:fill="FFFFFF"/>
            <w:vAlign w:val="bottom"/>
          </w:tcPr>
          <w:p w14:paraId="456D9F5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70" w:type="dxa"/>
            <w:tcBorders>
              <w:top w:val="nil"/>
              <w:left w:val="nil"/>
              <w:bottom w:val="nil"/>
              <w:right w:val="nil"/>
            </w:tcBorders>
            <w:shd w:val="clear" w:color="auto" w:fill="FFFFFF"/>
            <w:vAlign w:val="center"/>
          </w:tcPr>
          <w:p w14:paraId="198670B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NC</w:t>
            </w:r>
          </w:p>
        </w:tc>
      </w:tr>
      <w:tr w:rsidR="00C67856" w:rsidRPr="00135969" w14:paraId="2E5260A1" w14:textId="77777777">
        <w:trPr>
          <w:trHeight w:val="300"/>
        </w:trPr>
        <w:tc>
          <w:tcPr>
            <w:tcW w:w="4950" w:type="dxa"/>
            <w:tcBorders>
              <w:top w:val="nil"/>
              <w:left w:val="nil"/>
              <w:bottom w:val="nil"/>
              <w:right w:val="nil"/>
            </w:tcBorders>
            <w:shd w:val="clear" w:color="auto" w:fill="FFFFFF"/>
            <w:vAlign w:val="bottom"/>
          </w:tcPr>
          <w:p w14:paraId="5746D2C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Big Branch Marsh National Wildlife Refuge</w:t>
            </w:r>
          </w:p>
        </w:tc>
        <w:tc>
          <w:tcPr>
            <w:tcW w:w="3168" w:type="dxa"/>
            <w:tcBorders>
              <w:top w:val="nil"/>
              <w:left w:val="nil"/>
              <w:bottom w:val="nil"/>
              <w:right w:val="nil"/>
            </w:tcBorders>
            <w:shd w:val="clear" w:color="auto" w:fill="FFFFFF"/>
            <w:vAlign w:val="bottom"/>
          </w:tcPr>
          <w:p w14:paraId="5310EA7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70" w:type="dxa"/>
            <w:tcBorders>
              <w:top w:val="nil"/>
              <w:left w:val="nil"/>
              <w:bottom w:val="nil"/>
              <w:right w:val="nil"/>
            </w:tcBorders>
            <w:shd w:val="clear" w:color="auto" w:fill="FFFFFF"/>
            <w:vAlign w:val="center"/>
          </w:tcPr>
          <w:p w14:paraId="4AFEDC3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LA</w:t>
            </w:r>
          </w:p>
        </w:tc>
      </w:tr>
      <w:tr w:rsidR="00C67856" w:rsidRPr="00135969" w14:paraId="077B9979" w14:textId="77777777">
        <w:trPr>
          <w:trHeight w:val="300"/>
        </w:trPr>
        <w:tc>
          <w:tcPr>
            <w:tcW w:w="4950" w:type="dxa"/>
            <w:tcBorders>
              <w:top w:val="nil"/>
              <w:left w:val="nil"/>
              <w:bottom w:val="nil"/>
              <w:right w:val="nil"/>
            </w:tcBorders>
            <w:shd w:val="clear" w:color="auto" w:fill="FFFFFF"/>
            <w:vAlign w:val="bottom"/>
          </w:tcPr>
          <w:p w14:paraId="2951BAA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Black Bayou Lake National Wildlife Refuge</w:t>
            </w:r>
          </w:p>
        </w:tc>
        <w:tc>
          <w:tcPr>
            <w:tcW w:w="3168" w:type="dxa"/>
            <w:tcBorders>
              <w:top w:val="nil"/>
              <w:left w:val="nil"/>
              <w:bottom w:val="nil"/>
              <w:right w:val="nil"/>
            </w:tcBorders>
            <w:shd w:val="clear" w:color="auto" w:fill="FFFFFF"/>
            <w:vAlign w:val="bottom"/>
          </w:tcPr>
          <w:p w14:paraId="3F71B0E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70" w:type="dxa"/>
            <w:tcBorders>
              <w:top w:val="nil"/>
              <w:left w:val="nil"/>
              <w:bottom w:val="nil"/>
              <w:right w:val="nil"/>
            </w:tcBorders>
            <w:shd w:val="clear" w:color="auto" w:fill="FFFFFF"/>
            <w:vAlign w:val="center"/>
          </w:tcPr>
          <w:p w14:paraId="079C051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LA</w:t>
            </w:r>
          </w:p>
        </w:tc>
      </w:tr>
      <w:tr w:rsidR="00C67856" w:rsidRPr="00135969" w14:paraId="172047D4" w14:textId="77777777">
        <w:trPr>
          <w:trHeight w:val="300"/>
        </w:trPr>
        <w:tc>
          <w:tcPr>
            <w:tcW w:w="4950" w:type="dxa"/>
            <w:tcBorders>
              <w:top w:val="nil"/>
              <w:left w:val="nil"/>
              <w:bottom w:val="nil"/>
              <w:right w:val="nil"/>
            </w:tcBorders>
            <w:shd w:val="clear" w:color="auto" w:fill="FFFFFF"/>
            <w:vAlign w:val="bottom"/>
          </w:tcPr>
          <w:p w14:paraId="2BBB7C3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Carolina Sandhills National Wildlife Refuge</w:t>
            </w:r>
          </w:p>
        </w:tc>
        <w:tc>
          <w:tcPr>
            <w:tcW w:w="3168" w:type="dxa"/>
            <w:tcBorders>
              <w:top w:val="nil"/>
              <w:left w:val="nil"/>
              <w:bottom w:val="nil"/>
              <w:right w:val="nil"/>
            </w:tcBorders>
            <w:shd w:val="clear" w:color="auto" w:fill="FFFFFF"/>
            <w:vAlign w:val="bottom"/>
          </w:tcPr>
          <w:p w14:paraId="5298375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70" w:type="dxa"/>
            <w:tcBorders>
              <w:top w:val="nil"/>
              <w:left w:val="nil"/>
              <w:bottom w:val="nil"/>
              <w:right w:val="nil"/>
            </w:tcBorders>
            <w:shd w:val="clear" w:color="auto" w:fill="FFFFFF"/>
            <w:vAlign w:val="center"/>
          </w:tcPr>
          <w:p w14:paraId="3490191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SC</w:t>
            </w:r>
          </w:p>
        </w:tc>
      </w:tr>
      <w:tr w:rsidR="00C67856" w:rsidRPr="00135969" w14:paraId="422B4049" w14:textId="77777777">
        <w:trPr>
          <w:trHeight w:val="300"/>
        </w:trPr>
        <w:tc>
          <w:tcPr>
            <w:tcW w:w="4950" w:type="dxa"/>
            <w:tcBorders>
              <w:top w:val="nil"/>
              <w:left w:val="nil"/>
              <w:bottom w:val="nil"/>
              <w:right w:val="nil"/>
            </w:tcBorders>
            <w:shd w:val="clear" w:color="auto" w:fill="FFFFFF"/>
            <w:vAlign w:val="bottom"/>
          </w:tcPr>
          <w:p w14:paraId="4C703EC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D'Arbonne National Wildlife Refuge</w:t>
            </w:r>
          </w:p>
        </w:tc>
        <w:tc>
          <w:tcPr>
            <w:tcW w:w="3168" w:type="dxa"/>
            <w:tcBorders>
              <w:top w:val="nil"/>
              <w:left w:val="nil"/>
              <w:bottom w:val="nil"/>
              <w:right w:val="nil"/>
            </w:tcBorders>
            <w:shd w:val="clear" w:color="auto" w:fill="FFFFFF"/>
            <w:vAlign w:val="bottom"/>
          </w:tcPr>
          <w:p w14:paraId="0924F29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70" w:type="dxa"/>
            <w:tcBorders>
              <w:top w:val="nil"/>
              <w:left w:val="nil"/>
              <w:bottom w:val="nil"/>
              <w:right w:val="nil"/>
            </w:tcBorders>
            <w:shd w:val="clear" w:color="auto" w:fill="FFFFFF"/>
            <w:vAlign w:val="center"/>
          </w:tcPr>
          <w:p w14:paraId="697B81B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LA</w:t>
            </w:r>
          </w:p>
        </w:tc>
      </w:tr>
      <w:tr w:rsidR="00C67856" w:rsidRPr="00135969" w14:paraId="381E0A96" w14:textId="77777777">
        <w:trPr>
          <w:trHeight w:val="300"/>
        </w:trPr>
        <w:tc>
          <w:tcPr>
            <w:tcW w:w="4950" w:type="dxa"/>
            <w:tcBorders>
              <w:top w:val="nil"/>
              <w:left w:val="nil"/>
              <w:bottom w:val="nil"/>
              <w:right w:val="nil"/>
            </w:tcBorders>
            <w:shd w:val="clear" w:color="auto" w:fill="FFFFFF"/>
            <w:vAlign w:val="bottom"/>
          </w:tcPr>
          <w:p w14:paraId="104E1A5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Eufaula National Wildlife Refuge</w:t>
            </w:r>
          </w:p>
        </w:tc>
        <w:tc>
          <w:tcPr>
            <w:tcW w:w="3168" w:type="dxa"/>
            <w:tcBorders>
              <w:top w:val="nil"/>
              <w:left w:val="nil"/>
              <w:bottom w:val="nil"/>
              <w:right w:val="nil"/>
            </w:tcBorders>
            <w:shd w:val="clear" w:color="auto" w:fill="FFFFFF"/>
            <w:vAlign w:val="bottom"/>
          </w:tcPr>
          <w:p w14:paraId="1F54818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70" w:type="dxa"/>
            <w:tcBorders>
              <w:top w:val="nil"/>
              <w:left w:val="nil"/>
              <w:bottom w:val="nil"/>
              <w:right w:val="nil"/>
            </w:tcBorders>
            <w:shd w:val="clear" w:color="auto" w:fill="FFFFFF"/>
            <w:vAlign w:val="center"/>
          </w:tcPr>
          <w:p w14:paraId="07FAB5D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GA</w:t>
            </w:r>
          </w:p>
        </w:tc>
      </w:tr>
      <w:tr w:rsidR="00C67856" w:rsidRPr="00135969" w14:paraId="23972B72" w14:textId="77777777">
        <w:trPr>
          <w:trHeight w:val="300"/>
        </w:trPr>
        <w:tc>
          <w:tcPr>
            <w:tcW w:w="4950" w:type="dxa"/>
            <w:tcBorders>
              <w:top w:val="nil"/>
              <w:left w:val="nil"/>
              <w:bottom w:val="nil"/>
              <w:right w:val="nil"/>
            </w:tcBorders>
            <w:shd w:val="clear" w:color="auto" w:fill="FFFFFF"/>
            <w:vAlign w:val="bottom"/>
          </w:tcPr>
          <w:p w14:paraId="7388F96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Felsenthal National Wildlife Refuge</w:t>
            </w:r>
          </w:p>
        </w:tc>
        <w:tc>
          <w:tcPr>
            <w:tcW w:w="3168" w:type="dxa"/>
            <w:tcBorders>
              <w:top w:val="nil"/>
              <w:left w:val="nil"/>
              <w:bottom w:val="nil"/>
              <w:right w:val="nil"/>
            </w:tcBorders>
            <w:shd w:val="clear" w:color="auto" w:fill="FFFFFF"/>
            <w:vAlign w:val="bottom"/>
          </w:tcPr>
          <w:p w14:paraId="68D4C73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70" w:type="dxa"/>
            <w:tcBorders>
              <w:top w:val="nil"/>
              <w:left w:val="nil"/>
              <w:bottom w:val="nil"/>
              <w:right w:val="nil"/>
            </w:tcBorders>
            <w:shd w:val="clear" w:color="auto" w:fill="FFFFFF"/>
            <w:vAlign w:val="center"/>
          </w:tcPr>
          <w:p w14:paraId="45ECAC3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AR</w:t>
            </w:r>
          </w:p>
        </w:tc>
      </w:tr>
      <w:tr w:rsidR="00C67856" w:rsidRPr="00135969" w14:paraId="2D999222" w14:textId="77777777">
        <w:trPr>
          <w:trHeight w:val="300"/>
        </w:trPr>
        <w:tc>
          <w:tcPr>
            <w:tcW w:w="4950" w:type="dxa"/>
            <w:tcBorders>
              <w:top w:val="nil"/>
              <w:left w:val="nil"/>
              <w:bottom w:val="nil"/>
              <w:right w:val="nil"/>
            </w:tcBorders>
            <w:shd w:val="clear" w:color="auto" w:fill="FFFFFF"/>
            <w:vAlign w:val="bottom"/>
          </w:tcPr>
          <w:p w14:paraId="796A851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Great Dismal Swamp National Wildlife Refuge</w:t>
            </w:r>
          </w:p>
        </w:tc>
        <w:tc>
          <w:tcPr>
            <w:tcW w:w="3168" w:type="dxa"/>
            <w:tcBorders>
              <w:top w:val="nil"/>
              <w:left w:val="nil"/>
              <w:bottom w:val="nil"/>
              <w:right w:val="nil"/>
            </w:tcBorders>
            <w:shd w:val="clear" w:color="auto" w:fill="FFFFFF"/>
            <w:vAlign w:val="bottom"/>
          </w:tcPr>
          <w:p w14:paraId="0681751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70" w:type="dxa"/>
            <w:tcBorders>
              <w:top w:val="nil"/>
              <w:left w:val="nil"/>
              <w:bottom w:val="nil"/>
              <w:right w:val="nil"/>
            </w:tcBorders>
            <w:shd w:val="clear" w:color="auto" w:fill="FFFFFF"/>
            <w:vAlign w:val="center"/>
          </w:tcPr>
          <w:p w14:paraId="2F74C44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NC, VA</w:t>
            </w:r>
          </w:p>
        </w:tc>
      </w:tr>
      <w:tr w:rsidR="00C67856" w:rsidRPr="00135969" w14:paraId="759B7F1E" w14:textId="77777777">
        <w:trPr>
          <w:trHeight w:val="300"/>
        </w:trPr>
        <w:tc>
          <w:tcPr>
            <w:tcW w:w="4950" w:type="dxa"/>
            <w:tcBorders>
              <w:top w:val="nil"/>
              <w:left w:val="nil"/>
              <w:bottom w:val="nil"/>
              <w:right w:val="nil"/>
            </w:tcBorders>
            <w:shd w:val="clear" w:color="auto" w:fill="FFFFFF"/>
            <w:vAlign w:val="bottom"/>
          </w:tcPr>
          <w:p w14:paraId="7787F5B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Mississippi Sandhill Crane National Wildlife Refuge</w:t>
            </w:r>
          </w:p>
        </w:tc>
        <w:tc>
          <w:tcPr>
            <w:tcW w:w="3168" w:type="dxa"/>
            <w:tcBorders>
              <w:top w:val="nil"/>
              <w:left w:val="nil"/>
              <w:bottom w:val="nil"/>
              <w:right w:val="nil"/>
            </w:tcBorders>
            <w:shd w:val="clear" w:color="auto" w:fill="FFFFFF"/>
            <w:vAlign w:val="bottom"/>
          </w:tcPr>
          <w:p w14:paraId="35EB809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70" w:type="dxa"/>
            <w:tcBorders>
              <w:top w:val="nil"/>
              <w:left w:val="nil"/>
              <w:bottom w:val="nil"/>
              <w:right w:val="nil"/>
            </w:tcBorders>
            <w:shd w:val="clear" w:color="auto" w:fill="FFFFFF"/>
            <w:vAlign w:val="center"/>
          </w:tcPr>
          <w:p w14:paraId="26B129C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MS</w:t>
            </w:r>
          </w:p>
        </w:tc>
      </w:tr>
      <w:tr w:rsidR="00C67856" w:rsidRPr="00135969" w14:paraId="476D4EEE" w14:textId="77777777">
        <w:trPr>
          <w:trHeight w:val="300"/>
        </w:trPr>
        <w:tc>
          <w:tcPr>
            <w:tcW w:w="4950" w:type="dxa"/>
            <w:tcBorders>
              <w:top w:val="nil"/>
              <w:left w:val="nil"/>
              <w:bottom w:val="nil"/>
              <w:right w:val="nil"/>
            </w:tcBorders>
            <w:shd w:val="clear" w:color="auto" w:fill="FFFFFF"/>
            <w:vAlign w:val="bottom"/>
          </w:tcPr>
          <w:p w14:paraId="69688FF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Noxubee National Wildlife Refuge</w:t>
            </w:r>
          </w:p>
        </w:tc>
        <w:tc>
          <w:tcPr>
            <w:tcW w:w="3168" w:type="dxa"/>
            <w:tcBorders>
              <w:top w:val="nil"/>
              <w:left w:val="nil"/>
              <w:bottom w:val="nil"/>
              <w:right w:val="nil"/>
            </w:tcBorders>
            <w:shd w:val="clear" w:color="auto" w:fill="FFFFFF"/>
            <w:vAlign w:val="bottom"/>
          </w:tcPr>
          <w:p w14:paraId="6B67F07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70" w:type="dxa"/>
            <w:tcBorders>
              <w:top w:val="nil"/>
              <w:left w:val="nil"/>
              <w:bottom w:val="nil"/>
              <w:right w:val="nil"/>
            </w:tcBorders>
            <w:shd w:val="clear" w:color="auto" w:fill="FFFFFF"/>
            <w:vAlign w:val="center"/>
          </w:tcPr>
          <w:p w14:paraId="0D81CB9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MS</w:t>
            </w:r>
          </w:p>
        </w:tc>
      </w:tr>
      <w:tr w:rsidR="00C67856" w:rsidRPr="00135969" w14:paraId="06CEC84E" w14:textId="77777777">
        <w:trPr>
          <w:trHeight w:val="300"/>
        </w:trPr>
        <w:tc>
          <w:tcPr>
            <w:tcW w:w="4950" w:type="dxa"/>
            <w:tcBorders>
              <w:top w:val="nil"/>
              <w:left w:val="nil"/>
              <w:bottom w:val="nil"/>
              <w:right w:val="nil"/>
            </w:tcBorders>
            <w:shd w:val="clear" w:color="auto" w:fill="FFFFFF"/>
            <w:vAlign w:val="bottom"/>
          </w:tcPr>
          <w:p w14:paraId="4779D4D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Okefenokee National Wildlife Refuge</w:t>
            </w:r>
          </w:p>
        </w:tc>
        <w:tc>
          <w:tcPr>
            <w:tcW w:w="3168" w:type="dxa"/>
            <w:tcBorders>
              <w:top w:val="nil"/>
              <w:left w:val="nil"/>
              <w:bottom w:val="nil"/>
              <w:right w:val="nil"/>
            </w:tcBorders>
            <w:shd w:val="clear" w:color="auto" w:fill="FFFFFF"/>
            <w:vAlign w:val="bottom"/>
          </w:tcPr>
          <w:p w14:paraId="27E6B71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70" w:type="dxa"/>
            <w:tcBorders>
              <w:top w:val="nil"/>
              <w:left w:val="nil"/>
              <w:bottom w:val="nil"/>
              <w:right w:val="nil"/>
            </w:tcBorders>
            <w:shd w:val="clear" w:color="auto" w:fill="FFFFFF"/>
            <w:vAlign w:val="center"/>
          </w:tcPr>
          <w:p w14:paraId="590A9A5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GA</w:t>
            </w:r>
          </w:p>
        </w:tc>
      </w:tr>
      <w:tr w:rsidR="00C67856" w:rsidRPr="00135969" w14:paraId="65548955" w14:textId="77777777">
        <w:trPr>
          <w:trHeight w:val="300"/>
        </w:trPr>
        <w:tc>
          <w:tcPr>
            <w:tcW w:w="4950" w:type="dxa"/>
            <w:tcBorders>
              <w:top w:val="nil"/>
              <w:left w:val="nil"/>
              <w:bottom w:val="nil"/>
              <w:right w:val="nil"/>
            </w:tcBorders>
            <w:shd w:val="clear" w:color="auto" w:fill="FFFFFF"/>
            <w:vAlign w:val="bottom"/>
          </w:tcPr>
          <w:p w14:paraId="45E718A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Pee Dee National Wildlife Refuge</w:t>
            </w:r>
          </w:p>
        </w:tc>
        <w:tc>
          <w:tcPr>
            <w:tcW w:w="3168" w:type="dxa"/>
            <w:tcBorders>
              <w:top w:val="nil"/>
              <w:left w:val="nil"/>
              <w:bottom w:val="nil"/>
              <w:right w:val="nil"/>
            </w:tcBorders>
            <w:shd w:val="clear" w:color="auto" w:fill="FFFFFF"/>
            <w:vAlign w:val="bottom"/>
          </w:tcPr>
          <w:p w14:paraId="4DA8861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70" w:type="dxa"/>
            <w:tcBorders>
              <w:top w:val="nil"/>
              <w:left w:val="nil"/>
              <w:bottom w:val="nil"/>
              <w:right w:val="nil"/>
            </w:tcBorders>
            <w:shd w:val="clear" w:color="auto" w:fill="FFFFFF"/>
            <w:vAlign w:val="center"/>
          </w:tcPr>
          <w:p w14:paraId="552E1E7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NC</w:t>
            </w:r>
          </w:p>
        </w:tc>
      </w:tr>
      <w:tr w:rsidR="00C67856" w:rsidRPr="00135969" w14:paraId="3E04B744" w14:textId="77777777">
        <w:trPr>
          <w:trHeight w:val="300"/>
        </w:trPr>
        <w:tc>
          <w:tcPr>
            <w:tcW w:w="4950" w:type="dxa"/>
            <w:tcBorders>
              <w:top w:val="nil"/>
              <w:left w:val="nil"/>
              <w:bottom w:val="nil"/>
              <w:right w:val="nil"/>
            </w:tcBorders>
            <w:shd w:val="clear" w:color="auto" w:fill="FFFFFF"/>
            <w:vAlign w:val="bottom"/>
          </w:tcPr>
          <w:p w14:paraId="77257F9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Piedmont National Wildlife Refuge</w:t>
            </w:r>
          </w:p>
        </w:tc>
        <w:tc>
          <w:tcPr>
            <w:tcW w:w="3168" w:type="dxa"/>
            <w:tcBorders>
              <w:top w:val="nil"/>
              <w:left w:val="nil"/>
              <w:bottom w:val="nil"/>
              <w:right w:val="nil"/>
            </w:tcBorders>
            <w:shd w:val="clear" w:color="auto" w:fill="FFFFFF"/>
            <w:vAlign w:val="bottom"/>
          </w:tcPr>
          <w:p w14:paraId="749D559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70" w:type="dxa"/>
            <w:tcBorders>
              <w:top w:val="nil"/>
              <w:left w:val="nil"/>
              <w:bottom w:val="nil"/>
              <w:right w:val="nil"/>
            </w:tcBorders>
            <w:shd w:val="clear" w:color="auto" w:fill="FFFFFF"/>
            <w:vAlign w:val="center"/>
          </w:tcPr>
          <w:p w14:paraId="52E88A0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GA</w:t>
            </w:r>
          </w:p>
        </w:tc>
      </w:tr>
      <w:tr w:rsidR="00C67856" w:rsidRPr="00135969" w14:paraId="3CAA23F1" w14:textId="77777777">
        <w:trPr>
          <w:trHeight w:val="300"/>
        </w:trPr>
        <w:tc>
          <w:tcPr>
            <w:tcW w:w="4950" w:type="dxa"/>
            <w:tcBorders>
              <w:top w:val="nil"/>
              <w:left w:val="nil"/>
              <w:bottom w:val="nil"/>
              <w:right w:val="nil"/>
            </w:tcBorders>
            <w:shd w:val="clear" w:color="auto" w:fill="FFFFFF"/>
            <w:vAlign w:val="bottom"/>
          </w:tcPr>
          <w:p w14:paraId="55F77B6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Pocosin Lakes National Wildlife Refuge</w:t>
            </w:r>
          </w:p>
        </w:tc>
        <w:tc>
          <w:tcPr>
            <w:tcW w:w="3168" w:type="dxa"/>
            <w:tcBorders>
              <w:top w:val="nil"/>
              <w:left w:val="nil"/>
              <w:bottom w:val="nil"/>
              <w:right w:val="nil"/>
            </w:tcBorders>
            <w:shd w:val="clear" w:color="auto" w:fill="FFFFFF"/>
            <w:vAlign w:val="bottom"/>
          </w:tcPr>
          <w:p w14:paraId="1246E8A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70" w:type="dxa"/>
            <w:tcBorders>
              <w:top w:val="nil"/>
              <w:left w:val="nil"/>
              <w:bottom w:val="nil"/>
              <w:right w:val="nil"/>
            </w:tcBorders>
            <w:shd w:val="clear" w:color="auto" w:fill="FFFFFF"/>
            <w:vAlign w:val="center"/>
          </w:tcPr>
          <w:p w14:paraId="45572EC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NC</w:t>
            </w:r>
          </w:p>
        </w:tc>
      </w:tr>
      <w:tr w:rsidR="00C67856" w:rsidRPr="00135969" w14:paraId="3CAFD631" w14:textId="77777777">
        <w:trPr>
          <w:trHeight w:val="300"/>
        </w:trPr>
        <w:tc>
          <w:tcPr>
            <w:tcW w:w="4950" w:type="dxa"/>
            <w:tcBorders>
              <w:top w:val="nil"/>
              <w:left w:val="nil"/>
              <w:bottom w:val="nil"/>
              <w:right w:val="nil"/>
            </w:tcBorders>
            <w:shd w:val="clear" w:color="auto" w:fill="FFFFFF"/>
            <w:vAlign w:val="bottom"/>
          </w:tcPr>
          <w:p w14:paraId="6631AF5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Saint Marks National Wildlife Refuge</w:t>
            </w:r>
          </w:p>
        </w:tc>
        <w:tc>
          <w:tcPr>
            <w:tcW w:w="3168" w:type="dxa"/>
            <w:tcBorders>
              <w:top w:val="nil"/>
              <w:left w:val="nil"/>
              <w:bottom w:val="nil"/>
              <w:right w:val="nil"/>
            </w:tcBorders>
            <w:shd w:val="clear" w:color="auto" w:fill="FFFFFF"/>
            <w:vAlign w:val="bottom"/>
          </w:tcPr>
          <w:p w14:paraId="1B21625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70" w:type="dxa"/>
            <w:tcBorders>
              <w:top w:val="nil"/>
              <w:left w:val="nil"/>
              <w:bottom w:val="nil"/>
              <w:right w:val="nil"/>
            </w:tcBorders>
            <w:shd w:val="clear" w:color="auto" w:fill="FFFFFF"/>
            <w:vAlign w:val="center"/>
          </w:tcPr>
          <w:p w14:paraId="6AC5ADF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19EC6FD1" w14:textId="77777777">
        <w:trPr>
          <w:trHeight w:val="300"/>
        </w:trPr>
        <w:tc>
          <w:tcPr>
            <w:tcW w:w="4950" w:type="dxa"/>
            <w:tcBorders>
              <w:top w:val="nil"/>
              <w:left w:val="nil"/>
              <w:bottom w:val="nil"/>
              <w:right w:val="nil"/>
            </w:tcBorders>
            <w:shd w:val="clear" w:color="auto" w:fill="FFFFFF"/>
            <w:vAlign w:val="bottom"/>
          </w:tcPr>
          <w:p w14:paraId="40B8DA3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Santee National Wildlife Refuge</w:t>
            </w:r>
          </w:p>
        </w:tc>
        <w:tc>
          <w:tcPr>
            <w:tcW w:w="3168" w:type="dxa"/>
            <w:tcBorders>
              <w:top w:val="nil"/>
              <w:left w:val="nil"/>
              <w:bottom w:val="nil"/>
              <w:right w:val="nil"/>
            </w:tcBorders>
            <w:shd w:val="clear" w:color="auto" w:fill="FFFFFF"/>
            <w:vAlign w:val="bottom"/>
          </w:tcPr>
          <w:p w14:paraId="0E981D3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70" w:type="dxa"/>
            <w:tcBorders>
              <w:top w:val="nil"/>
              <w:left w:val="nil"/>
              <w:bottom w:val="nil"/>
              <w:right w:val="nil"/>
            </w:tcBorders>
            <w:shd w:val="clear" w:color="auto" w:fill="FFFFFF"/>
            <w:vAlign w:val="center"/>
          </w:tcPr>
          <w:p w14:paraId="7CA67BE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SC</w:t>
            </w:r>
          </w:p>
        </w:tc>
      </w:tr>
      <w:tr w:rsidR="00C67856" w:rsidRPr="00135969" w14:paraId="7C24E241" w14:textId="77777777">
        <w:trPr>
          <w:trHeight w:val="300"/>
        </w:trPr>
        <w:tc>
          <w:tcPr>
            <w:tcW w:w="4950" w:type="dxa"/>
            <w:tcBorders>
              <w:top w:val="nil"/>
              <w:left w:val="nil"/>
              <w:bottom w:val="nil"/>
              <w:right w:val="nil"/>
            </w:tcBorders>
            <w:shd w:val="clear" w:color="auto" w:fill="FFFFFF"/>
            <w:vAlign w:val="bottom"/>
          </w:tcPr>
          <w:p w14:paraId="1E8A543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Upper Ouachita National Wildlife Refuge</w:t>
            </w:r>
          </w:p>
        </w:tc>
        <w:tc>
          <w:tcPr>
            <w:tcW w:w="3168" w:type="dxa"/>
            <w:tcBorders>
              <w:top w:val="nil"/>
              <w:left w:val="nil"/>
              <w:bottom w:val="nil"/>
              <w:right w:val="nil"/>
            </w:tcBorders>
            <w:shd w:val="clear" w:color="auto" w:fill="FFFFFF"/>
            <w:vAlign w:val="bottom"/>
          </w:tcPr>
          <w:p w14:paraId="3BCD405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70" w:type="dxa"/>
            <w:tcBorders>
              <w:top w:val="nil"/>
              <w:left w:val="nil"/>
              <w:bottom w:val="nil"/>
              <w:right w:val="nil"/>
            </w:tcBorders>
            <w:shd w:val="clear" w:color="auto" w:fill="FFFFFF"/>
            <w:vAlign w:val="center"/>
          </w:tcPr>
          <w:p w14:paraId="4C29D6D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LA</w:t>
            </w:r>
          </w:p>
        </w:tc>
      </w:tr>
      <w:tr w:rsidR="00C67856" w:rsidRPr="00135969" w14:paraId="41E9CD0D" w14:textId="77777777">
        <w:trPr>
          <w:trHeight w:val="300"/>
        </w:trPr>
        <w:tc>
          <w:tcPr>
            <w:tcW w:w="4950" w:type="dxa"/>
            <w:tcBorders>
              <w:top w:val="nil"/>
              <w:left w:val="nil"/>
              <w:bottom w:val="nil"/>
              <w:right w:val="nil"/>
            </w:tcBorders>
            <w:shd w:val="clear" w:color="auto" w:fill="FFFFFF"/>
            <w:vAlign w:val="bottom"/>
          </w:tcPr>
          <w:p w14:paraId="2E08CF2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Charleston Naval Weapons Station</w:t>
            </w:r>
          </w:p>
        </w:tc>
        <w:tc>
          <w:tcPr>
            <w:tcW w:w="3168" w:type="dxa"/>
            <w:tcBorders>
              <w:top w:val="nil"/>
              <w:left w:val="nil"/>
              <w:bottom w:val="nil"/>
              <w:right w:val="nil"/>
            </w:tcBorders>
            <w:shd w:val="clear" w:color="auto" w:fill="FFFFFF"/>
            <w:vAlign w:val="bottom"/>
          </w:tcPr>
          <w:p w14:paraId="22FECDA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1170" w:type="dxa"/>
            <w:tcBorders>
              <w:top w:val="nil"/>
              <w:left w:val="nil"/>
              <w:bottom w:val="nil"/>
              <w:right w:val="nil"/>
            </w:tcBorders>
            <w:shd w:val="clear" w:color="auto" w:fill="FFFFFF"/>
            <w:vAlign w:val="center"/>
          </w:tcPr>
          <w:p w14:paraId="2425318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SC</w:t>
            </w:r>
          </w:p>
        </w:tc>
      </w:tr>
      <w:tr w:rsidR="00C67856" w:rsidRPr="00135969" w14:paraId="34BDC5C7" w14:textId="77777777">
        <w:trPr>
          <w:trHeight w:val="300"/>
        </w:trPr>
        <w:tc>
          <w:tcPr>
            <w:tcW w:w="4950" w:type="dxa"/>
            <w:tcBorders>
              <w:top w:val="nil"/>
              <w:left w:val="nil"/>
              <w:bottom w:val="nil"/>
              <w:right w:val="nil"/>
            </w:tcBorders>
            <w:shd w:val="clear" w:color="auto" w:fill="FFFFFF"/>
            <w:vAlign w:val="bottom"/>
          </w:tcPr>
          <w:p w14:paraId="416C50B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Guntersville Lake</w:t>
            </w:r>
          </w:p>
        </w:tc>
        <w:tc>
          <w:tcPr>
            <w:tcW w:w="3168" w:type="dxa"/>
            <w:tcBorders>
              <w:top w:val="nil"/>
              <w:left w:val="nil"/>
              <w:bottom w:val="nil"/>
              <w:right w:val="nil"/>
            </w:tcBorders>
            <w:shd w:val="clear" w:color="auto" w:fill="FFFFFF"/>
            <w:vAlign w:val="bottom"/>
          </w:tcPr>
          <w:p w14:paraId="7361C3B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TVA</w:t>
            </w:r>
          </w:p>
        </w:tc>
        <w:tc>
          <w:tcPr>
            <w:tcW w:w="1170" w:type="dxa"/>
            <w:tcBorders>
              <w:top w:val="nil"/>
              <w:left w:val="nil"/>
              <w:bottom w:val="nil"/>
              <w:right w:val="nil"/>
            </w:tcBorders>
            <w:shd w:val="clear" w:color="auto" w:fill="FFFFFF"/>
            <w:vAlign w:val="center"/>
          </w:tcPr>
          <w:p w14:paraId="089E1CA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AL</w:t>
            </w:r>
          </w:p>
        </w:tc>
      </w:tr>
      <w:tr w:rsidR="00C67856" w:rsidRPr="00135969" w14:paraId="36AD865F" w14:textId="77777777">
        <w:trPr>
          <w:trHeight w:val="300"/>
        </w:trPr>
        <w:tc>
          <w:tcPr>
            <w:tcW w:w="4950" w:type="dxa"/>
            <w:tcBorders>
              <w:top w:val="nil"/>
              <w:left w:val="nil"/>
              <w:bottom w:val="nil"/>
              <w:right w:val="nil"/>
            </w:tcBorders>
            <w:shd w:val="clear" w:color="auto" w:fill="FFFFFF"/>
            <w:vAlign w:val="bottom"/>
          </w:tcPr>
          <w:p w14:paraId="6F5922F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Beaver Creek Wilderness - Daniel Boone National Forest</w:t>
            </w:r>
          </w:p>
        </w:tc>
        <w:tc>
          <w:tcPr>
            <w:tcW w:w="3168" w:type="dxa"/>
            <w:tcBorders>
              <w:top w:val="nil"/>
              <w:left w:val="nil"/>
              <w:bottom w:val="nil"/>
              <w:right w:val="nil"/>
            </w:tcBorders>
            <w:shd w:val="clear" w:color="auto" w:fill="FFFFFF"/>
            <w:vAlign w:val="bottom"/>
          </w:tcPr>
          <w:p w14:paraId="499FE02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170" w:type="dxa"/>
            <w:tcBorders>
              <w:top w:val="nil"/>
              <w:left w:val="nil"/>
              <w:bottom w:val="nil"/>
              <w:right w:val="nil"/>
            </w:tcBorders>
            <w:shd w:val="clear" w:color="auto" w:fill="FFFFFF"/>
            <w:vAlign w:val="center"/>
          </w:tcPr>
          <w:p w14:paraId="15674AC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KY</w:t>
            </w:r>
          </w:p>
        </w:tc>
      </w:tr>
      <w:tr w:rsidR="00C67856" w:rsidRPr="00135969" w14:paraId="7D273403" w14:textId="77777777">
        <w:trPr>
          <w:trHeight w:val="300"/>
        </w:trPr>
        <w:tc>
          <w:tcPr>
            <w:tcW w:w="4950" w:type="dxa"/>
            <w:tcBorders>
              <w:top w:val="nil"/>
              <w:left w:val="nil"/>
              <w:bottom w:val="nil"/>
              <w:right w:val="nil"/>
            </w:tcBorders>
            <w:shd w:val="clear" w:color="auto" w:fill="FFFFFF"/>
            <w:vAlign w:val="bottom"/>
          </w:tcPr>
          <w:p w14:paraId="3A08B39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Big Gum Swamp Wilderness - </w:t>
            </w:r>
            <w:r w:rsidRPr="00135969">
              <w:rPr>
                <w:rFonts w:asciiTheme="minorHAnsi" w:hAnsiTheme="minorHAnsi"/>
                <w:sz w:val="22"/>
                <w:szCs w:val="22"/>
              </w:rPr>
              <w:t xml:space="preserve"> </w:t>
            </w:r>
            <w:r w:rsidRPr="00135969">
              <w:rPr>
                <w:rFonts w:asciiTheme="minorHAnsi" w:eastAsia="Calibri" w:hAnsiTheme="minorHAnsi" w:cs="Calibri"/>
                <w:sz w:val="22"/>
                <w:szCs w:val="22"/>
              </w:rPr>
              <w:t>Osceola National Forest</w:t>
            </w:r>
          </w:p>
        </w:tc>
        <w:tc>
          <w:tcPr>
            <w:tcW w:w="3168" w:type="dxa"/>
            <w:tcBorders>
              <w:top w:val="nil"/>
              <w:left w:val="nil"/>
              <w:bottom w:val="nil"/>
              <w:right w:val="nil"/>
            </w:tcBorders>
            <w:shd w:val="clear" w:color="auto" w:fill="FFFFFF"/>
            <w:vAlign w:val="bottom"/>
          </w:tcPr>
          <w:p w14:paraId="7ADD9F5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170" w:type="dxa"/>
            <w:tcBorders>
              <w:top w:val="nil"/>
              <w:left w:val="nil"/>
              <w:bottom w:val="nil"/>
              <w:right w:val="nil"/>
            </w:tcBorders>
            <w:shd w:val="clear" w:color="auto" w:fill="FFFFFF"/>
            <w:vAlign w:val="center"/>
          </w:tcPr>
          <w:p w14:paraId="2336820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41299788" w14:textId="77777777">
        <w:trPr>
          <w:trHeight w:val="300"/>
        </w:trPr>
        <w:tc>
          <w:tcPr>
            <w:tcW w:w="4950" w:type="dxa"/>
            <w:tcBorders>
              <w:top w:val="nil"/>
              <w:left w:val="nil"/>
              <w:bottom w:val="nil"/>
              <w:right w:val="nil"/>
            </w:tcBorders>
            <w:shd w:val="clear" w:color="auto" w:fill="FFFFFF"/>
            <w:vAlign w:val="bottom"/>
          </w:tcPr>
          <w:p w14:paraId="64033F6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Big Slough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Davy Crockett National Forest</w:t>
            </w:r>
          </w:p>
        </w:tc>
        <w:tc>
          <w:tcPr>
            <w:tcW w:w="3168" w:type="dxa"/>
            <w:tcBorders>
              <w:top w:val="nil"/>
              <w:left w:val="nil"/>
              <w:bottom w:val="nil"/>
              <w:right w:val="nil"/>
            </w:tcBorders>
            <w:shd w:val="clear" w:color="auto" w:fill="FFFFFF"/>
            <w:vAlign w:val="bottom"/>
          </w:tcPr>
          <w:p w14:paraId="6BA3B32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170" w:type="dxa"/>
            <w:tcBorders>
              <w:top w:val="nil"/>
              <w:left w:val="nil"/>
              <w:bottom w:val="nil"/>
              <w:right w:val="nil"/>
            </w:tcBorders>
            <w:shd w:val="clear" w:color="auto" w:fill="FFFFFF"/>
            <w:vAlign w:val="center"/>
          </w:tcPr>
          <w:p w14:paraId="021D82A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TX</w:t>
            </w:r>
          </w:p>
        </w:tc>
      </w:tr>
      <w:tr w:rsidR="00C67856" w:rsidRPr="00135969" w14:paraId="01D0AC57" w14:textId="77777777">
        <w:trPr>
          <w:trHeight w:val="300"/>
        </w:trPr>
        <w:tc>
          <w:tcPr>
            <w:tcW w:w="4950" w:type="dxa"/>
            <w:tcBorders>
              <w:top w:val="nil"/>
              <w:left w:val="nil"/>
              <w:bottom w:val="nil"/>
              <w:right w:val="nil"/>
            </w:tcBorders>
            <w:shd w:val="clear" w:color="auto" w:fill="FFFFFF"/>
            <w:vAlign w:val="bottom"/>
          </w:tcPr>
          <w:p w14:paraId="73A720F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Black Creek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DeSoto National Forest</w:t>
            </w:r>
          </w:p>
        </w:tc>
        <w:tc>
          <w:tcPr>
            <w:tcW w:w="3168" w:type="dxa"/>
            <w:tcBorders>
              <w:top w:val="nil"/>
              <w:left w:val="nil"/>
              <w:bottom w:val="nil"/>
              <w:right w:val="nil"/>
            </w:tcBorders>
            <w:shd w:val="clear" w:color="auto" w:fill="FFFFFF"/>
            <w:vAlign w:val="bottom"/>
          </w:tcPr>
          <w:p w14:paraId="6DA8651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170" w:type="dxa"/>
            <w:tcBorders>
              <w:top w:val="nil"/>
              <w:left w:val="nil"/>
              <w:bottom w:val="nil"/>
              <w:right w:val="nil"/>
            </w:tcBorders>
            <w:shd w:val="clear" w:color="auto" w:fill="FFFFFF"/>
            <w:vAlign w:val="center"/>
          </w:tcPr>
          <w:p w14:paraId="703A25F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MS</w:t>
            </w:r>
          </w:p>
        </w:tc>
      </w:tr>
      <w:tr w:rsidR="00C67856" w:rsidRPr="00135969" w14:paraId="320618DE" w14:textId="77777777">
        <w:trPr>
          <w:trHeight w:val="300"/>
        </w:trPr>
        <w:tc>
          <w:tcPr>
            <w:tcW w:w="4950" w:type="dxa"/>
            <w:tcBorders>
              <w:top w:val="nil"/>
              <w:left w:val="nil"/>
              <w:bottom w:val="nil"/>
              <w:right w:val="nil"/>
            </w:tcBorders>
            <w:shd w:val="clear" w:color="auto" w:fill="FFFFFF"/>
            <w:vAlign w:val="bottom"/>
          </w:tcPr>
          <w:p w14:paraId="3D702D1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Clifty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Daniel Boone National Forest</w:t>
            </w:r>
          </w:p>
        </w:tc>
        <w:tc>
          <w:tcPr>
            <w:tcW w:w="3168" w:type="dxa"/>
            <w:tcBorders>
              <w:top w:val="nil"/>
              <w:left w:val="nil"/>
              <w:bottom w:val="nil"/>
              <w:right w:val="nil"/>
            </w:tcBorders>
            <w:shd w:val="clear" w:color="auto" w:fill="FFFFFF"/>
            <w:vAlign w:val="bottom"/>
          </w:tcPr>
          <w:p w14:paraId="137EC10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170" w:type="dxa"/>
            <w:tcBorders>
              <w:top w:val="nil"/>
              <w:left w:val="nil"/>
              <w:bottom w:val="nil"/>
              <w:right w:val="nil"/>
            </w:tcBorders>
            <w:shd w:val="clear" w:color="auto" w:fill="FFFFFF"/>
            <w:vAlign w:val="center"/>
          </w:tcPr>
          <w:p w14:paraId="00BEC7D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KY</w:t>
            </w:r>
          </w:p>
        </w:tc>
      </w:tr>
      <w:tr w:rsidR="00C67856" w:rsidRPr="00135969" w14:paraId="7550FDF6" w14:textId="77777777">
        <w:trPr>
          <w:trHeight w:val="300"/>
        </w:trPr>
        <w:tc>
          <w:tcPr>
            <w:tcW w:w="4950" w:type="dxa"/>
            <w:tcBorders>
              <w:top w:val="nil"/>
              <w:left w:val="nil"/>
              <w:bottom w:val="nil"/>
              <w:right w:val="nil"/>
            </w:tcBorders>
            <w:shd w:val="clear" w:color="auto" w:fill="FFFFFF"/>
            <w:vAlign w:val="bottom"/>
          </w:tcPr>
          <w:p w14:paraId="2EF4BD3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Indian Mounds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Sabine National Forest</w:t>
            </w:r>
          </w:p>
        </w:tc>
        <w:tc>
          <w:tcPr>
            <w:tcW w:w="3168" w:type="dxa"/>
            <w:tcBorders>
              <w:top w:val="nil"/>
              <w:left w:val="nil"/>
              <w:bottom w:val="nil"/>
              <w:right w:val="nil"/>
            </w:tcBorders>
            <w:shd w:val="clear" w:color="auto" w:fill="FFFFFF"/>
            <w:vAlign w:val="bottom"/>
          </w:tcPr>
          <w:p w14:paraId="7E0CA22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170" w:type="dxa"/>
            <w:tcBorders>
              <w:top w:val="nil"/>
              <w:left w:val="nil"/>
              <w:bottom w:val="nil"/>
              <w:right w:val="nil"/>
            </w:tcBorders>
            <w:shd w:val="clear" w:color="auto" w:fill="FFFFFF"/>
            <w:vAlign w:val="center"/>
          </w:tcPr>
          <w:p w14:paraId="45B6150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TX</w:t>
            </w:r>
          </w:p>
        </w:tc>
      </w:tr>
      <w:tr w:rsidR="00C67856" w:rsidRPr="00135969" w14:paraId="065558F9" w14:textId="77777777">
        <w:trPr>
          <w:trHeight w:val="300"/>
        </w:trPr>
        <w:tc>
          <w:tcPr>
            <w:tcW w:w="4950" w:type="dxa"/>
            <w:tcBorders>
              <w:top w:val="nil"/>
              <w:left w:val="nil"/>
              <w:bottom w:val="nil"/>
              <w:right w:val="nil"/>
            </w:tcBorders>
            <w:shd w:val="clear" w:color="auto" w:fill="FFFFFF"/>
            <w:vAlign w:val="bottom"/>
          </w:tcPr>
          <w:p w14:paraId="3F2BB97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Kisatchie Hills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Kisatchie National Forest</w:t>
            </w:r>
          </w:p>
        </w:tc>
        <w:tc>
          <w:tcPr>
            <w:tcW w:w="3168" w:type="dxa"/>
            <w:tcBorders>
              <w:top w:val="nil"/>
              <w:left w:val="nil"/>
              <w:bottom w:val="nil"/>
              <w:right w:val="nil"/>
            </w:tcBorders>
            <w:shd w:val="clear" w:color="auto" w:fill="FFFFFF"/>
            <w:vAlign w:val="bottom"/>
          </w:tcPr>
          <w:p w14:paraId="0B76975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170" w:type="dxa"/>
            <w:tcBorders>
              <w:top w:val="nil"/>
              <w:left w:val="nil"/>
              <w:bottom w:val="nil"/>
              <w:right w:val="nil"/>
            </w:tcBorders>
            <w:shd w:val="clear" w:color="auto" w:fill="FFFFFF"/>
            <w:vAlign w:val="center"/>
          </w:tcPr>
          <w:p w14:paraId="5F98DCA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LA</w:t>
            </w:r>
          </w:p>
        </w:tc>
      </w:tr>
      <w:tr w:rsidR="00C67856" w:rsidRPr="00135969" w14:paraId="66174FD6" w14:textId="77777777">
        <w:trPr>
          <w:trHeight w:val="300"/>
        </w:trPr>
        <w:tc>
          <w:tcPr>
            <w:tcW w:w="4950" w:type="dxa"/>
            <w:tcBorders>
              <w:top w:val="nil"/>
              <w:left w:val="nil"/>
              <w:bottom w:val="nil"/>
              <w:right w:val="nil"/>
            </w:tcBorders>
            <w:shd w:val="clear" w:color="auto" w:fill="FFFFFF"/>
            <w:vAlign w:val="bottom"/>
          </w:tcPr>
          <w:p w14:paraId="1342F05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Little Lake Creek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Sam Houston National Forest</w:t>
            </w:r>
          </w:p>
        </w:tc>
        <w:tc>
          <w:tcPr>
            <w:tcW w:w="3168" w:type="dxa"/>
            <w:tcBorders>
              <w:top w:val="nil"/>
              <w:left w:val="nil"/>
              <w:bottom w:val="nil"/>
              <w:right w:val="nil"/>
            </w:tcBorders>
            <w:shd w:val="clear" w:color="auto" w:fill="FFFFFF"/>
            <w:vAlign w:val="bottom"/>
          </w:tcPr>
          <w:p w14:paraId="0A0A458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170" w:type="dxa"/>
            <w:tcBorders>
              <w:top w:val="nil"/>
              <w:left w:val="nil"/>
              <w:bottom w:val="nil"/>
              <w:right w:val="nil"/>
            </w:tcBorders>
            <w:shd w:val="clear" w:color="auto" w:fill="FFFFFF"/>
            <w:vAlign w:val="center"/>
          </w:tcPr>
          <w:p w14:paraId="471AB17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TX</w:t>
            </w:r>
          </w:p>
        </w:tc>
      </w:tr>
      <w:tr w:rsidR="00C67856" w:rsidRPr="00135969" w14:paraId="662FE614" w14:textId="77777777">
        <w:trPr>
          <w:trHeight w:val="300"/>
        </w:trPr>
        <w:tc>
          <w:tcPr>
            <w:tcW w:w="4950" w:type="dxa"/>
            <w:tcBorders>
              <w:top w:val="nil"/>
              <w:left w:val="nil"/>
              <w:bottom w:val="nil"/>
              <w:right w:val="nil"/>
            </w:tcBorders>
            <w:shd w:val="clear" w:color="auto" w:fill="FFFFFF"/>
            <w:vAlign w:val="bottom"/>
          </w:tcPr>
          <w:p w14:paraId="275EBFA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Mud Swamp/New River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Apalachicola National Forest</w:t>
            </w:r>
          </w:p>
        </w:tc>
        <w:tc>
          <w:tcPr>
            <w:tcW w:w="3168" w:type="dxa"/>
            <w:tcBorders>
              <w:top w:val="nil"/>
              <w:left w:val="nil"/>
              <w:bottom w:val="nil"/>
              <w:right w:val="nil"/>
            </w:tcBorders>
            <w:shd w:val="clear" w:color="auto" w:fill="FFFFFF"/>
            <w:vAlign w:val="bottom"/>
          </w:tcPr>
          <w:p w14:paraId="78EA32C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170" w:type="dxa"/>
            <w:tcBorders>
              <w:top w:val="nil"/>
              <w:left w:val="nil"/>
              <w:bottom w:val="nil"/>
              <w:right w:val="nil"/>
            </w:tcBorders>
            <w:shd w:val="clear" w:color="auto" w:fill="FFFFFF"/>
            <w:vAlign w:val="center"/>
          </w:tcPr>
          <w:p w14:paraId="4BAA7AA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4A65BC74" w14:textId="77777777">
        <w:trPr>
          <w:trHeight w:val="300"/>
        </w:trPr>
        <w:tc>
          <w:tcPr>
            <w:tcW w:w="4950" w:type="dxa"/>
            <w:tcBorders>
              <w:top w:val="nil"/>
              <w:left w:val="nil"/>
              <w:bottom w:val="nil"/>
              <w:right w:val="nil"/>
            </w:tcBorders>
            <w:shd w:val="clear" w:color="auto" w:fill="FFFFFF"/>
            <w:vAlign w:val="bottom"/>
          </w:tcPr>
          <w:p w14:paraId="569A7AC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Pocosin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Croatan National Forest</w:t>
            </w:r>
          </w:p>
        </w:tc>
        <w:tc>
          <w:tcPr>
            <w:tcW w:w="3168" w:type="dxa"/>
            <w:tcBorders>
              <w:top w:val="nil"/>
              <w:left w:val="nil"/>
              <w:bottom w:val="nil"/>
              <w:right w:val="nil"/>
            </w:tcBorders>
            <w:shd w:val="clear" w:color="auto" w:fill="FFFFFF"/>
            <w:vAlign w:val="bottom"/>
          </w:tcPr>
          <w:p w14:paraId="7F66467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170" w:type="dxa"/>
            <w:tcBorders>
              <w:top w:val="nil"/>
              <w:left w:val="nil"/>
              <w:bottom w:val="nil"/>
              <w:right w:val="nil"/>
            </w:tcBorders>
            <w:shd w:val="clear" w:color="auto" w:fill="FFFFFF"/>
            <w:vAlign w:val="center"/>
          </w:tcPr>
          <w:p w14:paraId="11AA395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NC</w:t>
            </w:r>
          </w:p>
        </w:tc>
      </w:tr>
      <w:tr w:rsidR="00C67856" w:rsidRPr="00135969" w14:paraId="18069E66" w14:textId="77777777">
        <w:trPr>
          <w:trHeight w:val="300"/>
        </w:trPr>
        <w:tc>
          <w:tcPr>
            <w:tcW w:w="4950" w:type="dxa"/>
            <w:tcBorders>
              <w:top w:val="nil"/>
              <w:left w:val="nil"/>
              <w:bottom w:val="nil"/>
              <w:right w:val="nil"/>
            </w:tcBorders>
            <w:shd w:val="clear" w:color="auto" w:fill="FFFFFF"/>
            <w:vAlign w:val="bottom"/>
          </w:tcPr>
          <w:p w14:paraId="3BFB9AC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Sheep Ridge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Croatan National Forest</w:t>
            </w:r>
          </w:p>
        </w:tc>
        <w:tc>
          <w:tcPr>
            <w:tcW w:w="3168" w:type="dxa"/>
            <w:tcBorders>
              <w:top w:val="nil"/>
              <w:left w:val="nil"/>
              <w:bottom w:val="nil"/>
              <w:right w:val="nil"/>
            </w:tcBorders>
            <w:shd w:val="clear" w:color="auto" w:fill="FFFFFF"/>
            <w:vAlign w:val="bottom"/>
          </w:tcPr>
          <w:p w14:paraId="3E6DF96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170" w:type="dxa"/>
            <w:tcBorders>
              <w:top w:val="nil"/>
              <w:left w:val="nil"/>
              <w:bottom w:val="nil"/>
              <w:right w:val="nil"/>
            </w:tcBorders>
            <w:shd w:val="clear" w:color="auto" w:fill="FFFFFF"/>
            <w:vAlign w:val="center"/>
          </w:tcPr>
          <w:p w14:paraId="1C05728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NC</w:t>
            </w:r>
          </w:p>
        </w:tc>
      </w:tr>
      <w:tr w:rsidR="00C67856" w:rsidRPr="00135969" w14:paraId="2D6755B2" w14:textId="77777777">
        <w:trPr>
          <w:trHeight w:val="300"/>
        </w:trPr>
        <w:tc>
          <w:tcPr>
            <w:tcW w:w="4950" w:type="dxa"/>
            <w:tcBorders>
              <w:top w:val="nil"/>
              <w:left w:val="nil"/>
              <w:bottom w:val="nil"/>
              <w:right w:val="nil"/>
            </w:tcBorders>
            <w:shd w:val="clear" w:color="auto" w:fill="FFFFFF"/>
            <w:vAlign w:val="bottom"/>
          </w:tcPr>
          <w:p w14:paraId="50F7793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Sipsey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William B. Bankhead National Forest</w:t>
            </w:r>
          </w:p>
        </w:tc>
        <w:tc>
          <w:tcPr>
            <w:tcW w:w="3168" w:type="dxa"/>
            <w:tcBorders>
              <w:top w:val="nil"/>
              <w:left w:val="nil"/>
              <w:bottom w:val="nil"/>
              <w:right w:val="nil"/>
            </w:tcBorders>
            <w:shd w:val="clear" w:color="auto" w:fill="FFFFFF"/>
            <w:vAlign w:val="bottom"/>
          </w:tcPr>
          <w:p w14:paraId="40F2C5E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170" w:type="dxa"/>
            <w:tcBorders>
              <w:top w:val="nil"/>
              <w:left w:val="nil"/>
              <w:bottom w:val="nil"/>
              <w:right w:val="nil"/>
            </w:tcBorders>
            <w:shd w:val="clear" w:color="auto" w:fill="FFFFFF"/>
            <w:vAlign w:val="center"/>
          </w:tcPr>
          <w:p w14:paraId="3C9EA68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AL</w:t>
            </w:r>
          </w:p>
        </w:tc>
      </w:tr>
      <w:tr w:rsidR="00C67856" w:rsidRPr="00135969" w14:paraId="3933C622" w14:textId="77777777">
        <w:trPr>
          <w:trHeight w:val="300"/>
        </w:trPr>
        <w:tc>
          <w:tcPr>
            <w:tcW w:w="4950" w:type="dxa"/>
            <w:tcBorders>
              <w:top w:val="nil"/>
              <w:left w:val="nil"/>
              <w:bottom w:val="nil"/>
              <w:right w:val="nil"/>
            </w:tcBorders>
            <w:shd w:val="clear" w:color="auto" w:fill="FFFFFF"/>
            <w:vAlign w:val="bottom"/>
          </w:tcPr>
          <w:p w14:paraId="704F608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Turkey Hill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Angelina National Forest</w:t>
            </w:r>
          </w:p>
        </w:tc>
        <w:tc>
          <w:tcPr>
            <w:tcW w:w="3168" w:type="dxa"/>
            <w:tcBorders>
              <w:top w:val="nil"/>
              <w:left w:val="nil"/>
              <w:bottom w:val="nil"/>
              <w:right w:val="nil"/>
            </w:tcBorders>
            <w:shd w:val="clear" w:color="auto" w:fill="FFFFFF"/>
            <w:vAlign w:val="bottom"/>
          </w:tcPr>
          <w:p w14:paraId="30373D9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170" w:type="dxa"/>
            <w:tcBorders>
              <w:top w:val="nil"/>
              <w:left w:val="nil"/>
              <w:bottom w:val="nil"/>
              <w:right w:val="nil"/>
            </w:tcBorders>
            <w:shd w:val="clear" w:color="auto" w:fill="FFFFFF"/>
            <w:vAlign w:val="center"/>
          </w:tcPr>
          <w:p w14:paraId="5241966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TX</w:t>
            </w:r>
          </w:p>
        </w:tc>
      </w:tr>
      <w:tr w:rsidR="00C67856" w:rsidRPr="00135969" w14:paraId="7E98EB1E" w14:textId="77777777">
        <w:trPr>
          <w:trHeight w:val="300"/>
        </w:trPr>
        <w:tc>
          <w:tcPr>
            <w:tcW w:w="4950" w:type="dxa"/>
            <w:tcBorders>
              <w:top w:val="nil"/>
              <w:left w:val="nil"/>
              <w:bottom w:val="nil"/>
              <w:right w:val="nil"/>
            </w:tcBorders>
            <w:shd w:val="clear" w:color="auto" w:fill="FFFFFF"/>
            <w:vAlign w:val="bottom"/>
          </w:tcPr>
          <w:p w14:paraId="1244E29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Upland Island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Angelina National Forest</w:t>
            </w:r>
          </w:p>
        </w:tc>
        <w:tc>
          <w:tcPr>
            <w:tcW w:w="3168" w:type="dxa"/>
            <w:tcBorders>
              <w:top w:val="nil"/>
              <w:left w:val="nil"/>
              <w:bottom w:val="nil"/>
              <w:right w:val="nil"/>
            </w:tcBorders>
            <w:shd w:val="clear" w:color="auto" w:fill="FFFFFF"/>
            <w:vAlign w:val="bottom"/>
          </w:tcPr>
          <w:p w14:paraId="77B5855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170" w:type="dxa"/>
            <w:tcBorders>
              <w:top w:val="nil"/>
              <w:left w:val="nil"/>
              <w:bottom w:val="nil"/>
              <w:right w:val="nil"/>
            </w:tcBorders>
            <w:shd w:val="clear" w:color="auto" w:fill="FFFFFF"/>
            <w:vAlign w:val="center"/>
          </w:tcPr>
          <w:p w14:paraId="09C8FCD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TX</w:t>
            </w:r>
          </w:p>
        </w:tc>
      </w:tr>
      <w:tr w:rsidR="00C67856" w:rsidRPr="00135969" w14:paraId="74DC2555" w14:textId="77777777">
        <w:trPr>
          <w:trHeight w:val="300"/>
        </w:trPr>
        <w:tc>
          <w:tcPr>
            <w:tcW w:w="4950" w:type="dxa"/>
            <w:tcBorders>
              <w:top w:val="nil"/>
              <w:left w:val="nil"/>
              <w:bottom w:val="nil"/>
              <w:right w:val="nil"/>
            </w:tcBorders>
            <w:shd w:val="clear" w:color="auto" w:fill="FFFFFF"/>
            <w:vAlign w:val="bottom"/>
          </w:tcPr>
          <w:p w14:paraId="4B80D96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Okefenokee Wilderness - Okefenokee National Wildlife Refuge</w:t>
            </w:r>
          </w:p>
        </w:tc>
        <w:tc>
          <w:tcPr>
            <w:tcW w:w="3168" w:type="dxa"/>
            <w:tcBorders>
              <w:top w:val="nil"/>
              <w:left w:val="nil"/>
              <w:bottom w:val="nil"/>
              <w:right w:val="nil"/>
            </w:tcBorders>
            <w:shd w:val="clear" w:color="auto" w:fill="FFFFFF"/>
            <w:vAlign w:val="bottom"/>
          </w:tcPr>
          <w:p w14:paraId="2920454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70" w:type="dxa"/>
            <w:tcBorders>
              <w:top w:val="nil"/>
              <w:left w:val="nil"/>
              <w:bottom w:val="nil"/>
              <w:right w:val="nil"/>
            </w:tcBorders>
            <w:shd w:val="clear" w:color="auto" w:fill="FFFFFF"/>
            <w:vAlign w:val="center"/>
          </w:tcPr>
          <w:p w14:paraId="560E122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GA</w:t>
            </w:r>
          </w:p>
        </w:tc>
      </w:tr>
      <w:tr w:rsidR="00C67856" w:rsidRPr="00135969" w14:paraId="0E30DD63" w14:textId="77777777">
        <w:trPr>
          <w:trHeight w:val="300"/>
        </w:trPr>
        <w:tc>
          <w:tcPr>
            <w:tcW w:w="4950" w:type="dxa"/>
            <w:tcBorders>
              <w:top w:val="nil"/>
              <w:left w:val="nil"/>
              <w:bottom w:val="nil"/>
              <w:right w:val="nil"/>
            </w:tcBorders>
            <w:shd w:val="clear" w:color="auto" w:fill="FFFFFF"/>
            <w:vAlign w:val="bottom"/>
          </w:tcPr>
          <w:p w14:paraId="3C9117A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St. Marks Wilderness - Saint Marks National Wildlife Refuge</w:t>
            </w:r>
          </w:p>
        </w:tc>
        <w:tc>
          <w:tcPr>
            <w:tcW w:w="3168" w:type="dxa"/>
            <w:tcBorders>
              <w:top w:val="nil"/>
              <w:left w:val="nil"/>
              <w:bottom w:val="nil"/>
              <w:right w:val="nil"/>
            </w:tcBorders>
            <w:shd w:val="clear" w:color="auto" w:fill="FFFFFF"/>
            <w:vAlign w:val="bottom"/>
          </w:tcPr>
          <w:p w14:paraId="254633F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70" w:type="dxa"/>
            <w:tcBorders>
              <w:top w:val="nil"/>
              <w:left w:val="nil"/>
              <w:bottom w:val="nil"/>
              <w:right w:val="nil"/>
            </w:tcBorders>
            <w:shd w:val="clear" w:color="auto" w:fill="FFFFFF"/>
            <w:vAlign w:val="center"/>
          </w:tcPr>
          <w:p w14:paraId="11448F0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5B42781F" w14:textId="77777777">
        <w:trPr>
          <w:trHeight w:val="300"/>
        </w:trPr>
        <w:tc>
          <w:tcPr>
            <w:tcW w:w="4950" w:type="dxa"/>
            <w:tcBorders>
              <w:top w:val="nil"/>
              <w:left w:val="nil"/>
              <w:bottom w:val="nil"/>
              <w:right w:val="nil"/>
            </w:tcBorders>
            <w:shd w:val="clear" w:color="auto" w:fill="FFFFFF"/>
            <w:vAlign w:val="bottom"/>
          </w:tcPr>
          <w:p w14:paraId="03A9D58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Congaree National Park Wilderness - Congaree National Park</w:t>
            </w:r>
          </w:p>
        </w:tc>
        <w:tc>
          <w:tcPr>
            <w:tcW w:w="3168" w:type="dxa"/>
            <w:tcBorders>
              <w:top w:val="nil"/>
              <w:left w:val="nil"/>
              <w:bottom w:val="nil"/>
              <w:right w:val="nil"/>
            </w:tcBorders>
            <w:shd w:val="clear" w:color="auto" w:fill="FFFFFF"/>
            <w:vAlign w:val="bottom"/>
          </w:tcPr>
          <w:p w14:paraId="2570E56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170" w:type="dxa"/>
            <w:tcBorders>
              <w:top w:val="nil"/>
              <w:left w:val="nil"/>
              <w:bottom w:val="nil"/>
              <w:right w:val="nil"/>
            </w:tcBorders>
            <w:shd w:val="clear" w:color="auto" w:fill="FFFFFF"/>
            <w:vAlign w:val="center"/>
          </w:tcPr>
          <w:p w14:paraId="771E2A1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SC</w:t>
            </w:r>
          </w:p>
        </w:tc>
      </w:tr>
    </w:tbl>
    <w:p w14:paraId="20071228" w14:textId="77777777" w:rsidR="00C67856" w:rsidRPr="00135969" w:rsidRDefault="00C67856">
      <w:pPr>
        <w:rPr>
          <w:rFonts w:asciiTheme="minorHAnsi" w:hAnsiTheme="minorHAnsi"/>
          <w:sz w:val="22"/>
          <w:szCs w:val="22"/>
        </w:rPr>
      </w:pPr>
    </w:p>
    <w:p w14:paraId="4A505AA7"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&gt;75% insects, &lt;25% fruit and seeds (1, p. 42)</w:t>
      </w:r>
    </w:p>
    <w:p w14:paraId="07B29582" w14:textId="77777777" w:rsidR="00C67856" w:rsidRPr="00135969" w:rsidRDefault="00C67856">
      <w:pPr>
        <w:rPr>
          <w:rFonts w:asciiTheme="minorHAnsi" w:hAnsiTheme="minorHAnsi"/>
          <w:sz w:val="22"/>
          <w:szCs w:val="22"/>
        </w:rPr>
      </w:pPr>
    </w:p>
    <w:p w14:paraId="691E51B9"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p>
    <w:p w14:paraId="4B321A92" w14:textId="77777777" w:rsidR="00C67856" w:rsidRPr="00135969" w:rsidRDefault="00C67856">
      <w:pPr>
        <w:rPr>
          <w:rFonts w:asciiTheme="minorHAnsi" w:hAnsiTheme="minorHAnsi"/>
          <w:sz w:val="22"/>
          <w:szCs w:val="22"/>
        </w:rPr>
      </w:pPr>
    </w:p>
    <w:p w14:paraId="5C323040"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Forest, Savannah (open pine woodlands and savannahs with large old pines) (1, p. x)</w:t>
      </w:r>
    </w:p>
    <w:p w14:paraId="0C71DF98" w14:textId="77777777" w:rsidR="00C67856" w:rsidRPr="00135969" w:rsidRDefault="00C67856">
      <w:pPr>
        <w:rPr>
          <w:rFonts w:asciiTheme="minorHAnsi" w:hAnsiTheme="minorHAnsi"/>
          <w:sz w:val="22"/>
          <w:szCs w:val="22"/>
        </w:rPr>
      </w:pPr>
    </w:p>
    <w:p w14:paraId="079B839E"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 116 – 357 acres (1, p. 49)</w:t>
      </w:r>
    </w:p>
    <w:p w14:paraId="7414FD1E" w14:textId="77777777" w:rsidR="00C67856" w:rsidRPr="00135969" w:rsidRDefault="00C67856">
      <w:pPr>
        <w:rPr>
          <w:rFonts w:asciiTheme="minorHAnsi" w:hAnsiTheme="minorHAnsi"/>
          <w:sz w:val="22"/>
          <w:szCs w:val="22"/>
        </w:rPr>
      </w:pPr>
    </w:p>
    <w:p w14:paraId="643F54FE"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specified</w:t>
      </w:r>
    </w:p>
    <w:p w14:paraId="6CAC8018" w14:textId="77777777" w:rsidR="00C67856" w:rsidRPr="00135969" w:rsidRDefault="00C67856">
      <w:pPr>
        <w:rPr>
          <w:rFonts w:asciiTheme="minorHAnsi" w:hAnsiTheme="minorHAnsi"/>
          <w:sz w:val="22"/>
          <w:szCs w:val="22"/>
        </w:rPr>
      </w:pPr>
    </w:p>
    <w:p w14:paraId="30BB012C"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pine trees – longleaf were preferred (now endangered).  Other species of pine (e.g., loblolly, shortleaf, slash, pond) are used as well; although, they have suffered severe declines as well. (1, p. 1, 2)</w:t>
      </w:r>
    </w:p>
    <w:p w14:paraId="1128B08E" w14:textId="77777777" w:rsidR="00C67856" w:rsidRPr="00135969" w:rsidRDefault="00C67856">
      <w:pPr>
        <w:rPr>
          <w:rFonts w:asciiTheme="minorHAnsi" w:hAnsiTheme="minorHAnsi"/>
          <w:sz w:val="22"/>
          <w:szCs w:val="22"/>
        </w:rPr>
      </w:pPr>
    </w:p>
    <w:p w14:paraId="6109FA92"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endemic to open, mature and old growth pine ecosystems in the southeastern US (1, p. ix); No change to distribution (2, p. 9) and no change to listed status recommended in 5 yr Review (2, p. 14)</w:t>
      </w:r>
    </w:p>
    <w:p w14:paraId="56DE9BB6" w14:textId="77777777" w:rsidR="00C67856" w:rsidRPr="00135969" w:rsidRDefault="00C67856">
      <w:pPr>
        <w:rPr>
          <w:rFonts w:asciiTheme="minorHAnsi" w:hAnsiTheme="minorHAnsi"/>
          <w:sz w:val="22"/>
          <w:szCs w:val="22"/>
        </w:rPr>
      </w:pPr>
    </w:p>
    <w:p w14:paraId="35088BCE"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Elyssa Gelmann, 15 February 2012</w:t>
      </w:r>
    </w:p>
    <w:p w14:paraId="23E82CE3"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25 February 2012</w:t>
      </w:r>
    </w:p>
    <w:p w14:paraId="1D0ECC25" w14:textId="77777777" w:rsidR="00C67856" w:rsidRPr="00135969" w:rsidRDefault="00C67856">
      <w:pPr>
        <w:rPr>
          <w:rFonts w:asciiTheme="minorHAnsi" w:hAnsiTheme="minorHAnsi"/>
          <w:sz w:val="22"/>
          <w:szCs w:val="22"/>
        </w:rPr>
      </w:pPr>
    </w:p>
    <w:p w14:paraId="5BBA6C73"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19DF5CC9" w14:textId="77777777" w:rsidR="00C67856" w:rsidRPr="00135969" w:rsidRDefault="00A16F8C">
      <w:pPr>
        <w:numPr>
          <w:ilvl w:val="0"/>
          <w:numId w:val="48"/>
        </w:numPr>
        <w:ind w:hanging="360"/>
        <w:contextualSpacing/>
        <w:rPr>
          <w:rFonts w:asciiTheme="minorHAnsi" w:hAnsiTheme="minorHAnsi"/>
          <w:sz w:val="22"/>
          <w:szCs w:val="22"/>
        </w:rPr>
      </w:pPr>
      <w:r w:rsidRPr="00135969">
        <w:rPr>
          <w:rFonts w:asciiTheme="minorHAnsi" w:hAnsiTheme="minorHAnsi"/>
          <w:sz w:val="22"/>
          <w:szCs w:val="22"/>
        </w:rPr>
        <w:t>Species specific recovery plan available on FWS website, 2003:</w:t>
      </w:r>
    </w:p>
    <w:p w14:paraId="28F738CD" w14:textId="77777777" w:rsidR="00C67856" w:rsidRPr="00135969" w:rsidRDefault="00267247">
      <w:pPr>
        <w:ind w:left="720"/>
        <w:rPr>
          <w:rFonts w:asciiTheme="minorHAnsi" w:hAnsiTheme="minorHAnsi"/>
          <w:sz w:val="22"/>
          <w:szCs w:val="22"/>
        </w:rPr>
      </w:pPr>
      <w:hyperlink r:id="rId274">
        <w:r w:rsidR="00A16F8C" w:rsidRPr="00135969">
          <w:rPr>
            <w:rFonts w:asciiTheme="minorHAnsi" w:hAnsiTheme="minorHAnsi"/>
            <w:color w:val="0000FF"/>
            <w:sz w:val="22"/>
            <w:szCs w:val="22"/>
            <w:u w:val="single"/>
          </w:rPr>
          <w:t>http://ecos.fws.gov/docs/recovery_plan/030320_2.pdf</w:t>
        </w:r>
      </w:hyperlink>
      <w:hyperlink r:id="rId275"/>
    </w:p>
    <w:p w14:paraId="2F4AE9A3" w14:textId="77777777" w:rsidR="00C67856" w:rsidRPr="00135969" w:rsidRDefault="00A16F8C">
      <w:pPr>
        <w:numPr>
          <w:ilvl w:val="0"/>
          <w:numId w:val="48"/>
        </w:numPr>
        <w:ind w:hanging="360"/>
        <w:contextualSpacing/>
        <w:rPr>
          <w:rFonts w:asciiTheme="minorHAnsi" w:hAnsiTheme="minorHAnsi"/>
          <w:sz w:val="22"/>
          <w:szCs w:val="22"/>
        </w:rPr>
      </w:pPr>
      <w:r w:rsidRPr="00135969">
        <w:rPr>
          <w:rFonts w:asciiTheme="minorHAnsi" w:hAnsiTheme="minorHAnsi"/>
          <w:color w:val="211D1E"/>
          <w:sz w:val="22"/>
          <w:szCs w:val="22"/>
        </w:rPr>
        <w:t>Red-cockaded Woodpecker (</w:t>
      </w:r>
      <w:r w:rsidRPr="00135969">
        <w:rPr>
          <w:rFonts w:asciiTheme="minorHAnsi" w:hAnsiTheme="minorHAnsi"/>
          <w:i/>
          <w:sz w:val="22"/>
          <w:szCs w:val="22"/>
        </w:rPr>
        <w:t>Picoides borealis</w:t>
      </w:r>
      <w:r w:rsidRPr="00135969">
        <w:rPr>
          <w:rFonts w:asciiTheme="minorHAnsi" w:hAnsiTheme="minorHAnsi"/>
          <w:sz w:val="22"/>
          <w:szCs w:val="22"/>
        </w:rPr>
        <w:t>)</w:t>
      </w:r>
      <w:r w:rsidRPr="00135969">
        <w:rPr>
          <w:rFonts w:asciiTheme="minorHAnsi" w:hAnsiTheme="minorHAnsi"/>
          <w:i/>
          <w:sz w:val="22"/>
          <w:szCs w:val="22"/>
        </w:rPr>
        <w:t xml:space="preserve"> </w:t>
      </w:r>
      <w:r w:rsidRPr="00135969">
        <w:rPr>
          <w:rFonts w:asciiTheme="minorHAnsi" w:hAnsiTheme="minorHAnsi"/>
          <w:color w:val="211D1E"/>
          <w:sz w:val="22"/>
          <w:szCs w:val="22"/>
        </w:rPr>
        <w:t>5-Year Review Summary and Evaluation</w:t>
      </w:r>
    </w:p>
    <w:p w14:paraId="67F1F1E5" w14:textId="77777777" w:rsidR="00C67856" w:rsidRPr="00135969" w:rsidRDefault="00A16F8C">
      <w:pPr>
        <w:numPr>
          <w:ilvl w:val="0"/>
          <w:numId w:val="48"/>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47D9DCAC" w14:textId="77777777" w:rsidR="00C67856" w:rsidRPr="00135969" w:rsidRDefault="00C67856">
      <w:pPr>
        <w:ind w:left="720"/>
        <w:rPr>
          <w:rFonts w:asciiTheme="minorHAnsi" w:hAnsiTheme="minorHAnsi"/>
          <w:sz w:val="22"/>
          <w:szCs w:val="22"/>
        </w:rPr>
      </w:pPr>
    </w:p>
    <w:p w14:paraId="0BF37D57" w14:textId="77777777" w:rsidR="00C67856" w:rsidRPr="00135969" w:rsidRDefault="00C67856">
      <w:pPr>
        <w:rPr>
          <w:rFonts w:asciiTheme="minorHAnsi" w:hAnsiTheme="minorHAnsi"/>
          <w:sz w:val="22"/>
          <w:szCs w:val="22"/>
        </w:rPr>
      </w:pPr>
    </w:p>
    <w:p w14:paraId="171C37B1" w14:textId="77777777" w:rsidR="00C67856" w:rsidRPr="00135969" w:rsidRDefault="00C67856">
      <w:pPr>
        <w:rPr>
          <w:rFonts w:asciiTheme="minorHAnsi" w:hAnsiTheme="minorHAnsi"/>
          <w:sz w:val="22"/>
          <w:szCs w:val="22"/>
        </w:rPr>
      </w:pPr>
    </w:p>
    <w:p w14:paraId="309146E9"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505A28AB" w14:textId="77777777" w:rsidR="00C67856" w:rsidRPr="00135969" w:rsidRDefault="00C67856">
      <w:pPr>
        <w:rPr>
          <w:rFonts w:asciiTheme="minorHAnsi" w:hAnsiTheme="minorHAnsi"/>
          <w:sz w:val="22"/>
          <w:szCs w:val="22"/>
        </w:rPr>
      </w:pPr>
    </w:p>
    <w:p w14:paraId="2DD701A9" w14:textId="77777777" w:rsidR="00C67856" w:rsidRPr="00135969" w:rsidRDefault="00C67856">
      <w:pPr>
        <w:rPr>
          <w:rFonts w:asciiTheme="minorHAnsi" w:hAnsiTheme="minorHAnsi"/>
          <w:sz w:val="22"/>
          <w:szCs w:val="22"/>
        </w:rPr>
      </w:pPr>
    </w:p>
    <w:p w14:paraId="2C678C8F" w14:textId="77777777" w:rsidR="00C67856" w:rsidRPr="00135969" w:rsidRDefault="00A16F8C">
      <w:pPr>
        <w:spacing w:after="200" w:line="276" w:lineRule="auto"/>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Pipilo crissalis eremophilus </w:t>
      </w:r>
      <w:r w:rsidRPr="00135969">
        <w:rPr>
          <w:rFonts w:asciiTheme="minorHAnsi" w:hAnsiTheme="minorHAnsi"/>
          <w:b/>
          <w:sz w:val="22"/>
          <w:szCs w:val="22"/>
        </w:rPr>
        <w:t>(Inyo California towhee)</w:t>
      </w:r>
    </w:p>
    <w:p w14:paraId="1B880D76"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Threatened (1, p. 1)</w:t>
      </w:r>
    </w:p>
    <w:p w14:paraId="4D793498" w14:textId="77777777" w:rsidR="00C67856" w:rsidRPr="00135969" w:rsidRDefault="00C67856">
      <w:pPr>
        <w:rPr>
          <w:rFonts w:asciiTheme="minorHAnsi" w:hAnsiTheme="minorHAnsi"/>
          <w:sz w:val="22"/>
          <w:szCs w:val="22"/>
        </w:rPr>
      </w:pPr>
    </w:p>
    <w:p w14:paraId="3DE3850F"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Yes (1, p. 1)</w:t>
      </w:r>
    </w:p>
    <w:p w14:paraId="5C74621F" w14:textId="77777777" w:rsidR="00C67856" w:rsidRPr="00135969" w:rsidRDefault="00C67856">
      <w:pPr>
        <w:rPr>
          <w:rFonts w:asciiTheme="minorHAnsi" w:hAnsiTheme="minorHAnsi"/>
          <w:sz w:val="22"/>
          <w:szCs w:val="22"/>
        </w:rPr>
      </w:pPr>
    </w:p>
    <w:p w14:paraId="77E518A6"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2AEF8CE5" w14:textId="77777777" w:rsidR="00C67856" w:rsidRPr="00135969" w:rsidRDefault="00C67856">
      <w:pPr>
        <w:rPr>
          <w:rFonts w:asciiTheme="minorHAnsi" w:hAnsiTheme="minorHAnsi"/>
          <w:sz w:val="22"/>
          <w:szCs w:val="22"/>
        </w:rPr>
      </w:pPr>
    </w:p>
    <w:p w14:paraId="42FCF8F2"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 (1, p. 3, 7)</w:t>
      </w:r>
    </w:p>
    <w:p w14:paraId="7DE727E3" w14:textId="77777777" w:rsidR="00C67856" w:rsidRPr="00135969" w:rsidRDefault="00C67856">
      <w:pPr>
        <w:rPr>
          <w:rFonts w:asciiTheme="minorHAnsi" w:hAnsiTheme="minorHAnsi"/>
          <w:sz w:val="22"/>
          <w:szCs w:val="22"/>
        </w:rPr>
      </w:pPr>
    </w:p>
    <w:p w14:paraId="27F236B6"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Population size (most current estimate): 741 (estimate based on 2007 survey) (2, pg 7) </w:t>
      </w:r>
    </w:p>
    <w:p w14:paraId="1229B8B7" w14:textId="77777777" w:rsidR="00C67856" w:rsidRPr="00135969" w:rsidRDefault="00C67856">
      <w:pPr>
        <w:rPr>
          <w:rFonts w:asciiTheme="minorHAnsi" w:hAnsiTheme="minorHAnsi"/>
          <w:sz w:val="22"/>
          <w:szCs w:val="22"/>
        </w:rPr>
      </w:pPr>
    </w:p>
    <w:p w14:paraId="659FFABA"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(in g): </w:t>
      </w:r>
    </w:p>
    <w:p w14:paraId="45629EE4" w14:textId="77777777" w:rsidR="00C67856" w:rsidRPr="00135969" w:rsidRDefault="00A16F8C">
      <w:pPr>
        <w:rPr>
          <w:rFonts w:asciiTheme="minorHAnsi" w:hAnsiTheme="minorHAnsi"/>
          <w:sz w:val="22"/>
          <w:szCs w:val="22"/>
        </w:rPr>
      </w:pPr>
      <w:r w:rsidRPr="00135969">
        <w:rPr>
          <w:rFonts w:asciiTheme="minorHAnsi" w:hAnsiTheme="minorHAnsi"/>
          <w:sz w:val="22"/>
          <w:szCs w:val="22"/>
        </w:rPr>
        <w:t>Average Male: 53.9 (3, p. 23)</w:t>
      </w:r>
    </w:p>
    <w:p w14:paraId="73766B30" w14:textId="77777777" w:rsidR="00C67856" w:rsidRPr="00135969" w:rsidRDefault="00A16F8C">
      <w:pPr>
        <w:rPr>
          <w:rFonts w:asciiTheme="minorHAnsi" w:hAnsiTheme="minorHAnsi"/>
          <w:sz w:val="22"/>
          <w:szCs w:val="22"/>
        </w:rPr>
      </w:pPr>
      <w:r w:rsidRPr="00135969">
        <w:rPr>
          <w:rFonts w:asciiTheme="minorHAnsi" w:hAnsiTheme="minorHAnsi"/>
          <w:sz w:val="22"/>
          <w:szCs w:val="22"/>
        </w:rPr>
        <w:t>Average Female: 51.8 (3, p. 23)</w:t>
      </w:r>
    </w:p>
    <w:p w14:paraId="20FB12E4" w14:textId="77777777" w:rsidR="00C67856" w:rsidRPr="00135969" w:rsidRDefault="00A16F8C">
      <w:pPr>
        <w:rPr>
          <w:rFonts w:asciiTheme="minorHAnsi" w:hAnsiTheme="minorHAnsi"/>
          <w:sz w:val="22"/>
          <w:szCs w:val="22"/>
        </w:rPr>
      </w:pPr>
      <w:r w:rsidRPr="00135969">
        <w:rPr>
          <w:rFonts w:asciiTheme="minorHAnsi" w:hAnsiTheme="minorHAnsi"/>
          <w:sz w:val="22"/>
          <w:szCs w:val="22"/>
        </w:rPr>
        <w:t>Male Range: 48.6-61.2 (3, p. 23)</w:t>
      </w:r>
    </w:p>
    <w:p w14:paraId="5B107172" w14:textId="77777777" w:rsidR="00C67856" w:rsidRPr="00135969" w:rsidRDefault="00A16F8C">
      <w:pPr>
        <w:rPr>
          <w:rFonts w:asciiTheme="minorHAnsi" w:hAnsiTheme="minorHAnsi"/>
          <w:sz w:val="22"/>
          <w:szCs w:val="22"/>
        </w:rPr>
      </w:pPr>
      <w:r w:rsidRPr="00135969">
        <w:rPr>
          <w:rFonts w:asciiTheme="minorHAnsi" w:hAnsiTheme="minorHAnsi"/>
          <w:sz w:val="22"/>
          <w:szCs w:val="22"/>
        </w:rPr>
        <w:t>Female Range: 46.3-61.2 (3, p. 23)</w:t>
      </w:r>
    </w:p>
    <w:p w14:paraId="20DCFA3B" w14:textId="77777777" w:rsidR="00C67856" w:rsidRPr="00135969" w:rsidRDefault="00C67856">
      <w:pPr>
        <w:rPr>
          <w:rFonts w:asciiTheme="minorHAnsi" w:hAnsiTheme="minorHAnsi"/>
          <w:sz w:val="22"/>
          <w:szCs w:val="22"/>
        </w:rPr>
      </w:pPr>
    </w:p>
    <w:p w14:paraId="58787EC7"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 March - June (1, p. 8)</w:t>
      </w:r>
    </w:p>
    <w:p w14:paraId="21A46DDD" w14:textId="77777777" w:rsidR="00C67856" w:rsidRPr="00135969" w:rsidRDefault="00C67856">
      <w:pPr>
        <w:rPr>
          <w:rFonts w:asciiTheme="minorHAnsi" w:hAnsiTheme="minorHAnsi"/>
          <w:sz w:val="22"/>
          <w:szCs w:val="22"/>
        </w:rPr>
      </w:pPr>
    </w:p>
    <w:p w14:paraId="3C177B65"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w:t>
      </w:r>
    </w:p>
    <w:p w14:paraId="6BE5AFCD" w14:textId="77777777" w:rsidR="00C67856" w:rsidRPr="00135969" w:rsidRDefault="00C67856">
      <w:pPr>
        <w:rPr>
          <w:rFonts w:asciiTheme="minorHAnsi" w:hAnsiTheme="minorHAnsi"/>
          <w:sz w:val="22"/>
          <w:szCs w:val="22"/>
        </w:rPr>
      </w:pPr>
    </w:p>
    <w:p w14:paraId="65962AB4"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Inyo County, California (4)</w:t>
      </w:r>
    </w:p>
    <w:p w14:paraId="4CF1367F" w14:textId="77777777" w:rsidR="00C67856" w:rsidRPr="00135969" w:rsidRDefault="00A16F8C">
      <w:pPr>
        <w:rPr>
          <w:rFonts w:asciiTheme="minorHAnsi" w:hAnsiTheme="minorHAnsi"/>
          <w:sz w:val="22"/>
          <w:szCs w:val="22"/>
        </w:rPr>
      </w:pPr>
      <w:r w:rsidRPr="00135969">
        <w:rPr>
          <w:rFonts w:asciiTheme="minorHAnsi" w:hAnsiTheme="minorHAnsi"/>
          <w:sz w:val="22"/>
          <w:szCs w:val="22"/>
        </w:rPr>
        <w:t>Southern Argus Mountains of the Mojave Desert, a north-south oriented range between the Sierra Nevada to the west and the Panamint and Slate Ranges to the East (1, pg 4)</w:t>
      </w:r>
    </w:p>
    <w:p w14:paraId="5CC490AF" w14:textId="77777777" w:rsidR="00C67856" w:rsidRPr="00135969" w:rsidRDefault="00C67856">
      <w:pPr>
        <w:rPr>
          <w:rFonts w:asciiTheme="minorHAnsi" w:hAnsiTheme="minorHAnsi"/>
          <w:sz w:val="22"/>
          <w:szCs w:val="22"/>
        </w:rPr>
      </w:pPr>
    </w:p>
    <w:p w14:paraId="7BEF6EA6"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(5)</w:t>
      </w:r>
    </w:p>
    <w:p w14:paraId="2B74D7C8" w14:textId="77777777" w:rsidR="00C67856" w:rsidRPr="00135969" w:rsidRDefault="00A16F8C">
      <w:pPr>
        <w:numPr>
          <w:ilvl w:val="0"/>
          <w:numId w:val="107"/>
        </w:numPr>
        <w:ind w:hanging="360"/>
        <w:contextualSpacing/>
        <w:rPr>
          <w:rFonts w:asciiTheme="minorHAnsi" w:hAnsiTheme="minorHAnsi"/>
          <w:sz w:val="22"/>
          <w:szCs w:val="22"/>
        </w:rPr>
      </w:pPr>
      <w:r w:rsidRPr="00135969">
        <w:rPr>
          <w:rFonts w:asciiTheme="minorHAnsi" w:hAnsiTheme="minorHAnsi"/>
          <w:sz w:val="22"/>
          <w:szCs w:val="22"/>
        </w:rPr>
        <w:t>China Lake Naval Weapons Center (Navy)</w:t>
      </w:r>
    </w:p>
    <w:p w14:paraId="3C86E8B3" w14:textId="77777777" w:rsidR="00C67856" w:rsidRPr="00135969" w:rsidRDefault="00A16F8C">
      <w:pPr>
        <w:numPr>
          <w:ilvl w:val="0"/>
          <w:numId w:val="107"/>
        </w:numPr>
        <w:ind w:hanging="360"/>
        <w:contextualSpacing/>
        <w:rPr>
          <w:rFonts w:asciiTheme="minorHAnsi" w:hAnsiTheme="minorHAnsi"/>
          <w:sz w:val="22"/>
          <w:szCs w:val="22"/>
        </w:rPr>
      </w:pPr>
      <w:r w:rsidRPr="00135969">
        <w:rPr>
          <w:rFonts w:asciiTheme="minorHAnsi" w:hAnsiTheme="minorHAnsi"/>
          <w:sz w:val="22"/>
          <w:szCs w:val="22"/>
        </w:rPr>
        <w:t>Public Domain Land (BLM)</w:t>
      </w:r>
    </w:p>
    <w:p w14:paraId="1E99FB16" w14:textId="77777777" w:rsidR="00C67856" w:rsidRPr="00135969" w:rsidRDefault="00A16F8C">
      <w:pPr>
        <w:numPr>
          <w:ilvl w:val="0"/>
          <w:numId w:val="107"/>
        </w:numPr>
        <w:ind w:hanging="360"/>
        <w:contextualSpacing/>
        <w:rPr>
          <w:rFonts w:asciiTheme="minorHAnsi" w:hAnsiTheme="minorHAnsi"/>
          <w:sz w:val="22"/>
          <w:szCs w:val="22"/>
        </w:rPr>
      </w:pPr>
      <w:r w:rsidRPr="00135969">
        <w:rPr>
          <w:rFonts w:asciiTheme="minorHAnsi" w:hAnsiTheme="minorHAnsi"/>
          <w:sz w:val="22"/>
          <w:szCs w:val="22"/>
        </w:rPr>
        <w:t>Argus Range Wilderness (Public Domain Land, BLM)</w:t>
      </w:r>
    </w:p>
    <w:p w14:paraId="14424F97" w14:textId="77777777" w:rsidR="00C67856" w:rsidRPr="00135969" w:rsidRDefault="00A16F8C">
      <w:pPr>
        <w:numPr>
          <w:ilvl w:val="0"/>
          <w:numId w:val="107"/>
        </w:numPr>
        <w:ind w:hanging="360"/>
        <w:contextualSpacing/>
        <w:rPr>
          <w:rFonts w:asciiTheme="minorHAnsi" w:hAnsiTheme="minorHAnsi"/>
          <w:sz w:val="22"/>
          <w:szCs w:val="22"/>
        </w:rPr>
      </w:pPr>
      <w:r w:rsidRPr="00135969">
        <w:rPr>
          <w:rFonts w:asciiTheme="minorHAnsi" w:hAnsiTheme="minorHAnsi"/>
          <w:sz w:val="22"/>
          <w:szCs w:val="22"/>
        </w:rPr>
        <w:t>Great Falls Basin Wilderness Study Area (Public Domain Land, BLM)</w:t>
      </w:r>
    </w:p>
    <w:p w14:paraId="4EF40A1A" w14:textId="77777777" w:rsidR="00C67856" w:rsidRPr="00135969" w:rsidRDefault="00C67856">
      <w:pPr>
        <w:rPr>
          <w:rFonts w:asciiTheme="minorHAnsi" w:hAnsiTheme="minorHAnsi"/>
          <w:sz w:val="22"/>
          <w:szCs w:val="22"/>
        </w:rPr>
      </w:pPr>
    </w:p>
    <w:p w14:paraId="033474C5"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insects, seeds, grain, fruit (1, p. 9)</w:t>
      </w:r>
    </w:p>
    <w:p w14:paraId="0E705D92" w14:textId="77777777" w:rsidR="00C67856" w:rsidRPr="00135969" w:rsidRDefault="00C67856">
      <w:pPr>
        <w:rPr>
          <w:rFonts w:asciiTheme="minorHAnsi" w:hAnsiTheme="minorHAnsi"/>
          <w:sz w:val="22"/>
          <w:szCs w:val="22"/>
        </w:rPr>
      </w:pPr>
    </w:p>
    <w:p w14:paraId="07C25FC5"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p>
    <w:p w14:paraId="46E0B5C0" w14:textId="77777777" w:rsidR="00C67856" w:rsidRPr="00135969" w:rsidRDefault="00C67856">
      <w:pPr>
        <w:rPr>
          <w:rFonts w:asciiTheme="minorHAnsi" w:hAnsiTheme="minorHAnsi"/>
          <w:sz w:val="22"/>
          <w:szCs w:val="22"/>
        </w:rPr>
      </w:pPr>
    </w:p>
    <w:p w14:paraId="35A94E88"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Riparian – nest and forage in areas of dense riparian vegetation dominated by willows, Fremont cottonwood, and desert olive with associated rubber rabbit brush and squaw waterweed.  Also nest in shrubs of the upland community adjacent to riparian habitat. (1, p. 4)</w:t>
      </w:r>
    </w:p>
    <w:p w14:paraId="3B3691B2" w14:textId="77777777" w:rsidR="00C67856" w:rsidRPr="00135969" w:rsidRDefault="00C67856">
      <w:pPr>
        <w:rPr>
          <w:rFonts w:asciiTheme="minorHAnsi" w:hAnsiTheme="minorHAnsi"/>
          <w:sz w:val="22"/>
          <w:szCs w:val="22"/>
        </w:rPr>
      </w:pPr>
    </w:p>
    <w:p w14:paraId="37802EC9"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 25-62 acres (1, p. 9)</w:t>
      </w:r>
    </w:p>
    <w:p w14:paraId="4B8F95AF" w14:textId="77777777" w:rsidR="00C67856" w:rsidRPr="00135969" w:rsidRDefault="00C67856">
      <w:pPr>
        <w:rPr>
          <w:rFonts w:asciiTheme="minorHAnsi" w:hAnsiTheme="minorHAnsi"/>
          <w:sz w:val="22"/>
          <w:szCs w:val="22"/>
        </w:rPr>
      </w:pPr>
    </w:p>
    <w:p w14:paraId="5E6E2B0C"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specified but the mountain habitat ranges from ~2680-5630 ft above sea level (1, pg 4).  May migrate to lower elevations when snow impedes foraging for seeds (1, pg 10)</w:t>
      </w:r>
    </w:p>
    <w:p w14:paraId="43764858" w14:textId="77777777" w:rsidR="00C67856" w:rsidRPr="00135969" w:rsidRDefault="00C67856">
      <w:pPr>
        <w:rPr>
          <w:rFonts w:asciiTheme="minorHAnsi" w:hAnsiTheme="minorHAnsi"/>
          <w:sz w:val="22"/>
          <w:szCs w:val="22"/>
        </w:rPr>
      </w:pPr>
    </w:p>
    <w:p w14:paraId="2BC241C5"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5661E853" w14:textId="77777777" w:rsidR="00C67856" w:rsidRPr="00135969" w:rsidRDefault="00C67856">
      <w:pPr>
        <w:rPr>
          <w:rFonts w:asciiTheme="minorHAnsi" w:hAnsiTheme="minorHAnsi"/>
          <w:sz w:val="22"/>
          <w:szCs w:val="22"/>
        </w:rPr>
      </w:pPr>
    </w:p>
    <w:p w14:paraId="051A961E"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The 2008 5-year review recommends delisting based on population recovery and habitat protection (2, p. 20)</w:t>
      </w:r>
    </w:p>
    <w:p w14:paraId="67FDA7D5"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data are based on the brown towhee (</w:t>
      </w:r>
      <w:r w:rsidRPr="00135969">
        <w:rPr>
          <w:rFonts w:asciiTheme="minorHAnsi" w:hAnsiTheme="minorHAnsi"/>
          <w:i/>
          <w:sz w:val="22"/>
          <w:szCs w:val="22"/>
        </w:rPr>
        <w:t>Pipilo fuscus crissalis</w:t>
      </w:r>
      <w:r w:rsidRPr="00135969">
        <w:rPr>
          <w:rFonts w:asciiTheme="minorHAnsi" w:hAnsiTheme="minorHAnsi"/>
          <w:sz w:val="22"/>
          <w:szCs w:val="22"/>
        </w:rPr>
        <w:t xml:space="preserve">) which was considered the same species as </w:t>
      </w:r>
      <w:r w:rsidRPr="00135969">
        <w:rPr>
          <w:rFonts w:asciiTheme="minorHAnsi" w:hAnsiTheme="minorHAnsi"/>
          <w:i/>
          <w:sz w:val="22"/>
          <w:szCs w:val="22"/>
        </w:rPr>
        <w:t>Pipilo crissalis eremophilus</w:t>
      </w:r>
      <w:r w:rsidRPr="00135969">
        <w:rPr>
          <w:rFonts w:asciiTheme="minorHAnsi" w:hAnsiTheme="minorHAnsi"/>
          <w:b/>
          <w:i/>
          <w:sz w:val="22"/>
          <w:szCs w:val="22"/>
        </w:rPr>
        <w:t xml:space="preserve"> </w:t>
      </w:r>
      <w:r w:rsidRPr="00135969">
        <w:rPr>
          <w:rFonts w:asciiTheme="minorHAnsi" w:hAnsiTheme="minorHAnsi"/>
          <w:sz w:val="22"/>
          <w:szCs w:val="22"/>
        </w:rPr>
        <w:t xml:space="preserve">until 1995 (1, p. 1). It is assumed that the two species are similar in body weight. </w:t>
      </w:r>
    </w:p>
    <w:p w14:paraId="091C734B"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Elyssa Gelmann, 15 February 2012</w:t>
      </w:r>
    </w:p>
    <w:p w14:paraId="237FC0B7"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25 February 2012</w:t>
      </w:r>
    </w:p>
    <w:p w14:paraId="7710F65B" w14:textId="77777777" w:rsidR="00C67856" w:rsidRPr="00135969" w:rsidRDefault="00C67856">
      <w:pPr>
        <w:rPr>
          <w:rFonts w:asciiTheme="minorHAnsi" w:hAnsiTheme="minorHAnsi"/>
          <w:sz w:val="22"/>
          <w:szCs w:val="22"/>
        </w:rPr>
      </w:pPr>
    </w:p>
    <w:p w14:paraId="60C80501"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7474F29E" w14:textId="77777777" w:rsidR="00C67856" w:rsidRPr="00135969" w:rsidRDefault="00A16F8C">
      <w:pPr>
        <w:numPr>
          <w:ilvl w:val="0"/>
          <w:numId w:val="81"/>
        </w:numPr>
        <w:ind w:hanging="360"/>
        <w:contextualSpacing/>
        <w:rPr>
          <w:rFonts w:asciiTheme="minorHAnsi" w:hAnsiTheme="minorHAnsi"/>
          <w:sz w:val="22"/>
          <w:szCs w:val="22"/>
        </w:rPr>
      </w:pPr>
      <w:r w:rsidRPr="00135969">
        <w:rPr>
          <w:rFonts w:asciiTheme="minorHAnsi" w:hAnsiTheme="minorHAnsi"/>
          <w:sz w:val="22"/>
          <w:szCs w:val="22"/>
        </w:rPr>
        <w:t>Species specific recovery plan available on FWS website, 1998:</w:t>
      </w:r>
    </w:p>
    <w:p w14:paraId="458C8FE2" w14:textId="77777777" w:rsidR="00C67856" w:rsidRPr="00135969" w:rsidRDefault="00A16F8C">
      <w:pPr>
        <w:ind w:left="720"/>
        <w:rPr>
          <w:rFonts w:asciiTheme="minorHAnsi" w:hAnsiTheme="minorHAnsi"/>
          <w:sz w:val="22"/>
          <w:szCs w:val="22"/>
        </w:rPr>
      </w:pPr>
      <w:r w:rsidRPr="00135969">
        <w:rPr>
          <w:rFonts w:asciiTheme="minorHAnsi" w:hAnsiTheme="minorHAnsi"/>
          <w:sz w:val="22"/>
          <w:szCs w:val="22"/>
        </w:rPr>
        <w:t>http://ecos.fws.gov/docs/recovery_plan/980410c.pdf</w:t>
      </w:r>
    </w:p>
    <w:p w14:paraId="3C78ADF0" w14:textId="77777777" w:rsidR="00C67856" w:rsidRPr="00135969" w:rsidRDefault="00A16F8C">
      <w:pPr>
        <w:numPr>
          <w:ilvl w:val="0"/>
          <w:numId w:val="81"/>
        </w:numPr>
        <w:ind w:hanging="360"/>
        <w:contextualSpacing/>
        <w:rPr>
          <w:rFonts w:asciiTheme="minorHAnsi" w:hAnsiTheme="minorHAnsi"/>
          <w:sz w:val="22"/>
          <w:szCs w:val="22"/>
        </w:rPr>
      </w:pPr>
      <w:r w:rsidRPr="00135969">
        <w:rPr>
          <w:rFonts w:asciiTheme="minorHAnsi" w:hAnsiTheme="minorHAnsi"/>
          <w:sz w:val="22"/>
          <w:szCs w:val="22"/>
        </w:rPr>
        <w:t>Inyo California Towhee 5-Year Review available on FWS website, 2008:</w:t>
      </w:r>
    </w:p>
    <w:p w14:paraId="7CB5AC0C" w14:textId="77777777" w:rsidR="00C67856" w:rsidRPr="00135969" w:rsidRDefault="00A16F8C">
      <w:pPr>
        <w:ind w:left="720"/>
        <w:rPr>
          <w:rFonts w:asciiTheme="minorHAnsi" w:hAnsiTheme="minorHAnsi"/>
          <w:sz w:val="22"/>
          <w:szCs w:val="22"/>
        </w:rPr>
      </w:pPr>
      <w:r w:rsidRPr="00135969">
        <w:rPr>
          <w:rFonts w:asciiTheme="minorHAnsi" w:hAnsiTheme="minorHAnsi"/>
          <w:sz w:val="22"/>
          <w:szCs w:val="22"/>
        </w:rPr>
        <w:t>http://ecos.fws.gov/docs/five_year_review/doc1991.pdf</w:t>
      </w:r>
    </w:p>
    <w:p w14:paraId="60963CB9" w14:textId="77777777" w:rsidR="00C67856" w:rsidRPr="00135969" w:rsidRDefault="00A16F8C">
      <w:pPr>
        <w:numPr>
          <w:ilvl w:val="0"/>
          <w:numId w:val="81"/>
        </w:numPr>
        <w:ind w:hanging="360"/>
        <w:contextualSpacing/>
        <w:rPr>
          <w:rFonts w:asciiTheme="minorHAnsi" w:hAnsiTheme="minorHAnsi"/>
          <w:sz w:val="22"/>
          <w:szCs w:val="22"/>
        </w:rPr>
      </w:pPr>
      <w:r w:rsidRPr="00135969">
        <w:rPr>
          <w:rFonts w:asciiTheme="minorHAnsi" w:hAnsiTheme="minorHAnsi"/>
          <w:sz w:val="22"/>
          <w:szCs w:val="22"/>
        </w:rPr>
        <w:t xml:space="preserve">Dunning, J.B. 1984. Body weights of 686 species of North American Birds.  Western Bird Banding Association. Monograph number 1. May 1984. </w:t>
      </w:r>
    </w:p>
    <w:p w14:paraId="7EA4627D" w14:textId="77777777" w:rsidR="00C67856" w:rsidRPr="00135969" w:rsidRDefault="00A16F8C">
      <w:pPr>
        <w:numPr>
          <w:ilvl w:val="0"/>
          <w:numId w:val="81"/>
        </w:numPr>
        <w:ind w:hanging="360"/>
        <w:contextualSpacing/>
        <w:rPr>
          <w:rFonts w:asciiTheme="minorHAnsi" w:hAnsiTheme="minorHAnsi"/>
          <w:sz w:val="22"/>
          <w:szCs w:val="22"/>
        </w:rPr>
      </w:pPr>
      <w:r w:rsidRPr="00135969">
        <w:rPr>
          <w:rFonts w:asciiTheme="minorHAnsi" w:hAnsiTheme="minorHAnsi"/>
          <w:sz w:val="22"/>
          <w:szCs w:val="22"/>
        </w:rPr>
        <w:t>Species profile for the Inyo California towhee (</w:t>
      </w:r>
      <w:r w:rsidRPr="00135969">
        <w:rPr>
          <w:rFonts w:asciiTheme="minorHAnsi" w:hAnsiTheme="minorHAnsi"/>
          <w:i/>
          <w:sz w:val="22"/>
          <w:szCs w:val="22"/>
        </w:rPr>
        <w:t>Pipilo crissalis eremophilus</w:t>
      </w:r>
      <w:r w:rsidRPr="00135969">
        <w:rPr>
          <w:rFonts w:asciiTheme="minorHAnsi" w:hAnsiTheme="minorHAnsi"/>
          <w:sz w:val="22"/>
          <w:szCs w:val="22"/>
        </w:rPr>
        <w:t xml:space="preserve">). Available online at: </w:t>
      </w:r>
      <w:hyperlink r:id="rId276">
        <w:r w:rsidRPr="00135969">
          <w:rPr>
            <w:rFonts w:asciiTheme="minorHAnsi" w:hAnsiTheme="minorHAnsi"/>
            <w:color w:val="0000FF"/>
            <w:sz w:val="22"/>
            <w:szCs w:val="22"/>
            <w:u w:val="single"/>
          </w:rPr>
          <w:t>http://ecos.fws.gov/speciesProfile/profile/speciesProfile.action?spcode=B07Q</w:t>
        </w:r>
      </w:hyperlink>
      <w:r w:rsidRPr="00135969">
        <w:rPr>
          <w:rFonts w:asciiTheme="minorHAnsi" w:hAnsiTheme="minorHAnsi"/>
          <w:sz w:val="22"/>
          <w:szCs w:val="22"/>
        </w:rPr>
        <w:t>. Accessed 5-24-12.</w:t>
      </w:r>
    </w:p>
    <w:p w14:paraId="03635B16" w14:textId="77777777" w:rsidR="00C67856" w:rsidRPr="00135969" w:rsidRDefault="00A16F8C">
      <w:pPr>
        <w:numPr>
          <w:ilvl w:val="0"/>
          <w:numId w:val="81"/>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15AA1045" w14:textId="77777777" w:rsidR="00C67856" w:rsidRPr="00135969" w:rsidRDefault="00C67856">
      <w:pPr>
        <w:ind w:left="720"/>
        <w:rPr>
          <w:rFonts w:asciiTheme="minorHAnsi" w:hAnsiTheme="minorHAnsi"/>
          <w:sz w:val="22"/>
          <w:szCs w:val="22"/>
        </w:rPr>
      </w:pPr>
    </w:p>
    <w:p w14:paraId="383EE02A" w14:textId="77777777" w:rsidR="00C67856" w:rsidRPr="00135969" w:rsidRDefault="00C67856">
      <w:pPr>
        <w:rPr>
          <w:rFonts w:asciiTheme="minorHAnsi" w:hAnsiTheme="minorHAnsi"/>
          <w:sz w:val="22"/>
          <w:szCs w:val="22"/>
        </w:rPr>
      </w:pPr>
    </w:p>
    <w:p w14:paraId="5F2A6E78" w14:textId="77777777" w:rsidR="00C67856" w:rsidRPr="00135969" w:rsidRDefault="00C67856">
      <w:pPr>
        <w:rPr>
          <w:rFonts w:asciiTheme="minorHAnsi" w:hAnsiTheme="minorHAnsi"/>
          <w:sz w:val="22"/>
          <w:szCs w:val="22"/>
        </w:rPr>
      </w:pPr>
    </w:p>
    <w:p w14:paraId="79DCC8CF" w14:textId="77777777" w:rsidR="00C67856" w:rsidRPr="00135969" w:rsidRDefault="00C67856">
      <w:pPr>
        <w:rPr>
          <w:rFonts w:asciiTheme="minorHAnsi" w:hAnsiTheme="minorHAnsi"/>
          <w:sz w:val="22"/>
          <w:szCs w:val="22"/>
        </w:rPr>
      </w:pPr>
    </w:p>
    <w:p w14:paraId="26109786" w14:textId="77777777" w:rsidR="00C67856" w:rsidRPr="00135969" w:rsidRDefault="00C67856">
      <w:pPr>
        <w:rPr>
          <w:rFonts w:asciiTheme="minorHAnsi" w:hAnsiTheme="minorHAnsi"/>
          <w:sz w:val="22"/>
          <w:szCs w:val="22"/>
        </w:rPr>
      </w:pPr>
    </w:p>
    <w:p w14:paraId="6591BFED" w14:textId="77777777" w:rsidR="00C67856" w:rsidRPr="00135969" w:rsidRDefault="00C67856">
      <w:pPr>
        <w:rPr>
          <w:rFonts w:asciiTheme="minorHAnsi" w:hAnsiTheme="minorHAnsi"/>
          <w:sz w:val="22"/>
          <w:szCs w:val="22"/>
        </w:rPr>
      </w:pPr>
    </w:p>
    <w:p w14:paraId="237CD58B" w14:textId="77777777" w:rsidR="00C67856" w:rsidRPr="00135969" w:rsidRDefault="00C67856">
      <w:pPr>
        <w:rPr>
          <w:rFonts w:asciiTheme="minorHAnsi" w:hAnsiTheme="minorHAnsi"/>
          <w:sz w:val="22"/>
          <w:szCs w:val="22"/>
        </w:rPr>
      </w:pPr>
    </w:p>
    <w:p w14:paraId="0719054C" w14:textId="77777777" w:rsidR="00C67856" w:rsidRPr="00135969" w:rsidRDefault="00C67856">
      <w:pPr>
        <w:rPr>
          <w:rFonts w:asciiTheme="minorHAnsi" w:hAnsiTheme="minorHAnsi"/>
          <w:sz w:val="22"/>
          <w:szCs w:val="22"/>
        </w:rPr>
      </w:pPr>
    </w:p>
    <w:p w14:paraId="65ECF93E" w14:textId="77777777" w:rsidR="00C67856" w:rsidRPr="00135969" w:rsidRDefault="00C67856">
      <w:pPr>
        <w:rPr>
          <w:rFonts w:asciiTheme="minorHAnsi" w:hAnsiTheme="minorHAnsi"/>
          <w:sz w:val="22"/>
          <w:szCs w:val="22"/>
        </w:rPr>
      </w:pPr>
    </w:p>
    <w:p w14:paraId="4F22A80C" w14:textId="77777777" w:rsidR="00C67856" w:rsidRPr="00135969" w:rsidRDefault="00C67856">
      <w:pPr>
        <w:rPr>
          <w:rFonts w:asciiTheme="minorHAnsi" w:hAnsiTheme="minorHAnsi"/>
          <w:sz w:val="22"/>
          <w:szCs w:val="22"/>
        </w:rPr>
      </w:pPr>
    </w:p>
    <w:p w14:paraId="7F95BD1B" w14:textId="77777777" w:rsidR="00C67856" w:rsidRPr="00135969" w:rsidRDefault="00C67856">
      <w:pPr>
        <w:rPr>
          <w:rFonts w:asciiTheme="minorHAnsi" w:hAnsiTheme="minorHAnsi"/>
          <w:sz w:val="22"/>
          <w:szCs w:val="22"/>
        </w:rPr>
      </w:pPr>
    </w:p>
    <w:p w14:paraId="2E84B277" w14:textId="77777777" w:rsidR="00C67856" w:rsidRPr="00135969" w:rsidRDefault="00C67856">
      <w:pPr>
        <w:rPr>
          <w:rFonts w:asciiTheme="minorHAnsi" w:hAnsiTheme="minorHAnsi"/>
          <w:sz w:val="22"/>
          <w:szCs w:val="22"/>
        </w:rPr>
      </w:pPr>
    </w:p>
    <w:p w14:paraId="33BF4A3C" w14:textId="77777777" w:rsidR="00C67856" w:rsidRPr="00135969" w:rsidRDefault="00C67856">
      <w:pPr>
        <w:rPr>
          <w:rFonts w:asciiTheme="minorHAnsi" w:hAnsiTheme="minorHAnsi"/>
          <w:sz w:val="22"/>
          <w:szCs w:val="22"/>
        </w:rPr>
      </w:pPr>
    </w:p>
    <w:p w14:paraId="4C8FB2D1" w14:textId="77777777" w:rsidR="00C67856" w:rsidRPr="00135969" w:rsidRDefault="00C67856">
      <w:pPr>
        <w:rPr>
          <w:rFonts w:asciiTheme="minorHAnsi" w:hAnsiTheme="minorHAnsi"/>
          <w:sz w:val="22"/>
          <w:szCs w:val="22"/>
        </w:rPr>
      </w:pPr>
    </w:p>
    <w:p w14:paraId="3FCBDFA8" w14:textId="77777777" w:rsidR="00C67856" w:rsidRPr="00135969" w:rsidRDefault="00C67856">
      <w:pPr>
        <w:rPr>
          <w:rFonts w:asciiTheme="minorHAnsi" w:hAnsiTheme="minorHAnsi"/>
          <w:sz w:val="22"/>
          <w:szCs w:val="22"/>
        </w:rPr>
      </w:pPr>
    </w:p>
    <w:p w14:paraId="0B5000CF" w14:textId="77777777" w:rsidR="00C67856" w:rsidRPr="00135969" w:rsidRDefault="00C67856">
      <w:pPr>
        <w:rPr>
          <w:rFonts w:asciiTheme="minorHAnsi" w:hAnsiTheme="minorHAnsi"/>
          <w:sz w:val="22"/>
          <w:szCs w:val="22"/>
        </w:rPr>
      </w:pPr>
    </w:p>
    <w:p w14:paraId="173BB156" w14:textId="77777777" w:rsidR="00C67856" w:rsidRPr="00135969" w:rsidRDefault="00C67856">
      <w:pPr>
        <w:rPr>
          <w:rFonts w:asciiTheme="minorHAnsi" w:hAnsiTheme="minorHAnsi"/>
          <w:sz w:val="22"/>
          <w:szCs w:val="22"/>
        </w:rPr>
      </w:pPr>
    </w:p>
    <w:p w14:paraId="680EE331" w14:textId="77777777" w:rsidR="00C67856" w:rsidRPr="00135969" w:rsidRDefault="00C67856">
      <w:pPr>
        <w:rPr>
          <w:rFonts w:asciiTheme="minorHAnsi" w:hAnsiTheme="minorHAnsi"/>
          <w:sz w:val="22"/>
          <w:szCs w:val="22"/>
        </w:rPr>
      </w:pPr>
    </w:p>
    <w:p w14:paraId="1E2EBC6C" w14:textId="77777777" w:rsidR="00C67856" w:rsidRPr="00135969" w:rsidRDefault="00C67856">
      <w:pPr>
        <w:rPr>
          <w:rFonts w:asciiTheme="minorHAnsi" w:hAnsiTheme="minorHAnsi"/>
          <w:sz w:val="22"/>
          <w:szCs w:val="22"/>
        </w:rPr>
      </w:pPr>
    </w:p>
    <w:p w14:paraId="01FF4B1D" w14:textId="77777777" w:rsidR="00C67856" w:rsidRPr="00135969" w:rsidRDefault="00C67856">
      <w:pPr>
        <w:rPr>
          <w:rFonts w:asciiTheme="minorHAnsi" w:hAnsiTheme="minorHAnsi"/>
          <w:sz w:val="22"/>
          <w:szCs w:val="22"/>
        </w:rPr>
      </w:pPr>
    </w:p>
    <w:p w14:paraId="39F13CC6" w14:textId="77777777" w:rsidR="00C67856" w:rsidRPr="00135969" w:rsidRDefault="00C67856">
      <w:pPr>
        <w:rPr>
          <w:rFonts w:asciiTheme="minorHAnsi" w:hAnsiTheme="minorHAnsi"/>
          <w:sz w:val="22"/>
          <w:szCs w:val="22"/>
        </w:rPr>
      </w:pPr>
    </w:p>
    <w:p w14:paraId="76B55C55" w14:textId="77777777" w:rsidR="00C67856" w:rsidRPr="00135969" w:rsidRDefault="00C67856">
      <w:pPr>
        <w:rPr>
          <w:rFonts w:asciiTheme="minorHAnsi" w:hAnsiTheme="minorHAnsi"/>
          <w:sz w:val="22"/>
          <w:szCs w:val="22"/>
        </w:rPr>
      </w:pPr>
    </w:p>
    <w:p w14:paraId="26A42902" w14:textId="77777777" w:rsidR="00C67856" w:rsidRPr="00135969" w:rsidRDefault="00A16F8C">
      <w:pPr>
        <w:spacing w:after="200" w:line="276" w:lineRule="auto"/>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Polioptila californica californica </w:t>
      </w:r>
      <w:r w:rsidRPr="00135969">
        <w:rPr>
          <w:rFonts w:asciiTheme="minorHAnsi" w:hAnsiTheme="minorHAnsi"/>
          <w:b/>
          <w:sz w:val="22"/>
          <w:szCs w:val="22"/>
        </w:rPr>
        <w:t>(Coastal California gnatcatcher)</w:t>
      </w:r>
    </w:p>
    <w:p w14:paraId="02C5FC96"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Threatened (1)</w:t>
      </w:r>
    </w:p>
    <w:p w14:paraId="0077A538" w14:textId="77777777" w:rsidR="00C67856" w:rsidRPr="00135969" w:rsidRDefault="00C67856">
      <w:pPr>
        <w:rPr>
          <w:rFonts w:asciiTheme="minorHAnsi" w:hAnsiTheme="minorHAnsi"/>
          <w:sz w:val="22"/>
          <w:szCs w:val="22"/>
        </w:rPr>
      </w:pPr>
    </w:p>
    <w:p w14:paraId="0909F498"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Yes (1)</w:t>
      </w:r>
    </w:p>
    <w:p w14:paraId="5DF92BE0" w14:textId="77777777" w:rsidR="00C67856" w:rsidRPr="00135969" w:rsidRDefault="00C67856">
      <w:pPr>
        <w:rPr>
          <w:rFonts w:asciiTheme="minorHAnsi" w:hAnsiTheme="minorHAnsi"/>
          <w:sz w:val="22"/>
          <w:szCs w:val="22"/>
        </w:rPr>
      </w:pPr>
    </w:p>
    <w:p w14:paraId="3B151416"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The PCEs for the coastal California gnatcatcher are:</w:t>
      </w:r>
    </w:p>
    <w:p w14:paraId="32B068A2" w14:textId="77777777" w:rsidR="00C67856" w:rsidRPr="00135969" w:rsidRDefault="00A16F8C">
      <w:pPr>
        <w:rPr>
          <w:rFonts w:asciiTheme="minorHAnsi" w:hAnsiTheme="minorHAnsi"/>
          <w:sz w:val="22"/>
          <w:szCs w:val="22"/>
        </w:rPr>
      </w:pPr>
      <w:r w:rsidRPr="00135969">
        <w:rPr>
          <w:rFonts w:asciiTheme="minorHAnsi" w:hAnsiTheme="minorHAnsi"/>
          <w:sz w:val="22"/>
          <w:szCs w:val="22"/>
        </w:rPr>
        <w:t>(1) Dynamic and successional sage scrub habitats: Venturan coastal sage scrub, Diegan coastal sage scrub, Riversidean sage scrub, maritime succulent scrub, Riversidean alluvial fan scrub, southern coastal bluff scrub, and coastal sage-chaparral scrub in Ventura, Los Angeles, Orange,</w:t>
      </w:r>
    </w:p>
    <w:p w14:paraId="34AAE41F" w14:textId="77777777" w:rsidR="00C67856" w:rsidRPr="00135969" w:rsidRDefault="00A16F8C">
      <w:pPr>
        <w:rPr>
          <w:rFonts w:asciiTheme="minorHAnsi" w:hAnsiTheme="minorHAnsi"/>
          <w:sz w:val="22"/>
          <w:szCs w:val="22"/>
        </w:rPr>
      </w:pPr>
      <w:r w:rsidRPr="00135969">
        <w:rPr>
          <w:rFonts w:asciiTheme="minorHAnsi" w:hAnsiTheme="minorHAnsi"/>
          <w:sz w:val="22"/>
          <w:szCs w:val="22"/>
        </w:rPr>
        <w:t>Riverside, San Bernardino, and San Diego Counties that provide space for individual and population growth, normal behavior, breeding, reproduction, nesting, dispersal and foraging; and</w:t>
      </w:r>
    </w:p>
    <w:p w14:paraId="1AFE47DD"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(2) Non-sage scrub habitats such as chaparral, grassland, riparian areas, in proximity to sage scrub habitats as described for PCE 1 above that provide space for dispersal, foraging, and nesting. </w:t>
      </w:r>
      <w:proofErr w:type="gramStart"/>
      <w:r w:rsidRPr="00135969">
        <w:rPr>
          <w:rFonts w:asciiTheme="minorHAnsi" w:hAnsiTheme="minorHAnsi"/>
          <w:sz w:val="22"/>
          <w:szCs w:val="22"/>
        </w:rPr>
        <w:t>( 3</w:t>
      </w:r>
      <w:proofErr w:type="gramEnd"/>
      <w:r w:rsidRPr="00135969">
        <w:rPr>
          <w:rFonts w:asciiTheme="minorHAnsi" w:hAnsiTheme="minorHAnsi"/>
          <w:sz w:val="22"/>
          <w:szCs w:val="22"/>
        </w:rPr>
        <w:t xml:space="preserve"> , p. 72035)</w:t>
      </w:r>
    </w:p>
    <w:p w14:paraId="2817B185" w14:textId="77777777" w:rsidR="00C67856" w:rsidRPr="00135969" w:rsidRDefault="00C67856">
      <w:pPr>
        <w:rPr>
          <w:rFonts w:asciiTheme="minorHAnsi" w:hAnsiTheme="minorHAnsi"/>
          <w:sz w:val="22"/>
          <w:szCs w:val="22"/>
        </w:rPr>
      </w:pPr>
    </w:p>
    <w:p w14:paraId="3001F2B1"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 (2, p. 7)</w:t>
      </w:r>
    </w:p>
    <w:p w14:paraId="55C82CB1" w14:textId="77777777" w:rsidR="00C67856" w:rsidRPr="00135969" w:rsidRDefault="00C67856">
      <w:pPr>
        <w:rPr>
          <w:rFonts w:asciiTheme="minorHAnsi" w:hAnsiTheme="minorHAnsi"/>
          <w:sz w:val="22"/>
          <w:szCs w:val="22"/>
        </w:rPr>
      </w:pPr>
    </w:p>
    <w:p w14:paraId="7B676B92"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2562 pairs (2 p. 8)</w:t>
      </w:r>
    </w:p>
    <w:p w14:paraId="4996C81C" w14:textId="77777777" w:rsidR="00C67856" w:rsidRPr="00135969" w:rsidRDefault="00C67856">
      <w:pPr>
        <w:rPr>
          <w:rFonts w:asciiTheme="minorHAnsi" w:hAnsiTheme="minorHAnsi"/>
          <w:sz w:val="22"/>
          <w:szCs w:val="22"/>
        </w:rPr>
      </w:pPr>
    </w:p>
    <w:p w14:paraId="3887AE9E"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(in g):  6 (1) </w:t>
      </w:r>
    </w:p>
    <w:p w14:paraId="4842B213" w14:textId="77777777" w:rsidR="00C67856" w:rsidRPr="00135969" w:rsidRDefault="00C67856">
      <w:pPr>
        <w:rPr>
          <w:rFonts w:asciiTheme="minorHAnsi" w:hAnsiTheme="minorHAnsi"/>
          <w:sz w:val="22"/>
          <w:szCs w:val="22"/>
        </w:rPr>
      </w:pPr>
    </w:p>
    <w:p w14:paraId="41B6521A"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w:t>
      </w:r>
      <w:r w:rsidRPr="00135969">
        <w:rPr>
          <w:rFonts w:asciiTheme="minorHAnsi" w:hAnsiTheme="minorHAnsi"/>
          <w:b/>
          <w:sz w:val="22"/>
          <w:szCs w:val="22"/>
        </w:rPr>
        <w:t xml:space="preserve">:  </w:t>
      </w:r>
      <w:r w:rsidRPr="00135969">
        <w:rPr>
          <w:rFonts w:asciiTheme="minorHAnsi" w:hAnsiTheme="minorHAnsi"/>
          <w:sz w:val="22"/>
          <w:szCs w:val="22"/>
        </w:rPr>
        <w:t>Feb. through July (2 p. 9)</w:t>
      </w:r>
    </w:p>
    <w:p w14:paraId="0A788910" w14:textId="77777777" w:rsidR="00C67856" w:rsidRPr="00135969" w:rsidRDefault="00C67856">
      <w:pPr>
        <w:rPr>
          <w:rFonts w:asciiTheme="minorHAnsi" w:hAnsiTheme="minorHAnsi"/>
          <w:sz w:val="22"/>
          <w:szCs w:val="22"/>
        </w:rPr>
      </w:pPr>
    </w:p>
    <w:p w14:paraId="4D2EE794"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 (2 p. 2)</w:t>
      </w:r>
    </w:p>
    <w:p w14:paraId="1B76FE85" w14:textId="77777777" w:rsidR="00C67856" w:rsidRPr="00135969" w:rsidRDefault="00C67856">
      <w:pPr>
        <w:rPr>
          <w:rFonts w:asciiTheme="minorHAnsi" w:hAnsiTheme="minorHAnsi"/>
          <w:sz w:val="22"/>
          <w:szCs w:val="22"/>
        </w:rPr>
      </w:pPr>
    </w:p>
    <w:p w14:paraId="3F0F016B"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Locations known to occur:  CA (LA, Orange, riverside, San Bernardino, Sand Diego, and Ventura counties) (1) </w:t>
      </w:r>
    </w:p>
    <w:p w14:paraId="3DB63C30" w14:textId="77777777" w:rsidR="00C67856" w:rsidRPr="00135969" w:rsidRDefault="00A16F8C">
      <w:pPr>
        <w:rPr>
          <w:rFonts w:asciiTheme="minorHAnsi" w:hAnsiTheme="minorHAnsi"/>
          <w:sz w:val="22"/>
          <w:szCs w:val="22"/>
        </w:rPr>
      </w:pPr>
      <w:r w:rsidRPr="00135969">
        <w:rPr>
          <w:rFonts w:asciiTheme="minorHAnsi" w:hAnsiTheme="minorHAnsi"/>
          <w:sz w:val="22"/>
          <w:szCs w:val="22"/>
        </w:rPr>
        <w:t>Pacific coastal regions of Southern California and northern Baja California (2 p. 2).</w:t>
      </w:r>
    </w:p>
    <w:p w14:paraId="132FE0DF" w14:textId="77777777" w:rsidR="00C67856" w:rsidRPr="00135969" w:rsidRDefault="00C67856">
      <w:pPr>
        <w:rPr>
          <w:rFonts w:asciiTheme="minorHAnsi" w:hAnsiTheme="minorHAnsi"/>
          <w:sz w:val="22"/>
          <w:szCs w:val="22"/>
        </w:rPr>
      </w:pPr>
    </w:p>
    <w:p w14:paraId="2ED27FEA" w14:textId="77777777" w:rsidR="00C67856" w:rsidRPr="00135969" w:rsidRDefault="00A16F8C">
      <w:pPr>
        <w:rPr>
          <w:rFonts w:asciiTheme="minorHAnsi" w:hAnsiTheme="minorHAnsi"/>
          <w:sz w:val="22"/>
          <w:szCs w:val="22"/>
        </w:rPr>
      </w:pPr>
      <w:r w:rsidRPr="00135969">
        <w:rPr>
          <w:rFonts w:asciiTheme="minorHAnsi" w:hAnsiTheme="minorHAnsi"/>
          <w:sz w:val="22"/>
          <w:szCs w:val="22"/>
        </w:rPr>
        <w:t>“The range of the gnatcatcher is coastal southern California and northwestern Baja California,</w:t>
      </w:r>
    </w:p>
    <w:p w14:paraId="5C81F0A0" w14:textId="77777777" w:rsidR="00C67856" w:rsidRPr="00135969" w:rsidRDefault="00A16F8C">
      <w:pPr>
        <w:rPr>
          <w:rFonts w:asciiTheme="minorHAnsi" w:hAnsiTheme="minorHAnsi"/>
          <w:sz w:val="22"/>
          <w:szCs w:val="22"/>
        </w:rPr>
      </w:pPr>
      <w:r w:rsidRPr="00135969">
        <w:rPr>
          <w:rFonts w:asciiTheme="minorHAnsi" w:hAnsiTheme="minorHAnsi"/>
          <w:sz w:val="22"/>
          <w:szCs w:val="22"/>
        </w:rPr>
        <w:t>Mexico, from southern Ventura and San Bernardino Counties, California, south to approximately</w:t>
      </w:r>
    </w:p>
    <w:p w14:paraId="7FF901F0"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El Rosario, Mexico, at about 30 </w:t>
      </w:r>
      <w:proofErr w:type="gramStart"/>
      <w:r w:rsidRPr="00135969">
        <w:rPr>
          <w:rFonts w:asciiTheme="minorHAnsi" w:hAnsiTheme="minorHAnsi"/>
          <w:sz w:val="22"/>
          <w:szCs w:val="22"/>
        </w:rPr>
        <w:t>degrees</w:t>
      </w:r>
      <w:proofErr w:type="gramEnd"/>
      <w:r w:rsidRPr="00135969">
        <w:rPr>
          <w:rFonts w:asciiTheme="minorHAnsi" w:hAnsiTheme="minorHAnsi"/>
          <w:sz w:val="22"/>
          <w:szCs w:val="22"/>
        </w:rPr>
        <w:t xml:space="preserve"> north latitude (Grinnell 1926, p. 499; AOU 1957, p.</w:t>
      </w:r>
    </w:p>
    <w:p w14:paraId="0ECC4FE6" w14:textId="77777777" w:rsidR="00C67856" w:rsidRPr="00135969" w:rsidRDefault="00A16F8C">
      <w:pPr>
        <w:rPr>
          <w:rFonts w:asciiTheme="minorHAnsi" w:hAnsiTheme="minorHAnsi"/>
          <w:sz w:val="22"/>
          <w:szCs w:val="22"/>
        </w:rPr>
      </w:pPr>
      <w:r w:rsidRPr="00135969">
        <w:rPr>
          <w:rFonts w:asciiTheme="minorHAnsi" w:hAnsiTheme="minorHAnsi"/>
          <w:sz w:val="22"/>
          <w:szCs w:val="22"/>
        </w:rPr>
        <w:t>451; Miller et al. 1957, p. 204; Atwood 1991, p. 127; Phillips 1991, pp. 25–26; Atwood and</w:t>
      </w:r>
    </w:p>
    <w:p w14:paraId="4F21D9D5" w14:textId="77777777" w:rsidR="00C67856" w:rsidRPr="00135969" w:rsidRDefault="00A16F8C">
      <w:pPr>
        <w:rPr>
          <w:rFonts w:asciiTheme="minorHAnsi" w:hAnsiTheme="minorHAnsi"/>
          <w:sz w:val="22"/>
          <w:szCs w:val="22"/>
        </w:rPr>
      </w:pPr>
      <w:r w:rsidRPr="00135969">
        <w:rPr>
          <w:rFonts w:asciiTheme="minorHAnsi" w:hAnsiTheme="minorHAnsi"/>
          <w:sz w:val="22"/>
          <w:szCs w:val="22"/>
        </w:rPr>
        <w:t>Bontrager 2001, p. 3) (Figure 1).”  (2 p. 6)</w:t>
      </w:r>
    </w:p>
    <w:p w14:paraId="60AEB1D2" w14:textId="77777777" w:rsidR="00C67856" w:rsidRPr="00135969" w:rsidRDefault="00C67856">
      <w:pPr>
        <w:rPr>
          <w:rFonts w:asciiTheme="minorHAnsi" w:hAnsiTheme="minorHAnsi"/>
          <w:sz w:val="22"/>
          <w:szCs w:val="22"/>
        </w:rPr>
      </w:pPr>
    </w:p>
    <w:p w14:paraId="28E89F48"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(4)</w:t>
      </w:r>
    </w:p>
    <w:tbl>
      <w:tblPr>
        <w:tblStyle w:val="affc"/>
        <w:tblW w:w="9108" w:type="dxa"/>
        <w:tblInd w:w="-345" w:type="dxa"/>
        <w:tblBorders>
          <w:left w:val="single" w:sz="4" w:space="0" w:color="C0C0C0"/>
          <w:right w:val="single" w:sz="4" w:space="0" w:color="C0C0C0"/>
          <w:insideH w:val="single" w:sz="4" w:space="0" w:color="C0C0C0"/>
          <w:insideV w:val="single" w:sz="4" w:space="0" w:color="C0C0C0"/>
        </w:tblBorders>
        <w:tblLayout w:type="fixed"/>
        <w:tblLook w:val="0400" w:firstRow="0" w:lastRow="0" w:firstColumn="0" w:lastColumn="0" w:noHBand="0" w:noVBand="1"/>
      </w:tblPr>
      <w:tblGrid>
        <w:gridCol w:w="5958"/>
        <w:gridCol w:w="1800"/>
        <w:gridCol w:w="1350"/>
      </w:tblGrid>
      <w:tr w:rsidR="00C67856" w:rsidRPr="00135969" w14:paraId="38290E53" w14:textId="77777777">
        <w:trPr>
          <w:trHeight w:val="300"/>
        </w:trPr>
        <w:tc>
          <w:tcPr>
            <w:tcW w:w="5958" w:type="dxa"/>
            <w:tcBorders>
              <w:top w:val="single" w:sz="4" w:space="0" w:color="000000"/>
              <w:left w:val="nil"/>
              <w:bottom w:val="single" w:sz="4" w:space="0" w:color="000000"/>
              <w:right w:val="nil"/>
            </w:tcBorders>
            <w:shd w:val="clear" w:color="auto" w:fill="FFFFFF"/>
            <w:vAlign w:val="center"/>
          </w:tcPr>
          <w:p w14:paraId="7F33466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Federal Land Name</w:t>
            </w:r>
          </w:p>
        </w:tc>
        <w:tc>
          <w:tcPr>
            <w:tcW w:w="1800" w:type="dxa"/>
            <w:tcBorders>
              <w:top w:val="single" w:sz="4" w:space="0" w:color="000000"/>
              <w:left w:val="nil"/>
              <w:bottom w:val="single" w:sz="4" w:space="0" w:color="000000"/>
              <w:right w:val="nil"/>
            </w:tcBorders>
            <w:shd w:val="clear" w:color="auto" w:fill="FFFFFF"/>
            <w:vAlign w:val="center"/>
          </w:tcPr>
          <w:p w14:paraId="6D20AE9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Owner</w:t>
            </w:r>
          </w:p>
        </w:tc>
        <w:tc>
          <w:tcPr>
            <w:tcW w:w="1350" w:type="dxa"/>
            <w:tcBorders>
              <w:top w:val="single" w:sz="4" w:space="0" w:color="000000"/>
              <w:left w:val="nil"/>
              <w:bottom w:val="single" w:sz="4" w:space="0" w:color="000000"/>
              <w:right w:val="nil"/>
            </w:tcBorders>
            <w:shd w:val="clear" w:color="auto" w:fill="FFFFFF"/>
            <w:vAlign w:val="center"/>
          </w:tcPr>
          <w:p w14:paraId="19D5BFB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State(s)</w:t>
            </w:r>
          </w:p>
        </w:tc>
      </w:tr>
      <w:tr w:rsidR="00C67856" w:rsidRPr="00135969" w14:paraId="3FD4960D" w14:textId="77777777">
        <w:trPr>
          <w:trHeight w:val="300"/>
        </w:trPr>
        <w:tc>
          <w:tcPr>
            <w:tcW w:w="5958" w:type="dxa"/>
            <w:tcBorders>
              <w:top w:val="single" w:sz="4" w:space="0" w:color="000000"/>
              <w:left w:val="nil"/>
              <w:bottom w:val="nil"/>
              <w:right w:val="nil"/>
            </w:tcBorders>
            <w:shd w:val="clear" w:color="auto" w:fill="FFFFFF"/>
            <w:vAlign w:val="bottom"/>
          </w:tcPr>
          <w:p w14:paraId="1A17522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Camp Pendleton Marine Corps Base</w:t>
            </w:r>
          </w:p>
        </w:tc>
        <w:tc>
          <w:tcPr>
            <w:tcW w:w="1800" w:type="dxa"/>
            <w:tcBorders>
              <w:top w:val="single" w:sz="4" w:space="0" w:color="000000"/>
              <w:left w:val="nil"/>
              <w:bottom w:val="nil"/>
              <w:right w:val="nil"/>
            </w:tcBorders>
            <w:shd w:val="clear" w:color="auto" w:fill="FFFFFF"/>
            <w:vAlign w:val="center"/>
          </w:tcPr>
          <w:p w14:paraId="0BB69CE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Marine Corps </w:t>
            </w:r>
          </w:p>
        </w:tc>
        <w:tc>
          <w:tcPr>
            <w:tcW w:w="1350" w:type="dxa"/>
            <w:tcBorders>
              <w:top w:val="single" w:sz="4" w:space="0" w:color="000000"/>
              <w:left w:val="nil"/>
              <w:bottom w:val="nil"/>
              <w:right w:val="nil"/>
            </w:tcBorders>
            <w:shd w:val="clear" w:color="auto" w:fill="FFFFFF"/>
            <w:vAlign w:val="center"/>
          </w:tcPr>
          <w:p w14:paraId="77ACEB8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2672C8AC" w14:textId="77777777">
        <w:trPr>
          <w:trHeight w:val="300"/>
        </w:trPr>
        <w:tc>
          <w:tcPr>
            <w:tcW w:w="5958" w:type="dxa"/>
            <w:tcBorders>
              <w:top w:val="nil"/>
              <w:left w:val="nil"/>
              <w:bottom w:val="nil"/>
              <w:right w:val="nil"/>
            </w:tcBorders>
            <w:shd w:val="clear" w:color="auto" w:fill="FFFFFF"/>
            <w:vAlign w:val="bottom"/>
          </w:tcPr>
          <w:p w14:paraId="598D3BE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El Toro Marine Corps Air Station (Closed)</w:t>
            </w:r>
          </w:p>
        </w:tc>
        <w:tc>
          <w:tcPr>
            <w:tcW w:w="1800" w:type="dxa"/>
            <w:tcBorders>
              <w:top w:val="nil"/>
              <w:left w:val="nil"/>
              <w:bottom w:val="nil"/>
              <w:right w:val="nil"/>
            </w:tcBorders>
            <w:shd w:val="clear" w:color="auto" w:fill="FFFFFF"/>
            <w:vAlign w:val="center"/>
          </w:tcPr>
          <w:p w14:paraId="1A3EE15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Marine Corps </w:t>
            </w:r>
          </w:p>
        </w:tc>
        <w:tc>
          <w:tcPr>
            <w:tcW w:w="1350" w:type="dxa"/>
            <w:tcBorders>
              <w:top w:val="nil"/>
              <w:left w:val="nil"/>
              <w:bottom w:val="nil"/>
              <w:right w:val="nil"/>
            </w:tcBorders>
            <w:shd w:val="clear" w:color="auto" w:fill="FFFFFF"/>
            <w:vAlign w:val="center"/>
          </w:tcPr>
          <w:p w14:paraId="7957555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2C89564B" w14:textId="77777777">
        <w:trPr>
          <w:trHeight w:val="300"/>
        </w:trPr>
        <w:tc>
          <w:tcPr>
            <w:tcW w:w="5958" w:type="dxa"/>
            <w:tcBorders>
              <w:top w:val="nil"/>
              <w:left w:val="nil"/>
              <w:bottom w:val="nil"/>
              <w:right w:val="nil"/>
            </w:tcBorders>
            <w:shd w:val="clear" w:color="auto" w:fill="FFFFFF"/>
            <w:vAlign w:val="bottom"/>
          </w:tcPr>
          <w:p w14:paraId="1C8939F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Cleveland National Forest</w:t>
            </w:r>
          </w:p>
        </w:tc>
        <w:tc>
          <w:tcPr>
            <w:tcW w:w="1800" w:type="dxa"/>
            <w:tcBorders>
              <w:top w:val="nil"/>
              <w:left w:val="nil"/>
              <w:bottom w:val="nil"/>
              <w:right w:val="nil"/>
            </w:tcBorders>
            <w:shd w:val="clear" w:color="auto" w:fill="FFFFFF"/>
            <w:vAlign w:val="bottom"/>
          </w:tcPr>
          <w:p w14:paraId="578082A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50" w:type="dxa"/>
            <w:tcBorders>
              <w:top w:val="nil"/>
              <w:left w:val="nil"/>
              <w:bottom w:val="nil"/>
              <w:right w:val="nil"/>
            </w:tcBorders>
            <w:shd w:val="clear" w:color="auto" w:fill="FFFFFF"/>
            <w:vAlign w:val="center"/>
          </w:tcPr>
          <w:p w14:paraId="7821320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374307FB" w14:textId="77777777">
        <w:trPr>
          <w:trHeight w:val="300"/>
        </w:trPr>
        <w:tc>
          <w:tcPr>
            <w:tcW w:w="5958" w:type="dxa"/>
            <w:tcBorders>
              <w:top w:val="nil"/>
              <w:left w:val="nil"/>
              <w:bottom w:val="nil"/>
              <w:right w:val="nil"/>
            </w:tcBorders>
            <w:shd w:val="clear" w:color="auto" w:fill="FFFFFF"/>
            <w:vAlign w:val="bottom"/>
          </w:tcPr>
          <w:p w14:paraId="2BC0389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San Bernardino National Forest</w:t>
            </w:r>
          </w:p>
        </w:tc>
        <w:tc>
          <w:tcPr>
            <w:tcW w:w="1800" w:type="dxa"/>
            <w:tcBorders>
              <w:top w:val="nil"/>
              <w:left w:val="nil"/>
              <w:bottom w:val="nil"/>
              <w:right w:val="nil"/>
            </w:tcBorders>
            <w:shd w:val="clear" w:color="auto" w:fill="FFFFFF"/>
            <w:vAlign w:val="bottom"/>
          </w:tcPr>
          <w:p w14:paraId="0848AFD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50" w:type="dxa"/>
            <w:tcBorders>
              <w:top w:val="nil"/>
              <w:left w:val="nil"/>
              <w:bottom w:val="nil"/>
              <w:right w:val="nil"/>
            </w:tcBorders>
            <w:shd w:val="clear" w:color="auto" w:fill="FFFFFF"/>
            <w:vAlign w:val="center"/>
          </w:tcPr>
          <w:p w14:paraId="678D6AB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70B4436E" w14:textId="77777777">
        <w:trPr>
          <w:trHeight w:val="300"/>
        </w:trPr>
        <w:tc>
          <w:tcPr>
            <w:tcW w:w="5958" w:type="dxa"/>
            <w:tcBorders>
              <w:top w:val="nil"/>
              <w:left w:val="nil"/>
              <w:bottom w:val="nil"/>
              <w:right w:val="nil"/>
            </w:tcBorders>
            <w:shd w:val="clear" w:color="auto" w:fill="FFFFFF"/>
            <w:vAlign w:val="bottom"/>
          </w:tcPr>
          <w:p w14:paraId="2195EF7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California Coastal National Monument</w:t>
            </w:r>
          </w:p>
        </w:tc>
        <w:tc>
          <w:tcPr>
            <w:tcW w:w="1800" w:type="dxa"/>
            <w:tcBorders>
              <w:top w:val="nil"/>
              <w:left w:val="nil"/>
              <w:bottom w:val="nil"/>
              <w:right w:val="nil"/>
            </w:tcBorders>
            <w:shd w:val="clear" w:color="auto" w:fill="FFFFFF"/>
            <w:vAlign w:val="bottom"/>
          </w:tcPr>
          <w:p w14:paraId="100F91E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350" w:type="dxa"/>
            <w:tcBorders>
              <w:top w:val="nil"/>
              <w:left w:val="nil"/>
              <w:bottom w:val="nil"/>
              <w:right w:val="nil"/>
            </w:tcBorders>
            <w:shd w:val="clear" w:color="auto" w:fill="FFFFFF"/>
            <w:vAlign w:val="center"/>
          </w:tcPr>
          <w:p w14:paraId="405DFCB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15F516DD" w14:textId="77777777">
        <w:trPr>
          <w:trHeight w:val="300"/>
        </w:trPr>
        <w:tc>
          <w:tcPr>
            <w:tcW w:w="5958" w:type="dxa"/>
            <w:tcBorders>
              <w:top w:val="nil"/>
              <w:left w:val="nil"/>
              <w:bottom w:val="nil"/>
              <w:right w:val="nil"/>
            </w:tcBorders>
            <w:shd w:val="clear" w:color="auto" w:fill="FFFFFF"/>
            <w:vAlign w:val="bottom"/>
          </w:tcPr>
          <w:p w14:paraId="4E8BBC1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Cabrillo National Monument</w:t>
            </w:r>
          </w:p>
        </w:tc>
        <w:tc>
          <w:tcPr>
            <w:tcW w:w="1800" w:type="dxa"/>
            <w:tcBorders>
              <w:top w:val="nil"/>
              <w:left w:val="nil"/>
              <w:bottom w:val="nil"/>
              <w:right w:val="nil"/>
            </w:tcBorders>
            <w:shd w:val="clear" w:color="auto" w:fill="FFFFFF"/>
            <w:vAlign w:val="bottom"/>
          </w:tcPr>
          <w:p w14:paraId="61BB6BD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350" w:type="dxa"/>
            <w:tcBorders>
              <w:top w:val="nil"/>
              <w:left w:val="nil"/>
              <w:bottom w:val="nil"/>
              <w:right w:val="nil"/>
            </w:tcBorders>
            <w:shd w:val="clear" w:color="auto" w:fill="FFFFFF"/>
            <w:vAlign w:val="center"/>
          </w:tcPr>
          <w:p w14:paraId="6E24D46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701779E4" w14:textId="77777777">
        <w:trPr>
          <w:trHeight w:val="300"/>
        </w:trPr>
        <w:tc>
          <w:tcPr>
            <w:tcW w:w="5958" w:type="dxa"/>
            <w:tcBorders>
              <w:top w:val="nil"/>
              <w:left w:val="nil"/>
              <w:bottom w:val="nil"/>
              <w:right w:val="nil"/>
            </w:tcBorders>
            <w:shd w:val="clear" w:color="auto" w:fill="FFFFFF"/>
            <w:vAlign w:val="bottom"/>
          </w:tcPr>
          <w:p w14:paraId="767ACC9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San Diego National Wildlife Refuge</w:t>
            </w:r>
          </w:p>
        </w:tc>
        <w:tc>
          <w:tcPr>
            <w:tcW w:w="1800" w:type="dxa"/>
            <w:tcBorders>
              <w:top w:val="nil"/>
              <w:left w:val="nil"/>
              <w:bottom w:val="nil"/>
              <w:right w:val="nil"/>
            </w:tcBorders>
            <w:shd w:val="clear" w:color="auto" w:fill="FFFFFF"/>
            <w:vAlign w:val="bottom"/>
          </w:tcPr>
          <w:p w14:paraId="600882F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350" w:type="dxa"/>
            <w:tcBorders>
              <w:top w:val="nil"/>
              <w:left w:val="nil"/>
              <w:bottom w:val="nil"/>
              <w:right w:val="nil"/>
            </w:tcBorders>
            <w:shd w:val="clear" w:color="auto" w:fill="FFFFFF"/>
            <w:vAlign w:val="center"/>
          </w:tcPr>
          <w:p w14:paraId="4194449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32547086" w14:textId="77777777">
        <w:trPr>
          <w:trHeight w:val="300"/>
        </w:trPr>
        <w:tc>
          <w:tcPr>
            <w:tcW w:w="5958" w:type="dxa"/>
            <w:tcBorders>
              <w:top w:val="nil"/>
              <w:left w:val="nil"/>
              <w:bottom w:val="nil"/>
              <w:right w:val="nil"/>
            </w:tcBorders>
            <w:shd w:val="clear" w:color="auto" w:fill="FFFFFF"/>
            <w:vAlign w:val="bottom"/>
          </w:tcPr>
          <w:p w14:paraId="4FAC0C6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San Diego National Wildlife Refuge, Miramar Naval Air Station</w:t>
            </w:r>
          </w:p>
        </w:tc>
        <w:tc>
          <w:tcPr>
            <w:tcW w:w="1800" w:type="dxa"/>
            <w:tcBorders>
              <w:top w:val="nil"/>
              <w:left w:val="nil"/>
              <w:bottom w:val="nil"/>
              <w:right w:val="nil"/>
            </w:tcBorders>
            <w:shd w:val="clear" w:color="auto" w:fill="FFFFFF"/>
            <w:vAlign w:val="bottom"/>
          </w:tcPr>
          <w:p w14:paraId="1664868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 Navy</w:t>
            </w:r>
          </w:p>
        </w:tc>
        <w:tc>
          <w:tcPr>
            <w:tcW w:w="1350" w:type="dxa"/>
            <w:tcBorders>
              <w:top w:val="nil"/>
              <w:left w:val="nil"/>
              <w:bottom w:val="nil"/>
              <w:right w:val="nil"/>
            </w:tcBorders>
            <w:shd w:val="clear" w:color="auto" w:fill="FFFFFF"/>
            <w:vAlign w:val="center"/>
          </w:tcPr>
          <w:p w14:paraId="298A1BA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75FDEC3B" w14:textId="77777777">
        <w:trPr>
          <w:trHeight w:val="300"/>
        </w:trPr>
        <w:tc>
          <w:tcPr>
            <w:tcW w:w="5958" w:type="dxa"/>
            <w:tcBorders>
              <w:top w:val="nil"/>
              <w:left w:val="nil"/>
              <w:bottom w:val="nil"/>
              <w:right w:val="nil"/>
            </w:tcBorders>
            <w:shd w:val="clear" w:color="auto" w:fill="FFFFFF"/>
            <w:vAlign w:val="bottom"/>
          </w:tcPr>
          <w:p w14:paraId="6C6D92C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El Centro Naval Air Facility</w:t>
            </w:r>
          </w:p>
        </w:tc>
        <w:tc>
          <w:tcPr>
            <w:tcW w:w="1800" w:type="dxa"/>
            <w:tcBorders>
              <w:top w:val="nil"/>
              <w:left w:val="nil"/>
              <w:bottom w:val="nil"/>
              <w:right w:val="nil"/>
            </w:tcBorders>
            <w:shd w:val="clear" w:color="auto" w:fill="FFFFFF"/>
            <w:vAlign w:val="bottom"/>
          </w:tcPr>
          <w:p w14:paraId="42A3DA4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1350" w:type="dxa"/>
            <w:tcBorders>
              <w:top w:val="nil"/>
              <w:left w:val="nil"/>
              <w:bottom w:val="nil"/>
              <w:right w:val="nil"/>
            </w:tcBorders>
            <w:shd w:val="clear" w:color="auto" w:fill="FFFFFF"/>
            <w:vAlign w:val="center"/>
          </w:tcPr>
          <w:p w14:paraId="22FA438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5068D92F" w14:textId="77777777">
        <w:trPr>
          <w:trHeight w:val="300"/>
        </w:trPr>
        <w:tc>
          <w:tcPr>
            <w:tcW w:w="5958" w:type="dxa"/>
            <w:tcBorders>
              <w:top w:val="nil"/>
              <w:left w:val="nil"/>
              <w:bottom w:val="nil"/>
              <w:right w:val="nil"/>
            </w:tcBorders>
            <w:shd w:val="clear" w:color="auto" w:fill="FFFFFF"/>
            <w:vAlign w:val="bottom"/>
          </w:tcPr>
          <w:p w14:paraId="295C913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Miramar Naval Air Station</w:t>
            </w:r>
          </w:p>
        </w:tc>
        <w:tc>
          <w:tcPr>
            <w:tcW w:w="1800" w:type="dxa"/>
            <w:tcBorders>
              <w:top w:val="nil"/>
              <w:left w:val="nil"/>
              <w:bottom w:val="nil"/>
              <w:right w:val="nil"/>
            </w:tcBorders>
            <w:shd w:val="clear" w:color="auto" w:fill="FFFFFF"/>
            <w:vAlign w:val="bottom"/>
          </w:tcPr>
          <w:p w14:paraId="5F3CAA1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1350" w:type="dxa"/>
            <w:tcBorders>
              <w:top w:val="nil"/>
              <w:left w:val="nil"/>
              <w:bottom w:val="nil"/>
              <w:right w:val="nil"/>
            </w:tcBorders>
            <w:shd w:val="clear" w:color="auto" w:fill="FFFFFF"/>
            <w:vAlign w:val="center"/>
          </w:tcPr>
          <w:p w14:paraId="3556723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55B6B964" w14:textId="77777777">
        <w:trPr>
          <w:trHeight w:val="300"/>
        </w:trPr>
        <w:tc>
          <w:tcPr>
            <w:tcW w:w="5958" w:type="dxa"/>
            <w:tcBorders>
              <w:top w:val="nil"/>
              <w:left w:val="nil"/>
              <w:bottom w:val="nil"/>
              <w:right w:val="nil"/>
            </w:tcBorders>
            <w:shd w:val="clear" w:color="auto" w:fill="FFFFFF"/>
            <w:vAlign w:val="bottom"/>
          </w:tcPr>
          <w:p w14:paraId="6160D02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Naval Weapons Station (Fallbrook Annex)</w:t>
            </w:r>
          </w:p>
        </w:tc>
        <w:tc>
          <w:tcPr>
            <w:tcW w:w="1800" w:type="dxa"/>
            <w:tcBorders>
              <w:top w:val="nil"/>
              <w:left w:val="nil"/>
              <w:bottom w:val="nil"/>
              <w:right w:val="nil"/>
            </w:tcBorders>
            <w:shd w:val="clear" w:color="auto" w:fill="FFFFFF"/>
            <w:vAlign w:val="bottom"/>
          </w:tcPr>
          <w:p w14:paraId="5A1ED14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1350" w:type="dxa"/>
            <w:tcBorders>
              <w:top w:val="nil"/>
              <w:left w:val="nil"/>
              <w:bottom w:val="nil"/>
              <w:right w:val="nil"/>
            </w:tcBorders>
            <w:shd w:val="clear" w:color="auto" w:fill="FFFFFF"/>
            <w:vAlign w:val="center"/>
          </w:tcPr>
          <w:p w14:paraId="6B4F212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37BA91F7" w14:textId="77777777">
        <w:trPr>
          <w:trHeight w:val="300"/>
        </w:trPr>
        <w:tc>
          <w:tcPr>
            <w:tcW w:w="5958" w:type="dxa"/>
            <w:tcBorders>
              <w:top w:val="nil"/>
              <w:left w:val="nil"/>
              <w:bottom w:val="nil"/>
              <w:right w:val="nil"/>
            </w:tcBorders>
            <w:shd w:val="clear" w:color="auto" w:fill="FFFFFF"/>
            <w:vAlign w:val="bottom"/>
          </w:tcPr>
          <w:p w14:paraId="5DF3196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Public Domain Land</w:t>
            </w:r>
          </w:p>
        </w:tc>
        <w:tc>
          <w:tcPr>
            <w:tcW w:w="1800" w:type="dxa"/>
            <w:tcBorders>
              <w:top w:val="nil"/>
              <w:left w:val="nil"/>
              <w:bottom w:val="nil"/>
              <w:right w:val="nil"/>
            </w:tcBorders>
            <w:shd w:val="clear" w:color="auto" w:fill="FFFFFF"/>
            <w:vAlign w:val="bottom"/>
          </w:tcPr>
          <w:p w14:paraId="522269B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350" w:type="dxa"/>
            <w:tcBorders>
              <w:top w:val="nil"/>
              <w:left w:val="nil"/>
              <w:bottom w:val="nil"/>
              <w:right w:val="nil"/>
            </w:tcBorders>
            <w:shd w:val="clear" w:color="auto" w:fill="FFFFFF"/>
            <w:vAlign w:val="center"/>
          </w:tcPr>
          <w:p w14:paraId="0D3EA7D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3D74B453" w14:textId="77777777">
        <w:trPr>
          <w:trHeight w:val="300"/>
        </w:trPr>
        <w:tc>
          <w:tcPr>
            <w:tcW w:w="5958" w:type="dxa"/>
            <w:tcBorders>
              <w:top w:val="nil"/>
              <w:left w:val="nil"/>
              <w:bottom w:val="nil"/>
              <w:right w:val="nil"/>
            </w:tcBorders>
            <w:shd w:val="clear" w:color="auto" w:fill="FFFFFF"/>
            <w:vAlign w:val="bottom"/>
          </w:tcPr>
          <w:p w14:paraId="0B7E91E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Otay Mountain Wilderness, Public Domain Land</w:t>
            </w:r>
          </w:p>
        </w:tc>
        <w:tc>
          <w:tcPr>
            <w:tcW w:w="1800" w:type="dxa"/>
            <w:tcBorders>
              <w:top w:val="nil"/>
              <w:left w:val="nil"/>
              <w:bottom w:val="nil"/>
              <w:right w:val="nil"/>
            </w:tcBorders>
            <w:shd w:val="clear" w:color="auto" w:fill="FFFFFF"/>
            <w:vAlign w:val="bottom"/>
          </w:tcPr>
          <w:p w14:paraId="11B0880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350" w:type="dxa"/>
            <w:tcBorders>
              <w:top w:val="nil"/>
              <w:left w:val="nil"/>
              <w:bottom w:val="nil"/>
              <w:right w:val="nil"/>
            </w:tcBorders>
            <w:shd w:val="clear" w:color="auto" w:fill="FFFFFF"/>
            <w:vAlign w:val="center"/>
          </w:tcPr>
          <w:p w14:paraId="3C5FACC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bl>
    <w:p w14:paraId="4136A00E" w14:textId="77777777" w:rsidR="00C67856" w:rsidRPr="00135969" w:rsidRDefault="00C67856">
      <w:pPr>
        <w:rPr>
          <w:rFonts w:asciiTheme="minorHAnsi" w:hAnsiTheme="minorHAnsi"/>
          <w:sz w:val="22"/>
          <w:szCs w:val="22"/>
        </w:rPr>
      </w:pPr>
    </w:p>
    <w:p w14:paraId="67A712FF"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arthropods (insects, caterpillars, spiders) some seeds and berries (3)</w:t>
      </w:r>
    </w:p>
    <w:p w14:paraId="0F90BFA5" w14:textId="77777777" w:rsidR="00C67856" w:rsidRPr="00135969" w:rsidRDefault="00C67856">
      <w:pPr>
        <w:rPr>
          <w:rFonts w:asciiTheme="minorHAnsi" w:hAnsiTheme="minorHAnsi"/>
          <w:sz w:val="22"/>
          <w:szCs w:val="22"/>
        </w:rPr>
      </w:pPr>
    </w:p>
    <w:p w14:paraId="3F14CBD9"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p>
    <w:p w14:paraId="1BDD126F" w14:textId="77777777" w:rsidR="00C67856" w:rsidRPr="00135969" w:rsidRDefault="00C67856">
      <w:pPr>
        <w:rPr>
          <w:rFonts w:asciiTheme="minorHAnsi" w:hAnsiTheme="minorHAnsi"/>
          <w:sz w:val="22"/>
          <w:szCs w:val="22"/>
        </w:rPr>
      </w:pPr>
    </w:p>
    <w:p w14:paraId="0B18F48F"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Coastal scrub vegetation communities (2 p. 2)</w:t>
      </w:r>
    </w:p>
    <w:p w14:paraId="576AC952" w14:textId="77777777" w:rsidR="00C67856" w:rsidRPr="00135969" w:rsidRDefault="00C67856">
      <w:pPr>
        <w:rPr>
          <w:rFonts w:asciiTheme="minorHAnsi" w:hAnsiTheme="minorHAnsi"/>
          <w:sz w:val="22"/>
          <w:szCs w:val="22"/>
        </w:rPr>
      </w:pPr>
    </w:p>
    <w:p w14:paraId="36BA318C"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  2 – 14 acres (2 p. 9)</w:t>
      </w:r>
    </w:p>
    <w:p w14:paraId="200B8AC6" w14:textId="77777777" w:rsidR="00C67856" w:rsidRPr="00135969" w:rsidRDefault="00C67856">
      <w:pPr>
        <w:rPr>
          <w:rFonts w:asciiTheme="minorHAnsi" w:hAnsiTheme="minorHAnsi"/>
          <w:sz w:val="22"/>
          <w:szCs w:val="22"/>
        </w:rPr>
      </w:pPr>
    </w:p>
    <w:p w14:paraId="75D78945"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listed</w:t>
      </w:r>
    </w:p>
    <w:p w14:paraId="68BA16DF" w14:textId="77777777" w:rsidR="00C67856" w:rsidRPr="00135969" w:rsidRDefault="00C67856">
      <w:pPr>
        <w:rPr>
          <w:rFonts w:asciiTheme="minorHAnsi" w:hAnsiTheme="minorHAnsi"/>
          <w:sz w:val="22"/>
          <w:szCs w:val="22"/>
        </w:rPr>
      </w:pPr>
    </w:p>
    <w:p w14:paraId="460C5E20"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6383C7CA" w14:textId="77777777" w:rsidR="00C67856" w:rsidRPr="00135969" w:rsidRDefault="00C67856">
      <w:pPr>
        <w:rPr>
          <w:rFonts w:asciiTheme="minorHAnsi" w:hAnsiTheme="minorHAnsi"/>
          <w:sz w:val="22"/>
          <w:szCs w:val="22"/>
        </w:rPr>
      </w:pPr>
    </w:p>
    <w:p w14:paraId="51948C3D"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None</w:t>
      </w:r>
    </w:p>
    <w:p w14:paraId="4AD4E3AA" w14:textId="77777777" w:rsidR="00C67856" w:rsidRPr="00135969" w:rsidRDefault="00C67856">
      <w:pPr>
        <w:rPr>
          <w:rFonts w:asciiTheme="minorHAnsi" w:hAnsiTheme="minorHAnsi"/>
          <w:sz w:val="22"/>
          <w:szCs w:val="22"/>
        </w:rPr>
      </w:pPr>
    </w:p>
    <w:p w14:paraId="642ED2FD"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Brian Anderson, 1/20/2012</w:t>
      </w:r>
    </w:p>
    <w:p w14:paraId="736112C4"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2/25/2012</w:t>
      </w:r>
    </w:p>
    <w:p w14:paraId="6E19E7C1" w14:textId="77777777" w:rsidR="00C67856" w:rsidRPr="00135969" w:rsidRDefault="00C67856">
      <w:pPr>
        <w:rPr>
          <w:rFonts w:asciiTheme="minorHAnsi" w:hAnsiTheme="minorHAnsi"/>
          <w:sz w:val="22"/>
          <w:szCs w:val="22"/>
        </w:rPr>
      </w:pPr>
    </w:p>
    <w:p w14:paraId="72DCCF5F"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1C0C5DE2" w14:textId="77777777" w:rsidR="00C67856" w:rsidRPr="00135969" w:rsidRDefault="00A16F8C">
      <w:pPr>
        <w:numPr>
          <w:ilvl w:val="0"/>
          <w:numId w:val="80"/>
        </w:numPr>
        <w:ind w:hanging="360"/>
        <w:contextualSpacing/>
        <w:rPr>
          <w:rFonts w:asciiTheme="minorHAnsi" w:hAnsiTheme="minorHAnsi"/>
          <w:sz w:val="22"/>
          <w:szCs w:val="22"/>
        </w:rPr>
      </w:pPr>
      <w:r w:rsidRPr="00135969">
        <w:rPr>
          <w:rFonts w:asciiTheme="minorHAnsi" w:hAnsiTheme="minorHAnsi"/>
          <w:sz w:val="22"/>
          <w:szCs w:val="22"/>
        </w:rPr>
        <w:t xml:space="preserve">Species profile available on FWS website.  </w:t>
      </w:r>
    </w:p>
    <w:p w14:paraId="217A7002" w14:textId="77777777" w:rsidR="00C67856" w:rsidRPr="00135969" w:rsidRDefault="00267247">
      <w:pPr>
        <w:ind w:left="720"/>
        <w:rPr>
          <w:rFonts w:asciiTheme="minorHAnsi" w:hAnsiTheme="minorHAnsi"/>
          <w:sz w:val="22"/>
          <w:szCs w:val="22"/>
        </w:rPr>
      </w:pPr>
      <w:hyperlink r:id="rId277">
        <w:r w:rsidR="00A16F8C" w:rsidRPr="00135969">
          <w:rPr>
            <w:rFonts w:asciiTheme="minorHAnsi" w:hAnsiTheme="minorHAnsi"/>
            <w:color w:val="0000FF"/>
            <w:sz w:val="22"/>
            <w:szCs w:val="22"/>
            <w:u w:val="single"/>
          </w:rPr>
          <w:t>http://ecos.fws.gov/speciesProfile/profile/speciesProfile.action?spcode=B08X</w:t>
        </w:r>
      </w:hyperlink>
      <w:r w:rsidR="00A16F8C" w:rsidRPr="00135969">
        <w:rPr>
          <w:rFonts w:asciiTheme="minorHAnsi" w:hAnsiTheme="minorHAnsi"/>
          <w:sz w:val="22"/>
          <w:szCs w:val="22"/>
        </w:rPr>
        <w:t xml:space="preserve"> </w:t>
      </w:r>
    </w:p>
    <w:p w14:paraId="7127CC73" w14:textId="77777777" w:rsidR="00C67856" w:rsidRPr="00135969" w:rsidRDefault="00A16F8C">
      <w:pPr>
        <w:numPr>
          <w:ilvl w:val="0"/>
          <w:numId w:val="80"/>
        </w:numPr>
        <w:ind w:hanging="360"/>
        <w:contextualSpacing/>
        <w:rPr>
          <w:rFonts w:asciiTheme="minorHAnsi" w:hAnsiTheme="minorHAnsi"/>
          <w:sz w:val="22"/>
          <w:szCs w:val="22"/>
        </w:rPr>
      </w:pPr>
      <w:r w:rsidRPr="00135969">
        <w:rPr>
          <w:rFonts w:asciiTheme="minorHAnsi" w:hAnsiTheme="minorHAnsi"/>
          <w:sz w:val="22"/>
          <w:szCs w:val="22"/>
        </w:rPr>
        <w:t>USFWS.  2010.  5-year review.</w:t>
      </w:r>
    </w:p>
    <w:p w14:paraId="1EDB3BCF" w14:textId="77777777" w:rsidR="00C67856" w:rsidRPr="00135969" w:rsidRDefault="00267247">
      <w:pPr>
        <w:ind w:left="720"/>
        <w:rPr>
          <w:rFonts w:asciiTheme="minorHAnsi" w:hAnsiTheme="minorHAnsi"/>
          <w:sz w:val="22"/>
          <w:szCs w:val="22"/>
        </w:rPr>
      </w:pPr>
      <w:hyperlink r:id="rId278">
        <w:r w:rsidR="00A16F8C" w:rsidRPr="00135969">
          <w:rPr>
            <w:rFonts w:asciiTheme="minorHAnsi" w:hAnsiTheme="minorHAnsi"/>
            <w:color w:val="0000FF"/>
            <w:sz w:val="22"/>
            <w:szCs w:val="22"/>
            <w:u w:val="single"/>
          </w:rPr>
          <w:t>http://ecos.fws.gov/docs/five_year_review/doc3571.pdf</w:t>
        </w:r>
      </w:hyperlink>
      <w:r w:rsidR="00A16F8C" w:rsidRPr="00135969">
        <w:rPr>
          <w:rFonts w:asciiTheme="minorHAnsi" w:hAnsiTheme="minorHAnsi"/>
          <w:sz w:val="22"/>
          <w:szCs w:val="22"/>
        </w:rPr>
        <w:t xml:space="preserve"> </w:t>
      </w:r>
    </w:p>
    <w:p w14:paraId="5B923A8E" w14:textId="77777777" w:rsidR="00C67856" w:rsidRPr="00135969" w:rsidRDefault="00A16F8C">
      <w:pPr>
        <w:numPr>
          <w:ilvl w:val="0"/>
          <w:numId w:val="80"/>
        </w:numPr>
        <w:ind w:hanging="360"/>
        <w:contextualSpacing/>
        <w:rPr>
          <w:rFonts w:asciiTheme="minorHAnsi" w:hAnsiTheme="minorHAnsi"/>
          <w:sz w:val="22"/>
          <w:szCs w:val="22"/>
        </w:rPr>
      </w:pPr>
      <w:r w:rsidRPr="00135969">
        <w:rPr>
          <w:rFonts w:asciiTheme="minorHAnsi" w:hAnsiTheme="minorHAnsi"/>
          <w:sz w:val="22"/>
          <w:szCs w:val="22"/>
        </w:rPr>
        <w:t>Federal Register /Vol. 72, No. 243 Endangered and Threatened Wildlife and Plants; Revised Designation of Critical Habitat for the Coastal California Gnatcatcher (</w:t>
      </w:r>
      <w:r w:rsidRPr="00135969">
        <w:rPr>
          <w:rFonts w:asciiTheme="minorHAnsi" w:hAnsiTheme="minorHAnsi"/>
          <w:i/>
          <w:sz w:val="22"/>
          <w:szCs w:val="22"/>
        </w:rPr>
        <w:t>Polioptila</w:t>
      </w:r>
    </w:p>
    <w:p w14:paraId="13DD48EF" w14:textId="77777777" w:rsidR="00C67856" w:rsidRPr="00135969" w:rsidRDefault="00A16F8C">
      <w:pPr>
        <w:ind w:left="360" w:firstLine="360"/>
        <w:rPr>
          <w:rFonts w:asciiTheme="minorHAnsi" w:hAnsiTheme="minorHAnsi"/>
          <w:sz w:val="22"/>
          <w:szCs w:val="22"/>
        </w:rPr>
      </w:pPr>
      <w:r w:rsidRPr="00135969">
        <w:rPr>
          <w:rFonts w:asciiTheme="minorHAnsi" w:hAnsiTheme="minorHAnsi"/>
          <w:i/>
          <w:sz w:val="22"/>
          <w:szCs w:val="22"/>
        </w:rPr>
        <w:t>californica californica</w:t>
      </w:r>
      <w:r w:rsidRPr="00135969">
        <w:rPr>
          <w:rFonts w:asciiTheme="minorHAnsi" w:hAnsiTheme="minorHAnsi"/>
          <w:sz w:val="22"/>
          <w:szCs w:val="22"/>
        </w:rPr>
        <w:t xml:space="preserve"> </w:t>
      </w:r>
      <w:hyperlink r:id="rId279" w:anchor="page=1">
        <w:r w:rsidRPr="00135969">
          <w:rPr>
            <w:rFonts w:asciiTheme="minorHAnsi" w:hAnsiTheme="minorHAnsi"/>
            <w:color w:val="0000FF"/>
            <w:sz w:val="22"/>
            <w:szCs w:val="22"/>
            <w:u w:val="single"/>
          </w:rPr>
          <w:t>http://www.gpo.gov/fdsys/pkg/FR-2007-12-19/pdf/07-6003.pdf#page=1</w:t>
        </w:r>
      </w:hyperlink>
      <w:hyperlink r:id="rId280" w:anchor="page=1"/>
    </w:p>
    <w:p w14:paraId="2B43A928" w14:textId="77777777" w:rsidR="00C67856" w:rsidRPr="00135969" w:rsidRDefault="00A16F8C">
      <w:pPr>
        <w:numPr>
          <w:ilvl w:val="0"/>
          <w:numId w:val="80"/>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5DBD1D13" w14:textId="77777777" w:rsidR="00C67856" w:rsidRPr="00135969" w:rsidRDefault="00C67856">
      <w:pPr>
        <w:ind w:left="720"/>
        <w:rPr>
          <w:rFonts w:asciiTheme="minorHAnsi" w:hAnsiTheme="minorHAnsi"/>
          <w:sz w:val="22"/>
          <w:szCs w:val="22"/>
        </w:rPr>
      </w:pPr>
    </w:p>
    <w:p w14:paraId="3B114EEC" w14:textId="77777777" w:rsidR="00C67856" w:rsidRPr="00135969" w:rsidRDefault="00C67856">
      <w:pPr>
        <w:rPr>
          <w:rFonts w:asciiTheme="minorHAnsi" w:hAnsiTheme="minorHAnsi"/>
          <w:sz w:val="22"/>
          <w:szCs w:val="22"/>
        </w:rPr>
      </w:pPr>
    </w:p>
    <w:p w14:paraId="220D9897" w14:textId="77777777" w:rsidR="00C67856" w:rsidRPr="00135969" w:rsidRDefault="00C67856">
      <w:pPr>
        <w:rPr>
          <w:rFonts w:asciiTheme="minorHAnsi" w:hAnsiTheme="minorHAnsi"/>
          <w:sz w:val="22"/>
          <w:szCs w:val="22"/>
        </w:rPr>
      </w:pPr>
    </w:p>
    <w:p w14:paraId="7EA39F0F" w14:textId="77777777" w:rsidR="00C67856" w:rsidRPr="00135969" w:rsidRDefault="00C67856">
      <w:pPr>
        <w:rPr>
          <w:rFonts w:asciiTheme="minorHAnsi" w:hAnsiTheme="minorHAnsi"/>
          <w:sz w:val="22"/>
          <w:szCs w:val="22"/>
        </w:rPr>
      </w:pPr>
    </w:p>
    <w:p w14:paraId="661A0A38" w14:textId="77777777" w:rsidR="00C67856" w:rsidRPr="00135969" w:rsidRDefault="00C67856">
      <w:pPr>
        <w:rPr>
          <w:rFonts w:asciiTheme="minorHAnsi" w:hAnsiTheme="minorHAnsi"/>
          <w:sz w:val="22"/>
          <w:szCs w:val="22"/>
        </w:rPr>
      </w:pPr>
    </w:p>
    <w:p w14:paraId="1006E548" w14:textId="77777777" w:rsidR="00C67856" w:rsidRPr="00135969" w:rsidRDefault="00C67856">
      <w:pPr>
        <w:rPr>
          <w:rFonts w:asciiTheme="minorHAnsi" w:hAnsiTheme="minorHAnsi"/>
          <w:sz w:val="22"/>
          <w:szCs w:val="22"/>
        </w:rPr>
      </w:pPr>
    </w:p>
    <w:p w14:paraId="7396B3F3" w14:textId="77777777" w:rsidR="00C67856" w:rsidRPr="00135969" w:rsidRDefault="00C67856">
      <w:pPr>
        <w:rPr>
          <w:rFonts w:asciiTheme="minorHAnsi" w:hAnsiTheme="minorHAnsi"/>
          <w:sz w:val="22"/>
          <w:szCs w:val="22"/>
        </w:rPr>
      </w:pPr>
    </w:p>
    <w:p w14:paraId="77826557" w14:textId="77777777" w:rsidR="00C67856" w:rsidRPr="00135969" w:rsidRDefault="00C67856">
      <w:pPr>
        <w:rPr>
          <w:rFonts w:asciiTheme="minorHAnsi" w:hAnsiTheme="minorHAnsi"/>
          <w:sz w:val="22"/>
          <w:szCs w:val="22"/>
        </w:rPr>
      </w:pPr>
    </w:p>
    <w:p w14:paraId="6076A261"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4240531B" w14:textId="77777777" w:rsidR="00C67856" w:rsidRPr="00135969" w:rsidRDefault="00C67856">
      <w:pPr>
        <w:rPr>
          <w:rFonts w:asciiTheme="minorHAnsi" w:hAnsiTheme="minorHAnsi"/>
          <w:sz w:val="22"/>
          <w:szCs w:val="22"/>
        </w:rPr>
      </w:pPr>
    </w:p>
    <w:p w14:paraId="38C113EB" w14:textId="77777777" w:rsidR="00C67856" w:rsidRPr="00135969" w:rsidRDefault="00C67856">
      <w:pPr>
        <w:rPr>
          <w:rFonts w:asciiTheme="minorHAnsi" w:hAnsiTheme="minorHAnsi"/>
          <w:sz w:val="22"/>
          <w:szCs w:val="22"/>
        </w:rPr>
      </w:pPr>
    </w:p>
    <w:p w14:paraId="6225E16E" w14:textId="77777777" w:rsidR="00C67856" w:rsidRPr="00135969" w:rsidRDefault="00C67856">
      <w:pPr>
        <w:rPr>
          <w:rFonts w:asciiTheme="minorHAnsi" w:hAnsiTheme="minorHAnsi"/>
          <w:sz w:val="22"/>
          <w:szCs w:val="22"/>
        </w:rPr>
      </w:pPr>
    </w:p>
    <w:p w14:paraId="6246289A"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Polyborus plancus audubonii </w:t>
      </w:r>
      <w:r w:rsidRPr="00135969">
        <w:rPr>
          <w:rFonts w:asciiTheme="minorHAnsi" w:hAnsiTheme="minorHAnsi"/>
          <w:b/>
          <w:sz w:val="22"/>
          <w:szCs w:val="22"/>
        </w:rPr>
        <w:t>(Audubon’s crested caracara)</w:t>
      </w:r>
    </w:p>
    <w:p w14:paraId="38908E83" w14:textId="77777777" w:rsidR="00C67856" w:rsidRPr="00135969" w:rsidRDefault="00C67856">
      <w:pPr>
        <w:rPr>
          <w:rFonts w:asciiTheme="minorHAnsi" w:hAnsiTheme="minorHAnsi"/>
          <w:sz w:val="22"/>
          <w:szCs w:val="22"/>
        </w:rPr>
      </w:pPr>
    </w:p>
    <w:p w14:paraId="1CB80704"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Threatened (1)</w:t>
      </w:r>
    </w:p>
    <w:p w14:paraId="5AF1EC9C" w14:textId="77777777" w:rsidR="00C67856" w:rsidRPr="00135969" w:rsidRDefault="00C67856">
      <w:pPr>
        <w:rPr>
          <w:rFonts w:asciiTheme="minorHAnsi" w:hAnsiTheme="minorHAnsi"/>
          <w:sz w:val="22"/>
          <w:szCs w:val="22"/>
        </w:rPr>
      </w:pPr>
    </w:p>
    <w:p w14:paraId="0E0EF371"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(1)</w:t>
      </w:r>
    </w:p>
    <w:p w14:paraId="6E9DF690" w14:textId="77777777" w:rsidR="00C67856" w:rsidRPr="00135969" w:rsidRDefault="00C67856">
      <w:pPr>
        <w:rPr>
          <w:rFonts w:asciiTheme="minorHAnsi" w:hAnsiTheme="minorHAnsi"/>
          <w:sz w:val="22"/>
          <w:szCs w:val="22"/>
        </w:rPr>
      </w:pPr>
    </w:p>
    <w:p w14:paraId="3D08DB36"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17CE8BD9" w14:textId="77777777" w:rsidR="00C67856" w:rsidRPr="00135969" w:rsidRDefault="00C67856">
      <w:pPr>
        <w:rPr>
          <w:rFonts w:asciiTheme="minorHAnsi" w:hAnsiTheme="minorHAnsi"/>
          <w:sz w:val="22"/>
          <w:szCs w:val="22"/>
        </w:rPr>
      </w:pPr>
    </w:p>
    <w:p w14:paraId="69D7C684"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 (2, p. 4-219)</w:t>
      </w:r>
    </w:p>
    <w:p w14:paraId="15E7A91F" w14:textId="77777777" w:rsidR="00C67856" w:rsidRPr="00135969" w:rsidRDefault="00C67856">
      <w:pPr>
        <w:rPr>
          <w:rFonts w:asciiTheme="minorHAnsi" w:hAnsiTheme="minorHAnsi"/>
          <w:sz w:val="22"/>
          <w:szCs w:val="22"/>
        </w:rPr>
      </w:pPr>
    </w:p>
    <w:p w14:paraId="734FC4B4"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400 to 500 in FL (2 p. 4-225)</w:t>
      </w:r>
    </w:p>
    <w:p w14:paraId="563A214E" w14:textId="77777777" w:rsidR="00C67856" w:rsidRPr="00135969" w:rsidRDefault="00C67856">
      <w:pPr>
        <w:rPr>
          <w:rFonts w:asciiTheme="minorHAnsi" w:hAnsiTheme="minorHAnsi"/>
          <w:sz w:val="22"/>
          <w:szCs w:val="22"/>
        </w:rPr>
      </w:pPr>
    </w:p>
    <w:p w14:paraId="0F1C872E"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(in g):  </w:t>
      </w:r>
    </w:p>
    <w:p w14:paraId="547A9B05" w14:textId="77777777" w:rsidR="00C67856" w:rsidRPr="00135969" w:rsidRDefault="00A16F8C">
      <w:pPr>
        <w:rPr>
          <w:rFonts w:asciiTheme="minorHAnsi" w:hAnsiTheme="minorHAnsi"/>
          <w:sz w:val="22"/>
          <w:szCs w:val="22"/>
        </w:rPr>
      </w:pPr>
      <w:r w:rsidRPr="00135969">
        <w:rPr>
          <w:rFonts w:asciiTheme="minorHAnsi" w:hAnsiTheme="minorHAnsi"/>
          <w:sz w:val="22"/>
          <w:szCs w:val="22"/>
        </w:rPr>
        <w:t>Average male: 834±63.2 (3, p. 6)</w:t>
      </w:r>
    </w:p>
    <w:p w14:paraId="7E99E834" w14:textId="77777777" w:rsidR="00C67856" w:rsidRPr="00135969" w:rsidRDefault="00A16F8C">
      <w:pPr>
        <w:rPr>
          <w:rFonts w:asciiTheme="minorHAnsi" w:hAnsiTheme="minorHAnsi"/>
          <w:sz w:val="22"/>
          <w:szCs w:val="22"/>
        </w:rPr>
      </w:pPr>
      <w:r w:rsidRPr="00135969">
        <w:rPr>
          <w:rFonts w:asciiTheme="minorHAnsi" w:hAnsiTheme="minorHAnsi"/>
          <w:sz w:val="22"/>
          <w:szCs w:val="22"/>
        </w:rPr>
        <w:t>Average female: 953±133 (3, p. 6)</w:t>
      </w:r>
    </w:p>
    <w:p w14:paraId="716E077A" w14:textId="77777777" w:rsidR="00C67856" w:rsidRPr="00135969" w:rsidRDefault="00C67856">
      <w:pPr>
        <w:rPr>
          <w:rFonts w:asciiTheme="minorHAnsi" w:hAnsiTheme="minorHAnsi"/>
          <w:sz w:val="22"/>
          <w:szCs w:val="22"/>
        </w:rPr>
      </w:pPr>
    </w:p>
    <w:p w14:paraId="2521C570"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  late September-April but can occur throughout year (2 p. 4-223)</w:t>
      </w:r>
    </w:p>
    <w:p w14:paraId="1BA025BE" w14:textId="77777777" w:rsidR="00C67856" w:rsidRPr="00135969" w:rsidRDefault="00C67856">
      <w:pPr>
        <w:rPr>
          <w:rFonts w:asciiTheme="minorHAnsi" w:hAnsiTheme="minorHAnsi"/>
          <w:sz w:val="22"/>
          <w:szCs w:val="22"/>
        </w:rPr>
      </w:pPr>
    </w:p>
    <w:p w14:paraId="69D4AB82"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Migratory:  No </w:t>
      </w:r>
    </w:p>
    <w:p w14:paraId="1EC490FE" w14:textId="77777777" w:rsidR="00C67856" w:rsidRPr="00135969" w:rsidRDefault="00C67856">
      <w:pPr>
        <w:rPr>
          <w:rFonts w:asciiTheme="minorHAnsi" w:hAnsiTheme="minorHAnsi"/>
          <w:sz w:val="22"/>
          <w:szCs w:val="22"/>
        </w:rPr>
      </w:pPr>
    </w:p>
    <w:p w14:paraId="75FB0FED"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Florida (not protected in other states) (2 p. 4-219)</w:t>
      </w:r>
    </w:p>
    <w:p w14:paraId="3B9EE505" w14:textId="77777777" w:rsidR="00C67856" w:rsidRPr="00135969" w:rsidRDefault="00A16F8C">
      <w:pPr>
        <w:rPr>
          <w:rFonts w:asciiTheme="minorHAnsi" w:hAnsiTheme="minorHAnsi"/>
          <w:sz w:val="22"/>
          <w:szCs w:val="22"/>
        </w:rPr>
      </w:pPr>
      <w:r w:rsidRPr="00135969">
        <w:rPr>
          <w:rFonts w:asciiTheme="minorHAnsi" w:hAnsiTheme="minorHAnsi"/>
          <w:sz w:val="22"/>
          <w:szCs w:val="22"/>
        </w:rPr>
        <w:t>Brevard, Broward, Charlotte, Collier, DeSoto, Glades, Hardee, Hendry, Highlands, Hillsborogh, Indian River, Lee, manatee, martin, Miami-Dade, Okeechobee, Orange, Osecola, Palm Beach, Polk, Sarasota, St. Lucie (1)</w:t>
      </w:r>
    </w:p>
    <w:p w14:paraId="59C4B646" w14:textId="77777777" w:rsidR="00C67856" w:rsidRPr="00135969" w:rsidRDefault="00C67856">
      <w:pPr>
        <w:rPr>
          <w:rFonts w:asciiTheme="minorHAnsi" w:hAnsiTheme="minorHAnsi"/>
          <w:sz w:val="22"/>
          <w:szCs w:val="22"/>
        </w:rPr>
      </w:pPr>
    </w:p>
    <w:p w14:paraId="6A9183E1"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(4)</w:t>
      </w:r>
    </w:p>
    <w:tbl>
      <w:tblPr>
        <w:tblStyle w:val="affd"/>
        <w:tblW w:w="8928" w:type="dxa"/>
        <w:tblInd w:w="-345" w:type="dxa"/>
        <w:tblBorders>
          <w:left w:val="single" w:sz="4" w:space="0" w:color="C0C0C0"/>
          <w:right w:val="single" w:sz="4" w:space="0" w:color="C0C0C0"/>
          <w:insideH w:val="single" w:sz="4" w:space="0" w:color="C0C0C0"/>
          <w:insideV w:val="single" w:sz="4" w:space="0" w:color="C0C0C0"/>
        </w:tblBorders>
        <w:tblLayout w:type="fixed"/>
        <w:tblLook w:val="0400" w:firstRow="0" w:lastRow="0" w:firstColumn="0" w:lastColumn="0" w:noHBand="0" w:noVBand="1"/>
      </w:tblPr>
      <w:tblGrid>
        <w:gridCol w:w="4059"/>
        <w:gridCol w:w="3285"/>
        <w:gridCol w:w="1584"/>
      </w:tblGrid>
      <w:tr w:rsidR="00C67856" w:rsidRPr="00135969" w14:paraId="76E7DBFB" w14:textId="77777777">
        <w:trPr>
          <w:trHeight w:val="300"/>
        </w:trPr>
        <w:tc>
          <w:tcPr>
            <w:tcW w:w="4059" w:type="dxa"/>
            <w:tcBorders>
              <w:top w:val="single" w:sz="4" w:space="0" w:color="000000"/>
              <w:left w:val="nil"/>
              <w:bottom w:val="single" w:sz="4" w:space="0" w:color="000000"/>
              <w:right w:val="nil"/>
            </w:tcBorders>
            <w:shd w:val="clear" w:color="auto" w:fill="FFFFFF"/>
            <w:vAlign w:val="center"/>
          </w:tcPr>
          <w:p w14:paraId="6B7D308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Federal Land Name</w:t>
            </w:r>
          </w:p>
        </w:tc>
        <w:tc>
          <w:tcPr>
            <w:tcW w:w="3285" w:type="dxa"/>
            <w:tcBorders>
              <w:top w:val="single" w:sz="4" w:space="0" w:color="000000"/>
              <w:left w:val="nil"/>
              <w:bottom w:val="single" w:sz="4" w:space="0" w:color="000000"/>
              <w:right w:val="nil"/>
            </w:tcBorders>
            <w:shd w:val="clear" w:color="auto" w:fill="FFFFFF"/>
            <w:vAlign w:val="center"/>
          </w:tcPr>
          <w:p w14:paraId="3CBB39B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Owner</w:t>
            </w:r>
          </w:p>
        </w:tc>
        <w:tc>
          <w:tcPr>
            <w:tcW w:w="1584" w:type="dxa"/>
            <w:tcBorders>
              <w:top w:val="single" w:sz="4" w:space="0" w:color="000000"/>
              <w:left w:val="nil"/>
              <w:bottom w:val="single" w:sz="4" w:space="0" w:color="000000"/>
              <w:right w:val="nil"/>
            </w:tcBorders>
            <w:shd w:val="clear" w:color="auto" w:fill="FFFFFF"/>
            <w:vAlign w:val="center"/>
          </w:tcPr>
          <w:p w14:paraId="75A2857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State(s)</w:t>
            </w:r>
          </w:p>
        </w:tc>
      </w:tr>
      <w:tr w:rsidR="00C67856" w:rsidRPr="00135969" w14:paraId="5216D1D7" w14:textId="77777777">
        <w:trPr>
          <w:trHeight w:val="300"/>
        </w:trPr>
        <w:tc>
          <w:tcPr>
            <w:tcW w:w="4059" w:type="dxa"/>
            <w:tcBorders>
              <w:top w:val="single" w:sz="4" w:space="0" w:color="000000"/>
              <w:left w:val="nil"/>
              <w:bottom w:val="nil"/>
              <w:right w:val="nil"/>
            </w:tcBorders>
            <w:shd w:val="clear" w:color="auto" w:fill="FFFFFF"/>
            <w:vAlign w:val="bottom"/>
          </w:tcPr>
          <w:p w14:paraId="37EF28C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Big Cypress Indian Reservation</w:t>
            </w:r>
          </w:p>
        </w:tc>
        <w:tc>
          <w:tcPr>
            <w:tcW w:w="3285" w:type="dxa"/>
            <w:tcBorders>
              <w:top w:val="single" w:sz="4" w:space="0" w:color="000000"/>
              <w:left w:val="nil"/>
              <w:bottom w:val="nil"/>
              <w:right w:val="nil"/>
            </w:tcBorders>
            <w:shd w:val="clear" w:color="auto" w:fill="FFFFFF"/>
          </w:tcPr>
          <w:p w14:paraId="6CFCA9E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584" w:type="dxa"/>
            <w:tcBorders>
              <w:top w:val="single" w:sz="4" w:space="0" w:color="000000"/>
              <w:left w:val="nil"/>
              <w:bottom w:val="nil"/>
              <w:right w:val="nil"/>
            </w:tcBorders>
            <w:shd w:val="clear" w:color="auto" w:fill="FFFFFF"/>
            <w:vAlign w:val="center"/>
          </w:tcPr>
          <w:p w14:paraId="340F82B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4127611C" w14:textId="77777777">
        <w:trPr>
          <w:trHeight w:val="300"/>
        </w:trPr>
        <w:tc>
          <w:tcPr>
            <w:tcW w:w="4059" w:type="dxa"/>
            <w:tcBorders>
              <w:top w:val="nil"/>
              <w:left w:val="nil"/>
              <w:bottom w:val="nil"/>
              <w:right w:val="nil"/>
            </w:tcBorders>
            <w:shd w:val="clear" w:color="auto" w:fill="FFFFFF"/>
            <w:vAlign w:val="bottom"/>
          </w:tcPr>
          <w:p w14:paraId="507D0EC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Brighton Indian Reservation</w:t>
            </w:r>
          </w:p>
        </w:tc>
        <w:tc>
          <w:tcPr>
            <w:tcW w:w="3285" w:type="dxa"/>
            <w:tcBorders>
              <w:top w:val="nil"/>
              <w:left w:val="nil"/>
              <w:bottom w:val="nil"/>
              <w:right w:val="nil"/>
            </w:tcBorders>
            <w:shd w:val="clear" w:color="auto" w:fill="FFFFFF"/>
          </w:tcPr>
          <w:p w14:paraId="68ABE04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584" w:type="dxa"/>
            <w:tcBorders>
              <w:top w:val="nil"/>
              <w:left w:val="nil"/>
              <w:bottom w:val="nil"/>
              <w:right w:val="nil"/>
            </w:tcBorders>
            <w:shd w:val="clear" w:color="auto" w:fill="FFFFFF"/>
            <w:vAlign w:val="center"/>
          </w:tcPr>
          <w:p w14:paraId="24C8A9D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1FC94C09" w14:textId="77777777">
        <w:trPr>
          <w:trHeight w:val="300"/>
        </w:trPr>
        <w:tc>
          <w:tcPr>
            <w:tcW w:w="4059" w:type="dxa"/>
            <w:tcBorders>
              <w:top w:val="nil"/>
              <w:left w:val="nil"/>
              <w:bottom w:val="nil"/>
              <w:right w:val="nil"/>
            </w:tcBorders>
            <w:shd w:val="clear" w:color="auto" w:fill="FFFFFF"/>
            <w:vAlign w:val="bottom"/>
          </w:tcPr>
          <w:p w14:paraId="1EC5532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Miccosukee Indian Reservation</w:t>
            </w:r>
          </w:p>
        </w:tc>
        <w:tc>
          <w:tcPr>
            <w:tcW w:w="3285" w:type="dxa"/>
            <w:tcBorders>
              <w:top w:val="nil"/>
              <w:left w:val="nil"/>
              <w:bottom w:val="nil"/>
              <w:right w:val="nil"/>
            </w:tcBorders>
            <w:shd w:val="clear" w:color="auto" w:fill="FFFFFF"/>
          </w:tcPr>
          <w:p w14:paraId="1312D84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584" w:type="dxa"/>
            <w:tcBorders>
              <w:top w:val="nil"/>
              <w:left w:val="nil"/>
              <w:bottom w:val="nil"/>
              <w:right w:val="nil"/>
            </w:tcBorders>
            <w:shd w:val="clear" w:color="auto" w:fill="FFFFFF"/>
          </w:tcPr>
          <w:p w14:paraId="5500EE7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536B4845" w14:textId="77777777">
        <w:trPr>
          <w:trHeight w:val="300"/>
        </w:trPr>
        <w:tc>
          <w:tcPr>
            <w:tcW w:w="4059" w:type="dxa"/>
            <w:tcBorders>
              <w:top w:val="nil"/>
              <w:left w:val="nil"/>
              <w:bottom w:val="nil"/>
              <w:right w:val="nil"/>
            </w:tcBorders>
            <w:shd w:val="clear" w:color="auto" w:fill="FFFFFF"/>
            <w:vAlign w:val="bottom"/>
          </w:tcPr>
          <w:p w14:paraId="0876B1F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Avon Park Air Force Bombing Range</w:t>
            </w:r>
          </w:p>
        </w:tc>
        <w:tc>
          <w:tcPr>
            <w:tcW w:w="3285" w:type="dxa"/>
            <w:tcBorders>
              <w:top w:val="nil"/>
              <w:left w:val="nil"/>
              <w:bottom w:val="nil"/>
              <w:right w:val="nil"/>
            </w:tcBorders>
            <w:shd w:val="clear" w:color="auto" w:fill="FFFFFF"/>
            <w:vAlign w:val="bottom"/>
          </w:tcPr>
          <w:p w14:paraId="4C96092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Air Force</w:t>
            </w:r>
          </w:p>
        </w:tc>
        <w:tc>
          <w:tcPr>
            <w:tcW w:w="1584" w:type="dxa"/>
            <w:tcBorders>
              <w:top w:val="nil"/>
              <w:left w:val="nil"/>
              <w:bottom w:val="nil"/>
              <w:right w:val="nil"/>
            </w:tcBorders>
            <w:shd w:val="clear" w:color="auto" w:fill="FFFFFF"/>
          </w:tcPr>
          <w:p w14:paraId="32E9EE6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30C70B9E" w14:textId="77777777">
        <w:trPr>
          <w:trHeight w:val="300"/>
        </w:trPr>
        <w:tc>
          <w:tcPr>
            <w:tcW w:w="4059" w:type="dxa"/>
            <w:tcBorders>
              <w:top w:val="nil"/>
              <w:left w:val="nil"/>
              <w:bottom w:val="nil"/>
              <w:right w:val="nil"/>
            </w:tcBorders>
            <w:shd w:val="clear" w:color="auto" w:fill="FFFFFF"/>
            <w:vAlign w:val="bottom"/>
          </w:tcPr>
          <w:p w14:paraId="55C0660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Lake Wales Ridge National Wildlife Refuge</w:t>
            </w:r>
          </w:p>
        </w:tc>
        <w:tc>
          <w:tcPr>
            <w:tcW w:w="3285" w:type="dxa"/>
            <w:tcBorders>
              <w:top w:val="nil"/>
              <w:left w:val="nil"/>
              <w:bottom w:val="nil"/>
              <w:right w:val="nil"/>
            </w:tcBorders>
            <w:shd w:val="clear" w:color="auto" w:fill="FFFFFF"/>
            <w:vAlign w:val="bottom"/>
          </w:tcPr>
          <w:p w14:paraId="5116975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584" w:type="dxa"/>
            <w:tcBorders>
              <w:top w:val="nil"/>
              <w:left w:val="nil"/>
              <w:bottom w:val="nil"/>
              <w:right w:val="nil"/>
            </w:tcBorders>
            <w:shd w:val="clear" w:color="auto" w:fill="FFFFFF"/>
          </w:tcPr>
          <w:p w14:paraId="6AB805E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bl>
    <w:p w14:paraId="5F1575AD" w14:textId="77777777" w:rsidR="00C67856" w:rsidRPr="00135969" w:rsidRDefault="00A16F8C">
      <w:pPr>
        <w:rPr>
          <w:rFonts w:asciiTheme="minorHAnsi" w:hAnsiTheme="minorHAnsi"/>
          <w:sz w:val="22"/>
          <w:szCs w:val="22"/>
        </w:rPr>
      </w:pPr>
      <w:r w:rsidRPr="00135969">
        <w:rPr>
          <w:rFonts w:asciiTheme="minorHAnsi" w:hAnsiTheme="minorHAnsi"/>
          <w:sz w:val="22"/>
          <w:szCs w:val="22"/>
        </w:rPr>
        <w:t>Note: List includes land for the Crested Caracara (</w:t>
      </w:r>
      <w:r w:rsidRPr="00135969">
        <w:rPr>
          <w:rFonts w:asciiTheme="minorHAnsi" w:hAnsiTheme="minorHAnsi"/>
          <w:i/>
          <w:sz w:val="22"/>
          <w:szCs w:val="22"/>
        </w:rPr>
        <w:t>Caracara cheriway</w:t>
      </w:r>
      <w:r w:rsidRPr="00135969">
        <w:rPr>
          <w:rFonts w:asciiTheme="minorHAnsi" w:hAnsiTheme="minorHAnsi"/>
          <w:sz w:val="22"/>
          <w:szCs w:val="22"/>
        </w:rPr>
        <w:t>), which represents the FL population.</w:t>
      </w:r>
    </w:p>
    <w:p w14:paraId="55506069" w14:textId="77777777" w:rsidR="00C67856" w:rsidRPr="00135969" w:rsidRDefault="00C67856">
      <w:pPr>
        <w:rPr>
          <w:rFonts w:asciiTheme="minorHAnsi" w:hAnsiTheme="minorHAnsi"/>
          <w:sz w:val="22"/>
          <w:szCs w:val="22"/>
        </w:rPr>
      </w:pPr>
    </w:p>
    <w:p w14:paraId="078F91F0"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w:t>
      </w:r>
      <w:r w:rsidRPr="00135969">
        <w:rPr>
          <w:rFonts w:asciiTheme="minorHAnsi" w:hAnsiTheme="minorHAnsi"/>
          <w:sz w:val="22"/>
          <w:szCs w:val="22"/>
        </w:rPr>
        <w:tab/>
        <w:t>Carrion and live prey; insects and other invertebrates, fish, snakes, turtles, birds, and mammals; rabbits, skunks, prairie dogs, opossums, rats, mice, squirrels, frogs, lizards, young alligators, crabs, fish, young birds, cattle egrets, beetles, grasshoppers, maggots, and worms (2 p. 4-223)</w:t>
      </w:r>
    </w:p>
    <w:p w14:paraId="29DE45FB" w14:textId="77777777" w:rsidR="00C67856" w:rsidRPr="00135969" w:rsidRDefault="00C67856">
      <w:pPr>
        <w:rPr>
          <w:rFonts w:asciiTheme="minorHAnsi" w:hAnsiTheme="minorHAnsi"/>
          <w:sz w:val="22"/>
          <w:szCs w:val="22"/>
        </w:rPr>
      </w:pPr>
    </w:p>
    <w:p w14:paraId="4F2F84F3"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 KABAM, earthworm</w:t>
      </w:r>
    </w:p>
    <w:p w14:paraId="6D0C4527" w14:textId="77777777" w:rsidR="00C67856" w:rsidRPr="00135969" w:rsidRDefault="00C67856">
      <w:pPr>
        <w:rPr>
          <w:rFonts w:asciiTheme="minorHAnsi" w:hAnsiTheme="minorHAnsi"/>
          <w:sz w:val="22"/>
          <w:szCs w:val="22"/>
        </w:rPr>
      </w:pPr>
    </w:p>
    <w:p w14:paraId="0AC5D212"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Prairie areas, lightly wooded areas, pastures, wetlands (2 p. 4-222)</w:t>
      </w:r>
    </w:p>
    <w:p w14:paraId="6218BB67" w14:textId="77777777" w:rsidR="00C67856" w:rsidRPr="00135969" w:rsidRDefault="00C67856">
      <w:pPr>
        <w:rPr>
          <w:rFonts w:asciiTheme="minorHAnsi" w:hAnsiTheme="minorHAnsi"/>
          <w:sz w:val="22"/>
          <w:szCs w:val="22"/>
        </w:rPr>
      </w:pPr>
    </w:p>
    <w:p w14:paraId="69DA4777"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listed</w:t>
      </w:r>
    </w:p>
    <w:p w14:paraId="75F49364"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42C76A80" w14:textId="77777777" w:rsidR="00C67856" w:rsidRPr="00135969" w:rsidRDefault="00C67856">
      <w:pPr>
        <w:rPr>
          <w:rFonts w:asciiTheme="minorHAnsi" w:hAnsiTheme="minorHAnsi"/>
          <w:sz w:val="22"/>
          <w:szCs w:val="22"/>
        </w:rPr>
      </w:pPr>
    </w:p>
    <w:p w14:paraId="774D7E0C" w14:textId="77777777" w:rsidR="00C67856" w:rsidRPr="00135969" w:rsidRDefault="00A16F8C">
      <w:pPr>
        <w:rPr>
          <w:rFonts w:asciiTheme="minorHAnsi" w:hAnsiTheme="minorHAnsi"/>
          <w:sz w:val="22"/>
          <w:szCs w:val="22"/>
        </w:rPr>
      </w:pPr>
      <w:r w:rsidRPr="00135969">
        <w:rPr>
          <w:rFonts w:asciiTheme="minorHAnsi" w:hAnsiTheme="minorHAnsi"/>
          <w:sz w:val="22"/>
          <w:szCs w:val="22"/>
        </w:rPr>
        <w:t>Home Range:  up to 2389 ha; average 1552 ha (2 p. 4-224)</w:t>
      </w:r>
    </w:p>
    <w:p w14:paraId="72E9927C" w14:textId="77777777" w:rsidR="00C67856" w:rsidRPr="00135969" w:rsidRDefault="00C67856">
      <w:pPr>
        <w:rPr>
          <w:rFonts w:asciiTheme="minorHAnsi" w:hAnsiTheme="minorHAnsi"/>
          <w:sz w:val="22"/>
          <w:szCs w:val="22"/>
        </w:rPr>
      </w:pPr>
    </w:p>
    <w:p w14:paraId="05A59044"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Caracaras are resident, diurnal, and nonmigratory (2 p. 4-219)</w:t>
      </w:r>
    </w:p>
    <w:p w14:paraId="3B9C45DD"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data based on individuals of </w:t>
      </w:r>
      <w:r w:rsidRPr="00135969">
        <w:rPr>
          <w:rFonts w:asciiTheme="minorHAnsi" w:hAnsiTheme="minorHAnsi"/>
          <w:i/>
          <w:sz w:val="22"/>
          <w:szCs w:val="22"/>
        </w:rPr>
        <w:t>Polyborus plancus</w:t>
      </w:r>
      <w:r w:rsidRPr="00135969">
        <w:rPr>
          <w:rFonts w:asciiTheme="minorHAnsi" w:hAnsiTheme="minorHAnsi"/>
          <w:sz w:val="22"/>
          <w:szCs w:val="22"/>
        </w:rPr>
        <w:t xml:space="preserve"> from Panama (3).</w:t>
      </w:r>
    </w:p>
    <w:p w14:paraId="7530FBDC" w14:textId="77777777" w:rsidR="00C67856" w:rsidRPr="00135969" w:rsidRDefault="00C67856">
      <w:pPr>
        <w:rPr>
          <w:rFonts w:asciiTheme="minorHAnsi" w:hAnsiTheme="minorHAnsi"/>
          <w:sz w:val="22"/>
          <w:szCs w:val="22"/>
        </w:rPr>
      </w:pPr>
    </w:p>
    <w:p w14:paraId="733B192F"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Brian Anderson, 12/19/2011</w:t>
      </w:r>
    </w:p>
    <w:p w14:paraId="3D42206D"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2/25/2012, modified by K. Garber 5/22/15</w:t>
      </w:r>
    </w:p>
    <w:p w14:paraId="2CE2D548" w14:textId="77777777" w:rsidR="00C67856" w:rsidRPr="00135969" w:rsidRDefault="00C67856">
      <w:pPr>
        <w:rPr>
          <w:rFonts w:asciiTheme="minorHAnsi" w:hAnsiTheme="minorHAnsi"/>
          <w:sz w:val="22"/>
          <w:szCs w:val="22"/>
        </w:rPr>
      </w:pPr>
    </w:p>
    <w:p w14:paraId="151D0346"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15135F49" w14:textId="77777777" w:rsidR="00C67856" w:rsidRPr="00135969" w:rsidRDefault="00A16F8C">
      <w:pPr>
        <w:numPr>
          <w:ilvl w:val="0"/>
          <w:numId w:val="68"/>
        </w:numPr>
        <w:ind w:hanging="360"/>
        <w:contextualSpacing/>
        <w:rPr>
          <w:rFonts w:asciiTheme="minorHAnsi" w:hAnsiTheme="minorHAnsi"/>
          <w:sz w:val="22"/>
          <w:szCs w:val="22"/>
        </w:rPr>
      </w:pPr>
      <w:r w:rsidRPr="00135969">
        <w:rPr>
          <w:rFonts w:asciiTheme="minorHAnsi" w:hAnsiTheme="minorHAnsi"/>
          <w:sz w:val="22"/>
          <w:szCs w:val="22"/>
        </w:rPr>
        <w:t xml:space="preserve">Species profile accessed on 12/19/2011.    </w:t>
      </w:r>
      <w:hyperlink r:id="rId281" w:anchor="recovery">
        <w:r w:rsidRPr="00135969">
          <w:rPr>
            <w:rFonts w:asciiTheme="minorHAnsi" w:hAnsiTheme="minorHAnsi"/>
            <w:color w:val="0000FF"/>
            <w:sz w:val="22"/>
            <w:szCs w:val="22"/>
            <w:u w:val="single"/>
          </w:rPr>
          <w:t>http://ecos.fws.gov/speciesProfile/profile/speciesProfile.action?spcode=B06Q#recovery</w:t>
        </w:r>
      </w:hyperlink>
      <w:r w:rsidRPr="00135969">
        <w:rPr>
          <w:rFonts w:asciiTheme="minorHAnsi" w:hAnsiTheme="minorHAnsi"/>
          <w:sz w:val="22"/>
          <w:szCs w:val="22"/>
        </w:rPr>
        <w:t xml:space="preserve"> </w:t>
      </w:r>
    </w:p>
    <w:p w14:paraId="233B389B" w14:textId="77777777" w:rsidR="00C67856" w:rsidRPr="00135969" w:rsidRDefault="00A16F8C">
      <w:pPr>
        <w:numPr>
          <w:ilvl w:val="0"/>
          <w:numId w:val="68"/>
        </w:numPr>
        <w:ind w:hanging="360"/>
        <w:contextualSpacing/>
        <w:rPr>
          <w:rFonts w:asciiTheme="minorHAnsi" w:hAnsiTheme="minorHAnsi"/>
          <w:sz w:val="22"/>
          <w:szCs w:val="22"/>
        </w:rPr>
      </w:pPr>
      <w:r w:rsidRPr="00135969">
        <w:rPr>
          <w:rFonts w:asciiTheme="minorHAnsi" w:hAnsiTheme="minorHAnsi"/>
          <w:sz w:val="22"/>
          <w:szCs w:val="22"/>
        </w:rPr>
        <w:t xml:space="preserve">Species recovery plan available on FWS website.  </w:t>
      </w:r>
      <w:hyperlink r:id="rId282">
        <w:r w:rsidRPr="00135969">
          <w:rPr>
            <w:rFonts w:asciiTheme="minorHAnsi" w:hAnsiTheme="minorHAnsi"/>
            <w:color w:val="0000FF"/>
            <w:sz w:val="22"/>
            <w:szCs w:val="22"/>
            <w:u w:val="single"/>
          </w:rPr>
          <w:t>http://ecos.fws.gov/docs/recovery_plan/990518_1.pdf</w:t>
        </w:r>
      </w:hyperlink>
      <w:r w:rsidRPr="00135969">
        <w:rPr>
          <w:rFonts w:asciiTheme="minorHAnsi" w:hAnsiTheme="minorHAnsi"/>
          <w:sz w:val="22"/>
          <w:szCs w:val="22"/>
        </w:rPr>
        <w:t xml:space="preserve">  </w:t>
      </w:r>
    </w:p>
    <w:p w14:paraId="31F757EB" w14:textId="77777777" w:rsidR="00C67856" w:rsidRPr="00135969" w:rsidRDefault="00A16F8C">
      <w:pPr>
        <w:numPr>
          <w:ilvl w:val="0"/>
          <w:numId w:val="68"/>
        </w:numPr>
        <w:ind w:hanging="360"/>
        <w:contextualSpacing/>
        <w:rPr>
          <w:rFonts w:asciiTheme="minorHAnsi" w:hAnsiTheme="minorHAnsi"/>
          <w:sz w:val="22"/>
          <w:szCs w:val="22"/>
        </w:rPr>
      </w:pPr>
      <w:r w:rsidRPr="00135969">
        <w:rPr>
          <w:rFonts w:asciiTheme="minorHAnsi" w:hAnsiTheme="minorHAnsi"/>
          <w:sz w:val="22"/>
          <w:szCs w:val="22"/>
        </w:rPr>
        <w:t>Dunning, J.B. 1984. Body weights of 686 species of North American Birds.  Western Bird Banding Association. Monograph number 1. May 1984.</w:t>
      </w:r>
    </w:p>
    <w:p w14:paraId="78F4A264" w14:textId="77777777" w:rsidR="00C67856" w:rsidRPr="00135969" w:rsidRDefault="00A16F8C">
      <w:pPr>
        <w:numPr>
          <w:ilvl w:val="0"/>
          <w:numId w:val="68"/>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5C06D63B" w14:textId="77777777" w:rsidR="00C67856" w:rsidRPr="00135969" w:rsidRDefault="00C67856">
      <w:pPr>
        <w:ind w:left="720"/>
        <w:rPr>
          <w:rFonts w:asciiTheme="minorHAnsi" w:hAnsiTheme="minorHAnsi"/>
          <w:sz w:val="22"/>
          <w:szCs w:val="22"/>
        </w:rPr>
      </w:pPr>
    </w:p>
    <w:p w14:paraId="0D5571AC"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21F69DF7" w14:textId="77777777" w:rsidR="00C67856" w:rsidRPr="00135969" w:rsidRDefault="00C67856">
      <w:pPr>
        <w:rPr>
          <w:rFonts w:asciiTheme="minorHAnsi" w:hAnsiTheme="minorHAnsi"/>
          <w:sz w:val="22"/>
          <w:szCs w:val="22"/>
        </w:rPr>
      </w:pPr>
    </w:p>
    <w:p w14:paraId="0D16D557" w14:textId="77777777" w:rsidR="00C67856" w:rsidRPr="00135969" w:rsidRDefault="00C67856">
      <w:pPr>
        <w:rPr>
          <w:rFonts w:asciiTheme="minorHAnsi" w:hAnsiTheme="minorHAnsi"/>
          <w:sz w:val="22"/>
          <w:szCs w:val="22"/>
        </w:rPr>
      </w:pPr>
    </w:p>
    <w:p w14:paraId="40031E75" w14:textId="77777777" w:rsidR="00C67856" w:rsidRPr="00135969" w:rsidRDefault="00A16F8C">
      <w:pPr>
        <w:spacing w:after="200" w:line="276" w:lineRule="auto"/>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Polysticta stelleri </w:t>
      </w:r>
      <w:r w:rsidRPr="00135969">
        <w:rPr>
          <w:rFonts w:asciiTheme="minorHAnsi" w:hAnsiTheme="minorHAnsi"/>
          <w:b/>
          <w:sz w:val="22"/>
          <w:szCs w:val="22"/>
        </w:rPr>
        <w:t>(Steller’s eider)</w:t>
      </w:r>
    </w:p>
    <w:p w14:paraId="52B43CA7"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Threatened (2)</w:t>
      </w:r>
    </w:p>
    <w:p w14:paraId="6787BDD0" w14:textId="77777777" w:rsidR="00C67856" w:rsidRPr="00135969" w:rsidRDefault="00C67856">
      <w:pPr>
        <w:rPr>
          <w:rFonts w:asciiTheme="minorHAnsi" w:hAnsiTheme="minorHAnsi"/>
          <w:sz w:val="22"/>
          <w:szCs w:val="22"/>
        </w:rPr>
      </w:pPr>
    </w:p>
    <w:p w14:paraId="5D89CB06"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Yes (2)</w:t>
      </w:r>
    </w:p>
    <w:p w14:paraId="0A3E85B1" w14:textId="77777777" w:rsidR="00C67856" w:rsidRPr="00135969" w:rsidRDefault="00C67856">
      <w:pPr>
        <w:ind w:left="40" w:right="-20"/>
        <w:rPr>
          <w:rFonts w:asciiTheme="minorHAnsi" w:hAnsiTheme="minorHAnsi"/>
          <w:sz w:val="22"/>
          <w:szCs w:val="22"/>
        </w:rPr>
      </w:pPr>
    </w:p>
    <w:p w14:paraId="1B9B88FB"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Primary Constituent Elements: </w:t>
      </w:r>
    </w:p>
    <w:p w14:paraId="38E2C912" w14:textId="77777777" w:rsidR="00C67856" w:rsidRPr="00135969" w:rsidRDefault="00A16F8C">
      <w:pPr>
        <w:ind w:firstLine="720"/>
        <w:rPr>
          <w:rFonts w:asciiTheme="minorHAnsi" w:hAnsiTheme="minorHAnsi"/>
          <w:sz w:val="22"/>
          <w:szCs w:val="22"/>
        </w:rPr>
      </w:pPr>
      <w:r w:rsidRPr="00135969">
        <w:rPr>
          <w:rFonts w:asciiTheme="minorHAnsi" w:hAnsiTheme="minorHAnsi"/>
          <w:sz w:val="22"/>
          <w:szCs w:val="22"/>
        </w:rPr>
        <w:t>1. Critical habitat units are depicted for the Yukon - kuskokwim delta (unit 1), kuskokwim shoals (unit 2), seal islands (unit 3), nelson lagoon (unit 4), and izembek lagoon (unit 5) on the maps below. The maps are for reference only; the areas in critical habitat are legally described below.</w:t>
      </w:r>
    </w:p>
    <w:p w14:paraId="6F4880BE" w14:textId="77777777" w:rsidR="00C67856" w:rsidRPr="00135969" w:rsidRDefault="00A16F8C">
      <w:pPr>
        <w:ind w:firstLine="720"/>
        <w:rPr>
          <w:rFonts w:asciiTheme="minorHAnsi" w:hAnsiTheme="minorHAnsi"/>
          <w:sz w:val="22"/>
          <w:szCs w:val="22"/>
        </w:rPr>
      </w:pPr>
      <w:r w:rsidRPr="00135969">
        <w:rPr>
          <w:rFonts w:asciiTheme="minorHAnsi" w:hAnsiTheme="minorHAnsi"/>
          <w:sz w:val="22"/>
          <w:szCs w:val="22"/>
        </w:rPr>
        <w:t xml:space="preserve">2. Within these areas, the primary constituent elements are those habitat components that are essential for the primary biological needs of feeding, roosting, molting, and wintering. The primary constituent elements for unit 1 include the vegetated intertidal zone and all open water inclusions within this zone.  The primary constituent elements for units 2, 3, 4, and 5 are marine waters up to 9 m (30 feet) deep and the underlying substrate, the associated invertebrate fauna in the water column, the underlying marine benthic community, and where present, eelgrass beds and associated flora and fauna. Critical habitat does not include those areas within the boundary of any unit that do not fit the description of primary constituent elements for that unit. (4, p. 8878). </w:t>
      </w:r>
    </w:p>
    <w:p w14:paraId="4B7FE49F" w14:textId="77777777" w:rsidR="00C67856" w:rsidRPr="00135969" w:rsidRDefault="00C67856">
      <w:pPr>
        <w:rPr>
          <w:rFonts w:asciiTheme="minorHAnsi" w:hAnsiTheme="minorHAnsi"/>
          <w:sz w:val="22"/>
          <w:szCs w:val="22"/>
        </w:rPr>
      </w:pPr>
    </w:p>
    <w:p w14:paraId="04727B50"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 (1)</w:t>
      </w:r>
    </w:p>
    <w:p w14:paraId="36F14D7B" w14:textId="77777777" w:rsidR="00C67856" w:rsidRPr="00135969" w:rsidRDefault="00C67856">
      <w:pPr>
        <w:rPr>
          <w:rFonts w:asciiTheme="minorHAnsi" w:hAnsiTheme="minorHAnsi"/>
          <w:sz w:val="22"/>
          <w:szCs w:val="22"/>
        </w:rPr>
      </w:pPr>
    </w:p>
    <w:p w14:paraId="623641F8"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Population size (most current estimate):  Alaskan breeding population was estimated to be 138,000 (1 p. 3; Northern Alaska breeding population was estimated to be 176 to 2543 (1 p. 6).  </w:t>
      </w:r>
    </w:p>
    <w:p w14:paraId="568DC293" w14:textId="77777777" w:rsidR="00C67856" w:rsidRPr="00135969" w:rsidRDefault="00C67856">
      <w:pPr>
        <w:rPr>
          <w:rFonts w:asciiTheme="minorHAnsi" w:hAnsiTheme="minorHAnsi"/>
          <w:sz w:val="22"/>
          <w:szCs w:val="22"/>
        </w:rPr>
      </w:pPr>
    </w:p>
    <w:p w14:paraId="176E686E"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800 (1, p. 3)</w:t>
      </w:r>
    </w:p>
    <w:p w14:paraId="01A91470" w14:textId="77777777" w:rsidR="00C67856" w:rsidRPr="00135969" w:rsidRDefault="00A16F8C">
      <w:pPr>
        <w:rPr>
          <w:rFonts w:asciiTheme="minorHAnsi" w:hAnsiTheme="minorHAnsi"/>
          <w:sz w:val="22"/>
          <w:szCs w:val="22"/>
        </w:rPr>
      </w:pPr>
      <w:r w:rsidRPr="00135969">
        <w:rPr>
          <w:rFonts w:asciiTheme="minorHAnsi" w:hAnsiTheme="minorHAnsi"/>
          <w:sz w:val="22"/>
          <w:szCs w:val="22"/>
        </w:rPr>
        <w:t>Average male: 773 (3, p. 5)</w:t>
      </w:r>
    </w:p>
    <w:p w14:paraId="4E81C34F" w14:textId="77777777" w:rsidR="00C67856" w:rsidRPr="00135969" w:rsidRDefault="00A16F8C">
      <w:pPr>
        <w:rPr>
          <w:rFonts w:asciiTheme="minorHAnsi" w:hAnsiTheme="minorHAnsi"/>
          <w:sz w:val="22"/>
          <w:szCs w:val="22"/>
        </w:rPr>
      </w:pPr>
      <w:r w:rsidRPr="00135969">
        <w:rPr>
          <w:rFonts w:asciiTheme="minorHAnsi" w:hAnsiTheme="minorHAnsi"/>
          <w:sz w:val="22"/>
          <w:szCs w:val="22"/>
        </w:rPr>
        <w:t>Average female: 842 (3, p. 5)</w:t>
      </w:r>
    </w:p>
    <w:p w14:paraId="632E977F" w14:textId="77777777" w:rsidR="00C67856" w:rsidRPr="00135969" w:rsidRDefault="00C67856">
      <w:pPr>
        <w:rPr>
          <w:rFonts w:asciiTheme="minorHAnsi" w:hAnsiTheme="minorHAnsi"/>
          <w:sz w:val="22"/>
          <w:szCs w:val="22"/>
        </w:rPr>
      </w:pPr>
    </w:p>
    <w:p w14:paraId="0D76DABA"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  May - Aug (1, p. 4)</w:t>
      </w:r>
    </w:p>
    <w:p w14:paraId="23B1C127" w14:textId="77777777" w:rsidR="00C67856" w:rsidRPr="00135969" w:rsidRDefault="00C67856">
      <w:pPr>
        <w:rPr>
          <w:rFonts w:asciiTheme="minorHAnsi" w:hAnsiTheme="minorHAnsi"/>
          <w:sz w:val="22"/>
          <w:szCs w:val="22"/>
        </w:rPr>
      </w:pPr>
    </w:p>
    <w:p w14:paraId="754BB5C1"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yes (1 p. 4, 16).</w:t>
      </w:r>
    </w:p>
    <w:p w14:paraId="74889CFA" w14:textId="77777777" w:rsidR="00C67856" w:rsidRPr="00135969" w:rsidRDefault="00C67856">
      <w:pPr>
        <w:rPr>
          <w:rFonts w:asciiTheme="minorHAnsi" w:hAnsiTheme="minorHAnsi"/>
          <w:sz w:val="22"/>
          <w:szCs w:val="22"/>
        </w:rPr>
      </w:pPr>
    </w:p>
    <w:p w14:paraId="37FB2A5E"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Locations known to occur:  Aleutians East, Aleutians West, Bethel, Bristol Bay, Dillingham, Kenai Peninsula, Kodiak Island, Lake and Peninsula, Nome, North Slope, Northwest Arctic, and Wade Hampton counties in </w:t>
      </w:r>
      <w:r w:rsidRPr="00135969">
        <w:rPr>
          <w:rFonts w:asciiTheme="minorHAnsi" w:hAnsiTheme="minorHAnsi"/>
          <w:b/>
          <w:sz w:val="22"/>
          <w:szCs w:val="22"/>
        </w:rPr>
        <w:t>Alaska</w:t>
      </w:r>
      <w:r w:rsidRPr="00135969">
        <w:rPr>
          <w:rFonts w:asciiTheme="minorHAnsi" w:hAnsiTheme="minorHAnsi"/>
          <w:sz w:val="22"/>
          <w:szCs w:val="22"/>
        </w:rPr>
        <w:t xml:space="preserve"> (2)</w:t>
      </w:r>
    </w:p>
    <w:p w14:paraId="39952241" w14:textId="77777777" w:rsidR="00C67856" w:rsidRPr="00135969" w:rsidRDefault="00C67856">
      <w:pPr>
        <w:rPr>
          <w:rFonts w:asciiTheme="minorHAnsi" w:hAnsiTheme="minorHAnsi"/>
          <w:sz w:val="22"/>
          <w:szCs w:val="22"/>
        </w:rPr>
      </w:pPr>
    </w:p>
    <w:p w14:paraId="294FE3BE"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None (5)</w:t>
      </w:r>
    </w:p>
    <w:p w14:paraId="78E0B87A" w14:textId="77777777" w:rsidR="00C67856" w:rsidRPr="00135969" w:rsidRDefault="00C67856">
      <w:pPr>
        <w:rPr>
          <w:rFonts w:asciiTheme="minorHAnsi" w:hAnsiTheme="minorHAnsi"/>
          <w:sz w:val="22"/>
          <w:szCs w:val="22"/>
        </w:rPr>
      </w:pPr>
    </w:p>
    <w:p w14:paraId="601212F5"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Aquatic insects and plants (young), marine invertebrates (mollusks and crustaceans). (1, p. 4-5).</w:t>
      </w:r>
    </w:p>
    <w:p w14:paraId="306E3DE9" w14:textId="77777777" w:rsidR="00C67856" w:rsidRPr="00135969" w:rsidRDefault="00C67856">
      <w:pPr>
        <w:rPr>
          <w:rFonts w:asciiTheme="minorHAnsi" w:hAnsiTheme="minorHAnsi"/>
          <w:sz w:val="22"/>
          <w:szCs w:val="22"/>
        </w:rPr>
      </w:pPr>
    </w:p>
    <w:p w14:paraId="1049E59F"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KABAM</w:t>
      </w:r>
    </w:p>
    <w:p w14:paraId="7DFAAD4B" w14:textId="77777777" w:rsidR="00C67856" w:rsidRPr="00135969" w:rsidRDefault="00C67856">
      <w:pPr>
        <w:rPr>
          <w:rFonts w:asciiTheme="minorHAnsi" w:hAnsiTheme="minorHAnsi"/>
          <w:sz w:val="22"/>
          <w:szCs w:val="22"/>
        </w:rPr>
      </w:pPr>
    </w:p>
    <w:p w14:paraId="14D720B7"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near-shore marine waters; Tundra near or within grained lake basins up to 56 miles inland; Estuaries; nest in terrestrial environments (1, p. 4-5).</w:t>
      </w:r>
    </w:p>
    <w:p w14:paraId="1C0ED9BC" w14:textId="77777777" w:rsidR="00C67856" w:rsidRPr="00135969" w:rsidRDefault="00C67856">
      <w:pPr>
        <w:rPr>
          <w:rFonts w:asciiTheme="minorHAnsi" w:hAnsiTheme="minorHAnsi"/>
          <w:sz w:val="22"/>
          <w:szCs w:val="22"/>
        </w:rPr>
      </w:pPr>
    </w:p>
    <w:p w14:paraId="00C3BF31"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Habitat size (home range): </w:t>
      </w:r>
      <w:r w:rsidRPr="00135969">
        <w:rPr>
          <w:rFonts w:asciiTheme="minorHAnsi" w:hAnsiTheme="minorHAnsi"/>
          <w:b/>
          <w:sz w:val="22"/>
          <w:szCs w:val="22"/>
        </w:rPr>
        <w:t xml:space="preserve"> </w:t>
      </w:r>
      <w:r w:rsidRPr="00135969">
        <w:rPr>
          <w:rFonts w:asciiTheme="minorHAnsi" w:hAnsiTheme="minorHAnsi"/>
          <w:sz w:val="22"/>
          <w:szCs w:val="22"/>
        </w:rPr>
        <w:t>None listed</w:t>
      </w:r>
    </w:p>
    <w:p w14:paraId="708A6F9F" w14:textId="77777777" w:rsidR="00C67856" w:rsidRPr="00135969" w:rsidRDefault="00C67856">
      <w:pPr>
        <w:rPr>
          <w:rFonts w:asciiTheme="minorHAnsi" w:hAnsiTheme="minorHAnsi"/>
          <w:sz w:val="22"/>
          <w:szCs w:val="22"/>
        </w:rPr>
      </w:pPr>
    </w:p>
    <w:p w14:paraId="09E92924"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listed</w:t>
      </w:r>
    </w:p>
    <w:p w14:paraId="50DC0B31" w14:textId="77777777" w:rsidR="00C67856" w:rsidRPr="00135969" w:rsidRDefault="00C67856">
      <w:pPr>
        <w:rPr>
          <w:rFonts w:asciiTheme="minorHAnsi" w:hAnsiTheme="minorHAnsi"/>
          <w:sz w:val="22"/>
          <w:szCs w:val="22"/>
        </w:rPr>
      </w:pPr>
    </w:p>
    <w:p w14:paraId="24A62AB9"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15C1BF78" w14:textId="77777777" w:rsidR="00C67856" w:rsidRPr="00135969" w:rsidRDefault="00C67856">
      <w:pPr>
        <w:rPr>
          <w:rFonts w:asciiTheme="minorHAnsi" w:hAnsiTheme="minorHAnsi"/>
          <w:sz w:val="22"/>
          <w:szCs w:val="22"/>
        </w:rPr>
      </w:pPr>
    </w:p>
    <w:p w14:paraId="44DB2447"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Three breeding populations two in Arctic Russia and one in Alaska.  Only Alaska population is listed (1 p. 3).</w:t>
      </w:r>
    </w:p>
    <w:p w14:paraId="260B8EC9" w14:textId="77777777" w:rsidR="00C67856" w:rsidRPr="00135969" w:rsidRDefault="00A16F8C">
      <w:pPr>
        <w:rPr>
          <w:rFonts w:asciiTheme="minorHAnsi" w:hAnsiTheme="minorHAnsi"/>
          <w:sz w:val="22"/>
          <w:szCs w:val="22"/>
        </w:rPr>
      </w:pPr>
      <w:r w:rsidRPr="00135969">
        <w:rPr>
          <w:rFonts w:asciiTheme="minorHAnsi" w:hAnsiTheme="minorHAnsi"/>
          <w:sz w:val="22"/>
          <w:szCs w:val="22"/>
        </w:rPr>
        <w:t>Map of breeding range and wintering range is available (1 p. 4). Wintering range includes locations in Alaska that are south of breeding areas.</w:t>
      </w:r>
    </w:p>
    <w:p w14:paraId="24718A71"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data from source 3 from individuals located in Russia.</w:t>
      </w:r>
    </w:p>
    <w:p w14:paraId="32D8C73A" w14:textId="77777777" w:rsidR="00C67856" w:rsidRPr="00135969" w:rsidRDefault="00A16F8C">
      <w:pPr>
        <w:rPr>
          <w:rFonts w:asciiTheme="minorHAnsi" w:hAnsiTheme="minorHAnsi"/>
          <w:sz w:val="22"/>
          <w:szCs w:val="22"/>
        </w:rPr>
      </w:pPr>
      <w:r w:rsidRPr="00135969">
        <w:rPr>
          <w:rFonts w:asciiTheme="minorHAnsi" w:hAnsiTheme="minorHAnsi"/>
          <w:sz w:val="22"/>
          <w:szCs w:val="22"/>
        </w:rPr>
        <w:t>Birds lay eggs in may and they hatch in June. Juveniles can fly 40 d after hatching (i.e., in August) (1, p. 4)</w:t>
      </w:r>
    </w:p>
    <w:p w14:paraId="415FBC0F" w14:textId="77777777" w:rsidR="00C67856" w:rsidRPr="00135969" w:rsidRDefault="00C67856">
      <w:pPr>
        <w:rPr>
          <w:rFonts w:asciiTheme="minorHAnsi" w:hAnsiTheme="minorHAnsi"/>
          <w:sz w:val="22"/>
          <w:szCs w:val="22"/>
        </w:rPr>
      </w:pPr>
    </w:p>
    <w:p w14:paraId="10BE69F0"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Brian Anderson, 1/17/12</w:t>
      </w:r>
    </w:p>
    <w:p w14:paraId="73F2D189"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3/25/2012</w:t>
      </w:r>
    </w:p>
    <w:p w14:paraId="455D5B32" w14:textId="77777777" w:rsidR="00C67856" w:rsidRPr="00135969" w:rsidRDefault="00C67856">
      <w:pPr>
        <w:rPr>
          <w:rFonts w:asciiTheme="minorHAnsi" w:hAnsiTheme="minorHAnsi"/>
          <w:sz w:val="22"/>
          <w:szCs w:val="22"/>
        </w:rPr>
      </w:pPr>
    </w:p>
    <w:p w14:paraId="298072B2"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3FBCCEDC" w14:textId="77777777" w:rsidR="00C67856" w:rsidRPr="00135969" w:rsidRDefault="00A16F8C">
      <w:pPr>
        <w:numPr>
          <w:ilvl w:val="0"/>
          <w:numId w:val="104"/>
        </w:numPr>
        <w:ind w:hanging="360"/>
        <w:contextualSpacing/>
        <w:rPr>
          <w:rFonts w:asciiTheme="minorHAnsi" w:hAnsiTheme="minorHAnsi"/>
          <w:sz w:val="22"/>
          <w:szCs w:val="22"/>
        </w:rPr>
      </w:pPr>
      <w:r w:rsidRPr="00135969">
        <w:rPr>
          <w:rFonts w:asciiTheme="minorHAnsi" w:hAnsiTheme="minorHAnsi"/>
          <w:sz w:val="22"/>
          <w:szCs w:val="22"/>
        </w:rPr>
        <w:t xml:space="preserve">Species specific recovery plan available on FWS website.  </w:t>
      </w:r>
      <w:hyperlink r:id="rId283">
        <w:r w:rsidRPr="00135969">
          <w:rPr>
            <w:rFonts w:asciiTheme="minorHAnsi" w:hAnsiTheme="minorHAnsi"/>
            <w:color w:val="0000FF"/>
            <w:sz w:val="22"/>
            <w:szCs w:val="22"/>
            <w:u w:val="single"/>
          </w:rPr>
          <w:t>http://ecos.fws.gov/docs/recovery_plan/020930b.pdf</w:t>
        </w:r>
      </w:hyperlink>
      <w:hyperlink r:id="rId284"/>
    </w:p>
    <w:p w14:paraId="4958B09A" w14:textId="77777777" w:rsidR="00C67856" w:rsidRPr="00135969" w:rsidRDefault="00A16F8C">
      <w:pPr>
        <w:numPr>
          <w:ilvl w:val="0"/>
          <w:numId w:val="104"/>
        </w:numPr>
        <w:ind w:hanging="360"/>
        <w:contextualSpacing/>
        <w:rPr>
          <w:rFonts w:asciiTheme="minorHAnsi" w:hAnsiTheme="minorHAnsi"/>
          <w:sz w:val="22"/>
          <w:szCs w:val="22"/>
        </w:rPr>
      </w:pPr>
      <w:r w:rsidRPr="00135969">
        <w:rPr>
          <w:rFonts w:asciiTheme="minorHAnsi" w:hAnsiTheme="minorHAnsi"/>
          <w:sz w:val="22"/>
          <w:szCs w:val="22"/>
        </w:rPr>
        <w:t xml:space="preserve">Species profile accessed on USFW website. </w:t>
      </w:r>
      <w:hyperlink r:id="rId285">
        <w:r w:rsidRPr="00135969">
          <w:rPr>
            <w:rFonts w:asciiTheme="minorHAnsi" w:hAnsiTheme="minorHAnsi"/>
            <w:color w:val="0000FF"/>
            <w:sz w:val="22"/>
            <w:szCs w:val="22"/>
            <w:u w:val="single"/>
          </w:rPr>
          <w:t>http://ecos.fws.gov/speciesProfile/profile/speciesProfile.action?spcode=B090</w:t>
        </w:r>
      </w:hyperlink>
      <w:hyperlink r:id="rId286"/>
    </w:p>
    <w:p w14:paraId="6A7BE640" w14:textId="77777777" w:rsidR="00C67856" w:rsidRPr="00135969" w:rsidRDefault="00A16F8C">
      <w:pPr>
        <w:numPr>
          <w:ilvl w:val="0"/>
          <w:numId w:val="104"/>
        </w:numPr>
        <w:ind w:hanging="360"/>
        <w:contextualSpacing/>
        <w:rPr>
          <w:rFonts w:asciiTheme="minorHAnsi" w:hAnsiTheme="minorHAnsi"/>
          <w:sz w:val="22"/>
          <w:szCs w:val="22"/>
        </w:rPr>
      </w:pPr>
      <w:r w:rsidRPr="00135969">
        <w:rPr>
          <w:rFonts w:asciiTheme="minorHAnsi" w:hAnsiTheme="minorHAnsi"/>
          <w:sz w:val="22"/>
          <w:szCs w:val="22"/>
        </w:rPr>
        <w:t>Dunning, J.B. 1984. Body weights of 686 species of North American Birds.  Western Bird Banding Association. Monograph number 1. May 1984.</w:t>
      </w:r>
    </w:p>
    <w:p w14:paraId="2E3D0B14" w14:textId="77777777" w:rsidR="00C67856" w:rsidRPr="00135969" w:rsidRDefault="00A16F8C">
      <w:pPr>
        <w:numPr>
          <w:ilvl w:val="0"/>
          <w:numId w:val="104"/>
        </w:numPr>
        <w:ind w:hanging="360"/>
        <w:contextualSpacing/>
        <w:rPr>
          <w:rFonts w:asciiTheme="minorHAnsi" w:hAnsiTheme="minorHAnsi"/>
          <w:sz w:val="22"/>
          <w:szCs w:val="22"/>
        </w:rPr>
      </w:pPr>
      <w:r w:rsidRPr="00135969">
        <w:rPr>
          <w:rFonts w:asciiTheme="minorHAnsi" w:hAnsiTheme="minorHAnsi"/>
          <w:sz w:val="22"/>
          <w:szCs w:val="22"/>
        </w:rPr>
        <w:t>Federal Register / Vol. 66, No. 23. Endangered and Threatened Wildlife and Plants; Final Determination of Critical Habitat for the Alaska-Breeding Population of the Steller’s Eider</w:t>
      </w:r>
    </w:p>
    <w:p w14:paraId="76DED255" w14:textId="77777777" w:rsidR="00C67856" w:rsidRPr="00135969" w:rsidRDefault="00A16F8C">
      <w:pPr>
        <w:numPr>
          <w:ilvl w:val="0"/>
          <w:numId w:val="104"/>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5D37FF70" w14:textId="77777777" w:rsidR="00C67856" w:rsidRPr="00135969" w:rsidRDefault="00C67856">
      <w:pPr>
        <w:ind w:left="720"/>
        <w:rPr>
          <w:rFonts w:asciiTheme="minorHAnsi" w:hAnsiTheme="minorHAnsi"/>
          <w:sz w:val="22"/>
          <w:szCs w:val="22"/>
        </w:rPr>
      </w:pPr>
    </w:p>
    <w:p w14:paraId="484F4F91" w14:textId="77777777" w:rsidR="00C67856" w:rsidRPr="00135969" w:rsidRDefault="00C67856">
      <w:pPr>
        <w:ind w:left="720"/>
        <w:rPr>
          <w:rFonts w:asciiTheme="minorHAnsi" w:hAnsiTheme="minorHAnsi"/>
          <w:sz w:val="22"/>
          <w:szCs w:val="22"/>
        </w:rPr>
      </w:pPr>
    </w:p>
    <w:p w14:paraId="25AC4C63" w14:textId="77777777" w:rsidR="00C67856" w:rsidRPr="00135969" w:rsidRDefault="00C67856">
      <w:pPr>
        <w:rPr>
          <w:rFonts w:asciiTheme="minorHAnsi" w:hAnsiTheme="minorHAnsi"/>
          <w:sz w:val="22"/>
          <w:szCs w:val="22"/>
        </w:rPr>
      </w:pPr>
    </w:p>
    <w:p w14:paraId="5DFB3C38" w14:textId="77777777" w:rsidR="00C67856" w:rsidRPr="00135969" w:rsidRDefault="00C67856">
      <w:pPr>
        <w:rPr>
          <w:rFonts w:asciiTheme="minorHAnsi" w:hAnsiTheme="minorHAnsi"/>
          <w:sz w:val="22"/>
          <w:szCs w:val="22"/>
        </w:rPr>
      </w:pPr>
    </w:p>
    <w:p w14:paraId="0A420A69" w14:textId="77777777" w:rsidR="00C67856" w:rsidRPr="00135969" w:rsidRDefault="00C67856">
      <w:pPr>
        <w:rPr>
          <w:rFonts w:asciiTheme="minorHAnsi" w:hAnsiTheme="minorHAnsi"/>
          <w:sz w:val="22"/>
          <w:szCs w:val="22"/>
        </w:rPr>
      </w:pPr>
    </w:p>
    <w:p w14:paraId="22961E5C" w14:textId="77777777" w:rsidR="00C67856" w:rsidRPr="00135969" w:rsidRDefault="00C67856">
      <w:pPr>
        <w:rPr>
          <w:rFonts w:asciiTheme="minorHAnsi" w:hAnsiTheme="minorHAnsi"/>
          <w:sz w:val="22"/>
          <w:szCs w:val="22"/>
        </w:rPr>
      </w:pPr>
    </w:p>
    <w:p w14:paraId="74177C72" w14:textId="77777777" w:rsidR="00C67856" w:rsidRPr="00135969" w:rsidRDefault="00C67856">
      <w:pPr>
        <w:rPr>
          <w:rFonts w:asciiTheme="minorHAnsi" w:hAnsiTheme="minorHAnsi"/>
          <w:sz w:val="22"/>
          <w:szCs w:val="22"/>
        </w:rPr>
      </w:pPr>
    </w:p>
    <w:p w14:paraId="440E1720" w14:textId="77777777" w:rsidR="00C67856" w:rsidRPr="00135969" w:rsidRDefault="00C67856">
      <w:pPr>
        <w:rPr>
          <w:rFonts w:asciiTheme="minorHAnsi" w:hAnsiTheme="minorHAnsi"/>
          <w:sz w:val="22"/>
          <w:szCs w:val="22"/>
        </w:rPr>
      </w:pPr>
    </w:p>
    <w:p w14:paraId="6B9A0E40" w14:textId="77777777" w:rsidR="00C67856" w:rsidRPr="00135969" w:rsidRDefault="00C67856">
      <w:pPr>
        <w:rPr>
          <w:rFonts w:asciiTheme="minorHAnsi" w:hAnsiTheme="minorHAnsi"/>
          <w:sz w:val="22"/>
          <w:szCs w:val="22"/>
        </w:rPr>
      </w:pPr>
    </w:p>
    <w:p w14:paraId="10218F1C" w14:textId="77777777" w:rsidR="00C67856" w:rsidRPr="00135969" w:rsidRDefault="00C67856">
      <w:pPr>
        <w:rPr>
          <w:rFonts w:asciiTheme="minorHAnsi" w:hAnsiTheme="minorHAnsi"/>
          <w:sz w:val="22"/>
          <w:szCs w:val="22"/>
        </w:rPr>
      </w:pPr>
    </w:p>
    <w:p w14:paraId="727BE156" w14:textId="77777777" w:rsidR="00C67856" w:rsidRPr="00135969" w:rsidRDefault="00C67856">
      <w:pPr>
        <w:rPr>
          <w:rFonts w:asciiTheme="minorHAnsi" w:hAnsiTheme="minorHAnsi"/>
          <w:sz w:val="22"/>
          <w:szCs w:val="22"/>
        </w:rPr>
      </w:pPr>
    </w:p>
    <w:p w14:paraId="15809AFA"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01C630AE" w14:textId="77777777" w:rsidR="00C67856" w:rsidRPr="00135969" w:rsidRDefault="00C67856">
      <w:pPr>
        <w:rPr>
          <w:rFonts w:asciiTheme="minorHAnsi" w:hAnsiTheme="minorHAnsi"/>
          <w:sz w:val="22"/>
          <w:szCs w:val="22"/>
        </w:rPr>
      </w:pPr>
    </w:p>
    <w:p w14:paraId="2B463E1B" w14:textId="77777777" w:rsidR="00C67856" w:rsidRPr="00135969" w:rsidRDefault="00C67856">
      <w:pPr>
        <w:rPr>
          <w:rFonts w:asciiTheme="minorHAnsi" w:hAnsiTheme="minorHAnsi"/>
          <w:sz w:val="22"/>
          <w:szCs w:val="22"/>
        </w:rPr>
      </w:pPr>
    </w:p>
    <w:p w14:paraId="40C962CF"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i/>
          <w:sz w:val="22"/>
          <w:szCs w:val="22"/>
        </w:rPr>
        <w:t>Porzana tabuensis</w:t>
      </w:r>
      <w:r w:rsidRPr="00135969">
        <w:rPr>
          <w:rFonts w:asciiTheme="minorHAnsi" w:hAnsiTheme="minorHAnsi"/>
          <w:sz w:val="22"/>
          <w:szCs w:val="22"/>
        </w:rPr>
        <w:t xml:space="preserve"> (Spotless crake)</w:t>
      </w:r>
    </w:p>
    <w:p w14:paraId="08E0773E" w14:textId="77777777" w:rsidR="00C67856" w:rsidRPr="00135969" w:rsidRDefault="00C67856">
      <w:pPr>
        <w:rPr>
          <w:rFonts w:asciiTheme="minorHAnsi" w:hAnsiTheme="minorHAnsi"/>
          <w:sz w:val="22"/>
          <w:szCs w:val="22"/>
        </w:rPr>
      </w:pPr>
    </w:p>
    <w:p w14:paraId="264B4969" w14:textId="620E9E6E" w:rsidR="00C67856" w:rsidRPr="00135969" w:rsidRDefault="00A16F8C">
      <w:pPr>
        <w:rPr>
          <w:rFonts w:asciiTheme="minorHAnsi" w:hAnsiTheme="minorHAnsi"/>
          <w:sz w:val="22"/>
          <w:szCs w:val="22"/>
        </w:rPr>
      </w:pPr>
      <w:r w:rsidRPr="00135969">
        <w:rPr>
          <w:rFonts w:asciiTheme="minorHAnsi" w:hAnsiTheme="minorHAnsi"/>
          <w:sz w:val="22"/>
          <w:szCs w:val="22"/>
        </w:rPr>
        <w:t xml:space="preserve">Listed status: </w:t>
      </w:r>
      <w:r w:rsidR="001D2758">
        <w:rPr>
          <w:rFonts w:asciiTheme="minorHAnsi" w:hAnsiTheme="minorHAnsi"/>
          <w:sz w:val="22"/>
          <w:szCs w:val="22"/>
        </w:rPr>
        <w:t>Not warranted</w:t>
      </w:r>
    </w:p>
    <w:p w14:paraId="314C0A5A" w14:textId="77777777" w:rsidR="00C67856" w:rsidRPr="00135969" w:rsidRDefault="00C67856">
      <w:pPr>
        <w:rPr>
          <w:rFonts w:asciiTheme="minorHAnsi" w:hAnsiTheme="minorHAnsi"/>
          <w:sz w:val="22"/>
          <w:szCs w:val="22"/>
        </w:rPr>
      </w:pPr>
    </w:p>
    <w:p w14:paraId="4D35E3EE"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(1)</w:t>
      </w:r>
    </w:p>
    <w:p w14:paraId="2775F502" w14:textId="77777777" w:rsidR="00C67856" w:rsidRPr="00135969" w:rsidRDefault="00C67856">
      <w:pPr>
        <w:rPr>
          <w:rFonts w:asciiTheme="minorHAnsi" w:hAnsiTheme="minorHAnsi"/>
          <w:sz w:val="22"/>
          <w:szCs w:val="22"/>
        </w:rPr>
      </w:pPr>
    </w:p>
    <w:p w14:paraId="73451581"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3C56F684" w14:textId="77777777" w:rsidR="00C67856" w:rsidRPr="00135969" w:rsidRDefault="00C67856">
      <w:pPr>
        <w:rPr>
          <w:rFonts w:asciiTheme="minorHAnsi" w:hAnsiTheme="minorHAnsi"/>
          <w:sz w:val="22"/>
          <w:szCs w:val="22"/>
        </w:rPr>
      </w:pPr>
    </w:p>
    <w:p w14:paraId="6F3BFB25"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Not applicable</w:t>
      </w:r>
    </w:p>
    <w:p w14:paraId="6B1EA86F" w14:textId="77777777" w:rsidR="00C67856" w:rsidRPr="00135969" w:rsidRDefault="00C67856">
      <w:pPr>
        <w:rPr>
          <w:rFonts w:asciiTheme="minorHAnsi" w:hAnsiTheme="minorHAnsi"/>
          <w:sz w:val="22"/>
          <w:szCs w:val="22"/>
        </w:rPr>
      </w:pPr>
    </w:p>
    <w:p w14:paraId="12309D0B"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Not available</w:t>
      </w:r>
    </w:p>
    <w:p w14:paraId="6E056611" w14:textId="77777777" w:rsidR="00C67856" w:rsidRPr="00135969" w:rsidRDefault="00C67856">
      <w:pPr>
        <w:rPr>
          <w:rFonts w:asciiTheme="minorHAnsi" w:hAnsiTheme="minorHAnsi"/>
          <w:sz w:val="22"/>
          <w:szCs w:val="22"/>
        </w:rPr>
      </w:pPr>
    </w:p>
    <w:p w14:paraId="6029876B"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(in g):  </w:t>
      </w:r>
    </w:p>
    <w:p w14:paraId="343D0DC8" w14:textId="77777777" w:rsidR="00C67856" w:rsidRPr="00135969" w:rsidRDefault="00A16F8C">
      <w:pPr>
        <w:rPr>
          <w:rFonts w:asciiTheme="minorHAnsi" w:hAnsiTheme="minorHAnsi"/>
          <w:sz w:val="22"/>
          <w:szCs w:val="22"/>
        </w:rPr>
      </w:pPr>
      <w:r w:rsidRPr="00135969">
        <w:rPr>
          <w:rFonts w:asciiTheme="minorHAnsi" w:hAnsiTheme="minorHAnsi"/>
          <w:sz w:val="22"/>
          <w:szCs w:val="22"/>
        </w:rPr>
        <w:t>Males: 47-52 (4)</w:t>
      </w:r>
    </w:p>
    <w:p w14:paraId="25467971" w14:textId="77777777" w:rsidR="00C67856" w:rsidRPr="00135969" w:rsidRDefault="00A16F8C">
      <w:pPr>
        <w:rPr>
          <w:rFonts w:asciiTheme="minorHAnsi" w:hAnsiTheme="minorHAnsi"/>
          <w:sz w:val="22"/>
          <w:szCs w:val="22"/>
        </w:rPr>
      </w:pPr>
      <w:r w:rsidRPr="00135969">
        <w:rPr>
          <w:rFonts w:asciiTheme="minorHAnsi" w:hAnsiTheme="minorHAnsi"/>
          <w:sz w:val="22"/>
          <w:szCs w:val="22"/>
        </w:rPr>
        <w:t>Females: 44-51 (4)</w:t>
      </w:r>
    </w:p>
    <w:p w14:paraId="1BAD97FB" w14:textId="77777777" w:rsidR="00C67856" w:rsidRPr="00135969" w:rsidRDefault="00A16F8C">
      <w:pPr>
        <w:rPr>
          <w:rFonts w:asciiTheme="minorHAnsi" w:hAnsiTheme="minorHAnsi"/>
          <w:sz w:val="22"/>
          <w:szCs w:val="22"/>
        </w:rPr>
      </w:pPr>
      <w:r w:rsidRPr="00135969">
        <w:rPr>
          <w:rFonts w:asciiTheme="minorHAnsi" w:hAnsiTheme="minorHAnsi"/>
          <w:sz w:val="22"/>
          <w:szCs w:val="22"/>
        </w:rPr>
        <w:t>Juveniles: 44-45 (4)</w:t>
      </w:r>
    </w:p>
    <w:p w14:paraId="6DAC26F0" w14:textId="77777777" w:rsidR="00C67856" w:rsidRPr="00135969" w:rsidRDefault="00C67856">
      <w:pPr>
        <w:rPr>
          <w:rFonts w:asciiTheme="minorHAnsi" w:hAnsiTheme="minorHAnsi"/>
          <w:sz w:val="22"/>
          <w:szCs w:val="22"/>
        </w:rPr>
      </w:pPr>
    </w:p>
    <w:p w14:paraId="005EAC38"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w:t>
      </w:r>
      <w:r w:rsidRPr="00135969">
        <w:rPr>
          <w:rFonts w:asciiTheme="minorHAnsi" w:hAnsiTheme="minorHAnsi"/>
          <w:b/>
          <w:sz w:val="22"/>
          <w:szCs w:val="22"/>
        </w:rPr>
        <w:t xml:space="preserve">  </w:t>
      </w:r>
      <w:r w:rsidRPr="00135969">
        <w:rPr>
          <w:rFonts w:asciiTheme="minorHAnsi" w:hAnsiTheme="minorHAnsi"/>
          <w:sz w:val="22"/>
          <w:szCs w:val="22"/>
        </w:rPr>
        <w:t>Not available</w:t>
      </w:r>
    </w:p>
    <w:p w14:paraId="4B018A87" w14:textId="77777777" w:rsidR="00C67856" w:rsidRPr="00135969" w:rsidRDefault="00C67856">
      <w:pPr>
        <w:rPr>
          <w:rFonts w:asciiTheme="minorHAnsi" w:hAnsiTheme="minorHAnsi"/>
          <w:sz w:val="22"/>
          <w:szCs w:val="22"/>
        </w:rPr>
      </w:pPr>
    </w:p>
    <w:p w14:paraId="152C4100"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Manu'a County, American Samoa (2)</w:t>
      </w:r>
    </w:p>
    <w:p w14:paraId="5DC66AB3" w14:textId="77777777" w:rsidR="00C67856" w:rsidRPr="00135969" w:rsidRDefault="00C67856">
      <w:pPr>
        <w:rPr>
          <w:rFonts w:asciiTheme="minorHAnsi" w:hAnsiTheme="minorHAnsi"/>
          <w:sz w:val="22"/>
          <w:szCs w:val="22"/>
        </w:rPr>
      </w:pPr>
    </w:p>
    <w:p w14:paraId="1FF83CBB"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None (6)</w:t>
      </w:r>
    </w:p>
    <w:p w14:paraId="113E9466" w14:textId="77777777" w:rsidR="00C67856" w:rsidRPr="00135969" w:rsidRDefault="00C67856">
      <w:pPr>
        <w:rPr>
          <w:rFonts w:asciiTheme="minorHAnsi" w:hAnsiTheme="minorHAnsi"/>
          <w:sz w:val="22"/>
          <w:szCs w:val="22"/>
        </w:rPr>
      </w:pPr>
    </w:p>
    <w:p w14:paraId="28CFC4F4"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w:t>
      </w:r>
    </w:p>
    <w:p w14:paraId="45C38B73" w14:textId="77777777" w:rsidR="00C67856" w:rsidRPr="00135969" w:rsidRDefault="00C67856">
      <w:pPr>
        <w:rPr>
          <w:rFonts w:asciiTheme="minorHAnsi" w:hAnsiTheme="minorHAnsi"/>
          <w:sz w:val="22"/>
          <w:szCs w:val="22"/>
        </w:rPr>
      </w:pPr>
    </w:p>
    <w:p w14:paraId="79C98733"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seeds, fruit, leaves (aquatic plants), aquatic and terrestrial invertebrates (worms, snails, spiders, beetles, other insects) (5)</w:t>
      </w:r>
    </w:p>
    <w:p w14:paraId="4354BA38" w14:textId="77777777" w:rsidR="00C67856" w:rsidRPr="00135969" w:rsidRDefault="00C67856">
      <w:pPr>
        <w:rPr>
          <w:rFonts w:asciiTheme="minorHAnsi" w:hAnsiTheme="minorHAnsi"/>
          <w:sz w:val="22"/>
          <w:szCs w:val="22"/>
        </w:rPr>
      </w:pPr>
    </w:p>
    <w:p w14:paraId="2478D894"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 KABAM</w:t>
      </w:r>
    </w:p>
    <w:p w14:paraId="4B195E43" w14:textId="77777777" w:rsidR="00C67856" w:rsidRPr="00135969" w:rsidRDefault="00C67856">
      <w:pPr>
        <w:rPr>
          <w:rFonts w:asciiTheme="minorHAnsi" w:hAnsiTheme="minorHAnsi"/>
          <w:sz w:val="22"/>
          <w:szCs w:val="22"/>
        </w:rPr>
      </w:pPr>
    </w:p>
    <w:p w14:paraId="27420888"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predominantly freshwater wetlands, some forests (5)</w:t>
      </w:r>
    </w:p>
    <w:p w14:paraId="2B4E1B3B" w14:textId="77777777" w:rsidR="00C67856" w:rsidRPr="00135969" w:rsidRDefault="00C67856">
      <w:pPr>
        <w:rPr>
          <w:rFonts w:asciiTheme="minorHAnsi" w:hAnsiTheme="minorHAnsi"/>
          <w:sz w:val="22"/>
          <w:szCs w:val="22"/>
        </w:rPr>
      </w:pPr>
    </w:p>
    <w:p w14:paraId="6E776765"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w:t>
      </w:r>
      <w:r w:rsidRPr="00135969">
        <w:rPr>
          <w:rFonts w:asciiTheme="minorHAnsi" w:hAnsiTheme="minorHAnsi"/>
          <w:b/>
          <w:sz w:val="22"/>
          <w:szCs w:val="22"/>
        </w:rPr>
        <w:t xml:space="preserve">  </w:t>
      </w:r>
      <w:r w:rsidRPr="00135969">
        <w:rPr>
          <w:rFonts w:asciiTheme="minorHAnsi" w:hAnsiTheme="minorHAnsi"/>
          <w:sz w:val="22"/>
          <w:szCs w:val="22"/>
        </w:rPr>
        <w:t>Not available</w:t>
      </w:r>
    </w:p>
    <w:p w14:paraId="75C67A09" w14:textId="77777777" w:rsidR="00C67856" w:rsidRPr="00135969" w:rsidRDefault="00C67856">
      <w:pPr>
        <w:rPr>
          <w:rFonts w:asciiTheme="minorHAnsi" w:hAnsiTheme="minorHAnsi"/>
          <w:sz w:val="22"/>
          <w:szCs w:val="22"/>
        </w:rPr>
      </w:pPr>
    </w:p>
    <w:p w14:paraId="5A449E48"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w:t>
      </w:r>
    </w:p>
    <w:p w14:paraId="15792978" w14:textId="77777777" w:rsidR="00C67856" w:rsidRPr="00135969" w:rsidRDefault="00C67856">
      <w:pPr>
        <w:rPr>
          <w:rFonts w:asciiTheme="minorHAnsi" w:hAnsiTheme="minorHAnsi"/>
          <w:sz w:val="22"/>
          <w:szCs w:val="22"/>
        </w:rPr>
      </w:pPr>
    </w:p>
    <w:p w14:paraId="643896FD"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6A05632A" w14:textId="77777777" w:rsidR="00C67856" w:rsidRPr="00135969" w:rsidRDefault="00C67856">
      <w:pPr>
        <w:rPr>
          <w:rFonts w:asciiTheme="minorHAnsi" w:hAnsiTheme="minorHAnsi"/>
          <w:sz w:val="22"/>
          <w:szCs w:val="22"/>
        </w:rPr>
      </w:pPr>
    </w:p>
    <w:p w14:paraId="6BBA3ABD"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w:t>
      </w:r>
    </w:p>
    <w:p w14:paraId="626C67DC" w14:textId="77777777" w:rsidR="00C67856" w:rsidRPr="00135969" w:rsidRDefault="00A16F8C">
      <w:pPr>
        <w:rPr>
          <w:rFonts w:asciiTheme="minorHAnsi" w:hAnsiTheme="minorHAnsi"/>
          <w:sz w:val="22"/>
          <w:szCs w:val="22"/>
        </w:rPr>
      </w:pPr>
      <w:r w:rsidRPr="00135969">
        <w:rPr>
          <w:rFonts w:asciiTheme="minorHAnsi" w:hAnsiTheme="minorHAnsi"/>
          <w:sz w:val="22"/>
          <w:szCs w:val="22"/>
        </w:rPr>
        <w:t>Few documents are available to describe the characteristics of this species.</w:t>
      </w:r>
    </w:p>
    <w:p w14:paraId="73D93EDB" w14:textId="77777777" w:rsidR="00C67856" w:rsidRPr="00135969" w:rsidRDefault="00A16F8C">
      <w:pPr>
        <w:rPr>
          <w:rFonts w:asciiTheme="minorHAnsi" w:hAnsiTheme="minorHAnsi"/>
          <w:sz w:val="22"/>
          <w:szCs w:val="22"/>
        </w:rPr>
      </w:pPr>
      <w:r w:rsidRPr="00135969">
        <w:rPr>
          <w:rFonts w:asciiTheme="minorHAnsi" w:hAnsiTheme="minorHAnsi"/>
          <w:sz w:val="22"/>
          <w:szCs w:val="22"/>
        </w:rPr>
        <w:t>Species is not known to disperse via long distances (3)</w:t>
      </w:r>
    </w:p>
    <w:p w14:paraId="704D52E3" w14:textId="77777777" w:rsidR="00C67856" w:rsidRPr="00135969" w:rsidRDefault="00C67856">
      <w:pPr>
        <w:rPr>
          <w:rFonts w:asciiTheme="minorHAnsi" w:hAnsiTheme="minorHAnsi"/>
          <w:sz w:val="22"/>
          <w:szCs w:val="22"/>
        </w:rPr>
      </w:pPr>
    </w:p>
    <w:p w14:paraId="6171CE11"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Kris Garber (4/29/15)</w:t>
      </w:r>
    </w:p>
    <w:p w14:paraId="65FB48E7"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Elyssa Arnold (5/6/15)</w:t>
      </w:r>
    </w:p>
    <w:p w14:paraId="7428A0E1" w14:textId="77777777" w:rsidR="00C67856" w:rsidRPr="00135969" w:rsidRDefault="00C67856">
      <w:pPr>
        <w:rPr>
          <w:rFonts w:asciiTheme="minorHAnsi" w:hAnsiTheme="minorHAnsi"/>
          <w:sz w:val="22"/>
          <w:szCs w:val="22"/>
        </w:rPr>
      </w:pPr>
    </w:p>
    <w:p w14:paraId="55B0C535" w14:textId="77777777" w:rsidR="00C67856" w:rsidRPr="00135969" w:rsidRDefault="00A16F8C">
      <w:pPr>
        <w:rPr>
          <w:rFonts w:asciiTheme="minorHAnsi" w:hAnsiTheme="minorHAnsi"/>
          <w:sz w:val="22"/>
          <w:szCs w:val="22"/>
        </w:rPr>
      </w:pPr>
      <w:r w:rsidRPr="00135969">
        <w:rPr>
          <w:rFonts w:asciiTheme="minorHAnsi" w:hAnsiTheme="minorHAnsi"/>
          <w:sz w:val="22"/>
          <w:szCs w:val="22"/>
        </w:rPr>
        <w:t>Sources:</w:t>
      </w:r>
    </w:p>
    <w:p w14:paraId="798A6AA0" w14:textId="77777777" w:rsidR="00C67856" w:rsidRPr="00135969" w:rsidRDefault="00A16F8C">
      <w:pPr>
        <w:numPr>
          <w:ilvl w:val="0"/>
          <w:numId w:val="121"/>
        </w:numPr>
        <w:ind w:hanging="360"/>
        <w:contextualSpacing/>
        <w:rPr>
          <w:rFonts w:asciiTheme="minorHAnsi" w:hAnsiTheme="minorHAnsi"/>
          <w:sz w:val="22"/>
          <w:szCs w:val="22"/>
        </w:rPr>
      </w:pPr>
      <w:r w:rsidRPr="00135969">
        <w:rPr>
          <w:rFonts w:asciiTheme="minorHAnsi" w:hAnsiTheme="minorHAnsi"/>
          <w:sz w:val="22"/>
          <w:szCs w:val="22"/>
        </w:rPr>
        <w:t>Master list from FWS</w:t>
      </w:r>
    </w:p>
    <w:p w14:paraId="4E297D4D" w14:textId="77777777" w:rsidR="00C67856" w:rsidRPr="00135969" w:rsidRDefault="00267247">
      <w:pPr>
        <w:numPr>
          <w:ilvl w:val="0"/>
          <w:numId w:val="121"/>
        </w:numPr>
        <w:ind w:hanging="360"/>
        <w:contextualSpacing/>
        <w:rPr>
          <w:rFonts w:asciiTheme="minorHAnsi" w:hAnsiTheme="minorHAnsi"/>
          <w:sz w:val="22"/>
          <w:szCs w:val="22"/>
        </w:rPr>
      </w:pPr>
      <w:hyperlink r:id="rId287">
        <w:r w:rsidR="00A16F8C" w:rsidRPr="00135969">
          <w:rPr>
            <w:rFonts w:asciiTheme="minorHAnsi" w:hAnsiTheme="minorHAnsi"/>
            <w:color w:val="0563C1"/>
            <w:sz w:val="22"/>
            <w:szCs w:val="22"/>
            <w:u w:val="single"/>
          </w:rPr>
          <w:t>http://ecos.fws.gov/speciesProfile/profile/speciesProfile.action?spcode=B0AH</w:t>
        </w:r>
      </w:hyperlink>
      <w:hyperlink r:id="rId288"/>
    </w:p>
    <w:p w14:paraId="28B8D282" w14:textId="77777777" w:rsidR="00C67856" w:rsidRPr="00135969" w:rsidRDefault="00267247">
      <w:pPr>
        <w:numPr>
          <w:ilvl w:val="0"/>
          <w:numId w:val="121"/>
        </w:numPr>
        <w:ind w:hanging="360"/>
        <w:contextualSpacing/>
        <w:rPr>
          <w:rFonts w:asciiTheme="minorHAnsi" w:hAnsiTheme="minorHAnsi"/>
          <w:sz w:val="22"/>
          <w:szCs w:val="22"/>
        </w:rPr>
      </w:pPr>
      <w:hyperlink r:id="rId289">
        <w:r w:rsidR="00A16F8C" w:rsidRPr="00135969">
          <w:rPr>
            <w:rFonts w:asciiTheme="minorHAnsi" w:hAnsiTheme="minorHAnsi"/>
            <w:color w:val="0563C1"/>
            <w:sz w:val="22"/>
            <w:szCs w:val="22"/>
            <w:u w:val="single"/>
          </w:rPr>
          <w:t>http://www.gpo.gov/fdsys/pkg/FR-2014-12-05/pdf/2014-28536.pdf</w:t>
        </w:r>
      </w:hyperlink>
      <w:hyperlink r:id="rId290"/>
    </w:p>
    <w:p w14:paraId="55708F68" w14:textId="77777777" w:rsidR="00C67856" w:rsidRPr="00135969" w:rsidRDefault="00A16F8C">
      <w:pPr>
        <w:numPr>
          <w:ilvl w:val="0"/>
          <w:numId w:val="121"/>
        </w:numPr>
        <w:ind w:hanging="360"/>
        <w:contextualSpacing/>
        <w:rPr>
          <w:rFonts w:asciiTheme="minorHAnsi" w:hAnsiTheme="minorHAnsi"/>
          <w:sz w:val="22"/>
          <w:szCs w:val="22"/>
        </w:rPr>
      </w:pPr>
      <w:r w:rsidRPr="00135969">
        <w:rPr>
          <w:rFonts w:asciiTheme="minorHAnsi" w:hAnsiTheme="minorHAnsi"/>
          <w:sz w:val="22"/>
          <w:szCs w:val="22"/>
        </w:rPr>
        <w:t>Sidney Dillon Ripley, S.D.; Lansdowne, J.F.; Olson, S.L. 1977. Rails of the world: A Monograph of the Family Rallidae. David R. Godine Publisher.</w:t>
      </w:r>
    </w:p>
    <w:p w14:paraId="5A3A5BE0" w14:textId="77777777" w:rsidR="00C67856" w:rsidRPr="00135969" w:rsidRDefault="00A16F8C">
      <w:pPr>
        <w:numPr>
          <w:ilvl w:val="0"/>
          <w:numId w:val="121"/>
        </w:numPr>
        <w:ind w:hanging="360"/>
        <w:contextualSpacing/>
        <w:rPr>
          <w:rFonts w:asciiTheme="minorHAnsi" w:hAnsiTheme="minorHAnsi"/>
          <w:sz w:val="22"/>
          <w:szCs w:val="22"/>
        </w:rPr>
      </w:pPr>
      <w:r w:rsidRPr="00135969">
        <w:rPr>
          <w:rFonts w:asciiTheme="minorHAnsi" w:hAnsiTheme="minorHAnsi"/>
          <w:sz w:val="22"/>
          <w:szCs w:val="22"/>
        </w:rPr>
        <w:t>http://www.doc.govt.nz/nature/native-animals/birds/birds-a-z/spotless-crake-puweto/</w:t>
      </w:r>
    </w:p>
    <w:p w14:paraId="0BE38B14" w14:textId="77777777" w:rsidR="00C67856" w:rsidRPr="00135969" w:rsidRDefault="00A16F8C">
      <w:pPr>
        <w:numPr>
          <w:ilvl w:val="0"/>
          <w:numId w:val="121"/>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335B248E" w14:textId="77777777" w:rsidR="00C67856" w:rsidRPr="00135969" w:rsidRDefault="00C67856">
      <w:pPr>
        <w:rPr>
          <w:rFonts w:asciiTheme="minorHAnsi" w:hAnsiTheme="minorHAnsi"/>
          <w:sz w:val="22"/>
          <w:szCs w:val="22"/>
        </w:rPr>
      </w:pPr>
    </w:p>
    <w:p w14:paraId="4A962E75"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7E81144B" w14:textId="77777777" w:rsidR="00C67856" w:rsidRPr="00135969" w:rsidRDefault="00C67856">
      <w:pPr>
        <w:rPr>
          <w:rFonts w:asciiTheme="minorHAnsi" w:hAnsiTheme="minorHAnsi"/>
          <w:sz w:val="22"/>
          <w:szCs w:val="22"/>
        </w:rPr>
      </w:pPr>
    </w:p>
    <w:p w14:paraId="38F480A0" w14:textId="77777777" w:rsidR="00C67856" w:rsidRPr="00135969" w:rsidRDefault="00C67856">
      <w:pPr>
        <w:rPr>
          <w:rFonts w:asciiTheme="minorHAnsi" w:hAnsiTheme="minorHAnsi"/>
          <w:sz w:val="22"/>
          <w:szCs w:val="22"/>
        </w:rPr>
      </w:pPr>
    </w:p>
    <w:p w14:paraId="16F74BE0"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Pseudonestor xanthophrys</w:t>
      </w:r>
      <w:r w:rsidRPr="00135969">
        <w:rPr>
          <w:rFonts w:asciiTheme="minorHAnsi" w:hAnsiTheme="minorHAnsi"/>
          <w:b/>
          <w:sz w:val="22"/>
          <w:szCs w:val="22"/>
        </w:rPr>
        <w:t xml:space="preserve"> (Maui Parrotbill)</w:t>
      </w:r>
    </w:p>
    <w:p w14:paraId="28268A5F" w14:textId="77777777" w:rsidR="00C67856" w:rsidRPr="00135969" w:rsidRDefault="00C67856">
      <w:pPr>
        <w:rPr>
          <w:rFonts w:asciiTheme="minorHAnsi" w:hAnsiTheme="minorHAnsi"/>
          <w:sz w:val="22"/>
          <w:szCs w:val="22"/>
        </w:rPr>
      </w:pPr>
    </w:p>
    <w:p w14:paraId="6997289D"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(1, p. 2-82)</w:t>
      </w:r>
    </w:p>
    <w:p w14:paraId="66FE0186" w14:textId="77777777" w:rsidR="00C67856" w:rsidRPr="00135969" w:rsidRDefault="00C67856">
      <w:pPr>
        <w:rPr>
          <w:rFonts w:asciiTheme="minorHAnsi" w:hAnsiTheme="minorHAnsi"/>
          <w:sz w:val="22"/>
          <w:szCs w:val="22"/>
        </w:rPr>
      </w:pPr>
    </w:p>
    <w:p w14:paraId="398D6080"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Yes (5)</w:t>
      </w:r>
    </w:p>
    <w:p w14:paraId="7FBBDAC6" w14:textId="77777777" w:rsidR="00C67856" w:rsidRPr="00135969" w:rsidRDefault="00C67856">
      <w:pPr>
        <w:rPr>
          <w:rFonts w:asciiTheme="minorHAnsi" w:hAnsiTheme="minorHAnsi"/>
          <w:sz w:val="22"/>
          <w:szCs w:val="22"/>
        </w:rPr>
      </w:pPr>
    </w:p>
    <w:p w14:paraId="64C4DAAF"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6F06560B" w14:textId="77777777" w:rsidR="00C67856" w:rsidRPr="00135969" w:rsidRDefault="00C67856">
      <w:pPr>
        <w:rPr>
          <w:rFonts w:asciiTheme="minorHAnsi" w:hAnsiTheme="minorHAnsi"/>
          <w:sz w:val="22"/>
          <w:szCs w:val="22"/>
        </w:rPr>
      </w:pPr>
    </w:p>
    <w:p w14:paraId="611FE878"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 (1, p. 2-80)</w:t>
      </w:r>
    </w:p>
    <w:p w14:paraId="202622D4" w14:textId="77777777" w:rsidR="00C67856" w:rsidRPr="00135969" w:rsidRDefault="00C67856">
      <w:pPr>
        <w:rPr>
          <w:rFonts w:asciiTheme="minorHAnsi" w:hAnsiTheme="minorHAnsi"/>
          <w:sz w:val="22"/>
          <w:szCs w:val="22"/>
        </w:rPr>
      </w:pPr>
    </w:p>
    <w:p w14:paraId="7212F3AF"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502 +/- SE 116 individuals, based on the</w:t>
      </w:r>
    </w:p>
    <w:p w14:paraId="5C1B6427" w14:textId="77777777" w:rsidR="00C67856" w:rsidRPr="00135969" w:rsidRDefault="00A16F8C">
      <w:pPr>
        <w:rPr>
          <w:rFonts w:asciiTheme="minorHAnsi" w:hAnsiTheme="minorHAnsi"/>
          <w:sz w:val="22"/>
          <w:szCs w:val="22"/>
        </w:rPr>
      </w:pPr>
      <w:r w:rsidRPr="00135969">
        <w:rPr>
          <w:rFonts w:asciiTheme="minorHAnsi" w:hAnsiTheme="minorHAnsi"/>
          <w:sz w:val="22"/>
          <w:szCs w:val="22"/>
        </w:rPr>
        <w:t>1980 Hawai’i Forest Bird Survey (3 p. 8).</w:t>
      </w:r>
    </w:p>
    <w:p w14:paraId="21DE1572" w14:textId="77777777" w:rsidR="00C67856" w:rsidRPr="00135969" w:rsidRDefault="00C67856">
      <w:pPr>
        <w:rPr>
          <w:rFonts w:asciiTheme="minorHAnsi" w:hAnsiTheme="minorHAnsi"/>
          <w:sz w:val="22"/>
          <w:szCs w:val="22"/>
        </w:rPr>
      </w:pPr>
    </w:p>
    <w:p w14:paraId="5FE971C1"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20-25 (1, p. 2-77).</w:t>
      </w:r>
    </w:p>
    <w:p w14:paraId="19BDF3EC" w14:textId="77777777" w:rsidR="00C67856" w:rsidRPr="00135969" w:rsidRDefault="00C67856">
      <w:pPr>
        <w:rPr>
          <w:rFonts w:asciiTheme="minorHAnsi" w:hAnsiTheme="minorHAnsi"/>
          <w:sz w:val="22"/>
          <w:szCs w:val="22"/>
        </w:rPr>
      </w:pPr>
    </w:p>
    <w:p w14:paraId="27437369" w14:textId="77777777" w:rsidR="00C67856" w:rsidRPr="00135969" w:rsidRDefault="00A16F8C">
      <w:pPr>
        <w:rPr>
          <w:rFonts w:asciiTheme="minorHAnsi" w:hAnsiTheme="minorHAnsi"/>
          <w:sz w:val="22"/>
          <w:szCs w:val="22"/>
        </w:rPr>
      </w:pPr>
      <w:r w:rsidRPr="00135969">
        <w:rPr>
          <w:rFonts w:asciiTheme="minorHAnsi" w:hAnsiTheme="minorHAnsi"/>
          <w:sz w:val="22"/>
          <w:szCs w:val="22"/>
        </w:rPr>
        <w:t>Breeding Period:  possibly year round</w:t>
      </w:r>
    </w:p>
    <w:p w14:paraId="61AF5258" w14:textId="77777777" w:rsidR="00C67856" w:rsidRPr="00135969" w:rsidRDefault="00C67856">
      <w:pPr>
        <w:rPr>
          <w:rFonts w:asciiTheme="minorHAnsi" w:hAnsiTheme="minorHAnsi"/>
          <w:sz w:val="22"/>
          <w:szCs w:val="22"/>
        </w:rPr>
      </w:pPr>
    </w:p>
    <w:p w14:paraId="1DF6D396"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Haleakalā Volcano in east Maui, HI (3 p. 8).</w:t>
      </w:r>
    </w:p>
    <w:p w14:paraId="211FDE43" w14:textId="77777777" w:rsidR="00C67856" w:rsidRPr="00135969" w:rsidRDefault="00C67856">
      <w:pPr>
        <w:rPr>
          <w:rFonts w:asciiTheme="minorHAnsi" w:hAnsiTheme="minorHAnsi"/>
          <w:sz w:val="22"/>
          <w:szCs w:val="22"/>
        </w:rPr>
      </w:pPr>
    </w:p>
    <w:p w14:paraId="5E9E6FBA"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(5)</w:t>
      </w:r>
    </w:p>
    <w:p w14:paraId="7F312608" w14:textId="77777777" w:rsidR="00C67856" w:rsidRPr="00135969" w:rsidRDefault="00A16F8C">
      <w:pPr>
        <w:numPr>
          <w:ilvl w:val="0"/>
          <w:numId w:val="117"/>
        </w:numPr>
        <w:ind w:hanging="360"/>
        <w:contextualSpacing/>
        <w:rPr>
          <w:rFonts w:asciiTheme="minorHAnsi" w:hAnsiTheme="minorHAnsi"/>
          <w:sz w:val="22"/>
          <w:szCs w:val="22"/>
        </w:rPr>
      </w:pPr>
      <w:r w:rsidRPr="00135969">
        <w:rPr>
          <w:rFonts w:asciiTheme="minorHAnsi" w:hAnsiTheme="minorHAnsi"/>
          <w:sz w:val="22"/>
          <w:szCs w:val="22"/>
        </w:rPr>
        <w:t>Haleakala National Park (NPS)</w:t>
      </w:r>
    </w:p>
    <w:p w14:paraId="1B8CFD97" w14:textId="77777777" w:rsidR="00C67856" w:rsidRPr="00135969" w:rsidRDefault="00A16F8C">
      <w:pPr>
        <w:numPr>
          <w:ilvl w:val="0"/>
          <w:numId w:val="117"/>
        </w:numPr>
        <w:ind w:hanging="360"/>
        <w:contextualSpacing/>
        <w:rPr>
          <w:rFonts w:asciiTheme="minorHAnsi" w:hAnsiTheme="minorHAnsi"/>
          <w:sz w:val="22"/>
          <w:szCs w:val="22"/>
        </w:rPr>
      </w:pPr>
      <w:r w:rsidRPr="00135969">
        <w:rPr>
          <w:rFonts w:asciiTheme="minorHAnsi" w:hAnsiTheme="minorHAnsi"/>
          <w:sz w:val="22"/>
          <w:szCs w:val="22"/>
        </w:rPr>
        <w:t>Haleakala Wilderness - Haleakala National Park (NPS)</w:t>
      </w:r>
    </w:p>
    <w:p w14:paraId="0AE946ED" w14:textId="77777777" w:rsidR="00C67856" w:rsidRPr="00135969" w:rsidRDefault="00C67856">
      <w:pPr>
        <w:rPr>
          <w:rFonts w:asciiTheme="minorHAnsi" w:hAnsiTheme="minorHAnsi"/>
          <w:sz w:val="22"/>
          <w:szCs w:val="22"/>
        </w:rPr>
      </w:pPr>
    </w:p>
    <w:p w14:paraId="3252A700"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 (3 p. 7).</w:t>
      </w:r>
    </w:p>
    <w:p w14:paraId="27DD679E" w14:textId="77777777" w:rsidR="00C67856" w:rsidRPr="00135969" w:rsidRDefault="00C67856">
      <w:pPr>
        <w:rPr>
          <w:rFonts w:asciiTheme="minorHAnsi" w:hAnsiTheme="minorHAnsi"/>
          <w:sz w:val="22"/>
          <w:szCs w:val="22"/>
        </w:rPr>
      </w:pPr>
    </w:p>
    <w:p w14:paraId="73DCF036"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insects (1 p. 2-77).</w:t>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p>
    <w:p w14:paraId="7DF84352" w14:textId="77777777" w:rsidR="00C67856" w:rsidRPr="00135969" w:rsidRDefault="00C67856">
      <w:pPr>
        <w:rPr>
          <w:rFonts w:asciiTheme="minorHAnsi" w:hAnsiTheme="minorHAnsi"/>
          <w:sz w:val="22"/>
          <w:szCs w:val="22"/>
        </w:rPr>
      </w:pPr>
    </w:p>
    <w:p w14:paraId="383B9CCC"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r w:rsidRPr="00135969">
        <w:rPr>
          <w:rFonts w:asciiTheme="minorHAnsi" w:hAnsiTheme="minorHAnsi"/>
          <w:sz w:val="22"/>
          <w:szCs w:val="22"/>
        </w:rPr>
        <w:tab/>
      </w:r>
    </w:p>
    <w:p w14:paraId="61FB0943" w14:textId="77777777" w:rsidR="00C67856" w:rsidRPr="00135969" w:rsidRDefault="00C67856">
      <w:pPr>
        <w:rPr>
          <w:rFonts w:asciiTheme="minorHAnsi" w:hAnsiTheme="minorHAnsi"/>
          <w:sz w:val="22"/>
          <w:szCs w:val="22"/>
        </w:rPr>
      </w:pPr>
    </w:p>
    <w:p w14:paraId="769F304B"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Forest; montane wet forest and a few mesic areas (1 p. 2-79).</w:t>
      </w:r>
    </w:p>
    <w:p w14:paraId="540CAF19" w14:textId="77777777" w:rsidR="00C67856" w:rsidRPr="00135969" w:rsidRDefault="00C67856">
      <w:pPr>
        <w:rPr>
          <w:rFonts w:asciiTheme="minorHAnsi" w:hAnsiTheme="minorHAnsi"/>
          <w:sz w:val="22"/>
          <w:szCs w:val="22"/>
        </w:rPr>
      </w:pPr>
    </w:p>
    <w:p w14:paraId="05A623AF" w14:textId="77777777" w:rsidR="00C67856" w:rsidRPr="00135969" w:rsidRDefault="00A16F8C">
      <w:pPr>
        <w:rPr>
          <w:rFonts w:asciiTheme="minorHAnsi" w:hAnsiTheme="minorHAnsi"/>
          <w:sz w:val="22"/>
          <w:szCs w:val="22"/>
        </w:rPr>
      </w:pPr>
      <w:r w:rsidRPr="00135969">
        <w:rPr>
          <w:rFonts w:asciiTheme="minorHAnsi" w:hAnsiTheme="minorHAnsi"/>
          <w:sz w:val="22"/>
          <w:szCs w:val="22"/>
        </w:rPr>
        <w:t>Home Range: 2.3 hectares (5.7 acres) year round. (1 p. 2-78)</w:t>
      </w:r>
      <w:r w:rsidRPr="00135969">
        <w:rPr>
          <w:rFonts w:asciiTheme="minorHAnsi" w:hAnsiTheme="minorHAnsi"/>
          <w:sz w:val="22"/>
          <w:szCs w:val="22"/>
        </w:rPr>
        <w:tab/>
      </w:r>
    </w:p>
    <w:p w14:paraId="51B39CA2" w14:textId="77777777" w:rsidR="00C67856" w:rsidRPr="00135969" w:rsidRDefault="00C67856">
      <w:pPr>
        <w:rPr>
          <w:rFonts w:asciiTheme="minorHAnsi" w:hAnsiTheme="minorHAnsi"/>
          <w:sz w:val="22"/>
          <w:szCs w:val="22"/>
        </w:rPr>
      </w:pPr>
    </w:p>
    <w:p w14:paraId="728CC532"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1200-2,350 meters (1 p. 2-79).</w:t>
      </w:r>
    </w:p>
    <w:p w14:paraId="1D7600E8" w14:textId="77777777" w:rsidR="00C67856" w:rsidRPr="00135969" w:rsidRDefault="00C67856">
      <w:pPr>
        <w:rPr>
          <w:rFonts w:asciiTheme="minorHAnsi" w:hAnsiTheme="minorHAnsi"/>
          <w:sz w:val="22"/>
          <w:szCs w:val="22"/>
        </w:rPr>
      </w:pPr>
    </w:p>
    <w:p w14:paraId="530D93EE"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4AF0EE86" w14:textId="77777777" w:rsidR="00C67856" w:rsidRPr="00135969" w:rsidRDefault="00C67856">
      <w:pPr>
        <w:rPr>
          <w:rFonts w:asciiTheme="minorHAnsi" w:hAnsiTheme="minorHAnsi"/>
          <w:sz w:val="22"/>
          <w:szCs w:val="22"/>
        </w:rPr>
      </w:pPr>
    </w:p>
    <w:p w14:paraId="17FB5516"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Preferred diet includes larvae and pupae of various beetles and moths (1 p. 2-77).</w:t>
      </w:r>
    </w:p>
    <w:p w14:paraId="1FFBEEA2" w14:textId="77777777" w:rsidR="00C67856" w:rsidRPr="00135969" w:rsidRDefault="00A16F8C">
      <w:pPr>
        <w:rPr>
          <w:rFonts w:asciiTheme="minorHAnsi" w:hAnsiTheme="minorHAnsi"/>
          <w:sz w:val="22"/>
          <w:szCs w:val="22"/>
        </w:rPr>
      </w:pPr>
      <w:r w:rsidRPr="00135969">
        <w:rPr>
          <w:rFonts w:asciiTheme="minorHAnsi" w:hAnsiTheme="minorHAnsi"/>
          <w:sz w:val="22"/>
          <w:szCs w:val="22"/>
        </w:rPr>
        <w:t>Selection of nest site occurs between November and June. Fledgings depend on their parents for 5-8 months (1, p. 2-78). Based on this information, the breeding period could last year round.</w:t>
      </w:r>
    </w:p>
    <w:p w14:paraId="1EFE74D3" w14:textId="77777777" w:rsidR="00C67856" w:rsidRPr="00135969" w:rsidRDefault="00C67856">
      <w:pPr>
        <w:rPr>
          <w:rFonts w:asciiTheme="minorHAnsi" w:hAnsiTheme="minorHAnsi"/>
          <w:sz w:val="22"/>
          <w:szCs w:val="22"/>
        </w:rPr>
      </w:pPr>
    </w:p>
    <w:p w14:paraId="22D4906E"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Valerie Woodard December 20, 2011</w:t>
      </w:r>
    </w:p>
    <w:p w14:paraId="4FB59444"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3/17/2012</w:t>
      </w:r>
    </w:p>
    <w:p w14:paraId="0405D969" w14:textId="77777777" w:rsidR="00C67856" w:rsidRPr="00135969" w:rsidRDefault="00A16F8C">
      <w:pPr>
        <w:rPr>
          <w:rFonts w:asciiTheme="minorHAnsi" w:hAnsiTheme="minorHAnsi"/>
          <w:sz w:val="22"/>
          <w:szCs w:val="22"/>
        </w:rPr>
      </w:pPr>
      <w:r w:rsidRPr="00135969">
        <w:rPr>
          <w:rFonts w:asciiTheme="minorHAnsi" w:hAnsiTheme="minorHAnsi"/>
          <w:sz w:val="22"/>
          <w:szCs w:val="22"/>
        </w:rPr>
        <w:t>Updated: 4/9/15 (K. Garber)</w:t>
      </w:r>
    </w:p>
    <w:p w14:paraId="6F72496A" w14:textId="77777777" w:rsidR="00C67856" w:rsidRPr="00135969" w:rsidRDefault="00C67856">
      <w:pPr>
        <w:rPr>
          <w:rFonts w:asciiTheme="minorHAnsi" w:hAnsiTheme="minorHAnsi"/>
          <w:sz w:val="22"/>
          <w:szCs w:val="22"/>
        </w:rPr>
      </w:pPr>
    </w:p>
    <w:p w14:paraId="0E775129"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127149DE" w14:textId="77777777" w:rsidR="00C67856" w:rsidRPr="00135969" w:rsidRDefault="00A16F8C">
      <w:pPr>
        <w:numPr>
          <w:ilvl w:val="0"/>
          <w:numId w:val="72"/>
        </w:numPr>
        <w:ind w:hanging="360"/>
        <w:contextualSpacing/>
        <w:rPr>
          <w:rFonts w:asciiTheme="minorHAnsi" w:hAnsiTheme="minorHAnsi"/>
          <w:sz w:val="22"/>
          <w:szCs w:val="22"/>
        </w:rPr>
      </w:pPr>
      <w:r w:rsidRPr="00135969">
        <w:rPr>
          <w:rFonts w:asciiTheme="minorHAnsi" w:hAnsiTheme="minorHAnsi"/>
          <w:sz w:val="22"/>
          <w:szCs w:val="22"/>
        </w:rPr>
        <w:t>Species specific recovery plan available on FWS website.</w:t>
      </w:r>
    </w:p>
    <w:p w14:paraId="1F2B976D" w14:textId="77777777" w:rsidR="00C67856" w:rsidRPr="00135969" w:rsidRDefault="00267247">
      <w:pPr>
        <w:ind w:left="720"/>
        <w:rPr>
          <w:rFonts w:asciiTheme="minorHAnsi" w:hAnsiTheme="minorHAnsi"/>
          <w:sz w:val="22"/>
          <w:szCs w:val="22"/>
        </w:rPr>
      </w:pPr>
      <w:hyperlink r:id="rId291">
        <w:r w:rsidR="00A16F8C" w:rsidRPr="00135969">
          <w:rPr>
            <w:rFonts w:asciiTheme="minorHAnsi" w:hAnsiTheme="minorHAnsi"/>
            <w:color w:val="0000FF"/>
            <w:sz w:val="22"/>
            <w:szCs w:val="22"/>
            <w:u w:val="single"/>
          </w:rPr>
          <w:t>http://ecos.fws.gov/docs/recovery_plan/060922a.pdf</w:t>
        </w:r>
      </w:hyperlink>
      <w:hyperlink r:id="rId292"/>
    </w:p>
    <w:p w14:paraId="665CF8E7" w14:textId="77777777" w:rsidR="00C67856" w:rsidRPr="00135969" w:rsidRDefault="00A16F8C">
      <w:pPr>
        <w:numPr>
          <w:ilvl w:val="0"/>
          <w:numId w:val="72"/>
        </w:numPr>
        <w:ind w:hanging="360"/>
        <w:contextualSpacing/>
        <w:rPr>
          <w:rFonts w:asciiTheme="minorHAnsi" w:hAnsiTheme="minorHAnsi"/>
          <w:sz w:val="22"/>
          <w:szCs w:val="22"/>
        </w:rPr>
      </w:pPr>
      <w:r w:rsidRPr="00135969">
        <w:rPr>
          <w:rFonts w:asciiTheme="minorHAnsi" w:hAnsiTheme="minorHAnsi"/>
          <w:sz w:val="22"/>
          <w:szCs w:val="22"/>
        </w:rPr>
        <w:t>Species Profile FWS website; http://ecos.fws.gov/speciesProfile/profile/speciesProfile.action?spcode=B00M</w:t>
      </w:r>
    </w:p>
    <w:p w14:paraId="17C59AA0" w14:textId="77777777" w:rsidR="00C67856" w:rsidRPr="00135969" w:rsidRDefault="00A16F8C">
      <w:pPr>
        <w:numPr>
          <w:ilvl w:val="0"/>
          <w:numId w:val="72"/>
        </w:numPr>
        <w:ind w:hanging="360"/>
        <w:contextualSpacing/>
        <w:rPr>
          <w:rFonts w:asciiTheme="minorHAnsi" w:hAnsiTheme="minorHAnsi"/>
          <w:sz w:val="22"/>
          <w:szCs w:val="22"/>
        </w:rPr>
      </w:pPr>
      <w:r w:rsidRPr="00135969">
        <w:rPr>
          <w:rFonts w:asciiTheme="minorHAnsi" w:hAnsiTheme="minorHAnsi"/>
          <w:sz w:val="22"/>
          <w:szCs w:val="22"/>
        </w:rPr>
        <w:t>Kiwikiu (Maui Parrotbill) (</w:t>
      </w:r>
      <w:r w:rsidRPr="00135969">
        <w:rPr>
          <w:rFonts w:asciiTheme="minorHAnsi" w:hAnsiTheme="minorHAnsi"/>
          <w:i/>
          <w:sz w:val="22"/>
          <w:szCs w:val="22"/>
        </w:rPr>
        <w:t>Psendonestor xanthoplirys</w:t>
      </w:r>
      <w:r w:rsidRPr="00135969">
        <w:rPr>
          <w:rFonts w:asciiTheme="minorHAnsi" w:hAnsiTheme="minorHAnsi"/>
          <w:sz w:val="22"/>
          <w:szCs w:val="22"/>
        </w:rPr>
        <w:t>) 5-Year Review Summary and Evaluation</w:t>
      </w:r>
    </w:p>
    <w:p w14:paraId="12C9A466" w14:textId="77777777" w:rsidR="00C67856" w:rsidRPr="00135969" w:rsidRDefault="00A16F8C">
      <w:pPr>
        <w:numPr>
          <w:ilvl w:val="0"/>
          <w:numId w:val="72"/>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5CB4A057" w14:textId="77777777" w:rsidR="00C67856" w:rsidRPr="00135969" w:rsidRDefault="00A16F8C">
      <w:pPr>
        <w:numPr>
          <w:ilvl w:val="0"/>
          <w:numId w:val="72"/>
        </w:numPr>
        <w:ind w:hanging="360"/>
        <w:contextualSpacing/>
        <w:rPr>
          <w:rFonts w:asciiTheme="minorHAnsi" w:hAnsiTheme="minorHAnsi"/>
          <w:sz w:val="22"/>
          <w:szCs w:val="22"/>
        </w:rPr>
      </w:pPr>
      <w:r w:rsidRPr="00135969">
        <w:rPr>
          <w:rFonts w:asciiTheme="minorHAnsi" w:hAnsiTheme="minorHAnsi"/>
          <w:sz w:val="22"/>
          <w:szCs w:val="22"/>
        </w:rPr>
        <w:t>http://www.gpo.gov/fdsys/pkg/FR-2012-06-11/pdf/2012-11484.pdf</w:t>
      </w:r>
    </w:p>
    <w:p w14:paraId="187807CB"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4FCFB696" w14:textId="77777777" w:rsidR="00C67856" w:rsidRPr="00135969" w:rsidRDefault="00C67856">
      <w:pPr>
        <w:rPr>
          <w:rFonts w:asciiTheme="minorHAnsi" w:hAnsiTheme="minorHAnsi"/>
          <w:sz w:val="22"/>
          <w:szCs w:val="22"/>
        </w:rPr>
      </w:pPr>
    </w:p>
    <w:p w14:paraId="6E9C690A" w14:textId="77777777" w:rsidR="00C67856" w:rsidRPr="00135969" w:rsidRDefault="00C67856">
      <w:pPr>
        <w:rPr>
          <w:rFonts w:asciiTheme="minorHAnsi" w:hAnsiTheme="minorHAnsi"/>
          <w:sz w:val="22"/>
          <w:szCs w:val="22"/>
        </w:rPr>
      </w:pPr>
    </w:p>
    <w:p w14:paraId="01768897" w14:textId="77777777" w:rsidR="00C67856" w:rsidRPr="00135969" w:rsidRDefault="00C67856">
      <w:pPr>
        <w:rPr>
          <w:rFonts w:asciiTheme="minorHAnsi" w:hAnsiTheme="minorHAnsi"/>
          <w:sz w:val="22"/>
          <w:szCs w:val="22"/>
        </w:rPr>
      </w:pPr>
    </w:p>
    <w:p w14:paraId="3B62C852"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Psittirostra psittacea </w:t>
      </w:r>
      <w:r w:rsidRPr="00135969">
        <w:rPr>
          <w:rFonts w:asciiTheme="minorHAnsi" w:hAnsiTheme="minorHAnsi"/>
          <w:b/>
          <w:sz w:val="22"/>
          <w:szCs w:val="22"/>
        </w:rPr>
        <w:t>(̀ O ̀u)</w:t>
      </w:r>
    </w:p>
    <w:p w14:paraId="57ABC5DC" w14:textId="77777777" w:rsidR="00C67856" w:rsidRPr="00135969" w:rsidRDefault="00C67856">
      <w:pPr>
        <w:rPr>
          <w:rFonts w:asciiTheme="minorHAnsi" w:hAnsiTheme="minorHAnsi"/>
          <w:sz w:val="22"/>
          <w:szCs w:val="22"/>
        </w:rPr>
      </w:pPr>
    </w:p>
    <w:p w14:paraId="73D26694"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(1, p. 2-55)</w:t>
      </w:r>
    </w:p>
    <w:p w14:paraId="69B63DEA" w14:textId="77777777" w:rsidR="00C67856" w:rsidRPr="00135969" w:rsidRDefault="00C67856">
      <w:pPr>
        <w:rPr>
          <w:rFonts w:asciiTheme="minorHAnsi" w:hAnsiTheme="minorHAnsi"/>
          <w:sz w:val="22"/>
          <w:szCs w:val="22"/>
        </w:rPr>
      </w:pPr>
    </w:p>
    <w:p w14:paraId="0F72277B"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Designated critical habitat?   No (2) </w:t>
      </w:r>
    </w:p>
    <w:p w14:paraId="29615B9F" w14:textId="77777777" w:rsidR="00C67856" w:rsidRPr="00135969" w:rsidRDefault="00C67856">
      <w:pPr>
        <w:rPr>
          <w:rFonts w:asciiTheme="minorHAnsi" w:hAnsiTheme="minorHAnsi"/>
          <w:sz w:val="22"/>
          <w:szCs w:val="22"/>
        </w:rPr>
      </w:pPr>
    </w:p>
    <w:p w14:paraId="1704B69C"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2ADE3BF7" w14:textId="77777777" w:rsidR="00C67856" w:rsidRPr="00135969" w:rsidRDefault="00C67856">
      <w:pPr>
        <w:rPr>
          <w:rFonts w:asciiTheme="minorHAnsi" w:hAnsiTheme="minorHAnsi"/>
          <w:sz w:val="22"/>
          <w:szCs w:val="22"/>
        </w:rPr>
      </w:pPr>
    </w:p>
    <w:p w14:paraId="2AAF3C89"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 (1, p. 2-53)</w:t>
      </w:r>
    </w:p>
    <w:p w14:paraId="1FB22A64" w14:textId="77777777" w:rsidR="00C67856" w:rsidRPr="00135969" w:rsidRDefault="00C67856">
      <w:pPr>
        <w:rPr>
          <w:rFonts w:asciiTheme="minorHAnsi" w:hAnsiTheme="minorHAnsi"/>
          <w:sz w:val="22"/>
          <w:szCs w:val="22"/>
        </w:rPr>
      </w:pPr>
    </w:p>
    <w:p w14:paraId="1110F0E8"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Population size (most current estimate): Last count=400±300 (1970’s). Possibly extinct; although insufficient surveys to determine status. (1 p. 2-54) </w:t>
      </w:r>
      <w:proofErr w:type="gramStart"/>
      <w:r w:rsidRPr="00135969">
        <w:rPr>
          <w:rFonts w:asciiTheme="minorHAnsi" w:hAnsiTheme="minorHAnsi"/>
          <w:sz w:val="22"/>
          <w:szCs w:val="22"/>
        </w:rPr>
        <w:t>Five year</w:t>
      </w:r>
      <w:proofErr w:type="gramEnd"/>
      <w:r w:rsidRPr="00135969">
        <w:rPr>
          <w:rFonts w:asciiTheme="minorHAnsi" w:hAnsiTheme="minorHAnsi"/>
          <w:sz w:val="22"/>
          <w:szCs w:val="22"/>
        </w:rPr>
        <w:t xml:space="preserve"> review by USFWS does not recommend changing the status of this species to extinct (3). Recent natural disasters may have affected some of the last remaining `ō`ū populations (3 p. 6).</w:t>
      </w:r>
    </w:p>
    <w:p w14:paraId="51F6BF0F" w14:textId="77777777" w:rsidR="00C67856" w:rsidRPr="00135969" w:rsidRDefault="00C67856">
      <w:pPr>
        <w:rPr>
          <w:rFonts w:asciiTheme="minorHAnsi" w:hAnsiTheme="minorHAnsi"/>
          <w:sz w:val="22"/>
          <w:szCs w:val="22"/>
        </w:rPr>
      </w:pPr>
    </w:p>
    <w:p w14:paraId="020C86EF"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20-25 (estimated)</w:t>
      </w:r>
    </w:p>
    <w:p w14:paraId="35A12231" w14:textId="77777777" w:rsidR="00C67856" w:rsidRPr="00135969" w:rsidRDefault="00C67856">
      <w:pPr>
        <w:rPr>
          <w:rFonts w:asciiTheme="minorHAnsi" w:hAnsiTheme="minorHAnsi"/>
          <w:sz w:val="22"/>
          <w:szCs w:val="22"/>
        </w:rPr>
      </w:pPr>
    </w:p>
    <w:p w14:paraId="01A98175" w14:textId="77777777" w:rsidR="00C67856" w:rsidRPr="00135969" w:rsidRDefault="00A16F8C">
      <w:pPr>
        <w:rPr>
          <w:rFonts w:asciiTheme="minorHAnsi" w:hAnsiTheme="minorHAnsi"/>
          <w:sz w:val="22"/>
          <w:szCs w:val="22"/>
        </w:rPr>
      </w:pPr>
      <w:r w:rsidRPr="00135969">
        <w:rPr>
          <w:rFonts w:asciiTheme="minorHAnsi" w:hAnsiTheme="minorHAnsi"/>
          <w:sz w:val="22"/>
          <w:szCs w:val="22"/>
        </w:rPr>
        <w:t>Breeding Period: April – June (1, p. 2-51)</w:t>
      </w:r>
    </w:p>
    <w:p w14:paraId="5ED80CD7" w14:textId="77777777" w:rsidR="00C67856" w:rsidRPr="00135969" w:rsidRDefault="00C67856">
      <w:pPr>
        <w:rPr>
          <w:rFonts w:asciiTheme="minorHAnsi" w:hAnsiTheme="minorHAnsi"/>
          <w:sz w:val="22"/>
          <w:szCs w:val="22"/>
        </w:rPr>
      </w:pPr>
    </w:p>
    <w:p w14:paraId="21717BCF"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HI: Alakà I Wilderness Preserve and eastern slopes of Mauna Kea and Mauna Loa (1 p. 2-54).</w:t>
      </w:r>
    </w:p>
    <w:p w14:paraId="19A78221" w14:textId="77777777" w:rsidR="00C67856" w:rsidRPr="00135969" w:rsidRDefault="00C67856">
      <w:pPr>
        <w:rPr>
          <w:rFonts w:asciiTheme="minorHAnsi" w:hAnsiTheme="minorHAnsi"/>
          <w:sz w:val="22"/>
          <w:szCs w:val="22"/>
        </w:rPr>
      </w:pPr>
    </w:p>
    <w:p w14:paraId="4A37DBDE"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(4)</w:t>
      </w:r>
    </w:p>
    <w:tbl>
      <w:tblPr>
        <w:tblStyle w:val="affe"/>
        <w:tblW w:w="9198" w:type="dxa"/>
        <w:tblInd w:w="-345" w:type="dxa"/>
        <w:tblBorders>
          <w:left w:val="single" w:sz="4" w:space="0" w:color="C0C0C0"/>
          <w:right w:val="single" w:sz="4" w:space="0" w:color="C0C0C0"/>
          <w:insideH w:val="single" w:sz="4" w:space="0" w:color="C0C0C0"/>
          <w:insideV w:val="single" w:sz="4" w:space="0" w:color="C0C0C0"/>
        </w:tblBorders>
        <w:tblLayout w:type="fixed"/>
        <w:tblLook w:val="0400" w:firstRow="0" w:lastRow="0" w:firstColumn="0" w:lastColumn="0" w:noHBand="0" w:noVBand="1"/>
      </w:tblPr>
      <w:tblGrid>
        <w:gridCol w:w="5958"/>
        <w:gridCol w:w="1710"/>
        <w:gridCol w:w="1530"/>
      </w:tblGrid>
      <w:tr w:rsidR="00C67856" w:rsidRPr="00135969" w14:paraId="47123E23" w14:textId="77777777">
        <w:trPr>
          <w:trHeight w:val="300"/>
        </w:trPr>
        <w:tc>
          <w:tcPr>
            <w:tcW w:w="5958" w:type="dxa"/>
            <w:tcBorders>
              <w:top w:val="single" w:sz="4" w:space="0" w:color="000000"/>
              <w:left w:val="nil"/>
              <w:bottom w:val="single" w:sz="4" w:space="0" w:color="000000"/>
              <w:right w:val="nil"/>
            </w:tcBorders>
            <w:shd w:val="clear" w:color="auto" w:fill="FFFFFF"/>
            <w:vAlign w:val="center"/>
          </w:tcPr>
          <w:p w14:paraId="5BFAB01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Federal Land Name</w:t>
            </w:r>
          </w:p>
        </w:tc>
        <w:tc>
          <w:tcPr>
            <w:tcW w:w="1710" w:type="dxa"/>
            <w:tcBorders>
              <w:top w:val="single" w:sz="4" w:space="0" w:color="000000"/>
              <w:left w:val="nil"/>
              <w:bottom w:val="single" w:sz="4" w:space="0" w:color="000000"/>
              <w:right w:val="nil"/>
            </w:tcBorders>
            <w:shd w:val="clear" w:color="auto" w:fill="FFFFFF"/>
            <w:vAlign w:val="center"/>
          </w:tcPr>
          <w:p w14:paraId="3B43018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Owner</w:t>
            </w:r>
          </w:p>
        </w:tc>
        <w:tc>
          <w:tcPr>
            <w:tcW w:w="1530" w:type="dxa"/>
            <w:tcBorders>
              <w:top w:val="single" w:sz="4" w:space="0" w:color="000000"/>
              <w:left w:val="nil"/>
              <w:bottom w:val="single" w:sz="4" w:space="0" w:color="000000"/>
              <w:right w:val="nil"/>
            </w:tcBorders>
            <w:shd w:val="clear" w:color="auto" w:fill="FFFFFF"/>
            <w:vAlign w:val="center"/>
          </w:tcPr>
          <w:p w14:paraId="149F873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State(s)</w:t>
            </w:r>
          </w:p>
        </w:tc>
      </w:tr>
      <w:tr w:rsidR="00C67856" w:rsidRPr="00135969" w14:paraId="47AE9FF8" w14:textId="77777777">
        <w:trPr>
          <w:trHeight w:val="300"/>
        </w:trPr>
        <w:tc>
          <w:tcPr>
            <w:tcW w:w="5958" w:type="dxa"/>
            <w:tcBorders>
              <w:top w:val="single" w:sz="4" w:space="0" w:color="000000"/>
              <w:left w:val="nil"/>
              <w:bottom w:val="nil"/>
              <w:right w:val="nil"/>
            </w:tcBorders>
            <w:shd w:val="clear" w:color="auto" w:fill="FFFFFF"/>
            <w:vAlign w:val="bottom"/>
          </w:tcPr>
          <w:p w14:paraId="21E6AEA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Kokee Air Force Station</w:t>
            </w:r>
          </w:p>
        </w:tc>
        <w:tc>
          <w:tcPr>
            <w:tcW w:w="1710" w:type="dxa"/>
            <w:tcBorders>
              <w:top w:val="single" w:sz="4" w:space="0" w:color="000000"/>
              <w:left w:val="nil"/>
              <w:bottom w:val="nil"/>
              <w:right w:val="nil"/>
            </w:tcBorders>
            <w:shd w:val="clear" w:color="auto" w:fill="FFFFFF"/>
            <w:vAlign w:val="bottom"/>
          </w:tcPr>
          <w:p w14:paraId="29C7837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Air Force</w:t>
            </w:r>
          </w:p>
        </w:tc>
        <w:tc>
          <w:tcPr>
            <w:tcW w:w="1530" w:type="dxa"/>
            <w:tcBorders>
              <w:top w:val="single" w:sz="4" w:space="0" w:color="000000"/>
              <w:left w:val="nil"/>
              <w:bottom w:val="nil"/>
              <w:right w:val="nil"/>
            </w:tcBorders>
            <w:shd w:val="clear" w:color="auto" w:fill="FFFFFF"/>
            <w:vAlign w:val="center"/>
          </w:tcPr>
          <w:p w14:paraId="660ACED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5BF33B85" w14:textId="77777777">
        <w:trPr>
          <w:trHeight w:val="300"/>
        </w:trPr>
        <w:tc>
          <w:tcPr>
            <w:tcW w:w="5958" w:type="dxa"/>
            <w:tcBorders>
              <w:top w:val="nil"/>
              <w:left w:val="nil"/>
              <w:bottom w:val="nil"/>
              <w:right w:val="nil"/>
            </w:tcBorders>
            <w:shd w:val="clear" w:color="auto" w:fill="FFFFFF"/>
            <w:vAlign w:val="bottom"/>
          </w:tcPr>
          <w:p w14:paraId="113BC2F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Reserve Center</w:t>
            </w:r>
          </w:p>
        </w:tc>
        <w:tc>
          <w:tcPr>
            <w:tcW w:w="1710" w:type="dxa"/>
            <w:tcBorders>
              <w:top w:val="nil"/>
              <w:left w:val="nil"/>
              <w:bottom w:val="nil"/>
              <w:right w:val="nil"/>
            </w:tcBorders>
            <w:shd w:val="clear" w:color="auto" w:fill="FFFFFF"/>
            <w:vAlign w:val="bottom"/>
          </w:tcPr>
          <w:p w14:paraId="3CB3375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530" w:type="dxa"/>
            <w:tcBorders>
              <w:top w:val="nil"/>
              <w:left w:val="nil"/>
              <w:bottom w:val="nil"/>
              <w:right w:val="nil"/>
            </w:tcBorders>
            <w:shd w:val="clear" w:color="auto" w:fill="FFFFFF"/>
            <w:vAlign w:val="center"/>
          </w:tcPr>
          <w:p w14:paraId="425F455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6A7C7316" w14:textId="77777777">
        <w:trPr>
          <w:trHeight w:val="300"/>
        </w:trPr>
        <w:tc>
          <w:tcPr>
            <w:tcW w:w="5958" w:type="dxa"/>
            <w:tcBorders>
              <w:top w:val="nil"/>
              <w:left w:val="nil"/>
              <w:bottom w:val="nil"/>
              <w:right w:val="nil"/>
            </w:tcBorders>
            <w:shd w:val="clear" w:color="auto" w:fill="FFFFFF"/>
            <w:vAlign w:val="bottom"/>
          </w:tcPr>
          <w:p w14:paraId="1D3F4A4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Fort Shafter</w:t>
            </w:r>
          </w:p>
        </w:tc>
        <w:tc>
          <w:tcPr>
            <w:tcW w:w="1710" w:type="dxa"/>
            <w:tcBorders>
              <w:top w:val="nil"/>
              <w:left w:val="nil"/>
              <w:bottom w:val="nil"/>
              <w:right w:val="nil"/>
            </w:tcBorders>
            <w:shd w:val="clear" w:color="auto" w:fill="FFFFFF"/>
            <w:vAlign w:val="bottom"/>
          </w:tcPr>
          <w:p w14:paraId="2010CA3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530" w:type="dxa"/>
            <w:tcBorders>
              <w:top w:val="nil"/>
              <w:left w:val="nil"/>
              <w:bottom w:val="nil"/>
              <w:right w:val="nil"/>
            </w:tcBorders>
            <w:shd w:val="clear" w:color="auto" w:fill="FFFFFF"/>
            <w:vAlign w:val="center"/>
          </w:tcPr>
          <w:p w14:paraId="3F2ADD6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02C24B15" w14:textId="77777777">
        <w:trPr>
          <w:trHeight w:val="300"/>
        </w:trPr>
        <w:tc>
          <w:tcPr>
            <w:tcW w:w="5958" w:type="dxa"/>
            <w:tcBorders>
              <w:top w:val="nil"/>
              <w:left w:val="nil"/>
              <w:bottom w:val="nil"/>
              <w:right w:val="nil"/>
            </w:tcBorders>
            <w:shd w:val="clear" w:color="auto" w:fill="FFFFFF"/>
            <w:vAlign w:val="bottom"/>
          </w:tcPr>
          <w:p w14:paraId="4357F57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Keaukaha Military Reservation (Hawaii Nat. Guard)</w:t>
            </w:r>
          </w:p>
        </w:tc>
        <w:tc>
          <w:tcPr>
            <w:tcW w:w="1710" w:type="dxa"/>
            <w:tcBorders>
              <w:top w:val="nil"/>
              <w:left w:val="nil"/>
              <w:bottom w:val="nil"/>
              <w:right w:val="nil"/>
            </w:tcBorders>
            <w:shd w:val="clear" w:color="auto" w:fill="FFFFFF"/>
            <w:vAlign w:val="bottom"/>
          </w:tcPr>
          <w:p w14:paraId="20700A2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530" w:type="dxa"/>
            <w:tcBorders>
              <w:top w:val="nil"/>
              <w:left w:val="nil"/>
              <w:bottom w:val="nil"/>
              <w:right w:val="nil"/>
            </w:tcBorders>
            <w:shd w:val="clear" w:color="auto" w:fill="FFFFFF"/>
            <w:vAlign w:val="center"/>
          </w:tcPr>
          <w:p w14:paraId="0543528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45397C55" w14:textId="77777777">
        <w:trPr>
          <w:trHeight w:val="300"/>
        </w:trPr>
        <w:tc>
          <w:tcPr>
            <w:tcW w:w="5958" w:type="dxa"/>
            <w:tcBorders>
              <w:top w:val="nil"/>
              <w:left w:val="nil"/>
              <w:bottom w:val="nil"/>
              <w:right w:val="nil"/>
            </w:tcBorders>
            <w:shd w:val="clear" w:color="auto" w:fill="FFFFFF"/>
            <w:vAlign w:val="bottom"/>
          </w:tcPr>
          <w:p w14:paraId="72C71B0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Military Reservation</w:t>
            </w:r>
          </w:p>
        </w:tc>
        <w:tc>
          <w:tcPr>
            <w:tcW w:w="1710" w:type="dxa"/>
            <w:tcBorders>
              <w:top w:val="nil"/>
              <w:left w:val="nil"/>
              <w:bottom w:val="nil"/>
              <w:right w:val="nil"/>
            </w:tcBorders>
            <w:shd w:val="clear" w:color="auto" w:fill="FFFFFF"/>
            <w:vAlign w:val="bottom"/>
          </w:tcPr>
          <w:p w14:paraId="5B64B07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530" w:type="dxa"/>
            <w:tcBorders>
              <w:top w:val="nil"/>
              <w:left w:val="nil"/>
              <w:bottom w:val="nil"/>
              <w:right w:val="nil"/>
            </w:tcBorders>
            <w:shd w:val="clear" w:color="auto" w:fill="FFFFFF"/>
            <w:vAlign w:val="center"/>
          </w:tcPr>
          <w:p w14:paraId="40D1A1D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573B10E6" w14:textId="77777777">
        <w:trPr>
          <w:trHeight w:val="300"/>
        </w:trPr>
        <w:tc>
          <w:tcPr>
            <w:tcW w:w="5958" w:type="dxa"/>
            <w:tcBorders>
              <w:top w:val="nil"/>
              <w:left w:val="nil"/>
              <w:bottom w:val="nil"/>
              <w:right w:val="nil"/>
            </w:tcBorders>
            <w:shd w:val="clear" w:color="auto" w:fill="FFFFFF"/>
            <w:vAlign w:val="bottom"/>
          </w:tcPr>
          <w:p w14:paraId="4963A59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Schofield Barracks Military Reservation</w:t>
            </w:r>
          </w:p>
        </w:tc>
        <w:tc>
          <w:tcPr>
            <w:tcW w:w="1710" w:type="dxa"/>
            <w:tcBorders>
              <w:top w:val="nil"/>
              <w:left w:val="nil"/>
              <w:bottom w:val="nil"/>
              <w:right w:val="nil"/>
            </w:tcBorders>
            <w:shd w:val="clear" w:color="auto" w:fill="FFFFFF"/>
            <w:vAlign w:val="bottom"/>
          </w:tcPr>
          <w:p w14:paraId="0ED3799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530" w:type="dxa"/>
            <w:tcBorders>
              <w:top w:val="nil"/>
              <w:left w:val="nil"/>
              <w:bottom w:val="nil"/>
              <w:right w:val="nil"/>
            </w:tcBorders>
            <w:shd w:val="clear" w:color="auto" w:fill="FFFFFF"/>
            <w:vAlign w:val="center"/>
          </w:tcPr>
          <w:p w14:paraId="61ECDF3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16A6F995" w14:textId="77777777">
        <w:trPr>
          <w:trHeight w:val="300"/>
        </w:trPr>
        <w:tc>
          <w:tcPr>
            <w:tcW w:w="5958" w:type="dxa"/>
            <w:tcBorders>
              <w:top w:val="nil"/>
              <w:left w:val="nil"/>
              <w:bottom w:val="nil"/>
              <w:right w:val="nil"/>
            </w:tcBorders>
            <w:shd w:val="clear" w:color="auto" w:fill="FFFFFF"/>
            <w:vAlign w:val="bottom"/>
          </w:tcPr>
          <w:p w14:paraId="100426F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Tripler Military Hospital</w:t>
            </w:r>
          </w:p>
        </w:tc>
        <w:tc>
          <w:tcPr>
            <w:tcW w:w="1710" w:type="dxa"/>
            <w:tcBorders>
              <w:top w:val="nil"/>
              <w:left w:val="nil"/>
              <w:bottom w:val="nil"/>
              <w:right w:val="nil"/>
            </w:tcBorders>
            <w:shd w:val="clear" w:color="auto" w:fill="FFFFFF"/>
            <w:vAlign w:val="bottom"/>
          </w:tcPr>
          <w:p w14:paraId="0A56A7C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530" w:type="dxa"/>
            <w:tcBorders>
              <w:top w:val="nil"/>
              <w:left w:val="nil"/>
              <w:bottom w:val="nil"/>
              <w:right w:val="nil"/>
            </w:tcBorders>
            <w:shd w:val="clear" w:color="auto" w:fill="FFFFFF"/>
            <w:vAlign w:val="center"/>
          </w:tcPr>
          <w:p w14:paraId="396FF21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029D1214" w14:textId="77777777">
        <w:trPr>
          <w:trHeight w:val="300"/>
        </w:trPr>
        <w:tc>
          <w:tcPr>
            <w:tcW w:w="5958" w:type="dxa"/>
            <w:tcBorders>
              <w:top w:val="nil"/>
              <w:left w:val="nil"/>
              <w:bottom w:val="nil"/>
              <w:right w:val="nil"/>
            </w:tcBorders>
            <w:shd w:val="clear" w:color="auto" w:fill="FFFFFF"/>
            <w:vAlign w:val="bottom"/>
          </w:tcPr>
          <w:p w14:paraId="1EC1767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Coast Guard Reservation</w:t>
            </w:r>
          </w:p>
        </w:tc>
        <w:tc>
          <w:tcPr>
            <w:tcW w:w="1710" w:type="dxa"/>
            <w:tcBorders>
              <w:top w:val="nil"/>
              <w:left w:val="nil"/>
              <w:bottom w:val="nil"/>
              <w:right w:val="nil"/>
            </w:tcBorders>
            <w:shd w:val="clear" w:color="auto" w:fill="FFFFFF"/>
            <w:vAlign w:val="bottom"/>
          </w:tcPr>
          <w:p w14:paraId="7EEA629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Coast Guard</w:t>
            </w:r>
          </w:p>
        </w:tc>
        <w:tc>
          <w:tcPr>
            <w:tcW w:w="1530" w:type="dxa"/>
            <w:tcBorders>
              <w:top w:val="nil"/>
              <w:left w:val="nil"/>
              <w:bottom w:val="nil"/>
              <w:right w:val="nil"/>
            </w:tcBorders>
            <w:shd w:val="clear" w:color="auto" w:fill="FFFFFF"/>
            <w:vAlign w:val="center"/>
          </w:tcPr>
          <w:p w14:paraId="00D4E68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4D2624A6" w14:textId="77777777">
        <w:trPr>
          <w:trHeight w:val="300"/>
        </w:trPr>
        <w:tc>
          <w:tcPr>
            <w:tcW w:w="5958" w:type="dxa"/>
            <w:tcBorders>
              <w:top w:val="nil"/>
              <w:left w:val="nil"/>
              <w:bottom w:val="nil"/>
              <w:right w:val="nil"/>
            </w:tcBorders>
            <w:shd w:val="clear" w:color="auto" w:fill="FFFFFF"/>
            <w:vAlign w:val="bottom"/>
          </w:tcPr>
          <w:p w14:paraId="5ECB49D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Kalaupapa National Historical Park</w:t>
            </w:r>
          </w:p>
        </w:tc>
        <w:tc>
          <w:tcPr>
            <w:tcW w:w="1710" w:type="dxa"/>
            <w:tcBorders>
              <w:top w:val="nil"/>
              <w:left w:val="nil"/>
              <w:bottom w:val="nil"/>
              <w:right w:val="nil"/>
            </w:tcBorders>
            <w:shd w:val="clear" w:color="auto" w:fill="FFFFFF"/>
            <w:vAlign w:val="bottom"/>
          </w:tcPr>
          <w:p w14:paraId="37DD2B9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530" w:type="dxa"/>
            <w:tcBorders>
              <w:top w:val="nil"/>
              <w:left w:val="nil"/>
              <w:bottom w:val="nil"/>
              <w:right w:val="nil"/>
            </w:tcBorders>
            <w:shd w:val="clear" w:color="auto" w:fill="FFFFFF"/>
            <w:vAlign w:val="center"/>
          </w:tcPr>
          <w:p w14:paraId="3ADD0C1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13941D6C" w14:textId="77777777">
        <w:trPr>
          <w:trHeight w:val="300"/>
        </w:trPr>
        <w:tc>
          <w:tcPr>
            <w:tcW w:w="5958" w:type="dxa"/>
            <w:tcBorders>
              <w:top w:val="nil"/>
              <w:left w:val="nil"/>
              <w:bottom w:val="nil"/>
              <w:right w:val="nil"/>
            </w:tcBorders>
            <w:shd w:val="clear" w:color="auto" w:fill="FFFFFF"/>
            <w:vAlign w:val="bottom"/>
          </w:tcPr>
          <w:p w14:paraId="4B58E10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Haleakala National Park</w:t>
            </w:r>
          </w:p>
        </w:tc>
        <w:tc>
          <w:tcPr>
            <w:tcW w:w="1710" w:type="dxa"/>
            <w:tcBorders>
              <w:top w:val="nil"/>
              <w:left w:val="nil"/>
              <w:bottom w:val="nil"/>
              <w:right w:val="nil"/>
            </w:tcBorders>
            <w:shd w:val="clear" w:color="auto" w:fill="FFFFFF"/>
            <w:vAlign w:val="bottom"/>
          </w:tcPr>
          <w:p w14:paraId="2BBD928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530" w:type="dxa"/>
            <w:tcBorders>
              <w:top w:val="nil"/>
              <w:left w:val="nil"/>
              <w:bottom w:val="nil"/>
              <w:right w:val="nil"/>
            </w:tcBorders>
            <w:shd w:val="clear" w:color="auto" w:fill="FFFFFF"/>
            <w:vAlign w:val="center"/>
          </w:tcPr>
          <w:p w14:paraId="22AAF56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52C4BA10" w14:textId="77777777">
        <w:trPr>
          <w:trHeight w:val="300"/>
        </w:trPr>
        <w:tc>
          <w:tcPr>
            <w:tcW w:w="5958" w:type="dxa"/>
            <w:tcBorders>
              <w:top w:val="nil"/>
              <w:left w:val="nil"/>
              <w:bottom w:val="nil"/>
              <w:right w:val="nil"/>
            </w:tcBorders>
            <w:shd w:val="clear" w:color="auto" w:fill="FFFFFF"/>
            <w:vAlign w:val="bottom"/>
          </w:tcPr>
          <w:p w14:paraId="34397EE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Hawaii Volcanoes National Park</w:t>
            </w:r>
          </w:p>
        </w:tc>
        <w:tc>
          <w:tcPr>
            <w:tcW w:w="1710" w:type="dxa"/>
            <w:tcBorders>
              <w:top w:val="nil"/>
              <w:left w:val="nil"/>
              <w:bottom w:val="nil"/>
              <w:right w:val="nil"/>
            </w:tcBorders>
            <w:shd w:val="clear" w:color="auto" w:fill="FFFFFF"/>
            <w:vAlign w:val="bottom"/>
          </w:tcPr>
          <w:p w14:paraId="1CC5D5A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530" w:type="dxa"/>
            <w:tcBorders>
              <w:top w:val="nil"/>
              <w:left w:val="nil"/>
              <w:bottom w:val="nil"/>
              <w:right w:val="nil"/>
            </w:tcBorders>
            <w:shd w:val="clear" w:color="auto" w:fill="FFFFFF"/>
            <w:vAlign w:val="center"/>
          </w:tcPr>
          <w:p w14:paraId="6CA360C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6B9019A6" w14:textId="77777777">
        <w:trPr>
          <w:trHeight w:val="300"/>
        </w:trPr>
        <w:tc>
          <w:tcPr>
            <w:tcW w:w="5958" w:type="dxa"/>
            <w:tcBorders>
              <w:top w:val="nil"/>
              <w:left w:val="nil"/>
              <w:bottom w:val="nil"/>
              <w:right w:val="nil"/>
            </w:tcBorders>
            <w:shd w:val="clear" w:color="auto" w:fill="FFFFFF"/>
            <w:vAlign w:val="bottom"/>
          </w:tcPr>
          <w:p w14:paraId="6022D6B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Hakalau Forest National Wildlife Refuge</w:t>
            </w:r>
          </w:p>
        </w:tc>
        <w:tc>
          <w:tcPr>
            <w:tcW w:w="1710" w:type="dxa"/>
            <w:tcBorders>
              <w:top w:val="nil"/>
              <w:left w:val="nil"/>
              <w:bottom w:val="nil"/>
              <w:right w:val="nil"/>
            </w:tcBorders>
            <w:shd w:val="clear" w:color="auto" w:fill="FFFFFF"/>
            <w:vAlign w:val="bottom"/>
          </w:tcPr>
          <w:p w14:paraId="33953C8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530" w:type="dxa"/>
            <w:tcBorders>
              <w:top w:val="nil"/>
              <w:left w:val="nil"/>
              <w:bottom w:val="nil"/>
              <w:right w:val="nil"/>
            </w:tcBorders>
            <w:shd w:val="clear" w:color="auto" w:fill="FFFFFF"/>
            <w:vAlign w:val="center"/>
          </w:tcPr>
          <w:p w14:paraId="7F40948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6C6E41C4" w14:textId="77777777">
        <w:trPr>
          <w:trHeight w:val="300"/>
        </w:trPr>
        <w:tc>
          <w:tcPr>
            <w:tcW w:w="5958" w:type="dxa"/>
            <w:tcBorders>
              <w:top w:val="nil"/>
              <w:left w:val="nil"/>
              <w:bottom w:val="nil"/>
              <w:right w:val="nil"/>
            </w:tcBorders>
            <w:shd w:val="clear" w:color="auto" w:fill="FFFFFF"/>
            <w:vAlign w:val="bottom"/>
          </w:tcPr>
          <w:p w14:paraId="1234DE2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Naval Reserve Electronic Facility</w:t>
            </w:r>
          </w:p>
        </w:tc>
        <w:tc>
          <w:tcPr>
            <w:tcW w:w="1710" w:type="dxa"/>
            <w:tcBorders>
              <w:top w:val="nil"/>
              <w:left w:val="nil"/>
              <w:bottom w:val="nil"/>
              <w:right w:val="nil"/>
            </w:tcBorders>
            <w:shd w:val="clear" w:color="auto" w:fill="FFFFFF"/>
            <w:vAlign w:val="bottom"/>
          </w:tcPr>
          <w:p w14:paraId="113A765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Navy </w:t>
            </w:r>
          </w:p>
        </w:tc>
        <w:tc>
          <w:tcPr>
            <w:tcW w:w="1530" w:type="dxa"/>
            <w:tcBorders>
              <w:top w:val="nil"/>
              <w:left w:val="nil"/>
              <w:bottom w:val="nil"/>
              <w:right w:val="nil"/>
            </w:tcBorders>
            <w:shd w:val="clear" w:color="auto" w:fill="FFFFFF"/>
            <w:vAlign w:val="center"/>
          </w:tcPr>
          <w:p w14:paraId="0ADA1BE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43056F37" w14:textId="77777777">
        <w:trPr>
          <w:trHeight w:val="300"/>
        </w:trPr>
        <w:tc>
          <w:tcPr>
            <w:tcW w:w="5958" w:type="dxa"/>
            <w:tcBorders>
              <w:top w:val="nil"/>
              <w:left w:val="nil"/>
              <w:bottom w:val="nil"/>
              <w:right w:val="nil"/>
            </w:tcBorders>
            <w:shd w:val="clear" w:color="auto" w:fill="FFFFFF"/>
            <w:vAlign w:val="bottom"/>
          </w:tcPr>
          <w:p w14:paraId="5CDDE0E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Red Hill Naval Supply Center</w:t>
            </w:r>
          </w:p>
        </w:tc>
        <w:tc>
          <w:tcPr>
            <w:tcW w:w="1710" w:type="dxa"/>
            <w:tcBorders>
              <w:top w:val="nil"/>
              <w:left w:val="nil"/>
              <w:bottom w:val="nil"/>
              <w:right w:val="nil"/>
            </w:tcBorders>
            <w:shd w:val="clear" w:color="auto" w:fill="FFFFFF"/>
            <w:vAlign w:val="bottom"/>
          </w:tcPr>
          <w:p w14:paraId="470A02E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1530" w:type="dxa"/>
            <w:tcBorders>
              <w:top w:val="nil"/>
              <w:left w:val="nil"/>
              <w:bottom w:val="nil"/>
              <w:right w:val="nil"/>
            </w:tcBorders>
            <w:shd w:val="clear" w:color="auto" w:fill="FFFFFF"/>
            <w:vAlign w:val="center"/>
          </w:tcPr>
          <w:p w14:paraId="661EB4A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39911329" w14:textId="77777777">
        <w:trPr>
          <w:trHeight w:val="300"/>
        </w:trPr>
        <w:tc>
          <w:tcPr>
            <w:tcW w:w="5958" w:type="dxa"/>
            <w:tcBorders>
              <w:top w:val="nil"/>
              <w:left w:val="nil"/>
              <w:bottom w:val="nil"/>
              <w:right w:val="nil"/>
            </w:tcBorders>
            <w:shd w:val="clear" w:color="auto" w:fill="FFFFFF"/>
            <w:vAlign w:val="bottom"/>
          </w:tcPr>
          <w:p w14:paraId="4288772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Haleakala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Haleakala National Park</w:t>
            </w:r>
          </w:p>
        </w:tc>
        <w:tc>
          <w:tcPr>
            <w:tcW w:w="1710" w:type="dxa"/>
            <w:tcBorders>
              <w:top w:val="nil"/>
              <w:left w:val="nil"/>
              <w:bottom w:val="nil"/>
              <w:right w:val="nil"/>
            </w:tcBorders>
            <w:shd w:val="clear" w:color="auto" w:fill="FFFFFF"/>
            <w:vAlign w:val="bottom"/>
          </w:tcPr>
          <w:p w14:paraId="085116A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530" w:type="dxa"/>
            <w:tcBorders>
              <w:top w:val="nil"/>
              <w:left w:val="nil"/>
              <w:bottom w:val="nil"/>
              <w:right w:val="nil"/>
            </w:tcBorders>
            <w:shd w:val="clear" w:color="auto" w:fill="FFFFFF"/>
            <w:vAlign w:val="center"/>
          </w:tcPr>
          <w:p w14:paraId="29DDB5B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543232F2" w14:textId="77777777">
        <w:trPr>
          <w:trHeight w:val="300"/>
        </w:trPr>
        <w:tc>
          <w:tcPr>
            <w:tcW w:w="5958" w:type="dxa"/>
            <w:tcBorders>
              <w:top w:val="nil"/>
              <w:left w:val="nil"/>
              <w:bottom w:val="nil"/>
              <w:right w:val="nil"/>
            </w:tcBorders>
            <w:shd w:val="clear" w:color="auto" w:fill="FFFFFF"/>
            <w:vAlign w:val="bottom"/>
          </w:tcPr>
          <w:p w14:paraId="0D98D20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Hawaii Volcanoes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Hawaii Volcanoes National Park</w:t>
            </w:r>
          </w:p>
        </w:tc>
        <w:tc>
          <w:tcPr>
            <w:tcW w:w="1710" w:type="dxa"/>
            <w:tcBorders>
              <w:top w:val="nil"/>
              <w:left w:val="nil"/>
              <w:bottom w:val="nil"/>
              <w:right w:val="nil"/>
            </w:tcBorders>
            <w:shd w:val="clear" w:color="auto" w:fill="FFFFFF"/>
            <w:vAlign w:val="center"/>
          </w:tcPr>
          <w:p w14:paraId="3ABE30F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530" w:type="dxa"/>
            <w:tcBorders>
              <w:top w:val="nil"/>
              <w:left w:val="nil"/>
              <w:bottom w:val="nil"/>
              <w:right w:val="nil"/>
            </w:tcBorders>
            <w:shd w:val="clear" w:color="auto" w:fill="FFFFFF"/>
            <w:vAlign w:val="center"/>
          </w:tcPr>
          <w:p w14:paraId="2D69F03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bl>
    <w:p w14:paraId="24D93F23" w14:textId="77777777" w:rsidR="00C67856" w:rsidRPr="00135969" w:rsidRDefault="00C67856">
      <w:pPr>
        <w:rPr>
          <w:rFonts w:asciiTheme="minorHAnsi" w:hAnsiTheme="minorHAnsi"/>
          <w:sz w:val="22"/>
          <w:szCs w:val="22"/>
        </w:rPr>
      </w:pPr>
    </w:p>
    <w:p w14:paraId="3D57F7A8"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w:t>
      </w:r>
    </w:p>
    <w:p w14:paraId="72C4CEFB" w14:textId="77777777" w:rsidR="00C67856" w:rsidRPr="00135969" w:rsidRDefault="00C67856">
      <w:pPr>
        <w:rPr>
          <w:rFonts w:asciiTheme="minorHAnsi" w:hAnsiTheme="minorHAnsi"/>
          <w:sz w:val="22"/>
          <w:szCs w:val="22"/>
        </w:rPr>
      </w:pPr>
    </w:p>
    <w:p w14:paraId="0345630E"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w:t>
      </w:r>
      <w:r w:rsidRPr="00135969">
        <w:rPr>
          <w:rFonts w:asciiTheme="minorHAnsi" w:hAnsiTheme="minorHAnsi"/>
          <w:sz w:val="22"/>
          <w:szCs w:val="22"/>
        </w:rPr>
        <w:tab/>
        <w:t>insects, fruit (guava, mountain apple, banana, peach, mulberry), leaves (</w:t>
      </w:r>
      <w:r w:rsidRPr="00135969">
        <w:rPr>
          <w:rFonts w:asciiTheme="minorHAnsi" w:hAnsiTheme="minorHAnsi"/>
          <w:i/>
          <w:sz w:val="22"/>
          <w:szCs w:val="22"/>
        </w:rPr>
        <w:t>Acacia koa</w:t>
      </w:r>
      <w:r w:rsidRPr="00135969">
        <w:rPr>
          <w:rFonts w:asciiTheme="minorHAnsi" w:hAnsiTheme="minorHAnsi"/>
          <w:sz w:val="22"/>
          <w:szCs w:val="22"/>
        </w:rPr>
        <w:t>), nectar (1 p. 2-51/52).</w:t>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p>
    <w:p w14:paraId="17F5CAE8" w14:textId="77777777" w:rsidR="00C67856" w:rsidRPr="00135969" w:rsidRDefault="00C67856">
      <w:pPr>
        <w:rPr>
          <w:rFonts w:asciiTheme="minorHAnsi" w:hAnsiTheme="minorHAnsi"/>
          <w:sz w:val="22"/>
          <w:szCs w:val="22"/>
        </w:rPr>
      </w:pPr>
    </w:p>
    <w:p w14:paraId="4B75F050"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r w:rsidRPr="00135969">
        <w:rPr>
          <w:rFonts w:asciiTheme="minorHAnsi" w:hAnsiTheme="minorHAnsi"/>
          <w:sz w:val="22"/>
          <w:szCs w:val="22"/>
        </w:rPr>
        <w:tab/>
      </w:r>
    </w:p>
    <w:p w14:paraId="0691093A" w14:textId="77777777" w:rsidR="00C67856" w:rsidRPr="00135969" w:rsidRDefault="00C67856">
      <w:pPr>
        <w:rPr>
          <w:rFonts w:asciiTheme="minorHAnsi" w:hAnsiTheme="minorHAnsi"/>
          <w:sz w:val="22"/>
          <w:szCs w:val="22"/>
        </w:rPr>
      </w:pPr>
    </w:p>
    <w:p w14:paraId="051BB996"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Forest (1)</w:t>
      </w:r>
    </w:p>
    <w:p w14:paraId="13AB55DC" w14:textId="77777777" w:rsidR="00C67856" w:rsidRPr="00135969" w:rsidRDefault="00C67856">
      <w:pPr>
        <w:rPr>
          <w:rFonts w:asciiTheme="minorHAnsi" w:hAnsiTheme="minorHAnsi"/>
          <w:sz w:val="22"/>
          <w:szCs w:val="22"/>
        </w:rPr>
      </w:pPr>
    </w:p>
    <w:p w14:paraId="2F098C66" w14:textId="77777777" w:rsidR="00C67856" w:rsidRPr="00135969" w:rsidRDefault="00A16F8C">
      <w:pPr>
        <w:rPr>
          <w:rFonts w:asciiTheme="minorHAnsi" w:hAnsiTheme="minorHAnsi"/>
          <w:sz w:val="22"/>
          <w:szCs w:val="22"/>
        </w:rPr>
      </w:pPr>
      <w:r w:rsidRPr="00135969">
        <w:rPr>
          <w:rFonts w:asciiTheme="minorHAnsi" w:hAnsiTheme="minorHAnsi"/>
          <w:sz w:val="22"/>
          <w:szCs w:val="22"/>
        </w:rPr>
        <w:t>Home Range: not indicated</w:t>
      </w:r>
      <w:r w:rsidRPr="00135969">
        <w:rPr>
          <w:rFonts w:asciiTheme="minorHAnsi" w:hAnsiTheme="minorHAnsi"/>
          <w:sz w:val="22"/>
          <w:szCs w:val="22"/>
        </w:rPr>
        <w:tab/>
      </w:r>
    </w:p>
    <w:p w14:paraId="1C5BF6BB" w14:textId="77777777" w:rsidR="00C67856" w:rsidRPr="00135969" w:rsidRDefault="00C67856">
      <w:pPr>
        <w:rPr>
          <w:rFonts w:asciiTheme="minorHAnsi" w:hAnsiTheme="minorHAnsi"/>
          <w:sz w:val="22"/>
          <w:szCs w:val="22"/>
        </w:rPr>
      </w:pPr>
    </w:p>
    <w:p w14:paraId="0F1516F7"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900-1,500 meters (1 p. 2-52).</w:t>
      </w:r>
    </w:p>
    <w:p w14:paraId="371EA998" w14:textId="77777777" w:rsidR="00C67856" w:rsidRPr="00135969" w:rsidRDefault="00C67856">
      <w:pPr>
        <w:rPr>
          <w:rFonts w:asciiTheme="minorHAnsi" w:hAnsiTheme="minorHAnsi"/>
          <w:sz w:val="22"/>
          <w:szCs w:val="22"/>
        </w:rPr>
      </w:pPr>
    </w:p>
    <w:p w14:paraId="2E5CF7F9"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3FA1D76F" w14:textId="77777777" w:rsidR="00C67856" w:rsidRPr="00135969" w:rsidRDefault="00C67856">
      <w:pPr>
        <w:rPr>
          <w:rFonts w:asciiTheme="minorHAnsi" w:hAnsiTheme="minorHAnsi"/>
          <w:sz w:val="22"/>
          <w:szCs w:val="22"/>
        </w:rPr>
      </w:pPr>
    </w:p>
    <w:p w14:paraId="3ED29E35"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Perkins (1903) noted them feeding exclusively on caterpillars (Geometridae), feeding them to young during the summer months in the Ka`ū/Kīlauea area of the Big Island. (1 p. 2-52.</w:t>
      </w:r>
    </w:p>
    <w:p w14:paraId="310C2BC6"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No body weight data were located for this species. Body estimated using a surrogate species: </w:t>
      </w:r>
      <w:proofErr w:type="gramStart"/>
      <w:r w:rsidRPr="00135969">
        <w:rPr>
          <w:rFonts w:asciiTheme="minorHAnsi" w:hAnsiTheme="minorHAnsi"/>
          <w:sz w:val="22"/>
          <w:szCs w:val="22"/>
        </w:rPr>
        <w:t>the</w:t>
      </w:r>
      <w:proofErr w:type="gramEnd"/>
      <w:r w:rsidRPr="00135969">
        <w:rPr>
          <w:rFonts w:asciiTheme="minorHAnsi" w:hAnsiTheme="minorHAnsi"/>
          <w:sz w:val="22"/>
          <w:szCs w:val="22"/>
        </w:rPr>
        <w:t xml:space="preserve"> Maui Parrotbill, which is a Hawaiian honeycreeper in the same family and subfamily as the Ou (family Fringillidae, subfamily Drepanidinae) (1 p. 2-50, 2-77).</w:t>
      </w:r>
    </w:p>
    <w:p w14:paraId="3AF82093" w14:textId="77777777" w:rsidR="00C67856" w:rsidRPr="00135969" w:rsidRDefault="00A16F8C">
      <w:pPr>
        <w:rPr>
          <w:rFonts w:asciiTheme="minorHAnsi" w:hAnsiTheme="minorHAnsi"/>
          <w:sz w:val="22"/>
          <w:szCs w:val="22"/>
        </w:rPr>
      </w:pPr>
      <w:r w:rsidRPr="00135969">
        <w:rPr>
          <w:rFonts w:asciiTheme="minorHAnsi" w:hAnsiTheme="minorHAnsi"/>
          <w:sz w:val="22"/>
          <w:szCs w:val="22"/>
        </w:rPr>
        <w:t>Nesting has never been described and little is known of breeding habits.  Peak nesting may be from April-May. Fledglings have been observed in June (1 p. 2-51).</w:t>
      </w:r>
    </w:p>
    <w:p w14:paraId="5C06727B" w14:textId="77777777" w:rsidR="00C67856" w:rsidRPr="00135969" w:rsidRDefault="00C67856">
      <w:pPr>
        <w:rPr>
          <w:rFonts w:asciiTheme="minorHAnsi" w:hAnsiTheme="minorHAnsi"/>
          <w:sz w:val="22"/>
          <w:szCs w:val="22"/>
        </w:rPr>
      </w:pPr>
    </w:p>
    <w:p w14:paraId="7E62B2AB"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Valerie Woodard December 22, 2011</w:t>
      </w:r>
    </w:p>
    <w:p w14:paraId="2B6D5018"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3/17/2012</w:t>
      </w:r>
    </w:p>
    <w:p w14:paraId="1BA679DE" w14:textId="77777777" w:rsidR="00C67856" w:rsidRPr="00135969" w:rsidRDefault="00C67856">
      <w:pPr>
        <w:rPr>
          <w:rFonts w:asciiTheme="minorHAnsi" w:hAnsiTheme="minorHAnsi"/>
          <w:sz w:val="22"/>
          <w:szCs w:val="22"/>
        </w:rPr>
      </w:pPr>
    </w:p>
    <w:p w14:paraId="5C9E089F"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35BDA6D6" w14:textId="77777777" w:rsidR="00C67856" w:rsidRPr="00135969" w:rsidRDefault="00A16F8C">
      <w:pPr>
        <w:numPr>
          <w:ilvl w:val="0"/>
          <w:numId w:val="90"/>
        </w:numPr>
        <w:ind w:hanging="360"/>
        <w:contextualSpacing/>
        <w:rPr>
          <w:rFonts w:asciiTheme="minorHAnsi" w:hAnsiTheme="minorHAnsi"/>
          <w:sz w:val="22"/>
          <w:szCs w:val="22"/>
        </w:rPr>
      </w:pPr>
      <w:r w:rsidRPr="00135969">
        <w:rPr>
          <w:rFonts w:asciiTheme="minorHAnsi" w:hAnsiTheme="minorHAnsi"/>
          <w:sz w:val="22"/>
          <w:szCs w:val="22"/>
        </w:rPr>
        <w:t>Species specific recovery plan available on FWS website.</w:t>
      </w:r>
    </w:p>
    <w:p w14:paraId="47B628DF" w14:textId="77777777" w:rsidR="00C67856" w:rsidRPr="00135969" w:rsidRDefault="00267247">
      <w:pPr>
        <w:ind w:left="720"/>
        <w:rPr>
          <w:rFonts w:asciiTheme="minorHAnsi" w:hAnsiTheme="minorHAnsi"/>
          <w:sz w:val="22"/>
          <w:szCs w:val="22"/>
        </w:rPr>
      </w:pPr>
      <w:hyperlink r:id="rId293">
        <w:r w:rsidR="00A16F8C" w:rsidRPr="00135969">
          <w:rPr>
            <w:rFonts w:asciiTheme="minorHAnsi" w:hAnsiTheme="minorHAnsi"/>
            <w:color w:val="0000FF"/>
            <w:sz w:val="22"/>
            <w:szCs w:val="22"/>
            <w:u w:val="single"/>
          </w:rPr>
          <w:t>Revised Hawaiian Forest Birds Recovery Plan</w:t>
        </w:r>
      </w:hyperlink>
      <w:hyperlink r:id="rId294"/>
    </w:p>
    <w:p w14:paraId="324AD7A4" w14:textId="77777777" w:rsidR="00C67856" w:rsidRPr="00135969" w:rsidRDefault="00A16F8C">
      <w:pPr>
        <w:numPr>
          <w:ilvl w:val="0"/>
          <w:numId w:val="90"/>
        </w:numPr>
        <w:ind w:hanging="360"/>
        <w:contextualSpacing/>
        <w:rPr>
          <w:rFonts w:asciiTheme="minorHAnsi" w:hAnsiTheme="minorHAnsi"/>
          <w:sz w:val="22"/>
          <w:szCs w:val="22"/>
        </w:rPr>
      </w:pPr>
      <w:r w:rsidRPr="00135969">
        <w:rPr>
          <w:rFonts w:asciiTheme="minorHAnsi" w:hAnsiTheme="minorHAnsi"/>
          <w:sz w:val="22"/>
          <w:szCs w:val="22"/>
        </w:rPr>
        <w:t xml:space="preserve">Species Profile FWS website. </w:t>
      </w:r>
      <w:hyperlink r:id="rId295">
        <w:r w:rsidRPr="00135969">
          <w:rPr>
            <w:rFonts w:asciiTheme="minorHAnsi" w:hAnsiTheme="minorHAnsi"/>
            <w:color w:val="0000FF"/>
            <w:sz w:val="22"/>
            <w:szCs w:val="22"/>
            <w:u w:val="single"/>
          </w:rPr>
          <w:t>http://ecos.fws.gov/speciesProfile/profile/speciesProfile.action?spcode=B00J</w:t>
        </w:r>
      </w:hyperlink>
      <w:r w:rsidRPr="00135969">
        <w:rPr>
          <w:rFonts w:asciiTheme="minorHAnsi" w:hAnsiTheme="minorHAnsi"/>
          <w:sz w:val="22"/>
          <w:szCs w:val="22"/>
        </w:rPr>
        <w:t xml:space="preserve"> </w:t>
      </w:r>
    </w:p>
    <w:p w14:paraId="7C3F863E" w14:textId="77777777" w:rsidR="00C67856" w:rsidRPr="00135969" w:rsidRDefault="00A16F8C">
      <w:pPr>
        <w:numPr>
          <w:ilvl w:val="0"/>
          <w:numId w:val="90"/>
        </w:numPr>
        <w:ind w:hanging="360"/>
        <w:contextualSpacing/>
        <w:rPr>
          <w:rFonts w:asciiTheme="minorHAnsi" w:hAnsiTheme="minorHAnsi"/>
          <w:sz w:val="22"/>
          <w:szCs w:val="22"/>
        </w:rPr>
      </w:pPr>
      <w:r w:rsidRPr="00135969">
        <w:rPr>
          <w:rFonts w:asciiTheme="minorHAnsi" w:hAnsiTheme="minorHAnsi"/>
          <w:sz w:val="22"/>
          <w:szCs w:val="22"/>
        </w:rPr>
        <w:t>FWS website: O’u (</w:t>
      </w:r>
      <w:r w:rsidRPr="00135969">
        <w:rPr>
          <w:rFonts w:asciiTheme="minorHAnsi" w:hAnsiTheme="minorHAnsi"/>
          <w:i/>
          <w:sz w:val="22"/>
          <w:szCs w:val="22"/>
        </w:rPr>
        <w:t>Psittirostra psittacea</w:t>
      </w:r>
      <w:r w:rsidRPr="00135969">
        <w:rPr>
          <w:rFonts w:asciiTheme="minorHAnsi" w:hAnsiTheme="minorHAnsi"/>
          <w:sz w:val="22"/>
          <w:szCs w:val="22"/>
        </w:rPr>
        <w:t xml:space="preserve">) 5-Year Review Summary and Evaluation. </w:t>
      </w:r>
      <w:hyperlink r:id="rId296">
        <w:r w:rsidRPr="00135969">
          <w:rPr>
            <w:rFonts w:asciiTheme="minorHAnsi" w:hAnsiTheme="minorHAnsi"/>
            <w:color w:val="0000FF"/>
            <w:sz w:val="22"/>
            <w:szCs w:val="22"/>
            <w:u w:val="single"/>
          </w:rPr>
          <w:t>http://ecos.fws.gov/docs/five_year_review/doc2541.pdf</w:t>
        </w:r>
      </w:hyperlink>
      <w:hyperlink r:id="rId297"/>
    </w:p>
    <w:p w14:paraId="2C0DE64C" w14:textId="77777777" w:rsidR="00C67856" w:rsidRPr="00135969" w:rsidRDefault="00A16F8C">
      <w:pPr>
        <w:numPr>
          <w:ilvl w:val="0"/>
          <w:numId w:val="90"/>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2C48A922" w14:textId="77777777" w:rsidR="00C67856" w:rsidRPr="00135969" w:rsidRDefault="00C67856">
      <w:pPr>
        <w:ind w:left="720"/>
        <w:rPr>
          <w:rFonts w:asciiTheme="minorHAnsi" w:hAnsiTheme="minorHAnsi"/>
          <w:sz w:val="22"/>
          <w:szCs w:val="22"/>
        </w:rPr>
      </w:pPr>
    </w:p>
    <w:p w14:paraId="7A8D47AD" w14:textId="77777777" w:rsidR="00C67856" w:rsidRPr="00135969" w:rsidRDefault="00C67856">
      <w:pPr>
        <w:rPr>
          <w:rFonts w:asciiTheme="minorHAnsi" w:hAnsiTheme="minorHAnsi"/>
          <w:sz w:val="22"/>
          <w:szCs w:val="22"/>
        </w:rPr>
      </w:pPr>
    </w:p>
    <w:p w14:paraId="1903BF3F" w14:textId="77777777" w:rsidR="00C67856" w:rsidRPr="00135969" w:rsidRDefault="00C67856">
      <w:pPr>
        <w:rPr>
          <w:rFonts w:asciiTheme="minorHAnsi" w:hAnsiTheme="minorHAnsi"/>
          <w:sz w:val="22"/>
          <w:szCs w:val="22"/>
        </w:rPr>
      </w:pPr>
    </w:p>
    <w:p w14:paraId="3FCC900E" w14:textId="77777777" w:rsidR="00C67856" w:rsidRPr="00135969" w:rsidRDefault="00C67856">
      <w:pPr>
        <w:rPr>
          <w:rFonts w:asciiTheme="minorHAnsi" w:hAnsiTheme="minorHAnsi"/>
          <w:sz w:val="22"/>
          <w:szCs w:val="22"/>
        </w:rPr>
      </w:pPr>
    </w:p>
    <w:p w14:paraId="25BF3D75" w14:textId="77777777" w:rsidR="00C67856" w:rsidRPr="00135969" w:rsidRDefault="00C67856">
      <w:pPr>
        <w:rPr>
          <w:rFonts w:asciiTheme="minorHAnsi" w:hAnsiTheme="minorHAnsi"/>
          <w:sz w:val="22"/>
          <w:szCs w:val="22"/>
        </w:rPr>
      </w:pPr>
    </w:p>
    <w:p w14:paraId="34A57936" w14:textId="77777777" w:rsidR="00C67856" w:rsidRPr="00135969" w:rsidRDefault="00C67856">
      <w:pPr>
        <w:rPr>
          <w:rFonts w:asciiTheme="minorHAnsi" w:hAnsiTheme="minorHAnsi"/>
          <w:sz w:val="22"/>
          <w:szCs w:val="22"/>
        </w:rPr>
      </w:pPr>
    </w:p>
    <w:p w14:paraId="4B27DFF0" w14:textId="77777777" w:rsidR="00C67856" w:rsidRPr="00135969" w:rsidRDefault="00C67856">
      <w:pPr>
        <w:rPr>
          <w:rFonts w:asciiTheme="minorHAnsi" w:hAnsiTheme="minorHAnsi"/>
          <w:sz w:val="22"/>
          <w:szCs w:val="22"/>
        </w:rPr>
      </w:pPr>
    </w:p>
    <w:p w14:paraId="53C6D36D" w14:textId="77777777" w:rsidR="00C67856" w:rsidRPr="00135969" w:rsidRDefault="00C67856">
      <w:pPr>
        <w:rPr>
          <w:rFonts w:asciiTheme="minorHAnsi" w:hAnsiTheme="minorHAnsi"/>
          <w:sz w:val="22"/>
          <w:szCs w:val="22"/>
        </w:rPr>
      </w:pPr>
    </w:p>
    <w:p w14:paraId="0DA9E341" w14:textId="77777777" w:rsidR="00C67856" w:rsidRPr="00135969" w:rsidRDefault="00C67856">
      <w:pPr>
        <w:rPr>
          <w:rFonts w:asciiTheme="minorHAnsi" w:hAnsiTheme="minorHAnsi"/>
          <w:sz w:val="22"/>
          <w:szCs w:val="22"/>
        </w:rPr>
      </w:pPr>
    </w:p>
    <w:p w14:paraId="497FE23F" w14:textId="77777777" w:rsidR="00C67856" w:rsidRPr="00135969" w:rsidRDefault="00C67856">
      <w:pPr>
        <w:rPr>
          <w:rFonts w:asciiTheme="minorHAnsi" w:hAnsiTheme="minorHAnsi"/>
          <w:sz w:val="22"/>
          <w:szCs w:val="22"/>
        </w:rPr>
      </w:pPr>
    </w:p>
    <w:p w14:paraId="4A17561D"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Pterodroma phaeopygia sandwichensis </w:t>
      </w:r>
      <w:r w:rsidRPr="00135969">
        <w:rPr>
          <w:rFonts w:asciiTheme="minorHAnsi" w:hAnsiTheme="minorHAnsi"/>
          <w:b/>
          <w:sz w:val="22"/>
          <w:szCs w:val="22"/>
        </w:rPr>
        <w:t>(Hawaiian Dark rumped petrel)</w:t>
      </w:r>
    </w:p>
    <w:p w14:paraId="7C4F7E75" w14:textId="77777777" w:rsidR="00C67856" w:rsidRPr="00135969" w:rsidRDefault="00C67856">
      <w:pPr>
        <w:rPr>
          <w:rFonts w:asciiTheme="minorHAnsi" w:hAnsiTheme="minorHAnsi"/>
          <w:sz w:val="22"/>
          <w:szCs w:val="22"/>
        </w:rPr>
      </w:pPr>
    </w:p>
    <w:p w14:paraId="10B34C3D"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(4)</w:t>
      </w:r>
    </w:p>
    <w:p w14:paraId="49806BD8" w14:textId="77777777" w:rsidR="00C67856" w:rsidRPr="00135969" w:rsidRDefault="00C67856">
      <w:pPr>
        <w:rPr>
          <w:rFonts w:asciiTheme="minorHAnsi" w:hAnsiTheme="minorHAnsi"/>
          <w:sz w:val="22"/>
          <w:szCs w:val="22"/>
        </w:rPr>
      </w:pPr>
    </w:p>
    <w:p w14:paraId="5EB61356"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(4)</w:t>
      </w:r>
    </w:p>
    <w:p w14:paraId="0A10AA3B" w14:textId="77777777" w:rsidR="00C67856" w:rsidRPr="00135969" w:rsidRDefault="00C67856">
      <w:pPr>
        <w:rPr>
          <w:rFonts w:asciiTheme="minorHAnsi" w:hAnsiTheme="minorHAnsi"/>
          <w:sz w:val="22"/>
          <w:szCs w:val="22"/>
        </w:rPr>
      </w:pPr>
    </w:p>
    <w:p w14:paraId="3C5F40B2"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2D41CD66" w14:textId="77777777" w:rsidR="00C67856" w:rsidRPr="00135969" w:rsidRDefault="00C67856">
      <w:pPr>
        <w:rPr>
          <w:rFonts w:asciiTheme="minorHAnsi" w:hAnsiTheme="minorHAnsi"/>
          <w:sz w:val="22"/>
          <w:szCs w:val="22"/>
        </w:rPr>
      </w:pPr>
    </w:p>
    <w:p w14:paraId="507188A3"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No</w:t>
      </w:r>
    </w:p>
    <w:p w14:paraId="2E93B31A" w14:textId="77777777" w:rsidR="00C67856" w:rsidRPr="00135969" w:rsidRDefault="00C67856">
      <w:pPr>
        <w:rPr>
          <w:rFonts w:asciiTheme="minorHAnsi" w:hAnsiTheme="minorHAnsi"/>
          <w:sz w:val="22"/>
          <w:szCs w:val="22"/>
        </w:rPr>
      </w:pPr>
    </w:p>
    <w:p w14:paraId="734AB6C5"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19,000 (95% CI: 11,000 – 34,000) (2 p. 8)</w:t>
      </w:r>
    </w:p>
    <w:p w14:paraId="1452AAF7" w14:textId="77777777" w:rsidR="00C67856" w:rsidRPr="00135969" w:rsidRDefault="00C67856">
      <w:pPr>
        <w:rPr>
          <w:rFonts w:asciiTheme="minorHAnsi" w:hAnsiTheme="minorHAnsi"/>
          <w:sz w:val="22"/>
          <w:szCs w:val="22"/>
        </w:rPr>
      </w:pPr>
    </w:p>
    <w:p w14:paraId="427581E6"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(in g):  Adult average: 434 ±53 (3, p. 239) </w:t>
      </w:r>
    </w:p>
    <w:p w14:paraId="310528ED" w14:textId="77777777" w:rsidR="00C67856" w:rsidRPr="00135969" w:rsidRDefault="00C67856">
      <w:pPr>
        <w:rPr>
          <w:rFonts w:asciiTheme="minorHAnsi" w:hAnsiTheme="minorHAnsi"/>
          <w:sz w:val="22"/>
          <w:szCs w:val="22"/>
        </w:rPr>
      </w:pPr>
    </w:p>
    <w:p w14:paraId="2DFFD3CE"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  March to November (1 p. 13)</w:t>
      </w:r>
    </w:p>
    <w:p w14:paraId="4A6D5928" w14:textId="77777777" w:rsidR="00C67856" w:rsidRPr="00135969" w:rsidRDefault="00C67856">
      <w:pPr>
        <w:rPr>
          <w:rFonts w:asciiTheme="minorHAnsi" w:hAnsiTheme="minorHAnsi"/>
          <w:sz w:val="22"/>
          <w:szCs w:val="22"/>
        </w:rPr>
      </w:pPr>
    </w:p>
    <w:p w14:paraId="60022CC5"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Yes</w:t>
      </w:r>
    </w:p>
    <w:p w14:paraId="4E7C6838" w14:textId="77777777" w:rsidR="00C67856" w:rsidRPr="00135969" w:rsidRDefault="00C67856">
      <w:pPr>
        <w:rPr>
          <w:rFonts w:asciiTheme="minorHAnsi" w:hAnsiTheme="minorHAnsi"/>
          <w:sz w:val="22"/>
          <w:szCs w:val="22"/>
        </w:rPr>
      </w:pPr>
    </w:p>
    <w:p w14:paraId="15B70057"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Maui, Hawai’I, Kaua’I, Lana’I, and possibly Moloka’I (2 p. 9)</w:t>
      </w:r>
    </w:p>
    <w:p w14:paraId="2894D4D6" w14:textId="77777777" w:rsidR="00C67856" w:rsidRPr="00135969" w:rsidRDefault="00C67856">
      <w:pPr>
        <w:rPr>
          <w:rFonts w:asciiTheme="minorHAnsi" w:hAnsiTheme="minorHAnsi"/>
          <w:sz w:val="22"/>
          <w:szCs w:val="22"/>
        </w:rPr>
      </w:pPr>
    </w:p>
    <w:p w14:paraId="70B5D74D"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(5)</w:t>
      </w:r>
    </w:p>
    <w:tbl>
      <w:tblPr>
        <w:tblStyle w:val="afff"/>
        <w:tblW w:w="9108" w:type="dxa"/>
        <w:tblInd w:w="-345" w:type="dxa"/>
        <w:tblBorders>
          <w:left w:val="single" w:sz="4" w:space="0" w:color="C0C0C0"/>
          <w:right w:val="single" w:sz="4" w:space="0" w:color="C0C0C0"/>
          <w:insideH w:val="single" w:sz="4" w:space="0" w:color="C0C0C0"/>
          <w:insideV w:val="single" w:sz="4" w:space="0" w:color="C0C0C0"/>
        </w:tblBorders>
        <w:tblLayout w:type="fixed"/>
        <w:tblLook w:val="0400" w:firstRow="0" w:lastRow="0" w:firstColumn="0" w:lastColumn="0" w:noHBand="0" w:noVBand="1"/>
      </w:tblPr>
      <w:tblGrid>
        <w:gridCol w:w="6228"/>
        <w:gridCol w:w="1530"/>
        <w:gridCol w:w="1350"/>
      </w:tblGrid>
      <w:tr w:rsidR="00C67856" w:rsidRPr="00135969" w14:paraId="065E1A93" w14:textId="77777777">
        <w:trPr>
          <w:trHeight w:val="300"/>
        </w:trPr>
        <w:tc>
          <w:tcPr>
            <w:tcW w:w="6228" w:type="dxa"/>
            <w:tcBorders>
              <w:top w:val="single" w:sz="4" w:space="0" w:color="000000"/>
              <w:left w:val="nil"/>
              <w:bottom w:val="single" w:sz="4" w:space="0" w:color="000000"/>
              <w:right w:val="nil"/>
            </w:tcBorders>
            <w:shd w:val="clear" w:color="auto" w:fill="FFFFFF"/>
            <w:vAlign w:val="center"/>
          </w:tcPr>
          <w:p w14:paraId="0B11A2B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Federal Land Name</w:t>
            </w:r>
          </w:p>
        </w:tc>
        <w:tc>
          <w:tcPr>
            <w:tcW w:w="1530" w:type="dxa"/>
            <w:tcBorders>
              <w:top w:val="single" w:sz="4" w:space="0" w:color="000000"/>
              <w:left w:val="nil"/>
              <w:bottom w:val="single" w:sz="4" w:space="0" w:color="000000"/>
              <w:right w:val="nil"/>
            </w:tcBorders>
            <w:shd w:val="clear" w:color="auto" w:fill="FFFFFF"/>
            <w:vAlign w:val="center"/>
          </w:tcPr>
          <w:p w14:paraId="3E9BA57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Owner</w:t>
            </w:r>
          </w:p>
        </w:tc>
        <w:tc>
          <w:tcPr>
            <w:tcW w:w="1350" w:type="dxa"/>
            <w:tcBorders>
              <w:top w:val="single" w:sz="4" w:space="0" w:color="000000"/>
              <w:left w:val="nil"/>
              <w:bottom w:val="single" w:sz="4" w:space="0" w:color="000000"/>
              <w:right w:val="nil"/>
            </w:tcBorders>
            <w:shd w:val="clear" w:color="auto" w:fill="FFFFFF"/>
            <w:vAlign w:val="center"/>
          </w:tcPr>
          <w:p w14:paraId="74268F8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State(s)</w:t>
            </w:r>
          </w:p>
        </w:tc>
      </w:tr>
      <w:tr w:rsidR="00C67856" w:rsidRPr="00135969" w14:paraId="4C4C2339" w14:textId="77777777">
        <w:trPr>
          <w:trHeight w:val="300"/>
        </w:trPr>
        <w:tc>
          <w:tcPr>
            <w:tcW w:w="6228" w:type="dxa"/>
            <w:tcBorders>
              <w:top w:val="single" w:sz="4" w:space="0" w:color="000000"/>
              <w:left w:val="nil"/>
              <w:bottom w:val="nil"/>
              <w:right w:val="nil"/>
            </w:tcBorders>
            <w:shd w:val="clear" w:color="auto" w:fill="FFFFFF"/>
            <w:vAlign w:val="bottom"/>
          </w:tcPr>
          <w:p w14:paraId="632E20B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Pohakuloa Training Area</w:t>
            </w:r>
          </w:p>
        </w:tc>
        <w:tc>
          <w:tcPr>
            <w:tcW w:w="1530" w:type="dxa"/>
            <w:tcBorders>
              <w:top w:val="single" w:sz="4" w:space="0" w:color="000000"/>
              <w:left w:val="nil"/>
              <w:bottom w:val="nil"/>
              <w:right w:val="nil"/>
            </w:tcBorders>
            <w:shd w:val="clear" w:color="auto" w:fill="FFFFFF"/>
            <w:vAlign w:val="center"/>
          </w:tcPr>
          <w:p w14:paraId="7BAADA5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350" w:type="dxa"/>
            <w:tcBorders>
              <w:top w:val="single" w:sz="4" w:space="0" w:color="000000"/>
              <w:left w:val="nil"/>
              <w:bottom w:val="nil"/>
              <w:right w:val="nil"/>
            </w:tcBorders>
            <w:shd w:val="clear" w:color="auto" w:fill="FFFFFF"/>
            <w:vAlign w:val="center"/>
          </w:tcPr>
          <w:p w14:paraId="6487E43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3CC8B4B1" w14:textId="77777777">
        <w:trPr>
          <w:trHeight w:val="300"/>
        </w:trPr>
        <w:tc>
          <w:tcPr>
            <w:tcW w:w="6228" w:type="dxa"/>
            <w:tcBorders>
              <w:top w:val="nil"/>
              <w:left w:val="nil"/>
              <w:bottom w:val="nil"/>
              <w:right w:val="nil"/>
            </w:tcBorders>
            <w:shd w:val="clear" w:color="auto" w:fill="FFFFFF"/>
            <w:vAlign w:val="bottom"/>
          </w:tcPr>
          <w:p w14:paraId="1FF00F7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Kalaupapa National Historical Park</w:t>
            </w:r>
          </w:p>
        </w:tc>
        <w:tc>
          <w:tcPr>
            <w:tcW w:w="1530" w:type="dxa"/>
            <w:tcBorders>
              <w:top w:val="nil"/>
              <w:left w:val="nil"/>
              <w:bottom w:val="nil"/>
              <w:right w:val="nil"/>
            </w:tcBorders>
            <w:shd w:val="clear" w:color="auto" w:fill="FFFFFF"/>
            <w:vAlign w:val="center"/>
          </w:tcPr>
          <w:p w14:paraId="578ED05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350" w:type="dxa"/>
            <w:tcBorders>
              <w:top w:val="nil"/>
              <w:left w:val="nil"/>
              <w:bottom w:val="nil"/>
              <w:right w:val="nil"/>
            </w:tcBorders>
            <w:shd w:val="clear" w:color="auto" w:fill="FFFFFF"/>
            <w:vAlign w:val="center"/>
          </w:tcPr>
          <w:p w14:paraId="1CDBF16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0E49C338" w14:textId="77777777">
        <w:trPr>
          <w:trHeight w:val="300"/>
        </w:trPr>
        <w:tc>
          <w:tcPr>
            <w:tcW w:w="6228" w:type="dxa"/>
            <w:tcBorders>
              <w:top w:val="nil"/>
              <w:left w:val="nil"/>
              <w:bottom w:val="nil"/>
              <w:right w:val="nil"/>
            </w:tcBorders>
            <w:shd w:val="clear" w:color="auto" w:fill="FFFFFF"/>
            <w:vAlign w:val="bottom"/>
          </w:tcPr>
          <w:p w14:paraId="7AC8AD9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Haleakala National Park</w:t>
            </w:r>
          </w:p>
        </w:tc>
        <w:tc>
          <w:tcPr>
            <w:tcW w:w="1530" w:type="dxa"/>
            <w:tcBorders>
              <w:top w:val="nil"/>
              <w:left w:val="nil"/>
              <w:bottom w:val="nil"/>
              <w:right w:val="nil"/>
            </w:tcBorders>
            <w:shd w:val="clear" w:color="auto" w:fill="FFFFFF"/>
            <w:vAlign w:val="center"/>
          </w:tcPr>
          <w:p w14:paraId="7FB831A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350" w:type="dxa"/>
            <w:tcBorders>
              <w:top w:val="nil"/>
              <w:left w:val="nil"/>
              <w:bottom w:val="nil"/>
              <w:right w:val="nil"/>
            </w:tcBorders>
            <w:shd w:val="clear" w:color="auto" w:fill="FFFFFF"/>
            <w:vAlign w:val="center"/>
          </w:tcPr>
          <w:p w14:paraId="5856A02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448828C8" w14:textId="77777777">
        <w:trPr>
          <w:trHeight w:val="300"/>
        </w:trPr>
        <w:tc>
          <w:tcPr>
            <w:tcW w:w="6228" w:type="dxa"/>
            <w:tcBorders>
              <w:top w:val="nil"/>
              <w:left w:val="nil"/>
              <w:bottom w:val="nil"/>
              <w:right w:val="nil"/>
            </w:tcBorders>
            <w:shd w:val="clear" w:color="auto" w:fill="FFFFFF"/>
            <w:vAlign w:val="bottom"/>
          </w:tcPr>
          <w:p w14:paraId="3ED2FBC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Hawaii Volcanoes National Park</w:t>
            </w:r>
          </w:p>
        </w:tc>
        <w:tc>
          <w:tcPr>
            <w:tcW w:w="1530" w:type="dxa"/>
            <w:tcBorders>
              <w:top w:val="nil"/>
              <w:left w:val="nil"/>
              <w:bottom w:val="nil"/>
              <w:right w:val="nil"/>
            </w:tcBorders>
            <w:shd w:val="clear" w:color="auto" w:fill="FFFFFF"/>
            <w:vAlign w:val="center"/>
          </w:tcPr>
          <w:p w14:paraId="3F12099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350" w:type="dxa"/>
            <w:tcBorders>
              <w:top w:val="nil"/>
              <w:left w:val="nil"/>
              <w:bottom w:val="nil"/>
              <w:right w:val="nil"/>
            </w:tcBorders>
            <w:shd w:val="clear" w:color="auto" w:fill="FFFFFF"/>
            <w:vAlign w:val="center"/>
          </w:tcPr>
          <w:p w14:paraId="3206A8D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5D886E7A" w14:textId="77777777">
        <w:trPr>
          <w:trHeight w:val="300"/>
        </w:trPr>
        <w:tc>
          <w:tcPr>
            <w:tcW w:w="6228" w:type="dxa"/>
            <w:tcBorders>
              <w:top w:val="nil"/>
              <w:left w:val="nil"/>
              <w:bottom w:val="nil"/>
              <w:right w:val="nil"/>
            </w:tcBorders>
            <w:shd w:val="clear" w:color="auto" w:fill="FFFFFF"/>
            <w:vAlign w:val="bottom"/>
          </w:tcPr>
          <w:p w14:paraId="369150F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Hanalei National Wildlife Refuge</w:t>
            </w:r>
          </w:p>
        </w:tc>
        <w:tc>
          <w:tcPr>
            <w:tcW w:w="1530" w:type="dxa"/>
            <w:tcBorders>
              <w:top w:val="nil"/>
              <w:left w:val="nil"/>
              <w:bottom w:val="nil"/>
              <w:right w:val="nil"/>
            </w:tcBorders>
            <w:shd w:val="clear" w:color="auto" w:fill="FFFFFF"/>
            <w:vAlign w:val="center"/>
          </w:tcPr>
          <w:p w14:paraId="7FDC7C3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350" w:type="dxa"/>
            <w:tcBorders>
              <w:top w:val="nil"/>
              <w:left w:val="nil"/>
              <w:bottom w:val="nil"/>
              <w:right w:val="nil"/>
            </w:tcBorders>
            <w:shd w:val="clear" w:color="auto" w:fill="FFFFFF"/>
            <w:vAlign w:val="center"/>
          </w:tcPr>
          <w:p w14:paraId="4896D57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15C4B055" w14:textId="77777777">
        <w:trPr>
          <w:trHeight w:val="300"/>
        </w:trPr>
        <w:tc>
          <w:tcPr>
            <w:tcW w:w="6228" w:type="dxa"/>
            <w:tcBorders>
              <w:top w:val="nil"/>
              <w:left w:val="nil"/>
              <w:bottom w:val="nil"/>
              <w:right w:val="nil"/>
            </w:tcBorders>
            <w:shd w:val="clear" w:color="auto" w:fill="FFFFFF"/>
            <w:vAlign w:val="bottom"/>
          </w:tcPr>
          <w:p w14:paraId="5603314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Haleakala Wilderness - Haleakala National Park</w:t>
            </w:r>
          </w:p>
        </w:tc>
        <w:tc>
          <w:tcPr>
            <w:tcW w:w="1530" w:type="dxa"/>
            <w:tcBorders>
              <w:top w:val="nil"/>
              <w:left w:val="nil"/>
              <w:bottom w:val="nil"/>
              <w:right w:val="nil"/>
            </w:tcBorders>
            <w:shd w:val="clear" w:color="auto" w:fill="FFFFFF"/>
            <w:vAlign w:val="center"/>
          </w:tcPr>
          <w:p w14:paraId="5385A33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350" w:type="dxa"/>
            <w:tcBorders>
              <w:top w:val="nil"/>
              <w:left w:val="nil"/>
              <w:bottom w:val="nil"/>
              <w:right w:val="nil"/>
            </w:tcBorders>
            <w:shd w:val="clear" w:color="auto" w:fill="FFFFFF"/>
            <w:vAlign w:val="center"/>
          </w:tcPr>
          <w:p w14:paraId="48D45B7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3BA91902" w14:textId="77777777">
        <w:trPr>
          <w:trHeight w:val="300"/>
        </w:trPr>
        <w:tc>
          <w:tcPr>
            <w:tcW w:w="6228" w:type="dxa"/>
            <w:tcBorders>
              <w:top w:val="nil"/>
              <w:left w:val="nil"/>
              <w:bottom w:val="nil"/>
              <w:right w:val="nil"/>
            </w:tcBorders>
            <w:shd w:val="clear" w:color="auto" w:fill="FFFFFF"/>
            <w:vAlign w:val="bottom"/>
          </w:tcPr>
          <w:p w14:paraId="35AD5BC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Hawaii Volcanoes Wilderness - Hawaii Volcanoes National Park</w:t>
            </w:r>
          </w:p>
        </w:tc>
        <w:tc>
          <w:tcPr>
            <w:tcW w:w="1530" w:type="dxa"/>
            <w:tcBorders>
              <w:top w:val="nil"/>
              <w:left w:val="nil"/>
              <w:bottom w:val="nil"/>
              <w:right w:val="nil"/>
            </w:tcBorders>
            <w:shd w:val="clear" w:color="auto" w:fill="FFFFFF"/>
            <w:vAlign w:val="center"/>
          </w:tcPr>
          <w:p w14:paraId="56A6FC9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350" w:type="dxa"/>
            <w:tcBorders>
              <w:top w:val="nil"/>
              <w:left w:val="nil"/>
              <w:bottom w:val="nil"/>
              <w:right w:val="nil"/>
            </w:tcBorders>
            <w:shd w:val="clear" w:color="auto" w:fill="FFFFFF"/>
            <w:vAlign w:val="center"/>
          </w:tcPr>
          <w:p w14:paraId="5F3627F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bl>
    <w:p w14:paraId="6131447B" w14:textId="77777777" w:rsidR="00C67856" w:rsidRPr="00135969" w:rsidRDefault="00A16F8C">
      <w:pPr>
        <w:rPr>
          <w:rFonts w:asciiTheme="minorHAnsi" w:hAnsiTheme="minorHAnsi"/>
          <w:sz w:val="22"/>
          <w:szCs w:val="22"/>
        </w:rPr>
      </w:pPr>
      <w:r w:rsidRPr="00135969">
        <w:rPr>
          <w:rFonts w:asciiTheme="minorHAnsi" w:hAnsiTheme="minorHAnsi"/>
          <w:sz w:val="22"/>
          <w:szCs w:val="22"/>
        </w:rPr>
        <w:t>Note: List also includes lands listed for the Hawaiian Petrel (</w:t>
      </w:r>
      <w:r w:rsidRPr="00135969">
        <w:rPr>
          <w:rFonts w:asciiTheme="minorHAnsi" w:hAnsiTheme="minorHAnsi"/>
          <w:i/>
          <w:sz w:val="22"/>
          <w:szCs w:val="22"/>
        </w:rPr>
        <w:t>Pterodroma sandwichensis</w:t>
      </w:r>
      <w:r w:rsidRPr="00135969">
        <w:rPr>
          <w:rFonts w:asciiTheme="minorHAnsi" w:hAnsiTheme="minorHAnsi"/>
          <w:sz w:val="22"/>
          <w:szCs w:val="22"/>
        </w:rPr>
        <w:t>)</w:t>
      </w:r>
    </w:p>
    <w:p w14:paraId="3A1D0BF5" w14:textId="77777777" w:rsidR="00C67856" w:rsidRPr="00135969" w:rsidRDefault="00C67856">
      <w:pPr>
        <w:rPr>
          <w:rFonts w:asciiTheme="minorHAnsi" w:hAnsiTheme="minorHAnsi"/>
          <w:sz w:val="22"/>
          <w:szCs w:val="22"/>
        </w:rPr>
      </w:pPr>
    </w:p>
    <w:p w14:paraId="076097B7"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small fish, crustaceans, and squid (1 p. 14)</w:t>
      </w:r>
    </w:p>
    <w:p w14:paraId="1FA8F590" w14:textId="77777777" w:rsidR="00C67856" w:rsidRPr="00135969" w:rsidRDefault="00C67856">
      <w:pPr>
        <w:rPr>
          <w:rFonts w:asciiTheme="minorHAnsi" w:hAnsiTheme="minorHAnsi"/>
          <w:sz w:val="22"/>
          <w:szCs w:val="22"/>
        </w:rPr>
      </w:pPr>
    </w:p>
    <w:p w14:paraId="2FE163FD"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KABAM</w:t>
      </w:r>
    </w:p>
    <w:p w14:paraId="74C5B01B" w14:textId="77777777" w:rsidR="00C67856" w:rsidRPr="00135969" w:rsidRDefault="00C67856">
      <w:pPr>
        <w:rPr>
          <w:rFonts w:asciiTheme="minorHAnsi" w:hAnsiTheme="minorHAnsi"/>
          <w:sz w:val="22"/>
          <w:szCs w:val="22"/>
        </w:rPr>
      </w:pPr>
    </w:p>
    <w:p w14:paraId="5F01FBC9"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ocean (pelagic zone), breeding is at high elevation with grass and fern vegetation (1 p. 12)</w:t>
      </w:r>
    </w:p>
    <w:p w14:paraId="6A253126" w14:textId="77777777" w:rsidR="00C67856" w:rsidRPr="00135969" w:rsidRDefault="00C67856">
      <w:pPr>
        <w:rPr>
          <w:rFonts w:asciiTheme="minorHAnsi" w:hAnsiTheme="minorHAnsi"/>
          <w:sz w:val="22"/>
          <w:szCs w:val="22"/>
        </w:rPr>
      </w:pPr>
    </w:p>
    <w:p w14:paraId="2FDB648F"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w:t>
      </w:r>
      <w:r w:rsidRPr="00135969">
        <w:rPr>
          <w:rFonts w:asciiTheme="minorHAnsi" w:hAnsiTheme="minorHAnsi"/>
          <w:b/>
          <w:sz w:val="22"/>
          <w:szCs w:val="22"/>
        </w:rPr>
        <w:t xml:space="preserve">  </w:t>
      </w:r>
      <w:r w:rsidRPr="00135969">
        <w:rPr>
          <w:rFonts w:asciiTheme="minorHAnsi" w:hAnsiTheme="minorHAnsi"/>
          <w:sz w:val="22"/>
          <w:szCs w:val="22"/>
        </w:rPr>
        <w:t>Migratory</w:t>
      </w:r>
    </w:p>
    <w:p w14:paraId="0EAD8F0E" w14:textId="77777777" w:rsidR="00C67856" w:rsidRPr="00135969" w:rsidRDefault="00C67856">
      <w:pPr>
        <w:rPr>
          <w:rFonts w:asciiTheme="minorHAnsi" w:hAnsiTheme="minorHAnsi"/>
          <w:sz w:val="22"/>
          <w:szCs w:val="22"/>
        </w:rPr>
      </w:pPr>
    </w:p>
    <w:p w14:paraId="3355BC0B"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&gt;2200 m or &gt;7200 ft (1 p. 12)</w:t>
      </w:r>
    </w:p>
    <w:p w14:paraId="7B1BAF0F" w14:textId="77777777" w:rsidR="00C67856" w:rsidRPr="00135969" w:rsidRDefault="00C67856">
      <w:pPr>
        <w:rPr>
          <w:rFonts w:asciiTheme="minorHAnsi" w:hAnsiTheme="minorHAnsi"/>
          <w:sz w:val="22"/>
          <w:szCs w:val="22"/>
        </w:rPr>
      </w:pPr>
    </w:p>
    <w:p w14:paraId="7017D413"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5D2FC008" w14:textId="77777777" w:rsidR="00C67856" w:rsidRPr="00135969" w:rsidRDefault="00C67856">
      <w:pPr>
        <w:rPr>
          <w:rFonts w:asciiTheme="minorHAnsi" w:hAnsiTheme="minorHAnsi"/>
          <w:sz w:val="22"/>
          <w:szCs w:val="22"/>
        </w:rPr>
      </w:pPr>
    </w:p>
    <w:p w14:paraId="0BE6D8BD"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Seabirds that breed in Hawaii; spend most of their time in the ocean (1 p. 14)</w:t>
      </w:r>
    </w:p>
    <w:p w14:paraId="3215785E" w14:textId="77777777" w:rsidR="00C67856" w:rsidRPr="00135969" w:rsidRDefault="00A16F8C">
      <w:pPr>
        <w:rPr>
          <w:rFonts w:asciiTheme="minorHAnsi" w:hAnsiTheme="minorHAnsi"/>
          <w:sz w:val="22"/>
          <w:szCs w:val="22"/>
        </w:rPr>
      </w:pPr>
      <w:r w:rsidRPr="00135969">
        <w:rPr>
          <w:rFonts w:asciiTheme="minorHAnsi" w:hAnsiTheme="minorHAnsi"/>
          <w:sz w:val="22"/>
          <w:szCs w:val="22"/>
        </w:rPr>
        <w:t>85% of the population nest in the county of Maui (2 p. 8)</w:t>
      </w:r>
    </w:p>
    <w:p w14:paraId="7CB78057" w14:textId="77777777" w:rsidR="00C67856" w:rsidRPr="00135969" w:rsidRDefault="00C67856">
      <w:pPr>
        <w:rPr>
          <w:rFonts w:asciiTheme="minorHAnsi" w:hAnsiTheme="minorHAnsi"/>
          <w:sz w:val="22"/>
          <w:szCs w:val="22"/>
        </w:rPr>
      </w:pPr>
    </w:p>
    <w:p w14:paraId="26C393C6"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Brian Anderson, 1/23/12</w:t>
      </w:r>
    </w:p>
    <w:p w14:paraId="3808EAAC"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12/25/2012</w:t>
      </w:r>
    </w:p>
    <w:p w14:paraId="491F96DC" w14:textId="77777777" w:rsidR="00C67856" w:rsidRPr="00135969" w:rsidRDefault="00C67856">
      <w:pPr>
        <w:rPr>
          <w:rFonts w:asciiTheme="minorHAnsi" w:hAnsiTheme="minorHAnsi"/>
          <w:sz w:val="22"/>
          <w:szCs w:val="22"/>
        </w:rPr>
      </w:pPr>
    </w:p>
    <w:p w14:paraId="5BEB4F9C"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6D59FDC5" w14:textId="77777777" w:rsidR="00C67856" w:rsidRPr="00135969" w:rsidRDefault="00A16F8C">
      <w:pPr>
        <w:numPr>
          <w:ilvl w:val="0"/>
          <w:numId w:val="71"/>
        </w:numPr>
        <w:ind w:hanging="360"/>
        <w:contextualSpacing/>
        <w:rPr>
          <w:rFonts w:asciiTheme="minorHAnsi" w:hAnsiTheme="minorHAnsi"/>
          <w:sz w:val="22"/>
          <w:szCs w:val="22"/>
        </w:rPr>
      </w:pPr>
      <w:r w:rsidRPr="00135969">
        <w:rPr>
          <w:rFonts w:asciiTheme="minorHAnsi" w:hAnsiTheme="minorHAnsi"/>
          <w:sz w:val="22"/>
          <w:szCs w:val="22"/>
        </w:rPr>
        <w:t xml:space="preserve">Species specific recovery plan available on FWS website.  </w:t>
      </w:r>
    </w:p>
    <w:p w14:paraId="30695033" w14:textId="77777777" w:rsidR="00C67856" w:rsidRPr="00135969" w:rsidRDefault="00267247">
      <w:pPr>
        <w:ind w:left="720"/>
        <w:rPr>
          <w:rFonts w:asciiTheme="minorHAnsi" w:hAnsiTheme="minorHAnsi"/>
          <w:sz w:val="22"/>
          <w:szCs w:val="22"/>
        </w:rPr>
      </w:pPr>
      <w:hyperlink r:id="rId298">
        <w:r w:rsidR="00A16F8C" w:rsidRPr="00135969">
          <w:rPr>
            <w:rFonts w:asciiTheme="minorHAnsi" w:hAnsiTheme="minorHAnsi"/>
            <w:color w:val="0000FF"/>
            <w:sz w:val="22"/>
            <w:szCs w:val="22"/>
            <w:u w:val="single"/>
          </w:rPr>
          <w:t>http://ecos.fws.gov/docs/recovery_plan/830425.pdf</w:t>
        </w:r>
      </w:hyperlink>
      <w:r w:rsidR="00A16F8C" w:rsidRPr="00135969">
        <w:rPr>
          <w:rFonts w:asciiTheme="minorHAnsi" w:hAnsiTheme="minorHAnsi"/>
          <w:sz w:val="22"/>
          <w:szCs w:val="22"/>
        </w:rPr>
        <w:t xml:space="preserve"> </w:t>
      </w:r>
    </w:p>
    <w:p w14:paraId="53368214" w14:textId="77777777" w:rsidR="00C67856" w:rsidRPr="00135969" w:rsidRDefault="00A16F8C">
      <w:pPr>
        <w:numPr>
          <w:ilvl w:val="0"/>
          <w:numId w:val="71"/>
        </w:numPr>
        <w:ind w:hanging="360"/>
        <w:contextualSpacing/>
        <w:rPr>
          <w:rFonts w:asciiTheme="minorHAnsi" w:hAnsiTheme="minorHAnsi"/>
          <w:sz w:val="22"/>
          <w:szCs w:val="22"/>
        </w:rPr>
      </w:pPr>
      <w:r w:rsidRPr="00135969">
        <w:rPr>
          <w:rFonts w:asciiTheme="minorHAnsi" w:hAnsiTheme="minorHAnsi"/>
          <w:sz w:val="22"/>
          <w:szCs w:val="22"/>
        </w:rPr>
        <w:t xml:space="preserve">US FWS Pacific Office Honolulu Hawaii Five Year Review </w:t>
      </w:r>
      <w:hyperlink r:id="rId299">
        <w:r w:rsidRPr="00135969">
          <w:rPr>
            <w:rFonts w:asciiTheme="minorHAnsi" w:hAnsiTheme="minorHAnsi"/>
            <w:color w:val="0000FF"/>
            <w:sz w:val="22"/>
            <w:szCs w:val="22"/>
            <w:u w:val="single"/>
          </w:rPr>
          <w:t>http://ecos.fws.gov/docs/five_year_review/doc3866.pdf</w:t>
        </w:r>
      </w:hyperlink>
      <w:r w:rsidRPr="00135969">
        <w:rPr>
          <w:rFonts w:asciiTheme="minorHAnsi" w:hAnsiTheme="minorHAnsi"/>
          <w:sz w:val="22"/>
          <w:szCs w:val="22"/>
        </w:rPr>
        <w:t xml:space="preserve"> </w:t>
      </w:r>
    </w:p>
    <w:p w14:paraId="6D291307" w14:textId="77777777" w:rsidR="00C67856" w:rsidRPr="00135969" w:rsidRDefault="00A16F8C">
      <w:pPr>
        <w:numPr>
          <w:ilvl w:val="0"/>
          <w:numId w:val="71"/>
        </w:numPr>
        <w:ind w:hanging="360"/>
        <w:contextualSpacing/>
        <w:rPr>
          <w:rFonts w:asciiTheme="minorHAnsi" w:hAnsiTheme="minorHAnsi"/>
          <w:sz w:val="22"/>
          <w:szCs w:val="22"/>
        </w:rPr>
      </w:pPr>
      <w:r w:rsidRPr="00135969">
        <w:rPr>
          <w:rFonts w:asciiTheme="minorHAnsi" w:hAnsiTheme="minorHAnsi"/>
          <w:sz w:val="22"/>
          <w:szCs w:val="22"/>
        </w:rPr>
        <w:t xml:space="preserve">Simons, TR.  1984.  Biology and Behavior of the Endangered Hawaiian Dark-Rumped Petrel.  The Condor: 87:229-245.  Available on-line at </w:t>
      </w:r>
      <w:hyperlink r:id="rId300">
        <w:r w:rsidRPr="00135969">
          <w:rPr>
            <w:rFonts w:asciiTheme="minorHAnsi" w:hAnsiTheme="minorHAnsi"/>
            <w:color w:val="0000FF"/>
            <w:sz w:val="22"/>
            <w:szCs w:val="22"/>
            <w:u w:val="single"/>
          </w:rPr>
          <w:t>http://elibrary.unm.edu/sora/Condor/files/issues/v087n02/p0229-p0245.pdf</w:t>
        </w:r>
      </w:hyperlink>
      <w:r w:rsidRPr="00135969">
        <w:rPr>
          <w:rFonts w:asciiTheme="minorHAnsi" w:hAnsiTheme="minorHAnsi"/>
          <w:sz w:val="22"/>
          <w:szCs w:val="22"/>
        </w:rPr>
        <w:t xml:space="preserve"> </w:t>
      </w:r>
    </w:p>
    <w:p w14:paraId="5BCBE49C" w14:textId="77777777" w:rsidR="00C67856" w:rsidRPr="00135969" w:rsidRDefault="00A16F8C">
      <w:pPr>
        <w:numPr>
          <w:ilvl w:val="0"/>
          <w:numId w:val="71"/>
        </w:numPr>
        <w:ind w:hanging="360"/>
        <w:contextualSpacing/>
        <w:rPr>
          <w:rFonts w:asciiTheme="minorHAnsi" w:hAnsiTheme="minorHAnsi"/>
          <w:sz w:val="22"/>
          <w:szCs w:val="22"/>
        </w:rPr>
      </w:pPr>
      <w:r w:rsidRPr="00135969">
        <w:rPr>
          <w:rFonts w:asciiTheme="minorHAnsi" w:hAnsiTheme="minorHAnsi"/>
          <w:sz w:val="22"/>
          <w:szCs w:val="22"/>
        </w:rPr>
        <w:t xml:space="preserve">Species profile available on FWS website.  </w:t>
      </w:r>
    </w:p>
    <w:p w14:paraId="380E1242" w14:textId="77777777" w:rsidR="00C67856" w:rsidRPr="00135969" w:rsidRDefault="00267247">
      <w:pPr>
        <w:rPr>
          <w:rFonts w:asciiTheme="minorHAnsi" w:hAnsiTheme="minorHAnsi"/>
          <w:sz w:val="22"/>
          <w:szCs w:val="22"/>
        </w:rPr>
      </w:pPr>
      <w:hyperlink r:id="rId301" w:anchor="crithab">
        <w:r w:rsidR="00A16F8C" w:rsidRPr="00135969">
          <w:rPr>
            <w:rFonts w:asciiTheme="minorHAnsi" w:hAnsiTheme="minorHAnsi"/>
            <w:color w:val="0000FF"/>
            <w:sz w:val="22"/>
            <w:szCs w:val="22"/>
            <w:u w:val="single"/>
          </w:rPr>
          <w:t>http://ecos.fws.gov/speciesProfile/profile/speciesProfile.action?spcode=B00N#crithab</w:t>
        </w:r>
      </w:hyperlink>
      <w:hyperlink r:id="rId302" w:anchor="crithab"/>
    </w:p>
    <w:p w14:paraId="0EDF42CC" w14:textId="77777777" w:rsidR="00C67856" w:rsidRPr="00135969" w:rsidRDefault="00A16F8C">
      <w:pPr>
        <w:numPr>
          <w:ilvl w:val="0"/>
          <w:numId w:val="80"/>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26125744" w14:textId="77777777" w:rsidR="00C67856" w:rsidRPr="00135969" w:rsidRDefault="00C67856">
      <w:pPr>
        <w:rPr>
          <w:rFonts w:asciiTheme="minorHAnsi" w:hAnsiTheme="minorHAnsi"/>
          <w:sz w:val="22"/>
          <w:szCs w:val="22"/>
        </w:rPr>
      </w:pPr>
    </w:p>
    <w:p w14:paraId="28AA864C" w14:textId="77777777" w:rsidR="00C67856" w:rsidRPr="00135969" w:rsidRDefault="00C67856">
      <w:pPr>
        <w:rPr>
          <w:rFonts w:asciiTheme="minorHAnsi" w:hAnsiTheme="minorHAnsi"/>
          <w:sz w:val="22"/>
          <w:szCs w:val="22"/>
        </w:rPr>
      </w:pPr>
    </w:p>
    <w:p w14:paraId="30EEED19" w14:textId="77777777" w:rsidR="00C67856" w:rsidRPr="00135969" w:rsidRDefault="00C67856">
      <w:pPr>
        <w:rPr>
          <w:rFonts w:asciiTheme="minorHAnsi" w:hAnsiTheme="minorHAnsi"/>
          <w:sz w:val="22"/>
          <w:szCs w:val="22"/>
        </w:rPr>
      </w:pPr>
    </w:p>
    <w:p w14:paraId="590AA99A" w14:textId="77777777" w:rsidR="00C67856" w:rsidRPr="00135969" w:rsidRDefault="00C67856">
      <w:pPr>
        <w:rPr>
          <w:rFonts w:asciiTheme="minorHAnsi" w:hAnsiTheme="minorHAnsi"/>
          <w:sz w:val="22"/>
          <w:szCs w:val="22"/>
        </w:rPr>
      </w:pPr>
    </w:p>
    <w:p w14:paraId="09196AC4" w14:textId="77777777" w:rsidR="00C67856" w:rsidRPr="00135969" w:rsidRDefault="00C67856">
      <w:pPr>
        <w:rPr>
          <w:rFonts w:asciiTheme="minorHAnsi" w:hAnsiTheme="minorHAnsi"/>
          <w:sz w:val="22"/>
          <w:szCs w:val="22"/>
        </w:rPr>
      </w:pPr>
    </w:p>
    <w:p w14:paraId="2F21914F" w14:textId="77777777" w:rsidR="00C67856" w:rsidRPr="00135969" w:rsidRDefault="00C67856">
      <w:pPr>
        <w:rPr>
          <w:rFonts w:asciiTheme="minorHAnsi" w:hAnsiTheme="minorHAnsi"/>
          <w:sz w:val="22"/>
          <w:szCs w:val="22"/>
        </w:rPr>
      </w:pPr>
    </w:p>
    <w:p w14:paraId="35D04EB4" w14:textId="77777777" w:rsidR="00C67856" w:rsidRPr="00135969" w:rsidRDefault="00C67856">
      <w:pPr>
        <w:rPr>
          <w:rFonts w:asciiTheme="minorHAnsi" w:hAnsiTheme="minorHAnsi"/>
          <w:sz w:val="22"/>
          <w:szCs w:val="22"/>
        </w:rPr>
      </w:pPr>
    </w:p>
    <w:p w14:paraId="1368226A" w14:textId="77777777" w:rsidR="00C67856" w:rsidRPr="00135969" w:rsidRDefault="00C67856">
      <w:pPr>
        <w:rPr>
          <w:rFonts w:asciiTheme="minorHAnsi" w:hAnsiTheme="minorHAnsi"/>
          <w:sz w:val="22"/>
          <w:szCs w:val="22"/>
        </w:rPr>
      </w:pPr>
    </w:p>
    <w:p w14:paraId="1CFCF9E0" w14:textId="77777777" w:rsidR="00C67856" w:rsidRPr="00135969" w:rsidRDefault="00C67856">
      <w:pPr>
        <w:rPr>
          <w:rFonts w:asciiTheme="minorHAnsi" w:hAnsiTheme="minorHAnsi"/>
          <w:sz w:val="22"/>
          <w:szCs w:val="22"/>
        </w:rPr>
      </w:pPr>
    </w:p>
    <w:p w14:paraId="300AD726" w14:textId="77777777" w:rsidR="00C67856" w:rsidRPr="00135969" w:rsidRDefault="00C67856">
      <w:pPr>
        <w:rPr>
          <w:rFonts w:asciiTheme="minorHAnsi" w:hAnsiTheme="minorHAnsi"/>
          <w:sz w:val="22"/>
          <w:szCs w:val="22"/>
        </w:rPr>
      </w:pPr>
    </w:p>
    <w:p w14:paraId="2AEC9F4D" w14:textId="77777777" w:rsidR="00C67856" w:rsidRPr="00135969" w:rsidRDefault="00C67856">
      <w:pPr>
        <w:rPr>
          <w:rFonts w:asciiTheme="minorHAnsi" w:hAnsiTheme="minorHAnsi"/>
          <w:sz w:val="22"/>
          <w:szCs w:val="22"/>
        </w:rPr>
      </w:pPr>
    </w:p>
    <w:p w14:paraId="52A82649" w14:textId="77777777" w:rsidR="00C67856" w:rsidRPr="00135969" w:rsidRDefault="00C67856">
      <w:pPr>
        <w:rPr>
          <w:rFonts w:asciiTheme="minorHAnsi" w:hAnsiTheme="minorHAnsi"/>
          <w:sz w:val="22"/>
          <w:szCs w:val="22"/>
        </w:rPr>
      </w:pPr>
    </w:p>
    <w:p w14:paraId="17D1AC24" w14:textId="77777777" w:rsidR="00C67856" w:rsidRPr="00135969" w:rsidRDefault="00C67856">
      <w:pPr>
        <w:rPr>
          <w:rFonts w:asciiTheme="minorHAnsi" w:hAnsiTheme="minorHAnsi"/>
          <w:sz w:val="22"/>
          <w:szCs w:val="22"/>
        </w:rPr>
      </w:pPr>
    </w:p>
    <w:p w14:paraId="61C5B0F3" w14:textId="77777777" w:rsidR="00C67856" w:rsidRPr="00135969" w:rsidRDefault="00C67856">
      <w:pPr>
        <w:rPr>
          <w:rFonts w:asciiTheme="minorHAnsi" w:hAnsiTheme="minorHAnsi"/>
          <w:sz w:val="22"/>
          <w:szCs w:val="22"/>
        </w:rPr>
      </w:pPr>
    </w:p>
    <w:p w14:paraId="78224C3D"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56D3CAED" w14:textId="77777777" w:rsidR="00C67856" w:rsidRPr="00135969" w:rsidRDefault="00C67856">
      <w:pPr>
        <w:rPr>
          <w:rFonts w:asciiTheme="minorHAnsi" w:hAnsiTheme="minorHAnsi"/>
          <w:sz w:val="22"/>
          <w:szCs w:val="22"/>
        </w:rPr>
      </w:pPr>
    </w:p>
    <w:p w14:paraId="161CCF3A" w14:textId="77777777" w:rsidR="00C67856" w:rsidRPr="00135969" w:rsidRDefault="00C67856">
      <w:pPr>
        <w:rPr>
          <w:rFonts w:asciiTheme="minorHAnsi" w:hAnsiTheme="minorHAnsi"/>
          <w:sz w:val="22"/>
          <w:szCs w:val="22"/>
        </w:rPr>
      </w:pPr>
    </w:p>
    <w:p w14:paraId="6A469179" w14:textId="77777777" w:rsidR="00C67856" w:rsidRPr="00135969" w:rsidRDefault="00C67856">
      <w:pPr>
        <w:spacing w:after="200" w:line="276" w:lineRule="auto"/>
        <w:rPr>
          <w:rFonts w:asciiTheme="minorHAnsi" w:hAnsiTheme="minorHAnsi"/>
          <w:sz w:val="22"/>
          <w:szCs w:val="22"/>
        </w:rPr>
      </w:pPr>
    </w:p>
    <w:p w14:paraId="3047D202"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Puffinus auricularis newelli </w:t>
      </w:r>
      <w:r w:rsidRPr="00135969">
        <w:rPr>
          <w:rFonts w:asciiTheme="minorHAnsi" w:hAnsiTheme="minorHAnsi"/>
          <w:b/>
          <w:sz w:val="22"/>
          <w:szCs w:val="22"/>
        </w:rPr>
        <w:t>(Newell’s townsend’s shearwater)</w:t>
      </w:r>
    </w:p>
    <w:p w14:paraId="4E5064A7" w14:textId="77777777" w:rsidR="00C67856" w:rsidRPr="00135969" w:rsidRDefault="00C67856">
      <w:pPr>
        <w:rPr>
          <w:rFonts w:asciiTheme="minorHAnsi" w:hAnsiTheme="minorHAnsi"/>
          <w:sz w:val="22"/>
          <w:szCs w:val="22"/>
        </w:rPr>
      </w:pPr>
    </w:p>
    <w:p w14:paraId="7D3230E8"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Threatened (3)</w:t>
      </w:r>
    </w:p>
    <w:p w14:paraId="098B371C" w14:textId="77777777" w:rsidR="00C67856" w:rsidRPr="00135969" w:rsidRDefault="00C67856">
      <w:pPr>
        <w:rPr>
          <w:rFonts w:asciiTheme="minorHAnsi" w:hAnsiTheme="minorHAnsi"/>
          <w:sz w:val="22"/>
          <w:szCs w:val="22"/>
        </w:rPr>
      </w:pPr>
    </w:p>
    <w:p w14:paraId="3CCDE658"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(3)</w:t>
      </w:r>
    </w:p>
    <w:p w14:paraId="420A8826" w14:textId="77777777" w:rsidR="00C67856" w:rsidRPr="00135969" w:rsidRDefault="00C67856">
      <w:pPr>
        <w:rPr>
          <w:rFonts w:asciiTheme="minorHAnsi" w:hAnsiTheme="minorHAnsi"/>
          <w:sz w:val="22"/>
          <w:szCs w:val="22"/>
        </w:rPr>
      </w:pPr>
    </w:p>
    <w:p w14:paraId="2915ECE7"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492E1E41" w14:textId="77777777" w:rsidR="00C67856" w:rsidRPr="00135969" w:rsidRDefault="00C67856">
      <w:pPr>
        <w:rPr>
          <w:rFonts w:asciiTheme="minorHAnsi" w:hAnsiTheme="minorHAnsi"/>
          <w:sz w:val="22"/>
          <w:szCs w:val="22"/>
        </w:rPr>
      </w:pPr>
    </w:p>
    <w:p w14:paraId="094B7045"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Spatial data in recovery plan? Yes </w:t>
      </w:r>
    </w:p>
    <w:p w14:paraId="2E1EB393" w14:textId="77777777" w:rsidR="00C67856" w:rsidRPr="00135969" w:rsidRDefault="00C67856">
      <w:pPr>
        <w:rPr>
          <w:rFonts w:asciiTheme="minorHAnsi" w:hAnsiTheme="minorHAnsi"/>
          <w:sz w:val="22"/>
          <w:szCs w:val="22"/>
        </w:rPr>
      </w:pPr>
    </w:p>
    <w:p w14:paraId="6ADBE431"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approximately 21, 000.  Estimate in the early 1990s was 83,739 (95% CI:  57360 to 115093); estimates of 75% decline since the survey was conducted resulting in an estimated population size of approximately 21,000 (2 p. 8, 9).</w:t>
      </w:r>
    </w:p>
    <w:p w14:paraId="10CE2B2F" w14:textId="77777777" w:rsidR="00C67856" w:rsidRPr="00135969" w:rsidRDefault="00C67856">
      <w:pPr>
        <w:rPr>
          <w:rFonts w:asciiTheme="minorHAnsi" w:hAnsiTheme="minorHAnsi"/>
          <w:sz w:val="22"/>
          <w:szCs w:val="22"/>
        </w:rPr>
      </w:pPr>
    </w:p>
    <w:p w14:paraId="505B5575"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454 (4)</w:t>
      </w:r>
    </w:p>
    <w:p w14:paraId="5AEA49DC" w14:textId="77777777" w:rsidR="00C67856" w:rsidRPr="00135969" w:rsidRDefault="00C67856">
      <w:pPr>
        <w:rPr>
          <w:rFonts w:asciiTheme="minorHAnsi" w:hAnsiTheme="minorHAnsi"/>
          <w:sz w:val="22"/>
          <w:szCs w:val="22"/>
        </w:rPr>
      </w:pPr>
    </w:p>
    <w:p w14:paraId="69206D63"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w:t>
      </w:r>
      <w:r w:rsidRPr="00135969">
        <w:rPr>
          <w:rFonts w:asciiTheme="minorHAnsi" w:hAnsiTheme="minorHAnsi"/>
          <w:b/>
          <w:sz w:val="22"/>
          <w:szCs w:val="22"/>
        </w:rPr>
        <w:t xml:space="preserve">: </w:t>
      </w:r>
      <w:r w:rsidRPr="00135969">
        <w:rPr>
          <w:rFonts w:asciiTheme="minorHAnsi" w:hAnsiTheme="minorHAnsi"/>
          <w:sz w:val="22"/>
          <w:szCs w:val="22"/>
        </w:rPr>
        <w:t>April-November (1, p. 11)</w:t>
      </w:r>
    </w:p>
    <w:p w14:paraId="1C116175" w14:textId="77777777" w:rsidR="00C67856" w:rsidRPr="00135969" w:rsidRDefault="00C67856">
      <w:pPr>
        <w:rPr>
          <w:rFonts w:asciiTheme="minorHAnsi" w:hAnsiTheme="minorHAnsi"/>
          <w:sz w:val="22"/>
          <w:szCs w:val="22"/>
        </w:rPr>
      </w:pPr>
    </w:p>
    <w:p w14:paraId="61D48DF5"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Locations known to occur: Manu’a </w:t>
      </w:r>
      <w:r w:rsidRPr="00135969">
        <w:rPr>
          <w:rFonts w:asciiTheme="minorHAnsi" w:hAnsiTheme="minorHAnsi"/>
          <w:b/>
          <w:sz w:val="22"/>
          <w:szCs w:val="22"/>
        </w:rPr>
        <w:t>American Samoa</w:t>
      </w:r>
      <w:r w:rsidRPr="00135969">
        <w:rPr>
          <w:rFonts w:asciiTheme="minorHAnsi" w:hAnsiTheme="minorHAnsi"/>
          <w:sz w:val="22"/>
          <w:szCs w:val="22"/>
        </w:rPr>
        <w:t>, Hawaii, Honolulu, and Kauai Hawaii</w:t>
      </w:r>
      <w:r w:rsidRPr="00135969">
        <w:rPr>
          <w:rFonts w:asciiTheme="minorHAnsi" w:hAnsiTheme="minorHAnsi"/>
          <w:b/>
          <w:sz w:val="22"/>
          <w:szCs w:val="22"/>
        </w:rPr>
        <w:t xml:space="preserve"> </w:t>
      </w:r>
      <w:r w:rsidRPr="00135969">
        <w:rPr>
          <w:rFonts w:asciiTheme="minorHAnsi" w:hAnsiTheme="minorHAnsi"/>
          <w:sz w:val="22"/>
          <w:szCs w:val="22"/>
        </w:rPr>
        <w:t>(3).</w:t>
      </w:r>
    </w:p>
    <w:p w14:paraId="3256E2A5" w14:textId="77777777" w:rsidR="00C67856" w:rsidRPr="00135969" w:rsidRDefault="00C67856">
      <w:pPr>
        <w:rPr>
          <w:rFonts w:asciiTheme="minorHAnsi" w:hAnsiTheme="minorHAnsi"/>
          <w:sz w:val="22"/>
          <w:szCs w:val="22"/>
        </w:rPr>
      </w:pPr>
    </w:p>
    <w:tbl>
      <w:tblPr>
        <w:tblStyle w:val="afff0"/>
        <w:tblW w:w="8928" w:type="dxa"/>
        <w:tblInd w:w="-345" w:type="dxa"/>
        <w:tblBorders>
          <w:left w:val="single" w:sz="4" w:space="0" w:color="C0C0C0"/>
          <w:right w:val="single" w:sz="4" w:space="0" w:color="C0C0C0"/>
          <w:insideH w:val="single" w:sz="4" w:space="0" w:color="C0C0C0"/>
          <w:insideV w:val="single" w:sz="4" w:space="0" w:color="C0C0C0"/>
        </w:tblBorders>
        <w:tblLayout w:type="fixed"/>
        <w:tblLook w:val="0400" w:firstRow="0" w:lastRow="0" w:firstColumn="0" w:lastColumn="0" w:noHBand="0" w:noVBand="1"/>
      </w:tblPr>
      <w:tblGrid>
        <w:gridCol w:w="6048"/>
        <w:gridCol w:w="1530"/>
        <w:gridCol w:w="1350"/>
      </w:tblGrid>
      <w:tr w:rsidR="00C67856" w:rsidRPr="00135969" w14:paraId="1D5B772E" w14:textId="77777777">
        <w:trPr>
          <w:trHeight w:val="300"/>
        </w:trPr>
        <w:tc>
          <w:tcPr>
            <w:tcW w:w="6048" w:type="dxa"/>
            <w:tcBorders>
              <w:top w:val="single" w:sz="4" w:space="0" w:color="000000"/>
              <w:left w:val="nil"/>
              <w:bottom w:val="single" w:sz="4" w:space="0" w:color="000000"/>
              <w:right w:val="nil"/>
            </w:tcBorders>
            <w:shd w:val="clear" w:color="auto" w:fill="FFFFFF"/>
            <w:vAlign w:val="center"/>
          </w:tcPr>
          <w:p w14:paraId="4A41AA5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Federal Land Name</w:t>
            </w:r>
          </w:p>
        </w:tc>
        <w:tc>
          <w:tcPr>
            <w:tcW w:w="1530" w:type="dxa"/>
            <w:tcBorders>
              <w:top w:val="single" w:sz="4" w:space="0" w:color="000000"/>
              <w:left w:val="nil"/>
              <w:bottom w:val="single" w:sz="4" w:space="0" w:color="000000"/>
              <w:right w:val="nil"/>
            </w:tcBorders>
            <w:shd w:val="clear" w:color="auto" w:fill="FFFFFF"/>
            <w:vAlign w:val="center"/>
          </w:tcPr>
          <w:p w14:paraId="5430694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Owner</w:t>
            </w:r>
          </w:p>
        </w:tc>
        <w:tc>
          <w:tcPr>
            <w:tcW w:w="1350" w:type="dxa"/>
            <w:tcBorders>
              <w:top w:val="single" w:sz="4" w:space="0" w:color="000000"/>
              <w:left w:val="nil"/>
              <w:bottom w:val="single" w:sz="4" w:space="0" w:color="000000"/>
              <w:right w:val="nil"/>
            </w:tcBorders>
            <w:shd w:val="clear" w:color="auto" w:fill="FFFFFF"/>
            <w:vAlign w:val="center"/>
          </w:tcPr>
          <w:p w14:paraId="60439FE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State(s)</w:t>
            </w:r>
          </w:p>
        </w:tc>
      </w:tr>
      <w:tr w:rsidR="00C67856" w:rsidRPr="00135969" w14:paraId="2523145A" w14:textId="77777777">
        <w:trPr>
          <w:trHeight w:val="300"/>
        </w:trPr>
        <w:tc>
          <w:tcPr>
            <w:tcW w:w="6048" w:type="dxa"/>
            <w:tcBorders>
              <w:top w:val="single" w:sz="4" w:space="0" w:color="000000"/>
              <w:left w:val="nil"/>
              <w:bottom w:val="nil"/>
              <w:right w:val="nil"/>
            </w:tcBorders>
            <w:shd w:val="clear" w:color="auto" w:fill="FFFFFF"/>
            <w:vAlign w:val="bottom"/>
          </w:tcPr>
          <w:p w14:paraId="58F7F40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Kahuku Training Area (Military Reservation)</w:t>
            </w:r>
          </w:p>
        </w:tc>
        <w:tc>
          <w:tcPr>
            <w:tcW w:w="1530" w:type="dxa"/>
            <w:tcBorders>
              <w:top w:val="single" w:sz="4" w:space="0" w:color="000000"/>
              <w:left w:val="nil"/>
              <w:bottom w:val="nil"/>
              <w:right w:val="nil"/>
            </w:tcBorders>
            <w:shd w:val="clear" w:color="auto" w:fill="FFFFFF"/>
            <w:vAlign w:val="center"/>
          </w:tcPr>
          <w:p w14:paraId="3B58B17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350" w:type="dxa"/>
            <w:tcBorders>
              <w:top w:val="single" w:sz="4" w:space="0" w:color="000000"/>
              <w:left w:val="nil"/>
              <w:bottom w:val="nil"/>
              <w:right w:val="nil"/>
            </w:tcBorders>
            <w:shd w:val="clear" w:color="auto" w:fill="FFFFFF"/>
            <w:vAlign w:val="center"/>
          </w:tcPr>
          <w:p w14:paraId="549CF9A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55422CA9" w14:textId="77777777">
        <w:trPr>
          <w:trHeight w:val="300"/>
        </w:trPr>
        <w:tc>
          <w:tcPr>
            <w:tcW w:w="6048" w:type="dxa"/>
            <w:tcBorders>
              <w:top w:val="nil"/>
              <w:left w:val="nil"/>
              <w:bottom w:val="nil"/>
              <w:right w:val="nil"/>
            </w:tcBorders>
            <w:shd w:val="clear" w:color="auto" w:fill="FFFFFF"/>
            <w:vAlign w:val="bottom"/>
          </w:tcPr>
          <w:p w14:paraId="4DD0848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Kalaupapa National Historical Park</w:t>
            </w:r>
          </w:p>
        </w:tc>
        <w:tc>
          <w:tcPr>
            <w:tcW w:w="1530" w:type="dxa"/>
            <w:tcBorders>
              <w:top w:val="nil"/>
              <w:left w:val="nil"/>
              <w:bottom w:val="nil"/>
              <w:right w:val="nil"/>
            </w:tcBorders>
            <w:shd w:val="clear" w:color="auto" w:fill="FFFFFF"/>
            <w:vAlign w:val="center"/>
          </w:tcPr>
          <w:p w14:paraId="5378317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350" w:type="dxa"/>
            <w:tcBorders>
              <w:top w:val="nil"/>
              <w:left w:val="nil"/>
              <w:bottom w:val="nil"/>
              <w:right w:val="nil"/>
            </w:tcBorders>
            <w:shd w:val="clear" w:color="auto" w:fill="FFFFFF"/>
            <w:vAlign w:val="center"/>
          </w:tcPr>
          <w:p w14:paraId="450E6B9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1D3C8A41" w14:textId="77777777">
        <w:trPr>
          <w:trHeight w:val="300"/>
        </w:trPr>
        <w:tc>
          <w:tcPr>
            <w:tcW w:w="6048" w:type="dxa"/>
            <w:tcBorders>
              <w:top w:val="nil"/>
              <w:left w:val="nil"/>
              <w:bottom w:val="nil"/>
              <w:right w:val="nil"/>
            </w:tcBorders>
            <w:shd w:val="clear" w:color="auto" w:fill="FFFFFF"/>
            <w:vAlign w:val="bottom"/>
          </w:tcPr>
          <w:p w14:paraId="66B8410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Kii National Wildlife Refuge</w:t>
            </w:r>
          </w:p>
        </w:tc>
        <w:tc>
          <w:tcPr>
            <w:tcW w:w="1530" w:type="dxa"/>
            <w:tcBorders>
              <w:top w:val="nil"/>
              <w:left w:val="nil"/>
              <w:bottom w:val="nil"/>
              <w:right w:val="nil"/>
            </w:tcBorders>
            <w:shd w:val="clear" w:color="auto" w:fill="FFFFFF"/>
            <w:vAlign w:val="center"/>
          </w:tcPr>
          <w:p w14:paraId="45A4CB5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350" w:type="dxa"/>
            <w:tcBorders>
              <w:top w:val="nil"/>
              <w:left w:val="nil"/>
              <w:bottom w:val="nil"/>
              <w:right w:val="nil"/>
            </w:tcBorders>
            <w:shd w:val="clear" w:color="auto" w:fill="FFFFFF"/>
            <w:vAlign w:val="center"/>
          </w:tcPr>
          <w:p w14:paraId="5E19C23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133DE0E1" w14:textId="77777777">
        <w:trPr>
          <w:trHeight w:val="300"/>
        </w:trPr>
        <w:tc>
          <w:tcPr>
            <w:tcW w:w="6048" w:type="dxa"/>
            <w:tcBorders>
              <w:top w:val="nil"/>
              <w:left w:val="nil"/>
              <w:bottom w:val="nil"/>
              <w:right w:val="nil"/>
            </w:tcBorders>
            <w:shd w:val="clear" w:color="auto" w:fill="FFFFFF"/>
            <w:vAlign w:val="bottom"/>
          </w:tcPr>
          <w:p w14:paraId="3690A40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Kilauea National Wildlife Refuge</w:t>
            </w:r>
          </w:p>
        </w:tc>
        <w:tc>
          <w:tcPr>
            <w:tcW w:w="1530" w:type="dxa"/>
            <w:tcBorders>
              <w:top w:val="nil"/>
              <w:left w:val="nil"/>
              <w:bottom w:val="nil"/>
              <w:right w:val="nil"/>
            </w:tcBorders>
            <w:shd w:val="clear" w:color="auto" w:fill="FFFFFF"/>
            <w:vAlign w:val="center"/>
          </w:tcPr>
          <w:p w14:paraId="65F14DC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350" w:type="dxa"/>
            <w:tcBorders>
              <w:top w:val="nil"/>
              <w:left w:val="nil"/>
              <w:bottom w:val="nil"/>
              <w:right w:val="nil"/>
            </w:tcBorders>
            <w:shd w:val="clear" w:color="auto" w:fill="FFFFFF"/>
            <w:vAlign w:val="center"/>
          </w:tcPr>
          <w:p w14:paraId="7542803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761FA051" w14:textId="77777777">
        <w:trPr>
          <w:trHeight w:val="300"/>
        </w:trPr>
        <w:tc>
          <w:tcPr>
            <w:tcW w:w="6048" w:type="dxa"/>
            <w:tcBorders>
              <w:top w:val="nil"/>
              <w:left w:val="nil"/>
              <w:bottom w:val="nil"/>
              <w:right w:val="nil"/>
            </w:tcBorders>
            <w:shd w:val="clear" w:color="auto" w:fill="FFFFFF"/>
            <w:vAlign w:val="bottom"/>
          </w:tcPr>
          <w:p w14:paraId="47E8C70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Punamano National Wildlife Refuge</w:t>
            </w:r>
          </w:p>
        </w:tc>
        <w:tc>
          <w:tcPr>
            <w:tcW w:w="1530" w:type="dxa"/>
            <w:tcBorders>
              <w:top w:val="nil"/>
              <w:left w:val="nil"/>
              <w:bottom w:val="nil"/>
              <w:right w:val="nil"/>
            </w:tcBorders>
            <w:shd w:val="clear" w:color="auto" w:fill="FFFFFF"/>
            <w:vAlign w:val="center"/>
          </w:tcPr>
          <w:p w14:paraId="4827D5E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350" w:type="dxa"/>
            <w:tcBorders>
              <w:top w:val="nil"/>
              <w:left w:val="nil"/>
              <w:bottom w:val="nil"/>
              <w:right w:val="nil"/>
            </w:tcBorders>
            <w:shd w:val="clear" w:color="auto" w:fill="FFFFFF"/>
            <w:vAlign w:val="center"/>
          </w:tcPr>
          <w:p w14:paraId="3B458C2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r w:rsidR="00C67856" w:rsidRPr="00135969" w14:paraId="0417681E" w14:textId="77777777">
        <w:trPr>
          <w:trHeight w:val="300"/>
        </w:trPr>
        <w:tc>
          <w:tcPr>
            <w:tcW w:w="6048" w:type="dxa"/>
            <w:tcBorders>
              <w:top w:val="nil"/>
              <w:left w:val="nil"/>
              <w:bottom w:val="nil"/>
              <w:right w:val="nil"/>
            </w:tcBorders>
            <w:shd w:val="clear" w:color="auto" w:fill="FFFFFF"/>
            <w:vAlign w:val="bottom"/>
          </w:tcPr>
          <w:p w14:paraId="36563AF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Hawaii Volcanoes Wilderness - Hawaii Volcanoes National Park</w:t>
            </w:r>
          </w:p>
        </w:tc>
        <w:tc>
          <w:tcPr>
            <w:tcW w:w="1530" w:type="dxa"/>
            <w:tcBorders>
              <w:top w:val="nil"/>
              <w:left w:val="nil"/>
              <w:bottom w:val="nil"/>
              <w:right w:val="nil"/>
            </w:tcBorders>
            <w:shd w:val="clear" w:color="auto" w:fill="FFFFFF"/>
            <w:vAlign w:val="center"/>
          </w:tcPr>
          <w:p w14:paraId="251FD83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350" w:type="dxa"/>
            <w:tcBorders>
              <w:top w:val="nil"/>
              <w:left w:val="nil"/>
              <w:bottom w:val="nil"/>
              <w:right w:val="nil"/>
            </w:tcBorders>
            <w:shd w:val="clear" w:color="auto" w:fill="FFFFFF"/>
            <w:vAlign w:val="center"/>
          </w:tcPr>
          <w:p w14:paraId="51B767D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HI</w:t>
            </w:r>
          </w:p>
        </w:tc>
      </w:tr>
    </w:tbl>
    <w:p w14:paraId="1102058B"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(5)</w:t>
      </w:r>
    </w:p>
    <w:p w14:paraId="159B5348" w14:textId="77777777" w:rsidR="00C67856" w:rsidRPr="00135969" w:rsidRDefault="00C67856">
      <w:pPr>
        <w:rPr>
          <w:rFonts w:asciiTheme="minorHAnsi" w:hAnsiTheme="minorHAnsi"/>
          <w:sz w:val="22"/>
          <w:szCs w:val="22"/>
        </w:rPr>
      </w:pPr>
    </w:p>
    <w:p w14:paraId="02D6A3F6"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w:t>
      </w:r>
    </w:p>
    <w:p w14:paraId="7F5CCDAF" w14:textId="77777777" w:rsidR="00C67856" w:rsidRPr="00135969" w:rsidRDefault="00C67856">
      <w:pPr>
        <w:rPr>
          <w:rFonts w:asciiTheme="minorHAnsi" w:hAnsiTheme="minorHAnsi"/>
          <w:sz w:val="22"/>
          <w:szCs w:val="22"/>
        </w:rPr>
      </w:pPr>
    </w:p>
    <w:p w14:paraId="264BB10F"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assume fish based on the family</w:t>
      </w:r>
    </w:p>
    <w:p w14:paraId="40D44804" w14:textId="77777777" w:rsidR="00C67856" w:rsidRPr="00135969" w:rsidRDefault="00C67856">
      <w:pPr>
        <w:rPr>
          <w:rFonts w:asciiTheme="minorHAnsi" w:hAnsiTheme="minorHAnsi"/>
          <w:sz w:val="22"/>
          <w:szCs w:val="22"/>
        </w:rPr>
      </w:pPr>
    </w:p>
    <w:p w14:paraId="2ADBAACE"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KABAM</w:t>
      </w:r>
      <w:r w:rsidRPr="00135969">
        <w:rPr>
          <w:rFonts w:asciiTheme="minorHAnsi" w:hAnsiTheme="minorHAnsi"/>
          <w:sz w:val="22"/>
          <w:szCs w:val="22"/>
        </w:rPr>
        <w:tab/>
      </w:r>
    </w:p>
    <w:p w14:paraId="48346326" w14:textId="77777777" w:rsidR="00C67856" w:rsidRPr="00135969" w:rsidRDefault="00C67856">
      <w:pPr>
        <w:rPr>
          <w:rFonts w:asciiTheme="minorHAnsi" w:hAnsiTheme="minorHAnsi"/>
          <w:sz w:val="22"/>
          <w:szCs w:val="22"/>
        </w:rPr>
      </w:pPr>
    </w:p>
    <w:p w14:paraId="1CCC7921"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Ocean, nesting habitat is associated with dense stands of uauhe (</w:t>
      </w:r>
      <w:r w:rsidRPr="00135969">
        <w:rPr>
          <w:rFonts w:asciiTheme="minorHAnsi" w:hAnsiTheme="minorHAnsi"/>
          <w:i/>
          <w:sz w:val="22"/>
          <w:szCs w:val="22"/>
        </w:rPr>
        <w:t xml:space="preserve">Dicranopteris lineris) </w:t>
      </w:r>
      <w:r w:rsidRPr="00135969">
        <w:rPr>
          <w:rFonts w:asciiTheme="minorHAnsi" w:hAnsiTheme="minorHAnsi"/>
          <w:sz w:val="22"/>
          <w:szCs w:val="22"/>
        </w:rPr>
        <w:t>and similar ferns (1 p. 10). Mountain terrain (1 p. 11).</w:t>
      </w:r>
    </w:p>
    <w:p w14:paraId="6B4FB609" w14:textId="77777777" w:rsidR="00C67856" w:rsidRPr="00135969" w:rsidRDefault="00C67856">
      <w:pPr>
        <w:rPr>
          <w:rFonts w:asciiTheme="minorHAnsi" w:hAnsiTheme="minorHAnsi"/>
          <w:sz w:val="22"/>
          <w:szCs w:val="22"/>
        </w:rPr>
      </w:pPr>
    </w:p>
    <w:p w14:paraId="6C07694F"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 None indicated</w:t>
      </w:r>
    </w:p>
    <w:p w14:paraId="735FE738" w14:textId="77777777" w:rsidR="00C67856" w:rsidRPr="00135969" w:rsidRDefault="00A16F8C">
      <w:pPr>
        <w:tabs>
          <w:tab w:val="left" w:pos="6960"/>
        </w:tabs>
        <w:spacing w:before="100" w:after="100"/>
        <w:rPr>
          <w:rFonts w:asciiTheme="minorHAnsi" w:hAnsiTheme="minorHAnsi"/>
          <w:sz w:val="22"/>
          <w:szCs w:val="22"/>
        </w:rPr>
      </w:pPr>
      <w:r w:rsidRPr="00135969">
        <w:rPr>
          <w:rFonts w:asciiTheme="minorHAnsi" w:hAnsiTheme="minorHAnsi"/>
          <w:sz w:val="22"/>
          <w:szCs w:val="22"/>
        </w:rPr>
        <w:t>Elevation restriction: 152.4- 609.6 meters for nesting sites (1 p. 11).</w:t>
      </w:r>
      <w:r w:rsidRPr="00135969">
        <w:rPr>
          <w:rFonts w:asciiTheme="minorHAnsi" w:hAnsiTheme="minorHAnsi"/>
          <w:sz w:val="22"/>
          <w:szCs w:val="22"/>
        </w:rPr>
        <w:tab/>
      </w:r>
    </w:p>
    <w:p w14:paraId="4136425C"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599C965E" w14:textId="77777777" w:rsidR="00C67856" w:rsidRPr="00135969" w:rsidRDefault="00C67856">
      <w:pPr>
        <w:rPr>
          <w:rFonts w:asciiTheme="minorHAnsi" w:hAnsiTheme="minorHAnsi"/>
          <w:sz w:val="22"/>
          <w:szCs w:val="22"/>
        </w:rPr>
      </w:pPr>
    </w:p>
    <w:p w14:paraId="674170E8"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None</w:t>
      </w:r>
    </w:p>
    <w:p w14:paraId="54956F8A" w14:textId="77777777" w:rsidR="00C67856" w:rsidRPr="00135969" w:rsidRDefault="00C67856">
      <w:pPr>
        <w:rPr>
          <w:rFonts w:asciiTheme="minorHAnsi" w:hAnsiTheme="minorHAnsi"/>
          <w:sz w:val="22"/>
          <w:szCs w:val="22"/>
        </w:rPr>
      </w:pPr>
    </w:p>
    <w:p w14:paraId="03E4D342"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Brian Anderson, 1/12/2012</w:t>
      </w:r>
    </w:p>
    <w:p w14:paraId="7C894172"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4/13/12</w:t>
      </w:r>
    </w:p>
    <w:p w14:paraId="38A0B4A4" w14:textId="77777777" w:rsidR="00C67856" w:rsidRPr="00135969" w:rsidRDefault="00C67856">
      <w:pPr>
        <w:rPr>
          <w:rFonts w:asciiTheme="minorHAnsi" w:hAnsiTheme="minorHAnsi"/>
          <w:sz w:val="22"/>
          <w:szCs w:val="22"/>
        </w:rPr>
      </w:pPr>
    </w:p>
    <w:p w14:paraId="083EC5BB"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6B345BB7" w14:textId="77777777" w:rsidR="00C67856" w:rsidRPr="00135969" w:rsidRDefault="00A16F8C">
      <w:pPr>
        <w:numPr>
          <w:ilvl w:val="0"/>
          <w:numId w:val="82"/>
        </w:numPr>
        <w:ind w:hanging="360"/>
        <w:contextualSpacing/>
        <w:rPr>
          <w:rFonts w:asciiTheme="minorHAnsi" w:hAnsiTheme="minorHAnsi"/>
          <w:sz w:val="22"/>
          <w:szCs w:val="22"/>
        </w:rPr>
      </w:pPr>
      <w:r w:rsidRPr="00135969">
        <w:rPr>
          <w:rFonts w:asciiTheme="minorHAnsi" w:hAnsiTheme="minorHAnsi"/>
          <w:sz w:val="22"/>
          <w:szCs w:val="22"/>
        </w:rPr>
        <w:t xml:space="preserve">Species specific recovery plan available on FWS website: </w:t>
      </w:r>
      <w:hyperlink r:id="rId303">
        <w:r w:rsidRPr="00135969">
          <w:rPr>
            <w:rFonts w:asciiTheme="minorHAnsi" w:hAnsiTheme="minorHAnsi"/>
            <w:color w:val="0000FF"/>
            <w:sz w:val="22"/>
            <w:szCs w:val="22"/>
            <w:u w:val="single"/>
          </w:rPr>
          <w:t>http://ecos.fws.gov/docs/recovery_plan/830425.pdf</w:t>
        </w:r>
      </w:hyperlink>
      <w:hyperlink r:id="rId304"/>
    </w:p>
    <w:p w14:paraId="52AF71F1" w14:textId="77777777" w:rsidR="00C67856" w:rsidRPr="00135969" w:rsidRDefault="00A16F8C">
      <w:pPr>
        <w:numPr>
          <w:ilvl w:val="0"/>
          <w:numId w:val="82"/>
        </w:numPr>
        <w:ind w:hanging="360"/>
        <w:contextualSpacing/>
        <w:rPr>
          <w:rFonts w:asciiTheme="minorHAnsi" w:hAnsiTheme="minorHAnsi"/>
          <w:sz w:val="22"/>
          <w:szCs w:val="22"/>
        </w:rPr>
      </w:pPr>
      <w:r w:rsidRPr="00135969">
        <w:rPr>
          <w:rFonts w:asciiTheme="minorHAnsi" w:hAnsiTheme="minorHAnsi"/>
          <w:sz w:val="22"/>
          <w:szCs w:val="22"/>
        </w:rPr>
        <w:t>Newell’s Shearwater (</w:t>
      </w:r>
      <w:hyperlink r:id="rId305">
        <w:r w:rsidRPr="00135969">
          <w:rPr>
            <w:rFonts w:asciiTheme="minorHAnsi" w:hAnsiTheme="minorHAnsi"/>
            <w:i/>
            <w:color w:val="0000FF"/>
            <w:sz w:val="22"/>
            <w:szCs w:val="22"/>
            <w:u w:val="single"/>
          </w:rPr>
          <w:t>Puffinus auricularis newelli</w:t>
        </w:r>
      </w:hyperlink>
      <w:r w:rsidRPr="00135969">
        <w:rPr>
          <w:rFonts w:asciiTheme="minorHAnsi" w:hAnsiTheme="minorHAnsi"/>
          <w:sz w:val="22"/>
          <w:szCs w:val="22"/>
        </w:rPr>
        <w:t xml:space="preserve">)  5-Year Review Summary and Evaluation: </w:t>
      </w:r>
      <w:hyperlink r:id="rId306">
        <w:r w:rsidRPr="00135969">
          <w:rPr>
            <w:rFonts w:asciiTheme="minorHAnsi" w:hAnsiTheme="minorHAnsi"/>
            <w:color w:val="0000FF"/>
            <w:sz w:val="22"/>
            <w:szCs w:val="22"/>
            <w:u w:val="single"/>
          </w:rPr>
          <w:t>http://ecos.fws.gov/docs/five_year_review/doc3867.pdf</w:t>
        </w:r>
      </w:hyperlink>
      <w:hyperlink r:id="rId307"/>
    </w:p>
    <w:p w14:paraId="2FB30B22" w14:textId="77777777" w:rsidR="00C67856" w:rsidRPr="00135969" w:rsidRDefault="00A16F8C">
      <w:pPr>
        <w:numPr>
          <w:ilvl w:val="0"/>
          <w:numId w:val="82"/>
        </w:numPr>
        <w:ind w:hanging="360"/>
        <w:contextualSpacing/>
        <w:rPr>
          <w:rFonts w:asciiTheme="minorHAnsi" w:hAnsiTheme="minorHAnsi"/>
          <w:sz w:val="22"/>
          <w:szCs w:val="22"/>
        </w:rPr>
      </w:pPr>
      <w:r w:rsidRPr="00135969">
        <w:rPr>
          <w:rFonts w:asciiTheme="minorHAnsi" w:hAnsiTheme="minorHAnsi"/>
          <w:sz w:val="22"/>
          <w:szCs w:val="22"/>
        </w:rPr>
        <w:t xml:space="preserve">Species Profile FWS website.  </w:t>
      </w:r>
    </w:p>
    <w:p w14:paraId="02BEF65D" w14:textId="77777777" w:rsidR="00C67856" w:rsidRPr="00135969" w:rsidRDefault="00A16F8C">
      <w:pPr>
        <w:numPr>
          <w:ilvl w:val="0"/>
          <w:numId w:val="82"/>
        </w:numPr>
        <w:ind w:hanging="360"/>
        <w:contextualSpacing/>
        <w:rPr>
          <w:rFonts w:asciiTheme="minorHAnsi" w:hAnsiTheme="minorHAnsi"/>
          <w:sz w:val="22"/>
          <w:szCs w:val="22"/>
        </w:rPr>
      </w:pPr>
      <w:r w:rsidRPr="00135969">
        <w:rPr>
          <w:rFonts w:asciiTheme="minorHAnsi" w:hAnsiTheme="minorHAnsi"/>
          <w:sz w:val="22"/>
          <w:szCs w:val="22"/>
        </w:rPr>
        <w:t>Birds of North America species profile.</w:t>
      </w:r>
    </w:p>
    <w:p w14:paraId="72FE0D8C" w14:textId="77777777" w:rsidR="00C67856" w:rsidRPr="00135969" w:rsidRDefault="00A16F8C">
      <w:pPr>
        <w:numPr>
          <w:ilvl w:val="0"/>
          <w:numId w:val="82"/>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175AA3CF" w14:textId="77777777" w:rsidR="00C67856" w:rsidRPr="00135969" w:rsidRDefault="00C67856">
      <w:pPr>
        <w:ind w:left="720"/>
        <w:rPr>
          <w:rFonts w:asciiTheme="minorHAnsi" w:hAnsiTheme="minorHAnsi"/>
          <w:sz w:val="22"/>
          <w:szCs w:val="22"/>
        </w:rPr>
      </w:pPr>
    </w:p>
    <w:p w14:paraId="0B4AEEA1"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54B15354" w14:textId="77777777" w:rsidR="00C67856" w:rsidRPr="00135969" w:rsidRDefault="00C67856">
      <w:pPr>
        <w:rPr>
          <w:rFonts w:asciiTheme="minorHAnsi" w:hAnsiTheme="minorHAnsi"/>
          <w:sz w:val="22"/>
          <w:szCs w:val="22"/>
        </w:rPr>
      </w:pPr>
    </w:p>
    <w:p w14:paraId="31D6AA3D" w14:textId="77777777" w:rsidR="00C67856" w:rsidRPr="00135969" w:rsidRDefault="00C67856">
      <w:pPr>
        <w:rPr>
          <w:rFonts w:asciiTheme="minorHAnsi" w:hAnsiTheme="minorHAnsi"/>
          <w:sz w:val="22"/>
          <w:szCs w:val="22"/>
        </w:rPr>
      </w:pPr>
    </w:p>
    <w:p w14:paraId="134DAF25" w14:textId="77777777" w:rsidR="00C67856" w:rsidRPr="00135969" w:rsidRDefault="00A16F8C">
      <w:pPr>
        <w:spacing w:after="200" w:line="276" w:lineRule="auto"/>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Rallus longirostris levipes </w:t>
      </w:r>
      <w:r w:rsidRPr="00135969">
        <w:rPr>
          <w:rFonts w:asciiTheme="minorHAnsi" w:hAnsiTheme="minorHAnsi"/>
          <w:b/>
          <w:sz w:val="22"/>
          <w:szCs w:val="22"/>
        </w:rPr>
        <w:t>(Light-footed clapper rail)</w:t>
      </w:r>
    </w:p>
    <w:p w14:paraId="2644CEC6"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(4)</w:t>
      </w:r>
    </w:p>
    <w:p w14:paraId="38BD3B7A" w14:textId="77777777" w:rsidR="00C67856" w:rsidRPr="00135969" w:rsidRDefault="00C67856">
      <w:pPr>
        <w:rPr>
          <w:rFonts w:asciiTheme="minorHAnsi" w:hAnsiTheme="minorHAnsi"/>
          <w:sz w:val="22"/>
          <w:szCs w:val="22"/>
        </w:rPr>
      </w:pPr>
    </w:p>
    <w:p w14:paraId="4E9F7DFA"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(4)</w:t>
      </w:r>
    </w:p>
    <w:p w14:paraId="57B0C4AC" w14:textId="77777777" w:rsidR="00C67856" w:rsidRPr="00135969" w:rsidRDefault="00C67856">
      <w:pPr>
        <w:rPr>
          <w:rFonts w:asciiTheme="minorHAnsi" w:hAnsiTheme="minorHAnsi"/>
          <w:sz w:val="22"/>
          <w:szCs w:val="22"/>
        </w:rPr>
      </w:pPr>
    </w:p>
    <w:p w14:paraId="3375E70E"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4D2DE57E" w14:textId="77777777" w:rsidR="00C67856" w:rsidRPr="00135969" w:rsidRDefault="00C67856">
      <w:pPr>
        <w:rPr>
          <w:rFonts w:asciiTheme="minorHAnsi" w:hAnsiTheme="minorHAnsi"/>
          <w:sz w:val="22"/>
          <w:szCs w:val="22"/>
        </w:rPr>
      </w:pPr>
    </w:p>
    <w:p w14:paraId="74C9F1B4"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 (1, p. 6)</w:t>
      </w:r>
    </w:p>
    <w:p w14:paraId="024A8BEB" w14:textId="77777777" w:rsidR="00C67856" w:rsidRPr="00135969" w:rsidRDefault="00C67856">
      <w:pPr>
        <w:rPr>
          <w:rFonts w:asciiTheme="minorHAnsi" w:hAnsiTheme="minorHAnsi"/>
          <w:sz w:val="22"/>
          <w:szCs w:val="22"/>
        </w:rPr>
      </w:pPr>
    </w:p>
    <w:p w14:paraId="00E65DDD"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443 pairs (886 individuals) (1 p. 1)</w:t>
      </w:r>
    </w:p>
    <w:p w14:paraId="20AB9033" w14:textId="77777777" w:rsidR="00C67856" w:rsidRPr="00135969" w:rsidRDefault="00C67856">
      <w:pPr>
        <w:rPr>
          <w:rFonts w:asciiTheme="minorHAnsi" w:hAnsiTheme="minorHAnsi"/>
          <w:sz w:val="22"/>
          <w:szCs w:val="22"/>
        </w:rPr>
      </w:pPr>
    </w:p>
    <w:p w14:paraId="70C7C5BE"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(in g): </w:t>
      </w:r>
    </w:p>
    <w:p w14:paraId="3AF9F330" w14:textId="77777777" w:rsidR="00C67856" w:rsidRPr="00135969" w:rsidRDefault="00A16F8C">
      <w:pPr>
        <w:rPr>
          <w:rFonts w:asciiTheme="minorHAnsi" w:hAnsiTheme="minorHAnsi"/>
          <w:sz w:val="22"/>
          <w:szCs w:val="22"/>
        </w:rPr>
      </w:pPr>
      <w:r w:rsidRPr="00135969">
        <w:rPr>
          <w:rFonts w:asciiTheme="minorHAnsi" w:hAnsiTheme="minorHAnsi"/>
          <w:sz w:val="22"/>
          <w:szCs w:val="22"/>
        </w:rPr>
        <w:t>Average female: 271 (3, p. 7)</w:t>
      </w:r>
    </w:p>
    <w:p w14:paraId="21F33C8D" w14:textId="77777777" w:rsidR="00C67856" w:rsidRPr="00135969" w:rsidRDefault="00A16F8C">
      <w:pPr>
        <w:rPr>
          <w:rFonts w:asciiTheme="minorHAnsi" w:hAnsiTheme="minorHAnsi"/>
          <w:sz w:val="22"/>
          <w:szCs w:val="22"/>
        </w:rPr>
      </w:pPr>
      <w:r w:rsidRPr="00135969">
        <w:rPr>
          <w:rFonts w:asciiTheme="minorHAnsi" w:hAnsiTheme="minorHAnsi"/>
          <w:sz w:val="22"/>
          <w:szCs w:val="22"/>
        </w:rPr>
        <w:t>Average male: 323 (3, p. 7)</w:t>
      </w:r>
    </w:p>
    <w:p w14:paraId="0B66A4F9" w14:textId="77777777" w:rsidR="00C67856" w:rsidRPr="00135969" w:rsidRDefault="00A16F8C">
      <w:pPr>
        <w:rPr>
          <w:rFonts w:asciiTheme="minorHAnsi" w:hAnsiTheme="minorHAnsi"/>
          <w:sz w:val="22"/>
          <w:szCs w:val="22"/>
        </w:rPr>
      </w:pPr>
      <w:r w:rsidRPr="00135969">
        <w:rPr>
          <w:rFonts w:asciiTheme="minorHAnsi" w:hAnsiTheme="minorHAnsi"/>
          <w:sz w:val="22"/>
          <w:szCs w:val="22"/>
        </w:rPr>
        <w:t>Female range: 250-275 (3, p. 7)</w:t>
      </w:r>
    </w:p>
    <w:p w14:paraId="7BD39D53" w14:textId="77777777" w:rsidR="00C67856" w:rsidRPr="00135969" w:rsidRDefault="00A16F8C">
      <w:pPr>
        <w:rPr>
          <w:rFonts w:asciiTheme="minorHAnsi" w:hAnsiTheme="minorHAnsi"/>
          <w:sz w:val="22"/>
          <w:szCs w:val="22"/>
        </w:rPr>
      </w:pPr>
      <w:r w:rsidRPr="00135969">
        <w:rPr>
          <w:rFonts w:asciiTheme="minorHAnsi" w:hAnsiTheme="minorHAnsi"/>
          <w:sz w:val="22"/>
          <w:szCs w:val="22"/>
        </w:rPr>
        <w:t>Male range: 300-350 (3, p. 7)</w:t>
      </w:r>
    </w:p>
    <w:p w14:paraId="00477430" w14:textId="77777777" w:rsidR="00C67856" w:rsidRPr="00135969" w:rsidRDefault="00C67856">
      <w:pPr>
        <w:rPr>
          <w:rFonts w:asciiTheme="minorHAnsi" w:hAnsiTheme="minorHAnsi"/>
          <w:sz w:val="22"/>
          <w:szCs w:val="22"/>
        </w:rPr>
      </w:pPr>
    </w:p>
    <w:p w14:paraId="504112CE"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w:t>
      </w:r>
      <w:r w:rsidRPr="00135969">
        <w:rPr>
          <w:rFonts w:asciiTheme="minorHAnsi" w:hAnsiTheme="minorHAnsi"/>
          <w:b/>
          <w:sz w:val="22"/>
          <w:szCs w:val="22"/>
        </w:rPr>
        <w:t xml:space="preserve">  </w:t>
      </w:r>
      <w:r w:rsidRPr="00135969">
        <w:rPr>
          <w:rFonts w:asciiTheme="minorHAnsi" w:hAnsiTheme="minorHAnsi"/>
          <w:sz w:val="22"/>
          <w:szCs w:val="22"/>
        </w:rPr>
        <w:t>March to August (1 p. 4)</w:t>
      </w:r>
    </w:p>
    <w:p w14:paraId="6B7B399C" w14:textId="77777777" w:rsidR="00C67856" w:rsidRPr="00135969" w:rsidRDefault="00C67856">
      <w:pPr>
        <w:rPr>
          <w:rFonts w:asciiTheme="minorHAnsi" w:hAnsiTheme="minorHAnsi"/>
          <w:sz w:val="22"/>
          <w:szCs w:val="22"/>
        </w:rPr>
      </w:pPr>
    </w:p>
    <w:p w14:paraId="715DF68D"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Locations known to occur:  Los Angles, Orange, San Diego, Santa Barbara, and Ventura counties of </w:t>
      </w:r>
      <w:r w:rsidRPr="00135969">
        <w:rPr>
          <w:rFonts w:asciiTheme="minorHAnsi" w:hAnsiTheme="minorHAnsi"/>
          <w:b/>
          <w:sz w:val="22"/>
          <w:szCs w:val="22"/>
        </w:rPr>
        <w:t xml:space="preserve">CA. </w:t>
      </w:r>
      <w:r w:rsidRPr="00135969">
        <w:rPr>
          <w:rFonts w:asciiTheme="minorHAnsi" w:hAnsiTheme="minorHAnsi"/>
          <w:sz w:val="22"/>
          <w:szCs w:val="22"/>
        </w:rPr>
        <w:t>(4)</w:t>
      </w:r>
    </w:p>
    <w:p w14:paraId="3CC87A2E" w14:textId="77777777" w:rsidR="00C67856" w:rsidRPr="00135969" w:rsidRDefault="00C67856">
      <w:pPr>
        <w:rPr>
          <w:rFonts w:asciiTheme="minorHAnsi" w:hAnsiTheme="minorHAnsi"/>
          <w:sz w:val="22"/>
          <w:szCs w:val="22"/>
        </w:rPr>
      </w:pPr>
    </w:p>
    <w:p w14:paraId="72041365"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(5)</w:t>
      </w:r>
    </w:p>
    <w:tbl>
      <w:tblPr>
        <w:tblStyle w:val="afff1"/>
        <w:tblW w:w="9288" w:type="dxa"/>
        <w:tblInd w:w="-345" w:type="dxa"/>
        <w:tblBorders>
          <w:left w:val="single" w:sz="4" w:space="0" w:color="C0C0C0"/>
          <w:right w:val="single" w:sz="4" w:space="0" w:color="C0C0C0"/>
          <w:insideH w:val="single" w:sz="4" w:space="0" w:color="C0C0C0"/>
          <w:insideV w:val="single" w:sz="4" w:space="0" w:color="C0C0C0"/>
        </w:tblBorders>
        <w:tblLayout w:type="fixed"/>
        <w:tblLook w:val="0400" w:firstRow="0" w:lastRow="0" w:firstColumn="0" w:lastColumn="0" w:noHBand="0" w:noVBand="1"/>
      </w:tblPr>
      <w:tblGrid>
        <w:gridCol w:w="6768"/>
        <w:gridCol w:w="1440"/>
        <w:gridCol w:w="1080"/>
      </w:tblGrid>
      <w:tr w:rsidR="00C67856" w:rsidRPr="00135969" w14:paraId="644E84D5" w14:textId="77777777">
        <w:trPr>
          <w:trHeight w:val="300"/>
        </w:trPr>
        <w:tc>
          <w:tcPr>
            <w:tcW w:w="6768" w:type="dxa"/>
            <w:tcBorders>
              <w:top w:val="single" w:sz="4" w:space="0" w:color="000000"/>
              <w:left w:val="nil"/>
              <w:bottom w:val="single" w:sz="4" w:space="0" w:color="000000"/>
              <w:right w:val="nil"/>
            </w:tcBorders>
            <w:shd w:val="clear" w:color="auto" w:fill="FFFFFF"/>
            <w:vAlign w:val="center"/>
          </w:tcPr>
          <w:p w14:paraId="2168FDF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Federal Land Name</w:t>
            </w:r>
          </w:p>
        </w:tc>
        <w:tc>
          <w:tcPr>
            <w:tcW w:w="1440" w:type="dxa"/>
            <w:tcBorders>
              <w:top w:val="single" w:sz="4" w:space="0" w:color="000000"/>
              <w:left w:val="nil"/>
              <w:bottom w:val="single" w:sz="4" w:space="0" w:color="000000"/>
              <w:right w:val="nil"/>
            </w:tcBorders>
            <w:shd w:val="clear" w:color="auto" w:fill="FFFFFF"/>
            <w:vAlign w:val="center"/>
          </w:tcPr>
          <w:p w14:paraId="53E45C6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Owner</w:t>
            </w:r>
          </w:p>
        </w:tc>
        <w:tc>
          <w:tcPr>
            <w:tcW w:w="1080" w:type="dxa"/>
            <w:tcBorders>
              <w:top w:val="single" w:sz="4" w:space="0" w:color="000000"/>
              <w:left w:val="nil"/>
              <w:bottom w:val="single" w:sz="4" w:space="0" w:color="000000"/>
              <w:right w:val="nil"/>
            </w:tcBorders>
            <w:shd w:val="clear" w:color="auto" w:fill="FFFFFF"/>
            <w:vAlign w:val="center"/>
          </w:tcPr>
          <w:p w14:paraId="7ABA9E0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State(s)</w:t>
            </w:r>
          </w:p>
        </w:tc>
      </w:tr>
      <w:tr w:rsidR="00C67856" w:rsidRPr="00135969" w14:paraId="05AB91A0" w14:textId="77777777">
        <w:trPr>
          <w:trHeight w:val="300"/>
        </w:trPr>
        <w:tc>
          <w:tcPr>
            <w:tcW w:w="6768" w:type="dxa"/>
            <w:tcBorders>
              <w:top w:val="single" w:sz="4" w:space="0" w:color="000000"/>
              <w:left w:val="nil"/>
              <w:bottom w:val="nil"/>
              <w:right w:val="nil"/>
            </w:tcBorders>
            <w:shd w:val="clear" w:color="auto" w:fill="FFFFFF"/>
            <w:vAlign w:val="bottom"/>
          </w:tcPr>
          <w:p w14:paraId="334AC21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Camp Pendleton Marine Corps Base</w:t>
            </w:r>
          </w:p>
        </w:tc>
        <w:tc>
          <w:tcPr>
            <w:tcW w:w="1440" w:type="dxa"/>
            <w:tcBorders>
              <w:top w:val="single" w:sz="4" w:space="0" w:color="000000"/>
              <w:left w:val="nil"/>
              <w:bottom w:val="nil"/>
              <w:right w:val="nil"/>
            </w:tcBorders>
            <w:shd w:val="clear" w:color="auto" w:fill="FFFFFF"/>
            <w:vAlign w:val="center"/>
          </w:tcPr>
          <w:p w14:paraId="56039BC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Marine Corps</w:t>
            </w:r>
          </w:p>
        </w:tc>
        <w:tc>
          <w:tcPr>
            <w:tcW w:w="1080" w:type="dxa"/>
            <w:tcBorders>
              <w:top w:val="single" w:sz="4" w:space="0" w:color="000000"/>
              <w:left w:val="nil"/>
              <w:bottom w:val="nil"/>
              <w:right w:val="nil"/>
            </w:tcBorders>
            <w:shd w:val="clear" w:color="auto" w:fill="FFFFFF"/>
            <w:vAlign w:val="center"/>
          </w:tcPr>
          <w:p w14:paraId="637B20F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4B735BED" w14:textId="77777777">
        <w:trPr>
          <w:trHeight w:val="300"/>
        </w:trPr>
        <w:tc>
          <w:tcPr>
            <w:tcW w:w="6768" w:type="dxa"/>
            <w:tcBorders>
              <w:top w:val="nil"/>
              <w:left w:val="nil"/>
              <w:bottom w:val="nil"/>
              <w:right w:val="nil"/>
            </w:tcBorders>
            <w:shd w:val="clear" w:color="auto" w:fill="FFFFFF"/>
            <w:vAlign w:val="bottom"/>
          </w:tcPr>
          <w:p w14:paraId="21FE52F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California Coastal National Monument</w:t>
            </w:r>
          </w:p>
        </w:tc>
        <w:tc>
          <w:tcPr>
            <w:tcW w:w="1440" w:type="dxa"/>
            <w:tcBorders>
              <w:top w:val="nil"/>
              <w:left w:val="nil"/>
              <w:bottom w:val="nil"/>
              <w:right w:val="nil"/>
            </w:tcBorders>
            <w:shd w:val="clear" w:color="auto" w:fill="FFFFFF"/>
            <w:vAlign w:val="center"/>
          </w:tcPr>
          <w:p w14:paraId="34C164C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080" w:type="dxa"/>
            <w:tcBorders>
              <w:top w:val="nil"/>
              <w:left w:val="nil"/>
              <w:bottom w:val="nil"/>
              <w:right w:val="nil"/>
            </w:tcBorders>
            <w:shd w:val="clear" w:color="auto" w:fill="FFFFFF"/>
            <w:vAlign w:val="center"/>
          </w:tcPr>
          <w:p w14:paraId="7A4530F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371CDC5D" w14:textId="77777777">
        <w:trPr>
          <w:trHeight w:val="300"/>
        </w:trPr>
        <w:tc>
          <w:tcPr>
            <w:tcW w:w="6768" w:type="dxa"/>
            <w:tcBorders>
              <w:top w:val="nil"/>
              <w:left w:val="nil"/>
              <w:bottom w:val="nil"/>
              <w:right w:val="nil"/>
            </w:tcBorders>
            <w:shd w:val="clear" w:color="auto" w:fill="FFFFFF"/>
            <w:vAlign w:val="bottom"/>
          </w:tcPr>
          <w:p w14:paraId="239A6CF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San Diego Bay National Wildlife Refuge</w:t>
            </w:r>
          </w:p>
        </w:tc>
        <w:tc>
          <w:tcPr>
            <w:tcW w:w="1440" w:type="dxa"/>
            <w:tcBorders>
              <w:top w:val="nil"/>
              <w:left w:val="nil"/>
              <w:bottom w:val="nil"/>
              <w:right w:val="nil"/>
            </w:tcBorders>
            <w:shd w:val="clear" w:color="auto" w:fill="FFFFFF"/>
            <w:vAlign w:val="center"/>
          </w:tcPr>
          <w:p w14:paraId="765204D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080" w:type="dxa"/>
            <w:tcBorders>
              <w:top w:val="nil"/>
              <w:left w:val="nil"/>
              <w:bottom w:val="nil"/>
              <w:right w:val="nil"/>
            </w:tcBorders>
            <w:shd w:val="clear" w:color="auto" w:fill="FFFFFF"/>
            <w:vAlign w:val="center"/>
          </w:tcPr>
          <w:p w14:paraId="4391455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5BDA0476" w14:textId="77777777">
        <w:trPr>
          <w:trHeight w:val="300"/>
        </w:trPr>
        <w:tc>
          <w:tcPr>
            <w:tcW w:w="6768" w:type="dxa"/>
            <w:tcBorders>
              <w:top w:val="nil"/>
              <w:left w:val="nil"/>
              <w:bottom w:val="nil"/>
              <w:right w:val="nil"/>
            </w:tcBorders>
            <w:shd w:val="clear" w:color="auto" w:fill="FFFFFF"/>
            <w:vAlign w:val="bottom"/>
          </w:tcPr>
          <w:p w14:paraId="693EAE8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San Diego National Wildlife Refuge</w:t>
            </w:r>
          </w:p>
        </w:tc>
        <w:tc>
          <w:tcPr>
            <w:tcW w:w="1440" w:type="dxa"/>
            <w:tcBorders>
              <w:top w:val="nil"/>
              <w:left w:val="nil"/>
              <w:bottom w:val="nil"/>
              <w:right w:val="nil"/>
            </w:tcBorders>
            <w:shd w:val="clear" w:color="auto" w:fill="FFFFFF"/>
            <w:vAlign w:val="center"/>
          </w:tcPr>
          <w:p w14:paraId="24B9791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080" w:type="dxa"/>
            <w:tcBorders>
              <w:top w:val="nil"/>
              <w:left w:val="nil"/>
              <w:bottom w:val="nil"/>
              <w:right w:val="nil"/>
            </w:tcBorders>
            <w:shd w:val="clear" w:color="auto" w:fill="FFFFFF"/>
            <w:vAlign w:val="center"/>
          </w:tcPr>
          <w:p w14:paraId="7A66FBE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6E9C9809" w14:textId="77777777">
        <w:trPr>
          <w:trHeight w:val="300"/>
        </w:trPr>
        <w:tc>
          <w:tcPr>
            <w:tcW w:w="6768" w:type="dxa"/>
            <w:tcBorders>
              <w:top w:val="nil"/>
              <w:left w:val="nil"/>
              <w:bottom w:val="nil"/>
              <w:right w:val="nil"/>
            </w:tcBorders>
            <w:shd w:val="clear" w:color="auto" w:fill="FFFFFF"/>
            <w:vAlign w:val="bottom"/>
          </w:tcPr>
          <w:p w14:paraId="55EA0A5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Seal Beach National Wildlife Refuge</w:t>
            </w:r>
          </w:p>
        </w:tc>
        <w:tc>
          <w:tcPr>
            <w:tcW w:w="1440" w:type="dxa"/>
            <w:tcBorders>
              <w:top w:val="nil"/>
              <w:left w:val="nil"/>
              <w:bottom w:val="nil"/>
              <w:right w:val="nil"/>
            </w:tcBorders>
            <w:shd w:val="clear" w:color="auto" w:fill="FFFFFF"/>
            <w:vAlign w:val="center"/>
          </w:tcPr>
          <w:p w14:paraId="0E9BA5E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080" w:type="dxa"/>
            <w:tcBorders>
              <w:top w:val="nil"/>
              <w:left w:val="nil"/>
              <w:bottom w:val="nil"/>
              <w:right w:val="nil"/>
            </w:tcBorders>
            <w:shd w:val="clear" w:color="auto" w:fill="FFFFFF"/>
            <w:vAlign w:val="center"/>
          </w:tcPr>
          <w:p w14:paraId="0437E01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3E091D26" w14:textId="77777777">
        <w:trPr>
          <w:trHeight w:val="300"/>
        </w:trPr>
        <w:tc>
          <w:tcPr>
            <w:tcW w:w="6768" w:type="dxa"/>
            <w:tcBorders>
              <w:top w:val="nil"/>
              <w:left w:val="nil"/>
              <w:bottom w:val="nil"/>
              <w:right w:val="nil"/>
            </w:tcBorders>
            <w:shd w:val="clear" w:color="auto" w:fill="FFFFFF"/>
            <w:vAlign w:val="bottom"/>
          </w:tcPr>
          <w:p w14:paraId="08818EA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Tijuana Slough National Wildlife Refuge</w:t>
            </w:r>
          </w:p>
        </w:tc>
        <w:tc>
          <w:tcPr>
            <w:tcW w:w="1440" w:type="dxa"/>
            <w:tcBorders>
              <w:top w:val="nil"/>
              <w:left w:val="nil"/>
              <w:bottom w:val="nil"/>
              <w:right w:val="nil"/>
            </w:tcBorders>
            <w:shd w:val="clear" w:color="auto" w:fill="FFFFFF"/>
            <w:vAlign w:val="center"/>
          </w:tcPr>
          <w:p w14:paraId="6D49659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080" w:type="dxa"/>
            <w:tcBorders>
              <w:top w:val="nil"/>
              <w:left w:val="nil"/>
              <w:bottom w:val="nil"/>
              <w:right w:val="nil"/>
            </w:tcBorders>
            <w:shd w:val="clear" w:color="auto" w:fill="FFFFFF"/>
            <w:vAlign w:val="center"/>
          </w:tcPr>
          <w:p w14:paraId="33CC41E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7CB96847" w14:textId="77777777">
        <w:trPr>
          <w:trHeight w:val="300"/>
        </w:trPr>
        <w:tc>
          <w:tcPr>
            <w:tcW w:w="6768" w:type="dxa"/>
            <w:tcBorders>
              <w:top w:val="nil"/>
              <w:left w:val="nil"/>
              <w:bottom w:val="nil"/>
              <w:right w:val="nil"/>
            </w:tcBorders>
            <w:shd w:val="clear" w:color="auto" w:fill="FFFFFF"/>
            <w:vAlign w:val="bottom"/>
          </w:tcPr>
          <w:p w14:paraId="7EB019A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Tijuana Slough National Wildlife Refuge, Imperial Beach Naval Air Station</w:t>
            </w:r>
          </w:p>
        </w:tc>
        <w:tc>
          <w:tcPr>
            <w:tcW w:w="1440" w:type="dxa"/>
            <w:tcBorders>
              <w:top w:val="nil"/>
              <w:left w:val="nil"/>
              <w:bottom w:val="nil"/>
              <w:right w:val="nil"/>
            </w:tcBorders>
            <w:shd w:val="clear" w:color="auto" w:fill="FFFFFF"/>
            <w:vAlign w:val="center"/>
          </w:tcPr>
          <w:p w14:paraId="44D566F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 Navy</w:t>
            </w:r>
          </w:p>
        </w:tc>
        <w:tc>
          <w:tcPr>
            <w:tcW w:w="1080" w:type="dxa"/>
            <w:tcBorders>
              <w:top w:val="nil"/>
              <w:left w:val="nil"/>
              <w:bottom w:val="nil"/>
              <w:right w:val="nil"/>
            </w:tcBorders>
            <w:shd w:val="clear" w:color="auto" w:fill="FFFFFF"/>
            <w:vAlign w:val="center"/>
          </w:tcPr>
          <w:p w14:paraId="49DB4A2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300A9875" w14:textId="77777777">
        <w:trPr>
          <w:trHeight w:val="300"/>
        </w:trPr>
        <w:tc>
          <w:tcPr>
            <w:tcW w:w="6768" w:type="dxa"/>
            <w:tcBorders>
              <w:top w:val="nil"/>
              <w:left w:val="nil"/>
              <w:bottom w:val="nil"/>
              <w:right w:val="nil"/>
            </w:tcBorders>
            <w:shd w:val="clear" w:color="auto" w:fill="FFFFFF"/>
            <w:vAlign w:val="bottom"/>
          </w:tcPr>
          <w:p w14:paraId="6FE2540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San Diego National Wildlife Refuge - Open Water</w:t>
            </w:r>
          </w:p>
        </w:tc>
        <w:tc>
          <w:tcPr>
            <w:tcW w:w="1440" w:type="dxa"/>
            <w:tcBorders>
              <w:top w:val="nil"/>
              <w:left w:val="nil"/>
              <w:bottom w:val="nil"/>
              <w:right w:val="nil"/>
            </w:tcBorders>
            <w:shd w:val="clear" w:color="auto" w:fill="FFFFFF"/>
            <w:vAlign w:val="center"/>
          </w:tcPr>
          <w:p w14:paraId="58BE10C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080" w:type="dxa"/>
            <w:tcBorders>
              <w:top w:val="nil"/>
              <w:left w:val="nil"/>
              <w:bottom w:val="nil"/>
              <w:right w:val="nil"/>
            </w:tcBorders>
            <w:shd w:val="clear" w:color="auto" w:fill="FFFFFF"/>
            <w:vAlign w:val="center"/>
          </w:tcPr>
          <w:p w14:paraId="0E961E0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2D3995FE" w14:textId="77777777">
        <w:trPr>
          <w:trHeight w:val="300"/>
        </w:trPr>
        <w:tc>
          <w:tcPr>
            <w:tcW w:w="6768" w:type="dxa"/>
            <w:tcBorders>
              <w:top w:val="nil"/>
              <w:left w:val="nil"/>
              <w:bottom w:val="nil"/>
              <w:right w:val="nil"/>
            </w:tcBorders>
            <w:shd w:val="clear" w:color="auto" w:fill="FFFFFF"/>
            <w:vAlign w:val="bottom"/>
          </w:tcPr>
          <w:p w14:paraId="218796E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Seal Beach National Wildlife Refuge - Open Water</w:t>
            </w:r>
          </w:p>
        </w:tc>
        <w:tc>
          <w:tcPr>
            <w:tcW w:w="1440" w:type="dxa"/>
            <w:tcBorders>
              <w:top w:val="nil"/>
              <w:left w:val="nil"/>
              <w:bottom w:val="nil"/>
              <w:right w:val="nil"/>
            </w:tcBorders>
            <w:shd w:val="clear" w:color="auto" w:fill="FFFFFF"/>
            <w:vAlign w:val="center"/>
          </w:tcPr>
          <w:p w14:paraId="69B4B99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080" w:type="dxa"/>
            <w:tcBorders>
              <w:top w:val="nil"/>
              <w:left w:val="nil"/>
              <w:bottom w:val="nil"/>
              <w:right w:val="nil"/>
            </w:tcBorders>
            <w:shd w:val="clear" w:color="auto" w:fill="FFFFFF"/>
            <w:vAlign w:val="center"/>
          </w:tcPr>
          <w:p w14:paraId="5540ACF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39DFEC2A" w14:textId="77777777">
        <w:trPr>
          <w:trHeight w:val="300"/>
        </w:trPr>
        <w:tc>
          <w:tcPr>
            <w:tcW w:w="6768" w:type="dxa"/>
            <w:tcBorders>
              <w:top w:val="nil"/>
              <w:left w:val="nil"/>
              <w:bottom w:val="nil"/>
              <w:right w:val="nil"/>
            </w:tcBorders>
            <w:shd w:val="clear" w:color="auto" w:fill="FFFFFF"/>
            <w:vAlign w:val="bottom"/>
          </w:tcPr>
          <w:p w14:paraId="153C059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Imperial Beach Naval Air Station</w:t>
            </w:r>
          </w:p>
        </w:tc>
        <w:tc>
          <w:tcPr>
            <w:tcW w:w="1440" w:type="dxa"/>
            <w:tcBorders>
              <w:top w:val="nil"/>
              <w:left w:val="nil"/>
              <w:bottom w:val="nil"/>
              <w:right w:val="nil"/>
            </w:tcBorders>
            <w:shd w:val="clear" w:color="auto" w:fill="FFFFFF"/>
            <w:vAlign w:val="center"/>
          </w:tcPr>
          <w:p w14:paraId="3AAE72C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1080" w:type="dxa"/>
            <w:tcBorders>
              <w:top w:val="nil"/>
              <w:left w:val="nil"/>
              <w:bottom w:val="nil"/>
              <w:right w:val="nil"/>
            </w:tcBorders>
            <w:shd w:val="clear" w:color="auto" w:fill="FFFFFF"/>
            <w:vAlign w:val="center"/>
          </w:tcPr>
          <w:p w14:paraId="517613B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20430D7A" w14:textId="77777777">
        <w:trPr>
          <w:trHeight w:val="300"/>
        </w:trPr>
        <w:tc>
          <w:tcPr>
            <w:tcW w:w="6768" w:type="dxa"/>
            <w:tcBorders>
              <w:top w:val="nil"/>
              <w:left w:val="nil"/>
              <w:bottom w:val="nil"/>
              <w:right w:val="nil"/>
            </w:tcBorders>
            <w:shd w:val="clear" w:color="auto" w:fill="FFFFFF"/>
            <w:vAlign w:val="bottom"/>
          </w:tcPr>
          <w:p w14:paraId="5E73CB1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Point Mugu Pacific Missile Test Center </w:t>
            </w:r>
          </w:p>
        </w:tc>
        <w:tc>
          <w:tcPr>
            <w:tcW w:w="1440" w:type="dxa"/>
            <w:tcBorders>
              <w:top w:val="nil"/>
              <w:left w:val="nil"/>
              <w:bottom w:val="nil"/>
              <w:right w:val="nil"/>
            </w:tcBorders>
            <w:shd w:val="clear" w:color="auto" w:fill="FFFFFF"/>
            <w:vAlign w:val="center"/>
          </w:tcPr>
          <w:p w14:paraId="1B4233C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1080" w:type="dxa"/>
            <w:tcBorders>
              <w:top w:val="nil"/>
              <w:left w:val="nil"/>
              <w:bottom w:val="nil"/>
              <w:right w:val="nil"/>
            </w:tcBorders>
            <w:shd w:val="clear" w:color="auto" w:fill="FFFFFF"/>
            <w:vAlign w:val="center"/>
          </w:tcPr>
          <w:p w14:paraId="55C922A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3567C411" w14:textId="77777777">
        <w:trPr>
          <w:trHeight w:val="300"/>
        </w:trPr>
        <w:tc>
          <w:tcPr>
            <w:tcW w:w="6768" w:type="dxa"/>
            <w:tcBorders>
              <w:top w:val="nil"/>
              <w:left w:val="nil"/>
              <w:bottom w:val="nil"/>
              <w:right w:val="nil"/>
            </w:tcBorders>
            <w:shd w:val="clear" w:color="auto" w:fill="FFFFFF"/>
            <w:vAlign w:val="bottom"/>
          </w:tcPr>
          <w:p w14:paraId="4768CCA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San Diego Naval Station</w:t>
            </w:r>
          </w:p>
        </w:tc>
        <w:tc>
          <w:tcPr>
            <w:tcW w:w="1440" w:type="dxa"/>
            <w:tcBorders>
              <w:top w:val="nil"/>
              <w:left w:val="nil"/>
              <w:bottom w:val="nil"/>
              <w:right w:val="nil"/>
            </w:tcBorders>
            <w:shd w:val="clear" w:color="auto" w:fill="FFFFFF"/>
            <w:vAlign w:val="center"/>
          </w:tcPr>
          <w:p w14:paraId="1A7EDEA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1080" w:type="dxa"/>
            <w:tcBorders>
              <w:top w:val="nil"/>
              <w:left w:val="nil"/>
              <w:bottom w:val="nil"/>
              <w:right w:val="nil"/>
            </w:tcBorders>
            <w:shd w:val="clear" w:color="auto" w:fill="FFFFFF"/>
            <w:vAlign w:val="center"/>
          </w:tcPr>
          <w:p w14:paraId="1030A64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54CAC3C3" w14:textId="77777777">
        <w:trPr>
          <w:trHeight w:val="300"/>
        </w:trPr>
        <w:tc>
          <w:tcPr>
            <w:tcW w:w="6768" w:type="dxa"/>
            <w:tcBorders>
              <w:top w:val="nil"/>
              <w:left w:val="nil"/>
              <w:bottom w:val="nil"/>
              <w:right w:val="nil"/>
            </w:tcBorders>
            <w:shd w:val="clear" w:color="auto" w:fill="FFFFFF"/>
            <w:vAlign w:val="bottom"/>
          </w:tcPr>
          <w:p w14:paraId="68D9849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Seal Beach Naval Weapons Station</w:t>
            </w:r>
          </w:p>
        </w:tc>
        <w:tc>
          <w:tcPr>
            <w:tcW w:w="1440" w:type="dxa"/>
            <w:tcBorders>
              <w:top w:val="nil"/>
              <w:left w:val="nil"/>
              <w:bottom w:val="nil"/>
              <w:right w:val="nil"/>
            </w:tcBorders>
            <w:shd w:val="clear" w:color="auto" w:fill="FFFFFF"/>
            <w:vAlign w:val="center"/>
          </w:tcPr>
          <w:p w14:paraId="7BC0421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1080" w:type="dxa"/>
            <w:tcBorders>
              <w:top w:val="nil"/>
              <w:left w:val="nil"/>
              <w:bottom w:val="nil"/>
              <w:right w:val="nil"/>
            </w:tcBorders>
            <w:shd w:val="clear" w:color="auto" w:fill="FFFFFF"/>
            <w:vAlign w:val="center"/>
          </w:tcPr>
          <w:p w14:paraId="19B5214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bl>
    <w:p w14:paraId="01C4EC4E" w14:textId="77777777" w:rsidR="00C67856" w:rsidRPr="00135969" w:rsidRDefault="00C67856">
      <w:pPr>
        <w:rPr>
          <w:rFonts w:asciiTheme="minorHAnsi" w:hAnsiTheme="minorHAnsi"/>
          <w:sz w:val="22"/>
          <w:szCs w:val="22"/>
        </w:rPr>
      </w:pPr>
    </w:p>
    <w:p w14:paraId="7AAA255A"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 (2 p. 64)</w:t>
      </w:r>
    </w:p>
    <w:p w14:paraId="6C67F6AA" w14:textId="77777777" w:rsidR="00C67856" w:rsidRPr="00135969" w:rsidRDefault="00C67856">
      <w:pPr>
        <w:rPr>
          <w:rFonts w:asciiTheme="minorHAnsi" w:hAnsiTheme="minorHAnsi"/>
          <w:sz w:val="22"/>
          <w:szCs w:val="22"/>
        </w:rPr>
      </w:pPr>
    </w:p>
    <w:p w14:paraId="6B6ECA2C"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salt marsh invertebrates including beetles, garden snails, CA hornsnails, salt marsh snails, fiddler and hermit crabs, crayfish, and decapods (1 p. 4)</w:t>
      </w:r>
    </w:p>
    <w:p w14:paraId="144EE1EA" w14:textId="77777777" w:rsidR="00C67856" w:rsidRPr="00135969" w:rsidRDefault="00C67856">
      <w:pPr>
        <w:rPr>
          <w:rFonts w:asciiTheme="minorHAnsi" w:hAnsiTheme="minorHAnsi"/>
          <w:sz w:val="22"/>
          <w:szCs w:val="22"/>
        </w:rPr>
      </w:pPr>
    </w:p>
    <w:p w14:paraId="313D7F16"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KABAM</w:t>
      </w:r>
    </w:p>
    <w:p w14:paraId="1F4147DC" w14:textId="77777777" w:rsidR="00C67856" w:rsidRPr="00135969" w:rsidRDefault="00C67856">
      <w:pPr>
        <w:rPr>
          <w:rFonts w:asciiTheme="minorHAnsi" w:hAnsiTheme="minorHAnsi"/>
          <w:sz w:val="22"/>
          <w:szCs w:val="22"/>
        </w:rPr>
      </w:pPr>
    </w:p>
    <w:p w14:paraId="266E86BC"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coastal marshes, lagoons (1 p. 1)</w:t>
      </w:r>
    </w:p>
    <w:p w14:paraId="79339C88" w14:textId="77777777" w:rsidR="00C67856" w:rsidRPr="00135969" w:rsidRDefault="00C67856">
      <w:pPr>
        <w:rPr>
          <w:rFonts w:asciiTheme="minorHAnsi" w:hAnsiTheme="minorHAnsi"/>
          <w:sz w:val="22"/>
          <w:szCs w:val="22"/>
        </w:rPr>
      </w:pPr>
    </w:p>
    <w:p w14:paraId="4C08FD20"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w:t>
      </w:r>
      <w:r w:rsidRPr="00135969">
        <w:rPr>
          <w:rFonts w:asciiTheme="minorHAnsi" w:hAnsiTheme="minorHAnsi"/>
          <w:b/>
          <w:sz w:val="22"/>
          <w:szCs w:val="22"/>
        </w:rPr>
        <w:t>:</w:t>
      </w:r>
      <w:r w:rsidRPr="00135969">
        <w:rPr>
          <w:rFonts w:asciiTheme="minorHAnsi" w:hAnsiTheme="minorHAnsi"/>
          <w:sz w:val="22"/>
          <w:szCs w:val="22"/>
        </w:rPr>
        <w:t xml:space="preserve">  0.8 to 4 acres (1 p. 4)</w:t>
      </w:r>
    </w:p>
    <w:p w14:paraId="0FE387E0" w14:textId="77777777" w:rsidR="00C67856" w:rsidRPr="00135969" w:rsidRDefault="00C67856">
      <w:pPr>
        <w:rPr>
          <w:rFonts w:asciiTheme="minorHAnsi" w:hAnsiTheme="minorHAnsi"/>
          <w:sz w:val="22"/>
          <w:szCs w:val="22"/>
        </w:rPr>
      </w:pPr>
    </w:p>
    <w:p w14:paraId="26E04849"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listed</w:t>
      </w:r>
    </w:p>
    <w:p w14:paraId="0541DCEF" w14:textId="77777777" w:rsidR="00C67856" w:rsidRPr="00135969" w:rsidRDefault="00C67856">
      <w:pPr>
        <w:rPr>
          <w:rFonts w:asciiTheme="minorHAnsi" w:hAnsiTheme="minorHAnsi"/>
          <w:sz w:val="22"/>
          <w:szCs w:val="22"/>
        </w:rPr>
      </w:pPr>
    </w:p>
    <w:p w14:paraId="4AC56A15"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12837662" w14:textId="77777777" w:rsidR="00C67856" w:rsidRPr="00135969" w:rsidRDefault="00C67856">
      <w:pPr>
        <w:rPr>
          <w:rFonts w:asciiTheme="minorHAnsi" w:hAnsiTheme="minorHAnsi"/>
          <w:sz w:val="22"/>
          <w:szCs w:val="22"/>
        </w:rPr>
      </w:pPr>
    </w:p>
    <w:p w14:paraId="58613D68"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Species is an omnivore (1, p. 4)</w:t>
      </w:r>
    </w:p>
    <w:p w14:paraId="257D9447"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data from </w:t>
      </w:r>
      <w:r w:rsidRPr="00135969">
        <w:rPr>
          <w:rFonts w:asciiTheme="minorHAnsi" w:hAnsiTheme="minorHAnsi"/>
          <w:i/>
          <w:sz w:val="22"/>
          <w:szCs w:val="22"/>
        </w:rPr>
        <w:t>Rallus longirostris</w:t>
      </w:r>
      <w:r w:rsidRPr="00135969">
        <w:rPr>
          <w:rFonts w:asciiTheme="minorHAnsi" w:hAnsiTheme="minorHAnsi"/>
          <w:sz w:val="22"/>
          <w:szCs w:val="22"/>
        </w:rPr>
        <w:t xml:space="preserve"> individuals from South Carolina (3).</w:t>
      </w:r>
    </w:p>
    <w:p w14:paraId="5DAE24EF" w14:textId="77777777" w:rsidR="00C67856" w:rsidRPr="00135969" w:rsidRDefault="00C67856">
      <w:pPr>
        <w:rPr>
          <w:rFonts w:asciiTheme="minorHAnsi" w:hAnsiTheme="minorHAnsi"/>
          <w:sz w:val="22"/>
          <w:szCs w:val="22"/>
        </w:rPr>
      </w:pPr>
    </w:p>
    <w:p w14:paraId="7CCBC70D"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Brian Anderson, 1/23/12</w:t>
      </w:r>
    </w:p>
    <w:p w14:paraId="30A042F2"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3/2/2012</w:t>
      </w:r>
    </w:p>
    <w:p w14:paraId="0F351642" w14:textId="77777777" w:rsidR="00C67856" w:rsidRPr="00135969" w:rsidRDefault="00C67856">
      <w:pPr>
        <w:rPr>
          <w:rFonts w:asciiTheme="minorHAnsi" w:hAnsiTheme="minorHAnsi"/>
          <w:sz w:val="22"/>
          <w:szCs w:val="22"/>
        </w:rPr>
      </w:pPr>
    </w:p>
    <w:p w14:paraId="02A39B60"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598C6A98" w14:textId="77777777" w:rsidR="00C67856" w:rsidRPr="00135969" w:rsidRDefault="00A16F8C">
      <w:pPr>
        <w:numPr>
          <w:ilvl w:val="0"/>
          <w:numId w:val="59"/>
        </w:numPr>
        <w:ind w:hanging="360"/>
        <w:contextualSpacing/>
        <w:rPr>
          <w:rFonts w:asciiTheme="minorHAnsi" w:hAnsiTheme="minorHAnsi"/>
          <w:sz w:val="22"/>
          <w:szCs w:val="22"/>
        </w:rPr>
      </w:pPr>
      <w:r w:rsidRPr="00135969">
        <w:rPr>
          <w:rFonts w:asciiTheme="minorHAnsi" w:hAnsiTheme="minorHAnsi"/>
          <w:sz w:val="22"/>
          <w:szCs w:val="22"/>
        </w:rPr>
        <w:t xml:space="preserve">Species specific 5-yr review available on FWS website.  </w:t>
      </w:r>
    </w:p>
    <w:p w14:paraId="7AE23650" w14:textId="77777777" w:rsidR="00C67856" w:rsidRPr="00135969" w:rsidRDefault="00267247">
      <w:pPr>
        <w:ind w:left="720"/>
        <w:rPr>
          <w:rFonts w:asciiTheme="minorHAnsi" w:hAnsiTheme="minorHAnsi"/>
          <w:sz w:val="22"/>
          <w:szCs w:val="22"/>
        </w:rPr>
      </w:pPr>
      <w:hyperlink r:id="rId308">
        <w:r w:rsidR="00A16F8C" w:rsidRPr="00135969">
          <w:rPr>
            <w:rFonts w:asciiTheme="minorHAnsi" w:hAnsiTheme="minorHAnsi"/>
            <w:color w:val="0000FF"/>
            <w:sz w:val="22"/>
            <w:szCs w:val="22"/>
            <w:u w:val="single"/>
          </w:rPr>
          <w:t>http://ecos.fws.gov/docs/five_year_review/doc2573.pdf</w:t>
        </w:r>
      </w:hyperlink>
      <w:r w:rsidR="00A16F8C" w:rsidRPr="00135969">
        <w:rPr>
          <w:rFonts w:asciiTheme="minorHAnsi" w:hAnsiTheme="minorHAnsi"/>
          <w:sz w:val="22"/>
          <w:szCs w:val="22"/>
        </w:rPr>
        <w:t xml:space="preserve"> </w:t>
      </w:r>
    </w:p>
    <w:p w14:paraId="534A9DE3" w14:textId="77777777" w:rsidR="00C67856" w:rsidRPr="00135969" w:rsidRDefault="00A16F8C">
      <w:pPr>
        <w:numPr>
          <w:ilvl w:val="0"/>
          <w:numId w:val="59"/>
        </w:numPr>
        <w:ind w:hanging="360"/>
        <w:contextualSpacing/>
        <w:rPr>
          <w:rFonts w:asciiTheme="minorHAnsi" w:hAnsiTheme="minorHAnsi"/>
          <w:sz w:val="22"/>
          <w:szCs w:val="22"/>
        </w:rPr>
      </w:pPr>
      <w:r w:rsidRPr="00135969">
        <w:rPr>
          <w:rFonts w:asciiTheme="minorHAnsi" w:hAnsiTheme="minorHAnsi"/>
          <w:sz w:val="22"/>
          <w:szCs w:val="22"/>
        </w:rPr>
        <w:t xml:space="preserve">Species specific recovery plan available on FWS website.  </w:t>
      </w:r>
    </w:p>
    <w:p w14:paraId="7097ECFF" w14:textId="77777777" w:rsidR="00C67856" w:rsidRPr="00135969" w:rsidRDefault="00267247">
      <w:pPr>
        <w:ind w:left="720"/>
        <w:rPr>
          <w:rFonts w:asciiTheme="minorHAnsi" w:hAnsiTheme="minorHAnsi"/>
          <w:sz w:val="22"/>
          <w:szCs w:val="22"/>
        </w:rPr>
      </w:pPr>
      <w:hyperlink r:id="rId309">
        <w:r w:rsidR="00A16F8C" w:rsidRPr="00135969">
          <w:rPr>
            <w:rFonts w:asciiTheme="minorHAnsi" w:hAnsiTheme="minorHAnsi"/>
            <w:color w:val="0000FF"/>
            <w:sz w:val="22"/>
            <w:szCs w:val="22"/>
            <w:u w:val="single"/>
          </w:rPr>
          <w:t>http://ecos.fws.gov/docs/recovery_plan/850624.pdf</w:t>
        </w:r>
      </w:hyperlink>
      <w:r w:rsidR="00A16F8C" w:rsidRPr="00135969">
        <w:rPr>
          <w:rFonts w:asciiTheme="minorHAnsi" w:hAnsiTheme="minorHAnsi"/>
          <w:sz w:val="22"/>
          <w:szCs w:val="22"/>
        </w:rPr>
        <w:t xml:space="preserve"> </w:t>
      </w:r>
    </w:p>
    <w:p w14:paraId="0F6BE32F" w14:textId="77777777" w:rsidR="00C67856" w:rsidRPr="00135969" w:rsidRDefault="00A16F8C">
      <w:pPr>
        <w:numPr>
          <w:ilvl w:val="0"/>
          <w:numId w:val="59"/>
        </w:numPr>
        <w:ind w:hanging="360"/>
        <w:contextualSpacing/>
        <w:rPr>
          <w:rFonts w:asciiTheme="minorHAnsi" w:hAnsiTheme="minorHAnsi"/>
          <w:sz w:val="22"/>
          <w:szCs w:val="22"/>
        </w:rPr>
      </w:pPr>
      <w:r w:rsidRPr="00135969">
        <w:rPr>
          <w:rFonts w:asciiTheme="minorHAnsi" w:hAnsiTheme="minorHAnsi"/>
          <w:sz w:val="22"/>
          <w:szCs w:val="22"/>
        </w:rPr>
        <w:t>Dunning, J.B. 1984. Body weights of 686 species of North American Birds.  Western Bird Banding Association. Monograph number 1. May 1984.</w:t>
      </w:r>
    </w:p>
    <w:p w14:paraId="38F72EF5" w14:textId="77777777" w:rsidR="00C67856" w:rsidRPr="00135969" w:rsidRDefault="00A16F8C">
      <w:pPr>
        <w:numPr>
          <w:ilvl w:val="0"/>
          <w:numId w:val="59"/>
        </w:numPr>
        <w:ind w:hanging="360"/>
        <w:contextualSpacing/>
        <w:rPr>
          <w:rFonts w:asciiTheme="minorHAnsi" w:hAnsiTheme="minorHAnsi"/>
          <w:sz w:val="22"/>
          <w:szCs w:val="22"/>
        </w:rPr>
      </w:pPr>
      <w:r w:rsidRPr="00135969">
        <w:rPr>
          <w:rFonts w:asciiTheme="minorHAnsi" w:hAnsiTheme="minorHAnsi"/>
          <w:sz w:val="22"/>
          <w:szCs w:val="22"/>
        </w:rPr>
        <w:t>Species Profile Fish and Wildlife Service website. http://ecos.fws.gov/speciesProfile/profile/speciesProfile.action?spcode=B04B</w:t>
      </w:r>
    </w:p>
    <w:p w14:paraId="7DD13F46" w14:textId="77777777" w:rsidR="00C67856" w:rsidRPr="00135969" w:rsidRDefault="00A16F8C">
      <w:pPr>
        <w:numPr>
          <w:ilvl w:val="0"/>
          <w:numId w:val="59"/>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5F754B33" w14:textId="77777777" w:rsidR="00C67856" w:rsidRPr="00135969" w:rsidRDefault="00C67856">
      <w:pPr>
        <w:ind w:left="720"/>
        <w:rPr>
          <w:rFonts w:asciiTheme="minorHAnsi" w:hAnsiTheme="minorHAnsi"/>
          <w:sz w:val="22"/>
          <w:szCs w:val="22"/>
        </w:rPr>
      </w:pPr>
    </w:p>
    <w:p w14:paraId="31D2DD96" w14:textId="77777777" w:rsidR="00C67856" w:rsidRPr="00135969" w:rsidRDefault="00C67856">
      <w:pPr>
        <w:rPr>
          <w:rFonts w:asciiTheme="minorHAnsi" w:hAnsiTheme="minorHAnsi"/>
          <w:sz w:val="22"/>
          <w:szCs w:val="22"/>
        </w:rPr>
      </w:pPr>
    </w:p>
    <w:p w14:paraId="018B9937"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63817EA9" w14:textId="77777777" w:rsidR="00C67856" w:rsidRPr="00135969" w:rsidRDefault="00C67856">
      <w:pPr>
        <w:rPr>
          <w:rFonts w:asciiTheme="minorHAnsi" w:hAnsiTheme="minorHAnsi"/>
          <w:sz w:val="22"/>
          <w:szCs w:val="22"/>
        </w:rPr>
      </w:pPr>
    </w:p>
    <w:p w14:paraId="79E515A0" w14:textId="77777777" w:rsidR="00C67856" w:rsidRPr="00135969" w:rsidRDefault="00C67856">
      <w:pPr>
        <w:rPr>
          <w:rFonts w:asciiTheme="minorHAnsi" w:hAnsiTheme="minorHAnsi"/>
          <w:sz w:val="22"/>
          <w:szCs w:val="22"/>
        </w:rPr>
      </w:pPr>
    </w:p>
    <w:p w14:paraId="647B8692" w14:textId="77777777" w:rsidR="00C67856" w:rsidRPr="00135969" w:rsidRDefault="00C67856">
      <w:pPr>
        <w:spacing w:after="200" w:line="276" w:lineRule="auto"/>
        <w:rPr>
          <w:rFonts w:asciiTheme="minorHAnsi" w:hAnsiTheme="minorHAnsi"/>
          <w:sz w:val="22"/>
          <w:szCs w:val="22"/>
        </w:rPr>
      </w:pPr>
    </w:p>
    <w:p w14:paraId="71E67B28" w14:textId="77777777" w:rsidR="00C67856" w:rsidRPr="00135969" w:rsidRDefault="00A16F8C">
      <w:pPr>
        <w:spacing w:after="200" w:line="276" w:lineRule="auto"/>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Rallus longirostris obsoletus </w:t>
      </w:r>
      <w:r w:rsidRPr="00135969">
        <w:rPr>
          <w:rFonts w:asciiTheme="minorHAnsi" w:hAnsiTheme="minorHAnsi"/>
          <w:b/>
          <w:sz w:val="22"/>
          <w:szCs w:val="22"/>
        </w:rPr>
        <w:t>(California Clapper Rail)</w:t>
      </w:r>
    </w:p>
    <w:p w14:paraId="320FB1DB"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(1, Ch 2, p. 94)</w:t>
      </w:r>
    </w:p>
    <w:p w14:paraId="1F26F002" w14:textId="77777777" w:rsidR="00C67856" w:rsidRPr="00135969" w:rsidRDefault="00C67856">
      <w:pPr>
        <w:rPr>
          <w:rFonts w:asciiTheme="minorHAnsi" w:hAnsiTheme="minorHAnsi"/>
          <w:sz w:val="22"/>
          <w:szCs w:val="22"/>
        </w:rPr>
      </w:pPr>
    </w:p>
    <w:p w14:paraId="33D24136"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(1, Ch 2, p. 109)</w:t>
      </w:r>
    </w:p>
    <w:p w14:paraId="241C8F35" w14:textId="77777777" w:rsidR="00C67856" w:rsidRPr="00135969" w:rsidRDefault="00C67856">
      <w:pPr>
        <w:rPr>
          <w:rFonts w:asciiTheme="minorHAnsi" w:hAnsiTheme="minorHAnsi"/>
          <w:sz w:val="22"/>
          <w:szCs w:val="22"/>
        </w:rPr>
      </w:pPr>
    </w:p>
    <w:p w14:paraId="76AEAEE1"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2677EAA5" w14:textId="77777777" w:rsidR="00C67856" w:rsidRPr="00135969" w:rsidRDefault="00C67856">
      <w:pPr>
        <w:rPr>
          <w:rFonts w:asciiTheme="minorHAnsi" w:hAnsiTheme="minorHAnsi"/>
          <w:sz w:val="22"/>
          <w:szCs w:val="22"/>
        </w:rPr>
      </w:pPr>
    </w:p>
    <w:p w14:paraId="61718DFC"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 (1, Ch 2, p. 99-100)</w:t>
      </w:r>
    </w:p>
    <w:p w14:paraId="5C60F8C7" w14:textId="77777777" w:rsidR="00C67856" w:rsidRPr="00135969" w:rsidRDefault="00C67856">
      <w:pPr>
        <w:rPr>
          <w:rFonts w:asciiTheme="minorHAnsi" w:hAnsiTheme="minorHAnsi"/>
          <w:sz w:val="22"/>
          <w:szCs w:val="22"/>
        </w:rPr>
      </w:pPr>
    </w:p>
    <w:p w14:paraId="0F34CA48"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543 in 2008 survey (1, Ch 2 pg 97)</w:t>
      </w:r>
    </w:p>
    <w:p w14:paraId="7740D36A" w14:textId="77777777" w:rsidR="00C67856" w:rsidRPr="00135969" w:rsidRDefault="00C67856">
      <w:pPr>
        <w:rPr>
          <w:rFonts w:asciiTheme="minorHAnsi" w:hAnsiTheme="minorHAnsi"/>
          <w:sz w:val="22"/>
          <w:szCs w:val="22"/>
        </w:rPr>
      </w:pPr>
    </w:p>
    <w:p w14:paraId="0CFB909B"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Males 300-350; Females 248-301 (1, Ch 2 pg 94)</w:t>
      </w:r>
    </w:p>
    <w:p w14:paraId="29E750F8" w14:textId="77777777" w:rsidR="00C67856" w:rsidRPr="00135969" w:rsidRDefault="00C67856">
      <w:pPr>
        <w:rPr>
          <w:rFonts w:asciiTheme="minorHAnsi" w:hAnsiTheme="minorHAnsi"/>
          <w:sz w:val="22"/>
          <w:szCs w:val="22"/>
        </w:rPr>
      </w:pPr>
    </w:p>
    <w:p w14:paraId="2A19F896"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 mid-February to July (South Bay) or August (North Bay) (1, Ch 2 pg 102)</w:t>
      </w:r>
    </w:p>
    <w:p w14:paraId="416258B3" w14:textId="77777777" w:rsidR="00C67856" w:rsidRPr="00135969" w:rsidRDefault="00C67856">
      <w:pPr>
        <w:rPr>
          <w:rFonts w:asciiTheme="minorHAnsi" w:hAnsiTheme="minorHAnsi"/>
          <w:sz w:val="22"/>
          <w:szCs w:val="22"/>
        </w:rPr>
      </w:pPr>
    </w:p>
    <w:p w14:paraId="74F1AC6E"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  However, infrequent long distance dispersal does occur primarily in late summer and fall (1, Ch 2 pg 106)</w:t>
      </w:r>
    </w:p>
    <w:p w14:paraId="7670FD41" w14:textId="77777777" w:rsidR="00C67856" w:rsidRPr="00135969" w:rsidRDefault="00C67856">
      <w:pPr>
        <w:rPr>
          <w:rFonts w:asciiTheme="minorHAnsi" w:hAnsiTheme="minorHAnsi"/>
          <w:sz w:val="22"/>
          <w:szCs w:val="22"/>
        </w:rPr>
      </w:pPr>
    </w:p>
    <w:p w14:paraId="67B0AC35"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Marshes of the San Francisco Bay estuary in CA (1, Ch 2 pg 97)</w:t>
      </w:r>
    </w:p>
    <w:p w14:paraId="7FCB685C" w14:textId="77777777" w:rsidR="00C67856" w:rsidRPr="00135969" w:rsidRDefault="00C67856">
      <w:pPr>
        <w:rPr>
          <w:rFonts w:asciiTheme="minorHAnsi" w:hAnsiTheme="minorHAnsi"/>
          <w:sz w:val="22"/>
          <w:szCs w:val="22"/>
        </w:rPr>
      </w:pPr>
    </w:p>
    <w:p w14:paraId="396F7BF8"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(2)</w:t>
      </w:r>
    </w:p>
    <w:tbl>
      <w:tblPr>
        <w:tblStyle w:val="afff2"/>
        <w:tblW w:w="9378" w:type="dxa"/>
        <w:tblInd w:w="-345" w:type="dxa"/>
        <w:tblBorders>
          <w:left w:val="single" w:sz="4" w:space="0" w:color="C0C0C0"/>
          <w:right w:val="single" w:sz="4" w:space="0" w:color="C0C0C0"/>
          <w:insideH w:val="single" w:sz="4" w:space="0" w:color="C0C0C0"/>
          <w:insideV w:val="single" w:sz="4" w:space="0" w:color="C0C0C0"/>
        </w:tblBorders>
        <w:tblLayout w:type="fixed"/>
        <w:tblLook w:val="0400" w:firstRow="0" w:lastRow="0" w:firstColumn="0" w:lastColumn="0" w:noHBand="0" w:noVBand="1"/>
      </w:tblPr>
      <w:tblGrid>
        <w:gridCol w:w="6858"/>
        <w:gridCol w:w="1350"/>
        <w:gridCol w:w="1170"/>
      </w:tblGrid>
      <w:tr w:rsidR="00C67856" w:rsidRPr="00135969" w14:paraId="77071116" w14:textId="77777777">
        <w:trPr>
          <w:trHeight w:val="300"/>
        </w:trPr>
        <w:tc>
          <w:tcPr>
            <w:tcW w:w="6858" w:type="dxa"/>
            <w:tcBorders>
              <w:top w:val="single" w:sz="4" w:space="0" w:color="000000"/>
              <w:left w:val="nil"/>
              <w:bottom w:val="single" w:sz="4" w:space="0" w:color="000000"/>
              <w:right w:val="nil"/>
            </w:tcBorders>
            <w:shd w:val="clear" w:color="auto" w:fill="FFFFFF"/>
            <w:vAlign w:val="center"/>
          </w:tcPr>
          <w:p w14:paraId="04F3BE5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Federal Land Name</w:t>
            </w:r>
          </w:p>
        </w:tc>
        <w:tc>
          <w:tcPr>
            <w:tcW w:w="1350" w:type="dxa"/>
            <w:tcBorders>
              <w:top w:val="single" w:sz="4" w:space="0" w:color="000000"/>
              <w:left w:val="nil"/>
              <w:bottom w:val="single" w:sz="4" w:space="0" w:color="000000"/>
              <w:right w:val="nil"/>
            </w:tcBorders>
            <w:shd w:val="clear" w:color="auto" w:fill="FFFFFF"/>
            <w:vAlign w:val="center"/>
          </w:tcPr>
          <w:p w14:paraId="15D938D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Owner</w:t>
            </w:r>
          </w:p>
        </w:tc>
        <w:tc>
          <w:tcPr>
            <w:tcW w:w="1170" w:type="dxa"/>
            <w:tcBorders>
              <w:top w:val="single" w:sz="4" w:space="0" w:color="000000"/>
              <w:left w:val="nil"/>
              <w:bottom w:val="single" w:sz="4" w:space="0" w:color="000000"/>
              <w:right w:val="nil"/>
            </w:tcBorders>
            <w:shd w:val="clear" w:color="auto" w:fill="FFFFFF"/>
            <w:vAlign w:val="center"/>
          </w:tcPr>
          <w:p w14:paraId="49665CE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State(s)</w:t>
            </w:r>
          </w:p>
        </w:tc>
      </w:tr>
      <w:tr w:rsidR="00C67856" w:rsidRPr="00135969" w14:paraId="343AB237" w14:textId="77777777">
        <w:trPr>
          <w:trHeight w:val="300"/>
        </w:trPr>
        <w:tc>
          <w:tcPr>
            <w:tcW w:w="6858" w:type="dxa"/>
            <w:tcBorders>
              <w:top w:val="single" w:sz="4" w:space="0" w:color="000000"/>
              <w:left w:val="nil"/>
              <w:bottom w:val="nil"/>
              <w:right w:val="nil"/>
            </w:tcBorders>
            <w:shd w:val="clear" w:color="auto" w:fill="FFFFFF"/>
            <w:vAlign w:val="bottom"/>
          </w:tcPr>
          <w:p w14:paraId="65276CE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Oakland Army Base (Closed)</w:t>
            </w:r>
          </w:p>
        </w:tc>
        <w:tc>
          <w:tcPr>
            <w:tcW w:w="1350" w:type="dxa"/>
            <w:tcBorders>
              <w:top w:val="single" w:sz="4" w:space="0" w:color="000000"/>
              <w:left w:val="nil"/>
              <w:bottom w:val="nil"/>
              <w:right w:val="nil"/>
            </w:tcBorders>
            <w:shd w:val="clear" w:color="auto" w:fill="FFFFFF"/>
            <w:vAlign w:val="bottom"/>
          </w:tcPr>
          <w:p w14:paraId="3489DA1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170" w:type="dxa"/>
            <w:tcBorders>
              <w:top w:val="single" w:sz="4" w:space="0" w:color="000000"/>
              <w:left w:val="nil"/>
              <w:bottom w:val="nil"/>
              <w:right w:val="nil"/>
            </w:tcBorders>
            <w:shd w:val="clear" w:color="auto" w:fill="FFFFFF"/>
            <w:vAlign w:val="center"/>
          </w:tcPr>
          <w:p w14:paraId="2781A8E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549D8546" w14:textId="77777777">
        <w:trPr>
          <w:trHeight w:val="300"/>
        </w:trPr>
        <w:tc>
          <w:tcPr>
            <w:tcW w:w="6858" w:type="dxa"/>
            <w:tcBorders>
              <w:top w:val="nil"/>
              <w:left w:val="nil"/>
              <w:bottom w:val="nil"/>
              <w:right w:val="nil"/>
            </w:tcBorders>
            <w:shd w:val="clear" w:color="auto" w:fill="FFFFFF"/>
            <w:vAlign w:val="bottom"/>
          </w:tcPr>
          <w:p w14:paraId="4AD3B63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California Coastal National Monument</w:t>
            </w:r>
          </w:p>
        </w:tc>
        <w:tc>
          <w:tcPr>
            <w:tcW w:w="1350" w:type="dxa"/>
            <w:tcBorders>
              <w:top w:val="nil"/>
              <w:left w:val="nil"/>
              <w:bottom w:val="nil"/>
              <w:right w:val="nil"/>
            </w:tcBorders>
            <w:shd w:val="clear" w:color="auto" w:fill="FFFFFF"/>
            <w:vAlign w:val="bottom"/>
          </w:tcPr>
          <w:p w14:paraId="3701DB0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170" w:type="dxa"/>
            <w:tcBorders>
              <w:top w:val="nil"/>
              <w:left w:val="nil"/>
              <w:bottom w:val="nil"/>
              <w:right w:val="nil"/>
            </w:tcBorders>
            <w:shd w:val="clear" w:color="auto" w:fill="FFFFFF"/>
            <w:vAlign w:val="center"/>
          </w:tcPr>
          <w:p w14:paraId="5D3BA7B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6EA12E8D" w14:textId="77777777">
        <w:trPr>
          <w:trHeight w:val="300"/>
        </w:trPr>
        <w:tc>
          <w:tcPr>
            <w:tcW w:w="6858" w:type="dxa"/>
            <w:tcBorders>
              <w:top w:val="nil"/>
              <w:left w:val="nil"/>
              <w:bottom w:val="nil"/>
              <w:right w:val="nil"/>
            </w:tcBorders>
            <w:shd w:val="clear" w:color="auto" w:fill="FFFFFF"/>
            <w:vAlign w:val="bottom"/>
          </w:tcPr>
          <w:p w14:paraId="3A0EA2F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Golden Gate National Recreation Area</w:t>
            </w:r>
          </w:p>
        </w:tc>
        <w:tc>
          <w:tcPr>
            <w:tcW w:w="1350" w:type="dxa"/>
            <w:tcBorders>
              <w:top w:val="nil"/>
              <w:left w:val="nil"/>
              <w:bottom w:val="nil"/>
              <w:right w:val="nil"/>
            </w:tcBorders>
            <w:shd w:val="clear" w:color="auto" w:fill="FFFFFF"/>
            <w:vAlign w:val="bottom"/>
          </w:tcPr>
          <w:p w14:paraId="5E8E19E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170" w:type="dxa"/>
            <w:tcBorders>
              <w:top w:val="nil"/>
              <w:left w:val="nil"/>
              <w:bottom w:val="nil"/>
              <w:right w:val="nil"/>
            </w:tcBorders>
            <w:shd w:val="clear" w:color="auto" w:fill="FFFFFF"/>
            <w:vAlign w:val="center"/>
          </w:tcPr>
          <w:p w14:paraId="0C853DD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01385088" w14:textId="77777777">
        <w:trPr>
          <w:trHeight w:val="300"/>
        </w:trPr>
        <w:tc>
          <w:tcPr>
            <w:tcW w:w="6858" w:type="dxa"/>
            <w:tcBorders>
              <w:top w:val="nil"/>
              <w:left w:val="nil"/>
              <w:bottom w:val="nil"/>
              <w:right w:val="nil"/>
            </w:tcBorders>
            <w:shd w:val="clear" w:color="auto" w:fill="FFFFFF"/>
            <w:vAlign w:val="bottom"/>
          </w:tcPr>
          <w:p w14:paraId="3883B6D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Golden Gate National Recreation Area - Open Water</w:t>
            </w:r>
          </w:p>
        </w:tc>
        <w:tc>
          <w:tcPr>
            <w:tcW w:w="1350" w:type="dxa"/>
            <w:tcBorders>
              <w:top w:val="nil"/>
              <w:left w:val="nil"/>
              <w:bottom w:val="nil"/>
              <w:right w:val="nil"/>
            </w:tcBorders>
            <w:shd w:val="clear" w:color="auto" w:fill="FFFFFF"/>
            <w:vAlign w:val="bottom"/>
          </w:tcPr>
          <w:p w14:paraId="3009DA8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170" w:type="dxa"/>
            <w:tcBorders>
              <w:top w:val="nil"/>
              <w:left w:val="nil"/>
              <w:bottom w:val="nil"/>
              <w:right w:val="nil"/>
            </w:tcBorders>
            <w:shd w:val="clear" w:color="auto" w:fill="FFFFFF"/>
            <w:vAlign w:val="center"/>
          </w:tcPr>
          <w:p w14:paraId="05113C0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4DD07303" w14:textId="77777777">
        <w:trPr>
          <w:trHeight w:val="300"/>
        </w:trPr>
        <w:tc>
          <w:tcPr>
            <w:tcW w:w="6858" w:type="dxa"/>
            <w:tcBorders>
              <w:top w:val="nil"/>
              <w:left w:val="nil"/>
              <w:bottom w:val="nil"/>
              <w:right w:val="nil"/>
            </w:tcBorders>
            <w:shd w:val="clear" w:color="auto" w:fill="FFFFFF"/>
            <w:vAlign w:val="bottom"/>
          </w:tcPr>
          <w:p w14:paraId="6876142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Don Edwards San Francisco Bay National Wildlife Refuge</w:t>
            </w:r>
          </w:p>
        </w:tc>
        <w:tc>
          <w:tcPr>
            <w:tcW w:w="1350" w:type="dxa"/>
            <w:tcBorders>
              <w:top w:val="nil"/>
              <w:left w:val="nil"/>
              <w:bottom w:val="nil"/>
              <w:right w:val="nil"/>
            </w:tcBorders>
            <w:shd w:val="clear" w:color="auto" w:fill="FFFFFF"/>
            <w:vAlign w:val="bottom"/>
          </w:tcPr>
          <w:p w14:paraId="14F0C09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70" w:type="dxa"/>
            <w:tcBorders>
              <w:top w:val="nil"/>
              <w:left w:val="nil"/>
              <w:bottom w:val="nil"/>
              <w:right w:val="nil"/>
            </w:tcBorders>
            <w:shd w:val="clear" w:color="auto" w:fill="FFFFFF"/>
            <w:vAlign w:val="center"/>
          </w:tcPr>
          <w:p w14:paraId="731A2A2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6D11ED2E" w14:textId="77777777">
        <w:trPr>
          <w:trHeight w:val="300"/>
        </w:trPr>
        <w:tc>
          <w:tcPr>
            <w:tcW w:w="6858" w:type="dxa"/>
            <w:tcBorders>
              <w:top w:val="nil"/>
              <w:left w:val="nil"/>
              <w:bottom w:val="nil"/>
              <w:right w:val="nil"/>
            </w:tcBorders>
            <w:shd w:val="clear" w:color="auto" w:fill="FFFFFF"/>
            <w:vAlign w:val="bottom"/>
          </w:tcPr>
          <w:p w14:paraId="50D9075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Humboldt Bay National Wildlife Refuge</w:t>
            </w:r>
          </w:p>
        </w:tc>
        <w:tc>
          <w:tcPr>
            <w:tcW w:w="1350" w:type="dxa"/>
            <w:tcBorders>
              <w:top w:val="nil"/>
              <w:left w:val="nil"/>
              <w:bottom w:val="nil"/>
              <w:right w:val="nil"/>
            </w:tcBorders>
            <w:shd w:val="clear" w:color="auto" w:fill="FFFFFF"/>
            <w:vAlign w:val="bottom"/>
          </w:tcPr>
          <w:p w14:paraId="30FB78D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70" w:type="dxa"/>
            <w:tcBorders>
              <w:top w:val="nil"/>
              <w:left w:val="nil"/>
              <w:bottom w:val="nil"/>
              <w:right w:val="nil"/>
            </w:tcBorders>
            <w:shd w:val="clear" w:color="auto" w:fill="FFFFFF"/>
            <w:vAlign w:val="center"/>
          </w:tcPr>
          <w:p w14:paraId="3A586B1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39E230BD" w14:textId="77777777">
        <w:trPr>
          <w:trHeight w:val="300"/>
        </w:trPr>
        <w:tc>
          <w:tcPr>
            <w:tcW w:w="6858" w:type="dxa"/>
            <w:tcBorders>
              <w:top w:val="nil"/>
              <w:left w:val="nil"/>
              <w:bottom w:val="nil"/>
              <w:right w:val="nil"/>
            </w:tcBorders>
            <w:shd w:val="clear" w:color="auto" w:fill="FFFFFF"/>
            <w:vAlign w:val="bottom"/>
          </w:tcPr>
          <w:p w14:paraId="63C5000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Don Edwards San Francisco Bay National Wildlife Refuge - Open Water</w:t>
            </w:r>
          </w:p>
        </w:tc>
        <w:tc>
          <w:tcPr>
            <w:tcW w:w="1350" w:type="dxa"/>
            <w:tcBorders>
              <w:top w:val="nil"/>
              <w:left w:val="nil"/>
              <w:bottom w:val="nil"/>
              <w:right w:val="nil"/>
            </w:tcBorders>
            <w:shd w:val="clear" w:color="auto" w:fill="FFFFFF"/>
            <w:vAlign w:val="bottom"/>
          </w:tcPr>
          <w:p w14:paraId="179E482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70" w:type="dxa"/>
            <w:tcBorders>
              <w:top w:val="nil"/>
              <w:left w:val="nil"/>
              <w:bottom w:val="nil"/>
              <w:right w:val="nil"/>
            </w:tcBorders>
            <w:shd w:val="clear" w:color="auto" w:fill="FFFFFF"/>
            <w:vAlign w:val="center"/>
          </w:tcPr>
          <w:p w14:paraId="2E42206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733FE19A" w14:textId="77777777">
        <w:trPr>
          <w:trHeight w:val="300"/>
        </w:trPr>
        <w:tc>
          <w:tcPr>
            <w:tcW w:w="6858" w:type="dxa"/>
            <w:tcBorders>
              <w:top w:val="nil"/>
              <w:left w:val="nil"/>
              <w:bottom w:val="nil"/>
              <w:right w:val="nil"/>
            </w:tcBorders>
            <w:shd w:val="clear" w:color="auto" w:fill="FFFFFF"/>
            <w:vAlign w:val="bottom"/>
          </w:tcPr>
          <w:p w14:paraId="35749F4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Humboldt Bay National Wildlife Refuge - Open Water</w:t>
            </w:r>
          </w:p>
        </w:tc>
        <w:tc>
          <w:tcPr>
            <w:tcW w:w="1350" w:type="dxa"/>
            <w:tcBorders>
              <w:top w:val="nil"/>
              <w:left w:val="nil"/>
              <w:bottom w:val="nil"/>
              <w:right w:val="nil"/>
            </w:tcBorders>
            <w:shd w:val="clear" w:color="auto" w:fill="FFFFFF"/>
            <w:vAlign w:val="bottom"/>
          </w:tcPr>
          <w:p w14:paraId="560F076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70" w:type="dxa"/>
            <w:tcBorders>
              <w:top w:val="nil"/>
              <w:left w:val="nil"/>
              <w:bottom w:val="nil"/>
              <w:right w:val="nil"/>
            </w:tcBorders>
            <w:shd w:val="clear" w:color="auto" w:fill="FFFFFF"/>
            <w:vAlign w:val="center"/>
          </w:tcPr>
          <w:p w14:paraId="199B3B5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521361EE" w14:textId="77777777">
        <w:trPr>
          <w:trHeight w:val="300"/>
        </w:trPr>
        <w:tc>
          <w:tcPr>
            <w:tcW w:w="6858" w:type="dxa"/>
            <w:tcBorders>
              <w:top w:val="nil"/>
              <w:left w:val="nil"/>
              <w:bottom w:val="nil"/>
              <w:right w:val="nil"/>
            </w:tcBorders>
            <w:shd w:val="clear" w:color="auto" w:fill="FFFFFF"/>
            <w:vAlign w:val="bottom"/>
          </w:tcPr>
          <w:p w14:paraId="74BEB3D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San Pablo Bay National Wildlife Refuge - Open Water</w:t>
            </w:r>
          </w:p>
        </w:tc>
        <w:tc>
          <w:tcPr>
            <w:tcW w:w="1350" w:type="dxa"/>
            <w:tcBorders>
              <w:top w:val="nil"/>
              <w:left w:val="nil"/>
              <w:bottom w:val="nil"/>
              <w:right w:val="nil"/>
            </w:tcBorders>
            <w:shd w:val="clear" w:color="auto" w:fill="FFFFFF"/>
            <w:vAlign w:val="bottom"/>
          </w:tcPr>
          <w:p w14:paraId="5306830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70" w:type="dxa"/>
            <w:tcBorders>
              <w:top w:val="nil"/>
              <w:left w:val="nil"/>
              <w:bottom w:val="nil"/>
              <w:right w:val="nil"/>
            </w:tcBorders>
            <w:shd w:val="clear" w:color="auto" w:fill="FFFFFF"/>
            <w:vAlign w:val="center"/>
          </w:tcPr>
          <w:p w14:paraId="3BDE168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1C973580" w14:textId="77777777">
        <w:trPr>
          <w:trHeight w:val="300"/>
        </w:trPr>
        <w:tc>
          <w:tcPr>
            <w:tcW w:w="6858" w:type="dxa"/>
            <w:tcBorders>
              <w:top w:val="nil"/>
              <w:left w:val="nil"/>
              <w:bottom w:val="nil"/>
              <w:right w:val="nil"/>
            </w:tcBorders>
            <w:shd w:val="clear" w:color="auto" w:fill="FFFFFF"/>
            <w:vAlign w:val="bottom"/>
          </w:tcPr>
          <w:p w14:paraId="4CA0D15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Concord Naval Weapons Station</w:t>
            </w:r>
          </w:p>
        </w:tc>
        <w:tc>
          <w:tcPr>
            <w:tcW w:w="1350" w:type="dxa"/>
            <w:tcBorders>
              <w:top w:val="nil"/>
              <w:left w:val="nil"/>
              <w:bottom w:val="nil"/>
              <w:right w:val="nil"/>
            </w:tcBorders>
            <w:shd w:val="clear" w:color="auto" w:fill="FFFFFF"/>
            <w:vAlign w:val="bottom"/>
          </w:tcPr>
          <w:p w14:paraId="508B9CF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1170" w:type="dxa"/>
            <w:tcBorders>
              <w:top w:val="nil"/>
              <w:left w:val="nil"/>
              <w:bottom w:val="nil"/>
              <w:right w:val="nil"/>
            </w:tcBorders>
            <w:shd w:val="clear" w:color="auto" w:fill="FFFFFF"/>
            <w:vAlign w:val="center"/>
          </w:tcPr>
          <w:p w14:paraId="1711AFF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79615943" w14:textId="77777777">
        <w:trPr>
          <w:trHeight w:val="300"/>
        </w:trPr>
        <w:tc>
          <w:tcPr>
            <w:tcW w:w="6858" w:type="dxa"/>
            <w:tcBorders>
              <w:top w:val="nil"/>
              <w:left w:val="nil"/>
              <w:bottom w:val="nil"/>
              <w:right w:val="nil"/>
            </w:tcBorders>
            <w:shd w:val="clear" w:color="auto" w:fill="FFFFFF"/>
            <w:vAlign w:val="bottom"/>
          </w:tcPr>
          <w:p w14:paraId="6FEC228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Mare Island Naval Station (Closed)</w:t>
            </w:r>
          </w:p>
        </w:tc>
        <w:tc>
          <w:tcPr>
            <w:tcW w:w="1350" w:type="dxa"/>
            <w:tcBorders>
              <w:top w:val="nil"/>
              <w:left w:val="nil"/>
              <w:bottom w:val="nil"/>
              <w:right w:val="nil"/>
            </w:tcBorders>
            <w:shd w:val="clear" w:color="auto" w:fill="FFFFFF"/>
            <w:vAlign w:val="bottom"/>
          </w:tcPr>
          <w:p w14:paraId="50F5634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1170" w:type="dxa"/>
            <w:tcBorders>
              <w:top w:val="nil"/>
              <w:left w:val="nil"/>
              <w:bottom w:val="nil"/>
              <w:right w:val="nil"/>
            </w:tcBorders>
            <w:shd w:val="clear" w:color="auto" w:fill="FFFFFF"/>
            <w:vAlign w:val="center"/>
          </w:tcPr>
          <w:p w14:paraId="70EE19D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209B2ED3" w14:textId="77777777">
        <w:trPr>
          <w:trHeight w:val="300"/>
        </w:trPr>
        <w:tc>
          <w:tcPr>
            <w:tcW w:w="6858" w:type="dxa"/>
            <w:tcBorders>
              <w:top w:val="nil"/>
              <w:left w:val="nil"/>
              <w:bottom w:val="nil"/>
              <w:right w:val="nil"/>
            </w:tcBorders>
            <w:shd w:val="clear" w:color="auto" w:fill="FFFFFF"/>
            <w:vAlign w:val="bottom"/>
          </w:tcPr>
          <w:p w14:paraId="26AA66B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Skaggs Island Naval Security Group Activity</w:t>
            </w:r>
          </w:p>
        </w:tc>
        <w:tc>
          <w:tcPr>
            <w:tcW w:w="1350" w:type="dxa"/>
            <w:tcBorders>
              <w:top w:val="nil"/>
              <w:left w:val="nil"/>
              <w:bottom w:val="nil"/>
              <w:right w:val="nil"/>
            </w:tcBorders>
            <w:shd w:val="clear" w:color="auto" w:fill="FFFFFF"/>
            <w:vAlign w:val="bottom"/>
          </w:tcPr>
          <w:p w14:paraId="72341CD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1170" w:type="dxa"/>
            <w:tcBorders>
              <w:top w:val="nil"/>
              <w:left w:val="nil"/>
              <w:bottom w:val="nil"/>
              <w:right w:val="nil"/>
            </w:tcBorders>
            <w:shd w:val="clear" w:color="auto" w:fill="FFFFFF"/>
            <w:vAlign w:val="center"/>
          </w:tcPr>
          <w:p w14:paraId="5442C56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bl>
    <w:p w14:paraId="7C600F8B" w14:textId="77777777" w:rsidR="00C67856" w:rsidRPr="00135969" w:rsidRDefault="00C67856">
      <w:pPr>
        <w:rPr>
          <w:rFonts w:asciiTheme="minorHAnsi" w:hAnsiTheme="minorHAnsi"/>
          <w:sz w:val="22"/>
          <w:szCs w:val="22"/>
        </w:rPr>
      </w:pPr>
    </w:p>
    <w:p w14:paraId="0C413EDC"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primarily bivalves, crustaceans, and terrestrial invertebrates (1, Ch 2 pg 105)</w:t>
      </w:r>
    </w:p>
    <w:p w14:paraId="3E153F09" w14:textId="77777777" w:rsidR="00C67856" w:rsidRPr="00135969" w:rsidRDefault="00C67856">
      <w:pPr>
        <w:rPr>
          <w:rFonts w:asciiTheme="minorHAnsi" w:hAnsiTheme="minorHAnsi"/>
          <w:sz w:val="22"/>
          <w:szCs w:val="22"/>
        </w:rPr>
      </w:pPr>
    </w:p>
    <w:p w14:paraId="50201030"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 KABAM</w:t>
      </w:r>
    </w:p>
    <w:p w14:paraId="7919EC0F" w14:textId="77777777" w:rsidR="00C67856" w:rsidRPr="00135969" w:rsidRDefault="00C67856">
      <w:pPr>
        <w:rPr>
          <w:rFonts w:asciiTheme="minorHAnsi" w:hAnsiTheme="minorHAnsi"/>
          <w:sz w:val="22"/>
          <w:szCs w:val="22"/>
        </w:rPr>
      </w:pPr>
    </w:p>
    <w:p w14:paraId="7281E77E"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Wetlands - salt and brackish marshes (1, Ch 2 pg 97)</w:t>
      </w:r>
    </w:p>
    <w:p w14:paraId="7C9ACA46"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Habitat size (home range): Average 11.6 acres, core use area of 2.2 acres (1, Ch 2 pg 105) </w:t>
      </w:r>
    </w:p>
    <w:p w14:paraId="594EE939" w14:textId="77777777" w:rsidR="00C67856" w:rsidRPr="00135969" w:rsidRDefault="00C67856">
      <w:pPr>
        <w:rPr>
          <w:rFonts w:asciiTheme="minorHAnsi" w:hAnsiTheme="minorHAnsi"/>
          <w:sz w:val="22"/>
          <w:szCs w:val="22"/>
        </w:rPr>
      </w:pPr>
    </w:p>
    <w:p w14:paraId="43560B0B"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not specified but found only in tidal marshes of SF Bay</w:t>
      </w:r>
    </w:p>
    <w:p w14:paraId="56F28EF2" w14:textId="77777777" w:rsidR="00C67856" w:rsidRPr="00135969" w:rsidRDefault="00C67856">
      <w:pPr>
        <w:rPr>
          <w:rFonts w:asciiTheme="minorHAnsi" w:hAnsiTheme="minorHAnsi"/>
          <w:sz w:val="22"/>
          <w:szCs w:val="22"/>
        </w:rPr>
      </w:pPr>
    </w:p>
    <w:p w14:paraId="3262AD9C"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0EAB0F65" w14:textId="77777777" w:rsidR="00C67856" w:rsidRPr="00135969" w:rsidRDefault="00C67856">
      <w:pPr>
        <w:rPr>
          <w:rFonts w:asciiTheme="minorHAnsi" w:hAnsiTheme="minorHAnsi"/>
          <w:sz w:val="22"/>
          <w:szCs w:val="22"/>
        </w:rPr>
      </w:pPr>
    </w:p>
    <w:p w14:paraId="537A4160"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Comments: </w:t>
      </w:r>
    </w:p>
    <w:p w14:paraId="142AD5BF"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includes a broad feeding niche overall and could possibly include Insects, small mammals, birds, aquatic and terrestrial invertebrates (1, Ch 2 pg 105)</w:t>
      </w:r>
    </w:p>
    <w:p w14:paraId="4A56BA02" w14:textId="77777777" w:rsidR="00C67856" w:rsidRPr="00135969" w:rsidRDefault="00C67856">
      <w:pPr>
        <w:rPr>
          <w:rFonts w:asciiTheme="minorHAnsi" w:hAnsiTheme="minorHAnsi"/>
          <w:sz w:val="22"/>
          <w:szCs w:val="22"/>
        </w:rPr>
      </w:pPr>
    </w:p>
    <w:p w14:paraId="7C2AAC59"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Elyssa Gelmann, 14 February 2012</w:t>
      </w:r>
    </w:p>
    <w:p w14:paraId="0C22D96E"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25 February 2012</w:t>
      </w:r>
    </w:p>
    <w:p w14:paraId="2FFC179F" w14:textId="77777777" w:rsidR="00C67856" w:rsidRPr="00135969" w:rsidRDefault="00C67856">
      <w:pPr>
        <w:rPr>
          <w:rFonts w:asciiTheme="minorHAnsi" w:hAnsiTheme="minorHAnsi"/>
          <w:sz w:val="22"/>
          <w:szCs w:val="22"/>
        </w:rPr>
      </w:pPr>
    </w:p>
    <w:p w14:paraId="7522ED40"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57F49CD2" w14:textId="77777777" w:rsidR="00C67856" w:rsidRPr="00135969" w:rsidRDefault="00A16F8C">
      <w:pPr>
        <w:numPr>
          <w:ilvl w:val="0"/>
          <w:numId w:val="83"/>
        </w:numPr>
        <w:ind w:hanging="360"/>
        <w:contextualSpacing/>
        <w:rPr>
          <w:rFonts w:asciiTheme="minorHAnsi" w:hAnsiTheme="minorHAnsi"/>
          <w:sz w:val="22"/>
          <w:szCs w:val="22"/>
        </w:rPr>
      </w:pPr>
      <w:r w:rsidRPr="00135969">
        <w:rPr>
          <w:rFonts w:asciiTheme="minorHAnsi" w:hAnsiTheme="minorHAnsi"/>
          <w:sz w:val="22"/>
          <w:szCs w:val="22"/>
        </w:rPr>
        <w:t xml:space="preserve">Species specific recovery plan available on FWS website.  </w:t>
      </w:r>
    </w:p>
    <w:p w14:paraId="5E3105C5" w14:textId="77777777" w:rsidR="00C67856" w:rsidRPr="00135969" w:rsidRDefault="00A16F8C">
      <w:pPr>
        <w:ind w:left="720"/>
        <w:rPr>
          <w:rFonts w:asciiTheme="minorHAnsi" w:hAnsiTheme="minorHAnsi"/>
          <w:sz w:val="22"/>
          <w:szCs w:val="22"/>
        </w:rPr>
      </w:pPr>
      <w:r w:rsidRPr="00135969">
        <w:rPr>
          <w:rFonts w:asciiTheme="minorHAnsi" w:hAnsiTheme="minorHAnsi"/>
          <w:sz w:val="22"/>
          <w:szCs w:val="22"/>
        </w:rPr>
        <w:t>http://ecos.fws.gov/docs/recovery_plan/TMRP_Intro_1.pdf</w:t>
      </w:r>
    </w:p>
    <w:p w14:paraId="19B73C79" w14:textId="77777777" w:rsidR="00C67856" w:rsidRPr="00135969" w:rsidRDefault="00A16F8C">
      <w:pPr>
        <w:ind w:left="720"/>
        <w:rPr>
          <w:rFonts w:asciiTheme="minorHAnsi" w:hAnsiTheme="minorHAnsi"/>
          <w:sz w:val="22"/>
          <w:szCs w:val="22"/>
        </w:rPr>
      </w:pPr>
      <w:r w:rsidRPr="00135969">
        <w:rPr>
          <w:rFonts w:asciiTheme="minorHAnsi" w:hAnsiTheme="minorHAnsi"/>
          <w:sz w:val="22"/>
          <w:szCs w:val="22"/>
        </w:rPr>
        <w:t>Chapter 2: http://ecos.fws.gov/docs/recovery_plan/TMRP/Chapter%20II%20Species%20Accounts.pdf</w:t>
      </w:r>
    </w:p>
    <w:p w14:paraId="2597A2A2" w14:textId="77777777" w:rsidR="00C67856" w:rsidRPr="00135969" w:rsidRDefault="00A16F8C">
      <w:pPr>
        <w:numPr>
          <w:ilvl w:val="0"/>
          <w:numId w:val="115"/>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4546EEED" w14:textId="77777777" w:rsidR="00C67856" w:rsidRPr="00135969" w:rsidRDefault="00C67856">
      <w:pPr>
        <w:ind w:left="720"/>
        <w:rPr>
          <w:rFonts w:asciiTheme="minorHAnsi" w:hAnsiTheme="minorHAnsi"/>
          <w:sz w:val="22"/>
          <w:szCs w:val="22"/>
        </w:rPr>
      </w:pPr>
    </w:p>
    <w:p w14:paraId="4D48DE47"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7F841E02" w14:textId="77777777" w:rsidR="00C67856" w:rsidRPr="00135969" w:rsidRDefault="00C67856">
      <w:pPr>
        <w:rPr>
          <w:rFonts w:asciiTheme="minorHAnsi" w:hAnsiTheme="minorHAnsi"/>
          <w:sz w:val="22"/>
          <w:szCs w:val="22"/>
        </w:rPr>
      </w:pPr>
    </w:p>
    <w:p w14:paraId="0A80393A" w14:textId="77777777" w:rsidR="00C67856" w:rsidRPr="00135969" w:rsidRDefault="00C67856">
      <w:pPr>
        <w:rPr>
          <w:rFonts w:asciiTheme="minorHAnsi" w:hAnsiTheme="minorHAnsi"/>
          <w:sz w:val="22"/>
          <w:szCs w:val="22"/>
        </w:rPr>
      </w:pPr>
    </w:p>
    <w:p w14:paraId="74201B57" w14:textId="77777777" w:rsidR="00C67856" w:rsidRPr="00135969" w:rsidRDefault="00A16F8C">
      <w:pPr>
        <w:spacing w:after="200" w:line="276" w:lineRule="auto"/>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Rallus longirostris yumanensis </w:t>
      </w:r>
      <w:r w:rsidRPr="00135969">
        <w:rPr>
          <w:rFonts w:asciiTheme="minorHAnsi" w:hAnsiTheme="minorHAnsi"/>
          <w:b/>
          <w:sz w:val="22"/>
          <w:szCs w:val="22"/>
        </w:rPr>
        <w:t>(Yuma clapper rail)</w:t>
      </w:r>
    </w:p>
    <w:p w14:paraId="0EC5DE6E"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(1, p. iv)</w:t>
      </w:r>
    </w:p>
    <w:p w14:paraId="57F2E552" w14:textId="77777777" w:rsidR="00C67856" w:rsidRPr="00135969" w:rsidRDefault="00C67856">
      <w:pPr>
        <w:rPr>
          <w:rFonts w:asciiTheme="minorHAnsi" w:hAnsiTheme="minorHAnsi"/>
          <w:sz w:val="22"/>
          <w:szCs w:val="22"/>
        </w:rPr>
      </w:pPr>
    </w:p>
    <w:p w14:paraId="1C545FF2"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(1, p. iv)</w:t>
      </w:r>
    </w:p>
    <w:p w14:paraId="6BF182A1" w14:textId="77777777" w:rsidR="00C67856" w:rsidRPr="00135969" w:rsidRDefault="00C67856">
      <w:pPr>
        <w:rPr>
          <w:rFonts w:asciiTheme="minorHAnsi" w:hAnsiTheme="minorHAnsi"/>
          <w:sz w:val="22"/>
          <w:szCs w:val="22"/>
        </w:rPr>
      </w:pPr>
    </w:p>
    <w:p w14:paraId="2B2D51C7"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04A6F95E" w14:textId="77777777" w:rsidR="00C67856" w:rsidRPr="00135969" w:rsidRDefault="00C67856">
      <w:pPr>
        <w:rPr>
          <w:rFonts w:asciiTheme="minorHAnsi" w:hAnsiTheme="minorHAnsi"/>
          <w:sz w:val="22"/>
          <w:szCs w:val="22"/>
        </w:rPr>
      </w:pPr>
    </w:p>
    <w:p w14:paraId="14B935DC"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Spatial data in recovery plan? Yes </w:t>
      </w:r>
    </w:p>
    <w:p w14:paraId="205400EE" w14:textId="77777777" w:rsidR="00C67856" w:rsidRPr="00135969" w:rsidRDefault="00C67856">
      <w:pPr>
        <w:rPr>
          <w:rFonts w:asciiTheme="minorHAnsi" w:hAnsiTheme="minorHAnsi"/>
          <w:sz w:val="22"/>
          <w:szCs w:val="22"/>
        </w:rPr>
      </w:pPr>
    </w:p>
    <w:p w14:paraId="51B4734A"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707 (1, p. 10).</w:t>
      </w:r>
    </w:p>
    <w:p w14:paraId="12B7CD01" w14:textId="77777777" w:rsidR="00C67856" w:rsidRPr="00135969" w:rsidRDefault="00C67856">
      <w:pPr>
        <w:rPr>
          <w:rFonts w:asciiTheme="minorHAnsi" w:hAnsiTheme="minorHAnsi"/>
          <w:sz w:val="22"/>
          <w:szCs w:val="22"/>
        </w:rPr>
      </w:pPr>
    </w:p>
    <w:p w14:paraId="30406127"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(in g):  </w:t>
      </w:r>
    </w:p>
    <w:p w14:paraId="30DBDB14" w14:textId="77777777" w:rsidR="00C67856" w:rsidRPr="00135969" w:rsidRDefault="00A16F8C">
      <w:pPr>
        <w:rPr>
          <w:rFonts w:asciiTheme="minorHAnsi" w:hAnsiTheme="minorHAnsi"/>
          <w:sz w:val="22"/>
          <w:szCs w:val="22"/>
        </w:rPr>
      </w:pPr>
      <w:r w:rsidRPr="00135969">
        <w:rPr>
          <w:rFonts w:asciiTheme="minorHAnsi" w:hAnsiTheme="minorHAnsi"/>
          <w:sz w:val="22"/>
          <w:szCs w:val="22"/>
        </w:rPr>
        <w:t>Average female: 226 (1, p. 4)</w:t>
      </w:r>
    </w:p>
    <w:p w14:paraId="7D7053CC" w14:textId="77777777" w:rsidR="00C67856" w:rsidRPr="00135969" w:rsidRDefault="00A16F8C">
      <w:pPr>
        <w:rPr>
          <w:rFonts w:asciiTheme="minorHAnsi" w:hAnsiTheme="minorHAnsi"/>
          <w:sz w:val="22"/>
          <w:szCs w:val="22"/>
        </w:rPr>
      </w:pPr>
      <w:r w:rsidRPr="00135969">
        <w:rPr>
          <w:rFonts w:asciiTheme="minorHAnsi" w:hAnsiTheme="minorHAnsi"/>
          <w:sz w:val="22"/>
          <w:szCs w:val="22"/>
        </w:rPr>
        <w:t>Average male: 267 (1, p. 4)</w:t>
      </w:r>
    </w:p>
    <w:p w14:paraId="594BA887" w14:textId="77777777" w:rsidR="00C67856" w:rsidRPr="00135969" w:rsidRDefault="00C67856">
      <w:pPr>
        <w:rPr>
          <w:rFonts w:asciiTheme="minorHAnsi" w:hAnsiTheme="minorHAnsi"/>
          <w:sz w:val="22"/>
          <w:szCs w:val="22"/>
        </w:rPr>
      </w:pPr>
    </w:p>
    <w:p w14:paraId="468D20C7"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w:t>
      </w:r>
      <w:r w:rsidRPr="00135969">
        <w:rPr>
          <w:rFonts w:asciiTheme="minorHAnsi" w:hAnsiTheme="minorHAnsi"/>
          <w:b/>
          <w:sz w:val="22"/>
          <w:szCs w:val="22"/>
        </w:rPr>
        <w:t xml:space="preserve">  </w:t>
      </w:r>
      <w:r w:rsidRPr="00135969">
        <w:rPr>
          <w:rFonts w:asciiTheme="minorHAnsi" w:hAnsiTheme="minorHAnsi"/>
          <w:sz w:val="22"/>
          <w:szCs w:val="22"/>
        </w:rPr>
        <w:t>February to June (1, p. 14).</w:t>
      </w:r>
    </w:p>
    <w:p w14:paraId="2F2F550D" w14:textId="77777777" w:rsidR="00C67856" w:rsidRPr="00135969" w:rsidRDefault="00C67856">
      <w:pPr>
        <w:rPr>
          <w:rFonts w:asciiTheme="minorHAnsi" w:hAnsiTheme="minorHAnsi"/>
          <w:sz w:val="22"/>
          <w:szCs w:val="22"/>
        </w:rPr>
      </w:pPr>
    </w:p>
    <w:p w14:paraId="45DE96A2"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Locations known to occur:  CA, AZ, NV. </w:t>
      </w:r>
    </w:p>
    <w:p w14:paraId="0745A690" w14:textId="77777777" w:rsidR="00C67856" w:rsidRPr="00135969" w:rsidRDefault="00A16F8C">
      <w:pPr>
        <w:rPr>
          <w:rFonts w:asciiTheme="minorHAnsi" w:hAnsiTheme="minorHAnsi"/>
          <w:sz w:val="22"/>
          <w:szCs w:val="22"/>
        </w:rPr>
      </w:pPr>
      <w:r w:rsidRPr="00135969">
        <w:rPr>
          <w:rFonts w:asciiTheme="minorHAnsi" w:hAnsiTheme="minorHAnsi"/>
          <w:sz w:val="22"/>
          <w:szCs w:val="22"/>
        </w:rPr>
        <w:t>The Yuma clapper rail occurs along the lower Colorado River (LCR) and tributaries (Virgin River, Bill Williams River, lower Gila River [LGR]) in Arizona, California, Nevada; the Salton Sea in California; and the Cienegade Santa Clara and Colorado River Delta in Mexico pg iv.</w:t>
      </w:r>
    </w:p>
    <w:p w14:paraId="16139065" w14:textId="77777777" w:rsidR="00C67856" w:rsidRPr="00135969" w:rsidRDefault="00C67856">
      <w:pPr>
        <w:rPr>
          <w:rFonts w:asciiTheme="minorHAnsi" w:hAnsiTheme="minorHAnsi"/>
          <w:sz w:val="22"/>
          <w:szCs w:val="22"/>
        </w:rPr>
      </w:pPr>
    </w:p>
    <w:p w14:paraId="0797415F"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(2)</w:t>
      </w:r>
    </w:p>
    <w:tbl>
      <w:tblPr>
        <w:tblStyle w:val="afff3"/>
        <w:tblW w:w="9468" w:type="dxa"/>
        <w:tblInd w:w="-345" w:type="dxa"/>
        <w:tblBorders>
          <w:left w:val="single" w:sz="4" w:space="0" w:color="C0C0C0"/>
          <w:right w:val="single" w:sz="4" w:space="0" w:color="C0C0C0"/>
          <w:insideH w:val="single" w:sz="4" w:space="0" w:color="C0C0C0"/>
          <w:insideV w:val="single" w:sz="4" w:space="0" w:color="C0C0C0"/>
        </w:tblBorders>
        <w:tblLayout w:type="fixed"/>
        <w:tblLook w:val="0400" w:firstRow="0" w:lastRow="0" w:firstColumn="0" w:lastColumn="0" w:noHBand="0" w:noVBand="1"/>
      </w:tblPr>
      <w:tblGrid>
        <w:gridCol w:w="4968"/>
        <w:gridCol w:w="2970"/>
        <w:gridCol w:w="1530"/>
      </w:tblGrid>
      <w:tr w:rsidR="00C67856" w:rsidRPr="00135969" w14:paraId="6C0727BF" w14:textId="77777777">
        <w:trPr>
          <w:trHeight w:val="300"/>
        </w:trPr>
        <w:tc>
          <w:tcPr>
            <w:tcW w:w="4968" w:type="dxa"/>
            <w:tcBorders>
              <w:top w:val="single" w:sz="4" w:space="0" w:color="000000"/>
              <w:left w:val="nil"/>
              <w:bottom w:val="single" w:sz="4" w:space="0" w:color="000000"/>
              <w:right w:val="nil"/>
            </w:tcBorders>
            <w:shd w:val="clear" w:color="auto" w:fill="FFFFFF"/>
            <w:vAlign w:val="center"/>
          </w:tcPr>
          <w:p w14:paraId="50B3825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Federal Land Name</w:t>
            </w:r>
          </w:p>
        </w:tc>
        <w:tc>
          <w:tcPr>
            <w:tcW w:w="2970" w:type="dxa"/>
            <w:tcBorders>
              <w:top w:val="single" w:sz="4" w:space="0" w:color="000000"/>
              <w:left w:val="nil"/>
              <w:bottom w:val="single" w:sz="4" w:space="0" w:color="000000"/>
              <w:right w:val="nil"/>
            </w:tcBorders>
            <w:shd w:val="clear" w:color="auto" w:fill="FFFFFF"/>
            <w:vAlign w:val="center"/>
          </w:tcPr>
          <w:p w14:paraId="119C69F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Owner</w:t>
            </w:r>
          </w:p>
        </w:tc>
        <w:tc>
          <w:tcPr>
            <w:tcW w:w="1530" w:type="dxa"/>
            <w:tcBorders>
              <w:top w:val="single" w:sz="4" w:space="0" w:color="000000"/>
              <w:left w:val="nil"/>
              <w:bottom w:val="single" w:sz="4" w:space="0" w:color="000000"/>
              <w:right w:val="nil"/>
            </w:tcBorders>
            <w:shd w:val="clear" w:color="auto" w:fill="FFFFFF"/>
            <w:vAlign w:val="center"/>
          </w:tcPr>
          <w:p w14:paraId="38994C0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State(s)</w:t>
            </w:r>
          </w:p>
        </w:tc>
      </w:tr>
      <w:tr w:rsidR="00C67856" w:rsidRPr="00135969" w14:paraId="30414FF9" w14:textId="77777777">
        <w:trPr>
          <w:trHeight w:val="300"/>
        </w:trPr>
        <w:tc>
          <w:tcPr>
            <w:tcW w:w="4968" w:type="dxa"/>
            <w:tcBorders>
              <w:top w:val="single" w:sz="4" w:space="0" w:color="000000"/>
              <w:left w:val="nil"/>
              <w:bottom w:val="nil"/>
              <w:right w:val="nil"/>
            </w:tcBorders>
            <w:shd w:val="clear" w:color="auto" w:fill="FFFFFF"/>
            <w:vAlign w:val="bottom"/>
          </w:tcPr>
          <w:p w14:paraId="698CBDD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Chemehuevi Indian Reservation</w:t>
            </w:r>
          </w:p>
        </w:tc>
        <w:tc>
          <w:tcPr>
            <w:tcW w:w="2970" w:type="dxa"/>
            <w:tcBorders>
              <w:top w:val="single" w:sz="4" w:space="0" w:color="000000"/>
              <w:left w:val="nil"/>
              <w:bottom w:val="nil"/>
              <w:right w:val="nil"/>
            </w:tcBorders>
            <w:shd w:val="clear" w:color="auto" w:fill="FFFFFF"/>
          </w:tcPr>
          <w:p w14:paraId="575C2A9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530" w:type="dxa"/>
            <w:tcBorders>
              <w:top w:val="single" w:sz="4" w:space="0" w:color="000000"/>
              <w:left w:val="nil"/>
              <w:bottom w:val="nil"/>
              <w:right w:val="nil"/>
            </w:tcBorders>
            <w:shd w:val="clear" w:color="auto" w:fill="FFFFFF"/>
            <w:vAlign w:val="center"/>
          </w:tcPr>
          <w:p w14:paraId="05DAA6E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122D5006" w14:textId="77777777">
        <w:trPr>
          <w:trHeight w:val="300"/>
        </w:trPr>
        <w:tc>
          <w:tcPr>
            <w:tcW w:w="4968" w:type="dxa"/>
            <w:tcBorders>
              <w:top w:val="nil"/>
              <w:left w:val="nil"/>
              <w:bottom w:val="nil"/>
              <w:right w:val="nil"/>
            </w:tcBorders>
            <w:shd w:val="clear" w:color="auto" w:fill="FFFFFF"/>
            <w:vAlign w:val="bottom"/>
          </w:tcPr>
          <w:p w14:paraId="54A5C07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Colorado River Indian Reservation</w:t>
            </w:r>
          </w:p>
        </w:tc>
        <w:tc>
          <w:tcPr>
            <w:tcW w:w="2970" w:type="dxa"/>
            <w:tcBorders>
              <w:top w:val="nil"/>
              <w:left w:val="nil"/>
              <w:bottom w:val="nil"/>
              <w:right w:val="nil"/>
            </w:tcBorders>
            <w:shd w:val="clear" w:color="auto" w:fill="FFFFFF"/>
          </w:tcPr>
          <w:p w14:paraId="75D4D01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530" w:type="dxa"/>
            <w:tcBorders>
              <w:top w:val="nil"/>
              <w:left w:val="nil"/>
              <w:bottom w:val="nil"/>
              <w:right w:val="nil"/>
            </w:tcBorders>
            <w:shd w:val="clear" w:color="auto" w:fill="FFFFFF"/>
            <w:vAlign w:val="center"/>
          </w:tcPr>
          <w:p w14:paraId="003F29A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 CA</w:t>
            </w:r>
          </w:p>
        </w:tc>
      </w:tr>
      <w:tr w:rsidR="00C67856" w:rsidRPr="00135969" w14:paraId="038141C0" w14:textId="77777777">
        <w:trPr>
          <w:trHeight w:val="300"/>
        </w:trPr>
        <w:tc>
          <w:tcPr>
            <w:tcW w:w="4968" w:type="dxa"/>
            <w:tcBorders>
              <w:top w:val="nil"/>
              <w:left w:val="nil"/>
              <w:bottom w:val="nil"/>
              <w:right w:val="nil"/>
            </w:tcBorders>
            <w:shd w:val="clear" w:color="auto" w:fill="FFFFFF"/>
            <w:vAlign w:val="bottom"/>
          </w:tcPr>
          <w:p w14:paraId="6F63A8A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Fort Mojave Indian Reservation</w:t>
            </w:r>
          </w:p>
        </w:tc>
        <w:tc>
          <w:tcPr>
            <w:tcW w:w="2970" w:type="dxa"/>
            <w:tcBorders>
              <w:top w:val="nil"/>
              <w:left w:val="nil"/>
              <w:bottom w:val="nil"/>
              <w:right w:val="nil"/>
            </w:tcBorders>
            <w:shd w:val="clear" w:color="auto" w:fill="FFFFFF"/>
          </w:tcPr>
          <w:p w14:paraId="5D4B13C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530" w:type="dxa"/>
            <w:tcBorders>
              <w:top w:val="nil"/>
              <w:left w:val="nil"/>
              <w:bottom w:val="nil"/>
              <w:right w:val="nil"/>
            </w:tcBorders>
            <w:shd w:val="clear" w:color="auto" w:fill="FFFFFF"/>
            <w:vAlign w:val="center"/>
          </w:tcPr>
          <w:p w14:paraId="2441986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 CA, NV</w:t>
            </w:r>
          </w:p>
        </w:tc>
      </w:tr>
      <w:tr w:rsidR="00C67856" w:rsidRPr="00135969" w14:paraId="2D90A688" w14:textId="77777777">
        <w:trPr>
          <w:trHeight w:val="300"/>
        </w:trPr>
        <w:tc>
          <w:tcPr>
            <w:tcW w:w="4968" w:type="dxa"/>
            <w:tcBorders>
              <w:top w:val="nil"/>
              <w:left w:val="nil"/>
              <w:bottom w:val="nil"/>
              <w:right w:val="nil"/>
            </w:tcBorders>
            <w:shd w:val="clear" w:color="auto" w:fill="FFFFFF"/>
            <w:vAlign w:val="bottom"/>
          </w:tcPr>
          <w:p w14:paraId="10C4266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Fort Yuma Indian Reservation</w:t>
            </w:r>
          </w:p>
        </w:tc>
        <w:tc>
          <w:tcPr>
            <w:tcW w:w="2970" w:type="dxa"/>
            <w:tcBorders>
              <w:top w:val="nil"/>
              <w:left w:val="nil"/>
              <w:bottom w:val="nil"/>
              <w:right w:val="nil"/>
            </w:tcBorders>
            <w:shd w:val="clear" w:color="auto" w:fill="FFFFFF"/>
          </w:tcPr>
          <w:p w14:paraId="500264C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530" w:type="dxa"/>
            <w:tcBorders>
              <w:top w:val="nil"/>
              <w:left w:val="nil"/>
              <w:bottom w:val="nil"/>
              <w:right w:val="nil"/>
            </w:tcBorders>
            <w:shd w:val="clear" w:color="auto" w:fill="FFFFFF"/>
            <w:vAlign w:val="center"/>
          </w:tcPr>
          <w:p w14:paraId="06E22AC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791BCD8D" w14:textId="77777777">
        <w:trPr>
          <w:trHeight w:val="300"/>
        </w:trPr>
        <w:tc>
          <w:tcPr>
            <w:tcW w:w="4968" w:type="dxa"/>
            <w:tcBorders>
              <w:top w:val="nil"/>
              <w:left w:val="nil"/>
              <w:bottom w:val="nil"/>
              <w:right w:val="nil"/>
            </w:tcBorders>
            <w:shd w:val="clear" w:color="auto" w:fill="FFFFFF"/>
            <w:vAlign w:val="bottom"/>
          </w:tcPr>
          <w:p w14:paraId="215181C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Gila River Indian Reservation</w:t>
            </w:r>
          </w:p>
        </w:tc>
        <w:tc>
          <w:tcPr>
            <w:tcW w:w="2970" w:type="dxa"/>
            <w:tcBorders>
              <w:top w:val="nil"/>
              <w:left w:val="nil"/>
              <w:bottom w:val="nil"/>
              <w:right w:val="nil"/>
            </w:tcBorders>
            <w:shd w:val="clear" w:color="auto" w:fill="FFFFFF"/>
          </w:tcPr>
          <w:p w14:paraId="4EEB947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530" w:type="dxa"/>
            <w:tcBorders>
              <w:top w:val="nil"/>
              <w:left w:val="nil"/>
              <w:bottom w:val="nil"/>
              <w:right w:val="nil"/>
            </w:tcBorders>
            <w:shd w:val="clear" w:color="auto" w:fill="FFFFFF"/>
            <w:vAlign w:val="center"/>
          </w:tcPr>
          <w:p w14:paraId="3EAC754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11A1BE28" w14:textId="77777777">
        <w:trPr>
          <w:trHeight w:val="300"/>
        </w:trPr>
        <w:tc>
          <w:tcPr>
            <w:tcW w:w="4968" w:type="dxa"/>
            <w:tcBorders>
              <w:top w:val="nil"/>
              <w:left w:val="nil"/>
              <w:bottom w:val="nil"/>
              <w:right w:val="nil"/>
            </w:tcBorders>
            <w:shd w:val="clear" w:color="auto" w:fill="FFFFFF"/>
            <w:vAlign w:val="bottom"/>
          </w:tcPr>
          <w:p w14:paraId="3AA9933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Torres-Martinez Indian Reservation</w:t>
            </w:r>
          </w:p>
        </w:tc>
        <w:tc>
          <w:tcPr>
            <w:tcW w:w="2970" w:type="dxa"/>
            <w:tcBorders>
              <w:top w:val="nil"/>
              <w:left w:val="nil"/>
              <w:bottom w:val="nil"/>
              <w:right w:val="nil"/>
            </w:tcBorders>
            <w:shd w:val="clear" w:color="auto" w:fill="FFFFFF"/>
          </w:tcPr>
          <w:p w14:paraId="168225C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530" w:type="dxa"/>
            <w:tcBorders>
              <w:top w:val="nil"/>
              <w:left w:val="nil"/>
              <w:bottom w:val="nil"/>
              <w:right w:val="nil"/>
            </w:tcBorders>
            <w:shd w:val="clear" w:color="auto" w:fill="FFFFFF"/>
            <w:vAlign w:val="center"/>
          </w:tcPr>
          <w:p w14:paraId="19EF6FD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013562E3" w14:textId="77777777">
        <w:trPr>
          <w:trHeight w:val="300"/>
        </w:trPr>
        <w:tc>
          <w:tcPr>
            <w:tcW w:w="4968" w:type="dxa"/>
            <w:tcBorders>
              <w:top w:val="nil"/>
              <w:left w:val="nil"/>
              <w:bottom w:val="nil"/>
              <w:right w:val="nil"/>
            </w:tcBorders>
            <w:shd w:val="clear" w:color="auto" w:fill="FFFFFF"/>
            <w:vAlign w:val="bottom"/>
          </w:tcPr>
          <w:p w14:paraId="0508C97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Imperial Reservoir</w:t>
            </w:r>
          </w:p>
        </w:tc>
        <w:tc>
          <w:tcPr>
            <w:tcW w:w="2970" w:type="dxa"/>
            <w:tcBorders>
              <w:top w:val="nil"/>
              <w:left w:val="nil"/>
              <w:bottom w:val="nil"/>
              <w:right w:val="nil"/>
            </w:tcBorders>
            <w:shd w:val="clear" w:color="auto" w:fill="FFFFFF"/>
            <w:vAlign w:val="center"/>
          </w:tcPr>
          <w:p w14:paraId="3D25B84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BOR</w:t>
            </w:r>
          </w:p>
        </w:tc>
        <w:tc>
          <w:tcPr>
            <w:tcW w:w="1530" w:type="dxa"/>
            <w:tcBorders>
              <w:top w:val="nil"/>
              <w:left w:val="nil"/>
              <w:bottom w:val="nil"/>
              <w:right w:val="nil"/>
            </w:tcBorders>
            <w:shd w:val="clear" w:color="auto" w:fill="FFFFFF"/>
            <w:vAlign w:val="center"/>
          </w:tcPr>
          <w:p w14:paraId="6B1AE0F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1DBB42F1" w14:textId="77777777">
        <w:trPr>
          <w:trHeight w:val="300"/>
        </w:trPr>
        <w:tc>
          <w:tcPr>
            <w:tcW w:w="4968" w:type="dxa"/>
            <w:tcBorders>
              <w:top w:val="nil"/>
              <w:left w:val="nil"/>
              <w:bottom w:val="nil"/>
              <w:right w:val="nil"/>
            </w:tcBorders>
            <w:shd w:val="clear" w:color="auto" w:fill="FFFFFF"/>
            <w:vAlign w:val="bottom"/>
          </w:tcPr>
          <w:p w14:paraId="781F5B6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Lake Mead</w:t>
            </w:r>
          </w:p>
        </w:tc>
        <w:tc>
          <w:tcPr>
            <w:tcW w:w="2970" w:type="dxa"/>
            <w:tcBorders>
              <w:top w:val="nil"/>
              <w:left w:val="nil"/>
              <w:bottom w:val="nil"/>
              <w:right w:val="nil"/>
            </w:tcBorders>
            <w:shd w:val="clear" w:color="auto" w:fill="FFFFFF"/>
            <w:vAlign w:val="center"/>
          </w:tcPr>
          <w:p w14:paraId="66018BE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BOR</w:t>
            </w:r>
          </w:p>
        </w:tc>
        <w:tc>
          <w:tcPr>
            <w:tcW w:w="1530" w:type="dxa"/>
            <w:tcBorders>
              <w:top w:val="nil"/>
              <w:left w:val="nil"/>
              <w:bottom w:val="nil"/>
              <w:right w:val="nil"/>
            </w:tcBorders>
            <w:shd w:val="clear" w:color="auto" w:fill="FFFFFF"/>
            <w:vAlign w:val="center"/>
          </w:tcPr>
          <w:p w14:paraId="6461F9D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 NV</w:t>
            </w:r>
          </w:p>
        </w:tc>
      </w:tr>
      <w:tr w:rsidR="00C67856" w:rsidRPr="00135969" w14:paraId="6F86A113" w14:textId="77777777">
        <w:trPr>
          <w:trHeight w:val="300"/>
        </w:trPr>
        <w:tc>
          <w:tcPr>
            <w:tcW w:w="4968" w:type="dxa"/>
            <w:tcBorders>
              <w:top w:val="nil"/>
              <w:left w:val="nil"/>
              <w:bottom w:val="nil"/>
              <w:right w:val="nil"/>
            </w:tcBorders>
            <w:shd w:val="clear" w:color="auto" w:fill="FFFFFF"/>
            <w:vAlign w:val="bottom"/>
          </w:tcPr>
          <w:p w14:paraId="3403DF1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Lake Mead</w:t>
            </w:r>
          </w:p>
        </w:tc>
        <w:tc>
          <w:tcPr>
            <w:tcW w:w="2970" w:type="dxa"/>
            <w:tcBorders>
              <w:top w:val="nil"/>
              <w:left w:val="nil"/>
              <w:bottom w:val="nil"/>
              <w:right w:val="nil"/>
            </w:tcBorders>
            <w:shd w:val="clear" w:color="auto" w:fill="FFFFFF"/>
            <w:vAlign w:val="center"/>
          </w:tcPr>
          <w:p w14:paraId="1392FA8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BOR</w:t>
            </w:r>
          </w:p>
        </w:tc>
        <w:tc>
          <w:tcPr>
            <w:tcW w:w="1530" w:type="dxa"/>
            <w:tcBorders>
              <w:top w:val="nil"/>
              <w:left w:val="nil"/>
              <w:bottom w:val="nil"/>
              <w:right w:val="nil"/>
            </w:tcBorders>
            <w:shd w:val="clear" w:color="auto" w:fill="FFFFFF"/>
            <w:vAlign w:val="center"/>
          </w:tcPr>
          <w:p w14:paraId="08A2FB1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NV</w:t>
            </w:r>
          </w:p>
        </w:tc>
      </w:tr>
      <w:tr w:rsidR="00C67856" w:rsidRPr="00135969" w14:paraId="6F166F43" w14:textId="77777777">
        <w:trPr>
          <w:trHeight w:val="300"/>
        </w:trPr>
        <w:tc>
          <w:tcPr>
            <w:tcW w:w="4968" w:type="dxa"/>
            <w:tcBorders>
              <w:top w:val="nil"/>
              <w:left w:val="nil"/>
              <w:bottom w:val="nil"/>
              <w:right w:val="nil"/>
            </w:tcBorders>
            <w:shd w:val="clear" w:color="auto" w:fill="FFFFFF"/>
            <w:vAlign w:val="bottom"/>
          </w:tcPr>
          <w:p w14:paraId="1ADE574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Tonto National Forest</w:t>
            </w:r>
          </w:p>
        </w:tc>
        <w:tc>
          <w:tcPr>
            <w:tcW w:w="2970" w:type="dxa"/>
            <w:tcBorders>
              <w:top w:val="nil"/>
              <w:left w:val="nil"/>
              <w:bottom w:val="nil"/>
              <w:right w:val="nil"/>
            </w:tcBorders>
            <w:shd w:val="clear" w:color="auto" w:fill="FFFFFF"/>
            <w:vAlign w:val="center"/>
          </w:tcPr>
          <w:p w14:paraId="5EC8197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530" w:type="dxa"/>
            <w:tcBorders>
              <w:top w:val="nil"/>
              <w:left w:val="nil"/>
              <w:bottom w:val="nil"/>
              <w:right w:val="nil"/>
            </w:tcBorders>
            <w:shd w:val="clear" w:color="auto" w:fill="FFFFFF"/>
            <w:vAlign w:val="center"/>
          </w:tcPr>
          <w:p w14:paraId="3D86953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374F21B2" w14:textId="77777777">
        <w:trPr>
          <w:trHeight w:val="300"/>
        </w:trPr>
        <w:tc>
          <w:tcPr>
            <w:tcW w:w="4968" w:type="dxa"/>
            <w:tcBorders>
              <w:top w:val="nil"/>
              <w:left w:val="nil"/>
              <w:bottom w:val="nil"/>
              <w:right w:val="nil"/>
            </w:tcBorders>
            <w:shd w:val="clear" w:color="auto" w:fill="FFFFFF"/>
            <w:vAlign w:val="bottom"/>
          </w:tcPr>
          <w:p w14:paraId="4AB73DD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Organ Pipe Cactus National Monument</w:t>
            </w:r>
          </w:p>
        </w:tc>
        <w:tc>
          <w:tcPr>
            <w:tcW w:w="2970" w:type="dxa"/>
            <w:tcBorders>
              <w:top w:val="nil"/>
              <w:left w:val="nil"/>
              <w:bottom w:val="nil"/>
              <w:right w:val="nil"/>
            </w:tcBorders>
            <w:shd w:val="clear" w:color="auto" w:fill="FFFFFF"/>
            <w:vAlign w:val="center"/>
          </w:tcPr>
          <w:p w14:paraId="72CC85D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530" w:type="dxa"/>
            <w:tcBorders>
              <w:top w:val="nil"/>
              <w:left w:val="nil"/>
              <w:bottom w:val="nil"/>
              <w:right w:val="nil"/>
            </w:tcBorders>
            <w:shd w:val="clear" w:color="auto" w:fill="FFFFFF"/>
            <w:vAlign w:val="center"/>
          </w:tcPr>
          <w:p w14:paraId="2B38A64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1FB692F2" w14:textId="77777777">
        <w:trPr>
          <w:trHeight w:val="300"/>
        </w:trPr>
        <w:tc>
          <w:tcPr>
            <w:tcW w:w="4968" w:type="dxa"/>
            <w:tcBorders>
              <w:top w:val="nil"/>
              <w:left w:val="nil"/>
              <w:bottom w:val="nil"/>
              <w:right w:val="nil"/>
            </w:tcBorders>
            <w:shd w:val="clear" w:color="auto" w:fill="FFFFFF"/>
            <w:vAlign w:val="bottom"/>
          </w:tcPr>
          <w:p w14:paraId="71CC7CD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Lake Mead National Recreation Area</w:t>
            </w:r>
          </w:p>
        </w:tc>
        <w:tc>
          <w:tcPr>
            <w:tcW w:w="2970" w:type="dxa"/>
            <w:tcBorders>
              <w:top w:val="nil"/>
              <w:left w:val="nil"/>
              <w:bottom w:val="nil"/>
              <w:right w:val="nil"/>
            </w:tcBorders>
            <w:shd w:val="clear" w:color="auto" w:fill="FFFFFF"/>
            <w:vAlign w:val="center"/>
          </w:tcPr>
          <w:p w14:paraId="4CDDE90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530" w:type="dxa"/>
            <w:tcBorders>
              <w:top w:val="nil"/>
              <w:left w:val="nil"/>
              <w:bottom w:val="nil"/>
              <w:right w:val="nil"/>
            </w:tcBorders>
            <w:shd w:val="clear" w:color="auto" w:fill="FFFFFF"/>
            <w:vAlign w:val="center"/>
          </w:tcPr>
          <w:p w14:paraId="784239F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 NV</w:t>
            </w:r>
          </w:p>
        </w:tc>
      </w:tr>
      <w:tr w:rsidR="00C67856" w:rsidRPr="00135969" w14:paraId="65BEEABC" w14:textId="77777777">
        <w:trPr>
          <w:trHeight w:val="300"/>
        </w:trPr>
        <w:tc>
          <w:tcPr>
            <w:tcW w:w="4968" w:type="dxa"/>
            <w:tcBorders>
              <w:top w:val="nil"/>
              <w:left w:val="nil"/>
              <w:bottom w:val="nil"/>
              <w:right w:val="nil"/>
            </w:tcBorders>
            <w:shd w:val="clear" w:color="auto" w:fill="FFFFFF"/>
            <w:vAlign w:val="bottom"/>
          </w:tcPr>
          <w:p w14:paraId="3A301C1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Ash Meadows National Wildlife Refuge</w:t>
            </w:r>
          </w:p>
        </w:tc>
        <w:tc>
          <w:tcPr>
            <w:tcW w:w="2970" w:type="dxa"/>
            <w:tcBorders>
              <w:top w:val="nil"/>
              <w:left w:val="nil"/>
              <w:bottom w:val="nil"/>
              <w:right w:val="nil"/>
            </w:tcBorders>
            <w:shd w:val="clear" w:color="auto" w:fill="FFFFFF"/>
            <w:vAlign w:val="center"/>
          </w:tcPr>
          <w:p w14:paraId="62B17CF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530" w:type="dxa"/>
            <w:tcBorders>
              <w:top w:val="nil"/>
              <w:left w:val="nil"/>
              <w:bottom w:val="nil"/>
              <w:right w:val="nil"/>
            </w:tcBorders>
            <w:shd w:val="clear" w:color="auto" w:fill="FFFFFF"/>
            <w:vAlign w:val="center"/>
          </w:tcPr>
          <w:p w14:paraId="4E13B97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NV</w:t>
            </w:r>
          </w:p>
        </w:tc>
      </w:tr>
      <w:tr w:rsidR="00C67856" w:rsidRPr="00135969" w14:paraId="081A9F3D" w14:textId="77777777">
        <w:trPr>
          <w:trHeight w:val="300"/>
        </w:trPr>
        <w:tc>
          <w:tcPr>
            <w:tcW w:w="4968" w:type="dxa"/>
            <w:tcBorders>
              <w:top w:val="nil"/>
              <w:left w:val="nil"/>
              <w:bottom w:val="nil"/>
              <w:right w:val="nil"/>
            </w:tcBorders>
            <w:shd w:val="clear" w:color="auto" w:fill="FFFFFF"/>
            <w:vAlign w:val="bottom"/>
          </w:tcPr>
          <w:p w14:paraId="68402CB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Cibola National Wildlife Refuge</w:t>
            </w:r>
          </w:p>
        </w:tc>
        <w:tc>
          <w:tcPr>
            <w:tcW w:w="2970" w:type="dxa"/>
            <w:tcBorders>
              <w:top w:val="nil"/>
              <w:left w:val="nil"/>
              <w:bottom w:val="nil"/>
              <w:right w:val="nil"/>
            </w:tcBorders>
            <w:shd w:val="clear" w:color="auto" w:fill="FFFFFF"/>
            <w:vAlign w:val="center"/>
          </w:tcPr>
          <w:p w14:paraId="00FFB94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530" w:type="dxa"/>
            <w:tcBorders>
              <w:top w:val="nil"/>
              <w:left w:val="nil"/>
              <w:bottom w:val="nil"/>
              <w:right w:val="nil"/>
            </w:tcBorders>
            <w:shd w:val="clear" w:color="auto" w:fill="FFFFFF"/>
            <w:vAlign w:val="center"/>
          </w:tcPr>
          <w:p w14:paraId="6D73A1F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 CA</w:t>
            </w:r>
          </w:p>
        </w:tc>
      </w:tr>
      <w:tr w:rsidR="00C67856" w:rsidRPr="00135969" w14:paraId="67FD955D" w14:textId="77777777">
        <w:trPr>
          <w:trHeight w:val="300"/>
        </w:trPr>
        <w:tc>
          <w:tcPr>
            <w:tcW w:w="4968" w:type="dxa"/>
            <w:tcBorders>
              <w:top w:val="nil"/>
              <w:left w:val="nil"/>
              <w:bottom w:val="nil"/>
              <w:right w:val="nil"/>
            </w:tcBorders>
            <w:shd w:val="clear" w:color="auto" w:fill="FFFFFF"/>
            <w:vAlign w:val="bottom"/>
          </w:tcPr>
          <w:p w14:paraId="005B9FE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Havasu National Wildlife Refuge</w:t>
            </w:r>
          </w:p>
        </w:tc>
        <w:tc>
          <w:tcPr>
            <w:tcW w:w="2970" w:type="dxa"/>
            <w:tcBorders>
              <w:top w:val="nil"/>
              <w:left w:val="nil"/>
              <w:bottom w:val="nil"/>
              <w:right w:val="nil"/>
            </w:tcBorders>
            <w:shd w:val="clear" w:color="auto" w:fill="FFFFFF"/>
            <w:vAlign w:val="center"/>
          </w:tcPr>
          <w:p w14:paraId="561167D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530" w:type="dxa"/>
            <w:tcBorders>
              <w:top w:val="nil"/>
              <w:left w:val="nil"/>
              <w:bottom w:val="nil"/>
              <w:right w:val="nil"/>
            </w:tcBorders>
            <w:shd w:val="clear" w:color="auto" w:fill="FFFFFF"/>
            <w:vAlign w:val="center"/>
          </w:tcPr>
          <w:p w14:paraId="74C9423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182F99B9" w14:textId="77777777">
        <w:trPr>
          <w:trHeight w:val="300"/>
        </w:trPr>
        <w:tc>
          <w:tcPr>
            <w:tcW w:w="4968" w:type="dxa"/>
            <w:tcBorders>
              <w:top w:val="nil"/>
              <w:left w:val="nil"/>
              <w:bottom w:val="nil"/>
              <w:right w:val="nil"/>
            </w:tcBorders>
            <w:shd w:val="clear" w:color="auto" w:fill="FFFFFF"/>
            <w:vAlign w:val="bottom"/>
          </w:tcPr>
          <w:p w14:paraId="0657EDE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Havasu National Wildlife Refuge</w:t>
            </w:r>
          </w:p>
        </w:tc>
        <w:tc>
          <w:tcPr>
            <w:tcW w:w="2970" w:type="dxa"/>
            <w:tcBorders>
              <w:top w:val="nil"/>
              <w:left w:val="nil"/>
              <w:bottom w:val="nil"/>
              <w:right w:val="nil"/>
            </w:tcBorders>
            <w:shd w:val="clear" w:color="auto" w:fill="FFFFFF"/>
            <w:vAlign w:val="center"/>
          </w:tcPr>
          <w:p w14:paraId="764F481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530" w:type="dxa"/>
            <w:tcBorders>
              <w:top w:val="nil"/>
              <w:left w:val="nil"/>
              <w:bottom w:val="nil"/>
              <w:right w:val="nil"/>
            </w:tcBorders>
            <w:shd w:val="clear" w:color="auto" w:fill="FFFFFF"/>
            <w:vAlign w:val="center"/>
          </w:tcPr>
          <w:p w14:paraId="5A8E17B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 CA</w:t>
            </w:r>
          </w:p>
        </w:tc>
      </w:tr>
      <w:tr w:rsidR="00C67856" w:rsidRPr="00135969" w14:paraId="5DE33C63" w14:textId="77777777">
        <w:trPr>
          <w:trHeight w:val="300"/>
        </w:trPr>
        <w:tc>
          <w:tcPr>
            <w:tcW w:w="4968" w:type="dxa"/>
            <w:tcBorders>
              <w:top w:val="nil"/>
              <w:left w:val="nil"/>
              <w:bottom w:val="nil"/>
              <w:right w:val="nil"/>
            </w:tcBorders>
            <w:shd w:val="clear" w:color="auto" w:fill="FFFFFF"/>
            <w:vAlign w:val="bottom"/>
          </w:tcPr>
          <w:p w14:paraId="75291F6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Havasu National Wildlife Refuge</w:t>
            </w:r>
          </w:p>
        </w:tc>
        <w:tc>
          <w:tcPr>
            <w:tcW w:w="2970" w:type="dxa"/>
            <w:tcBorders>
              <w:top w:val="nil"/>
              <w:left w:val="nil"/>
              <w:bottom w:val="nil"/>
              <w:right w:val="nil"/>
            </w:tcBorders>
            <w:shd w:val="clear" w:color="auto" w:fill="FFFFFF"/>
            <w:vAlign w:val="center"/>
          </w:tcPr>
          <w:p w14:paraId="45A794E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530" w:type="dxa"/>
            <w:tcBorders>
              <w:top w:val="nil"/>
              <w:left w:val="nil"/>
              <w:bottom w:val="nil"/>
              <w:right w:val="nil"/>
            </w:tcBorders>
            <w:shd w:val="clear" w:color="auto" w:fill="FFFFFF"/>
            <w:vAlign w:val="center"/>
          </w:tcPr>
          <w:p w14:paraId="490848F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 CA</w:t>
            </w:r>
          </w:p>
        </w:tc>
      </w:tr>
      <w:tr w:rsidR="00C67856" w:rsidRPr="00135969" w14:paraId="2C07BF24" w14:textId="77777777">
        <w:trPr>
          <w:trHeight w:val="300"/>
        </w:trPr>
        <w:tc>
          <w:tcPr>
            <w:tcW w:w="4968" w:type="dxa"/>
            <w:tcBorders>
              <w:top w:val="nil"/>
              <w:left w:val="nil"/>
              <w:bottom w:val="nil"/>
              <w:right w:val="nil"/>
            </w:tcBorders>
            <w:shd w:val="clear" w:color="auto" w:fill="FFFFFF"/>
            <w:vAlign w:val="bottom"/>
          </w:tcPr>
          <w:p w14:paraId="71907EF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Imperial National Wildlife Refuge</w:t>
            </w:r>
          </w:p>
        </w:tc>
        <w:tc>
          <w:tcPr>
            <w:tcW w:w="2970" w:type="dxa"/>
            <w:tcBorders>
              <w:top w:val="nil"/>
              <w:left w:val="nil"/>
              <w:bottom w:val="nil"/>
              <w:right w:val="nil"/>
            </w:tcBorders>
            <w:shd w:val="clear" w:color="auto" w:fill="FFFFFF"/>
            <w:vAlign w:val="center"/>
          </w:tcPr>
          <w:p w14:paraId="4F631A1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530" w:type="dxa"/>
            <w:tcBorders>
              <w:top w:val="nil"/>
              <w:left w:val="nil"/>
              <w:bottom w:val="nil"/>
              <w:right w:val="nil"/>
            </w:tcBorders>
            <w:shd w:val="clear" w:color="auto" w:fill="FFFFFF"/>
            <w:vAlign w:val="center"/>
          </w:tcPr>
          <w:p w14:paraId="27EC370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 CA</w:t>
            </w:r>
          </w:p>
        </w:tc>
      </w:tr>
      <w:tr w:rsidR="00C67856" w:rsidRPr="00135969" w14:paraId="76914626" w14:textId="77777777">
        <w:trPr>
          <w:trHeight w:val="300"/>
        </w:trPr>
        <w:tc>
          <w:tcPr>
            <w:tcW w:w="4968" w:type="dxa"/>
            <w:tcBorders>
              <w:top w:val="nil"/>
              <w:left w:val="nil"/>
              <w:bottom w:val="nil"/>
              <w:right w:val="nil"/>
            </w:tcBorders>
            <w:shd w:val="clear" w:color="auto" w:fill="FFFFFF"/>
            <w:vAlign w:val="bottom"/>
          </w:tcPr>
          <w:p w14:paraId="403C996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Imperial National Wildlife Refuge</w:t>
            </w:r>
          </w:p>
        </w:tc>
        <w:tc>
          <w:tcPr>
            <w:tcW w:w="2970" w:type="dxa"/>
            <w:tcBorders>
              <w:top w:val="nil"/>
              <w:left w:val="nil"/>
              <w:bottom w:val="nil"/>
              <w:right w:val="nil"/>
            </w:tcBorders>
            <w:shd w:val="clear" w:color="auto" w:fill="FFFFFF"/>
            <w:vAlign w:val="center"/>
          </w:tcPr>
          <w:p w14:paraId="6FD4D4C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530" w:type="dxa"/>
            <w:tcBorders>
              <w:top w:val="nil"/>
              <w:left w:val="nil"/>
              <w:bottom w:val="nil"/>
              <w:right w:val="nil"/>
            </w:tcBorders>
            <w:shd w:val="clear" w:color="auto" w:fill="FFFFFF"/>
            <w:vAlign w:val="center"/>
          </w:tcPr>
          <w:p w14:paraId="52F405D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6393A499" w14:textId="77777777">
        <w:trPr>
          <w:trHeight w:val="300"/>
        </w:trPr>
        <w:tc>
          <w:tcPr>
            <w:tcW w:w="4968" w:type="dxa"/>
            <w:tcBorders>
              <w:top w:val="nil"/>
              <w:left w:val="nil"/>
              <w:bottom w:val="nil"/>
              <w:right w:val="nil"/>
            </w:tcBorders>
            <w:shd w:val="clear" w:color="auto" w:fill="FFFFFF"/>
            <w:vAlign w:val="bottom"/>
          </w:tcPr>
          <w:p w14:paraId="3E3D045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Sonny Bono Salton Sea National Wildlife Refuge</w:t>
            </w:r>
          </w:p>
        </w:tc>
        <w:tc>
          <w:tcPr>
            <w:tcW w:w="2970" w:type="dxa"/>
            <w:tcBorders>
              <w:top w:val="nil"/>
              <w:left w:val="nil"/>
              <w:bottom w:val="nil"/>
              <w:right w:val="nil"/>
            </w:tcBorders>
            <w:shd w:val="clear" w:color="auto" w:fill="FFFFFF"/>
            <w:vAlign w:val="center"/>
          </w:tcPr>
          <w:p w14:paraId="45DD0E4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530" w:type="dxa"/>
            <w:tcBorders>
              <w:top w:val="nil"/>
              <w:left w:val="nil"/>
              <w:bottom w:val="nil"/>
              <w:right w:val="nil"/>
            </w:tcBorders>
            <w:shd w:val="clear" w:color="auto" w:fill="FFFFFF"/>
            <w:vAlign w:val="center"/>
          </w:tcPr>
          <w:p w14:paraId="4C79468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6965AB40" w14:textId="77777777">
        <w:trPr>
          <w:trHeight w:val="300"/>
        </w:trPr>
        <w:tc>
          <w:tcPr>
            <w:tcW w:w="4968" w:type="dxa"/>
            <w:tcBorders>
              <w:top w:val="nil"/>
              <w:left w:val="nil"/>
              <w:bottom w:val="nil"/>
              <w:right w:val="nil"/>
            </w:tcBorders>
            <w:shd w:val="clear" w:color="auto" w:fill="FFFFFF"/>
            <w:vAlign w:val="bottom"/>
          </w:tcPr>
          <w:p w14:paraId="321E6F9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El Centro Naval Auxiliary Air Station</w:t>
            </w:r>
          </w:p>
        </w:tc>
        <w:tc>
          <w:tcPr>
            <w:tcW w:w="2970" w:type="dxa"/>
            <w:tcBorders>
              <w:top w:val="nil"/>
              <w:left w:val="nil"/>
              <w:bottom w:val="nil"/>
              <w:right w:val="nil"/>
            </w:tcBorders>
            <w:shd w:val="clear" w:color="auto" w:fill="FFFFFF"/>
            <w:vAlign w:val="center"/>
          </w:tcPr>
          <w:p w14:paraId="54AB4D1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1530" w:type="dxa"/>
            <w:tcBorders>
              <w:top w:val="nil"/>
              <w:left w:val="nil"/>
              <w:bottom w:val="nil"/>
              <w:right w:val="nil"/>
            </w:tcBorders>
            <w:shd w:val="clear" w:color="auto" w:fill="FFFFFF"/>
            <w:vAlign w:val="center"/>
          </w:tcPr>
          <w:p w14:paraId="4ABA554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361F9574" w14:textId="77777777">
        <w:trPr>
          <w:trHeight w:val="300"/>
        </w:trPr>
        <w:tc>
          <w:tcPr>
            <w:tcW w:w="4968" w:type="dxa"/>
            <w:tcBorders>
              <w:top w:val="nil"/>
              <w:left w:val="nil"/>
              <w:bottom w:val="nil"/>
              <w:right w:val="nil"/>
            </w:tcBorders>
            <w:shd w:val="clear" w:color="auto" w:fill="FFFFFF"/>
            <w:vAlign w:val="bottom"/>
          </w:tcPr>
          <w:p w14:paraId="7C67B42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Public Domain Land BLM</w:t>
            </w:r>
          </w:p>
        </w:tc>
        <w:tc>
          <w:tcPr>
            <w:tcW w:w="2970" w:type="dxa"/>
            <w:tcBorders>
              <w:top w:val="nil"/>
              <w:left w:val="nil"/>
              <w:bottom w:val="nil"/>
              <w:right w:val="nil"/>
            </w:tcBorders>
            <w:shd w:val="clear" w:color="auto" w:fill="FFFFFF"/>
            <w:vAlign w:val="center"/>
          </w:tcPr>
          <w:p w14:paraId="317635D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530" w:type="dxa"/>
            <w:tcBorders>
              <w:top w:val="nil"/>
              <w:left w:val="nil"/>
              <w:bottom w:val="nil"/>
              <w:right w:val="nil"/>
            </w:tcBorders>
            <w:shd w:val="clear" w:color="auto" w:fill="FFFFFF"/>
            <w:vAlign w:val="center"/>
          </w:tcPr>
          <w:p w14:paraId="1EFB9F6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0F404337" w14:textId="77777777">
        <w:trPr>
          <w:trHeight w:val="300"/>
        </w:trPr>
        <w:tc>
          <w:tcPr>
            <w:tcW w:w="4968" w:type="dxa"/>
            <w:tcBorders>
              <w:top w:val="nil"/>
              <w:left w:val="nil"/>
              <w:bottom w:val="nil"/>
              <w:right w:val="nil"/>
            </w:tcBorders>
            <w:shd w:val="clear" w:color="auto" w:fill="FFFFFF"/>
            <w:vAlign w:val="bottom"/>
          </w:tcPr>
          <w:p w14:paraId="74B544D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Public Domain Land BLM</w:t>
            </w:r>
          </w:p>
        </w:tc>
        <w:tc>
          <w:tcPr>
            <w:tcW w:w="2970" w:type="dxa"/>
            <w:tcBorders>
              <w:top w:val="nil"/>
              <w:left w:val="nil"/>
              <w:bottom w:val="nil"/>
              <w:right w:val="nil"/>
            </w:tcBorders>
            <w:shd w:val="clear" w:color="auto" w:fill="FFFFFF"/>
            <w:vAlign w:val="center"/>
          </w:tcPr>
          <w:p w14:paraId="691F447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530" w:type="dxa"/>
            <w:tcBorders>
              <w:top w:val="nil"/>
              <w:left w:val="nil"/>
              <w:bottom w:val="nil"/>
              <w:right w:val="nil"/>
            </w:tcBorders>
            <w:shd w:val="clear" w:color="auto" w:fill="FFFFFF"/>
            <w:vAlign w:val="center"/>
          </w:tcPr>
          <w:p w14:paraId="6F93AC2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 CA</w:t>
            </w:r>
          </w:p>
        </w:tc>
      </w:tr>
      <w:tr w:rsidR="00C67856" w:rsidRPr="00135969" w14:paraId="31E3623D" w14:textId="77777777">
        <w:trPr>
          <w:trHeight w:val="300"/>
        </w:trPr>
        <w:tc>
          <w:tcPr>
            <w:tcW w:w="4968" w:type="dxa"/>
            <w:tcBorders>
              <w:top w:val="nil"/>
              <w:left w:val="nil"/>
              <w:bottom w:val="nil"/>
              <w:right w:val="nil"/>
            </w:tcBorders>
            <w:shd w:val="clear" w:color="auto" w:fill="FFFFFF"/>
            <w:vAlign w:val="bottom"/>
          </w:tcPr>
          <w:p w14:paraId="2F5F4FF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Public Domain Land BLM</w:t>
            </w:r>
          </w:p>
        </w:tc>
        <w:tc>
          <w:tcPr>
            <w:tcW w:w="2970" w:type="dxa"/>
            <w:tcBorders>
              <w:top w:val="nil"/>
              <w:left w:val="nil"/>
              <w:bottom w:val="nil"/>
              <w:right w:val="nil"/>
            </w:tcBorders>
            <w:shd w:val="clear" w:color="auto" w:fill="FFFFFF"/>
            <w:vAlign w:val="center"/>
          </w:tcPr>
          <w:p w14:paraId="768AF53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530" w:type="dxa"/>
            <w:tcBorders>
              <w:top w:val="nil"/>
              <w:left w:val="nil"/>
              <w:bottom w:val="nil"/>
              <w:right w:val="nil"/>
            </w:tcBorders>
            <w:shd w:val="clear" w:color="auto" w:fill="FFFFFF"/>
            <w:vAlign w:val="center"/>
          </w:tcPr>
          <w:p w14:paraId="4BEF2EC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 CA, NV, UT</w:t>
            </w:r>
          </w:p>
        </w:tc>
      </w:tr>
      <w:tr w:rsidR="00C67856" w:rsidRPr="00135969" w14:paraId="74607D8D" w14:textId="77777777">
        <w:trPr>
          <w:trHeight w:val="300"/>
        </w:trPr>
        <w:tc>
          <w:tcPr>
            <w:tcW w:w="4968" w:type="dxa"/>
            <w:tcBorders>
              <w:top w:val="nil"/>
              <w:left w:val="nil"/>
              <w:bottom w:val="nil"/>
              <w:right w:val="nil"/>
            </w:tcBorders>
            <w:shd w:val="clear" w:color="auto" w:fill="FFFFFF"/>
            <w:vAlign w:val="bottom"/>
          </w:tcPr>
          <w:p w14:paraId="7B3C89F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Public Domain Land BLM</w:t>
            </w:r>
          </w:p>
        </w:tc>
        <w:tc>
          <w:tcPr>
            <w:tcW w:w="2970" w:type="dxa"/>
            <w:tcBorders>
              <w:top w:val="nil"/>
              <w:left w:val="nil"/>
              <w:bottom w:val="nil"/>
              <w:right w:val="nil"/>
            </w:tcBorders>
            <w:shd w:val="clear" w:color="auto" w:fill="FFFFFF"/>
            <w:vAlign w:val="center"/>
          </w:tcPr>
          <w:p w14:paraId="5C8681D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530" w:type="dxa"/>
            <w:tcBorders>
              <w:top w:val="nil"/>
              <w:left w:val="nil"/>
              <w:bottom w:val="nil"/>
              <w:right w:val="nil"/>
            </w:tcBorders>
            <w:shd w:val="clear" w:color="auto" w:fill="FFFFFF"/>
            <w:vAlign w:val="center"/>
          </w:tcPr>
          <w:p w14:paraId="2F308B6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0B0A0196" w14:textId="77777777">
        <w:trPr>
          <w:trHeight w:val="300"/>
        </w:trPr>
        <w:tc>
          <w:tcPr>
            <w:tcW w:w="4968" w:type="dxa"/>
            <w:tcBorders>
              <w:top w:val="nil"/>
              <w:left w:val="nil"/>
              <w:bottom w:val="nil"/>
              <w:right w:val="nil"/>
            </w:tcBorders>
            <w:shd w:val="clear" w:color="auto" w:fill="FFFFFF"/>
            <w:vAlign w:val="bottom"/>
          </w:tcPr>
          <w:p w14:paraId="34BD7E9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Chemehuevi Mountains Wilderness</w:t>
            </w:r>
          </w:p>
        </w:tc>
        <w:tc>
          <w:tcPr>
            <w:tcW w:w="2970" w:type="dxa"/>
            <w:tcBorders>
              <w:top w:val="nil"/>
              <w:left w:val="nil"/>
              <w:bottom w:val="nil"/>
              <w:right w:val="nil"/>
            </w:tcBorders>
            <w:shd w:val="clear" w:color="auto" w:fill="FFFFFF"/>
            <w:vAlign w:val="center"/>
          </w:tcPr>
          <w:p w14:paraId="64AE1DC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530" w:type="dxa"/>
            <w:tcBorders>
              <w:top w:val="nil"/>
              <w:left w:val="nil"/>
              <w:bottom w:val="nil"/>
              <w:right w:val="nil"/>
            </w:tcBorders>
            <w:shd w:val="clear" w:color="auto" w:fill="FFFFFF"/>
            <w:vAlign w:val="center"/>
          </w:tcPr>
          <w:p w14:paraId="06B93A9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7E1C31A6" w14:textId="77777777">
        <w:trPr>
          <w:trHeight w:val="300"/>
        </w:trPr>
        <w:tc>
          <w:tcPr>
            <w:tcW w:w="4968" w:type="dxa"/>
            <w:tcBorders>
              <w:top w:val="nil"/>
              <w:left w:val="nil"/>
              <w:bottom w:val="nil"/>
              <w:right w:val="nil"/>
            </w:tcBorders>
            <w:shd w:val="clear" w:color="auto" w:fill="FFFFFF"/>
            <w:vAlign w:val="bottom"/>
          </w:tcPr>
          <w:p w14:paraId="19EB909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Little Picacho Wilderness</w:t>
            </w:r>
          </w:p>
        </w:tc>
        <w:tc>
          <w:tcPr>
            <w:tcW w:w="2970" w:type="dxa"/>
            <w:tcBorders>
              <w:top w:val="nil"/>
              <w:left w:val="nil"/>
              <w:bottom w:val="nil"/>
              <w:right w:val="nil"/>
            </w:tcBorders>
            <w:shd w:val="clear" w:color="auto" w:fill="FFFFFF"/>
            <w:vAlign w:val="center"/>
          </w:tcPr>
          <w:p w14:paraId="7D16B41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530" w:type="dxa"/>
            <w:tcBorders>
              <w:top w:val="nil"/>
              <w:left w:val="nil"/>
              <w:bottom w:val="nil"/>
              <w:right w:val="nil"/>
            </w:tcBorders>
            <w:shd w:val="clear" w:color="auto" w:fill="FFFFFF"/>
            <w:vAlign w:val="center"/>
          </w:tcPr>
          <w:p w14:paraId="6B06C76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4D4F7F3A" w14:textId="77777777">
        <w:trPr>
          <w:trHeight w:val="300"/>
        </w:trPr>
        <w:tc>
          <w:tcPr>
            <w:tcW w:w="4968" w:type="dxa"/>
            <w:tcBorders>
              <w:top w:val="nil"/>
              <w:left w:val="nil"/>
              <w:bottom w:val="nil"/>
              <w:right w:val="nil"/>
            </w:tcBorders>
            <w:shd w:val="clear" w:color="auto" w:fill="FFFFFF"/>
            <w:vAlign w:val="bottom"/>
          </w:tcPr>
          <w:p w14:paraId="1AA9A3E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Muggins Mountain Wilderness</w:t>
            </w:r>
          </w:p>
        </w:tc>
        <w:tc>
          <w:tcPr>
            <w:tcW w:w="2970" w:type="dxa"/>
            <w:tcBorders>
              <w:top w:val="nil"/>
              <w:left w:val="nil"/>
              <w:bottom w:val="nil"/>
              <w:right w:val="nil"/>
            </w:tcBorders>
            <w:shd w:val="clear" w:color="auto" w:fill="FFFFFF"/>
            <w:vAlign w:val="center"/>
          </w:tcPr>
          <w:p w14:paraId="7902368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530" w:type="dxa"/>
            <w:tcBorders>
              <w:top w:val="nil"/>
              <w:left w:val="nil"/>
              <w:bottom w:val="nil"/>
              <w:right w:val="nil"/>
            </w:tcBorders>
            <w:shd w:val="clear" w:color="auto" w:fill="FFFFFF"/>
            <w:vAlign w:val="center"/>
          </w:tcPr>
          <w:p w14:paraId="64F2AFC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79E95FAC" w14:textId="77777777">
        <w:trPr>
          <w:trHeight w:val="300"/>
        </w:trPr>
        <w:tc>
          <w:tcPr>
            <w:tcW w:w="4968" w:type="dxa"/>
            <w:tcBorders>
              <w:top w:val="nil"/>
              <w:left w:val="nil"/>
              <w:bottom w:val="nil"/>
              <w:right w:val="nil"/>
            </w:tcBorders>
            <w:shd w:val="clear" w:color="auto" w:fill="FFFFFF"/>
            <w:vAlign w:val="bottom"/>
          </w:tcPr>
          <w:p w14:paraId="7DD0A48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Trigo Mountain Wilderness</w:t>
            </w:r>
          </w:p>
        </w:tc>
        <w:tc>
          <w:tcPr>
            <w:tcW w:w="2970" w:type="dxa"/>
            <w:tcBorders>
              <w:top w:val="nil"/>
              <w:left w:val="nil"/>
              <w:bottom w:val="nil"/>
              <w:right w:val="nil"/>
            </w:tcBorders>
            <w:shd w:val="clear" w:color="auto" w:fill="FFFFFF"/>
            <w:vAlign w:val="center"/>
          </w:tcPr>
          <w:p w14:paraId="4845457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530" w:type="dxa"/>
            <w:tcBorders>
              <w:top w:val="nil"/>
              <w:left w:val="nil"/>
              <w:bottom w:val="nil"/>
              <w:right w:val="nil"/>
            </w:tcBorders>
            <w:shd w:val="clear" w:color="auto" w:fill="FFFFFF"/>
            <w:vAlign w:val="center"/>
          </w:tcPr>
          <w:p w14:paraId="2487698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673E95ED" w14:textId="77777777">
        <w:trPr>
          <w:trHeight w:val="300"/>
        </w:trPr>
        <w:tc>
          <w:tcPr>
            <w:tcW w:w="4968" w:type="dxa"/>
            <w:tcBorders>
              <w:top w:val="nil"/>
              <w:left w:val="nil"/>
              <w:bottom w:val="nil"/>
              <w:right w:val="nil"/>
            </w:tcBorders>
            <w:shd w:val="clear" w:color="auto" w:fill="FFFFFF"/>
            <w:vAlign w:val="bottom"/>
          </w:tcPr>
          <w:p w14:paraId="090849B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Mazatzal Wilderness - Tonto National Forest</w:t>
            </w:r>
          </w:p>
        </w:tc>
        <w:tc>
          <w:tcPr>
            <w:tcW w:w="2970" w:type="dxa"/>
            <w:tcBorders>
              <w:top w:val="nil"/>
              <w:left w:val="nil"/>
              <w:bottom w:val="nil"/>
              <w:right w:val="nil"/>
            </w:tcBorders>
            <w:shd w:val="clear" w:color="auto" w:fill="FFFFFF"/>
            <w:vAlign w:val="center"/>
          </w:tcPr>
          <w:p w14:paraId="1DFFB6B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530" w:type="dxa"/>
            <w:tcBorders>
              <w:top w:val="nil"/>
              <w:left w:val="nil"/>
              <w:bottom w:val="nil"/>
              <w:right w:val="nil"/>
            </w:tcBorders>
            <w:shd w:val="clear" w:color="auto" w:fill="FFFFFF"/>
            <w:vAlign w:val="center"/>
          </w:tcPr>
          <w:p w14:paraId="761037E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2CBC9934" w14:textId="77777777">
        <w:trPr>
          <w:trHeight w:val="300"/>
        </w:trPr>
        <w:tc>
          <w:tcPr>
            <w:tcW w:w="4968" w:type="dxa"/>
            <w:tcBorders>
              <w:top w:val="nil"/>
              <w:left w:val="nil"/>
              <w:bottom w:val="nil"/>
              <w:right w:val="nil"/>
            </w:tcBorders>
            <w:shd w:val="clear" w:color="auto" w:fill="FFFFFF"/>
            <w:vAlign w:val="bottom"/>
          </w:tcPr>
          <w:p w14:paraId="670A97A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Havasu Wilderness - Havasu National Wildlife Refuge</w:t>
            </w:r>
          </w:p>
        </w:tc>
        <w:tc>
          <w:tcPr>
            <w:tcW w:w="2970" w:type="dxa"/>
            <w:tcBorders>
              <w:top w:val="nil"/>
              <w:left w:val="nil"/>
              <w:bottom w:val="nil"/>
              <w:right w:val="nil"/>
            </w:tcBorders>
            <w:shd w:val="clear" w:color="auto" w:fill="FFFFFF"/>
            <w:vAlign w:val="center"/>
          </w:tcPr>
          <w:p w14:paraId="1C69242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530" w:type="dxa"/>
            <w:tcBorders>
              <w:top w:val="nil"/>
              <w:left w:val="nil"/>
              <w:bottom w:val="nil"/>
              <w:right w:val="nil"/>
            </w:tcBorders>
            <w:shd w:val="clear" w:color="auto" w:fill="FFFFFF"/>
            <w:vAlign w:val="center"/>
          </w:tcPr>
          <w:p w14:paraId="089DE73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352D8FB9" w14:textId="77777777">
        <w:trPr>
          <w:trHeight w:val="300"/>
        </w:trPr>
        <w:tc>
          <w:tcPr>
            <w:tcW w:w="4968" w:type="dxa"/>
            <w:tcBorders>
              <w:top w:val="nil"/>
              <w:left w:val="nil"/>
              <w:bottom w:val="nil"/>
              <w:right w:val="nil"/>
            </w:tcBorders>
            <w:shd w:val="clear" w:color="auto" w:fill="FFFFFF"/>
            <w:vAlign w:val="bottom"/>
          </w:tcPr>
          <w:p w14:paraId="5A4E206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Imperial Refuge Wilderness - Imperial National Wildlife Refuge</w:t>
            </w:r>
          </w:p>
        </w:tc>
        <w:tc>
          <w:tcPr>
            <w:tcW w:w="2970" w:type="dxa"/>
            <w:tcBorders>
              <w:top w:val="nil"/>
              <w:left w:val="nil"/>
              <w:bottom w:val="nil"/>
              <w:right w:val="nil"/>
            </w:tcBorders>
            <w:shd w:val="clear" w:color="auto" w:fill="FFFFFF"/>
            <w:vAlign w:val="center"/>
          </w:tcPr>
          <w:p w14:paraId="023DF85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530" w:type="dxa"/>
            <w:tcBorders>
              <w:top w:val="nil"/>
              <w:left w:val="nil"/>
              <w:bottom w:val="nil"/>
              <w:right w:val="nil"/>
            </w:tcBorders>
            <w:shd w:val="clear" w:color="auto" w:fill="FFFFFF"/>
            <w:vAlign w:val="center"/>
          </w:tcPr>
          <w:p w14:paraId="1E6C20A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107D7CFD" w14:textId="77777777">
        <w:trPr>
          <w:trHeight w:val="300"/>
        </w:trPr>
        <w:tc>
          <w:tcPr>
            <w:tcW w:w="4968" w:type="dxa"/>
            <w:tcBorders>
              <w:top w:val="nil"/>
              <w:left w:val="nil"/>
              <w:bottom w:val="nil"/>
              <w:right w:val="nil"/>
            </w:tcBorders>
            <w:shd w:val="clear" w:color="auto" w:fill="FFFFFF"/>
            <w:vAlign w:val="bottom"/>
          </w:tcPr>
          <w:p w14:paraId="2FEF69A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Imperial Refuge Wilderness - Imperial National Wildlife Refuge</w:t>
            </w:r>
          </w:p>
        </w:tc>
        <w:tc>
          <w:tcPr>
            <w:tcW w:w="2970" w:type="dxa"/>
            <w:tcBorders>
              <w:top w:val="nil"/>
              <w:left w:val="nil"/>
              <w:bottom w:val="nil"/>
              <w:right w:val="nil"/>
            </w:tcBorders>
            <w:shd w:val="clear" w:color="auto" w:fill="FFFFFF"/>
            <w:vAlign w:val="center"/>
          </w:tcPr>
          <w:p w14:paraId="0EB4DD0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530" w:type="dxa"/>
            <w:tcBorders>
              <w:top w:val="nil"/>
              <w:left w:val="nil"/>
              <w:bottom w:val="nil"/>
              <w:right w:val="nil"/>
            </w:tcBorders>
            <w:shd w:val="clear" w:color="auto" w:fill="FFFFFF"/>
            <w:vAlign w:val="center"/>
          </w:tcPr>
          <w:p w14:paraId="4B90E3B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04BEDE8A" w14:textId="77777777">
        <w:trPr>
          <w:trHeight w:val="300"/>
        </w:trPr>
        <w:tc>
          <w:tcPr>
            <w:tcW w:w="4968" w:type="dxa"/>
            <w:tcBorders>
              <w:top w:val="nil"/>
              <w:left w:val="nil"/>
              <w:bottom w:val="nil"/>
              <w:right w:val="nil"/>
            </w:tcBorders>
            <w:shd w:val="clear" w:color="auto" w:fill="FFFFFF"/>
            <w:vAlign w:val="bottom"/>
          </w:tcPr>
          <w:p w14:paraId="3930B9A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Organ Pipe Cactus Wilderness - Organ Pipe Cactus National Monument</w:t>
            </w:r>
          </w:p>
        </w:tc>
        <w:tc>
          <w:tcPr>
            <w:tcW w:w="2970" w:type="dxa"/>
            <w:tcBorders>
              <w:top w:val="nil"/>
              <w:left w:val="nil"/>
              <w:bottom w:val="nil"/>
              <w:right w:val="nil"/>
            </w:tcBorders>
            <w:shd w:val="clear" w:color="auto" w:fill="FFFFFF"/>
            <w:vAlign w:val="center"/>
          </w:tcPr>
          <w:p w14:paraId="1D4ED09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530" w:type="dxa"/>
            <w:tcBorders>
              <w:top w:val="nil"/>
              <w:left w:val="nil"/>
              <w:bottom w:val="nil"/>
              <w:right w:val="nil"/>
            </w:tcBorders>
            <w:shd w:val="clear" w:color="auto" w:fill="FFFFFF"/>
            <w:vAlign w:val="center"/>
          </w:tcPr>
          <w:p w14:paraId="73A464E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bl>
    <w:p w14:paraId="296BFCAC" w14:textId="77777777" w:rsidR="00C67856" w:rsidRPr="00135969" w:rsidRDefault="00C67856">
      <w:pPr>
        <w:rPr>
          <w:rFonts w:asciiTheme="minorHAnsi" w:hAnsiTheme="minorHAnsi"/>
          <w:sz w:val="22"/>
          <w:szCs w:val="22"/>
        </w:rPr>
      </w:pPr>
    </w:p>
    <w:p w14:paraId="2EC9103A"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Yes (1, p. 12)</w:t>
      </w:r>
    </w:p>
    <w:p w14:paraId="72804E52" w14:textId="77777777" w:rsidR="00C67856" w:rsidRPr="00135969" w:rsidRDefault="00C67856">
      <w:pPr>
        <w:rPr>
          <w:rFonts w:asciiTheme="minorHAnsi" w:hAnsiTheme="minorHAnsi"/>
          <w:sz w:val="22"/>
          <w:szCs w:val="22"/>
        </w:rPr>
      </w:pPr>
    </w:p>
    <w:p w14:paraId="3F49840B"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Crayfish, small fish, tadpoles, clams, and other aquatic invertebrates (1, p. 13).</w:t>
      </w:r>
    </w:p>
    <w:p w14:paraId="025B7556" w14:textId="77777777" w:rsidR="00C67856" w:rsidRPr="00135969" w:rsidRDefault="00C67856">
      <w:pPr>
        <w:rPr>
          <w:rFonts w:asciiTheme="minorHAnsi" w:hAnsiTheme="minorHAnsi"/>
          <w:sz w:val="22"/>
          <w:szCs w:val="22"/>
        </w:rPr>
      </w:pPr>
    </w:p>
    <w:p w14:paraId="09B127D5"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KABAM</w:t>
      </w:r>
    </w:p>
    <w:p w14:paraId="6C51C3B6" w14:textId="77777777" w:rsidR="00C67856" w:rsidRPr="00135969" w:rsidRDefault="00C67856">
      <w:pPr>
        <w:rPr>
          <w:rFonts w:asciiTheme="minorHAnsi" w:hAnsiTheme="minorHAnsi"/>
          <w:sz w:val="22"/>
          <w:szCs w:val="22"/>
        </w:rPr>
      </w:pPr>
    </w:p>
    <w:p w14:paraId="17CE09D5"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salt to brackish water marshes, mangrove swamps, other tidal wetlands (1, p. 2).</w:t>
      </w:r>
    </w:p>
    <w:p w14:paraId="565BEA26" w14:textId="77777777" w:rsidR="00C67856" w:rsidRPr="00135969" w:rsidRDefault="00C67856">
      <w:pPr>
        <w:rPr>
          <w:rFonts w:asciiTheme="minorHAnsi" w:hAnsiTheme="minorHAnsi"/>
          <w:sz w:val="22"/>
          <w:szCs w:val="22"/>
        </w:rPr>
      </w:pPr>
    </w:p>
    <w:p w14:paraId="1F328F5F"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w:t>
      </w:r>
      <w:r w:rsidRPr="00135969">
        <w:rPr>
          <w:rFonts w:asciiTheme="minorHAnsi" w:hAnsiTheme="minorHAnsi"/>
          <w:b/>
          <w:sz w:val="22"/>
          <w:szCs w:val="22"/>
        </w:rPr>
        <w:t xml:space="preserve"> </w:t>
      </w:r>
      <w:r w:rsidRPr="00135969">
        <w:rPr>
          <w:rFonts w:asciiTheme="minorHAnsi" w:hAnsiTheme="minorHAnsi"/>
          <w:sz w:val="22"/>
          <w:szCs w:val="22"/>
        </w:rPr>
        <w:t>17 to 37 acres (1, p. 17).</w:t>
      </w:r>
    </w:p>
    <w:p w14:paraId="71B2E1A3" w14:textId="77777777" w:rsidR="00C67856" w:rsidRPr="00135969" w:rsidRDefault="00C67856">
      <w:pPr>
        <w:rPr>
          <w:rFonts w:asciiTheme="minorHAnsi" w:hAnsiTheme="minorHAnsi"/>
          <w:sz w:val="22"/>
          <w:szCs w:val="22"/>
        </w:rPr>
      </w:pPr>
    </w:p>
    <w:p w14:paraId="768717E8"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listed</w:t>
      </w:r>
    </w:p>
    <w:p w14:paraId="37AD1C7D" w14:textId="77777777" w:rsidR="00C67856" w:rsidRPr="00135969" w:rsidRDefault="00C67856">
      <w:pPr>
        <w:rPr>
          <w:rFonts w:asciiTheme="minorHAnsi" w:hAnsiTheme="minorHAnsi"/>
          <w:sz w:val="22"/>
          <w:szCs w:val="22"/>
        </w:rPr>
      </w:pPr>
    </w:p>
    <w:p w14:paraId="072AAEF8"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Obligate relationships: None noted in available USFWS documentation. Reviewer believes that there are no obvious obligate relationships related to diet or habitat. </w:t>
      </w:r>
    </w:p>
    <w:p w14:paraId="0B87257B" w14:textId="77777777" w:rsidR="00C67856" w:rsidRPr="00135969" w:rsidRDefault="00C67856">
      <w:pPr>
        <w:rPr>
          <w:rFonts w:asciiTheme="minorHAnsi" w:hAnsiTheme="minorHAnsi"/>
          <w:sz w:val="22"/>
          <w:szCs w:val="22"/>
        </w:rPr>
      </w:pPr>
    </w:p>
    <w:p w14:paraId="5AB59ACD"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Yuma clapper rails are active most of the daylight hours, with little to no activity after dark (Eddleman 1989). Daily movement was lowest during the late breeding period (May-July) and highest during the late winter (January-February) (Conway et al. 1993) (1, p. 12).</w:t>
      </w:r>
    </w:p>
    <w:p w14:paraId="04009061" w14:textId="77777777" w:rsidR="00C67856" w:rsidRPr="00135969" w:rsidRDefault="00A16F8C">
      <w:pPr>
        <w:rPr>
          <w:rFonts w:asciiTheme="minorHAnsi" w:hAnsiTheme="minorHAnsi"/>
          <w:sz w:val="22"/>
          <w:szCs w:val="22"/>
        </w:rPr>
      </w:pPr>
      <w:r w:rsidRPr="00135969">
        <w:rPr>
          <w:rFonts w:asciiTheme="minorHAnsi" w:hAnsiTheme="minorHAnsi"/>
          <w:sz w:val="22"/>
          <w:szCs w:val="22"/>
        </w:rPr>
        <w:t>Not all individuals migrate (1, p. 13)</w:t>
      </w:r>
    </w:p>
    <w:p w14:paraId="24AF8DEA" w14:textId="77777777" w:rsidR="00C67856" w:rsidRPr="00135969" w:rsidRDefault="00C67856">
      <w:pPr>
        <w:rPr>
          <w:rFonts w:asciiTheme="minorHAnsi" w:hAnsiTheme="minorHAnsi"/>
          <w:sz w:val="22"/>
          <w:szCs w:val="22"/>
        </w:rPr>
      </w:pPr>
    </w:p>
    <w:p w14:paraId="7DE41814"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Brian Anderson, 1/24/12</w:t>
      </w:r>
    </w:p>
    <w:p w14:paraId="327CC1CF"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3/14/2012</w:t>
      </w:r>
    </w:p>
    <w:p w14:paraId="7723F67E" w14:textId="77777777" w:rsidR="00C67856" w:rsidRPr="00135969" w:rsidRDefault="00C67856">
      <w:pPr>
        <w:rPr>
          <w:rFonts w:asciiTheme="minorHAnsi" w:hAnsiTheme="minorHAnsi"/>
          <w:sz w:val="22"/>
          <w:szCs w:val="22"/>
        </w:rPr>
      </w:pPr>
    </w:p>
    <w:p w14:paraId="39B426E0"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4F4436D1" w14:textId="77777777" w:rsidR="00C67856" w:rsidRPr="00135969" w:rsidRDefault="00A16F8C">
      <w:pPr>
        <w:numPr>
          <w:ilvl w:val="0"/>
          <w:numId w:val="9"/>
        </w:numPr>
        <w:ind w:hanging="360"/>
        <w:contextualSpacing/>
        <w:rPr>
          <w:rFonts w:asciiTheme="minorHAnsi" w:hAnsiTheme="minorHAnsi"/>
          <w:sz w:val="22"/>
          <w:szCs w:val="22"/>
        </w:rPr>
      </w:pPr>
      <w:r w:rsidRPr="00135969">
        <w:rPr>
          <w:rFonts w:asciiTheme="minorHAnsi" w:hAnsiTheme="minorHAnsi"/>
          <w:sz w:val="22"/>
          <w:szCs w:val="22"/>
        </w:rPr>
        <w:t xml:space="preserve">Species specific recovery plan available on FWS website. </w:t>
      </w:r>
    </w:p>
    <w:p w14:paraId="06F7C8CB" w14:textId="77777777" w:rsidR="00C67856" w:rsidRPr="00135969" w:rsidRDefault="00267247">
      <w:pPr>
        <w:ind w:left="720"/>
        <w:rPr>
          <w:rFonts w:asciiTheme="minorHAnsi" w:hAnsiTheme="minorHAnsi"/>
          <w:sz w:val="22"/>
          <w:szCs w:val="22"/>
        </w:rPr>
      </w:pPr>
      <w:hyperlink r:id="rId310">
        <w:r w:rsidR="00A16F8C" w:rsidRPr="00135969">
          <w:rPr>
            <w:rFonts w:asciiTheme="minorHAnsi" w:hAnsiTheme="minorHAnsi"/>
            <w:color w:val="0000FF"/>
            <w:sz w:val="22"/>
            <w:szCs w:val="22"/>
            <w:u w:val="single"/>
          </w:rPr>
          <w:t>http://ecos.fws.gov/docs/recovery_plan/Draft%20Yuma%20Clapper%20Rail%20Recovery%20Plan,%20First%20Revision.pdf</w:t>
        </w:r>
      </w:hyperlink>
      <w:r w:rsidR="00A16F8C" w:rsidRPr="00135969">
        <w:rPr>
          <w:rFonts w:asciiTheme="minorHAnsi" w:hAnsiTheme="minorHAnsi"/>
          <w:sz w:val="22"/>
          <w:szCs w:val="22"/>
        </w:rPr>
        <w:t xml:space="preserve">  </w:t>
      </w:r>
    </w:p>
    <w:p w14:paraId="6ADED78E" w14:textId="77777777" w:rsidR="00C67856" w:rsidRPr="00135969" w:rsidRDefault="00A16F8C">
      <w:pPr>
        <w:numPr>
          <w:ilvl w:val="0"/>
          <w:numId w:val="84"/>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02004B31" w14:textId="77777777" w:rsidR="00C67856" w:rsidRPr="00135969" w:rsidRDefault="00C67856">
      <w:pPr>
        <w:ind w:left="720"/>
        <w:rPr>
          <w:rFonts w:asciiTheme="minorHAnsi" w:hAnsiTheme="minorHAnsi"/>
          <w:sz w:val="22"/>
          <w:szCs w:val="22"/>
        </w:rPr>
      </w:pPr>
    </w:p>
    <w:p w14:paraId="605139CA"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2722F3EC" w14:textId="77777777" w:rsidR="00C67856" w:rsidRPr="00135969" w:rsidRDefault="00C67856">
      <w:pPr>
        <w:rPr>
          <w:rFonts w:asciiTheme="minorHAnsi" w:hAnsiTheme="minorHAnsi"/>
          <w:sz w:val="22"/>
          <w:szCs w:val="22"/>
        </w:rPr>
      </w:pPr>
    </w:p>
    <w:p w14:paraId="02F460AE" w14:textId="77777777" w:rsidR="00C67856" w:rsidRPr="00135969" w:rsidRDefault="00C67856">
      <w:pPr>
        <w:rPr>
          <w:rFonts w:asciiTheme="minorHAnsi" w:hAnsiTheme="minorHAnsi"/>
          <w:sz w:val="22"/>
          <w:szCs w:val="22"/>
        </w:rPr>
      </w:pPr>
    </w:p>
    <w:p w14:paraId="742DB2AC" w14:textId="77777777" w:rsidR="00C67856" w:rsidRPr="00135969" w:rsidRDefault="00A16F8C">
      <w:pPr>
        <w:spacing w:after="200" w:line="276" w:lineRule="auto"/>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Rallus owstoni</w:t>
      </w:r>
      <w:r w:rsidRPr="00135969">
        <w:rPr>
          <w:rFonts w:asciiTheme="minorHAnsi" w:hAnsiTheme="minorHAnsi"/>
          <w:b/>
          <w:sz w:val="22"/>
          <w:szCs w:val="22"/>
        </w:rPr>
        <w:t xml:space="preserve"> (Guam Rail)</w:t>
      </w:r>
    </w:p>
    <w:p w14:paraId="182C6AEC"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(2, p. 29)</w:t>
      </w:r>
    </w:p>
    <w:p w14:paraId="7B0EA2A4" w14:textId="77777777" w:rsidR="00C67856" w:rsidRPr="00135969" w:rsidRDefault="00C67856">
      <w:pPr>
        <w:rPr>
          <w:rFonts w:asciiTheme="minorHAnsi" w:hAnsiTheme="minorHAnsi"/>
          <w:sz w:val="22"/>
          <w:szCs w:val="22"/>
        </w:rPr>
      </w:pPr>
    </w:p>
    <w:p w14:paraId="7B8275A5"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(3)</w:t>
      </w:r>
    </w:p>
    <w:p w14:paraId="56E835BF" w14:textId="77777777" w:rsidR="00C67856" w:rsidRPr="00135969" w:rsidRDefault="00C67856">
      <w:pPr>
        <w:rPr>
          <w:rFonts w:asciiTheme="minorHAnsi" w:hAnsiTheme="minorHAnsi"/>
          <w:sz w:val="22"/>
          <w:szCs w:val="22"/>
        </w:rPr>
      </w:pPr>
    </w:p>
    <w:p w14:paraId="2562D580"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5BA565AB" w14:textId="77777777" w:rsidR="00C67856" w:rsidRPr="00135969" w:rsidRDefault="00C67856">
      <w:pPr>
        <w:rPr>
          <w:rFonts w:asciiTheme="minorHAnsi" w:hAnsiTheme="minorHAnsi"/>
          <w:sz w:val="22"/>
          <w:szCs w:val="22"/>
        </w:rPr>
      </w:pPr>
    </w:p>
    <w:p w14:paraId="733A269D"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w:t>
      </w:r>
    </w:p>
    <w:p w14:paraId="18E8388B" w14:textId="77777777" w:rsidR="00C67856" w:rsidRPr="00135969" w:rsidRDefault="00C67856">
      <w:pPr>
        <w:rPr>
          <w:rFonts w:asciiTheme="minorHAnsi" w:hAnsiTheme="minorHAnsi"/>
          <w:sz w:val="22"/>
          <w:szCs w:val="22"/>
        </w:rPr>
      </w:pPr>
    </w:p>
    <w:p w14:paraId="1FCDE85E"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Population size (most current estimate): approx. 248; June 2008- 158 in captivity; approximately 90 from releases in Rota and Guam (5 p. 4). </w:t>
      </w:r>
    </w:p>
    <w:p w14:paraId="395816A5" w14:textId="77777777" w:rsidR="00C67856" w:rsidRPr="00135969" w:rsidRDefault="00C67856">
      <w:pPr>
        <w:rPr>
          <w:rFonts w:asciiTheme="minorHAnsi" w:hAnsiTheme="minorHAnsi"/>
          <w:sz w:val="22"/>
          <w:szCs w:val="22"/>
        </w:rPr>
      </w:pPr>
    </w:p>
    <w:p w14:paraId="03699023"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67 to 490 (estimated based on other species in this genus) (2 p. 7).</w:t>
      </w:r>
    </w:p>
    <w:p w14:paraId="03CB3A2D" w14:textId="77777777" w:rsidR="00C67856" w:rsidRPr="00135969" w:rsidRDefault="00C67856">
      <w:pPr>
        <w:rPr>
          <w:rFonts w:asciiTheme="minorHAnsi" w:hAnsiTheme="minorHAnsi"/>
          <w:sz w:val="22"/>
          <w:szCs w:val="22"/>
        </w:rPr>
      </w:pPr>
    </w:p>
    <w:p w14:paraId="26839150"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Breeding Period: Year round ground nester, peak breeding period is in the rainy season (May-Oct.) (1 p. 9).  </w:t>
      </w:r>
    </w:p>
    <w:p w14:paraId="206A700C" w14:textId="77777777" w:rsidR="00C67856" w:rsidRPr="00135969" w:rsidRDefault="00C67856">
      <w:pPr>
        <w:rPr>
          <w:rFonts w:asciiTheme="minorHAnsi" w:hAnsiTheme="minorHAnsi"/>
          <w:sz w:val="22"/>
          <w:szCs w:val="22"/>
        </w:rPr>
      </w:pPr>
    </w:p>
    <w:p w14:paraId="2E5948DD"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Locations known to occur: Only in captivity on the Island of Guam and in stateside zoos (1) executive summary.  </w:t>
      </w:r>
    </w:p>
    <w:p w14:paraId="324D0B38" w14:textId="77777777" w:rsidR="00C67856" w:rsidRPr="00135969" w:rsidRDefault="00A16F8C">
      <w:pPr>
        <w:rPr>
          <w:rFonts w:asciiTheme="minorHAnsi" w:hAnsiTheme="minorHAnsi"/>
          <w:sz w:val="22"/>
          <w:szCs w:val="22"/>
        </w:rPr>
      </w:pPr>
      <w:r w:rsidRPr="00135969">
        <w:rPr>
          <w:rFonts w:asciiTheme="minorHAnsi" w:hAnsiTheme="minorHAnsi"/>
          <w:sz w:val="22"/>
          <w:szCs w:val="22"/>
        </w:rPr>
        <w:t>-Anderson Air Force Base (1 p. 48).</w:t>
      </w:r>
    </w:p>
    <w:p w14:paraId="50B44161" w14:textId="77777777" w:rsidR="00C67856" w:rsidRPr="00135969" w:rsidRDefault="00C67856">
      <w:pPr>
        <w:rPr>
          <w:rFonts w:asciiTheme="minorHAnsi" w:hAnsiTheme="minorHAnsi"/>
          <w:sz w:val="22"/>
          <w:szCs w:val="22"/>
        </w:rPr>
      </w:pPr>
    </w:p>
    <w:p w14:paraId="2E3CFE81"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None (5)</w:t>
      </w:r>
    </w:p>
    <w:p w14:paraId="74FC73A7" w14:textId="77777777" w:rsidR="00C67856" w:rsidRPr="00135969" w:rsidRDefault="00C67856">
      <w:pPr>
        <w:rPr>
          <w:rFonts w:asciiTheme="minorHAnsi" w:hAnsiTheme="minorHAnsi"/>
          <w:sz w:val="22"/>
          <w:szCs w:val="22"/>
        </w:rPr>
      </w:pPr>
    </w:p>
    <w:p w14:paraId="13EDB0E0"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w:t>
      </w:r>
    </w:p>
    <w:p w14:paraId="20A747BC" w14:textId="77777777" w:rsidR="00C67856" w:rsidRPr="00135969" w:rsidRDefault="00C67856">
      <w:pPr>
        <w:rPr>
          <w:rFonts w:asciiTheme="minorHAnsi" w:hAnsiTheme="minorHAnsi"/>
          <w:sz w:val="22"/>
          <w:szCs w:val="22"/>
        </w:rPr>
      </w:pPr>
    </w:p>
    <w:p w14:paraId="4C77C047"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w:t>
      </w:r>
      <w:r w:rsidRPr="00135969">
        <w:rPr>
          <w:rFonts w:asciiTheme="minorHAnsi" w:hAnsiTheme="minorHAnsi"/>
          <w:sz w:val="22"/>
          <w:szCs w:val="22"/>
        </w:rPr>
        <w:tab/>
        <w:t>seeds, palm leaves, carrion, gastropods, skinks, geckos (1 p. 9).</w:t>
      </w:r>
    </w:p>
    <w:p w14:paraId="29183A7D" w14:textId="77777777" w:rsidR="00C67856" w:rsidRPr="00135969" w:rsidRDefault="00A16F8C">
      <w:pPr>
        <w:ind w:firstLine="720"/>
        <w:rPr>
          <w:rFonts w:asciiTheme="minorHAnsi" w:hAnsiTheme="minorHAnsi"/>
          <w:sz w:val="22"/>
          <w:szCs w:val="22"/>
        </w:rPr>
      </w:pP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p>
    <w:p w14:paraId="218886F5"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r w:rsidRPr="00135969">
        <w:rPr>
          <w:rFonts w:asciiTheme="minorHAnsi" w:hAnsiTheme="minorHAnsi"/>
          <w:sz w:val="22"/>
          <w:szCs w:val="22"/>
        </w:rPr>
        <w:tab/>
      </w:r>
    </w:p>
    <w:p w14:paraId="0DAE2BAA" w14:textId="77777777" w:rsidR="00C67856" w:rsidRPr="00135969" w:rsidRDefault="00C67856">
      <w:pPr>
        <w:rPr>
          <w:rFonts w:asciiTheme="minorHAnsi" w:hAnsiTheme="minorHAnsi"/>
          <w:sz w:val="22"/>
          <w:szCs w:val="22"/>
        </w:rPr>
      </w:pPr>
    </w:p>
    <w:p w14:paraId="6DCDD73F"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Edge habitat especially grassy or secondary vegetation areas (4 p. 4)</w:t>
      </w:r>
    </w:p>
    <w:p w14:paraId="0CC77876" w14:textId="77777777" w:rsidR="00C67856" w:rsidRPr="00135969" w:rsidRDefault="00A16F8C">
      <w:pPr>
        <w:rPr>
          <w:rFonts w:asciiTheme="minorHAnsi" w:hAnsiTheme="minorHAnsi"/>
          <w:sz w:val="22"/>
          <w:szCs w:val="22"/>
        </w:rPr>
      </w:pPr>
      <w:r w:rsidRPr="00135969">
        <w:rPr>
          <w:rFonts w:asciiTheme="minorHAnsi" w:hAnsiTheme="minorHAnsi"/>
          <w:sz w:val="22"/>
          <w:szCs w:val="22"/>
        </w:rPr>
        <w:tab/>
      </w:r>
    </w:p>
    <w:p w14:paraId="5B6501FC" w14:textId="77777777" w:rsidR="00C67856" w:rsidRPr="00135969" w:rsidRDefault="00A16F8C">
      <w:pPr>
        <w:rPr>
          <w:rFonts w:asciiTheme="minorHAnsi" w:hAnsiTheme="minorHAnsi"/>
          <w:sz w:val="22"/>
          <w:szCs w:val="22"/>
        </w:rPr>
      </w:pPr>
      <w:r w:rsidRPr="00135969">
        <w:rPr>
          <w:rFonts w:asciiTheme="minorHAnsi" w:hAnsiTheme="minorHAnsi"/>
          <w:sz w:val="22"/>
          <w:szCs w:val="22"/>
        </w:rPr>
        <w:t>Home Range: not indicated</w:t>
      </w:r>
    </w:p>
    <w:p w14:paraId="4D0A0673" w14:textId="77777777" w:rsidR="00C67856" w:rsidRPr="00135969" w:rsidRDefault="00C67856">
      <w:pPr>
        <w:rPr>
          <w:rFonts w:asciiTheme="minorHAnsi" w:hAnsiTheme="minorHAnsi"/>
          <w:sz w:val="22"/>
          <w:szCs w:val="22"/>
        </w:rPr>
      </w:pPr>
    </w:p>
    <w:p w14:paraId="14A644D1"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not indicated</w:t>
      </w:r>
    </w:p>
    <w:p w14:paraId="49AAD400" w14:textId="77777777" w:rsidR="00C67856" w:rsidRPr="00135969" w:rsidRDefault="00C67856">
      <w:pPr>
        <w:rPr>
          <w:rFonts w:asciiTheme="minorHAnsi" w:hAnsiTheme="minorHAnsi"/>
          <w:sz w:val="22"/>
          <w:szCs w:val="22"/>
        </w:rPr>
      </w:pPr>
    </w:p>
    <w:p w14:paraId="3993E82E"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7A3F00ED" w14:textId="77777777" w:rsidR="00C67856" w:rsidRPr="00135969" w:rsidRDefault="00C67856">
      <w:pPr>
        <w:rPr>
          <w:rFonts w:asciiTheme="minorHAnsi" w:hAnsiTheme="minorHAnsi"/>
          <w:sz w:val="22"/>
          <w:szCs w:val="22"/>
        </w:rPr>
      </w:pPr>
    </w:p>
    <w:p w14:paraId="5E138A98"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Comments: </w:t>
      </w:r>
    </w:p>
    <w:p w14:paraId="2EB8C4DC" w14:textId="77777777" w:rsidR="00C67856" w:rsidRPr="00135969" w:rsidRDefault="00A16F8C">
      <w:pPr>
        <w:rPr>
          <w:rFonts w:asciiTheme="minorHAnsi" w:hAnsiTheme="minorHAnsi"/>
          <w:sz w:val="22"/>
          <w:szCs w:val="22"/>
        </w:rPr>
      </w:pPr>
      <w:r w:rsidRPr="00135969">
        <w:rPr>
          <w:rFonts w:asciiTheme="minorHAnsi" w:hAnsiTheme="minorHAnsi"/>
          <w:sz w:val="22"/>
          <w:szCs w:val="22"/>
        </w:rPr>
        <w:t>No body weight data have been located for this species. Body weight data are based on data other species within the same genus (</w:t>
      </w:r>
      <w:r w:rsidRPr="00135969">
        <w:rPr>
          <w:rFonts w:asciiTheme="minorHAnsi" w:hAnsiTheme="minorHAnsi"/>
          <w:i/>
          <w:sz w:val="22"/>
          <w:szCs w:val="22"/>
        </w:rPr>
        <w:t>R. longirostris</w:t>
      </w:r>
      <w:r w:rsidRPr="00135969">
        <w:rPr>
          <w:rFonts w:asciiTheme="minorHAnsi" w:hAnsiTheme="minorHAnsi"/>
          <w:sz w:val="22"/>
          <w:szCs w:val="22"/>
        </w:rPr>
        <w:t xml:space="preserve">: 250-350 g; </w:t>
      </w:r>
      <w:r w:rsidRPr="00135969">
        <w:rPr>
          <w:rFonts w:asciiTheme="minorHAnsi" w:hAnsiTheme="minorHAnsi"/>
          <w:i/>
          <w:sz w:val="22"/>
          <w:szCs w:val="22"/>
        </w:rPr>
        <w:t>R. elegans</w:t>
      </w:r>
      <w:r w:rsidRPr="00135969">
        <w:rPr>
          <w:rFonts w:asciiTheme="minorHAnsi" w:hAnsiTheme="minorHAnsi"/>
          <w:sz w:val="22"/>
          <w:szCs w:val="22"/>
        </w:rPr>
        <w:t xml:space="preserve">: 253-490 g; </w:t>
      </w:r>
    </w:p>
    <w:p w14:paraId="0164E505" w14:textId="77777777" w:rsidR="00C67856" w:rsidRPr="00135969" w:rsidRDefault="00A16F8C">
      <w:pPr>
        <w:rPr>
          <w:rFonts w:asciiTheme="minorHAnsi" w:hAnsiTheme="minorHAnsi"/>
          <w:sz w:val="22"/>
          <w:szCs w:val="22"/>
        </w:rPr>
      </w:pPr>
      <w:r w:rsidRPr="00135969">
        <w:rPr>
          <w:rFonts w:asciiTheme="minorHAnsi" w:hAnsiTheme="minorHAnsi"/>
          <w:i/>
          <w:sz w:val="22"/>
          <w:szCs w:val="22"/>
        </w:rPr>
        <w:t>R. limicola</w:t>
      </w:r>
      <w:r w:rsidRPr="00135969">
        <w:rPr>
          <w:rFonts w:asciiTheme="minorHAnsi" w:hAnsiTheme="minorHAnsi"/>
          <w:sz w:val="22"/>
          <w:szCs w:val="22"/>
        </w:rPr>
        <w:t>: 67-120 g (2, p. 7)).</w:t>
      </w:r>
      <w:r w:rsidRPr="00135969">
        <w:rPr>
          <w:rFonts w:asciiTheme="minorHAnsi" w:hAnsiTheme="minorHAnsi"/>
          <w:sz w:val="22"/>
          <w:szCs w:val="22"/>
        </w:rPr>
        <w:tab/>
      </w:r>
    </w:p>
    <w:p w14:paraId="16B2B408" w14:textId="77777777" w:rsidR="00C67856" w:rsidRPr="00135969" w:rsidRDefault="00A16F8C">
      <w:pPr>
        <w:rPr>
          <w:rFonts w:asciiTheme="minorHAnsi" w:hAnsiTheme="minorHAnsi"/>
          <w:sz w:val="22"/>
          <w:szCs w:val="22"/>
        </w:rPr>
      </w:pPr>
      <w:r w:rsidRPr="00135969">
        <w:rPr>
          <w:rFonts w:asciiTheme="minorHAnsi" w:hAnsiTheme="minorHAnsi"/>
          <w:sz w:val="22"/>
          <w:szCs w:val="22"/>
        </w:rPr>
        <w:t>Only in captivity and in an experimental population on Rota, Commonwealth of the Northern Mariana Islands (P. Wenninger, pers. comm. 2008) (5, p. 4)</w:t>
      </w:r>
    </w:p>
    <w:p w14:paraId="60B147C2" w14:textId="77777777" w:rsidR="00C67856" w:rsidRPr="00135969" w:rsidRDefault="00A16F8C">
      <w:pPr>
        <w:rPr>
          <w:rFonts w:asciiTheme="minorHAnsi" w:hAnsiTheme="minorHAnsi"/>
          <w:sz w:val="22"/>
          <w:szCs w:val="22"/>
        </w:rPr>
      </w:pPr>
      <w:r w:rsidRPr="00135969">
        <w:rPr>
          <w:rFonts w:asciiTheme="minorHAnsi" w:hAnsiTheme="minorHAnsi"/>
          <w:sz w:val="22"/>
          <w:szCs w:val="22"/>
        </w:rPr>
        <w:t>No wild ko’ko’ are believed to be present on Guam at this time (5 p. 6)</w:t>
      </w:r>
    </w:p>
    <w:p w14:paraId="0C1AD34E"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The genus of ko’ko’ has been changed from </w:t>
      </w:r>
      <w:r w:rsidRPr="00135969">
        <w:rPr>
          <w:rFonts w:asciiTheme="minorHAnsi" w:hAnsiTheme="minorHAnsi"/>
          <w:i/>
          <w:sz w:val="22"/>
          <w:szCs w:val="22"/>
        </w:rPr>
        <w:t xml:space="preserve">Rallus </w:t>
      </w:r>
      <w:r w:rsidRPr="00135969">
        <w:rPr>
          <w:rFonts w:asciiTheme="minorHAnsi" w:hAnsiTheme="minorHAnsi"/>
          <w:sz w:val="22"/>
          <w:szCs w:val="22"/>
        </w:rPr>
        <w:t xml:space="preserve">spp. to </w:t>
      </w:r>
      <w:r w:rsidRPr="00135969">
        <w:rPr>
          <w:rFonts w:asciiTheme="minorHAnsi" w:hAnsiTheme="minorHAnsi"/>
          <w:i/>
          <w:sz w:val="22"/>
          <w:szCs w:val="22"/>
        </w:rPr>
        <w:t xml:space="preserve">Gallirallus </w:t>
      </w:r>
      <w:r w:rsidRPr="00135969">
        <w:rPr>
          <w:rFonts w:asciiTheme="minorHAnsi" w:hAnsiTheme="minorHAnsi"/>
          <w:sz w:val="22"/>
          <w:szCs w:val="22"/>
        </w:rPr>
        <w:t xml:space="preserve">spp.; therefore, ko’ko’ are now referred to as </w:t>
      </w:r>
      <w:r w:rsidRPr="00135969">
        <w:rPr>
          <w:rFonts w:asciiTheme="minorHAnsi" w:hAnsiTheme="minorHAnsi"/>
          <w:i/>
          <w:sz w:val="22"/>
          <w:szCs w:val="22"/>
        </w:rPr>
        <w:t>Gallirallus owstoni (5 p. 5</w:t>
      </w:r>
      <w:r w:rsidRPr="00135969">
        <w:rPr>
          <w:rFonts w:asciiTheme="minorHAnsi" w:hAnsiTheme="minorHAnsi"/>
          <w:sz w:val="22"/>
          <w:szCs w:val="22"/>
        </w:rPr>
        <w:t>)</w:t>
      </w:r>
      <w:r w:rsidRPr="00135969">
        <w:rPr>
          <w:rFonts w:asciiTheme="minorHAnsi" w:hAnsiTheme="minorHAnsi"/>
          <w:i/>
          <w:sz w:val="22"/>
          <w:szCs w:val="22"/>
        </w:rPr>
        <w:t>.</w:t>
      </w:r>
    </w:p>
    <w:p w14:paraId="7C290FD4" w14:textId="77777777" w:rsidR="00C67856" w:rsidRPr="00135969" w:rsidRDefault="00C67856">
      <w:pPr>
        <w:rPr>
          <w:rFonts w:asciiTheme="minorHAnsi" w:hAnsiTheme="minorHAnsi"/>
          <w:sz w:val="22"/>
          <w:szCs w:val="22"/>
        </w:rPr>
      </w:pPr>
    </w:p>
    <w:p w14:paraId="4E513692"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Valerie Woodard December 20, 2011</w:t>
      </w:r>
    </w:p>
    <w:p w14:paraId="1CA750F0"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3/17/2012</w:t>
      </w:r>
    </w:p>
    <w:p w14:paraId="59D8CF1E" w14:textId="77777777" w:rsidR="00C67856" w:rsidRPr="00135969" w:rsidRDefault="00C67856">
      <w:pPr>
        <w:rPr>
          <w:rFonts w:asciiTheme="minorHAnsi" w:hAnsiTheme="minorHAnsi"/>
          <w:sz w:val="22"/>
          <w:szCs w:val="22"/>
        </w:rPr>
      </w:pPr>
    </w:p>
    <w:p w14:paraId="6D8E9A1F"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12BB8A81" w14:textId="77777777" w:rsidR="00C67856" w:rsidRPr="00135969" w:rsidRDefault="00A16F8C">
      <w:pPr>
        <w:numPr>
          <w:ilvl w:val="0"/>
          <w:numId w:val="126"/>
        </w:numPr>
        <w:ind w:hanging="360"/>
        <w:contextualSpacing/>
        <w:rPr>
          <w:rFonts w:asciiTheme="minorHAnsi" w:hAnsiTheme="minorHAnsi"/>
          <w:sz w:val="22"/>
          <w:szCs w:val="22"/>
        </w:rPr>
      </w:pPr>
      <w:r w:rsidRPr="00135969">
        <w:rPr>
          <w:rFonts w:asciiTheme="minorHAnsi" w:hAnsiTheme="minorHAnsi"/>
          <w:sz w:val="22"/>
          <w:szCs w:val="22"/>
        </w:rPr>
        <w:t>Species specific recovery plan available on FWS website.</w:t>
      </w:r>
    </w:p>
    <w:p w14:paraId="3FBD386D" w14:textId="77777777" w:rsidR="00C67856" w:rsidRPr="00135969" w:rsidRDefault="00267247">
      <w:pPr>
        <w:ind w:left="720"/>
        <w:rPr>
          <w:rFonts w:asciiTheme="minorHAnsi" w:hAnsiTheme="minorHAnsi"/>
          <w:sz w:val="22"/>
          <w:szCs w:val="22"/>
        </w:rPr>
      </w:pPr>
      <w:hyperlink r:id="rId311">
        <w:r w:rsidR="00A16F8C" w:rsidRPr="00135969">
          <w:rPr>
            <w:rFonts w:asciiTheme="minorHAnsi" w:hAnsiTheme="minorHAnsi"/>
            <w:color w:val="0000FF"/>
            <w:sz w:val="22"/>
            <w:szCs w:val="22"/>
            <w:u w:val="single"/>
          </w:rPr>
          <w:t>Native Forest Birds of Guam and Rota of the Commonwealth of the Northern Mariana Islands Recovery Plan</w:t>
        </w:r>
      </w:hyperlink>
      <w:hyperlink r:id="rId312"/>
    </w:p>
    <w:p w14:paraId="592A84F6" w14:textId="77777777" w:rsidR="00C67856" w:rsidRPr="00135969" w:rsidRDefault="00A16F8C">
      <w:pPr>
        <w:numPr>
          <w:ilvl w:val="0"/>
          <w:numId w:val="126"/>
        </w:numPr>
        <w:ind w:hanging="360"/>
        <w:contextualSpacing/>
        <w:rPr>
          <w:rFonts w:asciiTheme="minorHAnsi" w:hAnsiTheme="minorHAnsi"/>
          <w:sz w:val="22"/>
          <w:szCs w:val="22"/>
        </w:rPr>
      </w:pPr>
      <w:r w:rsidRPr="00135969">
        <w:rPr>
          <w:rFonts w:asciiTheme="minorHAnsi" w:hAnsiTheme="minorHAnsi"/>
          <w:sz w:val="22"/>
          <w:szCs w:val="22"/>
        </w:rPr>
        <w:t>Dunning, J.B. 1984. Body weights of 686 species of North American Birds.  Western Bird Banding Association. Monograph number 1. May 1984.</w:t>
      </w:r>
    </w:p>
    <w:p w14:paraId="4F3BC9A0" w14:textId="77777777" w:rsidR="00C67856" w:rsidRPr="00135969" w:rsidRDefault="00A16F8C">
      <w:pPr>
        <w:numPr>
          <w:ilvl w:val="0"/>
          <w:numId w:val="126"/>
        </w:numPr>
        <w:ind w:hanging="360"/>
        <w:contextualSpacing/>
        <w:rPr>
          <w:rFonts w:asciiTheme="minorHAnsi" w:hAnsiTheme="minorHAnsi"/>
          <w:sz w:val="22"/>
          <w:szCs w:val="22"/>
        </w:rPr>
      </w:pPr>
      <w:r w:rsidRPr="00135969">
        <w:rPr>
          <w:rFonts w:asciiTheme="minorHAnsi" w:hAnsiTheme="minorHAnsi"/>
          <w:sz w:val="22"/>
          <w:szCs w:val="22"/>
        </w:rPr>
        <w:t>Species profile FWS website.</w:t>
      </w:r>
    </w:p>
    <w:p w14:paraId="43B2ED6B" w14:textId="77777777" w:rsidR="00C67856" w:rsidRPr="00135969" w:rsidRDefault="00A16F8C">
      <w:pPr>
        <w:numPr>
          <w:ilvl w:val="0"/>
          <w:numId w:val="126"/>
        </w:numPr>
        <w:ind w:hanging="360"/>
        <w:contextualSpacing/>
        <w:rPr>
          <w:rFonts w:asciiTheme="minorHAnsi" w:hAnsiTheme="minorHAnsi"/>
          <w:sz w:val="22"/>
          <w:szCs w:val="22"/>
        </w:rPr>
      </w:pPr>
      <w:r w:rsidRPr="00135969">
        <w:rPr>
          <w:rFonts w:asciiTheme="minorHAnsi" w:hAnsiTheme="minorHAnsi"/>
          <w:sz w:val="22"/>
          <w:szCs w:val="22"/>
        </w:rPr>
        <w:t>Guam Rail 5 –Year review Summary and Evaluation.  http://ecos.fws.gov/docs/five_year_review/doc2529.pdf</w:t>
      </w:r>
    </w:p>
    <w:p w14:paraId="424B0A19" w14:textId="77777777" w:rsidR="00C67856" w:rsidRPr="00135969" w:rsidRDefault="00A16F8C">
      <w:pPr>
        <w:numPr>
          <w:ilvl w:val="0"/>
          <w:numId w:val="126"/>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53CF2DF5" w14:textId="77777777" w:rsidR="00C67856" w:rsidRPr="00135969" w:rsidRDefault="00C67856">
      <w:pPr>
        <w:ind w:left="720"/>
        <w:rPr>
          <w:rFonts w:asciiTheme="minorHAnsi" w:hAnsiTheme="minorHAnsi"/>
          <w:sz w:val="22"/>
          <w:szCs w:val="22"/>
        </w:rPr>
      </w:pPr>
    </w:p>
    <w:p w14:paraId="4E22F7C7" w14:textId="77777777" w:rsidR="00C67856" w:rsidRPr="00135969" w:rsidRDefault="00C67856">
      <w:pPr>
        <w:rPr>
          <w:rFonts w:asciiTheme="minorHAnsi" w:hAnsiTheme="minorHAnsi"/>
          <w:sz w:val="22"/>
          <w:szCs w:val="22"/>
        </w:rPr>
      </w:pPr>
    </w:p>
    <w:p w14:paraId="2E887D16" w14:textId="77777777" w:rsidR="00C67856" w:rsidRPr="00135969" w:rsidRDefault="00C67856">
      <w:pPr>
        <w:rPr>
          <w:rFonts w:asciiTheme="minorHAnsi" w:hAnsiTheme="minorHAnsi"/>
          <w:sz w:val="22"/>
          <w:szCs w:val="22"/>
        </w:rPr>
      </w:pPr>
    </w:p>
    <w:p w14:paraId="45338F22" w14:textId="77777777" w:rsidR="00C67856" w:rsidRPr="00135969" w:rsidRDefault="00C67856">
      <w:pPr>
        <w:rPr>
          <w:rFonts w:asciiTheme="minorHAnsi" w:hAnsiTheme="minorHAnsi"/>
          <w:sz w:val="22"/>
          <w:szCs w:val="22"/>
        </w:rPr>
      </w:pPr>
    </w:p>
    <w:p w14:paraId="6606D288" w14:textId="77777777" w:rsidR="00C67856" w:rsidRPr="00135969" w:rsidRDefault="00C67856">
      <w:pPr>
        <w:rPr>
          <w:rFonts w:asciiTheme="minorHAnsi" w:hAnsiTheme="minorHAnsi"/>
          <w:sz w:val="22"/>
          <w:szCs w:val="22"/>
        </w:rPr>
      </w:pPr>
    </w:p>
    <w:p w14:paraId="2EC79AAD" w14:textId="77777777" w:rsidR="00C67856" w:rsidRPr="00135969" w:rsidRDefault="00C67856">
      <w:pPr>
        <w:rPr>
          <w:rFonts w:asciiTheme="minorHAnsi" w:hAnsiTheme="minorHAnsi"/>
          <w:sz w:val="22"/>
          <w:szCs w:val="22"/>
        </w:rPr>
      </w:pPr>
    </w:p>
    <w:p w14:paraId="3A85AE92" w14:textId="77777777" w:rsidR="00C67856" w:rsidRPr="00135969" w:rsidRDefault="00C67856">
      <w:pPr>
        <w:rPr>
          <w:rFonts w:asciiTheme="minorHAnsi" w:hAnsiTheme="minorHAnsi"/>
          <w:sz w:val="22"/>
          <w:szCs w:val="22"/>
        </w:rPr>
      </w:pPr>
    </w:p>
    <w:p w14:paraId="3586FB12" w14:textId="77777777" w:rsidR="00C67856" w:rsidRPr="00135969" w:rsidRDefault="00C67856">
      <w:pPr>
        <w:rPr>
          <w:rFonts w:asciiTheme="minorHAnsi" w:hAnsiTheme="minorHAnsi"/>
          <w:sz w:val="22"/>
          <w:szCs w:val="22"/>
        </w:rPr>
      </w:pPr>
    </w:p>
    <w:p w14:paraId="165AA7D3" w14:textId="77777777" w:rsidR="00C67856" w:rsidRPr="00135969" w:rsidRDefault="00C67856">
      <w:pPr>
        <w:rPr>
          <w:rFonts w:asciiTheme="minorHAnsi" w:hAnsiTheme="minorHAnsi"/>
          <w:sz w:val="22"/>
          <w:szCs w:val="22"/>
        </w:rPr>
      </w:pPr>
    </w:p>
    <w:p w14:paraId="2EE50BAA" w14:textId="77777777" w:rsidR="00C67856" w:rsidRPr="00135969" w:rsidRDefault="00C67856">
      <w:pPr>
        <w:rPr>
          <w:rFonts w:asciiTheme="minorHAnsi" w:hAnsiTheme="minorHAnsi"/>
          <w:sz w:val="22"/>
          <w:szCs w:val="22"/>
        </w:rPr>
      </w:pPr>
    </w:p>
    <w:p w14:paraId="23FD5393" w14:textId="77777777" w:rsidR="00C67856" w:rsidRPr="00135969" w:rsidRDefault="00C67856">
      <w:pPr>
        <w:rPr>
          <w:rFonts w:asciiTheme="minorHAnsi" w:hAnsiTheme="minorHAnsi"/>
          <w:sz w:val="22"/>
          <w:szCs w:val="22"/>
        </w:rPr>
      </w:pPr>
    </w:p>
    <w:p w14:paraId="487BE793" w14:textId="77777777" w:rsidR="00C67856" w:rsidRPr="00135969" w:rsidRDefault="00C67856">
      <w:pPr>
        <w:rPr>
          <w:rFonts w:asciiTheme="minorHAnsi" w:hAnsiTheme="minorHAnsi"/>
          <w:sz w:val="22"/>
          <w:szCs w:val="22"/>
        </w:rPr>
      </w:pPr>
    </w:p>
    <w:p w14:paraId="546FBC95" w14:textId="77777777" w:rsidR="00C67856" w:rsidRPr="00135969" w:rsidRDefault="00C67856">
      <w:pPr>
        <w:rPr>
          <w:rFonts w:asciiTheme="minorHAnsi" w:hAnsiTheme="minorHAnsi"/>
          <w:sz w:val="22"/>
          <w:szCs w:val="22"/>
        </w:rPr>
      </w:pPr>
    </w:p>
    <w:p w14:paraId="5DA27339"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3C2B3C68" w14:textId="77777777" w:rsidR="00C67856" w:rsidRPr="00135969" w:rsidRDefault="00C67856">
      <w:pPr>
        <w:rPr>
          <w:rFonts w:asciiTheme="minorHAnsi" w:hAnsiTheme="minorHAnsi"/>
          <w:sz w:val="22"/>
          <w:szCs w:val="22"/>
        </w:rPr>
      </w:pPr>
    </w:p>
    <w:p w14:paraId="61B92E6E" w14:textId="77777777" w:rsidR="00C67856" w:rsidRPr="00135969" w:rsidRDefault="00C67856">
      <w:pPr>
        <w:rPr>
          <w:rFonts w:asciiTheme="minorHAnsi" w:hAnsiTheme="minorHAnsi"/>
          <w:sz w:val="22"/>
          <w:szCs w:val="22"/>
        </w:rPr>
      </w:pPr>
    </w:p>
    <w:p w14:paraId="18372B33" w14:textId="77777777" w:rsidR="00C67856" w:rsidRPr="00135969" w:rsidRDefault="00C67856">
      <w:pPr>
        <w:spacing w:after="200" w:line="276" w:lineRule="auto"/>
        <w:rPr>
          <w:rFonts w:asciiTheme="minorHAnsi" w:hAnsiTheme="minorHAnsi"/>
          <w:sz w:val="22"/>
          <w:szCs w:val="22"/>
        </w:rPr>
      </w:pPr>
    </w:p>
    <w:p w14:paraId="1780F2F6"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Rostrhamus sociabilis plumbeus </w:t>
      </w:r>
      <w:r w:rsidRPr="00135969">
        <w:rPr>
          <w:rFonts w:asciiTheme="minorHAnsi" w:hAnsiTheme="minorHAnsi"/>
          <w:b/>
          <w:sz w:val="22"/>
          <w:szCs w:val="22"/>
        </w:rPr>
        <w:t>(Everglade snail kite)</w:t>
      </w:r>
    </w:p>
    <w:p w14:paraId="48F57A05" w14:textId="77777777" w:rsidR="00C67856" w:rsidRPr="00135969" w:rsidRDefault="00C67856">
      <w:pPr>
        <w:rPr>
          <w:rFonts w:asciiTheme="minorHAnsi" w:hAnsiTheme="minorHAnsi"/>
          <w:sz w:val="22"/>
          <w:szCs w:val="22"/>
        </w:rPr>
      </w:pPr>
    </w:p>
    <w:p w14:paraId="0C56E391"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(2)</w:t>
      </w:r>
    </w:p>
    <w:p w14:paraId="7C64EBAB" w14:textId="77777777" w:rsidR="00C67856" w:rsidRPr="00135969" w:rsidRDefault="00C67856">
      <w:pPr>
        <w:rPr>
          <w:rFonts w:asciiTheme="minorHAnsi" w:hAnsiTheme="minorHAnsi"/>
          <w:sz w:val="22"/>
          <w:szCs w:val="22"/>
        </w:rPr>
      </w:pPr>
    </w:p>
    <w:p w14:paraId="46B1EF97"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Yes (2)</w:t>
      </w:r>
    </w:p>
    <w:p w14:paraId="3341400F" w14:textId="77777777" w:rsidR="00C67856" w:rsidRPr="00135969" w:rsidRDefault="00C67856">
      <w:pPr>
        <w:rPr>
          <w:rFonts w:asciiTheme="minorHAnsi" w:hAnsiTheme="minorHAnsi"/>
          <w:sz w:val="22"/>
          <w:szCs w:val="22"/>
        </w:rPr>
      </w:pPr>
    </w:p>
    <w:p w14:paraId="69434EDF"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5635AF88" w14:textId="77777777" w:rsidR="00C67856" w:rsidRPr="00135969" w:rsidRDefault="00C67856">
      <w:pPr>
        <w:rPr>
          <w:rFonts w:asciiTheme="minorHAnsi" w:hAnsiTheme="minorHAnsi"/>
          <w:sz w:val="22"/>
          <w:szCs w:val="22"/>
        </w:rPr>
      </w:pPr>
    </w:p>
    <w:p w14:paraId="649BCB2C"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 (1, p. 4-291)</w:t>
      </w:r>
    </w:p>
    <w:p w14:paraId="47CE3DDC" w14:textId="77777777" w:rsidR="00C67856" w:rsidRPr="00135969" w:rsidRDefault="00C67856">
      <w:pPr>
        <w:rPr>
          <w:rFonts w:asciiTheme="minorHAnsi" w:hAnsiTheme="minorHAnsi"/>
          <w:sz w:val="22"/>
          <w:szCs w:val="22"/>
        </w:rPr>
      </w:pPr>
    </w:p>
    <w:p w14:paraId="4E2809D2"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1648 (95% CI: 1392 to 1950) (1 p. 5)</w:t>
      </w:r>
    </w:p>
    <w:p w14:paraId="710DA284" w14:textId="77777777" w:rsidR="00C67856" w:rsidRPr="00135969" w:rsidRDefault="00C67856">
      <w:pPr>
        <w:rPr>
          <w:rFonts w:asciiTheme="minorHAnsi" w:hAnsiTheme="minorHAnsi"/>
          <w:sz w:val="22"/>
          <w:szCs w:val="22"/>
        </w:rPr>
      </w:pPr>
    </w:p>
    <w:p w14:paraId="33208B01"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380 (4, p. 6)</w:t>
      </w:r>
    </w:p>
    <w:p w14:paraId="02817252" w14:textId="77777777" w:rsidR="00C67856" w:rsidRPr="00135969" w:rsidRDefault="00C67856">
      <w:pPr>
        <w:rPr>
          <w:rFonts w:asciiTheme="minorHAnsi" w:hAnsiTheme="minorHAnsi"/>
          <w:sz w:val="22"/>
          <w:szCs w:val="22"/>
        </w:rPr>
      </w:pPr>
    </w:p>
    <w:p w14:paraId="3B0B55CF"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w:t>
      </w:r>
      <w:r w:rsidRPr="00135969">
        <w:rPr>
          <w:rFonts w:asciiTheme="minorHAnsi" w:hAnsiTheme="minorHAnsi"/>
          <w:b/>
          <w:sz w:val="22"/>
          <w:szCs w:val="22"/>
        </w:rPr>
        <w:t xml:space="preserve">  </w:t>
      </w:r>
      <w:r w:rsidRPr="00135969">
        <w:rPr>
          <w:rFonts w:asciiTheme="minorHAnsi" w:hAnsiTheme="minorHAnsi"/>
          <w:sz w:val="22"/>
          <w:szCs w:val="22"/>
        </w:rPr>
        <w:t>December through July (1 p. 4-297)</w:t>
      </w:r>
    </w:p>
    <w:p w14:paraId="3CE7AB83" w14:textId="77777777" w:rsidR="00C67856" w:rsidRPr="00135969" w:rsidRDefault="00C67856">
      <w:pPr>
        <w:rPr>
          <w:rFonts w:asciiTheme="minorHAnsi" w:hAnsiTheme="minorHAnsi"/>
          <w:sz w:val="22"/>
          <w:szCs w:val="22"/>
        </w:rPr>
      </w:pPr>
    </w:p>
    <w:p w14:paraId="1EAB8BBF"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w:t>
      </w:r>
    </w:p>
    <w:p w14:paraId="361CD8FB" w14:textId="77777777" w:rsidR="00C67856" w:rsidRPr="00135969" w:rsidRDefault="00C67856">
      <w:pPr>
        <w:rPr>
          <w:rFonts w:asciiTheme="minorHAnsi" w:hAnsiTheme="minorHAnsi"/>
          <w:sz w:val="22"/>
          <w:szCs w:val="22"/>
        </w:rPr>
      </w:pPr>
    </w:p>
    <w:p w14:paraId="0BBCF0AD"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Central and Southern Florida (1 p. 4-293) Brevard, Broward, Collier, Glades, Hendry, Highlands, Indian River, Lee, Martin, Miami-Dade, Monroe, Okeechobee, Orange, Osceola, Palm Beach, Polk, St. Lucie counties (2)</w:t>
      </w:r>
    </w:p>
    <w:p w14:paraId="6A69C801" w14:textId="77777777" w:rsidR="00C67856" w:rsidRPr="00135969" w:rsidRDefault="00C67856">
      <w:pPr>
        <w:rPr>
          <w:rFonts w:asciiTheme="minorHAnsi" w:hAnsiTheme="minorHAnsi"/>
          <w:sz w:val="22"/>
          <w:szCs w:val="22"/>
        </w:rPr>
      </w:pPr>
    </w:p>
    <w:p w14:paraId="772AC02D"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(5)</w:t>
      </w:r>
    </w:p>
    <w:p w14:paraId="3E1B7B2E" w14:textId="77777777" w:rsidR="00C67856" w:rsidRPr="00135969" w:rsidRDefault="00A16F8C">
      <w:pPr>
        <w:numPr>
          <w:ilvl w:val="0"/>
          <w:numId w:val="100"/>
        </w:numPr>
        <w:ind w:hanging="360"/>
        <w:contextualSpacing/>
        <w:rPr>
          <w:rFonts w:asciiTheme="minorHAnsi" w:hAnsiTheme="minorHAnsi"/>
          <w:sz w:val="22"/>
          <w:szCs w:val="22"/>
        </w:rPr>
      </w:pPr>
      <w:r w:rsidRPr="00135969">
        <w:rPr>
          <w:rFonts w:asciiTheme="minorHAnsi" w:hAnsiTheme="minorHAnsi"/>
          <w:sz w:val="22"/>
          <w:szCs w:val="22"/>
        </w:rPr>
        <w:t>Big Cypress National Preserve (NPS)</w:t>
      </w:r>
    </w:p>
    <w:p w14:paraId="3F515EDD" w14:textId="77777777" w:rsidR="00C67856" w:rsidRPr="00135969" w:rsidRDefault="00A16F8C">
      <w:pPr>
        <w:numPr>
          <w:ilvl w:val="0"/>
          <w:numId w:val="100"/>
        </w:numPr>
        <w:ind w:hanging="360"/>
        <w:contextualSpacing/>
        <w:rPr>
          <w:rFonts w:asciiTheme="minorHAnsi" w:hAnsiTheme="minorHAnsi"/>
          <w:sz w:val="22"/>
          <w:szCs w:val="22"/>
        </w:rPr>
      </w:pPr>
      <w:r w:rsidRPr="00135969">
        <w:rPr>
          <w:rFonts w:asciiTheme="minorHAnsi" w:hAnsiTheme="minorHAnsi"/>
          <w:sz w:val="22"/>
          <w:szCs w:val="22"/>
        </w:rPr>
        <w:t>Arthur R. Marshall Loxahatchee National Wildlife Refuge (FWS)</w:t>
      </w:r>
      <w:r w:rsidRPr="00135969">
        <w:rPr>
          <w:rFonts w:asciiTheme="minorHAnsi" w:hAnsiTheme="minorHAnsi"/>
          <w:sz w:val="22"/>
          <w:szCs w:val="22"/>
        </w:rPr>
        <w:tab/>
      </w:r>
    </w:p>
    <w:p w14:paraId="2FB1253E" w14:textId="77777777" w:rsidR="00C67856" w:rsidRPr="00135969" w:rsidRDefault="00A16F8C">
      <w:pPr>
        <w:numPr>
          <w:ilvl w:val="0"/>
          <w:numId w:val="100"/>
        </w:numPr>
        <w:ind w:hanging="360"/>
        <w:contextualSpacing/>
        <w:rPr>
          <w:rFonts w:asciiTheme="minorHAnsi" w:hAnsiTheme="minorHAnsi"/>
          <w:sz w:val="22"/>
          <w:szCs w:val="22"/>
        </w:rPr>
      </w:pPr>
      <w:r w:rsidRPr="00135969">
        <w:rPr>
          <w:rFonts w:asciiTheme="minorHAnsi" w:hAnsiTheme="minorHAnsi"/>
          <w:sz w:val="22"/>
          <w:szCs w:val="22"/>
        </w:rPr>
        <w:t>Marjory Stoneman Douglas Wilderness - Everglades National Park (NPS)</w:t>
      </w:r>
    </w:p>
    <w:p w14:paraId="39EE9703" w14:textId="77777777" w:rsidR="00C67856" w:rsidRPr="00135969" w:rsidRDefault="00C67856">
      <w:pPr>
        <w:rPr>
          <w:rFonts w:asciiTheme="minorHAnsi" w:hAnsiTheme="minorHAnsi"/>
          <w:sz w:val="22"/>
          <w:szCs w:val="22"/>
        </w:rPr>
      </w:pPr>
    </w:p>
    <w:p w14:paraId="11241F9D"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Apple snails (</w:t>
      </w:r>
      <w:r w:rsidRPr="00135969">
        <w:rPr>
          <w:rFonts w:asciiTheme="minorHAnsi" w:hAnsiTheme="minorHAnsi"/>
          <w:i/>
          <w:sz w:val="22"/>
          <w:szCs w:val="22"/>
        </w:rPr>
        <w:t>Pomacea paludosa</w:t>
      </w:r>
      <w:r w:rsidRPr="00135969">
        <w:rPr>
          <w:rFonts w:asciiTheme="minorHAnsi" w:hAnsiTheme="minorHAnsi"/>
          <w:sz w:val="22"/>
          <w:szCs w:val="22"/>
        </w:rPr>
        <w:t>) (almost exclusively) (1 p. 4-297)</w:t>
      </w:r>
    </w:p>
    <w:p w14:paraId="31DD957D" w14:textId="77777777" w:rsidR="00C67856" w:rsidRPr="00135969" w:rsidRDefault="00C67856">
      <w:pPr>
        <w:rPr>
          <w:rFonts w:asciiTheme="minorHAnsi" w:hAnsiTheme="minorHAnsi"/>
          <w:sz w:val="22"/>
          <w:szCs w:val="22"/>
        </w:rPr>
      </w:pPr>
    </w:p>
    <w:p w14:paraId="1CBCB2E1"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KABAM</w:t>
      </w:r>
    </w:p>
    <w:p w14:paraId="0E272CBF" w14:textId="77777777" w:rsidR="00C67856" w:rsidRPr="00135969" w:rsidRDefault="00C67856">
      <w:pPr>
        <w:rPr>
          <w:rFonts w:asciiTheme="minorHAnsi" w:hAnsiTheme="minorHAnsi"/>
          <w:sz w:val="22"/>
          <w:szCs w:val="22"/>
        </w:rPr>
      </w:pPr>
    </w:p>
    <w:p w14:paraId="0FEC480C"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Wetlands; lowland freshwater marshes, shallow vegetated edges of lakes, natural and manmade. (1 p. 4-294)</w:t>
      </w:r>
    </w:p>
    <w:p w14:paraId="7694B1B9" w14:textId="77777777" w:rsidR="00C67856" w:rsidRPr="00135969" w:rsidRDefault="00C67856">
      <w:pPr>
        <w:rPr>
          <w:rFonts w:asciiTheme="minorHAnsi" w:hAnsiTheme="minorHAnsi"/>
          <w:sz w:val="22"/>
          <w:szCs w:val="22"/>
        </w:rPr>
      </w:pPr>
    </w:p>
    <w:p w14:paraId="4172FD58"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  Range restricted to the watersheds of the Everglades, Lake Okeechobee and Kissimmee, and Upper St. John River (1 p. 4-291)</w:t>
      </w:r>
    </w:p>
    <w:p w14:paraId="736DEB9D" w14:textId="77777777" w:rsidR="00C67856" w:rsidRPr="00135969" w:rsidRDefault="00C67856">
      <w:pPr>
        <w:rPr>
          <w:rFonts w:asciiTheme="minorHAnsi" w:hAnsiTheme="minorHAnsi"/>
          <w:sz w:val="22"/>
          <w:szCs w:val="22"/>
        </w:rPr>
      </w:pPr>
    </w:p>
    <w:p w14:paraId="5AF4CD49"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listed</w:t>
      </w:r>
    </w:p>
    <w:p w14:paraId="7C744F0B" w14:textId="77777777" w:rsidR="00C67856" w:rsidRPr="00135969" w:rsidRDefault="00A16F8C">
      <w:pPr>
        <w:spacing w:before="240"/>
        <w:rPr>
          <w:rFonts w:asciiTheme="minorHAnsi" w:hAnsiTheme="minorHAnsi"/>
          <w:sz w:val="22"/>
          <w:szCs w:val="22"/>
        </w:rPr>
      </w:pPr>
      <w:r w:rsidRPr="00135969">
        <w:rPr>
          <w:rFonts w:asciiTheme="minorHAnsi" w:hAnsiTheme="minorHAnsi"/>
          <w:sz w:val="22"/>
          <w:szCs w:val="22"/>
        </w:rPr>
        <w:t>Obligate relationships:  Apple snails (</w:t>
      </w:r>
      <w:r w:rsidRPr="00135969">
        <w:rPr>
          <w:rFonts w:asciiTheme="minorHAnsi" w:hAnsiTheme="minorHAnsi"/>
          <w:i/>
          <w:sz w:val="22"/>
          <w:szCs w:val="22"/>
        </w:rPr>
        <w:t>Pomacea paludosa</w:t>
      </w:r>
      <w:r w:rsidRPr="00135969">
        <w:rPr>
          <w:rFonts w:asciiTheme="minorHAnsi" w:hAnsiTheme="minorHAnsi"/>
          <w:sz w:val="22"/>
          <w:szCs w:val="22"/>
        </w:rPr>
        <w:t>)</w:t>
      </w:r>
    </w:p>
    <w:p w14:paraId="15095DEC" w14:textId="77777777" w:rsidR="00C67856" w:rsidRPr="00135969" w:rsidRDefault="00C67856">
      <w:pPr>
        <w:rPr>
          <w:rFonts w:asciiTheme="minorHAnsi" w:hAnsiTheme="minorHAnsi"/>
          <w:sz w:val="22"/>
          <w:szCs w:val="22"/>
        </w:rPr>
      </w:pPr>
    </w:p>
    <w:p w14:paraId="2364E334"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Non-migratory (1 p. 4-298)</w:t>
      </w:r>
    </w:p>
    <w:p w14:paraId="706D0BC4"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from </w:t>
      </w:r>
      <w:r w:rsidRPr="00135969">
        <w:rPr>
          <w:rFonts w:asciiTheme="minorHAnsi" w:hAnsiTheme="minorHAnsi"/>
          <w:i/>
          <w:sz w:val="22"/>
          <w:szCs w:val="22"/>
        </w:rPr>
        <w:t>Rostrahmus sociabilis</w:t>
      </w:r>
      <w:r w:rsidRPr="00135969">
        <w:rPr>
          <w:rFonts w:asciiTheme="minorHAnsi" w:hAnsiTheme="minorHAnsi"/>
          <w:sz w:val="22"/>
          <w:szCs w:val="22"/>
        </w:rPr>
        <w:t xml:space="preserve"> individuals from Surinam (4).</w:t>
      </w:r>
    </w:p>
    <w:p w14:paraId="22696227" w14:textId="77777777" w:rsidR="00C67856" w:rsidRPr="00135969" w:rsidRDefault="00C67856">
      <w:pPr>
        <w:rPr>
          <w:rFonts w:asciiTheme="minorHAnsi" w:hAnsiTheme="minorHAnsi"/>
          <w:sz w:val="22"/>
          <w:szCs w:val="22"/>
        </w:rPr>
      </w:pPr>
    </w:p>
    <w:p w14:paraId="3FE74710"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Brian Anderson, 1/20/2012</w:t>
      </w:r>
    </w:p>
    <w:p w14:paraId="269E02F0"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2/25/2012</w:t>
      </w:r>
    </w:p>
    <w:p w14:paraId="16E367AA"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2D0C9A42" w14:textId="77777777" w:rsidR="00C67856" w:rsidRPr="00135969" w:rsidRDefault="00A16F8C">
      <w:pPr>
        <w:numPr>
          <w:ilvl w:val="0"/>
          <w:numId w:val="125"/>
        </w:numPr>
        <w:ind w:hanging="360"/>
        <w:contextualSpacing/>
        <w:rPr>
          <w:rFonts w:asciiTheme="minorHAnsi" w:hAnsiTheme="minorHAnsi"/>
          <w:sz w:val="22"/>
          <w:szCs w:val="22"/>
        </w:rPr>
      </w:pPr>
      <w:r w:rsidRPr="00135969">
        <w:rPr>
          <w:rFonts w:asciiTheme="minorHAnsi" w:hAnsiTheme="minorHAnsi"/>
          <w:sz w:val="22"/>
          <w:szCs w:val="22"/>
        </w:rPr>
        <w:t xml:space="preserve">Species specific recovery plan available on FWS website.  </w:t>
      </w:r>
    </w:p>
    <w:p w14:paraId="5786A3FA" w14:textId="77777777" w:rsidR="00C67856" w:rsidRPr="00135969" w:rsidRDefault="00267247">
      <w:pPr>
        <w:ind w:left="720"/>
        <w:rPr>
          <w:rFonts w:asciiTheme="minorHAnsi" w:hAnsiTheme="minorHAnsi"/>
          <w:sz w:val="22"/>
          <w:szCs w:val="22"/>
        </w:rPr>
      </w:pPr>
      <w:hyperlink r:id="rId313">
        <w:r w:rsidR="00A16F8C" w:rsidRPr="00135969">
          <w:rPr>
            <w:rFonts w:asciiTheme="minorHAnsi" w:hAnsiTheme="minorHAnsi"/>
            <w:color w:val="0000FF"/>
            <w:sz w:val="22"/>
            <w:szCs w:val="22"/>
            <w:u w:val="single"/>
          </w:rPr>
          <w:t>http://www.fws.gov/verobeach/MSRPPDFs/EvergladeSnailKite.pdf</w:t>
        </w:r>
      </w:hyperlink>
      <w:r w:rsidR="00A16F8C" w:rsidRPr="00135969">
        <w:rPr>
          <w:rFonts w:asciiTheme="minorHAnsi" w:hAnsiTheme="minorHAnsi"/>
          <w:sz w:val="22"/>
          <w:szCs w:val="22"/>
        </w:rPr>
        <w:t xml:space="preserve"> </w:t>
      </w:r>
    </w:p>
    <w:p w14:paraId="634D8B07" w14:textId="77777777" w:rsidR="00C67856" w:rsidRPr="00135969" w:rsidRDefault="00A16F8C">
      <w:pPr>
        <w:numPr>
          <w:ilvl w:val="0"/>
          <w:numId w:val="125"/>
        </w:numPr>
        <w:ind w:hanging="360"/>
        <w:contextualSpacing/>
        <w:rPr>
          <w:rFonts w:asciiTheme="minorHAnsi" w:hAnsiTheme="minorHAnsi"/>
          <w:sz w:val="22"/>
          <w:szCs w:val="22"/>
        </w:rPr>
      </w:pPr>
      <w:r w:rsidRPr="00135969">
        <w:rPr>
          <w:rFonts w:asciiTheme="minorHAnsi" w:hAnsiTheme="minorHAnsi"/>
          <w:sz w:val="22"/>
          <w:szCs w:val="22"/>
        </w:rPr>
        <w:t xml:space="preserve">Species profile available on FWS website.  </w:t>
      </w:r>
    </w:p>
    <w:p w14:paraId="30DB8A3F" w14:textId="77777777" w:rsidR="00C67856" w:rsidRPr="00135969" w:rsidRDefault="00267247">
      <w:pPr>
        <w:ind w:left="720"/>
        <w:rPr>
          <w:rFonts w:asciiTheme="minorHAnsi" w:hAnsiTheme="minorHAnsi"/>
          <w:sz w:val="22"/>
          <w:szCs w:val="22"/>
        </w:rPr>
      </w:pPr>
      <w:hyperlink r:id="rId314">
        <w:r w:rsidR="00A16F8C" w:rsidRPr="00135969">
          <w:rPr>
            <w:rFonts w:asciiTheme="minorHAnsi" w:hAnsiTheme="minorHAnsi"/>
            <w:color w:val="0000FF"/>
            <w:sz w:val="22"/>
            <w:szCs w:val="22"/>
            <w:u w:val="single"/>
          </w:rPr>
          <w:t>http://ecos.fws.gov/speciesProfile/profile/speciesProfile.action?spcode=B00F</w:t>
        </w:r>
      </w:hyperlink>
      <w:r w:rsidR="00A16F8C" w:rsidRPr="00135969">
        <w:rPr>
          <w:rFonts w:asciiTheme="minorHAnsi" w:hAnsiTheme="minorHAnsi"/>
          <w:sz w:val="22"/>
          <w:szCs w:val="22"/>
        </w:rPr>
        <w:t xml:space="preserve"> </w:t>
      </w:r>
    </w:p>
    <w:p w14:paraId="715372A4" w14:textId="77777777" w:rsidR="00C67856" w:rsidRPr="00135969" w:rsidRDefault="00A16F8C">
      <w:pPr>
        <w:numPr>
          <w:ilvl w:val="0"/>
          <w:numId w:val="125"/>
        </w:numPr>
        <w:ind w:hanging="360"/>
        <w:contextualSpacing/>
        <w:rPr>
          <w:rFonts w:asciiTheme="minorHAnsi" w:hAnsiTheme="minorHAnsi"/>
          <w:sz w:val="22"/>
          <w:szCs w:val="22"/>
        </w:rPr>
      </w:pPr>
      <w:r w:rsidRPr="00135969">
        <w:rPr>
          <w:rFonts w:asciiTheme="minorHAnsi" w:hAnsiTheme="minorHAnsi"/>
          <w:sz w:val="22"/>
          <w:szCs w:val="22"/>
        </w:rPr>
        <w:t xml:space="preserve">Fish and Wild Life Service Quick Facts of FWS website. http://www.fws.gov/verobeach/BirdsPDFs/EvergladesnailkiteFactSheet.pdf </w:t>
      </w:r>
    </w:p>
    <w:p w14:paraId="29620307" w14:textId="77777777" w:rsidR="00C67856" w:rsidRPr="00135969" w:rsidRDefault="00A16F8C">
      <w:pPr>
        <w:numPr>
          <w:ilvl w:val="0"/>
          <w:numId w:val="125"/>
        </w:numPr>
        <w:ind w:hanging="360"/>
        <w:contextualSpacing/>
        <w:rPr>
          <w:rFonts w:asciiTheme="minorHAnsi" w:hAnsiTheme="minorHAnsi"/>
          <w:sz w:val="22"/>
          <w:szCs w:val="22"/>
        </w:rPr>
      </w:pPr>
      <w:r w:rsidRPr="00135969">
        <w:rPr>
          <w:rFonts w:asciiTheme="minorHAnsi" w:hAnsiTheme="minorHAnsi"/>
          <w:sz w:val="22"/>
          <w:szCs w:val="22"/>
        </w:rPr>
        <w:t>Dunning, J.B. 1984. Body weights of 686 species of North American Birds.  Western Bird Banding Association. Monograph number 1. May 1984</w:t>
      </w:r>
    </w:p>
    <w:p w14:paraId="301AEA5A" w14:textId="77777777" w:rsidR="00C67856" w:rsidRPr="00135969" w:rsidRDefault="00A16F8C">
      <w:pPr>
        <w:numPr>
          <w:ilvl w:val="0"/>
          <w:numId w:val="125"/>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139D4B20" w14:textId="77777777" w:rsidR="00C67856" w:rsidRPr="00135969" w:rsidRDefault="00C67856">
      <w:pPr>
        <w:ind w:left="720"/>
        <w:rPr>
          <w:rFonts w:asciiTheme="minorHAnsi" w:hAnsiTheme="minorHAnsi"/>
          <w:sz w:val="22"/>
          <w:szCs w:val="22"/>
        </w:rPr>
      </w:pPr>
    </w:p>
    <w:p w14:paraId="1457C898" w14:textId="77777777" w:rsidR="00C67856" w:rsidRPr="00135969" w:rsidRDefault="00C67856">
      <w:pPr>
        <w:rPr>
          <w:rFonts w:asciiTheme="minorHAnsi" w:hAnsiTheme="minorHAnsi"/>
          <w:sz w:val="22"/>
          <w:szCs w:val="22"/>
        </w:rPr>
      </w:pPr>
    </w:p>
    <w:p w14:paraId="06B72B04" w14:textId="77777777" w:rsidR="00C67856" w:rsidRPr="00135969" w:rsidRDefault="00C67856">
      <w:pPr>
        <w:rPr>
          <w:rFonts w:asciiTheme="minorHAnsi" w:hAnsiTheme="minorHAnsi"/>
          <w:sz w:val="22"/>
          <w:szCs w:val="22"/>
        </w:rPr>
      </w:pPr>
    </w:p>
    <w:p w14:paraId="3BF9E9FB" w14:textId="77777777" w:rsidR="00C67856" w:rsidRPr="00135969" w:rsidRDefault="00C67856">
      <w:pPr>
        <w:rPr>
          <w:rFonts w:asciiTheme="minorHAnsi" w:hAnsiTheme="minorHAnsi"/>
          <w:sz w:val="22"/>
          <w:szCs w:val="22"/>
        </w:rPr>
      </w:pPr>
    </w:p>
    <w:p w14:paraId="7D921E7E" w14:textId="77777777" w:rsidR="00C67856" w:rsidRPr="00135969" w:rsidRDefault="00C67856">
      <w:pPr>
        <w:rPr>
          <w:rFonts w:asciiTheme="minorHAnsi" w:hAnsiTheme="minorHAnsi"/>
          <w:sz w:val="22"/>
          <w:szCs w:val="22"/>
        </w:rPr>
      </w:pPr>
    </w:p>
    <w:p w14:paraId="69A8BF95" w14:textId="77777777" w:rsidR="00C67856" w:rsidRPr="00135969" w:rsidRDefault="00C67856">
      <w:pPr>
        <w:rPr>
          <w:rFonts w:asciiTheme="minorHAnsi" w:hAnsiTheme="minorHAnsi"/>
          <w:sz w:val="22"/>
          <w:szCs w:val="22"/>
        </w:rPr>
      </w:pPr>
    </w:p>
    <w:p w14:paraId="09CAA20E" w14:textId="77777777" w:rsidR="00C67856" w:rsidRPr="00135969" w:rsidRDefault="00C67856">
      <w:pPr>
        <w:rPr>
          <w:rFonts w:asciiTheme="minorHAnsi" w:hAnsiTheme="minorHAnsi"/>
          <w:sz w:val="22"/>
          <w:szCs w:val="22"/>
        </w:rPr>
      </w:pPr>
    </w:p>
    <w:p w14:paraId="3DB7AE48" w14:textId="77777777" w:rsidR="00C67856" w:rsidRPr="00135969" w:rsidRDefault="00C67856">
      <w:pPr>
        <w:rPr>
          <w:rFonts w:asciiTheme="minorHAnsi" w:hAnsiTheme="minorHAnsi"/>
          <w:sz w:val="22"/>
          <w:szCs w:val="22"/>
        </w:rPr>
      </w:pPr>
    </w:p>
    <w:p w14:paraId="4AA5C6AA" w14:textId="77777777" w:rsidR="00C67856" w:rsidRPr="00135969" w:rsidRDefault="00C67856">
      <w:pPr>
        <w:rPr>
          <w:rFonts w:asciiTheme="minorHAnsi" w:hAnsiTheme="minorHAnsi"/>
          <w:sz w:val="22"/>
          <w:szCs w:val="22"/>
        </w:rPr>
      </w:pPr>
    </w:p>
    <w:p w14:paraId="54C33EAC" w14:textId="77777777" w:rsidR="00C67856" w:rsidRPr="00135969" w:rsidRDefault="00C67856">
      <w:pPr>
        <w:rPr>
          <w:rFonts w:asciiTheme="minorHAnsi" w:hAnsiTheme="minorHAnsi"/>
          <w:sz w:val="22"/>
          <w:szCs w:val="22"/>
        </w:rPr>
      </w:pPr>
    </w:p>
    <w:p w14:paraId="6148414C" w14:textId="77777777" w:rsidR="00C67856" w:rsidRPr="00135969" w:rsidRDefault="00C67856">
      <w:pPr>
        <w:rPr>
          <w:rFonts w:asciiTheme="minorHAnsi" w:hAnsiTheme="minorHAnsi"/>
          <w:sz w:val="22"/>
          <w:szCs w:val="22"/>
        </w:rPr>
      </w:pPr>
    </w:p>
    <w:p w14:paraId="2BFDE145" w14:textId="77777777" w:rsidR="00C67856" w:rsidRPr="00135969" w:rsidRDefault="00C67856">
      <w:pPr>
        <w:rPr>
          <w:rFonts w:asciiTheme="minorHAnsi" w:hAnsiTheme="minorHAnsi"/>
          <w:sz w:val="22"/>
          <w:szCs w:val="22"/>
        </w:rPr>
      </w:pPr>
    </w:p>
    <w:p w14:paraId="45B7D3AE" w14:textId="77777777" w:rsidR="00C67856" w:rsidRPr="00135969" w:rsidRDefault="00C67856">
      <w:pPr>
        <w:rPr>
          <w:rFonts w:asciiTheme="minorHAnsi" w:hAnsiTheme="minorHAnsi"/>
          <w:sz w:val="22"/>
          <w:szCs w:val="22"/>
        </w:rPr>
      </w:pPr>
    </w:p>
    <w:p w14:paraId="38409C38" w14:textId="77777777" w:rsidR="00C67856" w:rsidRPr="00135969" w:rsidRDefault="00C67856">
      <w:pPr>
        <w:rPr>
          <w:rFonts w:asciiTheme="minorHAnsi" w:hAnsiTheme="minorHAnsi"/>
          <w:sz w:val="22"/>
          <w:szCs w:val="22"/>
        </w:rPr>
      </w:pPr>
    </w:p>
    <w:p w14:paraId="21B5DA4D" w14:textId="77777777" w:rsidR="00C67856" w:rsidRPr="00135969" w:rsidRDefault="00C67856">
      <w:pPr>
        <w:rPr>
          <w:rFonts w:asciiTheme="minorHAnsi" w:hAnsiTheme="minorHAnsi"/>
          <w:sz w:val="22"/>
          <w:szCs w:val="22"/>
        </w:rPr>
      </w:pPr>
    </w:p>
    <w:p w14:paraId="58847A29" w14:textId="77777777" w:rsidR="00C67856" w:rsidRPr="00135969" w:rsidRDefault="00C67856">
      <w:pPr>
        <w:rPr>
          <w:rFonts w:asciiTheme="minorHAnsi" w:hAnsiTheme="minorHAnsi"/>
          <w:sz w:val="22"/>
          <w:szCs w:val="22"/>
        </w:rPr>
      </w:pPr>
    </w:p>
    <w:p w14:paraId="6D4F6DF4" w14:textId="77777777" w:rsidR="00C67856" w:rsidRPr="00135969" w:rsidRDefault="00C67856">
      <w:pPr>
        <w:rPr>
          <w:rFonts w:asciiTheme="minorHAnsi" w:hAnsiTheme="minorHAnsi"/>
          <w:sz w:val="22"/>
          <w:szCs w:val="22"/>
        </w:rPr>
      </w:pPr>
    </w:p>
    <w:p w14:paraId="1B3A1B89" w14:textId="77777777" w:rsidR="00C67856" w:rsidRPr="00135969" w:rsidRDefault="00C67856">
      <w:pPr>
        <w:rPr>
          <w:rFonts w:asciiTheme="minorHAnsi" w:hAnsiTheme="minorHAnsi"/>
          <w:sz w:val="22"/>
          <w:szCs w:val="22"/>
        </w:rPr>
      </w:pPr>
    </w:p>
    <w:p w14:paraId="1F3F0DD8" w14:textId="77777777" w:rsidR="00C67856" w:rsidRPr="00135969" w:rsidRDefault="00C67856">
      <w:pPr>
        <w:rPr>
          <w:rFonts w:asciiTheme="minorHAnsi" w:hAnsiTheme="minorHAnsi"/>
          <w:sz w:val="22"/>
          <w:szCs w:val="22"/>
        </w:rPr>
      </w:pPr>
    </w:p>
    <w:p w14:paraId="5102DE5A" w14:textId="77777777" w:rsidR="00C67856" w:rsidRPr="00135969" w:rsidRDefault="00C67856">
      <w:pPr>
        <w:rPr>
          <w:rFonts w:asciiTheme="minorHAnsi" w:hAnsiTheme="minorHAnsi"/>
          <w:sz w:val="22"/>
          <w:szCs w:val="22"/>
        </w:rPr>
      </w:pPr>
    </w:p>
    <w:p w14:paraId="7618F616" w14:textId="77777777" w:rsidR="00C67856" w:rsidRPr="00135969" w:rsidRDefault="00C67856">
      <w:pPr>
        <w:rPr>
          <w:rFonts w:asciiTheme="minorHAnsi" w:hAnsiTheme="minorHAnsi"/>
          <w:sz w:val="22"/>
          <w:szCs w:val="22"/>
        </w:rPr>
      </w:pPr>
    </w:p>
    <w:p w14:paraId="36A5B090" w14:textId="77777777" w:rsidR="00C67856" w:rsidRPr="00135969" w:rsidRDefault="00C67856">
      <w:pPr>
        <w:rPr>
          <w:rFonts w:asciiTheme="minorHAnsi" w:hAnsiTheme="minorHAnsi"/>
          <w:sz w:val="22"/>
          <w:szCs w:val="22"/>
        </w:rPr>
      </w:pPr>
    </w:p>
    <w:p w14:paraId="0D7366D9" w14:textId="77777777" w:rsidR="00C67856" w:rsidRPr="00135969" w:rsidRDefault="00C67856">
      <w:pPr>
        <w:rPr>
          <w:rFonts w:asciiTheme="minorHAnsi" w:hAnsiTheme="minorHAnsi"/>
          <w:sz w:val="22"/>
          <w:szCs w:val="22"/>
        </w:rPr>
      </w:pPr>
    </w:p>
    <w:p w14:paraId="1F3D40D7" w14:textId="77777777" w:rsidR="00C67856" w:rsidRPr="00135969" w:rsidRDefault="00C67856">
      <w:pPr>
        <w:rPr>
          <w:rFonts w:asciiTheme="minorHAnsi" w:hAnsiTheme="minorHAnsi"/>
          <w:sz w:val="22"/>
          <w:szCs w:val="22"/>
        </w:rPr>
      </w:pPr>
    </w:p>
    <w:p w14:paraId="0BED3FD1" w14:textId="77777777" w:rsidR="00C67856" w:rsidRPr="00135969" w:rsidRDefault="00C67856">
      <w:pPr>
        <w:rPr>
          <w:rFonts w:asciiTheme="minorHAnsi" w:hAnsiTheme="minorHAnsi"/>
          <w:sz w:val="22"/>
          <w:szCs w:val="22"/>
        </w:rPr>
      </w:pPr>
    </w:p>
    <w:p w14:paraId="27B5E1E2" w14:textId="77777777" w:rsidR="00C67856" w:rsidRPr="00135969" w:rsidRDefault="00C67856">
      <w:pPr>
        <w:rPr>
          <w:rFonts w:asciiTheme="minorHAnsi" w:hAnsiTheme="minorHAnsi"/>
          <w:sz w:val="22"/>
          <w:szCs w:val="22"/>
        </w:rPr>
      </w:pPr>
    </w:p>
    <w:p w14:paraId="07A77458" w14:textId="77777777" w:rsidR="00C67856" w:rsidRPr="00135969" w:rsidRDefault="00C67856">
      <w:pPr>
        <w:rPr>
          <w:rFonts w:asciiTheme="minorHAnsi" w:hAnsiTheme="minorHAnsi"/>
          <w:sz w:val="22"/>
          <w:szCs w:val="22"/>
        </w:rPr>
      </w:pPr>
    </w:p>
    <w:p w14:paraId="3E271442" w14:textId="77777777" w:rsidR="00C67856" w:rsidRPr="00135969" w:rsidRDefault="00C67856">
      <w:pPr>
        <w:rPr>
          <w:rFonts w:asciiTheme="minorHAnsi" w:hAnsiTheme="minorHAnsi"/>
          <w:sz w:val="22"/>
          <w:szCs w:val="22"/>
        </w:rPr>
      </w:pPr>
    </w:p>
    <w:p w14:paraId="7C40FBF8" w14:textId="77777777" w:rsidR="00C67856" w:rsidRPr="00135969" w:rsidRDefault="00C67856">
      <w:pPr>
        <w:rPr>
          <w:rFonts w:asciiTheme="minorHAnsi" w:hAnsiTheme="minorHAnsi"/>
          <w:sz w:val="22"/>
          <w:szCs w:val="22"/>
        </w:rPr>
      </w:pPr>
    </w:p>
    <w:p w14:paraId="640F4AAF" w14:textId="77777777" w:rsidR="00C67856" w:rsidRPr="00135969" w:rsidRDefault="00C67856">
      <w:pPr>
        <w:rPr>
          <w:rFonts w:asciiTheme="minorHAnsi" w:hAnsiTheme="minorHAnsi"/>
          <w:sz w:val="22"/>
          <w:szCs w:val="22"/>
        </w:rPr>
      </w:pPr>
    </w:p>
    <w:p w14:paraId="39B10380" w14:textId="77777777" w:rsidR="00C67856" w:rsidRPr="00135969" w:rsidRDefault="00C67856">
      <w:pPr>
        <w:rPr>
          <w:rFonts w:asciiTheme="minorHAnsi" w:hAnsiTheme="minorHAnsi"/>
          <w:sz w:val="22"/>
          <w:szCs w:val="22"/>
        </w:rPr>
      </w:pPr>
    </w:p>
    <w:p w14:paraId="56E01CDE"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6EC0428B" w14:textId="77777777" w:rsidR="00C67856" w:rsidRPr="00135969" w:rsidRDefault="00C67856">
      <w:pPr>
        <w:rPr>
          <w:rFonts w:asciiTheme="minorHAnsi" w:hAnsiTheme="minorHAnsi"/>
          <w:sz w:val="22"/>
          <w:szCs w:val="22"/>
        </w:rPr>
      </w:pPr>
    </w:p>
    <w:p w14:paraId="60C5BCCA" w14:textId="77777777" w:rsidR="00C67856" w:rsidRPr="00135969" w:rsidRDefault="00C67856">
      <w:pPr>
        <w:rPr>
          <w:rFonts w:asciiTheme="minorHAnsi" w:hAnsiTheme="minorHAnsi"/>
          <w:sz w:val="22"/>
          <w:szCs w:val="22"/>
        </w:rPr>
      </w:pPr>
    </w:p>
    <w:p w14:paraId="1CE8799C"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Setophaga kirtlandii </w:t>
      </w:r>
      <w:r w:rsidRPr="00135969">
        <w:rPr>
          <w:rFonts w:asciiTheme="minorHAnsi" w:hAnsiTheme="minorHAnsi"/>
          <w:b/>
          <w:sz w:val="22"/>
          <w:szCs w:val="22"/>
        </w:rPr>
        <w:t>(formerly Dendroica kirtlandii) (Kirtland’s Warbler)</w:t>
      </w:r>
    </w:p>
    <w:p w14:paraId="1D8E228D" w14:textId="77777777" w:rsidR="00C67856" w:rsidRPr="00135969" w:rsidRDefault="00C67856">
      <w:pPr>
        <w:rPr>
          <w:rFonts w:asciiTheme="minorHAnsi" w:hAnsiTheme="minorHAnsi"/>
          <w:sz w:val="22"/>
          <w:szCs w:val="22"/>
        </w:rPr>
      </w:pPr>
    </w:p>
    <w:p w14:paraId="70D03CA2"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(1)</w:t>
      </w:r>
    </w:p>
    <w:p w14:paraId="7FB302A4" w14:textId="77777777" w:rsidR="00C67856" w:rsidRPr="00135969" w:rsidRDefault="00C67856">
      <w:pPr>
        <w:rPr>
          <w:rFonts w:asciiTheme="minorHAnsi" w:hAnsiTheme="minorHAnsi"/>
          <w:sz w:val="22"/>
          <w:szCs w:val="22"/>
        </w:rPr>
      </w:pPr>
    </w:p>
    <w:p w14:paraId="11794E15"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Designated critical habitat?   No (1) </w:t>
      </w:r>
    </w:p>
    <w:p w14:paraId="75B542E2" w14:textId="77777777" w:rsidR="00C67856" w:rsidRPr="00135969" w:rsidRDefault="00C67856">
      <w:pPr>
        <w:rPr>
          <w:rFonts w:asciiTheme="minorHAnsi" w:hAnsiTheme="minorHAnsi"/>
          <w:sz w:val="22"/>
          <w:szCs w:val="22"/>
        </w:rPr>
      </w:pPr>
    </w:p>
    <w:p w14:paraId="45D3CE57"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699FAB5B" w14:textId="77777777" w:rsidR="00C67856" w:rsidRPr="00135969" w:rsidRDefault="00C67856">
      <w:pPr>
        <w:rPr>
          <w:rFonts w:asciiTheme="minorHAnsi" w:hAnsiTheme="minorHAnsi"/>
          <w:sz w:val="22"/>
          <w:szCs w:val="22"/>
        </w:rPr>
      </w:pPr>
    </w:p>
    <w:p w14:paraId="2D7DB467"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Spatial data in recovery plan? Yes   </w:t>
      </w:r>
    </w:p>
    <w:p w14:paraId="4A7E8DF0" w14:textId="77777777" w:rsidR="00C67856" w:rsidRPr="00135969" w:rsidRDefault="00C67856">
      <w:pPr>
        <w:rPr>
          <w:rFonts w:asciiTheme="minorHAnsi" w:hAnsiTheme="minorHAnsi"/>
          <w:sz w:val="22"/>
          <w:szCs w:val="22"/>
        </w:rPr>
      </w:pPr>
    </w:p>
    <w:p w14:paraId="741804B4"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400 (2, p. 1)</w:t>
      </w:r>
    </w:p>
    <w:p w14:paraId="58796965" w14:textId="77777777" w:rsidR="00C67856" w:rsidRPr="00135969" w:rsidRDefault="00C67856">
      <w:pPr>
        <w:rPr>
          <w:rFonts w:asciiTheme="minorHAnsi" w:hAnsiTheme="minorHAnsi"/>
          <w:sz w:val="22"/>
          <w:szCs w:val="22"/>
        </w:rPr>
      </w:pPr>
    </w:p>
    <w:p w14:paraId="44CD3935"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(in g):  </w:t>
      </w:r>
    </w:p>
    <w:p w14:paraId="10188737" w14:textId="77777777" w:rsidR="00C67856" w:rsidRPr="00135969" w:rsidRDefault="00A16F8C">
      <w:pPr>
        <w:rPr>
          <w:rFonts w:asciiTheme="minorHAnsi" w:hAnsiTheme="minorHAnsi"/>
          <w:sz w:val="22"/>
          <w:szCs w:val="22"/>
        </w:rPr>
      </w:pPr>
      <w:r w:rsidRPr="00135969">
        <w:rPr>
          <w:rFonts w:asciiTheme="minorHAnsi" w:hAnsiTheme="minorHAnsi"/>
          <w:sz w:val="22"/>
          <w:szCs w:val="22"/>
        </w:rPr>
        <w:t>Adult average: 13.8±0.31 (4, p. 22)</w:t>
      </w:r>
    </w:p>
    <w:p w14:paraId="1807FE1B" w14:textId="77777777" w:rsidR="00C67856" w:rsidRPr="00135969" w:rsidRDefault="00A16F8C">
      <w:pPr>
        <w:rPr>
          <w:rFonts w:asciiTheme="minorHAnsi" w:hAnsiTheme="minorHAnsi"/>
          <w:sz w:val="22"/>
          <w:szCs w:val="22"/>
        </w:rPr>
      </w:pPr>
      <w:r w:rsidRPr="00135969">
        <w:rPr>
          <w:rFonts w:asciiTheme="minorHAnsi" w:hAnsiTheme="minorHAnsi"/>
          <w:sz w:val="22"/>
          <w:szCs w:val="22"/>
        </w:rPr>
        <w:t>Adult range: 12.3-16.0 (4, p. 22)</w:t>
      </w:r>
    </w:p>
    <w:p w14:paraId="05AC2356" w14:textId="77777777" w:rsidR="00C67856" w:rsidRPr="00135969" w:rsidRDefault="00C67856">
      <w:pPr>
        <w:rPr>
          <w:rFonts w:asciiTheme="minorHAnsi" w:hAnsiTheme="minorHAnsi"/>
          <w:sz w:val="22"/>
          <w:szCs w:val="22"/>
        </w:rPr>
      </w:pPr>
    </w:p>
    <w:p w14:paraId="37D43F55"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 May-August (2, p. 9)</w:t>
      </w:r>
    </w:p>
    <w:p w14:paraId="648E7658" w14:textId="77777777" w:rsidR="00C67856" w:rsidRPr="00135969" w:rsidRDefault="00C67856">
      <w:pPr>
        <w:rPr>
          <w:rFonts w:asciiTheme="minorHAnsi" w:hAnsiTheme="minorHAnsi"/>
          <w:sz w:val="22"/>
          <w:szCs w:val="22"/>
        </w:rPr>
      </w:pPr>
    </w:p>
    <w:p w14:paraId="485EFF56"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Locations known to occur:  </w:t>
      </w:r>
    </w:p>
    <w:p w14:paraId="7F765942" w14:textId="77777777" w:rsidR="00C67856" w:rsidRPr="00135969" w:rsidRDefault="00A16F8C">
      <w:pPr>
        <w:rPr>
          <w:rFonts w:asciiTheme="minorHAnsi" w:hAnsiTheme="minorHAnsi"/>
          <w:sz w:val="22"/>
          <w:szCs w:val="22"/>
        </w:rPr>
      </w:pPr>
      <w:r w:rsidRPr="00135969">
        <w:rPr>
          <w:rFonts w:asciiTheme="minorHAnsi" w:hAnsiTheme="minorHAnsi"/>
          <w:sz w:val="22"/>
          <w:szCs w:val="22"/>
        </w:rPr>
        <w:t>Florida (Collier, Martin, Miami-Dade, Palm Beach, St. Lucie Counties), Michigan (Alcona, Alger, Baraga, Chippewa, Clare, Crawford, Delta, Grand Traverse, Iosco, Kalkaska, Luce, Marquette, Montomorency, Ogemaw, Oscoda, Ostego, Presque Isle, Roscommon, Scoolcraft Counties), South Carolina (Beaufort, Charleston, Colleton, Georgetown, Horry, Jasper Counties), Wisconsin (Adams, Douglas, Jackson, Marinette, Vilas, Washburn Counties) (1)</w:t>
      </w:r>
    </w:p>
    <w:p w14:paraId="7A4B4311" w14:textId="77777777" w:rsidR="00C67856" w:rsidRPr="00135969" w:rsidRDefault="00C67856">
      <w:pPr>
        <w:rPr>
          <w:rFonts w:asciiTheme="minorHAnsi" w:hAnsiTheme="minorHAnsi"/>
          <w:sz w:val="22"/>
          <w:szCs w:val="22"/>
        </w:rPr>
      </w:pPr>
    </w:p>
    <w:p w14:paraId="3458DA63"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(5)</w:t>
      </w:r>
    </w:p>
    <w:tbl>
      <w:tblPr>
        <w:tblStyle w:val="afff4"/>
        <w:tblW w:w="8928" w:type="dxa"/>
        <w:tblInd w:w="-345" w:type="dxa"/>
        <w:tblBorders>
          <w:left w:val="single" w:sz="4" w:space="0" w:color="C0C0C0"/>
          <w:right w:val="single" w:sz="4" w:space="0" w:color="C0C0C0"/>
          <w:insideH w:val="single" w:sz="4" w:space="0" w:color="C0C0C0"/>
          <w:insideV w:val="single" w:sz="4" w:space="0" w:color="C0C0C0"/>
        </w:tblBorders>
        <w:tblLayout w:type="fixed"/>
        <w:tblLook w:val="0400" w:firstRow="0" w:lastRow="0" w:firstColumn="0" w:lastColumn="0" w:noHBand="0" w:noVBand="1"/>
      </w:tblPr>
      <w:tblGrid>
        <w:gridCol w:w="4781"/>
        <w:gridCol w:w="2887"/>
        <w:gridCol w:w="1260"/>
      </w:tblGrid>
      <w:tr w:rsidR="00C67856" w:rsidRPr="00135969" w14:paraId="3CE953D0" w14:textId="77777777">
        <w:trPr>
          <w:trHeight w:val="300"/>
        </w:trPr>
        <w:tc>
          <w:tcPr>
            <w:tcW w:w="4781" w:type="dxa"/>
            <w:tcBorders>
              <w:top w:val="single" w:sz="4" w:space="0" w:color="000000"/>
              <w:left w:val="nil"/>
              <w:bottom w:val="single" w:sz="4" w:space="0" w:color="000000"/>
              <w:right w:val="nil"/>
            </w:tcBorders>
            <w:shd w:val="clear" w:color="auto" w:fill="FFFFFF"/>
            <w:vAlign w:val="center"/>
          </w:tcPr>
          <w:p w14:paraId="4FBEE181" w14:textId="77777777" w:rsidR="00C67856" w:rsidRPr="00135969" w:rsidRDefault="00A16F8C">
            <w:pPr>
              <w:widowControl w:val="0"/>
              <w:contextualSpacing w:val="0"/>
              <w:rPr>
                <w:rFonts w:asciiTheme="minorHAnsi" w:hAnsiTheme="minorHAnsi"/>
                <w:sz w:val="22"/>
                <w:szCs w:val="22"/>
              </w:rPr>
            </w:pPr>
            <w:r w:rsidRPr="00135969">
              <w:rPr>
                <w:rFonts w:asciiTheme="minorHAnsi" w:eastAsia="Calibri" w:hAnsiTheme="minorHAnsi" w:cs="Calibri"/>
                <w:sz w:val="22"/>
                <w:szCs w:val="22"/>
              </w:rPr>
              <w:t>Federal Land Name</w:t>
            </w:r>
          </w:p>
        </w:tc>
        <w:tc>
          <w:tcPr>
            <w:tcW w:w="2887" w:type="dxa"/>
            <w:tcBorders>
              <w:top w:val="single" w:sz="4" w:space="0" w:color="000000"/>
              <w:left w:val="nil"/>
              <w:bottom w:val="single" w:sz="4" w:space="0" w:color="000000"/>
              <w:right w:val="nil"/>
            </w:tcBorders>
            <w:shd w:val="clear" w:color="auto" w:fill="FFFFFF"/>
            <w:vAlign w:val="center"/>
          </w:tcPr>
          <w:p w14:paraId="68DDEE06" w14:textId="77777777" w:rsidR="00C67856" w:rsidRPr="00135969" w:rsidRDefault="00A16F8C">
            <w:pPr>
              <w:widowControl w:val="0"/>
              <w:contextualSpacing w:val="0"/>
              <w:rPr>
                <w:rFonts w:asciiTheme="minorHAnsi" w:hAnsiTheme="minorHAnsi"/>
                <w:sz w:val="22"/>
                <w:szCs w:val="22"/>
              </w:rPr>
            </w:pPr>
            <w:r w:rsidRPr="00135969">
              <w:rPr>
                <w:rFonts w:asciiTheme="minorHAnsi" w:eastAsia="Calibri" w:hAnsiTheme="minorHAnsi" w:cs="Calibri"/>
                <w:sz w:val="22"/>
                <w:szCs w:val="22"/>
              </w:rPr>
              <w:t>Owner</w:t>
            </w:r>
          </w:p>
        </w:tc>
        <w:tc>
          <w:tcPr>
            <w:tcW w:w="1260" w:type="dxa"/>
            <w:tcBorders>
              <w:top w:val="single" w:sz="4" w:space="0" w:color="000000"/>
              <w:left w:val="nil"/>
              <w:bottom w:val="single" w:sz="4" w:space="0" w:color="000000"/>
              <w:right w:val="nil"/>
            </w:tcBorders>
            <w:shd w:val="clear" w:color="auto" w:fill="FFFFFF"/>
            <w:vAlign w:val="center"/>
          </w:tcPr>
          <w:p w14:paraId="2501460E" w14:textId="77777777" w:rsidR="00C67856" w:rsidRPr="00135969" w:rsidRDefault="00A16F8C">
            <w:pPr>
              <w:widowControl w:val="0"/>
              <w:contextualSpacing w:val="0"/>
              <w:jc w:val="center"/>
              <w:rPr>
                <w:rFonts w:asciiTheme="minorHAnsi" w:hAnsiTheme="minorHAnsi"/>
                <w:sz w:val="22"/>
                <w:szCs w:val="22"/>
              </w:rPr>
            </w:pPr>
            <w:r w:rsidRPr="00135969">
              <w:rPr>
                <w:rFonts w:asciiTheme="minorHAnsi" w:eastAsia="Calibri" w:hAnsiTheme="minorHAnsi" w:cs="Calibri"/>
                <w:sz w:val="22"/>
                <w:szCs w:val="22"/>
              </w:rPr>
              <w:t>State(s)</w:t>
            </w:r>
          </w:p>
        </w:tc>
      </w:tr>
      <w:tr w:rsidR="00C67856" w:rsidRPr="00135969" w14:paraId="0508919E" w14:textId="77777777">
        <w:trPr>
          <w:trHeight w:val="300"/>
        </w:trPr>
        <w:tc>
          <w:tcPr>
            <w:tcW w:w="4781" w:type="dxa"/>
            <w:tcBorders>
              <w:top w:val="single" w:sz="4" w:space="0" w:color="000000"/>
              <w:left w:val="nil"/>
              <w:bottom w:val="nil"/>
              <w:right w:val="nil"/>
            </w:tcBorders>
            <w:shd w:val="clear" w:color="auto" w:fill="FFFFFF"/>
            <w:vAlign w:val="bottom"/>
          </w:tcPr>
          <w:p w14:paraId="5E412C6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Winnebago Indian Reservation</w:t>
            </w:r>
          </w:p>
        </w:tc>
        <w:tc>
          <w:tcPr>
            <w:tcW w:w="2887" w:type="dxa"/>
            <w:tcBorders>
              <w:top w:val="single" w:sz="4" w:space="0" w:color="000000"/>
              <w:left w:val="nil"/>
              <w:bottom w:val="nil"/>
              <w:right w:val="nil"/>
            </w:tcBorders>
            <w:shd w:val="clear" w:color="auto" w:fill="FFFFFF"/>
            <w:vAlign w:val="bottom"/>
          </w:tcPr>
          <w:p w14:paraId="05513D1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260" w:type="dxa"/>
            <w:tcBorders>
              <w:top w:val="single" w:sz="4" w:space="0" w:color="000000"/>
              <w:left w:val="nil"/>
              <w:bottom w:val="nil"/>
              <w:right w:val="nil"/>
            </w:tcBorders>
            <w:shd w:val="clear" w:color="auto" w:fill="FFFFFF"/>
            <w:vAlign w:val="center"/>
          </w:tcPr>
          <w:p w14:paraId="18A174B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WI</w:t>
            </w:r>
          </w:p>
        </w:tc>
      </w:tr>
      <w:tr w:rsidR="00C67856" w:rsidRPr="00135969" w14:paraId="647C9ADA" w14:textId="77777777">
        <w:trPr>
          <w:trHeight w:val="300"/>
        </w:trPr>
        <w:tc>
          <w:tcPr>
            <w:tcW w:w="4781" w:type="dxa"/>
            <w:tcBorders>
              <w:top w:val="nil"/>
              <w:left w:val="nil"/>
              <w:bottom w:val="nil"/>
              <w:right w:val="nil"/>
            </w:tcBorders>
            <w:shd w:val="clear" w:color="auto" w:fill="FFFFFF"/>
            <w:vAlign w:val="bottom"/>
          </w:tcPr>
          <w:p w14:paraId="34C6FFC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Wurtsmith Air Force Base (Closed)</w:t>
            </w:r>
          </w:p>
        </w:tc>
        <w:tc>
          <w:tcPr>
            <w:tcW w:w="2887" w:type="dxa"/>
            <w:tcBorders>
              <w:top w:val="nil"/>
              <w:left w:val="nil"/>
              <w:bottom w:val="nil"/>
              <w:right w:val="nil"/>
            </w:tcBorders>
            <w:shd w:val="clear" w:color="auto" w:fill="FFFFFF"/>
            <w:vAlign w:val="bottom"/>
          </w:tcPr>
          <w:p w14:paraId="514FB45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Air Force</w:t>
            </w:r>
          </w:p>
        </w:tc>
        <w:tc>
          <w:tcPr>
            <w:tcW w:w="1260" w:type="dxa"/>
            <w:tcBorders>
              <w:top w:val="nil"/>
              <w:left w:val="nil"/>
              <w:bottom w:val="nil"/>
              <w:right w:val="nil"/>
            </w:tcBorders>
            <w:shd w:val="clear" w:color="auto" w:fill="FFFFFF"/>
            <w:vAlign w:val="bottom"/>
          </w:tcPr>
          <w:p w14:paraId="79C70E4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MI</w:t>
            </w:r>
          </w:p>
        </w:tc>
      </w:tr>
      <w:tr w:rsidR="00C67856" w:rsidRPr="00135969" w14:paraId="4C09733D" w14:textId="77777777">
        <w:trPr>
          <w:trHeight w:val="300"/>
        </w:trPr>
        <w:tc>
          <w:tcPr>
            <w:tcW w:w="4781" w:type="dxa"/>
            <w:tcBorders>
              <w:top w:val="nil"/>
              <w:left w:val="nil"/>
              <w:bottom w:val="nil"/>
              <w:right w:val="nil"/>
            </w:tcBorders>
            <w:shd w:val="clear" w:color="auto" w:fill="FFFFFF"/>
            <w:vAlign w:val="bottom"/>
          </w:tcPr>
          <w:p w14:paraId="1B4D993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Camp Grayling Military Reservation</w:t>
            </w:r>
          </w:p>
        </w:tc>
        <w:tc>
          <w:tcPr>
            <w:tcW w:w="2887" w:type="dxa"/>
            <w:tcBorders>
              <w:top w:val="nil"/>
              <w:left w:val="nil"/>
              <w:bottom w:val="nil"/>
              <w:right w:val="nil"/>
            </w:tcBorders>
            <w:shd w:val="clear" w:color="auto" w:fill="FFFFFF"/>
            <w:vAlign w:val="bottom"/>
          </w:tcPr>
          <w:p w14:paraId="0AFB2AF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260" w:type="dxa"/>
            <w:tcBorders>
              <w:top w:val="nil"/>
              <w:left w:val="nil"/>
              <w:bottom w:val="nil"/>
              <w:right w:val="nil"/>
            </w:tcBorders>
            <w:shd w:val="clear" w:color="auto" w:fill="FFFFFF"/>
            <w:vAlign w:val="bottom"/>
          </w:tcPr>
          <w:p w14:paraId="60AC461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MI</w:t>
            </w:r>
          </w:p>
        </w:tc>
      </w:tr>
      <w:tr w:rsidR="00C67856" w:rsidRPr="00135969" w14:paraId="2872BD15" w14:textId="77777777">
        <w:trPr>
          <w:trHeight w:val="300"/>
        </w:trPr>
        <w:tc>
          <w:tcPr>
            <w:tcW w:w="4781" w:type="dxa"/>
            <w:tcBorders>
              <w:top w:val="nil"/>
              <w:left w:val="nil"/>
              <w:bottom w:val="nil"/>
              <w:right w:val="nil"/>
            </w:tcBorders>
            <w:shd w:val="clear" w:color="auto" w:fill="FFFFFF"/>
            <w:vAlign w:val="bottom"/>
          </w:tcPr>
          <w:p w14:paraId="2196BC4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Hiawatha National Forest</w:t>
            </w:r>
          </w:p>
        </w:tc>
        <w:tc>
          <w:tcPr>
            <w:tcW w:w="2887" w:type="dxa"/>
            <w:tcBorders>
              <w:top w:val="nil"/>
              <w:left w:val="nil"/>
              <w:bottom w:val="nil"/>
              <w:right w:val="nil"/>
            </w:tcBorders>
            <w:shd w:val="clear" w:color="auto" w:fill="FFFFFF"/>
            <w:vAlign w:val="bottom"/>
          </w:tcPr>
          <w:p w14:paraId="2EC2F1A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260" w:type="dxa"/>
            <w:tcBorders>
              <w:top w:val="nil"/>
              <w:left w:val="nil"/>
              <w:bottom w:val="nil"/>
              <w:right w:val="nil"/>
            </w:tcBorders>
            <w:shd w:val="clear" w:color="auto" w:fill="FFFFFF"/>
            <w:vAlign w:val="bottom"/>
          </w:tcPr>
          <w:p w14:paraId="07BE3E9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MI</w:t>
            </w:r>
          </w:p>
        </w:tc>
      </w:tr>
      <w:tr w:rsidR="00C67856" w:rsidRPr="00135969" w14:paraId="1EFEFB54" w14:textId="77777777">
        <w:trPr>
          <w:trHeight w:val="300"/>
        </w:trPr>
        <w:tc>
          <w:tcPr>
            <w:tcW w:w="4781" w:type="dxa"/>
            <w:tcBorders>
              <w:top w:val="nil"/>
              <w:left w:val="nil"/>
              <w:bottom w:val="nil"/>
              <w:right w:val="nil"/>
            </w:tcBorders>
            <w:shd w:val="clear" w:color="auto" w:fill="FFFFFF"/>
            <w:vAlign w:val="bottom"/>
          </w:tcPr>
          <w:p w14:paraId="54CC8CE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Huron National Forest</w:t>
            </w:r>
          </w:p>
        </w:tc>
        <w:tc>
          <w:tcPr>
            <w:tcW w:w="2887" w:type="dxa"/>
            <w:tcBorders>
              <w:top w:val="nil"/>
              <w:left w:val="nil"/>
              <w:bottom w:val="nil"/>
              <w:right w:val="nil"/>
            </w:tcBorders>
            <w:shd w:val="clear" w:color="auto" w:fill="FFFFFF"/>
            <w:vAlign w:val="bottom"/>
          </w:tcPr>
          <w:p w14:paraId="464604D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260" w:type="dxa"/>
            <w:tcBorders>
              <w:top w:val="nil"/>
              <w:left w:val="nil"/>
              <w:bottom w:val="nil"/>
              <w:right w:val="nil"/>
            </w:tcBorders>
            <w:shd w:val="clear" w:color="auto" w:fill="FFFFFF"/>
            <w:vAlign w:val="bottom"/>
          </w:tcPr>
          <w:p w14:paraId="0735335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MI</w:t>
            </w:r>
          </w:p>
        </w:tc>
      </w:tr>
      <w:tr w:rsidR="00C67856" w:rsidRPr="00135969" w14:paraId="042E738D" w14:textId="77777777">
        <w:trPr>
          <w:trHeight w:val="300"/>
        </w:trPr>
        <w:tc>
          <w:tcPr>
            <w:tcW w:w="4781" w:type="dxa"/>
            <w:tcBorders>
              <w:top w:val="nil"/>
              <w:left w:val="nil"/>
              <w:bottom w:val="nil"/>
              <w:right w:val="nil"/>
            </w:tcBorders>
            <w:shd w:val="clear" w:color="auto" w:fill="FFFFFF"/>
            <w:vAlign w:val="bottom"/>
          </w:tcPr>
          <w:p w14:paraId="36FC88E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Manistee National Forest</w:t>
            </w:r>
          </w:p>
        </w:tc>
        <w:tc>
          <w:tcPr>
            <w:tcW w:w="2887" w:type="dxa"/>
            <w:tcBorders>
              <w:top w:val="nil"/>
              <w:left w:val="nil"/>
              <w:bottom w:val="nil"/>
              <w:right w:val="nil"/>
            </w:tcBorders>
            <w:shd w:val="clear" w:color="auto" w:fill="FFFFFF"/>
            <w:vAlign w:val="bottom"/>
          </w:tcPr>
          <w:p w14:paraId="111BDE8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260" w:type="dxa"/>
            <w:tcBorders>
              <w:top w:val="nil"/>
              <w:left w:val="nil"/>
              <w:bottom w:val="nil"/>
              <w:right w:val="nil"/>
            </w:tcBorders>
            <w:shd w:val="clear" w:color="auto" w:fill="FFFFFF"/>
            <w:vAlign w:val="bottom"/>
          </w:tcPr>
          <w:p w14:paraId="7534C31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MI</w:t>
            </w:r>
          </w:p>
        </w:tc>
      </w:tr>
      <w:tr w:rsidR="00C67856" w:rsidRPr="00135969" w14:paraId="1BF7AFF1" w14:textId="77777777">
        <w:trPr>
          <w:trHeight w:val="300"/>
        </w:trPr>
        <w:tc>
          <w:tcPr>
            <w:tcW w:w="4781" w:type="dxa"/>
            <w:tcBorders>
              <w:top w:val="nil"/>
              <w:left w:val="nil"/>
              <w:bottom w:val="nil"/>
              <w:right w:val="nil"/>
            </w:tcBorders>
            <w:shd w:val="clear" w:color="auto" w:fill="FFFFFF"/>
            <w:vAlign w:val="bottom"/>
          </w:tcPr>
          <w:p w14:paraId="0513A24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Ottawa National Forest</w:t>
            </w:r>
          </w:p>
        </w:tc>
        <w:tc>
          <w:tcPr>
            <w:tcW w:w="2887" w:type="dxa"/>
            <w:tcBorders>
              <w:top w:val="nil"/>
              <w:left w:val="nil"/>
              <w:bottom w:val="nil"/>
              <w:right w:val="nil"/>
            </w:tcBorders>
            <w:shd w:val="clear" w:color="auto" w:fill="FFFFFF"/>
            <w:vAlign w:val="bottom"/>
          </w:tcPr>
          <w:p w14:paraId="5D45E85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260" w:type="dxa"/>
            <w:tcBorders>
              <w:top w:val="nil"/>
              <w:left w:val="nil"/>
              <w:bottom w:val="nil"/>
              <w:right w:val="nil"/>
            </w:tcBorders>
            <w:shd w:val="clear" w:color="auto" w:fill="FFFFFF"/>
            <w:vAlign w:val="bottom"/>
          </w:tcPr>
          <w:p w14:paraId="5DEE59C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MI</w:t>
            </w:r>
          </w:p>
        </w:tc>
      </w:tr>
      <w:tr w:rsidR="00C67856" w:rsidRPr="00135969" w14:paraId="237BA153" w14:textId="77777777">
        <w:trPr>
          <w:trHeight w:val="300"/>
        </w:trPr>
        <w:tc>
          <w:tcPr>
            <w:tcW w:w="4781" w:type="dxa"/>
            <w:tcBorders>
              <w:top w:val="nil"/>
              <w:left w:val="nil"/>
              <w:bottom w:val="nil"/>
              <w:right w:val="nil"/>
            </w:tcBorders>
            <w:shd w:val="clear" w:color="auto" w:fill="FFFFFF"/>
            <w:vAlign w:val="bottom"/>
          </w:tcPr>
          <w:p w14:paraId="0825794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Kirtland's Warbler National Wildlife Refuge</w:t>
            </w:r>
          </w:p>
        </w:tc>
        <w:tc>
          <w:tcPr>
            <w:tcW w:w="2887" w:type="dxa"/>
            <w:tcBorders>
              <w:top w:val="nil"/>
              <w:left w:val="nil"/>
              <w:bottom w:val="nil"/>
              <w:right w:val="nil"/>
            </w:tcBorders>
            <w:shd w:val="clear" w:color="auto" w:fill="FFFFFF"/>
            <w:vAlign w:val="bottom"/>
          </w:tcPr>
          <w:p w14:paraId="20AB8D7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260" w:type="dxa"/>
            <w:tcBorders>
              <w:top w:val="nil"/>
              <w:left w:val="nil"/>
              <w:bottom w:val="nil"/>
              <w:right w:val="nil"/>
            </w:tcBorders>
            <w:shd w:val="clear" w:color="auto" w:fill="FFFFFF"/>
            <w:vAlign w:val="bottom"/>
          </w:tcPr>
          <w:p w14:paraId="705FBA5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MI</w:t>
            </w:r>
          </w:p>
        </w:tc>
      </w:tr>
      <w:tr w:rsidR="00C67856" w:rsidRPr="00135969" w14:paraId="76C36137" w14:textId="77777777">
        <w:trPr>
          <w:trHeight w:val="300"/>
        </w:trPr>
        <w:tc>
          <w:tcPr>
            <w:tcW w:w="4781" w:type="dxa"/>
            <w:tcBorders>
              <w:top w:val="nil"/>
              <w:left w:val="nil"/>
              <w:bottom w:val="nil"/>
              <w:right w:val="nil"/>
            </w:tcBorders>
            <w:shd w:val="clear" w:color="auto" w:fill="FFFFFF"/>
            <w:vAlign w:val="bottom"/>
          </w:tcPr>
          <w:p w14:paraId="58E8B63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Huron National Wilderness Purchase Unit - Huron National Forest</w:t>
            </w:r>
          </w:p>
        </w:tc>
        <w:tc>
          <w:tcPr>
            <w:tcW w:w="2887" w:type="dxa"/>
            <w:tcBorders>
              <w:top w:val="nil"/>
              <w:left w:val="nil"/>
              <w:bottom w:val="nil"/>
              <w:right w:val="nil"/>
            </w:tcBorders>
            <w:shd w:val="clear" w:color="auto" w:fill="FFFFFF"/>
            <w:vAlign w:val="center"/>
          </w:tcPr>
          <w:p w14:paraId="72A2ECE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260" w:type="dxa"/>
            <w:tcBorders>
              <w:top w:val="nil"/>
              <w:left w:val="nil"/>
              <w:bottom w:val="nil"/>
              <w:right w:val="nil"/>
            </w:tcBorders>
            <w:shd w:val="clear" w:color="auto" w:fill="FFFFFF"/>
            <w:vAlign w:val="center"/>
          </w:tcPr>
          <w:p w14:paraId="6F67A8C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MI</w:t>
            </w:r>
          </w:p>
        </w:tc>
      </w:tr>
    </w:tbl>
    <w:p w14:paraId="4075635B" w14:textId="77777777" w:rsidR="00C67856" w:rsidRPr="00135969" w:rsidRDefault="00C67856">
      <w:pPr>
        <w:rPr>
          <w:rFonts w:asciiTheme="minorHAnsi" w:hAnsiTheme="minorHAnsi"/>
          <w:sz w:val="22"/>
          <w:szCs w:val="22"/>
        </w:rPr>
      </w:pPr>
    </w:p>
    <w:p w14:paraId="727174F2"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yes (2, p. 1)</w:t>
      </w:r>
    </w:p>
    <w:p w14:paraId="05A04E6B" w14:textId="77777777" w:rsidR="00C67856" w:rsidRPr="00135969" w:rsidRDefault="00C67856">
      <w:pPr>
        <w:rPr>
          <w:rFonts w:asciiTheme="minorHAnsi" w:hAnsiTheme="minorHAnsi"/>
          <w:sz w:val="22"/>
          <w:szCs w:val="22"/>
        </w:rPr>
      </w:pPr>
    </w:p>
    <w:p w14:paraId="71ED24ED"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Diet: insects, blueberries (3) </w:t>
      </w:r>
    </w:p>
    <w:p w14:paraId="31AE91EF" w14:textId="77777777" w:rsidR="00C67856" w:rsidRPr="00135969" w:rsidRDefault="00C67856">
      <w:pPr>
        <w:rPr>
          <w:rFonts w:asciiTheme="minorHAnsi" w:hAnsiTheme="minorHAnsi"/>
          <w:sz w:val="22"/>
          <w:szCs w:val="22"/>
        </w:rPr>
      </w:pPr>
    </w:p>
    <w:p w14:paraId="11213ECA"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r w:rsidRPr="00135969">
        <w:rPr>
          <w:rFonts w:asciiTheme="minorHAnsi" w:hAnsiTheme="minorHAnsi"/>
          <w:sz w:val="22"/>
          <w:szCs w:val="22"/>
        </w:rPr>
        <w:tab/>
      </w:r>
    </w:p>
    <w:p w14:paraId="4372915E" w14:textId="77777777" w:rsidR="00C67856" w:rsidRPr="00135969" w:rsidRDefault="00C67856">
      <w:pPr>
        <w:rPr>
          <w:rFonts w:asciiTheme="minorHAnsi" w:hAnsiTheme="minorHAnsi"/>
          <w:sz w:val="22"/>
          <w:szCs w:val="22"/>
        </w:rPr>
      </w:pPr>
    </w:p>
    <w:p w14:paraId="1D3F8FA7"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Forests (2, p. 8)</w:t>
      </w:r>
      <w:r w:rsidRPr="00135969">
        <w:rPr>
          <w:rFonts w:asciiTheme="minorHAnsi" w:hAnsiTheme="minorHAnsi"/>
          <w:sz w:val="22"/>
          <w:szCs w:val="22"/>
        </w:rPr>
        <w:tab/>
      </w:r>
    </w:p>
    <w:p w14:paraId="2A76BE9B" w14:textId="77777777" w:rsidR="00C67856" w:rsidRPr="00135969" w:rsidRDefault="00C67856">
      <w:pPr>
        <w:rPr>
          <w:rFonts w:asciiTheme="minorHAnsi" w:hAnsiTheme="minorHAnsi"/>
          <w:sz w:val="22"/>
          <w:szCs w:val="22"/>
        </w:rPr>
      </w:pPr>
    </w:p>
    <w:p w14:paraId="287AF7FB"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 None indicated</w:t>
      </w:r>
    </w:p>
    <w:p w14:paraId="10883074" w14:textId="77777777" w:rsidR="00C67856" w:rsidRPr="00135969" w:rsidRDefault="00C67856">
      <w:pPr>
        <w:rPr>
          <w:rFonts w:asciiTheme="minorHAnsi" w:hAnsiTheme="minorHAnsi"/>
          <w:sz w:val="22"/>
          <w:szCs w:val="22"/>
        </w:rPr>
      </w:pPr>
    </w:p>
    <w:p w14:paraId="53B78491"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indicated</w:t>
      </w:r>
    </w:p>
    <w:p w14:paraId="426591E2" w14:textId="77777777" w:rsidR="00C67856" w:rsidRPr="00135969" w:rsidRDefault="00C67856">
      <w:pPr>
        <w:rPr>
          <w:rFonts w:asciiTheme="minorHAnsi" w:hAnsiTheme="minorHAnsi"/>
          <w:sz w:val="22"/>
          <w:szCs w:val="22"/>
        </w:rPr>
      </w:pPr>
    </w:p>
    <w:p w14:paraId="4D9A5175"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Nesting habitat is only within jack pine forests.</w:t>
      </w:r>
    </w:p>
    <w:p w14:paraId="3433E4D9" w14:textId="77777777" w:rsidR="00C67856" w:rsidRPr="00135969" w:rsidRDefault="00C67856">
      <w:pPr>
        <w:rPr>
          <w:rFonts w:asciiTheme="minorHAnsi" w:hAnsiTheme="minorHAnsi"/>
          <w:sz w:val="22"/>
          <w:szCs w:val="22"/>
        </w:rPr>
      </w:pPr>
    </w:p>
    <w:p w14:paraId="45DF2F86"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w:t>
      </w:r>
    </w:p>
    <w:p w14:paraId="1E2F0797"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estimate is from 1971 (2, p. 1)</w:t>
      </w:r>
    </w:p>
    <w:p w14:paraId="0D42F284" w14:textId="77777777" w:rsidR="00C67856" w:rsidRPr="00135969" w:rsidRDefault="00A16F8C">
      <w:pPr>
        <w:rPr>
          <w:rFonts w:asciiTheme="minorHAnsi" w:hAnsiTheme="minorHAnsi"/>
          <w:sz w:val="22"/>
          <w:szCs w:val="22"/>
        </w:rPr>
      </w:pPr>
      <w:r w:rsidRPr="00135969">
        <w:rPr>
          <w:rFonts w:asciiTheme="minorHAnsi" w:hAnsiTheme="minorHAnsi"/>
          <w:sz w:val="22"/>
          <w:szCs w:val="22"/>
        </w:rPr>
        <w:t>During breeding, Kirtland’s warblers are located in Michigan. Its wintering grounds are located in the Bahamas, where it spends 8 months of the year (September-April). (2)</w:t>
      </w:r>
    </w:p>
    <w:p w14:paraId="5C5E7071" w14:textId="77777777" w:rsidR="00C67856" w:rsidRPr="00135969" w:rsidRDefault="00A16F8C">
      <w:pPr>
        <w:rPr>
          <w:rFonts w:asciiTheme="minorHAnsi" w:hAnsiTheme="minorHAnsi"/>
          <w:sz w:val="22"/>
          <w:szCs w:val="22"/>
        </w:rPr>
      </w:pPr>
      <w:r w:rsidRPr="00135969">
        <w:rPr>
          <w:rFonts w:asciiTheme="minorHAnsi" w:hAnsiTheme="minorHAnsi"/>
          <w:sz w:val="22"/>
          <w:szCs w:val="22"/>
        </w:rPr>
        <w:t>In migration, the bird travels a fairly direct route between its nesting and wintering ranges, entering and leaving the continent at the coast of North and South Carolina (2, p. 5).</w:t>
      </w:r>
    </w:p>
    <w:p w14:paraId="2E0C8BA0" w14:textId="77777777" w:rsidR="00C67856" w:rsidRPr="00135969" w:rsidRDefault="00A16F8C">
      <w:pPr>
        <w:rPr>
          <w:rFonts w:asciiTheme="minorHAnsi" w:hAnsiTheme="minorHAnsi"/>
          <w:sz w:val="22"/>
          <w:szCs w:val="22"/>
        </w:rPr>
      </w:pPr>
      <w:r w:rsidRPr="00135969">
        <w:rPr>
          <w:rFonts w:asciiTheme="minorHAnsi" w:hAnsiTheme="minorHAnsi"/>
          <w:sz w:val="22"/>
          <w:szCs w:val="22"/>
        </w:rPr>
        <w:t>With one or few exceptions, all nests have been found on Grayling sand soil (2, p. 7).</w:t>
      </w:r>
    </w:p>
    <w:p w14:paraId="3255342B" w14:textId="77777777" w:rsidR="00C67856" w:rsidRPr="00135969" w:rsidRDefault="00A16F8C">
      <w:pPr>
        <w:rPr>
          <w:rFonts w:asciiTheme="minorHAnsi" w:hAnsiTheme="minorHAnsi"/>
          <w:sz w:val="22"/>
          <w:szCs w:val="22"/>
        </w:rPr>
      </w:pPr>
      <w:r w:rsidRPr="00135969">
        <w:rPr>
          <w:rFonts w:asciiTheme="minorHAnsi" w:hAnsiTheme="minorHAnsi"/>
          <w:sz w:val="22"/>
          <w:szCs w:val="22"/>
        </w:rPr>
        <w:t>For nesting, jack pine and low, sparse ground cover is required; Jack pine stands less than 80 acres in size are seldom occupied (2, p. 7).</w:t>
      </w:r>
    </w:p>
    <w:p w14:paraId="09BF348F" w14:textId="77777777" w:rsidR="00C67856" w:rsidRPr="00135969" w:rsidRDefault="00A16F8C">
      <w:pPr>
        <w:rPr>
          <w:rFonts w:asciiTheme="minorHAnsi" w:hAnsiTheme="minorHAnsi"/>
          <w:sz w:val="22"/>
          <w:szCs w:val="22"/>
        </w:rPr>
      </w:pPr>
      <w:r w:rsidRPr="00135969">
        <w:rPr>
          <w:rFonts w:asciiTheme="minorHAnsi" w:hAnsiTheme="minorHAnsi"/>
          <w:sz w:val="22"/>
          <w:szCs w:val="22"/>
        </w:rPr>
        <w:t>Most of the wintering records are from the scrub habitats of the Bahamas (2, p. 10).</w:t>
      </w:r>
    </w:p>
    <w:p w14:paraId="07500AC0" w14:textId="77777777" w:rsidR="00C67856" w:rsidRPr="00135969" w:rsidRDefault="00A16F8C">
      <w:pPr>
        <w:rPr>
          <w:rFonts w:asciiTheme="minorHAnsi" w:hAnsiTheme="minorHAnsi"/>
          <w:sz w:val="22"/>
          <w:szCs w:val="22"/>
        </w:rPr>
      </w:pPr>
      <w:r w:rsidRPr="00135969">
        <w:rPr>
          <w:rFonts w:asciiTheme="minorHAnsi" w:hAnsiTheme="minorHAnsi"/>
          <w:sz w:val="22"/>
          <w:szCs w:val="22"/>
        </w:rPr>
        <w:t>4,000 to 5,000 acres are suitable for breeding birds (2, p. 12).</w:t>
      </w:r>
    </w:p>
    <w:p w14:paraId="24B90F17" w14:textId="77777777" w:rsidR="00C67856" w:rsidRPr="00135969" w:rsidRDefault="00C67856">
      <w:pPr>
        <w:rPr>
          <w:rFonts w:asciiTheme="minorHAnsi" w:hAnsiTheme="minorHAnsi"/>
          <w:sz w:val="22"/>
          <w:szCs w:val="22"/>
        </w:rPr>
      </w:pPr>
    </w:p>
    <w:p w14:paraId="6A84A6B1"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Jean Holmes 4/30/12</w:t>
      </w:r>
    </w:p>
    <w:p w14:paraId="7DFBBD1F"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Kris Garber, 5/22/12</w:t>
      </w:r>
    </w:p>
    <w:p w14:paraId="3D9352E3" w14:textId="77777777" w:rsidR="00C67856" w:rsidRPr="00135969" w:rsidRDefault="00C67856">
      <w:pPr>
        <w:rPr>
          <w:rFonts w:asciiTheme="minorHAnsi" w:hAnsiTheme="minorHAnsi"/>
          <w:sz w:val="22"/>
          <w:szCs w:val="22"/>
        </w:rPr>
      </w:pPr>
    </w:p>
    <w:p w14:paraId="57DF956C"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37742A99" w14:textId="77777777" w:rsidR="00C67856" w:rsidRPr="00135969" w:rsidRDefault="00A16F8C">
      <w:pPr>
        <w:numPr>
          <w:ilvl w:val="0"/>
          <w:numId w:val="112"/>
        </w:numPr>
        <w:ind w:hanging="360"/>
        <w:contextualSpacing/>
        <w:rPr>
          <w:rFonts w:asciiTheme="minorHAnsi" w:hAnsiTheme="minorHAnsi"/>
          <w:sz w:val="22"/>
          <w:szCs w:val="22"/>
        </w:rPr>
      </w:pPr>
      <w:r w:rsidRPr="00135969">
        <w:rPr>
          <w:rFonts w:asciiTheme="minorHAnsi" w:hAnsiTheme="minorHAnsi"/>
          <w:sz w:val="22"/>
          <w:szCs w:val="22"/>
        </w:rPr>
        <w:t xml:space="preserve">Species Specific Profile on FWS website:  </w:t>
      </w:r>
      <w:hyperlink r:id="rId315">
        <w:r w:rsidRPr="00135969">
          <w:rPr>
            <w:rFonts w:asciiTheme="minorHAnsi" w:hAnsiTheme="minorHAnsi"/>
            <w:color w:val="0000FF"/>
            <w:sz w:val="22"/>
            <w:szCs w:val="22"/>
            <w:u w:val="single"/>
          </w:rPr>
          <w:t>http://ecos.fws.gov/speciesProfile/profile/speciesProfile.action?spcode=B03I</w:t>
        </w:r>
      </w:hyperlink>
      <w:hyperlink r:id="rId316"/>
    </w:p>
    <w:p w14:paraId="7E930BAA" w14:textId="77777777" w:rsidR="00C67856" w:rsidRPr="00135969" w:rsidRDefault="00267247">
      <w:pPr>
        <w:numPr>
          <w:ilvl w:val="0"/>
          <w:numId w:val="112"/>
        </w:numPr>
        <w:ind w:hanging="360"/>
        <w:contextualSpacing/>
        <w:rPr>
          <w:rFonts w:asciiTheme="minorHAnsi" w:hAnsiTheme="minorHAnsi"/>
          <w:sz w:val="22"/>
          <w:szCs w:val="22"/>
        </w:rPr>
      </w:pPr>
      <w:hyperlink r:id="rId317">
        <w:r w:rsidR="00A16F8C" w:rsidRPr="00135969">
          <w:rPr>
            <w:rFonts w:asciiTheme="minorHAnsi" w:hAnsiTheme="minorHAnsi"/>
            <w:color w:val="0000FF"/>
            <w:sz w:val="22"/>
            <w:szCs w:val="22"/>
            <w:u w:val="single"/>
          </w:rPr>
          <w:t>Kirtland's Warbler Recovery Plan, Updated</w:t>
        </w:r>
      </w:hyperlink>
      <w:r w:rsidR="00A16F8C" w:rsidRPr="00135969">
        <w:rPr>
          <w:rFonts w:asciiTheme="minorHAnsi" w:hAnsiTheme="minorHAnsi"/>
          <w:sz w:val="22"/>
          <w:szCs w:val="22"/>
        </w:rPr>
        <w:t>, 1985</w:t>
      </w:r>
    </w:p>
    <w:p w14:paraId="6A338206" w14:textId="77777777" w:rsidR="00C67856" w:rsidRPr="00135969" w:rsidRDefault="00A16F8C">
      <w:pPr>
        <w:numPr>
          <w:ilvl w:val="0"/>
          <w:numId w:val="112"/>
        </w:numPr>
        <w:ind w:hanging="360"/>
        <w:contextualSpacing/>
        <w:rPr>
          <w:rFonts w:asciiTheme="minorHAnsi" w:hAnsiTheme="minorHAnsi"/>
          <w:sz w:val="22"/>
          <w:szCs w:val="22"/>
        </w:rPr>
      </w:pPr>
      <w:r w:rsidRPr="00135969">
        <w:rPr>
          <w:rFonts w:asciiTheme="minorHAnsi" w:hAnsiTheme="minorHAnsi"/>
          <w:sz w:val="22"/>
          <w:szCs w:val="22"/>
        </w:rPr>
        <w:t xml:space="preserve">Michigan Government Department of Natural Resources: </w:t>
      </w:r>
      <w:hyperlink r:id="rId318">
        <w:r w:rsidRPr="00135969">
          <w:rPr>
            <w:rFonts w:asciiTheme="minorHAnsi" w:hAnsiTheme="minorHAnsi"/>
            <w:color w:val="0000FF"/>
            <w:sz w:val="22"/>
            <w:szCs w:val="22"/>
            <w:u w:val="single"/>
          </w:rPr>
          <w:t>http://www.michigan.gov/dnr/0,1607,7-153-10370_12145_12202-32591--,00.html</w:t>
        </w:r>
      </w:hyperlink>
      <w:hyperlink r:id="rId319"/>
    </w:p>
    <w:p w14:paraId="55101764" w14:textId="77777777" w:rsidR="00C67856" w:rsidRPr="00135969" w:rsidRDefault="00A16F8C">
      <w:pPr>
        <w:numPr>
          <w:ilvl w:val="0"/>
          <w:numId w:val="112"/>
        </w:numPr>
        <w:ind w:hanging="360"/>
        <w:contextualSpacing/>
        <w:rPr>
          <w:rFonts w:asciiTheme="minorHAnsi" w:hAnsiTheme="minorHAnsi"/>
          <w:sz w:val="22"/>
          <w:szCs w:val="22"/>
        </w:rPr>
      </w:pPr>
      <w:r w:rsidRPr="00135969">
        <w:rPr>
          <w:rFonts w:asciiTheme="minorHAnsi" w:hAnsiTheme="minorHAnsi"/>
          <w:sz w:val="22"/>
          <w:szCs w:val="22"/>
        </w:rPr>
        <w:t>Dunning, J.B. 1984. Body weights of 686 species of North American Birds.  Western Bird Banding Association. Monograph number 1. May 1984.</w:t>
      </w:r>
    </w:p>
    <w:p w14:paraId="655E30CA" w14:textId="77777777" w:rsidR="00C67856" w:rsidRPr="00135969" w:rsidRDefault="00A16F8C">
      <w:pPr>
        <w:numPr>
          <w:ilvl w:val="0"/>
          <w:numId w:val="112"/>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6982B0F0" w14:textId="77777777" w:rsidR="00C67856" w:rsidRPr="00135969" w:rsidRDefault="00C67856">
      <w:pPr>
        <w:spacing w:after="200" w:line="276" w:lineRule="auto"/>
        <w:rPr>
          <w:rFonts w:asciiTheme="minorHAnsi" w:hAnsiTheme="minorHAnsi"/>
          <w:sz w:val="22"/>
          <w:szCs w:val="22"/>
        </w:rPr>
      </w:pPr>
    </w:p>
    <w:p w14:paraId="55CAD52E"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6161386D" w14:textId="77777777" w:rsidR="00C67856" w:rsidRPr="00135969" w:rsidRDefault="00C67856">
      <w:pPr>
        <w:rPr>
          <w:rFonts w:asciiTheme="minorHAnsi" w:hAnsiTheme="minorHAnsi"/>
          <w:sz w:val="22"/>
          <w:szCs w:val="22"/>
        </w:rPr>
      </w:pPr>
    </w:p>
    <w:p w14:paraId="69BE8AF5" w14:textId="77777777" w:rsidR="00C67856" w:rsidRPr="00135969" w:rsidRDefault="00C67856">
      <w:pPr>
        <w:rPr>
          <w:rFonts w:asciiTheme="minorHAnsi" w:hAnsiTheme="minorHAnsi"/>
          <w:sz w:val="22"/>
          <w:szCs w:val="22"/>
        </w:rPr>
      </w:pPr>
    </w:p>
    <w:p w14:paraId="4DE5BF48"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Somateria fischeri </w:t>
      </w:r>
      <w:r w:rsidRPr="00135969">
        <w:rPr>
          <w:rFonts w:asciiTheme="minorHAnsi" w:hAnsiTheme="minorHAnsi"/>
          <w:b/>
          <w:sz w:val="22"/>
          <w:szCs w:val="22"/>
        </w:rPr>
        <w:t>(Spectacled Eider)</w:t>
      </w:r>
    </w:p>
    <w:p w14:paraId="01E804AD" w14:textId="77777777" w:rsidR="00C67856" w:rsidRPr="00135969" w:rsidRDefault="00C67856">
      <w:pPr>
        <w:rPr>
          <w:rFonts w:asciiTheme="minorHAnsi" w:hAnsiTheme="minorHAnsi"/>
          <w:sz w:val="22"/>
          <w:szCs w:val="22"/>
        </w:rPr>
      </w:pPr>
    </w:p>
    <w:p w14:paraId="3D081A51"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Threatened (3)</w:t>
      </w:r>
    </w:p>
    <w:p w14:paraId="7AE67B7A" w14:textId="77777777" w:rsidR="00C67856" w:rsidRPr="00135969" w:rsidRDefault="00C67856">
      <w:pPr>
        <w:rPr>
          <w:rFonts w:asciiTheme="minorHAnsi" w:hAnsiTheme="minorHAnsi"/>
          <w:sz w:val="22"/>
          <w:szCs w:val="22"/>
        </w:rPr>
      </w:pPr>
    </w:p>
    <w:p w14:paraId="771BF74B"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Yes (3)</w:t>
      </w:r>
    </w:p>
    <w:p w14:paraId="06EB01BE" w14:textId="77777777" w:rsidR="00C67856" w:rsidRPr="00135969" w:rsidRDefault="00C67856">
      <w:pPr>
        <w:ind w:left="7" w:right="5056"/>
        <w:rPr>
          <w:rFonts w:asciiTheme="minorHAnsi" w:hAnsiTheme="minorHAnsi"/>
          <w:sz w:val="22"/>
          <w:szCs w:val="22"/>
        </w:rPr>
      </w:pPr>
    </w:p>
    <w:p w14:paraId="00AE957E"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Primary constituent elements for Units 1 and 2 (the Central Y–K Delta Unit and South Y–K Delta Unit, respectively) include all portions of the vegetated intertidal zone, and all open water inclusions within that zone. The intertidal zone includes all lands inundated by seawater often enough to affect plant growth, habit, or community composition. Plant communities within this zone include, but are not limited to: low wet sedge tundra; grass marsh; dwarf shrub/graminoid (consisting of grasses and sedges) meadow; high and intermediate graminoid meadow; mixed high graminoid meadow/dwarf shrub uplands.</w:t>
      </w:r>
    </w:p>
    <w:p w14:paraId="44A9B07B"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for Units 3 and 4 (the Norton Sound Unit and the Ledyard Bay Unit, respectively) include all marine waters greater than 5 m (16.4 ft) and less than or equal to 25 m (82.0 ft) in depth at mean lower low water (MLLW), along with associated marine aquatic flora and fauna in the water column, and the underlying marine benthic community.</w:t>
      </w:r>
    </w:p>
    <w:p w14:paraId="3CE430E2"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for Unit 5 (the Wintering Unit) include all marine waters less than or equal to 75 m (246.1 ft) in depth at MLLW, along with associated marine aquatic flora and fauna in the water column, and the underlying marine benthic community. (4, p. 9151)</w:t>
      </w:r>
    </w:p>
    <w:p w14:paraId="19341702" w14:textId="77777777" w:rsidR="00C67856" w:rsidRPr="00135969" w:rsidRDefault="00C67856">
      <w:pPr>
        <w:rPr>
          <w:rFonts w:asciiTheme="minorHAnsi" w:hAnsiTheme="minorHAnsi"/>
          <w:sz w:val="22"/>
          <w:szCs w:val="22"/>
        </w:rPr>
      </w:pPr>
    </w:p>
    <w:p w14:paraId="7E637772"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 (1)</w:t>
      </w:r>
    </w:p>
    <w:p w14:paraId="48EA5ACE" w14:textId="77777777" w:rsidR="00C67856" w:rsidRPr="00135969" w:rsidRDefault="00C67856">
      <w:pPr>
        <w:rPr>
          <w:rFonts w:asciiTheme="minorHAnsi" w:hAnsiTheme="minorHAnsi"/>
          <w:sz w:val="22"/>
          <w:szCs w:val="22"/>
        </w:rPr>
      </w:pPr>
    </w:p>
    <w:p w14:paraId="61AA7D8E"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&gt;140,000 birds (1 p. 2).</w:t>
      </w:r>
    </w:p>
    <w:p w14:paraId="649F9FED" w14:textId="77777777" w:rsidR="00C67856" w:rsidRPr="00135969" w:rsidRDefault="00C67856">
      <w:pPr>
        <w:rPr>
          <w:rFonts w:asciiTheme="minorHAnsi" w:hAnsiTheme="minorHAnsi"/>
          <w:sz w:val="22"/>
          <w:szCs w:val="22"/>
        </w:rPr>
      </w:pPr>
    </w:p>
    <w:p w14:paraId="5AC74427"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(in g):  </w:t>
      </w:r>
    </w:p>
    <w:p w14:paraId="298E6C14" w14:textId="77777777" w:rsidR="00C67856" w:rsidRPr="00135969" w:rsidRDefault="00A16F8C">
      <w:pPr>
        <w:rPr>
          <w:rFonts w:asciiTheme="minorHAnsi" w:hAnsiTheme="minorHAnsi"/>
          <w:sz w:val="22"/>
          <w:szCs w:val="22"/>
        </w:rPr>
      </w:pPr>
      <w:r w:rsidRPr="00135969">
        <w:rPr>
          <w:rFonts w:asciiTheme="minorHAnsi" w:hAnsiTheme="minorHAnsi"/>
          <w:sz w:val="22"/>
          <w:szCs w:val="22"/>
        </w:rPr>
        <w:t>Average female: 1304 ±170 (2, p.5)</w:t>
      </w:r>
    </w:p>
    <w:p w14:paraId="57D501EC" w14:textId="77777777" w:rsidR="00C67856" w:rsidRPr="00135969" w:rsidRDefault="00A16F8C">
      <w:pPr>
        <w:rPr>
          <w:rFonts w:asciiTheme="minorHAnsi" w:hAnsiTheme="minorHAnsi"/>
          <w:sz w:val="22"/>
          <w:szCs w:val="22"/>
        </w:rPr>
      </w:pPr>
      <w:r w:rsidRPr="00135969">
        <w:rPr>
          <w:rFonts w:asciiTheme="minorHAnsi" w:hAnsiTheme="minorHAnsi"/>
          <w:sz w:val="22"/>
          <w:szCs w:val="22"/>
        </w:rPr>
        <w:t>Average male: 1432 ±117 (2, p.5)</w:t>
      </w:r>
    </w:p>
    <w:p w14:paraId="21B79F97" w14:textId="77777777" w:rsidR="00C67856" w:rsidRPr="00135969" w:rsidRDefault="00A16F8C">
      <w:pPr>
        <w:rPr>
          <w:rFonts w:asciiTheme="minorHAnsi" w:hAnsiTheme="minorHAnsi"/>
          <w:sz w:val="22"/>
          <w:szCs w:val="22"/>
        </w:rPr>
      </w:pPr>
      <w:r w:rsidRPr="00135969">
        <w:rPr>
          <w:rFonts w:asciiTheme="minorHAnsi" w:hAnsiTheme="minorHAnsi"/>
          <w:sz w:val="22"/>
          <w:szCs w:val="22"/>
        </w:rPr>
        <w:t>Female range: 1075-1675 (2, p.5)</w:t>
      </w:r>
    </w:p>
    <w:p w14:paraId="1C722A11" w14:textId="77777777" w:rsidR="00C67856" w:rsidRPr="00135969" w:rsidRDefault="00A16F8C">
      <w:pPr>
        <w:rPr>
          <w:rFonts w:asciiTheme="minorHAnsi" w:hAnsiTheme="minorHAnsi"/>
          <w:sz w:val="22"/>
          <w:szCs w:val="22"/>
        </w:rPr>
      </w:pPr>
      <w:r w:rsidRPr="00135969">
        <w:rPr>
          <w:rFonts w:asciiTheme="minorHAnsi" w:hAnsiTheme="minorHAnsi"/>
          <w:sz w:val="22"/>
          <w:szCs w:val="22"/>
        </w:rPr>
        <w:t>Male range: 1231-1700 (2, p.5)</w:t>
      </w:r>
    </w:p>
    <w:p w14:paraId="62C48938" w14:textId="77777777" w:rsidR="00C67856" w:rsidRPr="00135969" w:rsidRDefault="00C67856">
      <w:pPr>
        <w:rPr>
          <w:rFonts w:asciiTheme="minorHAnsi" w:hAnsiTheme="minorHAnsi"/>
          <w:sz w:val="22"/>
          <w:szCs w:val="22"/>
        </w:rPr>
      </w:pPr>
    </w:p>
    <w:p w14:paraId="28D10848"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w:t>
      </w:r>
      <w:r w:rsidRPr="00135969">
        <w:rPr>
          <w:rFonts w:asciiTheme="minorHAnsi" w:hAnsiTheme="minorHAnsi"/>
          <w:b/>
          <w:sz w:val="22"/>
          <w:szCs w:val="22"/>
        </w:rPr>
        <w:t xml:space="preserve"> </w:t>
      </w:r>
      <w:r w:rsidRPr="00135969">
        <w:rPr>
          <w:rFonts w:asciiTheme="minorHAnsi" w:hAnsiTheme="minorHAnsi"/>
          <w:sz w:val="22"/>
          <w:szCs w:val="22"/>
        </w:rPr>
        <w:t>May-June; hatching June and July (1 p. 20).</w:t>
      </w:r>
    </w:p>
    <w:p w14:paraId="76376AF3" w14:textId="77777777" w:rsidR="00C67856" w:rsidRPr="00135969" w:rsidRDefault="00C67856">
      <w:pPr>
        <w:rPr>
          <w:rFonts w:asciiTheme="minorHAnsi" w:hAnsiTheme="minorHAnsi"/>
          <w:sz w:val="22"/>
          <w:szCs w:val="22"/>
        </w:rPr>
      </w:pPr>
    </w:p>
    <w:p w14:paraId="470EE057"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Locations known to occur:  Alaska </w:t>
      </w:r>
    </w:p>
    <w:p w14:paraId="20C15162" w14:textId="77777777" w:rsidR="00C67856" w:rsidRPr="00135969" w:rsidRDefault="00C67856">
      <w:pPr>
        <w:rPr>
          <w:rFonts w:asciiTheme="minorHAnsi" w:hAnsiTheme="minorHAnsi"/>
          <w:sz w:val="22"/>
          <w:szCs w:val="22"/>
        </w:rPr>
      </w:pPr>
    </w:p>
    <w:p w14:paraId="335BE608"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None (5)</w:t>
      </w:r>
    </w:p>
    <w:p w14:paraId="67949B0B" w14:textId="77777777" w:rsidR="00C67856" w:rsidRPr="00135969" w:rsidRDefault="00C67856">
      <w:pPr>
        <w:rPr>
          <w:rFonts w:asciiTheme="minorHAnsi" w:hAnsiTheme="minorHAnsi"/>
          <w:sz w:val="22"/>
          <w:szCs w:val="22"/>
        </w:rPr>
      </w:pPr>
    </w:p>
    <w:p w14:paraId="4B0CE28A"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Yes (1, p. 12)</w:t>
      </w:r>
    </w:p>
    <w:p w14:paraId="485BB767" w14:textId="77777777" w:rsidR="00C67856" w:rsidRPr="00135969" w:rsidRDefault="00C67856">
      <w:pPr>
        <w:rPr>
          <w:rFonts w:asciiTheme="minorHAnsi" w:hAnsiTheme="minorHAnsi"/>
          <w:sz w:val="22"/>
          <w:szCs w:val="22"/>
        </w:rPr>
      </w:pPr>
    </w:p>
    <w:p w14:paraId="0197BA25"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mollusks, amphipods, crabs, fly larvae, aquatic plant seeds (</w:t>
      </w:r>
      <w:r w:rsidRPr="00135969">
        <w:rPr>
          <w:rFonts w:asciiTheme="minorHAnsi" w:hAnsiTheme="minorHAnsi"/>
          <w:i/>
          <w:sz w:val="22"/>
          <w:szCs w:val="22"/>
        </w:rPr>
        <w:t>Potamogeton and Ranunculus spp</w:t>
      </w:r>
      <w:r w:rsidRPr="00135969">
        <w:rPr>
          <w:rFonts w:asciiTheme="minorHAnsi" w:hAnsiTheme="minorHAnsi"/>
          <w:sz w:val="22"/>
          <w:szCs w:val="22"/>
        </w:rPr>
        <w:t>.), upland shrubs (</w:t>
      </w:r>
      <w:r w:rsidRPr="00135969">
        <w:rPr>
          <w:rFonts w:asciiTheme="minorHAnsi" w:hAnsiTheme="minorHAnsi"/>
          <w:i/>
          <w:sz w:val="22"/>
          <w:szCs w:val="22"/>
        </w:rPr>
        <w:t>Empetrum nigrum</w:t>
      </w:r>
      <w:r w:rsidRPr="00135969">
        <w:rPr>
          <w:rFonts w:asciiTheme="minorHAnsi" w:hAnsiTheme="minorHAnsi"/>
          <w:sz w:val="22"/>
          <w:szCs w:val="22"/>
        </w:rPr>
        <w:t xml:space="preserve">) (1, pg 23).  </w:t>
      </w:r>
    </w:p>
    <w:p w14:paraId="34CCDB1C" w14:textId="77777777" w:rsidR="00C67856" w:rsidRPr="00135969" w:rsidRDefault="00C67856">
      <w:pPr>
        <w:rPr>
          <w:rFonts w:asciiTheme="minorHAnsi" w:hAnsiTheme="minorHAnsi"/>
          <w:sz w:val="22"/>
          <w:szCs w:val="22"/>
        </w:rPr>
      </w:pPr>
    </w:p>
    <w:p w14:paraId="31FE8775"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KABAM, T-REX</w:t>
      </w:r>
    </w:p>
    <w:p w14:paraId="0C9F6105" w14:textId="77777777" w:rsidR="00C67856" w:rsidRPr="00135969" w:rsidRDefault="00C67856">
      <w:pPr>
        <w:rPr>
          <w:rFonts w:asciiTheme="minorHAnsi" w:hAnsiTheme="minorHAnsi"/>
          <w:sz w:val="22"/>
          <w:szCs w:val="22"/>
        </w:rPr>
      </w:pPr>
    </w:p>
    <w:p w14:paraId="5959BFEA"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Coastal marshes, ocean (1 p. 24).</w:t>
      </w:r>
    </w:p>
    <w:p w14:paraId="632453F4" w14:textId="77777777" w:rsidR="00C67856" w:rsidRPr="00135969" w:rsidRDefault="00C67856">
      <w:pPr>
        <w:rPr>
          <w:rFonts w:asciiTheme="minorHAnsi" w:hAnsiTheme="minorHAnsi"/>
          <w:sz w:val="22"/>
          <w:szCs w:val="22"/>
        </w:rPr>
      </w:pPr>
    </w:p>
    <w:p w14:paraId="03B59501"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  None indicated</w:t>
      </w:r>
    </w:p>
    <w:p w14:paraId="68220746"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indicated.</w:t>
      </w:r>
    </w:p>
    <w:p w14:paraId="7C7E064E" w14:textId="77777777" w:rsidR="00C67856" w:rsidRPr="00135969" w:rsidRDefault="00C67856">
      <w:pPr>
        <w:rPr>
          <w:rFonts w:asciiTheme="minorHAnsi" w:hAnsiTheme="minorHAnsi"/>
          <w:sz w:val="22"/>
          <w:szCs w:val="22"/>
        </w:rPr>
      </w:pPr>
    </w:p>
    <w:p w14:paraId="09C4E489"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61801B88" w14:textId="77777777" w:rsidR="00C67856" w:rsidRPr="00135969" w:rsidRDefault="00C67856">
      <w:pPr>
        <w:rPr>
          <w:rFonts w:asciiTheme="minorHAnsi" w:hAnsiTheme="minorHAnsi"/>
          <w:sz w:val="22"/>
          <w:szCs w:val="22"/>
        </w:rPr>
      </w:pPr>
    </w:p>
    <w:p w14:paraId="0AAD205A"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Body weight data from breeding populations located in Alaska (2, p. 5).</w:t>
      </w:r>
    </w:p>
    <w:p w14:paraId="2EBEDE69" w14:textId="77777777" w:rsidR="00C67856" w:rsidRPr="00135969" w:rsidRDefault="00A16F8C">
      <w:pPr>
        <w:rPr>
          <w:rFonts w:asciiTheme="minorHAnsi" w:hAnsiTheme="minorHAnsi"/>
          <w:sz w:val="22"/>
          <w:szCs w:val="22"/>
        </w:rPr>
      </w:pPr>
      <w:r w:rsidRPr="00135969">
        <w:rPr>
          <w:rFonts w:asciiTheme="minorHAnsi" w:hAnsiTheme="minorHAnsi"/>
          <w:sz w:val="22"/>
          <w:szCs w:val="22"/>
        </w:rPr>
        <w:t>Breed in Alaska and in Russia (1). They also spend time during the non-breeding season in these areas (1, p. 17). Wintering areas are in the Bearing Sea, Aleutian Islands and Gulf of Alaska (1, p. 12).</w:t>
      </w:r>
    </w:p>
    <w:p w14:paraId="6B672115" w14:textId="77777777" w:rsidR="00C67856" w:rsidRPr="00135969" w:rsidRDefault="00C67856">
      <w:pPr>
        <w:rPr>
          <w:rFonts w:asciiTheme="minorHAnsi" w:hAnsiTheme="minorHAnsi"/>
          <w:sz w:val="22"/>
          <w:szCs w:val="22"/>
        </w:rPr>
      </w:pPr>
    </w:p>
    <w:p w14:paraId="6E6D12A5"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Brian Anderson, 1/17/12</w:t>
      </w:r>
    </w:p>
    <w:p w14:paraId="6971330F"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3/25/2012</w:t>
      </w:r>
    </w:p>
    <w:p w14:paraId="36C0AEAD" w14:textId="77777777" w:rsidR="00C67856" w:rsidRPr="00135969" w:rsidRDefault="00C67856">
      <w:pPr>
        <w:rPr>
          <w:rFonts w:asciiTheme="minorHAnsi" w:hAnsiTheme="minorHAnsi"/>
          <w:sz w:val="22"/>
          <w:szCs w:val="22"/>
        </w:rPr>
      </w:pPr>
    </w:p>
    <w:p w14:paraId="18F9EFBA"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476E73FC" w14:textId="77777777" w:rsidR="00C67856" w:rsidRPr="00135969" w:rsidRDefault="00A16F8C">
      <w:pPr>
        <w:numPr>
          <w:ilvl w:val="0"/>
          <w:numId w:val="78"/>
        </w:numPr>
        <w:ind w:hanging="360"/>
        <w:contextualSpacing/>
        <w:rPr>
          <w:rFonts w:asciiTheme="minorHAnsi" w:hAnsiTheme="minorHAnsi"/>
          <w:sz w:val="22"/>
          <w:szCs w:val="22"/>
        </w:rPr>
      </w:pPr>
      <w:r w:rsidRPr="00135969">
        <w:rPr>
          <w:rFonts w:asciiTheme="minorHAnsi" w:hAnsiTheme="minorHAnsi"/>
          <w:sz w:val="22"/>
          <w:szCs w:val="22"/>
        </w:rPr>
        <w:t xml:space="preserve">Species specific recovery plan available on FWS website.  </w:t>
      </w:r>
    </w:p>
    <w:p w14:paraId="736453F9" w14:textId="77777777" w:rsidR="00C67856" w:rsidRPr="00135969" w:rsidRDefault="00267247">
      <w:pPr>
        <w:ind w:left="720"/>
        <w:rPr>
          <w:rFonts w:asciiTheme="minorHAnsi" w:hAnsiTheme="minorHAnsi"/>
          <w:sz w:val="22"/>
          <w:szCs w:val="22"/>
        </w:rPr>
      </w:pPr>
      <w:hyperlink r:id="rId320">
        <w:r w:rsidR="00A16F8C" w:rsidRPr="00135969">
          <w:rPr>
            <w:rFonts w:asciiTheme="minorHAnsi" w:hAnsiTheme="minorHAnsi"/>
            <w:color w:val="0000FF"/>
            <w:sz w:val="22"/>
            <w:szCs w:val="22"/>
            <w:u w:val="single"/>
          </w:rPr>
          <w:t>http://ecos.fws.gov/docs/recovery_plan/960812.pdf</w:t>
        </w:r>
      </w:hyperlink>
      <w:r w:rsidR="00A16F8C" w:rsidRPr="00135969">
        <w:rPr>
          <w:rFonts w:asciiTheme="minorHAnsi" w:hAnsiTheme="minorHAnsi"/>
          <w:sz w:val="22"/>
          <w:szCs w:val="22"/>
        </w:rPr>
        <w:t xml:space="preserve"> </w:t>
      </w:r>
    </w:p>
    <w:p w14:paraId="6AF677F5" w14:textId="77777777" w:rsidR="00C67856" w:rsidRPr="00135969" w:rsidRDefault="00A16F8C">
      <w:pPr>
        <w:numPr>
          <w:ilvl w:val="0"/>
          <w:numId w:val="78"/>
        </w:numPr>
        <w:ind w:hanging="360"/>
        <w:contextualSpacing/>
        <w:rPr>
          <w:rFonts w:asciiTheme="minorHAnsi" w:hAnsiTheme="minorHAnsi"/>
          <w:sz w:val="22"/>
          <w:szCs w:val="22"/>
        </w:rPr>
      </w:pPr>
      <w:r w:rsidRPr="00135969">
        <w:rPr>
          <w:rFonts w:asciiTheme="minorHAnsi" w:hAnsiTheme="minorHAnsi"/>
          <w:sz w:val="22"/>
          <w:szCs w:val="22"/>
        </w:rPr>
        <w:t>Dunning, J.B. 1984. Body weights of 686 species of North American Birds.  Western Bird Banding Association. Monograph number 1. May 1984.</w:t>
      </w:r>
    </w:p>
    <w:p w14:paraId="0C64DFA1" w14:textId="77777777" w:rsidR="00C67856" w:rsidRPr="00135969" w:rsidRDefault="00A16F8C">
      <w:pPr>
        <w:numPr>
          <w:ilvl w:val="0"/>
          <w:numId w:val="78"/>
        </w:numPr>
        <w:ind w:hanging="360"/>
        <w:contextualSpacing/>
        <w:rPr>
          <w:rFonts w:asciiTheme="minorHAnsi" w:hAnsiTheme="minorHAnsi"/>
          <w:sz w:val="22"/>
          <w:szCs w:val="22"/>
        </w:rPr>
      </w:pPr>
      <w:r w:rsidRPr="00135969">
        <w:rPr>
          <w:rFonts w:asciiTheme="minorHAnsi" w:hAnsiTheme="minorHAnsi"/>
          <w:sz w:val="22"/>
          <w:szCs w:val="22"/>
        </w:rPr>
        <w:t xml:space="preserve">Species profile accessed on USFW website.  </w:t>
      </w:r>
      <w:hyperlink r:id="rId321">
        <w:r w:rsidRPr="00135969">
          <w:rPr>
            <w:rFonts w:asciiTheme="minorHAnsi" w:hAnsiTheme="minorHAnsi"/>
            <w:color w:val="0000FF"/>
            <w:sz w:val="22"/>
            <w:szCs w:val="22"/>
            <w:u w:val="single"/>
          </w:rPr>
          <w:t>http://ecos.fws.gov/speciesProfile/profile/speciesProfile.action?spcode=B08Z</w:t>
        </w:r>
      </w:hyperlink>
      <w:r w:rsidRPr="00135969">
        <w:rPr>
          <w:rFonts w:asciiTheme="minorHAnsi" w:hAnsiTheme="minorHAnsi"/>
          <w:sz w:val="22"/>
          <w:szCs w:val="22"/>
        </w:rPr>
        <w:t xml:space="preserve"> </w:t>
      </w:r>
    </w:p>
    <w:p w14:paraId="14E3CD14" w14:textId="77777777" w:rsidR="00C67856" w:rsidRPr="00135969" w:rsidRDefault="00A16F8C">
      <w:pPr>
        <w:numPr>
          <w:ilvl w:val="0"/>
          <w:numId w:val="78"/>
        </w:numPr>
        <w:ind w:hanging="360"/>
        <w:contextualSpacing/>
        <w:rPr>
          <w:rFonts w:asciiTheme="minorHAnsi" w:hAnsiTheme="minorHAnsi"/>
          <w:sz w:val="22"/>
          <w:szCs w:val="22"/>
        </w:rPr>
      </w:pPr>
      <w:r w:rsidRPr="00135969">
        <w:rPr>
          <w:rFonts w:asciiTheme="minorHAnsi" w:hAnsiTheme="minorHAnsi"/>
          <w:sz w:val="22"/>
          <w:szCs w:val="22"/>
        </w:rPr>
        <w:t xml:space="preserve">Federal Register /Vol. 66, No. 25 Endangered and Threatened Wildlife and Plants; Final Determination of Critical Habitat for the Spectacled Eider </w:t>
      </w:r>
      <w:hyperlink r:id="rId322">
        <w:r w:rsidRPr="00135969">
          <w:rPr>
            <w:rFonts w:asciiTheme="minorHAnsi" w:hAnsiTheme="minorHAnsi"/>
            <w:color w:val="0000FF"/>
            <w:sz w:val="22"/>
            <w:szCs w:val="22"/>
            <w:u w:val="single"/>
          </w:rPr>
          <w:t>http://ecos.fws.gov/docs/federal_register/fr3706.pdf</w:t>
        </w:r>
      </w:hyperlink>
      <w:hyperlink r:id="rId323"/>
    </w:p>
    <w:p w14:paraId="023F247A" w14:textId="77777777" w:rsidR="00C67856" w:rsidRPr="00135969" w:rsidRDefault="00A16F8C">
      <w:pPr>
        <w:numPr>
          <w:ilvl w:val="0"/>
          <w:numId w:val="78"/>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4B67163D" w14:textId="77777777" w:rsidR="00C67856" w:rsidRPr="00135969" w:rsidRDefault="00C67856">
      <w:pPr>
        <w:ind w:left="720"/>
        <w:rPr>
          <w:rFonts w:asciiTheme="minorHAnsi" w:hAnsiTheme="minorHAnsi"/>
          <w:sz w:val="22"/>
          <w:szCs w:val="22"/>
        </w:rPr>
      </w:pPr>
    </w:p>
    <w:p w14:paraId="4CCD0BA9" w14:textId="77777777" w:rsidR="00C67856" w:rsidRPr="00135969" w:rsidRDefault="00C67856">
      <w:pPr>
        <w:ind w:left="720"/>
        <w:rPr>
          <w:rFonts w:asciiTheme="minorHAnsi" w:hAnsiTheme="minorHAnsi"/>
          <w:sz w:val="22"/>
          <w:szCs w:val="22"/>
        </w:rPr>
      </w:pPr>
    </w:p>
    <w:p w14:paraId="714539A5" w14:textId="77777777" w:rsidR="00C67856" w:rsidRPr="00135969" w:rsidRDefault="00C67856">
      <w:pPr>
        <w:rPr>
          <w:rFonts w:asciiTheme="minorHAnsi" w:hAnsiTheme="minorHAnsi"/>
          <w:sz w:val="22"/>
          <w:szCs w:val="22"/>
        </w:rPr>
      </w:pPr>
    </w:p>
    <w:p w14:paraId="07C15453"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1ECC9E7D" w14:textId="77777777" w:rsidR="00C67856" w:rsidRPr="00135969" w:rsidRDefault="00C67856">
      <w:pPr>
        <w:rPr>
          <w:rFonts w:asciiTheme="minorHAnsi" w:hAnsiTheme="minorHAnsi"/>
          <w:sz w:val="22"/>
          <w:szCs w:val="22"/>
        </w:rPr>
      </w:pPr>
    </w:p>
    <w:p w14:paraId="2AE8ECF1" w14:textId="77777777" w:rsidR="00C67856" w:rsidRPr="00135969" w:rsidRDefault="00C67856">
      <w:pPr>
        <w:rPr>
          <w:rFonts w:asciiTheme="minorHAnsi" w:hAnsiTheme="minorHAnsi"/>
          <w:sz w:val="22"/>
          <w:szCs w:val="22"/>
        </w:rPr>
      </w:pPr>
    </w:p>
    <w:p w14:paraId="44D690A0" w14:textId="77777777" w:rsidR="00C67856" w:rsidRPr="00135969" w:rsidRDefault="00C67856">
      <w:pPr>
        <w:spacing w:after="200" w:line="276" w:lineRule="auto"/>
        <w:rPr>
          <w:rFonts w:asciiTheme="minorHAnsi" w:hAnsiTheme="minorHAnsi"/>
          <w:sz w:val="22"/>
          <w:szCs w:val="22"/>
        </w:rPr>
      </w:pPr>
    </w:p>
    <w:p w14:paraId="76771101"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Sterna antillarum</w:t>
      </w:r>
      <w:r w:rsidRPr="00135969">
        <w:rPr>
          <w:rFonts w:asciiTheme="minorHAnsi" w:hAnsiTheme="minorHAnsi"/>
          <w:b/>
          <w:sz w:val="22"/>
          <w:szCs w:val="22"/>
        </w:rPr>
        <w:t xml:space="preserve"> (Least Tern)</w:t>
      </w:r>
    </w:p>
    <w:p w14:paraId="50D44D1F" w14:textId="77777777" w:rsidR="00C67856" w:rsidRPr="00135969" w:rsidRDefault="00C67856">
      <w:pPr>
        <w:rPr>
          <w:rFonts w:asciiTheme="minorHAnsi" w:hAnsiTheme="minorHAnsi"/>
          <w:sz w:val="22"/>
          <w:szCs w:val="22"/>
        </w:rPr>
      </w:pPr>
    </w:p>
    <w:p w14:paraId="7B9F7E8B"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(1, p. ii)</w:t>
      </w:r>
    </w:p>
    <w:p w14:paraId="30C683FF" w14:textId="77777777" w:rsidR="00C67856" w:rsidRPr="00135969" w:rsidRDefault="00C67856">
      <w:pPr>
        <w:rPr>
          <w:rFonts w:asciiTheme="minorHAnsi" w:hAnsiTheme="minorHAnsi"/>
          <w:sz w:val="22"/>
          <w:szCs w:val="22"/>
        </w:rPr>
      </w:pPr>
    </w:p>
    <w:p w14:paraId="4AC29DE2"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(3)</w:t>
      </w:r>
    </w:p>
    <w:p w14:paraId="272FD58C" w14:textId="77777777" w:rsidR="00C67856" w:rsidRPr="00135969" w:rsidRDefault="00C67856">
      <w:pPr>
        <w:rPr>
          <w:rFonts w:asciiTheme="minorHAnsi" w:hAnsiTheme="minorHAnsi"/>
          <w:sz w:val="22"/>
          <w:szCs w:val="22"/>
        </w:rPr>
      </w:pPr>
    </w:p>
    <w:p w14:paraId="71202BA8"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7A37B707" w14:textId="77777777" w:rsidR="00C67856" w:rsidRPr="00135969" w:rsidRDefault="00C67856">
      <w:pPr>
        <w:rPr>
          <w:rFonts w:asciiTheme="minorHAnsi" w:hAnsiTheme="minorHAnsi"/>
          <w:sz w:val="22"/>
          <w:szCs w:val="22"/>
        </w:rPr>
      </w:pPr>
    </w:p>
    <w:p w14:paraId="46757011"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 (1, p. 11)</w:t>
      </w:r>
    </w:p>
    <w:p w14:paraId="22592501" w14:textId="77777777" w:rsidR="00C67856" w:rsidRPr="00135969" w:rsidRDefault="00C67856">
      <w:pPr>
        <w:rPr>
          <w:rFonts w:asciiTheme="minorHAnsi" w:hAnsiTheme="minorHAnsi"/>
          <w:sz w:val="22"/>
          <w:szCs w:val="22"/>
        </w:rPr>
      </w:pPr>
    </w:p>
    <w:p w14:paraId="50ED4F42"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5,000 (1 p. ii).</w:t>
      </w:r>
    </w:p>
    <w:p w14:paraId="3B068426" w14:textId="77777777" w:rsidR="00C67856" w:rsidRPr="00135969" w:rsidRDefault="00C67856">
      <w:pPr>
        <w:rPr>
          <w:rFonts w:asciiTheme="minorHAnsi" w:hAnsiTheme="minorHAnsi"/>
          <w:sz w:val="22"/>
          <w:szCs w:val="22"/>
        </w:rPr>
      </w:pPr>
    </w:p>
    <w:p w14:paraId="0408723C"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(in g): </w:t>
      </w:r>
    </w:p>
    <w:p w14:paraId="531325C3" w14:textId="77777777" w:rsidR="00C67856" w:rsidRPr="00135969" w:rsidRDefault="00A16F8C">
      <w:pPr>
        <w:rPr>
          <w:rFonts w:asciiTheme="minorHAnsi" w:hAnsiTheme="minorHAnsi"/>
          <w:sz w:val="22"/>
          <w:szCs w:val="22"/>
        </w:rPr>
      </w:pPr>
      <w:r w:rsidRPr="00135969">
        <w:rPr>
          <w:rFonts w:asciiTheme="minorHAnsi" w:hAnsiTheme="minorHAnsi"/>
          <w:sz w:val="22"/>
          <w:szCs w:val="22"/>
        </w:rPr>
        <w:t>Adult average: 43.1±2.12 (2, p. 11)</w:t>
      </w:r>
    </w:p>
    <w:p w14:paraId="209C8C00" w14:textId="77777777" w:rsidR="00C67856" w:rsidRPr="00135969" w:rsidRDefault="00A16F8C">
      <w:pPr>
        <w:rPr>
          <w:rFonts w:asciiTheme="minorHAnsi" w:hAnsiTheme="minorHAnsi"/>
          <w:sz w:val="22"/>
          <w:szCs w:val="22"/>
        </w:rPr>
      </w:pPr>
      <w:r w:rsidRPr="00135969">
        <w:rPr>
          <w:rFonts w:asciiTheme="minorHAnsi" w:hAnsiTheme="minorHAnsi"/>
          <w:sz w:val="22"/>
          <w:szCs w:val="22"/>
        </w:rPr>
        <w:t>Adult range: 39.0-47.6 (2, p. 11)</w:t>
      </w:r>
    </w:p>
    <w:p w14:paraId="30B38D87"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 </w:t>
      </w:r>
    </w:p>
    <w:p w14:paraId="7349505A" w14:textId="77777777" w:rsidR="00C67856" w:rsidRPr="00135969" w:rsidRDefault="00A16F8C">
      <w:pPr>
        <w:rPr>
          <w:rFonts w:asciiTheme="minorHAnsi" w:hAnsiTheme="minorHAnsi"/>
          <w:sz w:val="22"/>
          <w:szCs w:val="22"/>
        </w:rPr>
      </w:pPr>
      <w:r w:rsidRPr="00135969">
        <w:rPr>
          <w:rFonts w:asciiTheme="minorHAnsi" w:hAnsiTheme="minorHAnsi"/>
          <w:sz w:val="22"/>
          <w:szCs w:val="22"/>
        </w:rPr>
        <w:t>Breeding Period: 4-5 months.  Starting April-early June (1 p. 12).</w:t>
      </w:r>
    </w:p>
    <w:p w14:paraId="5E9C8481" w14:textId="77777777" w:rsidR="00C67856" w:rsidRPr="00135969" w:rsidRDefault="00C67856">
      <w:pPr>
        <w:rPr>
          <w:rFonts w:asciiTheme="minorHAnsi" w:hAnsiTheme="minorHAnsi"/>
          <w:sz w:val="22"/>
          <w:szCs w:val="22"/>
        </w:rPr>
      </w:pPr>
    </w:p>
    <w:p w14:paraId="359433C9"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Locations known to occur: States: </w:t>
      </w:r>
    </w:p>
    <w:p w14:paraId="11938794"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AR (Arkansas, Chicot, Conway, Crawford, Crittenden, Cross, Desha, Faulkner, Franklin, Hempstead, Jefferson, Johnson, Lafayette, Lee, Lincoln, Little River, Logan, Miller, Mississippi, Perry, Phillips, Pope, Pulaski, Sebastian, Yell Counties), </w:t>
      </w:r>
    </w:p>
    <w:p w14:paraId="63C4FF45"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CO (Adams, Arapahoe, Brent, Boulder, Broomfield, Clear Creek, Crowley, Denver, Douglas, Elbert, El Paso, Gilpin, Jackson, Jefferson, Kiowa, Larimer, Lincoln, Logan, Morgan, Otero, Park, Prowers, Sedgwick, Teller, Washington, Weld Counties), </w:t>
      </w:r>
    </w:p>
    <w:p w14:paraId="1781F759"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IL (Alexander, Jackson, Madison, Massac, Monroe, Pope, Randolph, St. Clair, Union, Wabash Counties), </w:t>
      </w:r>
    </w:p>
    <w:p w14:paraId="6FFADFC8"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IN (Gibson, Spencer Counties),  </w:t>
      </w:r>
    </w:p>
    <w:p w14:paraId="0667DC51"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IA (Polk, Pottawattamie, Woodbury Counties),  </w:t>
      </w:r>
    </w:p>
    <w:p w14:paraId="597BCF30"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KS (Barton, Clark, Cowley, Meade, Morton, Phillips, Pottawatomie, Reno, Rice, Riley, Sedgwick, Seward, Shawnee, Stafford, Stevens, Sumner, Wabaunsee Counties),  </w:t>
      </w:r>
    </w:p>
    <w:p w14:paraId="7DC85460"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KY (Ballard, Carlisle, Fulton, Hancock, Hickman, Livingston, Marashall, McCracken, Union Counties),  </w:t>
      </w:r>
    </w:p>
    <w:p w14:paraId="0959F551"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LA (Bossier, Caddo, Concordia, East Carroll, Grant, Madison, Natchitoches, Red River, Tensas Counties),  </w:t>
      </w:r>
    </w:p>
    <w:p w14:paraId="5B24E370"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MS (Adams, Bolivar, Claiborne, Coahoma, DeSoto, Issaquena, Jefferson, Tunica, Warren, Washington, Wilkinson Counties),  </w:t>
      </w:r>
    </w:p>
    <w:p w14:paraId="313636AD"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MO (Cape Girardeau, Chariton, Mississippi, New Madrid, Pemiscot, Perry, Scott, St. Charles Counties),  </w:t>
      </w:r>
    </w:p>
    <w:p w14:paraId="07DC4F69"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MT (Custer, Dawson, Garfield, McCone, Prairie, Richland, Roosevelt, Rosebud, Valley, Wibaux Counties),  </w:t>
      </w:r>
    </w:p>
    <w:p w14:paraId="29DF2A57"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NE (Boyd, Brown, Buffalo, Butler, Cass, Cedar, Colfax, Cuming, Custer, Dawson, Dixon, Dodge, Douglas, Gosper, Hall, Hamilton, Holt, Howard, Kearney, Keith, Keya Paha, Knox, Lincoln, Madison, Merrick, Nance, Phelps, Platte, Polk, Rock, Sarpy, Saunders, Sherman, Stanton, Valley Counties), </w:t>
      </w:r>
    </w:p>
    <w:p w14:paraId="7168121C"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NM (Catron, Chaves, Curry, DeBaca, Dona Ana, Eddy, Otero, quay, Rio Arriba, Socorro Counties),  </w:t>
      </w:r>
    </w:p>
    <w:p w14:paraId="408BB974"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ND (Burleigh, Dunn, Emmons, McKenzie, McLean, Mercer, Morton, Mountrail, Oliver, Sioux, Williams Counties),  </w:t>
      </w:r>
    </w:p>
    <w:p w14:paraId="4B566597"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OK (Alfalfa, Beaver, Blaine, Bryan, Caddo, Canadian, Choctaw, Cleveland, Cotton, Creek, Custer, Dewey, Ellis, Grady, Harmon, Harper, Haskell, Hughes, Jackson, Jefferson, Kay, Kingfisher, Le Flore, Logan, Love, Major, Marshall, McClain, McCurtain, McIntosh, Muskogee, Noble, Osage, Pawnee, Payne, Pittsburg, Pontotoc, Pottawatomie, Roger Mills, Seminole, Sequoyah, Tillman, Tulsa, Wagoner, Woods, Woodward Counties),  </w:t>
      </w:r>
    </w:p>
    <w:p w14:paraId="4C843283"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SD (bon Homme, Brule, Buffalo, Campbell, Charles Mix, Clay, Corson, Dewey, Gregory, Haakon, Hughes, Hyde, Lyman, Meade, Pennington, Potter, Stanley, Sully, Union, Walworth, Yankton, Ziebach Counties),  </w:t>
      </w:r>
    </w:p>
    <w:p w14:paraId="0692B192"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TN (Dyer, Lake, Lauderdale, Shelby, Tipton Counties),  </w:t>
      </w:r>
    </w:p>
    <w:p w14:paraId="44B2E9AF" w14:textId="77777777" w:rsidR="00C67856" w:rsidRPr="00135969" w:rsidRDefault="00A16F8C">
      <w:pPr>
        <w:rPr>
          <w:rFonts w:asciiTheme="minorHAnsi" w:hAnsiTheme="minorHAnsi"/>
          <w:sz w:val="22"/>
          <w:szCs w:val="22"/>
        </w:rPr>
      </w:pPr>
      <w:r w:rsidRPr="00135969">
        <w:rPr>
          <w:rFonts w:asciiTheme="minorHAnsi" w:hAnsiTheme="minorHAnsi"/>
          <w:sz w:val="22"/>
          <w:szCs w:val="22"/>
        </w:rPr>
        <w:t>TX (Bowie, Briscoe, Childress, Clay, Collingsworth, Cooke, Dallas, Delta, Denton, Donley, El Paso, Fannin, Freestone, Gray, Grayson, Gregg, Hall, Hardeman, Hemphill, Hopkins, Hutchinson, Jeff Davis, Kaufman, Lamar, Leon, Limestone, Milam, Montague, Rains, Randall, Red River, Roberts, Starr, Tarrant, Throckmorton, Tom Green, Val Verde, Webb, Wheeler, Wichita, Wilbarger, Wood, Zapata Counties) (1 p. 1) (3)</w:t>
      </w:r>
    </w:p>
    <w:p w14:paraId="1EBBA888" w14:textId="77777777" w:rsidR="00C67856" w:rsidRPr="00135969" w:rsidRDefault="00C67856">
      <w:pPr>
        <w:rPr>
          <w:rFonts w:asciiTheme="minorHAnsi" w:hAnsiTheme="minorHAnsi"/>
          <w:sz w:val="22"/>
          <w:szCs w:val="22"/>
        </w:rPr>
      </w:pPr>
    </w:p>
    <w:p w14:paraId="203D2799"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w:t>
      </w:r>
      <w:proofErr w:type="gramStart"/>
      <w:r w:rsidRPr="00135969">
        <w:rPr>
          <w:rFonts w:asciiTheme="minorHAnsi" w:hAnsiTheme="minorHAnsi"/>
          <w:sz w:val="22"/>
          <w:szCs w:val="22"/>
        </w:rPr>
        <w:t>:  (</w:t>
      </w:r>
      <w:proofErr w:type="gramEnd"/>
      <w:r w:rsidRPr="00135969">
        <w:rPr>
          <w:rFonts w:asciiTheme="minorHAnsi" w:hAnsiTheme="minorHAnsi"/>
          <w:sz w:val="22"/>
          <w:szCs w:val="22"/>
        </w:rPr>
        <w:t>4)</w:t>
      </w:r>
    </w:p>
    <w:tbl>
      <w:tblPr>
        <w:tblStyle w:val="afff5"/>
        <w:tblW w:w="9378" w:type="dxa"/>
        <w:tblInd w:w="-345" w:type="dxa"/>
        <w:tblBorders>
          <w:left w:val="single" w:sz="4" w:space="0" w:color="C0C0C0"/>
          <w:right w:val="single" w:sz="4" w:space="0" w:color="C0C0C0"/>
          <w:insideH w:val="single" w:sz="4" w:space="0" w:color="C0C0C0"/>
          <w:insideV w:val="single" w:sz="4" w:space="0" w:color="C0C0C0"/>
        </w:tblBorders>
        <w:tblLayout w:type="fixed"/>
        <w:tblLook w:val="0400" w:firstRow="0" w:lastRow="0" w:firstColumn="0" w:lastColumn="0" w:noHBand="0" w:noVBand="1"/>
      </w:tblPr>
      <w:tblGrid>
        <w:gridCol w:w="4923"/>
        <w:gridCol w:w="2889"/>
        <w:gridCol w:w="1566"/>
      </w:tblGrid>
      <w:tr w:rsidR="00C67856" w:rsidRPr="00135969" w14:paraId="79F01EF8" w14:textId="77777777">
        <w:trPr>
          <w:trHeight w:val="300"/>
        </w:trPr>
        <w:tc>
          <w:tcPr>
            <w:tcW w:w="4923" w:type="dxa"/>
            <w:tcBorders>
              <w:top w:val="single" w:sz="4" w:space="0" w:color="000000"/>
              <w:left w:val="nil"/>
              <w:bottom w:val="single" w:sz="4" w:space="0" w:color="000000"/>
              <w:right w:val="nil"/>
            </w:tcBorders>
            <w:shd w:val="clear" w:color="auto" w:fill="FFFFFF"/>
            <w:vAlign w:val="center"/>
          </w:tcPr>
          <w:p w14:paraId="6524E94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Federal Land Name</w:t>
            </w:r>
          </w:p>
        </w:tc>
        <w:tc>
          <w:tcPr>
            <w:tcW w:w="2889" w:type="dxa"/>
            <w:tcBorders>
              <w:top w:val="single" w:sz="4" w:space="0" w:color="000000"/>
              <w:left w:val="nil"/>
              <w:bottom w:val="single" w:sz="4" w:space="0" w:color="000000"/>
              <w:right w:val="nil"/>
            </w:tcBorders>
            <w:shd w:val="clear" w:color="auto" w:fill="FFFFFF"/>
            <w:vAlign w:val="center"/>
          </w:tcPr>
          <w:p w14:paraId="54163AA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Owner</w:t>
            </w:r>
          </w:p>
        </w:tc>
        <w:tc>
          <w:tcPr>
            <w:tcW w:w="1566" w:type="dxa"/>
            <w:tcBorders>
              <w:top w:val="single" w:sz="4" w:space="0" w:color="000000"/>
              <w:left w:val="nil"/>
              <w:bottom w:val="single" w:sz="4" w:space="0" w:color="000000"/>
              <w:right w:val="nil"/>
            </w:tcBorders>
            <w:shd w:val="clear" w:color="auto" w:fill="FFFFFF"/>
            <w:vAlign w:val="center"/>
          </w:tcPr>
          <w:p w14:paraId="73D6290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State(s)</w:t>
            </w:r>
          </w:p>
        </w:tc>
      </w:tr>
      <w:tr w:rsidR="00C67856" w:rsidRPr="00135969" w14:paraId="3E2E05F1" w14:textId="77777777">
        <w:trPr>
          <w:trHeight w:val="300"/>
        </w:trPr>
        <w:tc>
          <w:tcPr>
            <w:tcW w:w="4923" w:type="dxa"/>
            <w:tcBorders>
              <w:top w:val="single" w:sz="4" w:space="0" w:color="000000"/>
              <w:left w:val="nil"/>
              <w:bottom w:val="nil"/>
              <w:right w:val="nil"/>
            </w:tcBorders>
            <w:shd w:val="clear" w:color="auto" w:fill="FFFFFF"/>
            <w:vAlign w:val="bottom"/>
          </w:tcPr>
          <w:p w14:paraId="0BE10A0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Fort Berthold Indian Reservation</w:t>
            </w:r>
          </w:p>
        </w:tc>
        <w:tc>
          <w:tcPr>
            <w:tcW w:w="2889" w:type="dxa"/>
            <w:tcBorders>
              <w:top w:val="single" w:sz="4" w:space="0" w:color="000000"/>
              <w:left w:val="nil"/>
              <w:bottom w:val="nil"/>
              <w:right w:val="nil"/>
            </w:tcBorders>
            <w:shd w:val="clear" w:color="auto" w:fill="FFFFFF"/>
          </w:tcPr>
          <w:p w14:paraId="5349903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566" w:type="dxa"/>
            <w:tcBorders>
              <w:top w:val="single" w:sz="4" w:space="0" w:color="000000"/>
              <w:left w:val="nil"/>
              <w:bottom w:val="nil"/>
              <w:right w:val="nil"/>
            </w:tcBorders>
            <w:shd w:val="clear" w:color="auto" w:fill="FFFFFF"/>
            <w:vAlign w:val="center"/>
          </w:tcPr>
          <w:p w14:paraId="482E959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735DFA40" w14:textId="77777777">
        <w:trPr>
          <w:trHeight w:val="300"/>
        </w:trPr>
        <w:tc>
          <w:tcPr>
            <w:tcW w:w="4923" w:type="dxa"/>
            <w:tcBorders>
              <w:top w:val="nil"/>
              <w:left w:val="nil"/>
              <w:bottom w:val="nil"/>
              <w:right w:val="nil"/>
            </w:tcBorders>
            <w:shd w:val="clear" w:color="auto" w:fill="FFFFFF"/>
            <w:vAlign w:val="bottom"/>
          </w:tcPr>
          <w:p w14:paraId="06A6D5F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Fort Peck Indian Reservation</w:t>
            </w:r>
          </w:p>
        </w:tc>
        <w:tc>
          <w:tcPr>
            <w:tcW w:w="2889" w:type="dxa"/>
            <w:tcBorders>
              <w:top w:val="nil"/>
              <w:left w:val="nil"/>
              <w:bottom w:val="nil"/>
              <w:right w:val="nil"/>
            </w:tcBorders>
            <w:shd w:val="clear" w:color="auto" w:fill="FFFFFF"/>
          </w:tcPr>
          <w:p w14:paraId="496ABE9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566" w:type="dxa"/>
            <w:tcBorders>
              <w:top w:val="nil"/>
              <w:left w:val="nil"/>
              <w:bottom w:val="nil"/>
              <w:right w:val="nil"/>
            </w:tcBorders>
            <w:shd w:val="clear" w:color="auto" w:fill="FFFFFF"/>
            <w:vAlign w:val="center"/>
          </w:tcPr>
          <w:p w14:paraId="1F1E959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MT</w:t>
            </w:r>
          </w:p>
        </w:tc>
      </w:tr>
      <w:tr w:rsidR="00C67856" w:rsidRPr="00135969" w14:paraId="258D9C90" w14:textId="77777777">
        <w:trPr>
          <w:trHeight w:val="300"/>
        </w:trPr>
        <w:tc>
          <w:tcPr>
            <w:tcW w:w="4923" w:type="dxa"/>
            <w:tcBorders>
              <w:top w:val="nil"/>
              <w:left w:val="nil"/>
              <w:bottom w:val="nil"/>
              <w:right w:val="nil"/>
            </w:tcBorders>
            <w:shd w:val="clear" w:color="auto" w:fill="FFFFFF"/>
            <w:vAlign w:val="bottom"/>
          </w:tcPr>
          <w:p w14:paraId="77566A2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Osage Indian Reservation</w:t>
            </w:r>
          </w:p>
        </w:tc>
        <w:tc>
          <w:tcPr>
            <w:tcW w:w="2889" w:type="dxa"/>
            <w:tcBorders>
              <w:top w:val="nil"/>
              <w:left w:val="nil"/>
              <w:bottom w:val="nil"/>
              <w:right w:val="nil"/>
            </w:tcBorders>
            <w:shd w:val="clear" w:color="auto" w:fill="FFFFFF"/>
          </w:tcPr>
          <w:p w14:paraId="493237A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566" w:type="dxa"/>
            <w:tcBorders>
              <w:top w:val="nil"/>
              <w:left w:val="nil"/>
              <w:bottom w:val="nil"/>
              <w:right w:val="nil"/>
            </w:tcBorders>
            <w:shd w:val="clear" w:color="auto" w:fill="FFFFFF"/>
            <w:vAlign w:val="center"/>
          </w:tcPr>
          <w:p w14:paraId="268DB60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OK</w:t>
            </w:r>
          </w:p>
        </w:tc>
      </w:tr>
      <w:tr w:rsidR="00C67856" w:rsidRPr="00135969" w14:paraId="0884F737" w14:textId="77777777">
        <w:trPr>
          <w:trHeight w:val="300"/>
        </w:trPr>
        <w:tc>
          <w:tcPr>
            <w:tcW w:w="4923" w:type="dxa"/>
            <w:tcBorders>
              <w:top w:val="nil"/>
              <w:left w:val="nil"/>
              <w:bottom w:val="nil"/>
              <w:right w:val="nil"/>
            </w:tcBorders>
            <w:shd w:val="clear" w:color="auto" w:fill="FFFFFF"/>
            <w:vAlign w:val="bottom"/>
          </w:tcPr>
          <w:p w14:paraId="44BC0E9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Cheyenne River Indian Reservation</w:t>
            </w:r>
          </w:p>
        </w:tc>
        <w:tc>
          <w:tcPr>
            <w:tcW w:w="2889" w:type="dxa"/>
            <w:tcBorders>
              <w:top w:val="nil"/>
              <w:left w:val="nil"/>
              <w:bottom w:val="nil"/>
              <w:right w:val="nil"/>
            </w:tcBorders>
            <w:shd w:val="clear" w:color="auto" w:fill="FFFFFF"/>
          </w:tcPr>
          <w:p w14:paraId="7D896FC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566" w:type="dxa"/>
            <w:tcBorders>
              <w:top w:val="nil"/>
              <w:left w:val="nil"/>
              <w:bottom w:val="nil"/>
              <w:right w:val="nil"/>
            </w:tcBorders>
            <w:shd w:val="clear" w:color="auto" w:fill="FFFFFF"/>
            <w:vAlign w:val="bottom"/>
          </w:tcPr>
          <w:p w14:paraId="1C912D5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SD</w:t>
            </w:r>
          </w:p>
        </w:tc>
      </w:tr>
      <w:tr w:rsidR="00C67856" w:rsidRPr="00135969" w14:paraId="3B260CB0" w14:textId="77777777">
        <w:trPr>
          <w:trHeight w:val="300"/>
        </w:trPr>
        <w:tc>
          <w:tcPr>
            <w:tcW w:w="4923" w:type="dxa"/>
            <w:tcBorders>
              <w:top w:val="nil"/>
              <w:left w:val="nil"/>
              <w:bottom w:val="nil"/>
              <w:right w:val="nil"/>
            </w:tcBorders>
            <w:shd w:val="clear" w:color="auto" w:fill="FFFFFF"/>
            <w:vAlign w:val="bottom"/>
          </w:tcPr>
          <w:p w14:paraId="700CAA9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Crow Creek Indian Reservation</w:t>
            </w:r>
          </w:p>
        </w:tc>
        <w:tc>
          <w:tcPr>
            <w:tcW w:w="2889" w:type="dxa"/>
            <w:tcBorders>
              <w:top w:val="nil"/>
              <w:left w:val="nil"/>
              <w:bottom w:val="nil"/>
              <w:right w:val="nil"/>
            </w:tcBorders>
            <w:shd w:val="clear" w:color="auto" w:fill="FFFFFF"/>
          </w:tcPr>
          <w:p w14:paraId="30F8F96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566" w:type="dxa"/>
            <w:tcBorders>
              <w:top w:val="nil"/>
              <w:left w:val="nil"/>
              <w:bottom w:val="nil"/>
              <w:right w:val="nil"/>
            </w:tcBorders>
            <w:shd w:val="clear" w:color="auto" w:fill="FFFFFF"/>
            <w:vAlign w:val="bottom"/>
          </w:tcPr>
          <w:p w14:paraId="5A84FE8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SD</w:t>
            </w:r>
          </w:p>
        </w:tc>
      </w:tr>
      <w:tr w:rsidR="00C67856" w:rsidRPr="00135969" w14:paraId="5F90CDD5" w14:textId="77777777">
        <w:trPr>
          <w:trHeight w:val="300"/>
        </w:trPr>
        <w:tc>
          <w:tcPr>
            <w:tcW w:w="4923" w:type="dxa"/>
            <w:tcBorders>
              <w:top w:val="nil"/>
              <w:left w:val="nil"/>
              <w:bottom w:val="nil"/>
              <w:right w:val="nil"/>
            </w:tcBorders>
            <w:shd w:val="clear" w:color="auto" w:fill="FFFFFF"/>
            <w:vAlign w:val="bottom"/>
          </w:tcPr>
          <w:p w14:paraId="3DC18EE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Lower Brule Indian Reservation</w:t>
            </w:r>
          </w:p>
        </w:tc>
        <w:tc>
          <w:tcPr>
            <w:tcW w:w="2889" w:type="dxa"/>
            <w:tcBorders>
              <w:top w:val="nil"/>
              <w:left w:val="nil"/>
              <w:bottom w:val="nil"/>
              <w:right w:val="nil"/>
            </w:tcBorders>
            <w:shd w:val="clear" w:color="auto" w:fill="FFFFFF"/>
          </w:tcPr>
          <w:p w14:paraId="459350D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566" w:type="dxa"/>
            <w:tcBorders>
              <w:top w:val="nil"/>
              <w:left w:val="nil"/>
              <w:bottom w:val="nil"/>
              <w:right w:val="nil"/>
            </w:tcBorders>
            <w:shd w:val="clear" w:color="auto" w:fill="FFFFFF"/>
            <w:vAlign w:val="bottom"/>
          </w:tcPr>
          <w:p w14:paraId="3F92032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SD</w:t>
            </w:r>
          </w:p>
        </w:tc>
      </w:tr>
      <w:tr w:rsidR="00C67856" w:rsidRPr="00135969" w14:paraId="70E7BACE" w14:textId="77777777">
        <w:trPr>
          <w:trHeight w:val="300"/>
        </w:trPr>
        <w:tc>
          <w:tcPr>
            <w:tcW w:w="4923" w:type="dxa"/>
            <w:tcBorders>
              <w:top w:val="nil"/>
              <w:left w:val="nil"/>
              <w:bottom w:val="nil"/>
              <w:right w:val="nil"/>
            </w:tcBorders>
            <w:shd w:val="clear" w:color="auto" w:fill="FFFFFF"/>
            <w:vAlign w:val="bottom"/>
          </w:tcPr>
          <w:p w14:paraId="5135413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Standing Rock Indian Reservation</w:t>
            </w:r>
          </w:p>
        </w:tc>
        <w:tc>
          <w:tcPr>
            <w:tcW w:w="2889" w:type="dxa"/>
            <w:tcBorders>
              <w:top w:val="nil"/>
              <w:left w:val="nil"/>
              <w:bottom w:val="nil"/>
              <w:right w:val="nil"/>
            </w:tcBorders>
            <w:shd w:val="clear" w:color="auto" w:fill="FFFFFF"/>
          </w:tcPr>
          <w:p w14:paraId="0313B6D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566" w:type="dxa"/>
            <w:tcBorders>
              <w:top w:val="nil"/>
              <w:left w:val="nil"/>
              <w:bottom w:val="nil"/>
              <w:right w:val="nil"/>
            </w:tcBorders>
            <w:shd w:val="clear" w:color="auto" w:fill="FFFFFF"/>
            <w:vAlign w:val="center"/>
          </w:tcPr>
          <w:p w14:paraId="265A4A7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 SD</w:t>
            </w:r>
          </w:p>
        </w:tc>
      </w:tr>
      <w:tr w:rsidR="00C67856" w:rsidRPr="00135969" w14:paraId="1105971B" w14:textId="77777777">
        <w:trPr>
          <w:trHeight w:val="300"/>
        </w:trPr>
        <w:tc>
          <w:tcPr>
            <w:tcW w:w="4923" w:type="dxa"/>
            <w:tcBorders>
              <w:top w:val="nil"/>
              <w:left w:val="nil"/>
              <w:bottom w:val="nil"/>
              <w:right w:val="nil"/>
            </w:tcBorders>
            <w:shd w:val="clear" w:color="auto" w:fill="FFFFFF"/>
            <w:vAlign w:val="bottom"/>
          </w:tcPr>
          <w:p w14:paraId="04F6602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Santee Sioux Indian Reservation</w:t>
            </w:r>
          </w:p>
        </w:tc>
        <w:tc>
          <w:tcPr>
            <w:tcW w:w="2889" w:type="dxa"/>
            <w:tcBorders>
              <w:top w:val="nil"/>
              <w:left w:val="nil"/>
              <w:bottom w:val="nil"/>
              <w:right w:val="nil"/>
            </w:tcBorders>
            <w:shd w:val="clear" w:color="auto" w:fill="FFFFFF"/>
          </w:tcPr>
          <w:p w14:paraId="7AD49B8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566" w:type="dxa"/>
            <w:tcBorders>
              <w:top w:val="nil"/>
              <w:left w:val="nil"/>
              <w:bottom w:val="nil"/>
              <w:right w:val="nil"/>
            </w:tcBorders>
            <w:shd w:val="clear" w:color="auto" w:fill="FFFFFF"/>
            <w:vAlign w:val="center"/>
          </w:tcPr>
          <w:p w14:paraId="49605E1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NE</w:t>
            </w:r>
          </w:p>
        </w:tc>
      </w:tr>
      <w:tr w:rsidR="00C67856" w:rsidRPr="00135969" w14:paraId="78ADBC92" w14:textId="77777777">
        <w:trPr>
          <w:trHeight w:val="300"/>
        </w:trPr>
        <w:tc>
          <w:tcPr>
            <w:tcW w:w="4923" w:type="dxa"/>
            <w:tcBorders>
              <w:top w:val="nil"/>
              <w:left w:val="nil"/>
              <w:bottom w:val="nil"/>
              <w:right w:val="nil"/>
            </w:tcBorders>
            <w:shd w:val="clear" w:color="auto" w:fill="FFFFFF"/>
            <w:vAlign w:val="bottom"/>
          </w:tcPr>
          <w:p w14:paraId="1E82B3F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Yankton Indian Reservation</w:t>
            </w:r>
          </w:p>
        </w:tc>
        <w:tc>
          <w:tcPr>
            <w:tcW w:w="2889" w:type="dxa"/>
            <w:tcBorders>
              <w:top w:val="nil"/>
              <w:left w:val="nil"/>
              <w:bottom w:val="nil"/>
              <w:right w:val="nil"/>
            </w:tcBorders>
            <w:shd w:val="clear" w:color="auto" w:fill="FFFFFF"/>
          </w:tcPr>
          <w:p w14:paraId="173FA7D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566" w:type="dxa"/>
            <w:tcBorders>
              <w:top w:val="nil"/>
              <w:left w:val="nil"/>
              <w:bottom w:val="nil"/>
              <w:right w:val="nil"/>
            </w:tcBorders>
            <w:shd w:val="clear" w:color="auto" w:fill="FFFFFF"/>
            <w:vAlign w:val="center"/>
          </w:tcPr>
          <w:p w14:paraId="001675B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SD</w:t>
            </w:r>
          </w:p>
        </w:tc>
      </w:tr>
      <w:tr w:rsidR="00C67856" w:rsidRPr="00135969" w14:paraId="526028E6" w14:textId="77777777">
        <w:trPr>
          <w:trHeight w:val="300"/>
        </w:trPr>
        <w:tc>
          <w:tcPr>
            <w:tcW w:w="4923" w:type="dxa"/>
            <w:tcBorders>
              <w:top w:val="nil"/>
              <w:left w:val="nil"/>
              <w:bottom w:val="nil"/>
              <w:right w:val="nil"/>
            </w:tcBorders>
            <w:shd w:val="clear" w:color="auto" w:fill="FFFFFF"/>
            <w:vAlign w:val="bottom"/>
          </w:tcPr>
          <w:p w14:paraId="3C2832D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Tinker Air Force Base</w:t>
            </w:r>
          </w:p>
        </w:tc>
        <w:tc>
          <w:tcPr>
            <w:tcW w:w="2889" w:type="dxa"/>
            <w:tcBorders>
              <w:top w:val="nil"/>
              <w:left w:val="nil"/>
              <w:bottom w:val="nil"/>
              <w:right w:val="nil"/>
            </w:tcBorders>
            <w:shd w:val="clear" w:color="auto" w:fill="FFFFFF"/>
            <w:vAlign w:val="center"/>
          </w:tcPr>
          <w:p w14:paraId="6D34194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Air Force</w:t>
            </w:r>
          </w:p>
        </w:tc>
        <w:tc>
          <w:tcPr>
            <w:tcW w:w="1566" w:type="dxa"/>
            <w:tcBorders>
              <w:top w:val="nil"/>
              <w:left w:val="nil"/>
              <w:bottom w:val="nil"/>
              <w:right w:val="nil"/>
            </w:tcBorders>
            <w:shd w:val="clear" w:color="auto" w:fill="FFFFFF"/>
            <w:vAlign w:val="center"/>
          </w:tcPr>
          <w:p w14:paraId="02BAC69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OK</w:t>
            </w:r>
          </w:p>
        </w:tc>
      </w:tr>
      <w:tr w:rsidR="00C67856" w:rsidRPr="00135969" w14:paraId="6F24C793" w14:textId="77777777">
        <w:trPr>
          <w:trHeight w:val="300"/>
        </w:trPr>
        <w:tc>
          <w:tcPr>
            <w:tcW w:w="4923" w:type="dxa"/>
            <w:tcBorders>
              <w:top w:val="nil"/>
              <w:left w:val="nil"/>
              <w:bottom w:val="nil"/>
              <w:right w:val="nil"/>
            </w:tcBorders>
            <w:shd w:val="clear" w:color="auto" w:fill="FFFFFF"/>
            <w:vAlign w:val="bottom"/>
          </w:tcPr>
          <w:p w14:paraId="4E0DEE4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Copan Lake</w:t>
            </w:r>
          </w:p>
        </w:tc>
        <w:tc>
          <w:tcPr>
            <w:tcW w:w="2889" w:type="dxa"/>
            <w:tcBorders>
              <w:top w:val="nil"/>
              <w:left w:val="nil"/>
              <w:bottom w:val="nil"/>
              <w:right w:val="nil"/>
            </w:tcBorders>
            <w:shd w:val="clear" w:color="auto" w:fill="FFFFFF"/>
            <w:vAlign w:val="center"/>
          </w:tcPr>
          <w:p w14:paraId="077BDC4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Corps of Engineers</w:t>
            </w:r>
          </w:p>
        </w:tc>
        <w:tc>
          <w:tcPr>
            <w:tcW w:w="1566" w:type="dxa"/>
            <w:tcBorders>
              <w:top w:val="nil"/>
              <w:left w:val="nil"/>
              <w:bottom w:val="nil"/>
              <w:right w:val="nil"/>
            </w:tcBorders>
            <w:shd w:val="clear" w:color="auto" w:fill="FFFFFF"/>
            <w:vAlign w:val="center"/>
          </w:tcPr>
          <w:p w14:paraId="35BEADF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KS, OK</w:t>
            </w:r>
          </w:p>
        </w:tc>
      </w:tr>
      <w:tr w:rsidR="00C67856" w:rsidRPr="00135969" w14:paraId="3CEA5C6B" w14:textId="77777777">
        <w:trPr>
          <w:trHeight w:val="300"/>
        </w:trPr>
        <w:tc>
          <w:tcPr>
            <w:tcW w:w="4923" w:type="dxa"/>
            <w:tcBorders>
              <w:top w:val="nil"/>
              <w:left w:val="nil"/>
              <w:bottom w:val="nil"/>
              <w:right w:val="nil"/>
            </w:tcBorders>
            <w:shd w:val="clear" w:color="auto" w:fill="FFFFFF"/>
            <w:vAlign w:val="bottom"/>
          </w:tcPr>
          <w:p w14:paraId="7109535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Dardanelle Lake</w:t>
            </w:r>
          </w:p>
        </w:tc>
        <w:tc>
          <w:tcPr>
            <w:tcW w:w="2889" w:type="dxa"/>
            <w:tcBorders>
              <w:top w:val="nil"/>
              <w:left w:val="nil"/>
              <w:bottom w:val="nil"/>
              <w:right w:val="nil"/>
            </w:tcBorders>
            <w:shd w:val="clear" w:color="auto" w:fill="FFFFFF"/>
            <w:vAlign w:val="center"/>
          </w:tcPr>
          <w:p w14:paraId="0DCF94C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Corps of Engineers</w:t>
            </w:r>
          </w:p>
        </w:tc>
        <w:tc>
          <w:tcPr>
            <w:tcW w:w="1566" w:type="dxa"/>
            <w:tcBorders>
              <w:top w:val="nil"/>
              <w:left w:val="nil"/>
              <w:bottom w:val="nil"/>
              <w:right w:val="nil"/>
            </w:tcBorders>
            <w:shd w:val="clear" w:color="auto" w:fill="FFFFFF"/>
            <w:vAlign w:val="center"/>
          </w:tcPr>
          <w:p w14:paraId="6F8ADA6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AR</w:t>
            </w:r>
          </w:p>
        </w:tc>
      </w:tr>
      <w:tr w:rsidR="00C67856" w:rsidRPr="00135969" w14:paraId="52C98D69" w14:textId="77777777">
        <w:trPr>
          <w:trHeight w:val="300"/>
        </w:trPr>
        <w:tc>
          <w:tcPr>
            <w:tcW w:w="4923" w:type="dxa"/>
            <w:tcBorders>
              <w:top w:val="nil"/>
              <w:left w:val="nil"/>
              <w:bottom w:val="nil"/>
              <w:right w:val="nil"/>
            </w:tcBorders>
            <w:shd w:val="clear" w:color="auto" w:fill="FFFFFF"/>
            <w:vAlign w:val="bottom"/>
          </w:tcPr>
          <w:p w14:paraId="05E8400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Eufaula Lake</w:t>
            </w:r>
          </w:p>
        </w:tc>
        <w:tc>
          <w:tcPr>
            <w:tcW w:w="2889" w:type="dxa"/>
            <w:tcBorders>
              <w:top w:val="nil"/>
              <w:left w:val="nil"/>
              <w:bottom w:val="nil"/>
              <w:right w:val="nil"/>
            </w:tcBorders>
            <w:shd w:val="clear" w:color="auto" w:fill="FFFFFF"/>
            <w:vAlign w:val="center"/>
          </w:tcPr>
          <w:p w14:paraId="39ED072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Corps of Engineers</w:t>
            </w:r>
          </w:p>
        </w:tc>
        <w:tc>
          <w:tcPr>
            <w:tcW w:w="1566" w:type="dxa"/>
            <w:tcBorders>
              <w:top w:val="nil"/>
              <w:left w:val="nil"/>
              <w:bottom w:val="nil"/>
              <w:right w:val="nil"/>
            </w:tcBorders>
            <w:shd w:val="clear" w:color="auto" w:fill="FFFFFF"/>
            <w:vAlign w:val="center"/>
          </w:tcPr>
          <w:p w14:paraId="5537A53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OK</w:t>
            </w:r>
          </w:p>
        </w:tc>
      </w:tr>
      <w:tr w:rsidR="00C67856" w:rsidRPr="00135969" w14:paraId="0F486769" w14:textId="77777777">
        <w:trPr>
          <w:trHeight w:val="300"/>
        </w:trPr>
        <w:tc>
          <w:tcPr>
            <w:tcW w:w="4923" w:type="dxa"/>
            <w:tcBorders>
              <w:top w:val="nil"/>
              <w:left w:val="nil"/>
              <w:bottom w:val="nil"/>
              <w:right w:val="nil"/>
            </w:tcBorders>
            <w:shd w:val="clear" w:color="auto" w:fill="FFFFFF"/>
            <w:vAlign w:val="bottom"/>
          </w:tcPr>
          <w:p w14:paraId="1942E6F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Fort Peck Lake</w:t>
            </w:r>
          </w:p>
        </w:tc>
        <w:tc>
          <w:tcPr>
            <w:tcW w:w="2889" w:type="dxa"/>
            <w:tcBorders>
              <w:top w:val="nil"/>
              <w:left w:val="nil"/>
              <w:bottom w:val="nil"/>
              <w:right w:val="nil"/>
            </w:tcBorders>
            <w:shd w:val="clear" w:color="auto" w:fill="FFFFFF"/>
            <w:vAlign w:val="center"/>
          </w:tcPr>
          <w:p w14:paraId="36A341D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Corps of Engineers</w:t>
            </w:r>
          </w:p>
        </w:tc>
        <w:tc>
          <w:tcPr>
            <w:tcW w:w="1566" w:type="dxa"/>
            <w:tcBorders>
              <w:top w:val="nil"/>
              <w:left w:val="nil"/>
              <w:bottom w:val="nil"/>
              <w:right w:val="nil"/>
            </w:tcBorders>
            <w:shd w:val="clear" w:color="auto" w:fill="FFFFFF"/>
            <w:vAlign w:val="center"/>
          </w:tcPr>
          <w:p w14:paraId="302179B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MT</w:t>
            </w:r>
          </w:p>
        </w:tc>
      </w:tr>
      <w:tr w:rsidR="00C67856" w:rsidRPr="00135969" w14:paraId="37E3138C" w14:textId="77777777">
        <w:trPr>
          <w:trHeight w:val="300"/>
        </w:trPr>
        <w:tc>
          <w:tcPr>
            <w:tcW w:w="4923" w:type="dxa"/>
            <w:tcBorders>
              <w:top w:val="nil"/>
              <w:left w:val="nil"/>
              <w:bottom w:val="nil"/>
              <w:right w:val="nil"/>
            </w:tcBorders>
            <w:shd w:val="clear" w:color="auto" w:fill="FFFFFF"/>
            <w:vAlign w:val="bottom"/>
          </w:tcPr>
          <w:p w14:paraId="67B3E48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Hulah Lake - Open Water</w:t>
            </w:r>
          </w:p>
        </w:tc>
        <w:tc>
          <w:tcPr>
            <w:tcW w:w="2889" w:type="dxa"/>
            <w:tcBorders>
              <w:top w:val="nil"/>
              <w:left w:val="nil"/>
              <w:bottom w:val="nil"/>
              <w:right w:val="nil"/>
            </w:tcBorders>
            <w:shd w:val="clear" w:color="auto" w:fill="FFFFFF"/>
            <w:vAlign w:val="center"/>
          </w:tcPr>
          <w:p w14:paraId="7B52465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Corps of Engineers</w:t>
            </w:r>
          </w:p>
        </w:tc>
        <w:tc>
          <w:tcPr>
            <w:tcW w:w="1566" w:type="dxa"/>
            <w:tcBorders>
              <w:top w:val="nil"/>
              <w:left w:val="nil"/>
              <w:bottom w:val="nil"/>
              <w:right w:val="nil"/>
            </w:tcBorders>
            <w:shd w:val="clear" w:color="auto" w:fill="FFFFFF"/>
            <w:vAlign w:val="center"/>
          </w:tcPr>
          <w:p w14:paraId="1E62304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OK</w:t>
            </w:r>
          </w:p>
        </w:tc>
      </w:tr>
      <w:tr w:rsidR="00C67856" w:rsidRPr="00135969" w14:paraId="5D5E2EAA" w14:textId="77777777">
        <w:trPr>
          <w:trHeight w:val="300"/>
        </w:trPr>
        <w:tc>
          <w:tcPr>
            <w:tcW w:w="4923" w:type="dxa"/>
            <w:tcBorders>
              <w:top w:val="nil"/>
              <w:left w:val="nil"/>
              <w:bottom w:val="nil"/>
              <w:right w:val="nil"/>
            </w:tcBorders>
            <w:shd w:val="clear" w:color="auto" w:fill="FFFFFF"/>
            <w:vAlign w:val="bottom"/>
          </w:tcPr>
          <w:p w14:paraId="1D71B01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Keystone Lake</w:t>
            </w:r>
          </w:p>
        </w:tc>
        <w:tc>
          <w:tcPr>
            <w:tcW w:w="2889" w:type="dxa"/>
            <w:tcBorders>
              <w:top w:val="nil"/>
              <w:left w:val="nil"/>
              <w:bottom w:val="nil"/>
              <w:right w:val="nil"/>
            </w:tcBorders>
            <w:shd w:val="clear" w:color="auto" w:fill="FFFFFF"/>
            <w:vAlign w:val="center"/>
          </w:tcPr>
          <w:p w14:paraId="2D7D07B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Corps of Engineers</w:t>
            </w:r>
          </w:p>
        </w:tc>
        <w:tc>
          <w:tcPr>
            <w:tcW w:w="1566" w:type="dxa"/>
            <w:tcBorders>
              <w:top w:val="nil"/>
              <w:left w:val="nil"/>
              <w:bottom w:val="nil"/>
              <w:right w:val="nil"/>
            </w:tcBorders>
            <w:shd w:val="clear" w:color="auto" w:fill="FFFFFF"/>
            <w:vAlign w:val="center"/>
          </w:tcPr>
          <w:p w14:paraId="309EF65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OK</w:t>
            </w:r>
          </w:p>
        </w:tc>
      </w:tr>
      <w:tr w:rsidR="00C67856" w:rsidRPr="00135969" w14:paraId="6F332878" w14:textId="77777777">
        <w:trPr>
          <w:trHeight w:val="300"/>
        </w:trPr>
        <w:tc>
          <w:tcPr>
            <w:tcW w:w="4923" w:type="dxa"/>
            <w:tcBorders>
              <w:top w:val="nil"/>
              <w:left w:val="nil"/>
              <w:bottom w:val="nil"/>
              <w:right w:val="nil"/>
            </w:tcBorders>
            <w:shd w:val="clear" w:color="auto" w:fill="FFFFFF"/>
            <w:vAlign w:val="bottom"/>
          </w:tcPr>
          <w:p w14:paraId="01312AA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Lake Francis Case</w:t>
            </w:r>
          </w:p>
        </w:tc>
        <w:tc>
          <w:tcPr>
            <w:tcW w:w="2889" w:type="dxa"/>
            <w:tcBorders>
              <w:top w:val="nil"/>
              <w:left w:val="nil"/>
              <w:bottom w:val="nil"/>
              <w:right w:val="nil"/>
            </w:tcBorders>
            <w:shd w:val="clear" w:color="auto" w:fill="FFFFFF"/>
            <w:vAlign w:val="center"/>
          </w:tcPr>
          <w:p w14:paraId="563DAB3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Corps of Engineers</w:t>
            </w:r>
          </w:p>
        </w:tc>
        <w:tc>
          <w:tcPr>
            <w:tcW w:w="1566" w:type="dxa"/>
            <w:tcBorders>
              <w:top w:val="nil"/>
              <w:left w:val="nil"/>
              <w:bottom w:val="nil"/>
              <w:right w:val="nil"/>
            </w:tcBorders>
            <w:shd w:val="clear" w:color="auto" w:fill="FFFFFF"/>
            <w:vAlign w:val="center"/>
          </w:tcPr>
          <w:p w14:paraId="16DE74C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SD</w:t>
            </w:r>
          </w:p>
        </w:tc>
      </w:tr>
      <w:tr w:rsidR="00C67856" w:rsidRPr="00135969" w14:paraId="14D43265" w14:textId="77777777">
        <w:trPr>
          <w:trHeight w:val="300"/>
        </w:trPr>
        <w:tc>
          <w:tcPr>
            <w:tcW w:w="4923" w:type="dxa"/>
            <w:tcBorders>
              <w:top w:val="nil"/>
              <w:left w:val="nil"/>
              <w:bottom w:val="nil"/>
              <w:right w:val="nil"/>
            </w:tcBorders>
            <w:shd w:val="clear" w:color="auto" w:fill="FFFFFF"/>
            <w:vAlign w:val="bottom"/>
          </w:tcPr>
          <w:p w14:paraId="18A4818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Lake Francis </w:t>
            </w:r>
            <w:proofErr w:type="gramStart"/>
            <w:r w:rsidRPr="00135969">
              <w:rPr>
                <w:rFonts w:asciiTheme="minorHAnsi" w:eastAsia="Calibri" w:hAnsiTheme="minorHAnsi" w:cs="Calibri"/>
                <w:sz w:val="22"/>
                <w:szCs w:val="22"/>
              </w:rPr>
              <w:t>Case,  Yankton</w:t>
            </w:r>
            <w:proofErr w:type="gramEnd"/>
            <w:r w:rsidRPr="00135969">
              <w:rPr>
                <w:rFonts w:asciiTheme="minorHAnsi" w:eastAsia="Calibri" w:hAnsiTheme="minorHAnsi" w:cs="Calibri"/>
                <w:sz w:val="22"/>
                <w:szCs w:val="22"/>
              </w:rPr>
              <w:t xml:space="preserve"> Indian Reservation</w:t>
            </w:r>
          </w:p>
        </w:tc>
        <w:tc>
          <w:tcPr>
            <w:tcW w:w="2889" w:type="dxa"/>
            <w:tcBorders>
              <w:top w:val="nil"/>
              <w:left w:val="nil"/>
              <w:bottom w:val="nil"/>
              <w:right w:val="nil"/>
            </w:tcBorders>
            <w:shd w:val="clear" w:color="auto" w:fill="FFFFFF"/>
            <w:vAlign w:val="center"/>
          </w:tcPr>
          <w:p w14:paraId="7A0ABEB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Corps of Engineers, BIA (Bureau of Indian Affairs)</w:t>
            </w:r>
          </w:p>
        </w:tc>
        <w:tc>
          <w:tcPr>
            <w:tcW w:w="1566" w:type="dxa"/>
            <w:tcBorders>
              <w:top w:val="nil"/>
              <w:left w:val="nil"/>
              <w:bottom w:val="nil"/>
              <w:right w:val="nil"/>
            </w:tcBorders>
            <w:shd w:val="clear" w:color="auto" w:fill="FFFFFF"/>
            <w:vAlign w:val="center"/>
          </w:tcPr>
          <w:p w14:paraId="09441B3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SD</w:t>
            </w:r>
          </w:p>
        </w:tc>
      </w:tr>
      <w:tr w:rsidR="00C67856" w:rsidRPr="00135969" w14:paraId="65596D9A" w14:textId="77777777">
        <w:trPr>
          <w:trHeight w:val="300"/>
        </w:trPr>
        <w:tc>
          <w:tcPr>
            <w:tcW w:w="4923" w:type="dxa"/>
            <w:tcBorders>
              <w:top w:val="nil"/>
              <w:left w:val="nil"/>
              <w:bottom w:val="nil"/>
              <w:right w:val="nil"/>
            </w:tcBorders>
            <w:shd w:val="clear" w:color="auto" w:fill="FFFFFF"/>
            <w:vAlign w:val="bottom"/>
          </w:tcPr>
          <w:p w14:paraId="2B9E0F6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Lake Oahe</w:t>
            </w:r>
          </w:p>
        </w:tc>
        <w:tc>
          <w:tcPr>
            <w:tcW w:w="2889" w:type="dxa"/>
            <w:tcBorders>
              <w:top w:val="nil"/>
              <w:left w:val="nil"/>
              <w:bottom w:val="nil"/>
              <w:right w:val="nil"/>
            </w:tcBorders>
            <w:shd w:val="clear" w:color="auto" w:fill="FFFFFF"/>
            <w:vAlign w:val="center"/>
          </w:tcPr>
          <w:p w14:paraId="69C0C90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Corps of Engineers</w:t>
            </w:r>
          </w:p>
        </w:tc>
        <w:tc>
          <w:tcPr>
            <w:tcW w:w="1566" w:type="dxa"/>
            <w:tcBorders>
              <w:top w:val="nil"/>
              <w:left w:val="nil"/>
              <w:bottom w:val="nil"/>
              <w:right w:val="nil"/>
            </w:tcBorders>
            <w:shd w:val="clear" w:color="auto" w:fill="FFFFFF"/>
            <w:vAlign w:val="center"/>
          </w:tcPr>
          <w:p w14:paraId="23ED657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 SD</w:t>
            </w:r>
          </w:p>
        </w:tc>
      </w:tr>
      <w:tr w:rsidR="00C67856" w:rsidRPr="00135969" w14:paraId="2DE19553" w14:textId="77777777">
        <w:trPr>
          <w:trHeight w:val="580"/>
        </w:trPr>
        <w:tc>
          <w:tcPr>
            <w:tcW w:w="4923" w:type="dxa"/>
            <w:tcBorders>
              <w:top w:val="nil"/>
              <w:left w:val="nil"/>
              <w:bottom w:val="nil"/>
              <w:right w:val="nil"/>
            </w:tcBorders>
            <w:shd w:val="clear" w:color="auto" w:fill="FFFFFF"/>
            <w:vAlign w:val="bottom"/>
          </w:tcPr>
          <w:p w14:paraId="32CE86B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Lake Oahe, Standing Rock Indian Reservation</w:t>
            </w:r>
          </w:p>
        </w:tc>
        <w:tc>
          <w:tcPr>
            <w:tcW w:w="2889" w:type="dxa"/>
            <w:tcBorders>
              <w:top w:val="nil"/>
              <w:left w:val="nil"/>
              <w:bottom w:val="nil"/>
              <w:right w:val="nil"/>
            </w:tcBorders>
            <w:shd w:val="clear" w:color="auto" w:fill="FFFFFF"/>
            <w:vAlign w:val="center"/>
          </w:tcPr>
          <w:p w14:paraId="3812BED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Corps of Engineers, BIA (Bureau of Indian Affairs)</w:t>
            </w:r>
          </w:p>
        </w:tc>
        <w:tc>
          <w:tcPr>
            <w:tcW w:w="1566" w:type="dxa"/>
            <w:tcBorders>
              <w:top w:val="nil"/>
              <w:left w:val="nil"/>
              <w:bottom w:val="nil"/>
              <w:right w:val="nil"/>
            </w:tcBorders>
            <w:shd w:val="clear" w:color="auto" w:fill="FFFFFF"/>
            <w:vAlign w:val="center"/>
          </w:tcPr>
          <w:p w14:paraId="422F5BC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 SD</w:t>
            </w:r>
          </w:p>
        </w:tc>
      </w:tr>
      <w:tr w:rsidR="00C67856" w:rsidRPr="00135969" w14:paraId="0AE995F9" w14:textId="77777777">
        <w:trPr>
          <w:trHeight w:val="300"/>
        </w:trPr>
        <w:tc>
          <w:tcPr>
            <w:tcW w:w="4923" w:type="dxa"/>
            <w:tcBorders>
              <w:top w:val="nil"/>
              <w:left w:val="nil"/>
              <w:bottom w:val="nil"/>
              <w:right w:val="nil"/>
            </w:tcBorders>
            <w:shd w:val="clear" w:color="auto" w:fill="FFFFFF"/>
            <w:vAlign w:val="bottom"/>
          </w:tcPr>
          <w:p w14:paraId="422A606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Lake Sakakawea</w:t>
            </w:r>
          </w:p>
        </w:tc>
        <w:tc>
          <w:tcPr>
            <w:tcW w:w="2889" w:type="dxa"/>
            <w:tcBorders>
              <w:top w:val="nil"/>
              <w:left w:val="nil"/>
              <w:bottom w:val="nil"/>
              <w:right w:val="nil"/>
            </w:tcBorders>
            <w:shd w:val="clear" w:color="auto" w:fill="FFFFFF"/>
            <w:vAlign w:val="center"/>
          </w:tcPr>
          <w:p w14:paraId="6EC2162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Corps of Engineers</w:t>
            </w:r>
          </w:p>
        </w:tc>
        <w:tc>
          <w:tcPr>
            <w:tcW w:w="1566" w:type="dxa"/>
            <w:tcBorders>
              <w:top w:val="nil"/>
              <w:left w:val="nil"/>
              <w:bottom w:val="nil"/>
              <w:right w:val="nil"/>
            </w:tcBorders>
            <w:shd w:val="clear" w:color="auto" w:fill="FFFFFF"/>
            <w:vAlign w:val="center"/>
          </w:tcPr>
          <w:p w14:paraId="26D9C1B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33CD1816" w14:textId="77777777">
        <w:trPr>
          <w:trHeight w:val="300"/>
        </w:trPr>
        <w:tc>
          <w:tcPr>
            <w:tcW w:w="4923" w:type="dxa"/>
            <w:tcBorders>
              <w:top w:val="nil"/>
              <w:left w:val="nil"/>
              <w:bottom w:val="nil"/>
              <w:right w:val="nil"/>
            </w:tcBorders>
            <w:shd w:val="clear" w:color="auto" w:fill="FFFFFF"/>
            <w:vAlign w:val="bottom"/>
          </w:tcPr>
          <w:p w14:paraId="3E2B3B0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Lake Sakakawea, Fort Berthold Indian Reservation</w:t>
            </w:r>
          </w:p>
        </w:tc>
        <w:tc>
          <w:tcPr>
            <w:tcW w:w="2889" w:type="dxa"/>
            <w:tcBorders>
              <w:top w:val="nil"/>
              <w:left w:val="nil"/>
              <w:bottom w:val="nil"/>
              <w:right w:val="nil"/>
            </w:tcBorders>
            <w:shd w:val="clear" w:color="auto" w:fill="FFFFFF"/>
            <w:vAlign w:val="center"/>
          </w:tcPr>
          <w:p w14:paraId="1B84B05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Corps of Engineers, BIA (Bureau of Indian Affairs)</w:t>
            </w:r>
          </w:p>
        </w:tc>
        <w:tc>
          <w:tcPr>
            <w:tcW w:w="1566" w:type="dxa"/>
            <w:tcBorders>
              <w:top w:val="nil"/>
              <w:left w:val="nil"/>
              <w:bottom w:val="nil"/>
              <w:right w:val="nil"/>
            </w:tcBorders>
            <w:shd w:val="clear" w:color="auto" w:fill="FFFFFF"/>
            <w:vAlign w:val="center"/>
          </w:tcPr>
          <w:p w14:paraId="4C6E054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01703A55" w14:textId="77777777">
        <w:trPr>
          <w:trHeight w:val="300"/>
        </w:trPr>
        <w:tc>
          <w:tcPr>
            <w:tcW w:w="4923" w:type="dxa"/>
            <w:tcBorders>
              <w:top w:val="nil"/>
              <w:left w:val="nil"/>
              <w:bottom w:val="nil"/>
              <w:right w:val="nil"/>
            </w:tcBorders>
            <w:shd w:val="clear" w:color="auto" w:fill="FFFFFF"/>
            <w:vAlign w:val="bottom"/>
          </w:tcPr>
          <w:p w14:paraId="5E21CCA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Lake Sharpe</w:t>
            </w:r>
          </w:p>
        </w:tc>
        <w:tc>
          <w:tcPr>
            <w:tcW w:w="2889" w:type="dxa"/>
            <w:tcBorders>
              <w:top w:val="nil"/>
              <w:left w:val="nil"/>
              <w:bottom w:val="nil"/>
              <w:right w:val="nil"/>
            </w:tcBorders>
            <w:shd w:val="clear" w:color="auto" w:fill="FFFFFF"/>
            <w:vAlign w:val="center"/>
          </w:tcPr>
          <w:p w14:paraId="51B5C3A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Corps of Engineers</w:t>
            </w:r>
          </w:p>
        </w:tc>
        <w:tc>
          <w:tcPr>
            <w:tcW w:w="1566" w:type="dxa"/>
            <w:tcBorders>
              <w:top w:val="nil"/>
              <w:left w:val="nil"/>
              <w:bottom w:val="nil"/>
              <w:right w:val="nil"/>
            </w:tcBorders>
            <w:shd w:val="clear" w:color="auto" w:fill="FFFFFF"/>
            <w:vAlign w:val="center"/>
          </w:tcPr>
          <w:p w14:paraId="4520412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SD</w:t>
            </w:r>
          </w:p>
        </w:tc>
      </w:tr>
      <w:tr w:rsidR="00C67856" w:rsidRPr="00135969" w14:paraId="6A5E37C6" w14:textId="77777777">
        <w:trPr>
          <w:trHeight w:val="300"/>
        </w:trPr>
        <w:tc>
          <w:tcPr>
            <w:tcW w:w="4923" w:type="dxa"/>
            <w:tcBorders>
              <w:top w:val="nil"/>
              <w:left w:val="nil"/>
              <w:bottom w:val="nil"/>
              <w:right w:val="nil"/>
            </w:tcBorders>
            <w:shd w:val="clear" w:color="auto" w:fill="FFFFFF"/>
            <w:vAlign w:val="bottom"/>
          </w:tcPr>
          <w:p w14:paraId="497A751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Lake Sharpe, Crow Creek Indian Reservation</w:t>
            </w:r>
          </w:p>
        </w:tc>
        <w:tc>
          <w:tcPr>
            <w:tcW w:w="2889" w:type="dxa"/>
            <w:tcBorders>
              <w:top w:val="nil"/>
              <w:left w:val="nil"/>
              <w:bottom w:val="nil"/>
              <w:right w:val="nil"/>
            </w:tcBorders>
            <w:shd w:val="clear" w:color="auto" w:fill="FFFFFF"/>
            <w:vAlign w:val="center"/>
          </w:tcPr>
          <w:p w14:paraId="79EAE59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Corps of Engineers, BIA (Bureau of Indian Affairs)</w:t>
            </w:r>
          </w:p>
        </w:tc>
        <w:tc>
          <w:tcPr>
            <w:tcW w:w="1566" w:type="dxa"/>
            <w:tcBorders>
              <w:top w:val="nil"/>
              <w:left w:val="nil"/>
              <w:bottom w:val="nil"/>
              <w:right w:val="nil"/>
            </w:tcBorders>
            <w:shd w:val="clear" w:color="auto" w:fill="FFFFFF"/>
            <w:vAlign w:val="center"/>
          </w:tcPr>
          <w:p w14:paraId="4377EA2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SD</w:t>
            </w:r>
          </w:p>
        </w:tc>
      </w:tr>
      <w:tr w:rsidR="00C67856" w:rsidRPr="00135969" w14:paraId="559F3889" w14:textId="77777777">
        <w:trPr>
          <w:trHeight w:val="300"/>
        </w:trPr>
        <w:tc>
          <w:tcPr>
            <w:tcW w:w="4923" w:type="dxa"/>
            <w:tcBorders>
              <w:top w:val="nil"/>
              <w:left w:val="nil"/>
              <w:bottom w:val="nil"/>
              <w:right w:val="nil"/>
            </w:tcBorders>
            <w:shd w:val="clear" w:color="auto" w:fill="FFFFFF"/>
            <w:vAlign w:val="bottom"/>
          </w:tcPr>
          <w:p w14:paraId="3B8E98D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Lewis </w:t>
            </w:r>
            <w:proofErr w:type="gramStart"/>
            <w:r w:rsidRPr="00135969">
              <w:rPr>
                <w:rFonts w:asciiTheme="minorHAnsi" w:eastAsia="Calibri" w:hAnsiTheme="minorHAnsi" w:cs="Calibri"/>
                <w:sz w:val="22"/>
                <w:szCs w:val="22"/>
              </w:rPr>
              <w:t>And</w:t>
            </w:r>
            <w:proofErr w:type="gramEnd"/>
            <w:r w:rsidRPr="00135969">
              <w:rPr>
                <w:rFonts w:asciiTheme="minorHAnsi" w:eastAsia="Calibri" w:hAnsiTheme="minorHAnsi" w:cs="Calibri"/>
                <w:sz w:val="22"/>
                <w:szCs w:val="22"/>
              </w:rPr>
              <w:t xml:space="preserve"> Clark Lake</w:t>
            </w:r>
          </w:p>
        </w:tc>
        <w:tc>
          <w:tcPr>
            <w:tcW w:w="2889" w:type="dxa"/>
            <w:tcBorders>
              <w:top w:val="nil"/>
              <w:left w:val="nil"/>
              <w:bottom w:val="nil"/>
              <w:right w:val="nil"/>
            </w:tcBorders>
            <w:shd w:val="clear" w:color="auto" w:fill="FFFFFF"/>
          </w:tcPr>
          <w:p w14:paraId="68898DB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Corps of Engineers</w:t>
            </w:r>
          </w:p>
        </w:tc>
        <w:tc>
          <w:tcPr>
            <w:tcW w:w="1566" w:type="dxa"/>
            <w:tcBorders>
              <w:top w:val="nil"/>
              <w:left w:val="nil"/>
              <w:bottom w:val="nil"/>
              <w:right w:val="nil"/>
            </w:tcBorders>
            <w:shd w:val="clear" w:color="auto" w:fill="FFFFFF"/>
            <w:vAlign w:val="bottom"/>
          </w:tcPr>
          <w:p w14:paraId="000EDF7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NE, SD</w:t>
            </w:r>
          </w:p>
        </w:tc>
      </w:tr>
      <w:tr w:rsidR="00C67856" w:rsidRPr="00135969" w14:paraId="2A94A4FC" w14:textId="77777777">
        <w:trPr>
          <w:trHeight w:val="300"/>
        </w:trPr>
        <w:tc>
          <w:tcPr>
            <w:tcW w:w="4923" w:type="dxa"/>
            <w:tcBorders>
              <w:top w:val="nil"/>
              <w:left w:val="nil"/>
              <w:bottom w:val="nil"/>
              <w:right w:val="nil"/>
            </w:tcBorders>
            <w:shd w:val="clear" w:color="auto" w:fill="FFFFFF"/>
            <w:vAlign w:val="bottom"/>
          </w:tcPr>
          <w:p w14:paraId="5848BFF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 C. Fisher Lake</w:t>
            </w:r>
          </w:p>
        </w:tc>
        <w:tc>
          <w:tcPr>
            <w:tcW w:w="2889" w:type="dxa"/>
            <w:tcBorders>
              <w:top w:val="nil"/>
              <w:left w:val="nil"/>
              <w:bottom w:val="nil"/>
              <w:right w:val="nil"/>
            </w:tcBorders>
            <w:shd w:val="clear" w:color="auto" w:fill="FFFFFF"/>
          </w:tcPr>
          <w:p w14:paraId="79F9C9F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Corps of Engineers</w:t>
            </w:r>
          </w:p>
        </w:tc>
        <w:tc>
          <w:tcPr>
            <w:tcW w:w="1566" w:type="dxa"/>
            <w:tcBorders>
              <w:top w:val="nil"/>
              <w:left w:val="nil"/>
              <w:bottom w:val="nil"/>
              <w:right w:val="nil"/>
            </w:tcBorders>
            <w:shd w:val="clear" w:color="auto" w:fill="FFFFFF"/>
            <w:vAlign w:val="bottom"/>
          </w:tcPr>
          <w:p w14:paraId="7EC6C58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TX</w:t>
            </w:r>
          </w:p>
        </w:tc>
      </w:tr>
      <w:tr w:rsidR="00C67856" w:rsidRPr="00135969" w14:paraId="436FE1FB" w14:textId="77777777">
        <w:trPr>
          <w:trHeight w:val="300"/>
        </w:trPr>
        <w:tc>
          <w:tcPr>
            <w:tcW w:w="4923" w:type="dxa"/>
            <w:tcBorders>
              <w:top w:val="nil"/>
              <w:left w:val="nil"/>
              <w:bottom w:val="nil"/>
              <w:right w:val="nil"/>
            </w:tcBorders>
            <w:shd w:val="clear" w:color="auto" w:fill="FFFFFF"/>
            <w:vAlign w:val="bottom"/>
          </w:tcPr>
          <w:p w14:paraId="238A226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Optima Lake</w:t>
            </w:r>
          </w:p>
        </w:tc>
        <w:tc>
          <w:tcPr>
            <w:tcW w:w="2889" w:type="dxa"/>
            <w:tcBorders>
              <w:top w:val="nil"/>
              <w:left w:val="nil"/>
              <w:bottom w:val="nil"/>
              <w:right w:val="nil"/>
            </w:tcBorders>
            <w:shd w:val="clear" w:color="auto" w:fill="FFFFFF"/>
            <w:vAlign w:val="center"/>
          </w:tcPr>
          <w:p w14:paraId="05568E8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Corps of Engineers</w:t>
            </w:r>
          </w:p>
        </w:tc>
        <w:tc>
          <w:tcPr>
            <w:tcW w:w="1566" w:type="dxa"/>
            <w:tcBorders>
              <w:top w:val="nil"/>
              <w:left w:val="nil"/>
              <w:bottom w:val="nil"/>
              <w:right w:val="nil"/>
            </w:tcBorders>
            <w:shd w:val="clear" w:color="auto" w:fill="FFFFFF"/>
            <w:vAlign w:val="center"/>
          </w:tcPr>
          <w:p w14:paraId="64A5B07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OK</w:t>
            </w:r>
          </w:p>
        </w:tc>
      </w:tr>
      <w:tr w:rsidR="00C67856" w:rsidRPr="00135969" w14:paraId="51C4AEE8" w14:textId="77777777">
        <w:trPr>
          <w:trHeight w:val="300"/>
        </w:trPr>
        <w:tc>
          <w:tcPr>
            <w:tcW w:w="4923" w:type="dxa"/>
            <w:tcBorders>
              <w:top w:val="nil"/>
              <w:left w:val="nil"/>
              <w:bottom w:val="nil"/>
              <w:right w:val="nil"/>
            </w:tcBorders>
            <w:shd w:val="clear" w:color="auto" w:fill="FFFFFF"/>
            <w:vAlign w:val="bottom"/>
          </w:tcPr>
          <w:p w14:paraId="363D33B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Ozark Lake</w:t>
            </w:r>
          </w:p>
        </w:tc>
        <w:tc>
          <w:tcPr>
            <w:tcW w:w="2889" w:type="dxa"/>
            <w:tcBorders>
              <w:top w:val="nil"/>
              <w:left w:val="nil"/>
              <w:bottom w:val="nil"/>
              <w:right w:val="nil"/>
            </w:tcBorders>
            <w:shd w:val="clear" w:color="auto" w:fill="FFFFFF"/>
            <w:vAlign w:val="center"/>
          </w:tcPr>
          <w:p w14:paraId="64F61C5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Corps of Engineers</w:t>
            </w:r>
          </w:p>
        </w:tc>
        <w:tc>
          <w:tcPr>
            <w:tcW w:w="1566" w:type="dxa"/>
            <w:tcBorders>
              <w:top w:val="nil"/>
              <w:left w:val="nil"/>
              <w:bottom w:val="nil"/>
              <w:right w:val="nil"/>
            </w:tcBorders>
            <w:shd w:val="clear" w:color="auto" w:fill="FFFFFF"/>
            <w:vAlign w:val="center"/>
          </w:tcPr>
          <w:p w14:paraId="50AB2C0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AR</w:t>
            </w:r>
          </w:p>
        </w:tc>
      </w:tr>
      <w:tr w:rsidR="00C67856" w:rsidRPr="00135969" w14:paraId="7CC4A3AB" w14:textId="77777777">
        <w:trPr>
          <w:trHeight w:val="300"/>
        </w:trPr>
        <w:tc>
          <w:tcPr>
            <w:tcW w:w="4923" w:type="dxa"/>
            <w:tcBorders>
              <w:top w:val="nil"/>
              <w:left w:val="nil"/>
              <w:bottom w:val="nil"/>
              <w:right w:val="nil"/>
            </w:tcBorders>
            <w:shd w:val="clear" w:color="auto" w:fill="FFFFFF"/>
            <w:vAlign w:val="bottom"/>
          </w:tcPr>
          <w:p w14:paraId="0176D42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Perry Lake</w:t>
            </w:r>
          </w:p>
        </w:tc>
        <w:tc>
          <w:tcPr>
            <w:tcW w:w="2889" w:type="dxa"/>
            <w:tcBorders>
              <w:top w:val="nil"/>
              <w:left w:val="nil"/>
              <w:bottom w:val="nil"/>
              <w:right w:val="nil"/>
            </w:tcBorders>
            <w:shd w:val="clear" w:color="auto" w:fill="FFFFFF"/>
            <w:vAlign w:val="center"/>
          </w:tcPr>
          <w:p w14:paraId="46B47AE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Corps of Engineers</w:t>
            </w:r>
          </w:p>
        </w:tc>
        <w:tc>
          <w:tcPr>
            <w:tcW w:w="1566" w:type="dxa"/>
            <w:tcBorders>
              <w:top w:val="nil"/>
              <w:left w:val="nil"/>
              <w:bottom w:val="nil"/>
              <w:right w:val="nil"/>
            </w:tcBorders>
            <w:shd w:val="clear" w:color="auto" w:fill="FFFFFF"/>
            <w:vAlign w:val="center"/>
          </w:tcPr>
          <w:p w14:paraId="14DCFC3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KS</w:t>
            </w:r>
          </w:p>
        </w:tc>
      </w:tr>
      <w:tr w:rsidR="00C67856" w:rsidRPr="00135969" w14:paraId="20C5DC8F" w14:textId="77777777">
        <w:trPr>
          <w:trHeight w:val="300"/>
        </w:trPr>
        <w:tc>
          <w:tcPr>
            <w:tcW w:w="4923" w:type="dxa"/>
            <w:tcBorders>
              <w:top w:val="nil"/>
              <w:left w:val="nil"/>
              <w:bottom w:val="nil"/>
              <w:right w:val="nil"/>
            </w:tcBorders>
            <w:shd w:val="clear" w:color="auto" w:fill="FFFFFF"/>
            <w:vAlign w:val="bottom"/>
          </w:tcPr>
          <w:p w14:paraId="1EC7C13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Robert S. Kerr Lake</w:t>
            </w:r>
          </w:p>
        </w:tc>
        <w:tc>
          <w:tcPr>
            <w:tcW w:w="2889" w:type="dxa"/>
            <w:tcBorders>
              <w:top w:val="nil"/>
              <w:left w:val="nil"/>
              <w:bottom w:val="nil"/>
              <w:right w:val="nil"/>
            </w:tcBorders>
            <w:shd w:val="clear" w:color="auto" w:fill="FFFFFF"/>
            <w:vAlign w:val="center"/>
          </w:tcPr>
          <w:p w14:paraId="704C62F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Corps of Engineers</w:t>
            </w:r>
          </w:p>
        </w:tc>
        <w:tc>
          <w:tcPr>
            <w:tcW w:w="1566" w:type="dxa"/>
            <w:tcBorders>
              <w:top w:val="nil"/>
              <w:left w:val="nil"/>
              <w:bottom w:val="nil"/>
              <w:right w:val="nil"/>
            </w:tcBorders>
            <w:shd w:val="clear" w:color="auto" w:fill="FFFFFF"/>
            <w:vAlign w:val="center"/>
          </w:tcPr>
          <w:p w14:paraId="3D7DDE4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OK</w:t>
            </w:r>
          </w:p>
        </w:tc>
      </w:tr>
      <w:tr w:rsidR="00C67856" w:rsidRPr="00135969" w14:paraId="0E78DEA4" w14:textId="77777777">
        <w:trPr>
          <w:trHeight w:val="300"/>
        </w:trPr>
        <w:tc>
          <w:tcPr>
            <w:tcW w:w="4923" w:type="dxa"/>
            <w:tcBorders>
              <w:top w:val="nil"/>
              <w:left w:val="nil"/>
              <w:bottom w:val="nil"/>
              <w:right w:val="nil"/>
            </w:tcBorders>
            <w:shd w:val="clear" w:color="auto" w:fill="FFFFFF"/>
            <w:vAlign w:val="bottom"/>
          </w:tcPr>
          <w:p w14:paraId="61AB105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Robert S. Kerr Lake, Sequoyah National Wildlife Refuge</w:t>
            </w:r>
          </w:p>
        </w:tc>
        <w:tc>
          <w:tcPr>
            <w:tcW w:w="2889" w:type="dxa"/>
            <w:tcBorders>
              <w:top w:val="nil"/>
              <w:left w:val="nil"/>
              <w:bottom w:val="nil"/>
              <w:right w:val="nil"/>
            </w:tcBorders>
            <w:shd w:val="clear" w:color="auto" w:fill="FFFFFF"/>
            <w:vAlign w:val="center"/>
          </w:tcPr>
          <w:p w14:paraId="7A9EFB3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Corps of Engineers, FWS</w:t>
            </w:r>
          </w:p>
        </w:tc>
        <w:tc>
          <w:tcPr>
            <w:tcW w:w="1566" w:type="dxa"/>
            <w:tcBorders>
              <w:top w:val="nil"/>
              <w:left w:val="nil"/>
              <w:bottom w:val="nil"/>
              <w:right w:val="nil"/>
            </w:tcBorders>
            <w:shd w:val="clear" w:color="auto" w:fill="FFFFFF"/>
            <w:vAlign w:val="center"/>
          </w:tcPr>
          <w:p w14:paraId="4018B23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OK</w:t>
            </w:r>
          </w:p>
        </w:tc>
      </w:tr>
      <w:tr w:rsidR="00C67856" w:rsidRPr="00135969" w14:paraId="41004259" w14:textId="77777777">
        <w:trPr>
          <w:trHeight w:val="300"/>
        </w:trPr>
        <w:tc>
          <w:tcPr>
            <w:tcW w:w="4923" w:type="dxa"/>
            <w:tcBorders>
              <w:top w:val="nil"/>
              <w:left w:val="nil"/>
              <w:bottom w:val="nil"/>
              <w:right w:val="nil"/>
            </w:tcBorders>
            <w:shd w:val="clear" w:color="auto" w:fill="FFFFFF"/>
            <w:vAlign w:val="bottom"/>
          </w:tcPr>
          <w:p w14:paraId="4E01EF1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Fort Riley Military Reservation</w:t>
            </w:r>
          </w:p>
        </w:tc>
        <w:tc>
          <w:tcPr>
            <w:tcW w:w="2889" w:type="dxa"/>
            <w:tcBorders>
              <w:top w:val="nil"/>
              <w:left w:val="nil"/>
              <w:bottom w:val="nil"/>
              <w:right w:val="nil"/>
            </w:tcBorders>
            <w:shd w:val="clear" w:color="auto" w:fill="FFFFFF"/>
            <w:vAlign w:val="center"/>
          </w:tcPr>
          <w:p w14:paraId="3B3DA04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566" w:type="dxa"/>
            <w:tcBorders>
              <w:top w:val="nil"/>
              <w:left w:val="nil"/>
              <w:bottom w:val="nil"/>
              <w:right w:val="nil"/>
            </w:tcBorders>
            <w:shd w:val="clear" w:color="auto" w:fill="FFFFFF"/>
            <w:vAlign w:val="center"/>
          </w:tcPr>
          <w:p w14:paraId="463A2DE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KS</w:t>
            </w:r>
          </w:p>
        </w:tc>
      </w:tr>
      <w:tr w:rsidR="00C67856" w:rsidRPr="00135969" w14:paraId="07E72E7B" w14:textId="77777777">
        <w:trPr>
          <w:trHeight w:val="300"/>
        </w:trPr>
        <w:tc>
          <w:tcPr>
            <w:tcW w:w="4923" w:type="dxa"/>
            <w:tcBorders>
              <w:top w:val="nil"/>
              <w:left w:val="nil"/>
              <w:bottom w:val="nil"/>
              <w:right w:val="nil"/>
            </w:tcBorders>
            <w:shd w:val="clear" w:color="auto" w:fill="FFFFFF"/>
            <w:vAlign w:val="bottom"/>
          </w:tcPr>
          <w:p w14:paraId="41FE301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Cheney Reservoir</w:t>
            </w:r>
          </w:p>
        </w:tc>
        <w:tc>
          <w:tcPr>
            <w:tcW w:w="2889" w:type="dxa"/>
            <w:tcBorders>
              <w:top w:val="nil"/>
              <w:left w:val="nil"/>
              <w:bottom w:val="nil"/>
              <w:right w:val="nil"/>
            </w:tcBorders>
            <w:shd w:val="clear" w:color="auto" w:fill="FFFFFF"/>
            <w:vAlign w:val="center"/>
          </w:tcPr>
          <w:p w14:paraId="4F87C17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BOR</w:t>
            </w:r>
          </w:p>
        </w:tc>
        <w:tc>
          <w:tcPr>
            <w:tcW w:w="1566" w:type="dxa"/>
            <w:tcBorders>
              <w:top w:val="nil"/>
              <w:left w:val="nil"/>
              <w:bottom w:val="nil"/>
              <w:right w:val="nil"/>
            </w:tcBorders>
            <w:shd w:val="clear" w:color="auto" w:fill="FFFFFF"/>
            <w:vAlign w:val="center"/>
          </w:tcPr>
          <w:p w14:paraId="2614D2C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KS</w:t>
            </w:r>
          </w:p>
        </w:tc>
      </w:tr>
      <w:tr w:rsidR="00C67856" w:rsidRPr="00135969" w14:paraId="7EA393F0" w14:textId="77777777">
        <w:trPr>
          <w:trHeight w:val="300"/>
        </w:trPr>
        <w:tc>
          <w:tcPr>
            <w:tcW w:w="4923" w:type="dxa"/>
            <w:tcBorders>
              <w:top w:val="nil"/>
              <w:left w:val="nil"/>
              <w:bottom w:val="nil"/>
              <w:right w:val="nil"/>
            </w:tcBorders>
            <w:shd w:val="clear" w:color="auto" w:fill="FFFFFF"/>
            <w:vAlign w:val="bottom"/>
          </w:tcPr>
          <w:p w14:paraId="4AEEE6C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Lake Mead</w:t>
            </w:r>
          </w:p>
        </w:tc>
        <w:tc>
          <w:tcPr>
            <w:tcW w:w="2889" w:type="dxa"/>
            <w:tcBorders>
              <w:top w:val="nil"/>
              <w:left w:val="nil"/>
              <w:bottom w:val="nil"/>
              <w:right w:val="nil"/>
            </w:tcBorders>
            <w:shd w:val="clear" w:color="auto" w:fill="FFFFFF"/>
            <w:vAlign w:val="center"/>
          </w:tcPr>
          <w:p w14:paraId="4A17F55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BOR</w:t>
            </w:r>
          </w:p>
        </w:tc>
        <w:tc>
          <w:tcPr>
            <w:tcW w:w="1566" w:type="dxa"/>
            <w:tcBorders>
              <w:top w:val="nil"/>
              <w:left w:val="nil"/>
              <w:bottom w:val="nil"/>
              <w:right w:val="nil"/>
            </w:tcBorders>
            <w:shd w:val="clear" w:color="auto" w:fill="FFFFFF"/>
            <w:vAlign w:val="center"/>
          </w:tcPr>
          <w:p w14:paraId="142C32B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 NV</w:t>
            </w:r>
          </w:p>
        </w:tc>
      </w:tr>
      <w:tr w:rsidR="00C67856" w:rsidRPr="00135969" w14:paraId="633A1B8E" w14:textId="77777777">
        <w:trPr>
          <w:trHeight w:val="300"/>
        </w:trPr>
        <w:tc>
          <w:tcPr>
            <w:tcW w:w="4923" w:type="dxa"/>
            <w:tcBorders>
              <w:top w:val="nil"/>
              <w:left w:val="nil"/>
              <w:bottom w:val="nil"/>
              <w:right w:val="nil"/>
            </w:tcBorders>
            <w:shd w:val="clear" w:color="auto" w:fill="FFFFFF"/>
            <w:vAlign w:val="bottom"/>
          </w:tcPr>
          <w:p w14:paraId="646F541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Lake Mead</w:t>
            </w:r>
          </w:p>
        </w:tc>
        <w:tc>
          <w:tcPr>
            <w:tcW w:w="2889" w:type="dxa"/>
            <w:tcBorders>
              <w:top w:val="nil"/>
              <w:left w:val="nil"/>
              <w:bottom w:val="nil"/>
              <w:right w:val="nil"/>
            </w:tcBorders>
            <w:shd w:val="clear" w:color="auto" w:fill="FFFFFF"/>
            <w:vAlign w:val="center"/>
          </w:tcPr>
          <w:p w14:paraId="1DFB25D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BOR</w:t>
            </w:r>
          </w:p>
        </w:tc>
        <w:tc>
          <w:tcPr>
            <w:tcW w:w="1566" w:type="dxa"/>
            <w:tcBorders>
              <w:top w:val="nil"/>
              <w:left w:val="nil"/>
              <w:bottom w:val="nil"/>
              <w:right w:val="nil"/>
            </w:tcBorders>
            <w:shd w:val="clear" w:color="auto" w:fill="FFFFFF"/>
            <w:vAlign w:val="center"/>
          </w:tcPr>
          <w:p w14:paraId="46E8921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NV</w:t>
            </w:r>
          </w:p>
        </w:tc>
      </w:tr>
      <w:tr w:rsidR="00C67856" w:rsidRPr="00135969" w14:paraId="75F9BD99" w14:textId="77777777">
        <w:trPr>
          <w:trHeight w:val="300"/>
        </w:trPr>
        <w:tc>
          <w:tcPr>
            <w:tcW w:w="4923" w:type="dxa"/>
            <w:tcBorders>
              <w:top w:val="nil"/>
              <w:left w:val="nil"/>
              <w:bottom w:val="nil"/>
              <w:right w:val="nil"/>
            </w:tcBorders>
            <w:shd w:val="clear" w:color="auto" w:fill="FFFFFF"/>
            <w:vAlign w:val="bottom"/>
          </w:tcPr>
          <w:p w14:paraId="473FF93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Lake Thunderbird</w:t>
            </w:r>
          </w:p>
        </w:tc>
        <w:tc>
          <w:tcPr>
            <w:tcW w:w="2889" w:type="dxa"/>
            <w:tcBorders>
              <w:top w:val="nil"/>
              <w:left w:val="nil"/>
              <w:bottom w:val="nil"/>
              <w:right w:val="nil"/>
            </w:tcBorders>
            <w:shd w:val="clear" w:color="auto" w:fill="FFFFFF"/>
            <w:vAlign w:val="center"/>
          </w:tcPr>
          <w:p w14:paraId="7C47A82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BOR</w:t>
            </w:r>
          </w:p>
        </w:tc>
        <w:tc>
          <w:tcPr>
            <w:tcW w:w="1566" w:type="dxa"/>
            <w:tcBorders>
              <w:top w:val="nil"/>
              <w:left w:val="nil"/>
              <w:bottom w:val="nil"/>
              <w:right w:val="nil"/>
            </w:tcBorders>
            <w:shd w:val="clear" w:color="auto" w:fill="FFFFFF"/>
            <w:vAlign w:val="center"/>
          </w:tcPr>
          <w:p w14:paraId="640A30A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OK</w:t>
            </w:r>
          </w:p>
        </w:tc>
      </w:tr>
      <w:tr w:rsidR="00C67856" w:rsidRPr="00135969" w14:paraId="50D913DE" w14:textId="77777777">
        <w:trPr>
          <w:trHeight w:val="300"/>
        </w:trPr>
        <w:tc>
          <w:tcPr>
            <w:tcW w:w="4923" w:type="dxa"/>
            <w:tcBorders>
              <w:top w:val="nil"/>
              <w:left w:val="nil"/>
              <w:bottom w:val="nil"/>
              <w:right w:val="nil"/>
            </w:tcBorders>
            <w:shd w:val="clear" w:color="auto" w:fill="FFFFFF"/>
            <w:vAlign w:val="bottom"/>
          </w:tcPr>
          <w:p w14:paraId="08EBA09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Gunnison Gorge National Conservation Area</w:t>
            </w:r>
          </w:p>
        </w:tc>
        <w:tc>
          <w:tcPr>
            <w:tcW w:w="2889" w:type="dxa"/>
            <w:tcBorders>
              <w:top w:val="nil"/>
              <w:left w:val="nil"/>
              <w:bottom w:val="nil"/>
              <w:right w:val="nil"/>
            </w:tcBorders>
            <w:shd w:val="clear" w:color="auto" w:fill="FFFFFF"/>
            <w:vAlign w:val="center"/>
          </w:tcPr>
          <w:p w14:paraId="527CFDE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566" w:type="dxa"/>
            <w:tcBorders>
              <w:top w:val="nil"/>
              <w:left w:val="nil"/>
              <w:bottom w:val="nil"/>
              <w:right w:val="nil"/>
            </w:tcBorders>
            <w:shd w:val="clear" w:color="auto" w:fill="FFFFFF"/>
            <w:vAlign w:val="center"/>
          </w:tcPr>
          <w:p w14:paraId="2025451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CO</w:t>
            </w:r>
          </w:p>
        </w:tc>
      </w:tr>
      <w:tr w:rsidR="00C67856" w:rsidRPr="00135969" w14:paraId="3D7A9021" w14:textId="77777777">
        <w:trPr>
          <w:trHeight w:val="300"/>
        </w:trPr>
        <w:tc>
          <w:tcPr>
            <w:tcW w:w="4923" w:type="dxa"/>
            <w:tcBorders>
              <w:top w:val="nil"/>
              <w:left w:val="nil"/>
              <w:bottom w:val="nil"/>
              <w:right w:val="nil"/>
            </w:tcBorders>
            <w:shd w:val="clear" w:color="auto" w:fill="FFFFFF"/>
            <w:vAlign w:val="bottom"/>
          </w:tcPr>
          <w:p w14:paraId="32DC1D8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Little Missouri National Grassland</w:t>
            </w:r>
          </w:p>
        </w:tc>
        <w:tc>
          <w:tcPr>
            <w:tcW w:w="2889" w:type="dxa"/>
            <w:tcBorders>
              <w:top w:val="nil"/>
              <w:left w:val="nil"/>
              <w:bottom w:val="nil"/>
              <w:right w:val="nil"/>
            </w:tcBorders>
            <w:shd w:val="clear" w:color="auto" w:fill="FFFFFF"/>
            <w:vAlign w:val="center"/>
          </w:tcPr>
          <w:p w14:paraId="4166149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566" w:type="dxa"/>
            <w:tcBorders>
              <w:top w:val="nil"/>
              <w:left w:val="nil"/>
              <w:bottom w:val="nil"/>
              <w:right w:val="nil"/>
            </w:tcBorders>
            <w:shd w:val="clear" w:color="auto" w:fill="FFFFFF"/>
            <w:vAlign w:val="center"/>
          </w:tcPr>
          <w:p w14:paraId="042FEBE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4DD607FA" w14:textId="77777777">
        <w:trPr>
          <w:trHeight w:val="300"/>
        </w:trPr>
        <w:tc>
          <w:tcPr>
            <w:tcW w:w="4923" w:type="dxa"/>
            <w:tcBorders>
              <w:top w:val="nil"/>
              <w:left w:val="nil"/>
              <w:bottom w:val="nil"/>
              <w:right w:val="nil"/>
            </w:tcBorders>
            <w:shd w:val="clear" w:color="auto" w:fill="FFFFFF"/>
            <w:vAlign w:val="bottom"/>
          </w:tcPr>
          <w:p w14:paraId="21F8223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Lake Mead National Recreation Area</w:t>
            </w:r>
          </w:p>
        </w:tc>
        <w:tc>
          <w:tcPr>
            <w:tcW w:w="2889" w:type="dxa"/>
            <w:tcBorders>
              <w:top w:val="nil"/>
              <w:left w:val="nil"/>
              <w:bottom w:val="nil"/>
              <w:right w:val="nil"/>
            </w:tcBorders>
            <w:shd w:val="clear" w:color="auto" w:fill="FFFFFF"/>
            <w:vAlign w:val="center"/>
          </w:tcPr>
          <w:p w14:paraId="4744BAB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566" w:type="dxa"/>
            <w:tcBorders>
              <w:top w:val="nil"/>
              <w:left w:val="nil"/>
              <w:bottom w:val="nil"/>
              <w:right w:val="nil"/>
            </w:tcBorders>
            <w:shd w:val="clear" w:color="auto" w:fill="FFFFFF"/>
            <w:vAlign w:val="center"/>
          </w:tcPr>
          <w:p w14:paraId="32BB130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 NV</w:t>
            </w:r>
          </w:p>
        </w:tc>
      </w:tr>
      <w:tr w:rsidR="00C67856" w:rsidRPr="00135969" w14:paraId="7E154C42" w14:textId="77777777">
        <w:trPr>
          <w:trHeight w:val="300"/>
        </w:trPr>
        <w:tc>
          <w:tcPr>
            <w:tcW w:w="4923" w:type="dxa"/>
            <w:tcBorders>
              <w:top w:val="nil"/>
              <w:left w:val="nil"/>
              <w:bottom w:val="nil"/>
              <w:right w:val="nil"/>
            </w:tcBorders>
            <w:shd w:val="clear" w:color="auto" w:fill="FFFFFF"/>
            <w:vAlign w:val="bottom"/>
          </w:tcPr>
          <w:p w14:paraId="26FCD52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Missouri National Recreational River</w:t>
            </w:r>
          </w:p>
        </w:tc>
        <w:tc>
          <w:tcPr>
            <w:tcW w:w="2889" w:type="dxa"/>
            <w:tcBorders>
              <w:top w:val="nil"/>
              <w:left w:val="nil"/>
              <w:bottom w:val="nil"/>
              <w:right w:val="nil"/>
            </w:tcBorders>
            <w:shd w:val="clear" w:color="auto" w:fill="FFFFFF"/>
            <w:vAlign w:val="bottom"/>
          </w:tcPr>
          <w:p w14:paraId="4C899F5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566" w:type="dxa"/>
            <w:tcBorders>
              <w:top w:val="nil"/>
              <w:left w:val="nil"/>
              <w:bottom w:val="nil"/>
              <w:right w:val="nil"/>
            </w:tcBorders>
            <w:shd w:val="clear" w:color="auto" w:fill="FFFFFF"/>
            <w:vAlign w:val="bottom"/>
          </w:tcPr>
          <w:p w14:paraId="56B1CD1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NE, SD</w:t>
            </w:r>
          </w:p>
        </w:tc>
      </w:tr>
      <w:tr w:rsidR="00C67856" w:rsidRPr="00135969" w14:paraId="77A394F5" w14:textId="77777777">
        <w:trPr>
          <w:trHeight w:val="300"/>
        </w:trPr>
        <w:tc>
          <w:tcPr>
            <w:tcW w:w="4923" w:type="dxa"/>
            <w:tcBorders>
              <w:top w:val="nil"/>
              <w:left w:val="nil"/>
              <w:bottom w:val="nil"/>
              <w:right w:val="nil"/>
            </w:tcBorders>
            <w:shd w:val="clear" w:color="auto" w:fill="FFFFFF"/>
            <w:vAlign w:val="bottom"/>
          </w:tcPr>
          <w:p w14:paraId="121B719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Bitter Lake National Wildlife Refuge</w:t>
            </w:r>
          </w:p>
        </w:tc>
        <w:tc>
          <w:tcPr>
            <w:tcW w:w="2889" w:type="dxa"/>
            <w:tcBorders>
              <w:top w:val="nil"/>
              <w:left w:val="nil"/>
              <w:bottom w:val="nil"/>
              <w:right w:val="nil"/>
            </w:tcBorders>
            <w:shd w:val="clear" w:color="auto" w:fill="FFFFFF"/>
            <w:vAlign w:val="bottom"/>
          </w:tcPr>
          <w:p w14:paraId="41E0AF9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566" w:type="dxa"/>
            <w:tcBorders>
              <w:top w:val="nil"/>
              <w:left w:val="nil"/>
              <w:bottom w:val="nil"/>
              <w:right w:val="nil"/>
            </w:tcBorders>
            <w:shd w:val="clear" w:color="auto" w:fill="FFFFFF"/>
            <w:vAlign w:val="bottom"/>
          </w:tcPr>
          <w:p w14:paraId="63BD7E4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1ACF2B54" w14:textId="77777777">
        <w:trPr>
          <w:trHeight w:val="300"/>
        </w:trPr>
        <w:tc>
          <w:tcPr>
            <w:tcW w:w="4923" w:type="dxa"/>
            <w:tcBorders>
              <w:top w:val="nil"/>
              <w:left w:val="nil"/>
              <w:bottom w:val="nil"/>
              <w:right w:val="nil"/>
            </w:tcBorders>
            <w:shd w:val="clear" w:color="auto" w:fill="FFFFFF"/>
            <w:vAlign w:val="bottom"/>
          </w:tcPr>
          <w:p w14:paraId="5996694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Charles M. Russell National Wildlife Refuge</w:t>
            </w:r>
          </w:p>
        </w:tc>
        <w:tc>
          <w:tcPr>
            <w:tcW w:w="2889" w:type="dxa"/>
            <w:tcBorders>
              <w:top w:val="nil"/>
              <w:left w:val="nil"/>
              <w:bottom w:val="nil"/>
              <w:right w:val="nil"/>
            </w:tcBorders>
            <w:shd w:val="clear" w:color="auto" w:fill="FFFFFF"/>
            <w:vAlign w:val="center"/>
          </w:tcPr>
          <w:p w14:paraId="7A5270D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566" w:type="dxa"/>
            <w:tcBorders>
              <w:top w:val="nil"/>
              <w:left w:val="nil"/>
              <w:bottom w:val="nil"/>
              <w:right w:val="nil"/>
            </w:tcBorders>
            <w:shd w:val="clear" w:color="auto" w:fill="FFFFFF"/>
            <w:vAlign w:val="center"/>
          </w:tcPr>
          <w:p w14:paraId="47BF8E9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MT</w:t>
            </w:r>
          </w:p>
        </w:tc>
      </w:tr>
      <w:tr w:rsidR="00C67856" w:rsidRPr="00135969" w14:paraId="346CE1DF" w14:textId="77777777">
        <w:trPr>
          <w:trHeight w:val="300"/>
        </w:trPr>
        <w:tc>
          <w:tcPr>
            <w:tcW w:w="4923" w:type="dxa"/>
            <w:tcBorders>
              <w:top w:val="nil"/>
              <w:left w:val="nil"/>
              <w:bottom w:val="nil"/>
              <w:right w:val="nil"/>
            </w:tcBorders>
            <w:shd w:val="clear" w:color="auto" w:fill="FFFFFF"/>
            <w:vAlign w:val="bottom"/>
          </w:tcPr>
          <w:p w14:paraId="18BDE68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DeSoto National Wildlife Refuge</w:t>
            </w:r>
          </w:p>
        </w:tc>
        <w:tc>
          <w:tcPr>
            <w:tcW w:w="2889" w:type="dxa"/>
            <w:tcBorders>
              <w:top w:val="nil"/>
              <w:left w:val="nil"/>
              <w:bottom w:val="nil"/>
              <w:right w:val="nil"/>
            </w:tcBorders>
            <w:shd w:val="clear" w:color="auto" w:fill="FFFFFF"/>
            <w:vAlign w:val="center"/>
          </w:tcPr>
          <w:p w14:paraId="48414E3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566" w:type="dxa"/>
            <w:tcBorders>
              <w:top w:val="nil"/>
              <w:left w:val="nil"/>
              <w:bottom w:val="nil"/>
              <w:right w:val="nil"/>
            </w:tcBorders>
            <w:shd w:val="clear" w:color="auto" w:fill="FFFFFF"/>
            <w:vAlign w:val="center"/>
          </w:tcPr>
          <w:p w14:paraId="0C625BE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IA, NE</w:t>
            </w:r>
          </w:p>
        </w:tc>
      </w:tr>
      <w:tr w:rsidR="00C67856" w:rsidRPr="00135969" w14:paraId="7C6561C7" w14:textId="77777777">
        <w:trPr>
          <w:trHeight w:val="300"/>
        </w:trPr>
        <w:tc>
          <w:tcPr>
            <w:tcW w:w="4923" w:type="dxa"/>
            <w:tcBorders>
              <w:top w:val="nil"/>
              <w:left w:val="nil"/>
              <w:bottom w:val="nil"/>
              <w:right w:val="nil"/>
            </w:tcBorders>
            <w:shd w:val="clear" w:color="auto" w:fill="FFFFFF"/>
            <w:vAlign w:val="bottom"/>
          </w:tcPr>
          <w:p w14:paraId="5021F4E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Hagerman National Wildlife Refuge</w:t>
            </w:r>
          </w:p>
        </w:tc>
        <w:tc>
          <w:tcPr>
            <w:tcW w:w="2889" w:type="dxa"/>
            <w:tcBorders>
              <w:top w:val="nil"/>
              <w:left w:val="nil"/>
              <w:bottom w:val="nil"/>
              <w:right w:val="nil"/>
            </w:tcBorders>
            <w:shd w:val="clear" w:color="auto" w:fill="FFFFFF"/>
            <w:vAlign w:val="bottom"/>
          </w:tcPr>
          <w:p w14:paraId="41BC903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566" w:type="dxa"/>
            <w:tcBorders>
              <w:top w:val="nil"/>
              <w:left w:val="nil"/>
              <w:bottom w:val="nil"/>
              <w:right w:val="nil"/>
            </w:tcBorders>
            <w:shd w:val="clear" w:color="auto" w:fill="FFFFFF"/>
            <w:vAlign w:val="bottom"/>
          </w:tcPr>
          <w:p w14:paraId="79F663F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TX</w:t>
            </w:r>
          </w:p>
        </w:tc>
      </w:tr>
      <w:tr w:rsidR="00C67856" w:rsidRPr="00135969" w14:paraId="7A4778AF" w14:textId="77777777">
        <w:trPr>
          <w:trHeight w:val="300"/>
        </w:trPr>
        <w:tc>
          <w:tcPr>
            <w:tcW w:w="4923" w:type="dxa"/>
            <w:tcBorders>
              <w:top w:val="nil"/>
              <w:left w:val="nil"/>
              <w:bottom w:val="nil"/>
              <w:right w:val="nil"/>
            </w:tcBorders>
            <w:shd w:val="clear" w:color="auto" w:fill="FFFFFF"/>
            <w:vAlign w:val="bottom"/>
          </w:tcPr>
          <w:p w14:paraId="5864FCE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Karl E. Mundt National Wildlife Refuge</w:t>
            </w:r>
          </w:p>
        </w:tc>
        <w:tc>
          <w:tcPr>
            <w:tcW w:w="2889" w:type="dxa"/>
            <w:tcBorders>
              <w:top w:val="nil"/>
              <w:left w:val="nil"/>
              <w:bottom w:val="nil"/>
              <w:right w:val="nil"/>
            </w:tcBorders>
            <w:shd w:val="clear" w:color="auto" w:fill="FFFFFF"/>
            <w:vAlign w:val="bottom"/>
          </w:tcPr>
          <w:p w14:paraId="35476CF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566" w:type="dxa"/>
            <w:tcBorders>
              <w:top w:val="nil"/>
              <w:left w:val="nil"/>
              <w:bottom w:val="nil"/>
              <w:right w:val="nil"/>
            </w:tcBorders>
            <w:shd w:val="clear" w:color="auto" w:fill="FFFFFF"/>
            <w:vAlign w:val="bottom"/>
          </w:tcPr>
          <w:p w14:paraId="102BC59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SD</w:t>
            </w:r>
          </w:p>
        </w:tc>
      </w:tr>
      <w:tr w:rsidR="00C67856" w:rsidRPr="00135969" w14:paraId="2467DF0D" w14:textId="77777777">
        <w:trPr>
          <w:trHeight w:val="300"/>
        </w:trPr>
        <w:tc>
          <w:tcPr>
            <w:tcW w:w="4923" w:type="dxa"/>
            <w:tcBorders>
              <w:top w:val="nil"/>
              <w:left w:val="nil"/>
              <w:bottom w:val="nil"/>
              <w:right w:val="nil"/>
            </w:tcBorders>
            <w:shd w:val="clear" w:color="auto" w:fill="FFFFFF"/>
            <w:vAlign w:val="bottom"/>
          </w:tcPr>
          <w:p w14:paraId="22EDBB1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Kirwin National Wildlife Refuge</w:t>
            </w:r>
          </w:p>
        </w:tc>
        <w:tc>
          <w:tcPr>
            <w:tcW w:w="2889" w:type="dxa"/>
            <w:tcBorders>
              <w:top w:val="nil"/>
              <w:left w:val="nil"/>
              <w:bottom w:val="nil"/>
              <w:right w:val="nil"/>
            </w:tcBorders>
            <w:shd w:val="clear" w:color="auto" w:fill="FFFFFF"/>
            <w:vAlign w:val="center"/>
          </w:tcPr>
          <w:p w14:paraId="152E982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566" w:type="dxa"/>
            <w:tcBorders>
              <w:top w:val="nil"/>
              <w:left w:val="nil"/>
              <w:bottom w:val="nil"/>
              <w:right w:val="nil"/>
            </w:tcBorders>
            <w:shd w:val="clear" w:color="auto" w:fill="FFFFFF"/>
            <w:vAlign w:val="center"/>
          </w:tcPr>
          <w:p w14:paraId="378FD84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KS</w:t>
            </w:r>
          </w:p>
        </w:tc>
      </w:tr>
      <w:tr w:rsidR="00C67856" w:rsidRPr="00135969" w14:paraId="06212009" w14:textId="77777777">
        <w:trPr>
          <w:trHeight w:val="300"/>
        </w:trPr>
        <w:tc>
          <w:tcPr>
            <w:tcW w:w="4923" w:type="dxa"/>
            <w:tcBorders>
              <w:top w:val="nil"/>
              <w:left w:val="nil"/>
              <w:bottom w:val="nil"/>
              <w:right w:val="nil"/>
            </w:tcBorders>
            <w:shd w:val="clear" w:color="auto" w:fill="FFFFFF"/>
            <w:vAlign w:val="bottom"/>
          </w:tcPr>
          <w:p w14:paraId="3FE4BA5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Lacreek National Wildlife Refuge</w:t>
            </w:r>
          </w:p>
        </w:tc>
        <w:tc>
          <w:tcPr>
            <w:tcW w:w="2889" w:type="dxa"/>
            <w:tcBorders>
              <w:top w:val="nil"/>
              <w:left w:val="nil"/>
              <w:bottom w:val="nil"/>
              <w:right w:val="nil"/>
            </w:tcBorders>
            <w:shd w:val="clear" w:color="auto" w:fill="FFFFFF"/>
            <w:vAlign w:val="bottom"/>
          </w:tcPr>
          <w:p w14:paraId="44CE1D9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566" w:type="dxa"/>
            <w:tcBorders>
              <w:top w:val="nil"/>
              <w:left w:val="nil"/>
              <w:bottom w:val="nil"/>
              <w:right w:val="nil"/>
            </w:tcBorders>
            <w:shd w:val="clear" w:color="auto" w:fill="FFFFFF"/>
            <w:vAlign w:val="bottom"/>
          </w:tcPr>
          <w:p w14:paraId="3251C5E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SD</w:t>
            </w:r>
          </w:p>
        </w:tc>
      </w:tr>
      <w:tr w:rsidR="00C67856" w:rsidRPr="00135969" w14:paraId="116E7AFC" w14:textId="77777777">
        <w:trPr>
          <w:trHeight w:val="300"/>
        </w:trPr>
        <w:tc>
          <w:tcPr>
            <w:tcW w:w="4923" w:type="dxa"/>
            <w:tcBorders>
              <w:top w:val="nil"/>
              <w:left w:val="nil"/>
              <w:bottom w:val="nil"/>
              <w:right w:val="nil"/>
            </w:tcBorders>
            <w:shd w:val="clear" w:color="auto" w:fill="FFFFFF"/>
            <w:vAlign w:val="bottom"/>
          </w:tcPr>
          <w:p w14:paraId="3FD69DD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Long Lake National Wildlife Refuge</w:t>
            </w:r>
          </w:p>
        </w:tc>
        <w:tc>
          <w:tcPr>
            <w:tcW w:w="2889" w:type="dxa"/>
            <w:tcBorders>
              <w:top w:val="nil"/>
              <w:left w:val="nil"/>
              <w:bottom w:val="nil"/>
              <w:right w:val="nil"/>
            </w:tcBorders>
            <w:shd w:val="clear" w:color="auto" w:fill="FFFFFF"/>
            <w:vAlign w:val="center"/>
          </w:tcPr>
          <w:p w14:paraId="2771E6C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566" w:type="dxa"/>
            <w:tcBorders>
              <w:top w:val="nil"/>
              <w:left w:val="nil"/>
              <w:bottom w:val="nil"/>
              <w:right w:val="nil"/>
            </w:tcBorders>
            <w:shd w:val="clear" w:color="auto" w:fill="FFFFFF"/>
            <w:vAlign w:val="center"/>
          </w:tcPr>
          <w:p w14:paraId="57AFE19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ND</w:t>
            </w:r>
          </w:p>
        </w:tc>
      </w:tr>
      <w:tr w:rsidR="00C67856" w:rsidRPr="00135969" w14:paraId="732BDE60" w14:textId="77777777">
        <w:trPr>
          <w:trHeight w:val="300"/>
        </w:trPr>
        <w:tc>
          <w:tcPr>
            <w:tcW w:w="4923" w:type="dxa"/>
            <w:tcBorders>
              <w:top w:val="nil"/>
              <w:left w:val="nil"/>
              <w:bottom w:val="nil"/>
              <w:right w:val="nil"/>
            </w:tcBorders>
            <w:shd w:val="clear" w:color="auto" w:fill="FFFFFF"/>
            <w:vAlign w:val="bottom"/>
          </w:tcPr>
          <w:p w14:paraId="5670C53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Quivira National Wildlife Refuge</w:t>
            </w:r>
          </w:p>
        </w:tc>
        <w:tc>
          <w:tcPr>
            <w:tcW w:w="2889" w:type="dxa"/>
            <w:tcBorders>
              <w:top w:val="nil"/>
              <w:left w:val="nil"/>
              <w:bottom w:val="nil"/>
              <w:right w:val="nil"/>
            </w:tcBorders>
            <w:shd w:val="clear" w:color="auto" w:fill="FFFFFF"/>
            <w:vAlign w:val="center"/>
          </w:tcPr>
          <w:p w14:paraId="3F4A237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566" w:type="dxa"/>
            <w:tcBorders>
              <w:top w:val="nil"/>
              <w:left w:val="nil"/>
              <w:bottom w:val="nil"/>
              <w:right w:val="nil"/>
            </w:tcBorders>
            <w:shd w:val="clear" w:color="auto" w:fill="FFFFFF"/>
            <w:vAlign w:val="center"/>
          </w:tcPr>
          <w:p w14:paraId="1A3EB82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KS</w:t>
            </w:r>
          </w:p>
        </w:tc>
      </w:tr>
      <w:tr w:rsidR="00C67856" w:rsidRPr="00135969" w14:paraId="441CF1C4" w14:textId="77777777">
        <w:trPr>
          <w:trHeight w:val="300"/>
        </w:trPr>
        <w:tc>
          <w:tcPr>
            <w:tcW w:w="4923" w:type="dxa"/>
            <w:tcBorders>
              <w:top w:val="nil"/>
              <w:left w:val="nil"/>
              <w:bottom w:val="nil"/>
              <w:right w:val="nil"/>
            </w:tcBorders>
            <w:shd w:val="clear" w:color="auto" w:fill="FFFFFF"/>
            <w:vAlign w:val="bottom"/>
          </w:tcPr>
          <w:p w14:paraId="74FEEEC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Salt Plains National Wildlife Refuge</w:t>
            </w:r>
          </w:p>
        </w:tc>
        <w:tc>
          <w:tcPr>
            <w:tcW w:w="2889" w:type="dxa"/>
            <w:tcBorders>
              <w:top w:val="nil"/>
              <w:left w:val="nil"/>
              <w:bottom w:val="nil"/>
              <w:right w:val="nil"/>
            </w:tcBorders>
            <w:shd w:val="clear" w:color="auto" w:fill="FFFFFF"/>
            <w:vAlign w:val="center"/>
          </w:tcPr>
          <w:p w14:paraId="731B235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566" w:type="dxa"/>
            <w:tcBorders>
              <w:top w:val="nil"/>
              <w:left w:val="nil"/>
              <w:bottom w:val="nil"/>
              <w:right w:val="nil"/>
            </w:tcBorders>
            <w:shd w:val="clear" w:color="auto" w:fill="FFFFFF"/>
            <w:vAlign w:val="center"/>
          </w:tcPr>
          <w:p w14:paraId="7327420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OK</w:t>
            </w:r>
          </w:p>
        </w:tc>
      </w:tr>
      <w:tr w:rsidR="00C67856" w:rsidRPr="00135969" w14:paraId="4C7E6A84" w14:textId="77777777">
        <w:trPr>
          <w:trHeight w:val="300"/>
        </w:trPr>
        <w:tc>
          <w:tcPr>
            <w:tcW w:w="4923" w:type="dxa"/>
            <w:tcBorders>
              <w:top w:val="nil"/>
              <w:left w:val="nil"/>
              <w:bottom w:val="nil"/>
              <w:right w:val="nil"/>
            </w:tcBorders>
            <w:shd w:val="clear" w:color="auto" w:fill="FFFFFF"/>
            <w:vAlign w:val="bottom"/>
          </w:tcPr>
          <w:p w14:paraId="2573C35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Sequoyah National Wildlife Refuge</w:t>
            </w:r>
          </w:p>
        </w:tc>
        <w:tc>
          <w:tcPr>
            <w:tcW w:w="2889" w:type="dxa"/>
            <w:tcBorders>
              <w:top w:val="nil"/>
              <w:left w:val="nil"/>
              <w:bottom w:val="nil"/>
              <w:right w:val="nil"/>
            </w:tcBorders>
            <w:shd w:val="clear" w:color="auto" w:fill="FFFFFF"/>
            <w:vAlign w:val="center"/>
          </w:tcPr>
          <w:p w14:paraId="6519EA5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566" w:type="dxa"/>
            <w:tcBorders>
              <w:top w:val="nil"/>
              <w:left w:val="nil"/>
              <w:bottom w:val="nil"/>
              <w:right w:val="nil"/>
            </w:tcBorders>
            <w:shd w:val="clear" w:color="auto" w:fill="FFFFFF"/>
            <w:vAlign w:val="center"/>
          </w:tcPr>
          <w:p w14:paraId="2E3F467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OK</w:t>
            </w:r>
          </w:p>
        </w:tc>
      </w:tr>
      <w:tr w:rsidR="00C67856" w:rsidRPr="00135969" w14:paraId="60D88013" w14:textId="77777777">
        <w:trPr>
          <w:trHeight w:val="300"/>
        </w:trPr>
        <w:tc>
          <w:tcPr>
            <w:tcW w:w="4923" w:type="dxa"/>
            <w:tcBorders>
              <w:top w:val="nil"/>
              <w:left w:val="nil"/>
              <w:bottom w:val="nil"/>
              <w:right w:val="nil"/>
            </w:tcBorders>
            <w:shd w:val="clear" w:color="auto" w:fill="FFFFFF"/>
            <w:vAlign w:val="bottom"/>
          </w:tcPr>
          <w:p w14:paraId="28C9216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Swan Lake National Wildlife Refuge</w:t>
            </w:r>
          </w:p>
        </w:tc>
        <w:tc>
          <w:tcPr>
            <w:tcW w:w="2889" w:type="dxa"/>
            <w:tcBorders>
              <w:top w:val="nil"/>
              <w:left w:val="nil"/>
              <w:bottom w:val="nil"/>
              <w:right w:val="nil"/>
            </w:tcBorders>
            <w:shd w:val="clear" w:color="auto" w:fill="FFFFFF"/>
            <w:vAlign w:val="center"/>
          </w:tcPr>
          <w:p w14:paraId="4712F88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566" w:type="dxa"/>
            <w:tcBorders>
              <w:top w:val="nil"/>
              <w:left w:val="nil"/>
              <w:bottom w:val="nil"/>
              <w:right w:val="nil"/>
            </w:tcBorders>
            <w:shd w:val="clear" w:color="auto" w:fill="FFFFFF"/>
            <w:vAlign w:val="center"/>
          </w:tcPr>
          <w:p w14:paraId="3DD649C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MO</w:t>
            </w:r>
          </w:p>
        </w:tc>
      </w:tr>
      <w:tr w:rsidR="00C67856" w:rsidRPr="00135969" w14:paraId="4B0BE443" w14:textId="77777777">
        <w:trPr>
          <w:trHeight w:val="300"/>
        </w:trPr>
        <w:tc>
          <w:tcPr>
            <w:tcW w:w="4923" w:type="dxa"/>
            <w:tcBorders>
              <w:top w:val="nil"/>
              <w:left w:val="nil"/>
              <w:bottom w:val="nil"/>
              <w:right w:val="nil"/>
            </w:tcBorders>
            <w:shd w:val="clear" w:color="auto" w:fill="FFFFFF"/>
            <w:vAlign w:val="bottom"/>
          </w:tcPr>
          <w:p w14:paraId="6CB6489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Public Domain Land</w:t>
            </w:r>
          </w:p>
        </w:tc>
        <w:tc>
          <w:tcPr>
            <w:tcW w:w="2889" w:type="dxa"/>
            <w:tcBorders>
              <w:top w:val="nil"/>
              <w:left w:val="nil"/>
              <w:bottom w:val="nil"/>
              <w:right w:val="nil"/>
            </w:tcBorders>
            <w:shd w:val="clear" w:color="auto" w:fill="FFFFFF"/>
            <w:vAlign w:val="center"/>
          </w:tcPr>
          <w:p w14:paraId="280CCEE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566" w:type="dxa"/>
            <w:tcBorders>
              <w:top w:val="nil"/>
              <w:left w:val="nil"/>
              <w:bottom w:val="nil"/>
              <w:right w:val="nil"/>
            </w:tcBorders>
            <w:shd w:val="clear" w:color="auto" w:fill="FFFFFF"/>
            <w:vAlign w:val="center"/>
          </w:tcPr>
          <w:p w14:paraId="0E6B724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 CA, NV, UT</w:t>
            </w:r>
          </w:p>
        </w:tc>
      </w:tr>
      <w:tr w:rsidR="00C67856" w:rsidRPr="00135969" w14:paraId="7A38BC59" w14:textId="77777777">
        <w:trPr>
          <w:trHeight w:val="300"/>
        </w:trPr>
        <w:tc>
          <w:tcPr>
            <w:tcW w:w="4923" w:type="dxa"/>
            <w:tcBorders>
              <w:top w:val="nil"/>
              <w:left w:val="nil"/>
              <w:bottom w:val="nil"/>
              <w:right w:val="nil"/>
            </w:tcBorders>
            <w:shd w:val="clear" w:color="auto" w:fill="FFFFFF"/>
            <w:vAlign w:val="bottom"/>
          </w:tcPr>
          <w:p w14:paraId="2240A95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Public Domain Land </w:t>
            </w:r>
          </w:p>
        </w:tc>
        <w:tc>
          <w:tcPr>
            <w:tcW w:w="2889" w:type="dxa"/>
            <w:tcBorders>
              <w:top w:val="nil"/>
              <w:left w:val="nil"/>
              <w:bottom w:val="nil"/>
              <w:right w:val="nil"/>
            </w:tcBorders>
            <w:shd w:val="clear" w:color="auto" w:fill="FFFFFF"/>
            <w:vAlign w:val="center"/>
          </w:tcPr>
          <w:p w14:paraId="25AD67F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566" w:type="dxa"/>
            <w:tcBorders>
              <w:top w:val="nil"/>
              <w:left w:val="nil"/>
              <w:bottom w:val="nil"/>
              <w:right w:val="nil"/>
            </w:tcBorders>
            <w:shd w:val="clear" w:color="auto" w:fill="FFFFFF"/>
            <w:vAlign w:val="center"/>
          </w:tcPr>
          <w:p w14:paraId="087B38A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CO</w:t>
            </w:r>
          </w:p>
        </w:tc>
      </w:tr>
      <w:tr w:rsidR="00C67856" w:rsidRPr="00135969" w14:paraId="773F063D" w14:textId="77777777">
        <w:trPr>
          <w:trHeight w:val="300"/>
        </w:trPr>
        <w:tc>
          <w:tcPr>
            <w:tcW w:w="4923" w:type="dxa"/>
            <w:tcBorders>
              <w:top w:val="nil"/>
              <w:left w:val="nil"/>
              <w:bottom w:val="nil"/>
              <w:right w:val="nil"/>
            </w:tcBorders>
            <w:shd w:val="clear" w:color="auto" w:fill="FFFFFF"/>
            <w:vAlign w:val="bottom"/>
          </w:tcPr>
          <w:p w14:paraId="6D9E9B3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Public Domain Land </w:t>
            </w:r>
          </w:p>
        </w:tc>
        <w:tc>
          <w:tcPr>
            <w:tcW w:w="2889" w:type="dxa"/>
            <w:tcBorders>
              <w:top w:val="nil"/>
              <w:left w:val="nil"/>
              <w:bottom w:val="nil"/>
              <w:right w:val="nil"/>
            </w:tcBorders>
            <w:shd w:val="clear" w:color="auto" w:fill="FFFFFF"/>
            <w:vAlign w:val="center"/>
          </w:tcPr>
          <w:p w14:paraId="78B4803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566" w:type="dxa"/>
            <w:tcBorders>
              <w:top w:val="nil"/>
              <w:left w:val="nil"/>
              <w:bottom w:val="nil"/>
              <w:right w:val="nil"/>
            </w:tcBorders>
            <w:shd w:val="clear" w:color="auto" w:fill="FFFFFF"/>
            <w:vAlign w:val="center"/>
          </w:tcPr>
          <w:p w14:paraId="3FA6A61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MT</w:t>
            </w:r>
          </w:p>
        </w:tc>
      </w:tr>
      <w:tr w:rsidR="00C67856" w:rsidRPr="00135969" w14:paraId="0FB7719D" w14:textId="77777777">
        <w:trPr>
          <w:trHeight w:val="300"/>
        </w:trPr>
        <w:tc>
          <w:tcPr>
            <w:tcW w:w="4923" w:type="dxa"/>
            <w:tcBorders>
              <w:top w:val="nil"/>
              <w:left w:val="nil"/>
              <w:bottom w:val="nil"/>
              <w:right w:val="nil"/>
            </w:tcBorders>
            <w:shd w:val="clear" w:color="auto" w:fill="FFFFFF"/>
            <w:vAlign w:val="bottom"/>
          </w:tcPr>
          <w:p w14:paraId="47DF475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Public Domain Land </w:t>
            </w:r>
          </w:p>
        </w:tc>
        <w:tc>
          <w:tcPr>
            <w:tcW w:w="2889" w:type="dxa"/>
            <w:tcBorders>
              <w:top w:val="nil"/>
              <w:left w:val="nil"/>
              <w:bottom w:val="nil"/>
              <w:right w:val="nil"/>
            </w:tcBorders>
            <w:shd w:val="clear" w:color="auto" w:fill="FFFFFF"/>
            <w:vAlign w:val="center"/>
          </w:tcPr>
          <w:p w14:paraId="5BC0FE7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566" w:type="dxa"/>
            <w:tcBorders>
              <w:top w:val="nil"/>
              <w:left w:val="nil"/>
              <w:bottom w:val="nil"/>
              <w:right w:val="nil"/>
            </w:tcBorders>
            <w:shd w:val="clear" w:color="auto" w:fill="FFFFFF"/>
            <w:vAlign w:val="center"/>
          </w:tcPr>
          <w:p w14:paraId="15EF12F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232C567E" w14:textId="77777777">
        <w:trPr>
          <w:trHeight w:val="300"/>
        </w:trPr>
        <w:tc>
          <w:tcPr>
            <w:tcW w:w="4923" w:type="dxa"/>
            <w:tcBorders>
              <w:top w:val="nil"/>
              <w:left w:val="nil"/>
              <w:bottom w:val="nil"/>
              <w:right w:val="nil"/>
            </w:tcBorders>
            <w:shd w:val="clear" w:color="auto" w:fill="FFFFFF"/>
            <w:vAlign w:val="bottom"/>
          </w:tcPr>
          <w:p w14:paraId="0B8E4C6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Public Domain Land </w:t>
            </w:r>
          </w:p>
        </w:tc>
        <w:tc>
          <w:tcPr>
            <w:tcW w:w="2889" w:type="dxa"/>
            <w:tcBorders>
              <w:top w:val="nil"/>
              <w:left w:val="nil"/>
              <w:bottom w:val="nil"/>
              <w:right w:val="nil"/>
            </w:tcBorders>
            <w:shd w:val="clear" w:color="auto" w:fill="FFFFFF"/>
            <w:vAlign w:val="center"/>
          </w:tcPr>
          <w:p w14:paraId="6D1515D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566" w:type="dxa"/>
            <w:tcBorders>
              <w:top w:val="nil"/>
              <w:left w:val="nil"/>
              <w:bottom w:val="nil"/>
              <w:right w:val="nil"/>
            </w:tcBorders>
            <w:shd w:val="clear" w:color="auto" w:fill="FFFFFF"/>
            <w:vAlign w:val="center"/>
          </w:tcPr>
          <w:p w14:paraId="5CF44C9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NV</w:t>
            </w:r>
          </w:p>
        </w:tc>
      </w:tr>
      <w:tr w:rsidR="00C67856" w:rsidRPr="00135969" w14:paraId="0D6CEEC4" w14:textId="77777777">
        <w:trPr>
          <w:trHeight w:val="300"/>
        </w:trPr>
        <w:tc>
          <w:tcPr>
            <w:tcW w:w="4923" w:type="dxa"/>
            <w:tcBorders>
              <w:top w:val="nil"/>
              <w:left w:val="nil"/>
              <w:bottom w:val="nil"/>
              <w:right w:val="nil"/>
            </w:tcBorders>
            <w:shd w:val="clear" w:color="auto" w:fill="FFFFFF"/>
            <w:vAlign w:val="bottom"/>
          </w:tcPr>
          <w:p w14:paraId="76FED45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Public Domain Land </w:t>
            </w:r>
          </w:p>
        </w:tc>
        <w:tc>
          <w:tcPr>
            <w:tcW w:w="2889" w:type="dxa"/>
            <w:tcBorders>
              <w:top w:val="nil"/>
              <w:left w:val="nil"/>
              <w:bottom w:val="nil"/>
              <w:right w:val="nil"/>
            </w:tcBorders>
            <w:shd w:val="clear" w:color="auto" w:fill="FFFFFF"/>
            <w:vAlign w:val="center"/>
          </w:tcPr>
          <w:p w14:paraId="29262DF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566" w:type="dxa"/>
            <w:tcBorders>
              <w:top w:val="nil"/>
              <w:left w:val="nil"/>
              <w:bottom w:val="nil"/>
              <w:right w:val="nil"/>
            </w:tcBorders>
            <w:shd w:val="clear" w:color="auto" w:fill="FFFFFF"/>
            <w:vAlign w:val="center"/>
          </w:tcPr>
          <w:p w14:paraId="38BEDE8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SD</w:t>
            </w:r>
          </w:p>
        </w:tc>
      </w:tr>
      <w:tr w:rsidR="00C67856" w:rsidRPr="00135969" w14:paraId="4E59A669" w14:textId="77777777">
        <w:trPr>
          <w:trHeight w:val="300"/>
        </w:trPr>
        <w:tc>
          <w:tcPr>
            <w:tcW w:w="4923" w:type="dxa"/>
            <w:tcBorders>
              <w:top w:val="nil"/>
              <w:left w:val="nil"/>
              <w:bottom w:val="nil"/>
              <w:right w:val="nil"/>
            </w:tcBorders>
            <w:shd w:val="clear" w:color="auto" w:fill="FFFFFF"/>
            <w:vAlign w:val="bottom"/>
          </w:tcPr>
          <w:p w14:paraId="27108E6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Terry Badlands Wilderness Study Area - Public Domain Land</w:t>
            </w:r>
          </w:p>
        </w:tc>
        <w:tc>
          <w:tcPr>
            <w:tcW w:w="2889" w:type="dxa"/>
            <w:tcBorders>
              <w:top w:val="nil"/>
              <w:left w:val="nil"/>
              <w:bottom w:val="nil"/>
              <w:right w:val="nil"/>
            </w:tcBorders>
            <w:shd w:val="clear" w:color="auto" w:fill="FFFFFF"/>
            <w:vAlign w:val="center"/>
          </w:tcPr>
          <w:p w14:paraId="4132C30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566" w:type="dxa"/>
            <w:tcBorders>
              <w:top w:val="nil"/>
              <w:left w:val="nil"/>
              <w:bottom w:val="nil"/>
              <w:right w:val="nil"/>
            </w:tcBorders>
            <w:shd w:val="clear" w:color="auto" w:fill="FFFFFF"/>
            <w:vAlign w:val="center"/>
          </w:tcPr>
          <w:p w14:paraId="5371C32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MT</w:t>
            </w:r>
          </w:p>
        </w:tc>
      </w:tr>
    </w:tbl>
    <w:p w14:paraId="6051D6CB" w14:textId="77777777" w:rsidR="00C67856" w:rsidRPr="00135969" w:rsidRDefault="00A16F8C">
      <w:pPr>
        <w:rPr>
          <w:rFonts w:asciiTheme="minorHAnsi" w:hAnsiTheme="minorHAnsi"/>
          <w:sz w:val="22"/>
          <w:szCs w:val="22"/>
        </w:rPr>
      </w:pPr>
      <w:r w:rsidRPr="00135969">
        <w:rPr>
          <w:rFonts w:asciiTheme="minorHAnsi" w:hAnsiTheme="minorHAnsi"/>
          <w:sz w:val="22"/>
          <w:szCs w:val="22"/>
        </w:rPr>
        <w:t>Note: This list includes land for the subspecies of the Least tern, the Interior Least Tern (</w:t>
      </w:r>
      <w:r w:rsidRPr="00135969">
        <w:rPr>
          <w:rFonts w:asciiTheme="minorHAnsi" w:hAnsiTheme="minorHAnsi"/>
          <w:i/>
          <w:sz w:val="22"/>
          <w:szCs w:val="22"/>
        </w:rPr>
        <w:t>Sternula antillarum athalassos</w:t>
      </w:r>
      <w:r w:rsidRPr="00135969">
        <w:rPr>
          <w:rFonts w:asciiTheme="minorHAnsi" w:hAnsiTheme="minorHAnsi"/>
          <w:sz w:val="22"/>
          <w:szCs w:val="22"/>
        </w:rPr>
        <w:t>).</w:t>
      </w:r>
    </w:p>
    <w:p w14:paraId="3EAA22FB" w14:textId="77777777" w:rsidR="00C67856" w:rsidRPr="00135969" w:rsidRDefault="00C67856">
      <w:pPr>
        <w:rPr>
          <w:rFonts w:asciiTheme="minorHAnsi" w:hAnsiTheme="minorHAnsi"/>
          <w:sz w:val="22"/>
          <w:szCs w:val="22"/>
        </w:rPr>
      </w:pPr>
    </w:p>
    <w:p w14:paraId="200CCCFB"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Yes (1, p. 34)</w:t>
      </w:r>
    </w:p>
    <w:p w14:paraId="26206BD6" w14:textId="77777777" w:rsidR="00C67856" w:rsidRPr="00135969" w:rsidRDefault="00C67856">
      <w:pPr>
        <w:rPr>
          <w:rFonts w:asciiTheme="minorHAnsi" w:hAnsiTheme="minorHAnsi"/>
          <w:sz w:val="22"/>
          <w:szCs w:val="22"/>
        </w:rPr>
      </w:pPr>
    </w:p>
    <w:p w14:paraId="44D5C27D"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w:t>
      </w:r>
      <w:r w:rsidRPr="00135969">
        <w:rPr>
          <w:rFonts w:asciiTheme="minorHAnsi" w:hAnsiTheme="minorHAnsi"/>
          <w:sz w:val="22"/>
          <w:szCs w:val="22"/>
        </w:rPr>
        <w:tab/>
        <w:t>fish (1 p. 20).</w:t>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p>
    <w:p w14:paraId="579315C4" w14:textId="77777777" w:rsidR="00C67856" w:rsidRPr="00135969" w:rsidRDefault="00C67856">
      <w:pPr>
        <w:rPr>
          <w:rFonts w:asciiTheme="minorHAnsi" w:hAnsiTheme="minorHAnsi"/>
          <w:sz w:val="22"/>
          <w:szCs w:val="22"/>
        </w:rPr>
      </w:pPr>
    </w:p>
    <w:p w14:paraId="40B6F0AC"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KABAM</w:t>
      </w:r>
      <w:r w:rsidRPr="00135969">
        <w:rPr>
          <w:rFonts w:asciiTheme="minorHAnsi" w:hAnsiTheme="minorHAnsi"/>
          <w:sz w:val="22"/>
          <w:szCs w:val="22"/>
        </w:rPr>
        <w:tab/>
      </w:r>
    </w:p>
    <w:p w14:paraId="453BC29D" w14:textId="77777777" w:rsidR="00C67856" w:rsidRPr="00135969" w:rsidRDefault="00C67856">
      <w:pPr>
        <w:rPr>
          <w:rFonts w:asciiTheme="minorHAnsi" w:hAnsiTheme="minorHAnsi"/>
          <w:sz w:val="22"/>
          <w:szCs w:val="22"/>
        </w:rPr>
      </w:pPr>
    </w:p>
    <w:p w14:paraId="20A5C97E"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w:t>
      </w:r>
    </w:p>
    <w:p w14:paraId="132FB30E" w14:textId="77777777" w:rsidR="00C67856" w:rsidRPr="00135969" w:rsidRDefault="00A16F8C">
      <w:pPr>
        <w:tabs>
          <w:tab w:val="left" w:pos="0"/>
        </w:tabs>
        <w:rPr>
          <w:rFonts w:asciiTheme="minorHAnsi" w:hAnsiTheme="minorHAnsi"/>
          <w:sz w:val="22"/>
          <w:szCs w:val="22"/>
        </w:rPr>
      </w:pPr>
      <w:r w:rsidRPr="00135969">
        <w:rPr>
          <w:rFonts w:asciiTheme="minorHAnsi" w:hAnsiTheme="minorHAnsi"/>
          <w:sz w:val="22"/>
          <w:szCs w:val="22"/>
        </w:rPr>
        <w:t>Coastal and rivers. Riverine sandbar habitat, dike field sandbar islands, sand and gravel pits, and lake and reservoir shorelines (1, p. ii).</w:t>
      </w:r>
    </w:p>
    <w:p w14:paraId="27F4D01E" w14:textId="77777777" w:rsidR="00C67856" w:rsidRPr="00135969" w:rsidRDefault="00C67856">
      <w:pPr>
        <w:rPr>
          <w:rFonts w:asciiTheme="minorHAnsi" w:hAnsiTheme="minorHAnsi"/>
          <w:sz w:val="22"/>
          <w:szCs w:val="22"/>
        </w:rPr>
      </w:pPr>
    </w:p>
    <w:p w14:paraId="75E0D2EE" w14:textId="77777777" w:rsidR="00C67856" w:rsidRPr="00135969" w:rsidRDefault="00A16F8C">
      <w:pPr>
        <w:rPr>
          <w:rFonts w:asciiTheme="minorHAnsi" w:hAnsiTheme="minorHAnsi"/>
          <w:sz w:val="22"/>
          <w:szCs w:val="22"/>
        </w:rPr>
      </w:pPr>
      <w:r w:rsidRPr="00135969">
        <w:rPr>
          <w:rFonts w:asciiTheme="minorHAnsi" w:hAnsiTheme="minorHAnsi"/>
          <w:sz w:val="22"/>
          <w:szCs w:val="22"/>
        </w:rPr>
        <w:t>Home Range:</w:t>
      </w:r>
      <w:r w:rsidRPr="00135969">
        <w:rPr>
          <w:rFonts w:asciiTheme="minorHAnsi" w:hAnsiTheme="minorHAnsi"/>
          <w:sz w:val="22"/>
          <w:szCs w:val="22"/>
        </w:rPr>
        <w:tab/>
        <w:t xml:space="preserve">During breeding season limited to the reach of the river near the sand bar nesting site. Nest spacing ranges from a few meters to hundreds of meters (1 p. 12, 14).  At Salt Plains National Wildlife refuge home range was variable, ranging from 11-1,015 ha (1 p. 14). </w:t>
      </w:r>
    </w:p>
    <w:p w14:paraId="4D08F1F7" w14:textId="77777777" w:rsidR="00C67856" w:rsidRPr="00135969" w:rsidRDefault="00C67856">
      <w:pPr>
        <w:rPr>
          <w:rFonts w:asciiTheme="minorHAnsi" w:hAnsiTheme="minorHAnsi"/>
          <w:sz w:val="22"/>
          <w:szCs w:val="22"/>
        </w:rPr>
      </w:pPr>
    </w:p>
    <w:p w14:paraId="6B377428"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indicated</w:t>
      </w:r>
    </w:p>
    <w:p w14:paraId="49702428" w14:textId="77777777" w:rsidR="00C67856" w:rsidRPr="00135969" w:rsidRDefault="00C67856">
      <w:pPr>
        <w:rPr>
          <w:rFonts w:asciiTheme="minorHAnsi" w:hAnsiTheme="minorHAnsi"/>
          <w:sz w:val="22"/>
          <w:szCs w:val="22"/>
        </w:rPr>
      </w:pPr>
    </w:p>
    <w:p w14:paraId="6E27F5A9"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0E083A27" w14:textId="77777777" w:rsidR="00C67856" w:rsidRPr="00135969" w:rsidRDefault="00C67856">
      <w:pPr>
        <w:rPr>
          <w:rFonts w:asciiTheme="minorHAnsi" w:hAnsiTheme="minorHAnsi"/>
          <w:sz w:val="22"/>
          <w:szCs w:val="22"/>
        </w:rPr>
      </w:pPr>
    </w:p>
    <w:p w14:paraId="6CAB910E"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More information is needed to understand the migratory routes of this species (1, p. 34)</w:t>
      </w:r>
    </w:p>
    <w:p w14:paraId="0CE8AA58"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Interior least terns spend up to 7 months at wintering areas. These areas are located in Central and South America (1, p. 5) It breeds in the US (1, p. 3) </w:t>
      </w:r>
    </w:p>
    <w:p w14:paraId="54DBA6F1" w14:textId="77777777" w:rsidR="00C67856" w:rsidRPr="00135969" w:rsidRDefault="00C67856">
      <w:pPr>
        <w:rPr>
          <w:rFonts w:asciiTheme="minorHAnsi" w:hAnsiTheme="minorHAnsi"/>
          <w:sz w:val="22"/>
          <w:szCs w:val="22"/>
        </w:rPr>
      </w:pPr>
    </w:p>
    <w:p w14:paraId="09A05581"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Valerie Woodard February 9, 2011</w:t>
      </w:r>
    </w:p>
    <w:p w14:paraId="66FCE331"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3/23/2012</w:t>
      </w:r>
    </w:p>
    <w:p w14:paraId="0EA4CAE3" w14:textId="77777777" w:rsidR="00C67856" w:rsidRPr="00135969" w:rsidRDefault="00C67856">
      <w:pPr>
        <w:rPr>
          <w:rFonts w:asciiTheme="minorHAnsi" w:hAnsiTheme="minorHAnsi"/>
          <w:sz w:val="22"/>
          <w:szCs w:val="22"/>
        </w:rPr>
      </w:pPr>
    </w:p>
    <w:p w14:paraId="63081225"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47AD11AC" w14:textId="77777777" w:rsidR="00C67856" w:rsidRPr="00135969" w:rsidRDefault="00A16F8C">
      <w:pPr>
        <w:numPr>
          <w:ilvl w:val="0"/>
          <w:numId w:val="77"/>
        </w:numPr>
        <w:ind w:hanging="360"/>
        <w:contextualSpacing/>
        <w:rPr>
          <w:rFonts w:asciiTheme="minorHAnsi" w:hAnsiTheme="minorHAnsi"/>
          <w:sz w:val="22"/>
          <w:szCs w:val="22"/>
        </w:rPr>
      </w:pPr>
      <w:r w:rsidRPr="00135969">
        <w:rPr>
          <w:rFonts w:asciiTheme="minorHAnsi" w:hAnsiTheme="minorHAnsi"/>
          <w:sz w:val="22"/>
          <w:szCs w:val="22"/>
        </w:rPr>
        <w:t xml:space="preserve">Species specific recovery plan available on FWS website. </w:t>
      </w:r>
      <w:hyperlink r:id="rId324">
        <w:r w:rsidRPr="00135969">
          <w:rPr>
            <w:rFonts w:asciiTheme="minorHAnsi" w:hAnsiTheme="minorHAnsi"/>
            <w:color w:val="0000FF"/>
            <w:sz w:val="22"/>
            <w:szCs w:val="22"/>
            <w:u w:val="single"/>
          </w:rPr>
          <w:t>http://ecos.fws.gov/docs/recovery_plan/900919a.pdf</w:t>
        </w:r>
      </w:hyperlink>
      <w:r w:rsidRPr="00135969">
        <w:rPr>
          <w:rFonts w:asciiTheme="minorHAnsi" w:hAnsiTheme="minorHAnsi"/>
          <w:sz w:val="22"/>
          <w:szCs w:val="22"/>
        </w:rPr>
        <w:t xml:space="preserve"> </w:t>
      </w:r>
    </w:p>
    <w:p w14:paraId="558BD377" w14:textId="77777777" w:rsidR="00C67856" w:rsidRPr="00135969" w:rsidRDefault="00A16F8C">
      <w:pPr>
        <w:numPr>
          <w:ilvl w:val="0"/>
          <w:numId w:val="77"/>
        </w:numPr>
        <w:ind w:hanging="360"/>
        <w:contextualSpacing/>
        <w:rPr>
          <w:rFonts w:asciiTheme="minorHAnsi" w:hAnsiTheme="minorHAnsi"/>
          <w:sz w:val="22"/>
          <w:szCs w:val="22"/>
        </w:rPr>
      </w:pPr>
      <w:r w:rsidRPr="00135969">
        <w:rPr>
          <w:rFonts w:asciiTheme="minorHAnsi" w:hAnsiTheme="minorHAnsi"/>
          <w:sz w:val="22"/>
          <w:szCs w:val="22"/>
        </w:rPr>
        <w:t>Dunning, J.B. 1984. Body weights of 686 species of North American Birds.  Western Bird Banding Association. Monograph number 1. May 1984.</w:t>
      </w:r>
    </w:p>
    <w:p w14:paraId="703C7038" w14:textId="77777777" w:rsidR="00C67856" w:rsidRPr="00135969" w:rsidRDefault="00A16F8C">
      <w:pPr>
        <w:numPr>
          <w:ilvl w:val="0"/>
          <w:numId w:val="77"/>
        </w:numPr>
        <w:ind w:hanging="360"/>
        <w:contextualSpacing/>
        <w:rPr>
          <w:rFonts w:asciiTheme="minorHAnsi" w:hAnsiTheme="minorHAnsi"/>
          <w:sz w:val="22"/>
          <w:szCs w:val="22"/>
        </w:rPr>
      </w:pPr>
      <w:r w:rsidRPr="00135969">
        <w:rPr>
          <w:rFonts w:asciiTheme="minorHAnsi" w:hAnsiTheme="minorHAnsi"/>
          <w:sz w:val="22"/>
          <w:szCs w:val="22"/>
        </w:rPr>
        <w:t xml:space="preserve">Species Profile FWS website: </w:t>
      </w:r>
      <w:hyperlink r:id="rId325">
        <w:r w:rsidRPr="00135969">
          <w:rPr>
            <w:rFonts w:asciiTheme="minorHAnsi" w:hAnsiTheme="minorHAnsi"/>
            <w:color w:val="0000FF"/>
            <w:sz w:val="22"/>
            <w:szCs w:val="22"/>
            <w:u w:val="single"/>
          </w:rPr>
          <w:t>http://ecos.fws.gov/speciesProfile/profile/speciesProfile.action?spcode=B07N</w:t>
        </w:r>
      </w:hyperlink>
      <w:hyperlink r:id="rId326"/>
    </w:p>
    <w:p w14:paraId="59A9F513" w14:textId="77777777" w:rsidR="00C67856" w:rsidRPr="00135969" w:rsidRDefault="00A16F8C">
      <w:pPr>
        <w:numPr>
          <w:ilvl w:val="0"/>
          <w:numId w:val="77"/>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682BC6EC" w14:textId="77777777" w:rsidR="00C67856" w:rsidRPr="00135969" w:rsidRDefault="00C67856">
      <w:pPr>
        <w:ind w:left="720"/>
        <w:rPr>
          <w:rFonts w:asciiTheme="minorHAnsi" w:hAnsiTheme="minorHAnsi"/>
          <w:sz w:val="22"/>
          <w:szCs w:val="22"/>
        </w:rPr>
      </w:pPr>
    </w:p>
    <w:p w14:paraId="727B3096" w14:textId="77777777" w:rsidR="00C67856" w:rsidRPr="00135969" w:rsidRDefault="00C67856">
      <w:pPr>
        <w:ind w:left="720"/>
        <w:rPr>
          <w:rFonts w:asciiTheme="minorHAnsi" w:hAnsiTheme="minorHAnsi"/>
          <w:sz w:val="22"/>
          <w:szCs w:val="22"/>
        </w:rPr>
      </w:pPr>
    </w:p>
    <w:p w14:paraId="7B03D70F"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5D5E624B" w14:textId="77777777" w:rsidR="00C67856" w:rsidRPr="00135969" w:rsidRDefault="00C67856">
      <w:pPr>
        <w:rPr>
          <w:rFonts w:asciiTheme="minorHAnsi" w:hAnsiTheme="minorHAnsi"/>
          <w:sz w:val="22"/>
          <w:szCs w:val="22"/>
        </w:rPr>
      </w:pPr>
    </w:p>
    <w:p w14:paraId="08EDBD3A" w14:textId="77777777" w:rsidR="00C67856" w:rsidRPr="00135969" w:rsidRDefault="00C67856">
      <w:pPr>
        <w:rPr>
          <w:rFonts w:asciiTheme="minorHAnsi" w:hAnsiTheme="minorHAnsi"/>
          <w:sz w:val="22"/>
          <w:szCs w:val="22"/>
        </w:rPr>
      </w:pPr>
    </w:p>
    <w:p w14:paraId="238115B7" w14:textId="77777777" w:rsidR="00C67856" w:rsidRPr="00135969" w:rsidRDefault="00C67856">
      <w:pPr>
        <w:spacing w:after="200" w:line="276" w:lineRule="auto"/>
        <w:rPr>
          <w:rFonts w:asciiTheme="minorHAnsi" w:hAnsiTheme="minorHAnsi"/>
          <w:sz w:val="22"/>
          <w:szCs w:val="22"/>
        </w:rPr>
      </w:pPr>
    </w:p>
    <w:p w14:paraId="2A2AD770"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Sterna antillarum browni</w:t>
      </w:r>
      <w:r w:rsidRPr="00135969">
        <w:rPr>
          <w:rFonts w:asciiTheme="minorHAnsi" w:hAnsiTheme="minorHAnsi"/>
          <w:b/>
          <w:sz w:val="22"/>
          <w:szCs w:val="22"/>
        </w:rPr>
        <w:t xml:space="preserve"> (California least Tern)</w:t>
      </w:r>
    </w:p>
    <w:p w14:paraId="4897A1E1" w14:textId="77777777" w:rsidR="00C67856" w:rsidRPr="00135969" w:rsidRDefault="00C67856">
      <w:pPr>
        <w:rPr>
          <w:rFonts w:asciiTheme="minorHAnsi" w:hAnsiTheme="minorHAnsi"/>
          <w:sz w:val="22"/>
          <w:szCs w:val="22"/>
        </w:rPr>
      </w:pPr>
    </w:p>
    <w:p w14:paraId="7C2A056F"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Listed status: Endangered (1) </w:t>
      </w:r>
    </w:p>
    <w:p w14:paraId="731F6536" w14:textId="77777777" w:rsidR="00C67856" w:rsidRPr="00135969" w:rsidRDefault="00C67856">
      <w:pPr>
        <w:rPr>
          <w:rFonts w:asciiTheme="minorHAnsi" w:hAnsiTheme="minorHAnsi"/>
          <w:sz w:val="22"/>
          <w:szCs w:val="22"/>
        </w:rPr>
      </w:pPr>
    </w:p>
    <w:p w14:paraId="167ACC6B"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(4)</w:t>
      </w:r>
    </w:p>
    <w:p w14:paraId="0000EBD5" w14:textId="77777777" w:rsidR="00C67856" w:rsidRPr="00135969" w:rsidRDefault="00C67856">
      <w:pPr>
        <w:rPr>
          <w:rFonts w:asciiTheme="minorHAnsi" w:hAnsiTheme="minorHAnsi"/>
          <w:sz w:val="22"/>
          <w:szCs w:val="22"/>
        </w:rPr>
      </w:pPr>
    </w:p>
    <w:p w14:paraId="3E63FE61"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1D22AB54" w14:textId="77777777" w:rsidR="00C67856" w:rsidRPr="00135969" w:rsidRDefault="00C67856">
      <w:pPr>
        <w:rPr>
          <w:rFonts w:asciiTheme="minorHAnsi" w:hAnsiTheme="minorHAnsi"/>
          <w:sz w:val="22"/>
          <w:szCs w:val="22"/>
        </w:rPr>
      </w:pPr>
    </w:p>
    <w:p w14:paraId="56137FD8"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 (3, p. 8)</w:t>
      </w:r>
    </w:p>
    <w:p w14:paraId="451C6280" w14:textId="77777777" w:rsidR="00C67856" w:rsidRPr="00135969" w:rsidRDefault="00C67856">
      <w:pPr>
        <w:rPr>
          <w:rFonts w:asciiTheme="minorHAnsi" w:hAnsiTheme="minorHAnsi"/>
          <w:sz w:val="22"/>
          <w:szCs w:val="22"/>
        </w:rPr>
      </w:pPr>
    </w:p>
    <w:p w14:paraId="6CFBAAF4"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6,354 (breeding pair estimates in 2004) (3 p. 12).</w:t>
      </w:r>
    </w:p>
    <w:p w14:paraId="0DDA4669" w14:textId="77777777" w:rsidR="00C67856" w:rsidRPr="00135969" w:rsidRDefault="00C67856">
      <w:pPr>
        <w:rPr>
          <w:rFonts w:asciiTheme="minorHAnsi" w:hAnsiTheme="minorHAnsi"/>
          <w:sz w:val="22"/>
          <w:szCs w:val="22"/>
        </w:rPr>
      </w:pPr>
    </w:p>
    <w:p w14:paraId="09CBCFB0"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(in g): </w:t>
      </w:r>
    </w:p>
    <w:p w14:paraId="6AEB467C" w14:textId="77777777" w:rsidR="00C67856" w:rsidRPr="00135969" w:rsidRDefault="00A16F8C">
      <w:pPr>
        <w:rPr>
          <w:rFonts w:asciiTheme="minorHAnsi" w:hAnsiTheme="minorHAnsi"/>
          <w:sz w:val="22"/>
          <w:szCs w:val="22"/>
        </w:rPr>
      </w:pPr>
      <w:r w:rsidRPr="00135969">
        <w:rPr>
          <w:rFonts w:asciiTheme="minorHAnsi" w:hAnsiTheme="minorHAnsi"/>
          <w:sz w:val="22"/>
          <w:szCs w:val="22"/>
        </w:rPr>
        <w:t>Adult average: 43.1±2.12 (2, p. 11)</w:t>
      </w:r>
    </w:p>
    <w:p w14:paraId="5EFC020C" w14:textId="77777777" w:rsidR="00C67856" w:rsidRPr="00135969" w:rsidRDefault="00A16F8C">
      <w:pPr>
        <w:rPr>
          <w:rFonts w:asciiTheme="minorHAnsi" w:hAnsiTheme="minorHAnsi"/>
          <w:sz w:val="22"/>
          <w:szCs w:val="22"/>
        </w:rPr>
      </w:pPr>
      <w:r w:rsidRPr="00135969">
        <w:rPr>
          <w:rFonts w:asciiTheme="minorHAnsi" w:hAnsiTheme="minorHAnsi"/>
          <w:sz w:val="22"/>
          <w:szCs w:val="22"/>
        </w:rPr>
        <w:t>Adult range: 39.0-47.6 (2, p. 11)</w:t>
      </w:r>
    </w:p>
    <w:p w14:paraId="04E78212" w14:textId="77777777" w:rsidR="00C67856" w:rsidRPr="00135969" w:rsidRDefault="00C67856">
      <w:pPr>
        <w:rPr>
          <w:rFonts w:asciiTheme="minorHAnsi" w:hAnsiTheme="minorHAnsi"/>
          <w:sz w:val="22"/>
          <w:szCs w:val="22"/>
        </w:rPr>
      </w:pPr>
    </w:p>
    <w:p w14:paraId="40759BBF"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Breeding Period: March-November (Averages April-August) (1 p. 3). </w:t>
      </w:r>
    </w:p>
    <w:p w14:paraId="7AE4B27E" w14:textId="77777777" w:rsidR="00C67856" w:rsidRPr="00135969" w:rsidRDefault="00C67856">
      <w:pPr>
        <w:rPr>
          <w:rFonts w:asciiTheme="minorHAnsi" w:hAnsiTheme="minorHAnsi"/>
          <w:sz w:val="22"/>
          <w:szCs w:val="22"/>
        </w:rPr>
      </w:pPr>
    </w:p>
    <w:p w14:paraId="32A0903F"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Santa Barbara County CA to San Diego county CA; Morro Bay and San Obispo counties, CA (1 p.; Pacific coast of CA from San Francisco southward to Baja CA (3 p. 5.</w:t>
      </w:r>
    </w:p>
    <w:p w14:paraId="54CAA01F" w14:textId="77777777" w:rsidR="00C67856" w:rsidRPr="00135969" w:rsidRDefault="00C67856">
      <w:pPr>
        <w:rPr>
          <w:rFonts w:asciiTheme="minorHAnsi" w:hAnsiTheme="minorHAnsi"/>
          <w:sz w:val="22"/>
          <w:szCs w:val="22"/>
        </w:rPr>
      </w:pPr>
    </w:p>
    <w:tbl>
      <w:tblPr>
        <w:tblStyle w:val="afff6"/>
        <w:tblW w:w="9378" w:type="dxa"/>
        <w:tblInd w:w="-345" w:type="dxa"/>
        <w:tblBorders>
          <w:left w:val="single" w:sz="4" w:space="0" w:color="C0C0C0"/>
          <w:right w:val="single" w:sz="4" w:space="0" w:color="C0C0C0"/>
          <w:insideH w:val="single" w:sz="4" w:space="0" w:color="C0C0C0"/>
          <w:insideV w:val="single" w:sz="4" w:space="0" w:color="C0C0C0"/>
        </w:tblBorders>
        <w:tblLayout w:type="fixed"/>
        <w:tblLook w:val="0400" w:firstRow="0" w:lastRow="0" w:firstColumn="0" w:lastColumn="0" w:noHBand="0" w:noVBand="1"/>
      </w:tblPr>
      <w:tblGrid>
        <w:gridCol w:w="6768"/>
        <w:gridCol w:w="1440"/>
        <w:gridCol w:w="1170"/>
      </w:tblGrid>
      <w:tr w:rsidR="00C67856" w:rsidRPr="00135969" w14:paraId="5F7CE8FC" w14:textId="77777777">
        <w:trPr>
          <w:trHeight w:val="300"/>
        </w:trPr>
        <w:tc>
          <w:tcPr>
            <w:tcW w:w="6768" w:type="dxa"/>
            <w:tcBorders>
              <w:top w:val="single" w:sz="4" w:space="0" w:color="000000"/>
              <w:left w:val="nil"/>
              <w:bottom w:val="single" w:sz="4" w:space="0" w:color="000000"/>
              <w:right w:val="nil"/>
            </w:tcBorders>
            <w:shd w:val="clear" w:color="auto" w:fill="FFFFFF"/>
            <w:vAlign w:val="center"/>
          </w:tcPr>
          <w:p w14:paraId="7C6D99E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Federal Land Name</w:t>
            </w:r>
          </w:p>
        </w:tc>
        <w:tc>
          <w:tcPr>
            <w:tcW w:w="1440" w:type="dxa"/>
            <w:tcBorders>
              <w:top w:val="single" w:sz="4" w:space="0" w:color="000000"/>
              <w:left w:val="nil"/>
              <w:bottom w:val="single" w:sz="4" w:space="0" w:color="000000"/>
              <w:right w:val="nil"/>
            </w:tcBorders>
            <w:shd w:val="clear" w:color="auto" w:fill="FFFFFF"/>
            <w:vAlign w:val="center"/>
          </w:tcPr>
          <w:p w14:paraId="13B7230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Owner</w:t>
            </w:r>
          </w:p>
        </w:tc>
        <w:tc>
          <w:tcPr>
            <w:tcW w:w="1170" w:type="dxa"/>
            <w:tcBorders>
              <w:top w:val="single" w:sz="4" w:space="0" w:color="000000"/>
              <w:left w:val="nil"/>
              <w:bottom w:val="single" w:sz="4" w:space="0" w:color="000000"/>
              <w:right w:val="nil"/>
            </w:tcBorders>
            <w:shd w:val="clear" w:color="auto" w:fill="FFFFFF"/>
            <w:vAlign w:val="center"/>
          </w:tcPr>
          <w:p w14:paraId="73C81FE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State(s)</w:t>
            </w:r>
          </w:p>
        </w:tc>
      </w:tr>
      <w:tr w:rsidR="00C67856" w:rsidRPr="00135969" w14:paraId="2733E7C1" w14:textId="77777777">
        <w:trPr>
          <w:trHeight w:val="300"/>
        </w:trPr>
        <w:tc>
          <w:tcPr>
            <w:tcW w:w="6768" w:type="dxa"/>
            <w:tcBorders>
              <w:top w:val="single" w:sz="4" w:space="0" w:color="000000"/>
              <w:left w:val="nil"/>
              <w:bottom w:val="nil"/>
              <w:right w:val="nil"/>
            </w:tcBorders>
            <w:shd w:val="clear" w:color="auto" w:fill="FFFFFF"/>
            <w:vAlign w:val="bottom"/>
          </w:tcPr>
          <w:p w14:paraId="5603065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Vandenberg Air Force Base</w:t>
            </w:r>
          </w:p>
        </w:tc>
        <w:tc>
          <w:tcPr>
            <w:tcW w:w="1440" w:type="dxa"/>
            <w:tcBorders>
              <w:top w:val="single" w:sz="4" w:space="0" w:color="000000"/>
              <w:left w:val="nil"/>
              <w:bottom w:val="nil"/>
              <w:right w:val="nil"/>
            </w:tcBorders>
            <w:shd w:val="clear" w:color="auto" w:fill="FFFFFF"/>
            <w:vAlign w:val="center"/>
          </w:tcPr>
          <w:p w14:paraId="4D179FB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Air Force</w:t>
            </w:r>
          </w:p>
        </w:tc>
        <w:tc>
          <w:tcPr>
            <w:tcW w:w="1170" w:type="dxa"/>
            <w:tcBorders>
              <w:top w:val="single" w:sz="4" w:space="0" w:color="000000"/>
              <w:left w:val="nil"/>
              <w:bottom w:val="nil"/>
              <w:right w:val="nil"/>
            </w:tcBorders>
            <w:shd w:val="clear" w:color="auto" w:fill="FFFFFF"/>
            <w:vAlign w:val="center"/>
          </w:tcPr>
          <w:p w14:paraId="1E57BE8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5C67C1B1" w14:textId="77777777">
        <w:trPr>
          <w:trHeight w:val="300"/>
        </w:trPr>
        <w:tc>
          <w:tcPr>
            <w:tcW w:w="6768" w:type="dxa"/>
            <w:tcBorders>
              <w:top w:val="nil"/>
              <w:left w:val="nil"/>
              <w:bottom w:val="nil"/>
              <w:right w:val="nil"/>
            </w:tcBorders>
            <w:shd w:val="clear" w:color="auto" w:fill="FFFFFF"/>
            <w:vAlign w:val="bottom"/>
          </w:tcPr>
          <w:p w14:paraId="0D4E93E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Camp Pendleton Marine Corps Base</w:t>
            </w:r>
          </w:p>
        </w:tc>
        <w:tc>
          <w:tcPr>
            <w:tcW w:w="1440" w:type="dxa"/>
            <w:tcBorders>
              <w:top w:val="nil"/>
              <w:left w:val="nil"/>
              <w:bottom w:val="nil"/>
              <w:right w:val="nil"/>
            </w:tcBorders>
            <w:shd w:val="clear" w:color="auto" w:fill="FFFFFF"/>
            <w:vAlign w:val="center"/>
          </w:tcPr>
          <w:p w14:paraId="1A8C047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Marine Corps</w:t>
            </w:r>
          </w:p>
        </w:tc>
        <w:tc>
          <w:tcPr>
            <w:tcW w:w="1170" w:type="dxa"/>
            <w:tcBorders>
              <w:top w:val="nil"/>
              <w:left w:val="nil"/>
              <w:bottom w:val="nil"/>
              <w:right w:val="nil"/>
            </w:tcBorders>
            <w:shd w:val="clear" w:color="auto" w:fill="FFFFFF"/>
            <w:vAlign w:val="center"/>
          </w:tcPr>
          <w:p w14:paraId="089522E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043DE756" w14:textId="77777777">
        <w:trPr>
          <w:trHeight w:val="300"/>
        </w:trPr>
        <w:tc>
          <w:tcPr>
            <w:tcW w:w="6768" w:type="dxa"/>
            <w:tcBorders>
              <w:top w:val="nil"/>
              <w:left w:val="nil"/>
              <w:bottom w:val="nil"/>
              <w:right w:val="nil"/>
            </w:tcBorders>
            <w:shd w:val="clear" w:color="auto" w:fill="FFFFFF"/>
            <w:vAlign w:val="bottom"/>
          </w:tcPr>
          <w:p w14:paraId="137E86B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California Coastal National Monument</w:t>
            </w:r>
          </w:p>
        </w:tc>
        <w:tc>
          <w:tcPr>
            <w:tcW w:w="1440" w:type="dxa"/>
            <w:tcBorders>
              <w:top w:val="nil"/>
              <w:left w:val="nil"/>
              <w:bottom w:val="nil"/>
              <w:right w:val="nil"/>
            </w:tcBorders>
            <w:shd w:val="clear" w:color="auto" w:fill="FFFFFF"/>
            <w:vAlign w:val="center"/>
          </w:tcPr>
          <w:p w14:paraId="78038F3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170" w:type="dxa"/>
            <w:tcBorders>
              <w:top w:val="nil"/>
              <w:left w:val="nil"/>
              <w:bottom w:val="nil"/>
              <w:right w:val="nil"/>
            </w:tcBorders>
            <w:shd w:val="clear" w:color="auto" w:fill="FFFFFF"/>
            <w:vAlign w:val="center"/>
          </w:tcPr>
          <w:p w14:paraId="3B99542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6065DAE2" w14:textId="77777777">
        <w:trPr>
          <w:trHeight w:val="300"/>
        </w:trPr>
        <w:tc>
          <w:tcPr>
            <w:tcW w:w="6768" w:type="dxa"/>
            <w:tcBorders>
              <w:top w:val="nil"/>
              <w:left w:val="nil"/>
              <w:bottom w:val="nil"/>
              <w:right w:val="nil"/>
            </w:tcBorders>
            <w:shd w:val="clear" w:color="auto" w:fill="FFFFFF"/>
            <w:vAlign w:val="bottom"/>
          </w:tcPr>
          <w:p w14:paraId="55E0843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Don Edwards San Francisco Bay National Wildlife Refuge</w:t>
            </w:r>
          </w:p>
        </w:tc>
        <w:tc>
          <w:tcPr>
            <w:tcW w:w="1440" w:type="dxa"/>
            <w:tcBorders>
              <w:top w:val="nil"/>
              <w:left w:val="nil"/>
              <w:bottom w:val="nil"/>
              <w:right w:val="nil"/>
            </w:tcBorders>
            <w:shd w:val="clear" w:color="auto" w:fill="FFFFFF"/>
            <w:vAlign w:val="center"/>
          </w:tcPr>
          <w:p w14:paraId="213C1D4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70" w:type="dxa"/>
            <w:tcBorders>
              <w:top w:val="nil"/>
              <w:left w:val="nil"/>
              <w:bottom w:val="nil"/>
              <w:right w:val="nil"/>
            </w:tcBorders>
            <w:shd w:val="clear" w:color="auto" w:fill="FFFFFF"/>
            <w:vAlign w:val="center"/>
          </w:tcPr>
          <w:p w14:paraId="1A3AE4B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2E67E41D" w14:textId="77777777">
        <w:trPr>
          <w:trHeight w:val="300"/>
        </w:trPr>
        <w:tc>
          <w:tcPr>
            <w:tcW w:w="6768" w:type="dxa"/>
            <w:tcBorders>
              <w:top w:val="nil"/>
              <w:left w:val="nil"/>
              <w:bottom w:val="nil"/>
              <w:right w:val="nil"/>
            </w:tcBorders>
            <w:shd w:val="clear" w:color="auto" w:fill="FFFFFF"/>
            <w:vAlign w:val="bottom"/>
          </w:tcPr>
          <w:p w14:paraId="3E8B011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Guadalupe-Nipomo Dunes National Wildlife Refuge</w:t>
            </w:r>
          </w:p>
        </w:tc>
        <w:tc>
          <w:tcPr>
            <w:tcW w:w="1440" w:type="dxa"/>
            <w:tcBorders>
              <w:top w:val="nil"/>
              <w:left w:val="nil"/>
              <w:bottom w:val="nil"/>
              <w:right w:val="nil"/>
            </w:tcBorders>
            <w:shd w:val="clear" w:color="auto" w:fill="FFFFFF"/>
            <w:vAlign w:val="center"/>
          </w:tcPr>
          <w:p w14:paraId="75B5CC4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70" w:type="dxa"/>
            <w:tcBorders>
              <w:top w:val="nil"/>
              <w:left w:val="nil"/>
              <w:bottom w:val="nil"/>
              <w:right w:val="nil"/>
            </w:tcBorders>
            <w:shd w:val="clear" w:color="auto" w:fill="FFFFFF"/>
            <w:vAlign w:val="center"/>
          </w:tcPr>
          <w:p w14:paraId="5A69F84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12342528" w14:textId="77777777">
        <w:trPr>
          <w:trHeight w:val="300"/>
        </w:trPr>
        <w:tc>
          <w:tcPr>
            <w:tcW w:w="6768" w:type="dxa"/>
            <w:tcBorders>
              <w:top w:val="nil"/>
              <w:left w:val="nil"/>
              <w:bottom w:val="nil"/>
              <w:right w:val="nil"/>
            </w:tcBorders>
            <w:shd w:val="clear" w:color="auto" w:fill="FFFFFF"/>
            <w:vAlign w:val="bottom"/>
          </w:tcPr>
          <w:p w14:paraId="62A6F83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San Diego Bay National Wildlife Refuge</w:t>
            </w:r>
          </w:p>
        </w:tc>
        <w:tc>
          <w:tcPr>
            <w:tcW w:w="1440" w:type="dxa"/>
            <w:tcBorders>
              <w:top w:val="nil"/>
              <w:left w:val="nil"/>
              <w:bottom w:val="nil"/>
              <w:right w:val="nil"/>
            </w:tcBorders>
            <w:shd w:val="clear" w:color="auto" w:fill="FFFFFF"/>
            <w:vAlign w:val="center"/>
          </w:tcPr>
          <w:p w14:paraId="3A8D1AF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70" w:type="dxa"/>
            <w:tcBorders>
              <w:top w:val="nil"/>
              <w:left w:val="nil"/>
              <w:bottom w:val="nil"/>
              <w:right w:val="nil"/>
            </w:tcBorders>
            <w:shd w:val="clear" w:color="auto" w:fill="FFFFFF"/>
            <w:vAlign w:val="center"/>
          </w:tcPr>
          <w:p w14:paraId="525140E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220B88B0" w14:textId="77777777">
        <w:trPr>
          <w:trHeight w:val="300"/>
        </w:trPr>
        <w:tc>
          <w:tcPr>
            <w:tcW w:w="6768" w:type="dxa"/>
            <w:tcBorders>
              <w:top w:val="nil"/>
              <w:left w:val="nil"/>
              <w:bottom w:val="nil"/>
              <w:right w:val="nil"/>
            </w:tcBorders>
            <w:shd w:val="clear" w:color="auto" w:fill="FFFFFF"/>
            <w:vAlign w:val="bottom"/>
          </w:tcPr>
          <w:p w14:paraId="7582225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San Diego National Wildlife Refuge</w:t>
            </w:r>
          </w:p>
        </w:tc>
        <w:tc>
          <w:tcPr>
            <w:tcW w:w="1440" w:type="dxa"/>
            <w:tcBorders>
              <w:top w:val="nil"/>
              <w:left w:val="nil"/>
              <w:bottom w:val="nil"/>
              <w:right w:val="nil"/>
            </w:tcBorders>
            <w:shd w:val="clear" w:color="auto" w:fill="FFFFFF"/>
            <w:vAlign w:val="center"/>
          </w:tcPr>
          <w:p w14:paraId="1C6BF69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70" w:type="dxa"/>
            <w:tcBorders>
              <w:top w:val="nil"/>
              <w:left w:val="nil"/>
              <w:bottom w:val="nil"/>
              <w:right w:val="nil"/>
            </w:tcBorders>
            <w:shd w:val="clear" w:color="auto" w:fill="FFFFFF"/>
            <w:vAlign w:val="center"/>
          </w:tcPr>
          <w:p w14:paraId="74DECA8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1E43D93F" w14:textId="77777777">
        <w:trPr>
          <w:trHeight w:val="300"/>
        </w:trPr>
        <w:tc>
          <w:tcPr>
            <w:tcW w:w="6768" w:type="dxa"/>
            <w:tcBorders>
              <w:top w:val="nil"/>
              <w:left w:val="nil"/>
              <w:bottom w:val="nil"/>
              <w:right w:val="nil"/>
            </w:tcBorders>
            <w:shd w:val="clear" w:color="auto" w:fill="FFFFFF"/>
            <w:vAlign w:val="bottom"/>
          </w:tcPr>
          <w:p w14:paraId="2F8788E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Seal Beach National Wildlife Refuge</w:t>
            </w:r>
          </w:p>
        </w:tc>
        <w:tc>
          <w:tcPr>
            <w:tcW w:w="1440" w:type="dxa"/>
            <w:tcBorders>
              <w:top w:val="nil"/>
              <w:left w:val="nil"/>
              <w:bottom w:val="nil"/>
              <w:right w:val="nil"/>
            </w:tcBorders>
            <w:shd w:val="clear" w:color="auto" w:fill="FFFFFF"/>
            <w:vAlign w:val="center"/>
          </w:tcPr>
          <w:p w14:paraId="7D9BCBE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70" w:type="dxa"/>
            <w:tcBorders>
              <w:top w:val="nil"/>
              <w:left w:val="nil"/>
              <w:bottom w:val="nil"/>
              <w:right w:val="nil"/>
            </w:tcBorders>
            <w:shd w:val="clear" w:color="auto" w:fill="FFFFFF"/>
            <w:vAlign w:val="center"/>
          </w:tcPr>
          <w:p w14:paraId="5CEA296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0BC970C8" w14:textId="77777777">
        <w:trPr>
          <w:trHeight w:val="300"/>
        </w:trPr>
        <w:tc>
          <w:tcPr>
            <w:tcW w:w="6768" w:type="dxa"/>
            <w:tcBorders>
              <w:top w:val="nil"/>
              <w:left w:val="nil"/>
              <w:bottom w:val="nil"/>
              <w:right w:val="nil"/>
            </w:tcBorders>
            <w:shd w:val="clear" w:color="auto" w:fill="FFFFFF"/>
            <w:vAlign w:val="bottom"/>
          </w:tcPr>
          <w:p w14:paraId="2BF2048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Tijuana Slough National Wildlife Refuge</w:t>
            </w:r>
          </w:p>
        </w:tc>
        <w:tc>
          <w:tcPr>
            <w:tcW w:w="1440" w:type="dxa"/>
            <w:tcBorders>
              <w:top w:val="nil"/>
              <w:left w:val="nil"/>
              <w:bottom w:val="nil"/>
              <w:right w:val="nil"/>
            </w:tcBorders>
            <w:shd w:val="clear" w:color="auto" w:fill="FFFFFF"/>
            <w:vAlign w:val="center"/>
          </w:tcPr>
          <w:p w14:paraId="7EA4832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70" w:type="dxa"/>
            <w:tcBorders>
              <w:top w:val="nil"/>
              <w:left w:val="nil"/>
              <w:bottom w:val="nil"/>
              <w:right w:val="nil"/>
            </w:tcBorders>
            <w:shd w:val="clear" w:color="auto" w:fill="FFFFFF"/>
            <w:vAlign w:val="center"/>
          </w:tcPr>
          <w:p w14:paraId="0849A19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719EA950" w14:textId="77777777">
        <w:trPr>
          <w:trHeight w:val="300"/>
        </w:trPr>
        <w:tc>
          <w:tcPr>
            <w:tcW w:w="6768" w:type="dxa"/>
            <w:tcBorders>
              <w:top w:val="nil"/>
              <w:left w:val="nil"/>
              <w:bottom w:val="nil"/>
              <w:right w:val="nil"/>
            </w:tcBorders>
            <w:shd w:val="clear" w:color="auto" w:fill="FFFFFF"/>
            <w:vAlign w:val="bottom"/>
          </w:tcPr>
          <w:p w14:paraId="49F8685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Don Edwards San Francisco Bay National Wildlife Refuge - Open Water</w:t>
            </w:r>
          </w:p>
        </w:tc>
        <w:tc>
          <w:tcPr>
            <w:tcW w:w="1440" w:type="dxa"/>
            <w:tcBorders>
              <w:top w:val="nil"/>
              <w:left w:val="nil"/>
              <w:bottom w:val="nil"/>
              <w:right w:val="nil"/>
            </w:tcBorders>
            <w:shd w:val="clear" w:color="auto" w:fill="FFFFFF"/>
            <w:vAlign w:val="center"/>
          </w:tcPr>
          <w:p w14:paraId="59C7E0F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70" w:type="dxa"/>
            <w:tcBorders>
              <w:top w:val="nil"/>
              <w:left w:val="nil"/>
              <w:bottom w:val="nil"/>
              <w:right w:val="nil"/>
            </w:tcBorders>
            <w:shd w:val="clear" w:color="auto" w:fill="FFFFFF"/>
            <w:vAlign w:val="center"/>
          </w:tcPr>
          <w:p w14:paraId="640D69B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3A490850" w14:textId="77777777">
        <w:trPr>
          <w:trHeight w:val="300"/>
        </w:trPr>
        <w:tc>
          <w:tcPr>
            <w:tcW w:w="6768" w:type="dxa"/>
            <w:tcBorders>
              <w:top w:val="nil"/>
              <w:left w:val="nil"/>
              <w:bottom w:val="nil"/>
              <w:right w:val="nil"/>
            </w:tcBorders>
            <w:shd w:val="clear" w:color="auto" w:fill="FFFFFF"/>
            <w:vAlign w:val="bottom"/>
          </w:tcPr>
          <w:p w14:paraId="6ED2559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San Diego National Wildlife Refuge - Open Water</w:t>
            </w:r>
          </w:p>
        </w:tc>
        <w:tc>
          <w:tcPr>
            <w:tcW w:w="1440" w:type="dxa"/>
            <w:tcBorders>
              <w:top w:val="nil"/>
              <w:left w:val="nil"/>
              <w:bottom w:val="nil"/>
              <w:right w:val="nil"/>
            </w:tcBorders>
            <w:shd w:val="clear" w:color="auto" w:fill="FFFFFF"/>
            <w:vAlign w:val="center"/>
          </w:tcPr>
          <w:p w14:paraId="162AD26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70" w:type="dxa"/>
            <w:tcBorders>
              <w:top w:val="nil"/>
              <w:left w:val="nil"/>
              <w:bottom w:val="nil"/>
              <w:right w:val="nil"/>
            </w:tcBorders>
            <w:shd w:val="clear" w:color="auto" w:fill="FFFFFF"/>
            <w:vAlign w:val="center"/>
          </w:tcPr>
          <w:p w14:paraId="03D5C09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14BBD433" w14:textId="77777777">
        <w:trPr>
          <w:trHeight w:val="300"/>
        </w:trPr>
        <w:tc>
          <w:tcPr>
            <w:tcW w:w="6768" w:type="dxa"/>
            <w:tcBorders>
              <w:top w:val="nil"/>
              <w:left w:val="nil"/>
              <w:bottom w:val="nil"/>
              <w:right w:val="nil"/>
            </w:tcBorders>
            <w:shd w:val="clear" w:color="auto" w:fill="FFFFFF"/>
            <w:vAlign w:val="bottom"/>
          </w:tcPr>
          <w:p w14:paraId="1ED0C12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Seal Beach National Wildlife Refuge - Open Water</w:t>
            </w:r>
          </w:p>
        </w:tc>
        <w:tc>
          <w:tcPr>
            <w:tcW w:w="1440" w:type="dxa"/>
            <w:tcBorders>
              <w:top w:val="nil"/>
              <w:left w:val="nil"/>
              <w:bottom w:val="nil"/>
              <w:right w:val="nil"/>
            </w:tcBorders>
            <w:shd w:val="clear" w:color="auto" w:fill="FFFFFF"/>
            <w:vAlign w:val="center"/>
          </w:tcPr>
          <w:p w14:paraId="498EB1B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70" w:type="dxa"/>
            <w:tcBorders>
              <w:top w:val="nil"/>
              <w:left w:val="nil"/>
              <w:bottom w:val="nil"/>
              <w:right w:val="nil"/>
            </w:tcBorders>
            <w:shd w:val="clear" w:color="auto" w:fill="FFFFFF"/>
            <w:vAlign w:val="center"/>
          </w:tcPr>
          <w:p w14:paraId="024463F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48C05F7B" w14:textId="77777777">
        <w:trPr>
          <w:trHeight w:val="300"/>
        </w:trPr>
        <w:tc>
          <w:tcPr>
            <w:tcW w:w="6768" w:type="dxa"/>
            <w:tcBorders>
              <w:top w:val="nil"/>
              <w:left w:val="nil"/>
              <w:bottom w:val="nil"/>
              <w:right w:val="nil"/>
            </w:tcBorders>
            <w:shd w:val="clear" w:color="auto" w:fill="FFFFFF"/>
            <w:vAlign w:val="bottom"/>
          </w:tcPr>
          <w:p w14:paraId="04C8575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Alameda Naval Air Station (Closed)</w:t>
            </w:r>
          </w:p>
        </w:tc>
        <w:tc>
          <w:tcPr>
            <w:tcW w:w="1440" w:type="dxa"/>
            <w:tcBorders>
              <w:top w:val="nil"/>
              <w:left w:val="nil"/>
              <w:bottom w:val="nil"/>
              <w:right w:val="nil"/>
            </w:tcBorders>
            <w:shd w:val="clear" w:color="auto" w:fill="FFFFFF"/>
            <w:vAlign w:val="center"/>
          </w:tcPr>
          <w:p w14:paraId="14CC430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1170" w:type="dxa"/>
            <w:tcBorders>
              <w:top w:val="nil"/>
              <w:left w:val="nil"/>
              <w:bottom w:val="nil"/>
              <w:right w:val="nil"/>
            </w:tcBorders>
            <w:shd w:val="clear" w:color="auto" w:fill="FFFFFF"/>
            <w:vAlign w:val="center"/>
          </w:tcPr>
          <w:p w14:paraId="7B3559B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2BA6E6E1" w14:textId="77777777">
        <w:trPr>
          <w:trHeight w:val="300"/>
        </w:trPr>
        <w:tc>
          <w:tcPr>
            <w:tcW w:w="6768" w:type="dxa"/>
            <w:tcBorders>
              <w:top w:val="nil"/>
              <w:left w:val="nil"/>
              <w:bottom w:val="nil"/>
              <w:right w:val="nil"/>
            </w:tcBorders>
            <w:shd w:val="clear" w:color="auto" w:fill="FFFFFF"/>
            <w:vAlign w:val="bottom"/>
          </w:tcPr>
          <w:p w14:paraId="171BD7F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Coronado Naval Amphibious Base</w:t>
            </w:r>
          </w:p>
        </w:tc>
        <w:tc>
          <w:tcPr>
            <w:tcW w:w="1440" w:type="dxa"/>
            <w:tcBorders>
              <w:top w:val="nil"/>
              <w:left w:val="nil"/>
              <w:bottom w:val="nil"/>
              <w:right w:val="nil"/>
            </w:tcBorders>
            <w:shd w:val="clear" w:color="auto" w:fill="FFFFFF"/>
            <w:vAlign w:val="center"/>
          </w:tcPr>
          <w:p w14:paraId="2238CFE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1170" w:type="dxa"/>
            <w:tcBorders>
              <w:top w:val="nil"/>
              <w:left w:val="nil"/>
              <w:bottom w:val="nil"/>
              <w:right w:val="nil"/>
            </w:tcBorders>
            <w:shd w:val="clear" w:color="auto" w:fill="FFFFFF"/>
            <w:vAlign w:val="center"/>
          </w:tcPr>
          <w:p w14:paraId="788BF0E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3EC8FB1D" w14:textId="77777777">
        <w:trPr>
          <w:trHeight w:val="300"/>
        </w:trPr>
        <w:tc>
          <w:tcPr>
            <w:tcW w:w="6768" w:type="dxa"/>
            <w:tcBorders>
              <w:top w:val="nil"/>
              <w:left w:val="nil"/>
              <w:bottom w:val="nil"/>
              <w:right w:val="nil"/>
            </w:tcBorders>
            <w:shd w:val="clear" w:color="auto" w:fill="FFFFFF"/>
            <w:vAlign w:val="bottom"/>
          </w:tcPr>
          <w:p w14:paraId="3CF4088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Long Beach Naval Station (Closed)</w:t>
            </w:r>
          </w:p>
        </w:tc>
        <w:tc>
          <w:tcPr>
            <w:tcW w:w="1440" w:type="dxa"/>
            <w:tcBorders>
              <w:top w:val="nil"/>
              <w:left w:val="nil"/>
              <w:bottom w:val="nil"/>
              <w:right w:val="nil"/>
            </w:tcBorders>
            <w:shd w:val="clear" w:color="auto" w:fill="FFFFFF"/>
            <w:vAlign w:val="center"/>
          </w:tcPr>
          <w:p w14:paraId="78F6EA4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1170" w:type="dxa"/>
            <w:tcBorders>
              <w:top w:val="nil"/>
              <w:left w:val="nil"/>
              <w:bottom w:val="nil"/>
              <w:right w:val="nil"/>
            </w:tcBorders>
            <w:shd w:val="clear" w:color="auto" w:fill="FFFFFF"/>
            <w:vAlign w:val="center"/>
          </w:tcPr>
          <w:p w14:paraId="338635C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657A3BBF" w14:textId="77777777">
        <w:trPr>
          <w:trHeight w:val="300"/>
        </w:trPr>
        <w:tc>
          <w:tcPr>
            <w:tcW w:w="6768" w:type="dxa"/>
            <w:tcBorders>
              <w:top w:val="nil"/>
              <w:left w:val="nil"/>
              <w:bottom w:val="nil"/>
              <w:right w:val="nil"/>
            </w:tcBorders>
            <w:shd w:val="clear" w:color="auto" w:fill="FFFFFF"/>
            <w:vAlign w:val="bottom"/>
          </w:tcPr>
          <w:p w14:paraId="3F5664B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North Island Naval Air Station</w:t>
            </w:r>
          </w:p>
        </w:tc>
        <w:tc>
          <w:tcPr>
            <w:tcW w:w="1440" w:type="dxa"/>
            <w:tcBorders>
              <w:top w:val="nil"/>
              <w:left w:val="nil"/>
              <w:bottom w:val="nil"/>
              <w:right w:val="nil"/>
            </w:tcBorders>
            <w:shd w:val="clear" w:color="auto" w:fill="FFFFFF"/>
            <w:vAlign w:val="center"/>
          </w:tcPr>
          <w:p w14:paraId="7063CBB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1170" w:type="dxa"/>
            <w:tcBorders>
              <w:top w:val="nil"/>
              <w:left w:val="nil"/>
              <w:bottom w:val="nil"/>
              <w:right w:val="nil"/>
            </w:tcBorders>
            <w:shd w:val="clear" w:color="auto" w:fill="FFFFFF"/>
            <w:vAlign w:val="center"/>
          </w:tcPr>
          <w:p w14:paraId="3F8B7E5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0315DE90" w14:textId="77777777">
        <w:trPr>
          <w:trHeight w:val="300"/>
        </w:trPr>
        <w:tc>
          <w:tcPr>
            <w:tcW w:w="6768" w:type="dxa"/>
            <w:tcBorders>
              <w:top w:val="nil"/>
              <w:left w:val="nil"/>
              <w:bottom w:val="nil"/>
              <w:right w:val="nil"/>
            </w:tcBorders>
            <w:shd w:val="clear" w:color="auto" w:fill="FFFFFF"/>
            <w:vAlign w:val="bottom"/>
          </w:tcPr>
          <w:p w14:paraId="1D53096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Point Mugu Pacific Missile Test Center</w:t>
            </w:r>
          </w:p>
        </w:tc>
        <w:tc>
          <w:tcPr>
            <w:tcW w:w="1440" w:type="dxa"/>
            <w:tcBorders>
              <w:top w:val="nil"/>
              <w:left w:val="nil"/>
              <w:bottom w:val="nil"/>
              <w:right w:val="nil"/>
            </w:tcBorders>
            <w:shd w:val="clear" w:color="auto" w:fill="FFFFFF"/>
            <w:vAlign w:val="center"/>
          </w:tcPr>
          <w:p w14:paraId="159D317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1170" w:type="dxa"/>
            <w:tcBorders>
              <w:top w:val="nil"/>
              <w:left w:val="nil"/>
              <w:bottom w:val="nil"/>
              <w:right w:val="nil"/>
            </w:tcBorders>
            <w:shd w:val="clear" w:color="auto" w:fill="FFFFFF"/>
            <w:vAlign w:val="center"/>
          </w:tcPr>
          <w:p w14:paraId="4A7EF1F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25F9D566" w14:textId="77777777">
        <w:trPr>
          <w:trHeight w:val="300"/>
        </w:trPr>
        <w:tc>
          <w:tcPr>
            <w:tcW w:w="6768" w:type="dxa"/>
            <w:tcBorders>
              <w:top w:val="nil"/>
              <w:left w:val="nil"/>
              <w:bottom w:val="nil"/>
              <w:right w:val="nil"/>
            </w:tcBorders>
            <w:shd w:val="clear" w:color="auto" w:fill="FFFFFF"/>
            <w:vAlign w:val="bottom"/>
          </w:tcPr>
          <w:p w14:paraId="7907EC8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San Diego Naval Submarine Base</w:t>
            </w:r>
          </w:p>
        </w:tc>
        <w:tc>
          <w:tcPr>
            <w:tcW w:w="1440" w:type="dxa"/>
            <w:tcBorders>
              <w:top w:val="nil"/>
              <w:left w:val="nil"/>
              <w:bottom w:val="nil"/>
              <w:right w:val="nil"/>
            </w:tcBorders>
            <w:shd w:val="clear" w:color="auto" w:fill="FFFFFF"/>
            <w:vAlign w:val="center"/>
          </w:tcPr>
          <w:p w14:paraId="4009524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1170" w:type="dxa"/>
            <w:tcBorders>
              <w:top w:val="nil"/>
              <w:left w:val="nil"/>
              <w:bottom w:val="nil"/>
              <w:right w:val="nil"/>
            </w:tcBorders>
            <w:shd w:val="clear" w:color="auto" w:fill="FFFFFF"/>
            <w:vAlign w:val="center"/>
          </w:tcPr>
          <w:p w14:paraId="40A5715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bl>
    <w:p w14:paraId="7C7C65C5"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(5)</w:t>
      </w:r>
    </w:p>
    <w:p w14:paraId="4B592DDA"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Migratory: Yes (fall migration last week of July – first week of Aug.) </w:t>
      </w:r>
      <w:proofErr w:type="gramStart"/>
      <w:r w:rsidRPr="00135969">
        <w:rPr>
          <w:rFonts w:asciiTheme="minorHAnsi" w:hAnsiTheme="minorHAnsi"/>
          <w:sz w:val="22"/>
          <w:szCs w:val="22"/>
        </w:rPr>
        <w:t>( 3</w:t>
      </w:r>
      <w:proofErr w:type="gramEnd"/>
      <w:r w:rsidRPr="00135969">
        <w:rPr>
          <w:rFonts w:asciiTheme="minorHAnsi" w:hAnsiTheme="minorHAnsi"/>
          <w:sz w:val="22"/>
          <w:szCs w:val="22"/>
        </w:rPr>
        <w:t xml:space="preserve"> p. 5. Migration is assumed to be along the west coast of Baja California to the west coast of Mexico. (1 p. 17).</w:t>
      </w:r>
    </w:p>
    <w:p w14:paraId="3740E4A1" w14:textId="77777777" w:rsidR="00C67856" w:rsidRPr="00135969" w:rsidRDefault="00C67856">
      <w:pPr>
        <w:rPr>
          <w:rFonts w:asciiTheme="minorHAnsi" w:hAnsiTheme="minorHAnsi"/>
          <w:sz w:val="22"/>
          <w:szCs w:val="22"/>
        </w:rPr>
      </w:pPr>
    </w:p>
    <w:p w14:paraId="4F8FC58F"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w:t>
      </w:r>
      <w:r w:rsidRPr="00135969">
        <w:rPr>
          <w:rFonts w:asciiTheme="minorHAnsi" w:hAnsiTheme="minorHAnsi"/>
          <w:sz w:val="22"/>
          <w:szCs w:val="22"/>
        </w:rPr>
        <w:tab/>
        <w:t>fish (1 p. 18)</w:t>
      </w:r>
      <w:r w:rsidRPr="00135969">
        <w:rPr>
          <w:rFonts w:asciiTheme="minorHAnsi" w:hAnsiTheme="minorHAnsi"/>
          <w:sz w:val="22"/>
          <w:szCs w:val="22"/>
        </w:rPr>
        <w:tab/>
      </w:r>
      <w:r w:rsidRPr="00135969">
        <w:rPr>
          <w:rFonts w:asciiTheme="minorHAnsi" w:hAnsiTheme="minorHAnsi"/>
          <w:sz w:val="22"/>
          <w:szCs w:val="22"/>
        </w:rPr>
        <w:tab/>
      </w:r>
    </w:p>
    <w:p w14:paraId="599AED51" w14:textId="77777777" w:rsidR="00C67856" w:rsidRPr="00135969" w:rsidRDefault="00C67856">
      <w:pPr>
        <w:rPr>
          <w:rFonts w:asciiTheme="minorHAnsi" w:hAnsiTheme="minorHAnsi"/>
          <w:sz w:val="22"/>
          <w:szCs w:val="22"/>
        </w:rPr>
      </w:pPr>
    </w:p>
    <w:p w14:paraId="278F2B9F"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KABAM</w:t>
      </w:r>
    </w:p>
    <w:p w14:paraId="3A893B85" w14:textId="77777777" w:rsidR="00C67856" w:rsidRPr="00135969" w:rsidRDefault="00A16F8C">
      <w:pPr>
        <w:rPr>
          <w:rFonts w:asciiTheme="minorHAnsi" w:hAnsiTheme="minorHAnsi"/>
          <w:sz w:val="22"/>
          <w:szCs w:val="22"/>
        </w:rPr>
      </w:pPr>
      <w:r w:rsidRPr="00135969">
        <w:rPr>
          <w:rFonts w:asciiTheme="minorHAnsi" w:hAnsiTheme="minorHAnsi"/>
          <w:sz w:val="22"/>
          <w:szCs w:val="22"/>
        </w:rPr>
        <w:tab/>
      </w:r>
    </w:p>
    <w:p w14:paraId="3DBD1F1B"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Habitat: - Coastal lagoons and estuaries (freshwater marshes, lakes, lagoons, and estuary areas (1 p. 9); </w:t>
      </w:r>
    </w:p>
    <w:p w14:paraId="1B5F14B8" w14:textId="77777777" w:rsidR="00C67856" w:rsidRPr="00135969" w:rsidRDefault="00A16F8C">
      <w:pPr>
        <w:rPr>
          <w:rFonts w:asciiTheme="minorHAnsi" w:hAnsiTheme="minorHAnsi"/>
          <w:sz w:val="22"/>
          <w:szCs w:val="22"/>
        </w:rPr>
      </w:pPr>
      <w:r w:rsidRPr="00135969">
        <w:rPr>
          <w:rFonts w:asciiTheme="minorHAnsi" w:hAnsiTheme="minorHAnsi"/>
          <w:sz w:val="22"/>
          <w:szCs w:val="22"/>
        </w:rPr>
        <w:t>-man-made habitats such as airports and land fields (1 p. 8);</w:t>
      </w:r>
    </w:p>
    <w:p w14:paraId="29AA9C61" w14:textId="77777777" w:rsidR="00C67856" w:rsidRPr="00135969" w:rsidRDefault="00A16F8C">
      <w:pPr>
        <w:rPr>
          <w:rFonts w:asciiTheme="minorHAnsi" w:hAnsiTheme="minorHAnsi"/>
          <w:sz w:val="22"/>
          <w:szCs w:val="22"/>
        </w:rPr>
      </w:pPr>
      <w:r w:rsidRPr="00135969">
        <w:rPr>
          <w:rFonts w:asciiTheme="minorHAnsi" w:hAnsiTheme="minorHAnsi"/>
          <w:sz w:val="22"/>
          <w:szCs w:val="22"/>
        </w:rPr>
        <w:t>-Beaches and estuaries (3 p. 6).</w:t>
      </w:r>
    </w:p>
    <w:p w14:paraId="113DFE4C" w14:textId="77777777" w:rsidR="00C67856" w:rsidRPr="00135969" w:rsidRDefault="00C67856">
      <w:pPr>
        <w:rPr>
          <w:rFonts w:asciiTheme="minorHAnsi" w:hAnsiTheme="minorHAnsi"/>
          <w:sz w:val="22"/>
          <w:szCs w:val="22"/>
        </w:rPr>
      </w:pPr>
    </w:p>
    <w:p w14:paraId="125160E9" w14:textId="77777777" w:rsidR="00C67856" w:rsidRPr="00135969" w:rsidRDefault="00A16F8C">
      <w:pPr>
        <w:rPr>
          <w:rFonts w:asciiTheme="minorHAnsi" w:hAnsiTheme="minorHAnsi"/>
          <w:sz w:val="22"/>
          <w:szCs w:val="22"/>
        </w:rPr>
      </w:pPr>
      <w:r w:rsidRPr="00135969">
        <w:rPr>
          <w:rFonts w:asciiTheme="minorHAnsi" w:hAnsiTheme="minorHAnsi"/>
          <w:sz w:val="22"/>
          <w:szCs w:val="22"/>
        </w:rPr>
        <w:t>Home Range:</w:t>
      </w:r>
      <w:r w:rsidRPr="00135969">
        <w:rPr>
          <w:rFonts w:asciiTheme="minorHAnsi" w:hAnsiTheme="minorHAnsi"/>
          <w:sz w:val="22"/>
          <w:szCs w:val="22"/>
        </w:rPr>
        <w:tab/>
        <w:t>May travel up 16.1 km (10 miles); usually stay within 0.4 km (1/4 miles) of nesting site (1 p. 7).  The distance between clusters is 50-300 km (30-180 miles) (3 p. 9.  Colonies where feeding activities have been studied, the forage between 3.2 km (2 miles) of breeding area (3 p. 14).</w:t>
      </w:r>
    </w:p>
    <w:p w14:paraId="56FF8011" w14:textId="77777777" w:rsidR="00C67856" w:rsidRPr="00135969" w:rsidRDefault="00C67856">
      <w:pPr>
        <w:rPr>
          <w:rFonts w:asciiTheme="minorHAnsi" w:hAnsiTheme="minorHAnsi"/>
          <w:sz w:val="22"/>
          <w:szCs w:val="22"/>
        </w:rPr>
      </w:pPr>
    </w:p>
    <w:p w14:paraId="22E0F993"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indicated</w:t>
      </w:r>
    </w:p>
    <w:p w14:paraId="2BD3375F" w14:textId="77777777" w:rsidR="00C67856" w:rsidRPr="00135969" w:rsidRDefault="00C67856">
      <w:pPr>
        <w:rPr>
          <w:rFonts w:asciiTheme="minorHAnsi" w:hAnsiTheme="minorHAnsi"/>
          <w:sz w:val="22"/>
          <w:szCs w:val="22"/>
        </w:rPr>
      </w:pPr>
    </w:p>
    <w:p w14:paraId="61000F7A"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5A5E9E99" w14:textId="77777777" w:rsidR="00C67856" w:rsidRPr="00135969" w:rsidRDefault="00C67856">
      <w:pPr>
        <w:rPr>
          <w:rFonts w:asciiTheme="minorHAnsi" w:hAnsiTheme="minorHAnsi"/>
          <w:sz w:val="22"/>
          <w:szCs w:val="22"/>
        </w:rPr>
      </w:pPr>
    </w:p>
    <w:p w14:paraId="7AF74745"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Comments: </w:t>
      </w:r>
    </w:p>
    <w:p w14:paraId="7B760D49" w14:textId="77777777" w:rsidR="00C67856" w:rsidRPr="00135969" w:rsidRDefault="00A16F8C">
      <w:pPr>
        <w:rPr>
          <w:rFonts w:asciiTheme="minorHAnsi" w:hAnsiTheme="minorHAnsi"/>
          <w:sz w:val="22"/>
          <w:szCs w:val="22"/>
        </w:rPr>
      </w:pPr>
      <w:r w:rsidRPr="00135969">
        <w:rPr>
          <w:rFonts w:asciiTheme="minorHAnsi" w:hAnsiTheme="minorHAnsi"/>
          <w:sz w:val="22"/>
          <w:szCs w:val="22"/>
        </w:rPr>
        <w:t>There are forty known nesting sites in California.  Thirty of those 40 sites have more than 20 breeding pairs. The 5 most populist nest sites host 71% of the entire population (Camp Pendleton, Los Angeles harbor, Naval Base Coronado, Batiquitos Lagoon, and Point Mugu (3 p. 3).</w:t>
      </w:r>
    </w:p>
    <w:p w14:paraId="7AE8A705"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data correspond to </w:t>
      </w:r>
      <w:r w:rsidRPr="00135969">
        <w:rPr>
          <w:rFonts w:asciiTheme="minorHAnsi" w:hAnsiTheme="minorHAnsi"/>
          <w:i/>
          <w:sz w:val="22"/>
          <w:szCs w:val="22"/>
        </w:rPr>
        <w:t xml:space="preserve">Sterna antillarum </w:t>
      </w:r>
      <w:r w:rsidRPr="00135969">
        <w:rPr>
          <w:rFonts w:asciiTheme="minorHAnsi" w:hAnsiTheme="minorHAnsi"/>
          <w:sz w:val="22"/>
          <w:szCs w:val="22"/>
        </w:rPr>
        <w:t>individuals from Kansas (2, p. 11).</w:t>
      </w:r>
    </w:p>
    <w:p w14:paraId="4A5C749C" w14:textId="77777777" w:rsidR="00C67856" w:rsidRPr="00135969" w:rsidRDefault="00C67856">
      <w:pPr>
        <w:rPr>
          <w:rFonts w:asciiTheme="minorHAnsi" w:hAnsiTheme="minorHAnsi"/>
          <w:sz w:val="22"/>
          <w:szCs w:val="22"/>
        </w:rPr>
      </w:pPr>
    </w:p>
    <w:p w14:paraId="57F26002"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Valerie Woodard February 9, 2012</w:t>
      </w:r>
    </w:p>
    <w:p w14:paraId="085A16AE"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3/23/2012</w:t>
      </w:r>
    </w:p>
    <w:p w14:paraId="0324BE8C" w14:textId="77777777" w:rsidR="00C67856" w:rsidRPr="00135969" w:rsidRDefault="00C67856">
      <w:pPr>
        <w:rPr>
          <w:rFonts w:asciiTheme="minorHAnsi" w:hAnsiTheme="minorHAnsi"/>
          <w:sz w:val="22"/>
          <w:szCs w:val="22"/>
        </w:rPr>
      </w:pPr>
    </w:p>
    <w:p w14:paraId="33AEB037"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4FAB0007" w14:textId="77777777" w:rsidR="00C67856" w:rsidRPr="00135969" w:rsidRDefault="00A16F8C">
      <w:pPr>
        <w:numPr>
          <w:ilvl w:val="0"/>
          <w:numId w:val="93"/>
        </w:numPr>
        <w:ind w:hanging="360"/>
        <w:contextualSpacing/>
        <w:rPr>
          <w:rFonts w:asciiTheme="minorHAnsi" w:hAnsiTheme="minorHAnsi"/>
          <w:sz w:val="22"/>
          <w:szCs w:val="22"/>
        </w:rPr>
      </w:pPr>
      <w:r w:rsidRPr="00135969">
        <w:rPr>
          <w:rFonts w:asciiTheme="minorHAnsi" w:hAnsiTheme="minorHAnsi"/>
          <w:sz w:val="22"/>
          <w:szCs w:val="22"/>
        </w:rPr>
        <w:t>Species specific recovery plan available on FWS website.</w:t>
      </w:r>
    </w:p>
    <w:p w14:paraId="6E2CF969" w14:textId="77777777" w:rsidR="00C67856" w:rsidRPr="00135969" w:rsidRDefault="00267247">
      <w:pPr>
        <w:rPr>
          <w:rFonts w:asciiTheme="minorHAnsi" w:hAnsiTheme="minorHAnsi"/>
          <w:sz w:val="22"/>
          <w:szCs w:val="22"/>
        </w:rPr>
      </w:pPr>
      <w:hyperlink r:id="rId327">
        <w:r w:rsidR="00A16F8C" w:rsidRPr="00135969">
          <w:rPr>
            <w:rFonts w:asciiTheme="minorHAnsi" w:hAnsiTheme="minorHAnsi"/>
            <w:color w:val="0000FF"/>
            <w:sz w:val="22"/>
            <w:szCs w:val="22"/>
            <w:u w:val="single"/>
          </w:rPr>
          <w:t>http://ecos.fws.gov/docs/recovery_plan/850927_w%20signature.pdf</w:t>
        </w:r>
      </w:hyperlink>
      <w:hyperlink r:id="rId328"/>
    </w:p>
    <w:p w14:paraId="4E692E6D" w14:textId="77777777" w:rsidR="00C67856" w:rsidRPr="00135969" w:rsidRDefault="00A16F8C">
      <w:pPr>
        <w:numPr>
          <w:ilvl w:val="0"/>
          <w:numId w:val="93"/>
        </w:numPr>
        <w:ind w:hanging="360"/>
        <w:contextualSpacing/>
        <w:rPr>
          <w:rFonts w:asciiTheme="minorHAnsi" w:hAnsiTheme="minorHAnsi"/>
          <w:sz w:val="22"/>
          <w:szCs w:val="22"/>
        </w:rPr>
      </w:pPr>
      <w:r w:rsidRPr="00135969">
        <w:rPr>
          <w:rFonts w:asciiTheme="minorHAnsi" w:hAnsiTheme="minorHAnsi"/>
          <w:sz w:val="22"/>
          <w:szCs w:val="22"/>
        </w:rPr>
        <w:t xml:space="preserve">Dunning, J.B. 1984. Body weights of 686 species of North American Birds.  Western Bird Banding Association. Monograph number 1. May 1984.  </w:t>
      </w:r>
    </w:p>
    <w:p w14:paraId="3426DA0C" w14:textId="77777777" w:rsidR="00C67856" w:rsidRPr="00135969" w:rsidRDefault="00A16F8C">
      <w:pPr>
        <w:numPr>
          <w:ilvl w:val="0"/>
          <w:numId w:val="93"/>
        </w:numPr>
        <w:ind w:hanging="360"/>
        <w:contextualSpacing/>
        <w:rPr>
          <w:rFonts w:asciiTheme="minorHAnsi" w:hAnsiTheme="minorHAnsi"/>
          <w:sz w:val="22"/>
          <w:szCs w:val="22"/>
        </w:rPr>
      </w:pPr>
      <w:r w:rsidRPr="00135969">
        <w:rPr>
          <w:rFonts w:asciiTheme="minorHAnsi" w:hAnsiTheme="minorHAnsi"/>
          <w:sz w:val="22"/>
          <w:szCs w:val="22"/>
        </w:rPr>
        <w:t>FWS website: California Least Tern (</w:t>
      </w:r>
      <w:r w:rsidRPr="00135969">
        <w:rPr>
          <w:rFonts w:asciiTheme="minorHAnsi" w:hAnsiTheme="minorHAnsi"/>
          <w:i/>
          <w:sz w:val="22"/>
          <w:szCs w:val="22"/>
        </w:rPr>
        <w:t xml:space="preserve">Sterna antillarum browni) </w:t>
      </w:r>
      <w:r w:rsidRPr="00135969">
        <w:rPr>
          <w:rFonts w:asciiTheme="minorHAnsi" w:hAnsiTheme="minorHAnsi"/>
          <w:sz w:val="22"/>
          <w:szCs w:val="22"/>
        </w:rPr>
        <w:t xml:space="preserve">5-Year Review and Evaluation:  </w:t>
      </w:r>
      <w:hyperlink r:id="rId329">
        <w:r w:rsidRPr="00135969">
          <w:rPr>
            <w:rFonts w:asciiTheme="minorHAnsi" w:hAnsiTheme="minorHAnsi"/>
            <w:color w:val="0000FF"/>
            <w:sz w:val="22"/>
            <w:szCs w:val="22"/>
            <w:u w:val="single"/>
          </w:rPr>
          <w:t>http://ecos.fws.gov/docs/five_year_review/doc775.pdf</w:t>
        </w:r>
      </w:hyperlink>
      <w:hyperlink r:id="rId330"/>
    </w:p>
    <w:p w14:paraId="5187DF04" w14:textId="77777777" w:rsidR="00C67856" w:rsidRPr="00135969" w:rsidRDefault="00A16F8C">
      <w:pPr>
        <w:numPr>
          <w:ilvl w:val="0"/>
          <w:numId w:val="93"/>
        </w:numPr>
        <w:ind w:hanging="360"/>
        <w:contextualSpacing/>
        <w:rPr>
          <w:rFonts w:asciiTheme="minorHAnsi" w:hAnsiTheme="minorHAnsi"/>
          <w:sz w:val="22"/>
          <w:szCs w:val="22"/>
        </w:rPr>
      </w:pPr>
      <w:r w:rsidRPr="00135969">
        <w:rPr>
          <w:rFonts w:asciiTheme="minorHAnsi" w:hAnsiTheme="minorHAnsi"/>
          <w:sz w:val="22"/>
          <w:szCs w:val="22"/>
        </w:rPr>
        <w:t xml:space="preserve">Species Profile FWS website:  </w:t>
      </w:r>
      <w:hyperlink r:id="rId331">
        <w:r w:rsidRPr="00135969">
          <w:rPr>
            <w:rFonts w:asciiTheme="minorHAnsi" w:hAnsiTheme="minorHAnsi"/>
            <w:color w:val="0000FF"/>
            <w:sz w:val="22"/>
            <w:szCs w:val="22"/>
            <w:u w:val="single"/>
          </w:rPr>
          <w:t>http://ecos.fws.gov/speciesProfile/profile/speciesProfile.action?spcode=B03X</w:t>
        </w:r>
      </w:hyperlink>
      <w:hyperlink r:id="rId332"/>
    </w:p>
    <w:p w14:paraId="6483826E" w14:textId="77777777" w:rsidR="00C67856" w:rsidRPr="00135969" w:rsidRDefault="00A16F8C">
      <w:pPr>
        <w:numPr>
          <w:ilvl w:val="0"/>
          <w:numId w:val="93"/>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242F97F8" w14:textId="77777777" w:rsidR="00C67856" w:rsidRPr="00135969" w:rsidRDefault="00C67856">
      <w:pPr>
        <w:ind w:left="720"/>
        <w:rPr>
          <w:rFonts w:asciiTheme="minorHAnsi" w:hAnsiTheme="minorHAnsi"/>
          <w:sz w:val="22"/>
          <w:szCs w:val="22"/>
        </w:rPr>
      </w:pPr>
    </w:p>
    <w:p w14:paraId="50E5CF0C" w14:textId="77777777" w:rsidR="00C67856" w:rsidRPr="00135969" w:rsidRDefault="00C67856">
      <w:pPr>
        <w:spacing w:after="200" w:line="276" w:lineRule="auto"/>
        <w:rPr>
          <w:rFonts w:asciiTheme="minorHAnsi" w:hAnsiTheme="minorHAnsi"/>
          <w:sz w:val="22"/>
          <w:szCs w:val="22"/>
        </w:rPr>
      </w:pPr>
    </w:p>
    <w:p w14:paraId="1B44E3EA"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Sterna douglalli dougallii</w:t>
      </w:r>
      <w:r w:rsidRPr="00135969">
        <w:rPr>
          <w:rFonts w:asciiTheme="minorHAnsi" w:hAnsiTheme="minorHAnsi"/>
          <w:b/>
          <w:sz w:val="22"/>
          <w:szCs w:val="22"/>
        </w:rPr>
        <w:t xml:space="preserve"> (Roseate tern), Northeast population </w:t>
      </w:r>
    </w:p>
    <w:p w14:paraId="3CE858B5" w14:textId="77777777" w:rsidR="00C67856" w:rsidRPr="00135969" w:rsidRDefault="00C67856">
      <w:pPr>
        <w:rPr>
          <w:rFonts w:asciiTheme="minorHAnsi" w:hAnsiTheme="minorHAnsi"/>
          <w:sz w:val="22"/>
          <w:szCs w:val="22"/>
        </w:rPr>
      </w:pPr>
    </w:p>
    <w:p w14:paraId="389FE348"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(2, p. 4)</w:t>
      </w:r>
    </w:p>
    <w:p w14:paraId="68DF1E97" w14:textId="77777777" w:rsidR="00C67856" w:rsidRPr="00135969" w:rsidRDefault="00C67856">
      <w:pPr>
        <w:rPr>
          <w:rFonts w:asciiTheme="minorHAnsi" w:hAnsiTheme="minorHAnsi"/>
          <w:sz w:val="22"/>
          <w:szCs w:val="22"/>
        </w:rPr>
      </w:pPr>
    </w:p>
    <w:p w14:paraId="52A5741A"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(3)</w:t>
      </w:r>
    </w:p>
    <w:p w14:paraId="3063DCD7" w14:textId="77777777" w:rsidR="00C67856" w:rsidRPr="00135969" w:rsidRDefault="00C67856">
      <w:pPr>
        <w:rPr>
          <w:rFonts w:asciiTheme="minorHAnsi" w:hAnsiTheme="minorHAnsi"/>
          <w:sz w:val="22"/>
          <w:szCs w:val="22"/>
        </w:rPr>
      </w:pPr>
    </w:p>
    <w:p w14:paraId="021C0451"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07DE5399" w14:textId="77777777" w:rsidR="00C67856" w:rsidRPr="00135969" w:rsidRDefault="00C67856">
      <w:pPr>
        <w:rPr>
          <w:rFonts w:asciiTheme="minorHAnsi" w:hAnsiTheme="minorHAnsi"/>
          <w:sz w:val="22"/>
          <w:szCs w:val="22"/>
        </w:rPr>
      </w:pPr>
    </w:p>
    <w:p w14:paraId="7739C296"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 (2, p. 12)</w:t>
      </w:r>
    </w:p>
    <w:p w14:paraId="7DEAF98D" w14:textId="77777777" w:rsidR="00C67856" w:rsidRPr="00135969" w:rsidRDefault="00C67856">
      <w:pPr>
        <w:rPr>
          <w:rFonts w:asciiTheme="minorHAnsi" w:hAnsiTheme="minorHAnsi"/>
          <w:sz w:val="22"/>
          <w:szCs w:val="22"/>
        </w:rPr>
      </w:pPr>
    </w:p>
    <w:p w14:paraId="3A749E11"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2009 = 3,350 seasonal pairs (2 p. 15, 17).</w:t>
      </w:r>
    </w:p>
    <w:p w14:paraId="26E0D828" w14:textId="77777777" w:rsidR="00C67856" w:rsidRPr="00135969" w:rsidRDefault="00C67856">
      <w:pPr>
        <w:rPr>
          <w:rFonts w:asciiTheme="minorHAnsi" w:hAnsiTheme="minorHAnsi"/>
          <w:sz w:val="22"/>
          <w:szCs w:val="22"/>
        </w:rPr>
      </w:pPr>
    </w:p>
    <w:p w14:paraId="1AD1322D"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(in g): </w:t>
      </w:r>
    </w:p>
    <w:p w14:paraId="667EB24D" w14:textId="77777777" w:rsidR="00C67856" w:rsidRPr="00135969" w:rsidRDefault="00A16F8C">
      <w:pPr>
        <w:rPr>
          <w:rFonts w:asciiTheme="minorHAnsi" w:hAnsiTheme="minorHAnsi"/>
          <w:sz w:val="22"/>
          <w:szCs w:val="22"/>
        </w:rPr>
      </w:pPr>
      <w:r w:rsidRPr="00135969">
        <w:rPr>
          <w:rFonts w:asciiTheme="minorHAnsi" w:hAnsiTheme="minorHAnsi"/>
          <w:sz w:val="22"/>
          <w:szCs w:val="22"/>
        </w:rPr>
        <w:t>Average adult: 110 (4, p. 11)</w:t>
      </w:r>
    </w:p>
    <w:p w14:paraId="258B1887" w14:textId="77777777" w:rsidR="00C67856" w:rsidRPr="00135969" w:rsidRDefault="00C67856">
      <w:pPr>
        <w:rPr>
          <w:rFonts w:asciiTheme="minorHAnsi" w:hAnsiTheme="minorHAnsi"/>
          <w:sz w:val="22"/>
          <w:szCs w:val="22"/>
        </w:rPr>
      </w:pPr>
    </w:p>
    <w:p w14:paraId="6438C3BD" w14:textId="77777777" w:rsidR="00C67856" w:rsidRPr="00135969" w:rsidRDefault="00A16F8C">
      <w:pPr>
        <w:rPr>
          <w:rFonts w:asciiTheme="minorHAnsi" w:hAnsiTheme="minorHAnsi"/>
          <w:sz w:val="22"/>
          <w:szCs w:val="22"/>
        </w:rPr>
      </w:pPr>
      <w:r w:rsidRPr="00135969">
        <w:rPr>
          <w:rFonts w:asciiTheme="minorHAnsi" w:hAnsiTheme="minorHAnsi"/>
          <w:sz w:val="22"/>
          <w:szCs w:val="22"/>
        </w:rPr>
        <w:t>Breeding Period: May-July (1 p. 4).</w:t>
      </w:r>
    </w:p>
    <w:p w14:paraId="70BA1B8C" w14:textId="77777777" w:rsidR="00C67856" w:rsidRPr="00135969" w:rsidRDefault="00C67856">
      <w:pPr>
        <w:rPr>
          <w:rFonts w:asciiTheme="minorHAnsi" w:hAnsiTheme="minorHAnsi"/>
          <w:sz w:val="22"/>
          <w:szCs w:val="22"/>
        </w:rPr>
      </w:pPr>
    </w:p>
    <w:p w14:paraId="2EBFCDA9"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Locations known to occur: States: </w:t>
      </w:r>
      <w:hyperlink r:id="rId333">
        <w:r w:rsidRPr="00135969">
          <w:rPr>
            <w:rFonts w:asciiTheme="minorHAnsi" w:hAnsiTheme="minorHAnsi"/>
            <w:color w:val="0000FF"/>
            <w:sz w:val="22"/>
            <w:szCs w:val="22"/>
            <w:u w:val="single"/>
          </w:rPr>
          <w:t>Connecticut</w:t>
        </w:r>
      </w:hyperlink>
      <w:r w:rsidRPr="00135969">
        <w:rPr>
          <w:rFonts w:asciiTheme="minorHAnsi" w:hAnsiTheme="minorHAnsi"/>
          <w:sz w:val="22"/>
          <w:szCs w:val="22"/>
        </w:rPr>
        <w:t xml:space="preserve"> , </w:t>
      </w:r>
      <w:hyperlink r:id="rId334">
        <w:r w:rsidRPr="00135969">
          <w:rPr>
            <w:rFonts w:asciiTheme="minorHAnsi" w:hAnsiTheme="minorHAnsi"/>
            <w:color w:val="0000FF"/>
            <w:sz w:val="22"/>
            <w:szCs w:val="22"/>
            <w:u w:val="single"/>
          </w:rPr>
          <w:t>Maine</w:t>
        </w:r>
      </w:hyperlink>
      <w:r w:rsidRPr="00135969">
        <w:rPr>
          <w:rFonts w:asciiTheme="minorHAnsi" w:hAnsiTheme="minorHAnsi"/>
          <w:sz w:val="22"/>
          <w:szCs w:val="22"/>
        </w:rPr>
        <w:t xml:space="preserve"> , </w:t>
      </w:r>
      <w:hyperlink r:id="rId335">
        <w:r w:rsidRPr="00135969">
          <w:rPr>
            <w:rFonts w:asciiTheme="minorHAnsi" w:hAnsiTheme="minorHAnsi"/>
            <w:color w:val="0000FF"/>
            <w:sz w:val="22"/>
            <w:szCs w:val="22"/>
            <w:u w:val="single"/>
          </w:rPr>
          <w:t>Massachusetts</w:t>
        </w:r>
      </w:hyperlink>
      <w:r w:rsidRPr="00135969">
        <w:rPr>
          <w:rFonts w:asciiTheme="minorHAnsi" w:hAnsiTheme="minorHAnsi"/>
          <w:sz w:val="22"/>
          <w:szCs w:val="22"/>
        </w:rPr>
        <w:t xml:space="preserve"> , </w:t>
      </w:r>
      <w:hyperlink r:id="rId336">
        <w:r w:rsidRPr="00135969">
          <w:rPr>
            <w:rFonts w:asciiTheme="minorHAnsi" w:hAnsiTheme="minorHAnsi"/>
            <w:color w:val="0000FF"/>
            <w:sz w:val="22"/>
            <w:szCs w:val="22"/>
            <w:u w:val="single"/>
          </w:rPr>
          <w:t>New Hampshire</w:t>
        </w:r>
      </w:hyperlink>
      <w:r w:rsidRPr="00135969">
        <w:rPr>
          <w:rFonts w:asciiTheme="minorHAnsi" w:hAnsiTheme="minorHAnsi"/>
          <w:sz w:val="22"/>
          <w:szCs w:val="22"/>
        </w:rPr>
        <w:t xml:space="preserve"> , </w:t>
      </w:r>
      <w:hyperlink r:id="rId337">
        <w:r w:rsidRPr="00135969">
          <w:rPr>
            <w:rFonts w:asciiTheme="minorHAnsi" w:hAnsiTheme="minorHAnsi"/>
            <w:color w:val="0000FF"/>
            <w:sz w:val="22"/>
            <w:szCs w:val="22"/>
            <w:u w:val="single"/>
          </w:rPr>
          <w:t>New Jersey</w:t>
        </w:r>
      </w:hyperlink>
      <w:r w:rsidRPr="00135969">
        <w:rPr>
          <w:rFonts w:asciiTheme="minorHAnsi" w:hAnsiTheme="minorHAnsi"/>
          <w:sz w:val="22"/>
          <w:szCs w:val="22"/>
        </w:rPr>
        <w:t xml:space="preserve"> , </w:t>
      </w:r>
      <w:hyperlink r:id="rId338">
        <w:r w:rsidRPr="00135969">
          <w:rPr>
            <w:rFonts w:asciiTheme="minorHAnsi" w:hAnsiTheme="minorHAnsi"/>
            <w:color w:val="0000FF"/>
            <w:sz w:val="22"/>
            <w:szCs w:val="22"/>
            <w:u w:val="single"/>
          </w:rPr>
          <w:t>New York</w:t>
        </w:r>
      </w:hyperlink>
      <w:r w:rsidRPr="00135969">
        <w:rPr>
          <w:rFonts w:asciiTheme="minorHAnsi" w:hAnsiTheme="minorHAnsi"/>
          <w:sz w:val="22"/>
          <w:szCs w:val="22"/>
        </w:rPr>
        <w:t xml:space="preserve"> , </w:t>
      </w:r>
      <w:hyperlink r:id="rId339">
        <w:r w:rsidRPr="00135969">
          <w:rPr>
            <w:rFonts w:asciiTheme="minorHAnsi" w:hAnsiTheme="minorHAnsi"/>
            <w:color w:val="0000FF"/>
            <w:sz w:val="22"/>
            <w:szCs w:val="22"/>
            <w:u w:val="single"/>
          </w:rPr>
          <w:t>North Carolina</w:t>
        </w:r>
      </w:hyperlink>
      <w:r w:rsidRPr="00135969">
        <w:rPr>
          <w:rFonts w:asciiTheme="minorHAnsi" w:hAnsiTheme="minorHAnsi"/>
          <w:sz w:val="22"/>
          <w:szCs w:val="22"/>
        </w:rPr>
        <w:t xml:space="preserve"> , </w:t>
      </w:r>
      <w:hyperlink r:id="rId340">
        <w:r w:rsidRPr="00135969">
          <w:rPr>
            <w:rFonts w:asciiTheme="minorHAnsi" w:hAnsiTheme="minorHAnsi"/>
            <w:color w:val="0000FF"/>
            <w:sz w:val="22"/>
            <w:szCs w:val="22"/>
            <w:u w:val="single"/>
          </w:rPr>
          <w:t>Rhode Island</w:t>
        </w:r>
      </w:hyperlink>
      <w:r w:rsidRPr="00135969">
        <w:rPr>
          <w:rFonts w:asciiTheme="minorHAnsi" w:hAnsiTheme="minorHAnsi"/>
          <w:sz w:val="22"/>
          <w:szCs w:val="22"/>
        </w:rPr>
        <w:t xml:space="preserve"> , </w:t>
      </w:r>
      <w:hyperlink r:id="rId341">
        <w:r w:rsidRPr="00135969">
          <w:rPr>
            <w:rFonts w:asciiTheme="minorHAnsi" w:hAnsiTheme="minorHAnsi"/>
            <w:color w:val="0000FF"/>
            <w:sz w:val="22"/>
            <w:szCs w:val="22"/>
            <w:u w:val="single"/>
          </w:rPr>
          <w:t>Virginia</w:t>
        </w:r>
      </w:hyperlink>
      <w:r w:rsidRPr="00135969">
        <w:rPr>
          <w:rFonts w:asciiTheme="minorHAnsi" w:hAnsiTheme="minorHAnsi"/>
          <w:sz w:val="22"/>
          <w:szCs w:val="22"/>
        </w:rPr>
        <w:t xml:space="preserve">: (2 p.s 4, 15-17, 38) </w:t>
      </w:r>
    </w:p>
    <w:p w14:paraId="0F41935B" w14:textId="77777777" w:rsidR="00C67856" w:rsidRPr="00135969" w:rsidRDefault="00C67856">
      <w:pPr>
        <w:rPr>
          <w:rFonts w:asciiTheme="minorHAnsi" w:hAnsiTheme="minorHAnsi"/>
          <w:sz w:val="22"/>
          <w:szCs w:val="22"/>
        </w:rPr>
      </w:pPr>
    </w:p>
    <w:p w14:paraId="61BEBE0F"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(5)</w:t>
      </w:r>
    </w:p>
    <w:tbl>
      <w:tblPr>
        <w:tblStyle w:val="afff7"/>
        <w:tblW w:w="8928" w:type="dxa"/>
        <w:tblInd w:w="-345" w:type="dxa"/>
        <w:tblBorders>
          <w:left w:val="single" w:sz="4" w:space="0" w:color="C0C0C0"/>
          <w:right w:val="single" w:sz="4" w:space="0" w:color="C0C0C0"/>
          <w:insideH w:val="single" w:sz="4" w:space="0" w:color="C0C0C0"/>
          <w:insideV w:val="single" w:sz="4" w:space="0" w:color="C0C0C0"/>
        </w:tblBorders>
        <w:tblLayout w:type="fixed"/>
        <w:tblLook w:val="0400" w:firstRow="0" w:lastRow="0" w:firstColumn="0" w:lastColumn="0" w:noHBand="0" w:noVBand="1"/>
      </w:tblPr>
      <w:tblGrid>
        <w:gridCol w:w="6048"/>
        <w:gridCol w:w="1710"/>
        <w:gridCol w:w="1170"/>
      </w:tblGrid>
      <w:tr w:rsidR="00C67856" w:rsidRPr="00135969" w14:paraId="27550E22" w14:textId="77777777">
        <w:trPr>
          <w:trHeight w:val="300"/>
        </w:trPr>
        <w:tc>
          <w:tcPr>
            <w:tcW w:w="6048" w:type="dxa"/>
            <w:tcBorders>
              <w:top w:val="single" w:sz="4" w:space="0" w:color="000000"/>
              <w:left w:val="nil"/>
              <w:bottom w:val="single" w:sz="4" w:space="0" w:color="000000"/>
              <w:right w:val="nil"/>
            </w:tcBorders>
            <w:shd w:val="clear" w:color="auto" w:fill="FFFFFF"/>
            <w:vAlign w:val="center"/>
          </w:tcPr>
          <w:p w14:paraId="6D8E218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Federal Land Name</w:t>
            </w:r>
          </w:p>
        </w:tc>
        <w:tc>
          <w:tcPr>
            <w:tcW w:w="1710" w:type="dxa"/>
            <w:tcBorders>
              <w:top w:val="single" w:sz="4" w:space="0" w:color="000000"/>
              <w:left w:val="nil"/>
              <w:bottom w:val="single" w:sz="4" w:space="0" w:color="000000"/>
              <w:right w:val="nil"/>
            </w:tcBorders>
            <w:shd w:val="clear" w:color="auto" w:fill="FFFFFF"/>
            <w:vAlign w:val="center"/>
          </w:tcPr>
          <w:p w14:paraId="00A967A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Owner</w:t>
            </w:r>
          </w:p>
        </w:tc>
        <w:tc>
          <w:tcPr>
            <w:tcW w:w="1170" w:type="dxa"/>
            <w:tcBorders>
              <w:top w:val="single" w:sz="4" w:space="0" w:color="000000"/>
              <w:left w:val="nil"/>
              <w:bottom w:val="single" w:sz="4" w:space="0" w:color="000000"/>
              <w:right w:val="nil"/>
            </w:tcBorders>
            <w:shd w:val="clear" w:color="auto" w:fill="FFFFFF"/>
            <w:vAlign w:val="center"/>
          </w:tcPr>
          <w:p w14:paraId="7DFB28B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State(s)</w:t>
            </w:r>
          </w:p>
        </w:tc>
      </w:tr>
      <w:tr w:rsidR="00C67856" w:rsidRPr="00135969" w14:paraId="78FF1764" w14:textId="77777777">
        <w:trPr>
          <w:trHeight w:val="300"/>
        </w:trPr>
        <w:tc>
          <w:tcPr>
            <w:tcW w:w="6048" w:type="dxa"/>
            <w:tcBorders>
              <w:top w:val="single" w:sz="4" w:space="0" w:color="000000"/>
              <w:left w:val="nil"/>
              <w:bottom w:val="nil"/>
              <w:right w:val="nil"/>
            </w:tcBorders>
            <w:shd w:val="clear" w:color="auto" w:fill="FFFFFF"/>
            <w:vAlign w:val="bottom"/>
          </w:tcPr>
          <w:p w14:paraId="050BE8B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Gateway National Recreation Area</w:t>
            </w:r>
          </w:p>
        </w:tc>
        <w:tc>
          <w:tcPr>
            <w:tcW w:w="1710" w:type="dxa"/>
            <w:tcBorders>
              <w:top w:val="single" w:sz="4" w:space="0" w:color="000000"/>
              <w:left w:val="nil"/>
              <w:bottom w:val="nil"/>
              <w:right w:val="nil"/>
            </w:tcBorders>
            <w:shd w:val="clear" w:color="auto" w:fill="FFFFFF"/>
            <w:vAlign w:val="center"/>
          </w:tcPr>
          <w:p w14:paraId="34EBC7C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170" w:type="dxa"/>
            <w:tcBorders>
              <w:top w:val="single" w:sz="4" w:space="0" w:color="000000"/>
              <w:left w:val="nil"/>
              <w:bottom w:val="nil"/>
              <w:right w:val="nil"/>
            </w:tcBorders>
            <w:shd w:val="clear" w:color="auto" w:fill="FFFFFF"/>
            <w:vAlign w:val="center"/>
          </w:tcPr>
          <w:p w14:paraId="545C6E4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NY</w:t>
            </w:r>
          </w:p>
        </w:tc>
      </w:tr>
      <w:tr w:rsidR="00C67856" w:rsidRPr="00135969" w14:paraId="34858E7C" w14:textId="77777777">
        <w:trPr>
          <w:trHeight w:val="300"/>
        </w:trPr>
        <w:tc>
          <w:tcPr>
            <w:tcW w:w="6048" w:type="dxa"/>
            <w:tcBorders>
              <w:top w:val="nil"/>
              <w:left w:val="nil"/>
              <w:bottom w:val="nil"/>
              <w:right w:val="nil"/>
            </w:tcBorders>
            <w:shd w:val="clear" w:color="auto" w:fill="FFFFFF"/>
            <w:vAlign w:val="bottom"/>
          </w:tcPr>
          <w:p w14:paraId="6D315EB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Cape Cod National Seashore</w:t>
            </w:r>
          </w:p>
        </w:tc>
        <w:tc>
          <w:tcPr>
            <w:tcW w:w="1710" w:type="dxa"/>
            <w:tcBorders>
              <w:top w:val="nil"/>
              <w:left w:val="nil"/>
              <w:bottom w:val="nil"/>
              <w:right w:val="nil"/>
            </w:tcBorders>
            <w:shd w:val="clear" w:color="auto" w:fill="FFFFFF"/>
            <w:vAlign w:val="center"/>
          </w:tcPr>
          <w:p w14:paraId="1A0BC1B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170" w:type="dxa"/>
            <w:tcBorders>
              <w:top w:val="nil"/>
              <w:left w:val="nil"/>
              <w:bottom w:val="nil"/>
              <w:right w:val="nil"/>
            </w:tcBorders>
            <w:shd w:val="clear" w:color="auto" w:fill="FFFFFF"/>
            <w:vAlign w:val="center"/>
          </w:tcPr>
          <w:p w14:paraId="5014441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MA</w:t>
            </w:r>
          </w:p>
        </w:tc>
      </w:tr>
      <w:tr w:rsidR="00C67856" w:rsidRPr="00135969" w14:paraId="7E5B463E" w14:textId="77777777">
        <w:trPr>
          <w:trHeight w:val="300"/>
        </w:trPr>
        <w:tc>
          <w:tcPr>
            <w:tcW w:w="6048" w:type="dxa"/>
            <w:tcBorders>
              <w:top w:val="nil"/>
              <w:left w:val="nil"/>
              <w:bottom w:val="nil"/>
              <w:right w:val="nil"/>
            </w:tcBorders>
            <w:shd w:val="clear" w:color="auto" w:fill="FFFFFF"/>
            <w:vAlign w:val="bottom"/>
          </w:tcPr>
          <w:p w14:paraId="02B7FA4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Cape Cod National Seashore - Open Water</w:t>
            </w:r>
          </w:p>
        </w:tc>
        <w:tc>
          <w:tcPr>
            <w:tcW w:w="1710" w:type="dxa"/>
            <w:tcBorders>
              <w:top w:val="nil"/>
              <w:left w:val="nil"/>
              <w:bottom w:val="nil"/>
              <w:right w:val="nil"/>
            </w:tcBorders>
            <w:shd w:val="clear" w:color="auto" w:fill="FFFFFF"/>
            <w:vAlign w:val="center"/>
          </w:tcPr>
          <w:p w14:paraId="67081C8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170" w:type="dxa"/>
            <w:tcBorders>
              <w:top w:val="nil"/>
              <w:left w:val="nil"/>
              <w:bottom w:val="nil"/>
              <w:right w:val="nil"/>
            </w:tcBorders>
            <w:shd w:val="clear" w:color="auto" w:fill="FFFFFF"/>
            <w:vAlign w:val="center"/>
          </w:tcPr>
          <w:p w14:paraId="3D3A3DA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MA</w:t>
            </w:r>
          </w:p>
        </w:tc>
      </w:tr>
      <w:tr w:rsidR="00C67856" w:rsidRPr="00135969" w14:paraId="793AFC3A" w14:textId="77777777">
        <w:trPr>
          <w:trHeight w:val="300"/>
        </w:trPr>
        <w:tc>
          <w:tcPr>
            <w:tcW w:w="6048" w:type="dxa"/>
            <w:tcBorders>
              <w:top w:val="nil"/>
              <w:left w:val="nil"/>
              <w:bottom w:val="nil"/>
              <w:right w:val="nil"/>
            </w:tcBorders>
            <w:shd w:val="clear" w:color="auto" w:fill="FFFFFF"/>
            <w:vAlign w:val="bottom"/>
          </w:tcPr>
          <w:p w14:paraId="0EA2A2E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Fire Island National Seashore - Open Water</w:t>
            </w:r>
          </w:p>
        </w:tc>
        <w:tc>
          <w:tcPr>
            <w:tcW w:w="1710" w:type="dxa"/>
            <w:tcBorders>
              <w:top w:val="nil"/>
              <w:left w:val="nil"/>
              <w:bottom w:val="nil"/>
              <w:right w:val="nil"/>
            </w:tcBorders>
            <w:shd w:val="clear" w:color="auto" w:fill="FFFFFF"/>
            <w:vAlign w:val="center"/>
          </w:tcPr>
          <w:p w14:paraId="10510EE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170" w:type="dxa"/>
            <w:tcBorders>
              <w:top w:val="nil"/>
              <w:left w:val="nil"/>
              <w:bottom w:val="nil"/>
              <w:right w:val="nil"/>
            </w:tcBorders>
            <w:shd w:val="clear" w:color="auto" w:fill="FFFFFF"/>
            <w:vAlign w:val="center"/>
          </w:tcPr>
          <w:p w14:paraId="10B48AB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NY</w:t>
            </w:r>
          </w:p>
        </w:tc>
      </w:tr>
      <w:tr w:rsidR="00C67856" w:rsidRPr="00135969" w14:paraId="18792A0B" w14:textId="77777777">
        <w:trPr>
          <w:trHeight w:val="300"/>
        </w:trPr>
        <w:tc>
          <w:tcPr>
            <w:tcW w:w="6048" w:type="dxa"/>
            <w:tcBorders>
              <w:top w:val="nil"/>
              <w:left w:val="nil"/>
              <w:bottom w:val="nil"/>
              <w:right w:val="nil"/>
            </w:tcBorders>
            <w:shd w:val="clear" w:color="auto" w:fill="FFFFFF"/>
            <w:vAlign w:val="bottom"/>
          </w:tcPr>
          <w:p w14:paraId="66EB242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Monomoy National Wildlife Refuge</w:t>
            </w:r>
          </w:p>
        </w:tc>
        <w:tc>
          <w:tcPr>
            <w:tcW w:w="1710" w:type="dxa"/>
            <w:tcBorders>
              <w:top w:val="nil"/>
              <w:left w:val="nil"/>
              <w:bottom w:val="nil"/>
              <w:right w:val="nil"/>
            </w:tcBorders>
            <w:shd w:val="clear" w:color="auto" w:fill="FFFFFF"/>
            <w:vAlign w:val="center"/>
          </w:tcPr>
          <w:p w14:paraId="65D7836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70" w:type="dxa"/>
            <w:tcBorders>
              <w:top w:val="nil"/>
              <w:left w:val="nil"/>
              <w:bottom w:val="nil"/>
              <w:right w:val="nil"/>
            </w:tcBorders>
            <w:shd w:val="clear" w:color="auto" w:fill="FFFFFF"/>
            <w:vAlign w:val="center"/>
          </w:tcPr>
          <w:p w14:paraId="17D9C57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MA</w:t>
            </w:r>
          </w:p>
        </w:tc>
      </w:tr>
      <w:tr w:rsidR="00C67856" w:rsidRPr="00135969" w14:paraId="02A464C8" w14:textId="77777777">
        <w:trPr>
          <w:trHeight w:val="300"/>
        </w:trPr>
        <w:tc>
          <w:tcPr>
            <w:tcW w:w="6048" w:type="dxa"/>
            <w:tcBorders>
              <w:top w:val="nil"/>
              <w:left w:val="nil"/>
              <w:bottom w:val="nil"/>
              <w:right w:val="nil"/>
            </w:tcBorders>
            <w:shd w:val="clear" w:color="auto" w:fill="FFFFFF"/>
            <w:vAlign w:val="bottom"/>
          </w:tcPr>
          <w:p w14:paraId="7B4EAA3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Parker River National Wildlife Refuge</w:t>
            </w:r>
          </w:p>
        </w:tc>
        <w:tc>
          <w:tcPr>
            <w:tcW w:w="1710" w:type="dxa"/>
            <w:tcBorders>
              <w:top w:val="nil"/>
              <w:left w:val="nil"/>
              <w:bottom w:val="nil"/>
              <w:right w:val="nil"/>
            </w:tcBorders>
            <w:shd w:val="clear" w:color="auto" w:fill="FFFFFF"/>
            <w:vAlign w:val="center"/>
          </w:tcPr>
          <w:p w14:paraId="13E5892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70" w:type="dxa"/>
            <w:tcBorders>
              <w:top w:val="nil"/>
              <w:left w:val="nil"/>
              <w:bottom w:val="nil"/>
              <w:right w:val="nil"/>
            </w:tcBorders>
            <w:shd w:val="clear" w:color="auto" w:fill="FFFFFF"/>
            <w:vAlign w:val="center"/>
          </w:tcPr>
          <w:p w14:paraId="67CB706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MA</w:t>
            </w:r>
          </w:p>
        </w:tc>
      </w:tr>
      <w:tr w:rsidR="00C67856" w:rsidRPr="00135969" w14:paraId="65C8F241" w14:textId="77777777">
        <w:trPr>
          <w:trHeight w:val="300"/>
        </w:trPr>
        <w:tc>
          <w:tcPr>
            <w:tcW w:w="6048" w:type="dxa"/>
            <w:tcBorders>
              <w:top w:val="nil"/>
              <w:left w:val="nil"/>
              <w:bottom w:val="nil"/>
              <w:right w:val="nil"/>
            </w:tcBorders>
            <w:shd w:val="clear" w:color="auto" w:fill="FFFFFF"/>
            <w:vAlign w:val="bottom"/>
          </w:tcPr>
          <w:p w14:paraId="77BB111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Monomoy National Wildlife Refuge - Open Water</w:t>
            </w:r>
          </w:p>
        </w:tc>
        <w:tc>
          <w:tcPr>
            <w:tcW w:w="1710" w:type="dxa"/>
            <w:tcBorders>
              <w:top w:val="nil"/>
              <w:left w:val="nil"/>
              <w:bottom w:val="nil"/>
              <w:right w:val="nil"/>
            </w:tcBorders>
            <w:shd w:val="clear" w:color="auto" w:fill="FFFFFF"/>
            <w:vAlign w:val="center"/>
          </w:tcPr>
          <w:p w14:paraId="5E8A8CC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70" w:type="dxa"/>
            <w:tcBorders>
              <w:top w:val="nil"/>
              <w:left w:val="nil"/>
              <w:bottom w:val="nil"/>
              <w:right w:val="nil"/>
            </w:tcBorders>
            <w:shd w:val="clear" w:color="auto" w:fill="FFFFFF"/>
            <w:vAlign w:val="center"/>
          </w:tcPr>
          <w:p w14:paraId="044853F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MA</w:t>
            </w:r>
          </w:p>
        </w:tc>
      </w:tr>
      <w:tr w:rsidR="00C67856" w:rsidRPr="00135969" w14:paraId="4330D600" w14:textId="77777777">
        <w:trPr>
          <w:trHeight w:val="300"/>
        </w:trPr>
        <w:tc>
          <w:tcPr>
            <w:tcW w:w="6048" w:type="dxa"/>
            <w:tcBorders>
              <w:top w:val="nil"/>
              <w:left w:val="nil"/>
              <w:bottom w:val="nil"/>
              <w:right w:val="nil"/>
            </w:tcBorders>
            <w:shd w:val="clear" w:color="auto" w:fill="FFFFFF"/>
            <w:vAlign w:val="bottom"/>
          </w:tcPr>
          <w:p w14:paraId="6902A02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Nomans Land Island National Wildlife Refuge - Open Water</w:t>
            </w:r>
          </w:p>
        </w:tc>
        <w:tc>
          <w:tcPr>
            <w:tcW w:w="1710" w:type="dxa"/>
            <w:tcBorders>
              <w:top w:val="nil"/>
              <w:left w:val="nil"/>
              <w:bottom w:val="nil"/>
              <w:right w:val="nil"/>
            </w:tcBorders>
            <w:shd w:val="clear" w:color="auto" w:fill="FFFFFF"/>
            <w:vAlign w:val="center"/>
          </w:tcPr>
          <w:p w14:paraId="24C79BC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70" w:type="dxa"/>
            <w:tcBorders>
              <w:top w:val="nil"/>
              <w:left w:val="nil"/>
              <w:bottom w:val="nil"/>
              <w:right w:val="nil"/>
            </w:tcBorders>
            <w:shd w:val="clear" w:color="auto" w:fill="FFFFFF"/>
            <w:vAlign w:val="center"/>
          </w:tcPr>
          <w:p w14:paraId="18B06C2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MA</w:t>
            </w:r>
          </w:p>
        </w:tc>
      </w:tr>
      <w:tr w:rsidR="00C67856" w:rsidRPr="00135969" w14:paraId="42328A65" w14:textId="77777777">
        <w:trPr>
          <w:trHeight w:val="300"/>
        </w:trPr>
        <w:tc>
          <w:tcPr>
            <w:tcW w:w="6048" w:type="dxa"/>
            <w:tcBorders>
              <w:top w:val="nil"/>
              <w:left w:val="nil"/>
              <w:bottom w:val="nil"/>
              <w:right w:val="nil"/>
            </w:tcBorders>
            <w:shd w:val="clear" w:color="auto" w:fill="FFFFFF"/>
            <w:vAlign w:val="bottom"/>
          </w:tcPr>
          <w:p w14:paraId="438E97B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Monomoy Wilderness - Monomoy National Wildlife Refuge</w:t>
            </w:r>
          </w:p>
        </w:tc>
        <w:tc>
          <w:tcPr>
            <w:tcW w:w="1710" w:type="dxa"/>
            <w:tcBorders>
              <w:top w:val="nil"/>
              <w:left w:val="nil"/>
              <w:bottom w:val="nil"/>
              <w:right w:val="nil"/>
            </w:tcBorders>
            <w:shd w:val="clear" w:color="auto" w:fill="FFFFFF"/>
            <w:vAlign w:val="center"/>
          </w:tcPr>
          <w:p w14:paraId="505E250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170" w:type="dxa"/>
            <w:tcBorders>
              <w:top w:val="nil"/>
              <w:left w:val="nil"/>
              <w:bottom w:val="nil"/>
              <w:right w:val="nil"/>
            </w:tcBorders>
            <w:shd w:val="clear" w:color="auto" w:fill="FFFFFF"/>
            <w:vAlign w:val="center"/>
          </w:tcPr>
          <w:p w14:paraId="46BFABE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MA</w:t>
            </w:r>
          </w:p>
        </w:tc>
      </w:tr>
    </w:tbl>
    <w:p w14:paraId="27F4177D" w14:textId="77777777" w:rsidR="00C67856" w:rsidRPr="00135969" w:rsidRDefault="00C67856">
      <w:pPr>
        <w:rPr>
          <w:rFonts w:asciiTheme="minorHAnsi" w:hAnsiTheme="minorHAnsi"/>
          <w:sz w:val="22"/>
          <w:szCs w:val="22"/>
        </w:rPr>
      </w:pPr>
    </w:p>
    <w:p w14:paraId="5A35E53C"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Yes (2 p. 105).</w:t>
      </w:r>
    </w:p>
    <w:p w14:paraId="60A80BEE" w14:textId="77777777" w:rsidR="00C67856" w:rsidRPr="00135969" w:rsidRDefault="00C67856">
      <w:pPr>
        <w:rPr>
          <w:rFonts w:asciiTheme="minorHAnsi" w:hAnsiTheme="minorHAnsi"/>
          <w:sz w:val="22"/>
          <w:szCs w:val="22"/>
        </w:rPr>
      </w:pPr>
    </w:p>
    <w:p w14:paraId="29DEA133"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w:t>
      </w:r>
      <w:r w:rsidRPr="00135969">
        <w:rPr>
          <w:rFonts w:asciiTheme="minorHAnsi" w:hAnsiTheme="minorHAnsi"/>
          <w:sz w:val="22"/>
          <w:szCs w:val="22"/>
        </w:rPr>
        <w:tab/>
        <w:t>marine fish (1 p. 6).</w:t>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p>
    <w:p w14:paraId="5CDADF0B" w14:textId="77777777" w:rsidR="00C67856" w:rsidRPr="00135969" w:rsidRDefault="00C67856">
      <w:pPr>
        <w:rPr>
          <w:rFonts w:asciiTheme="minorHAnsi" w:hAnsiTheme="minorHAnsi"/>
          <w:sz w:val="22"/>
          <w:szCs w:val="22"/>
        </w:rPr>
      </w:pPr>
    </w:p>
    <w:p w14:paraId="53AB87B4"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w:t>
      </w:r>
      <w:r w:rsidRPr="00135969">
        <w:rPr>
          <w:rFonts w:asciiTheme="minorHAnsi" w:hAnsiTheme="minorHAnsi"/>
          <w:sz w:val="22"/>
          <w:szCs w:val="22"/>
        </w:rPr>
        <w:tab/>
        <w:t>KABAM</w:t>
      </w:r>
      <w:r w:rsidRPr="00135969">
        <w:rPr>
          <w:rFonts w:asciiTheme="minorHAnsi" w:hAnsiTheme="minorHAnsi"/>
          <w:sz w:val="22"/>
          <w:szCs w:val="22"/>
        </w:rPr>
        <w:tab/>
      </w:r>
    </w:p>
    <w:p w14:paraId="7681F501" w14:textId="77777777" w:rsidR="00C67856" w:rsidRPr="00135969" w:rsidRDefault="00C67856">
      <w:pPr>
        <w:rPr>
          <w:rFonts w:asciiTheme="minorHAnsi" w:hAnsiTheme="minorHAnsi"/>
          <w:sz w:val="22"/>
          <w:szCs w:val="22"/>
        </w:rPr>
      </w:pPr>
    </w:p>
    <w:p w14:paraId="72A127CA"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Habitat: Rocky offshore islands with sparse vegetation; although Northeastern Rosweate tern nest under vegetation or some other shelter (1 p. 3). </w:t>
      </w:r>
    </w:p>
    <w:p w14:paraId="2B80571C" w14:textId="77777777" w:rsidR="00C67856" w:rsidRPr="00135969" w:rsidRDefault="00C67856">
      <w:pPr>
        <w:rPr>
          <w:rFonts w:asciiTheme="minorHAnsi" w:hAnsiTheme="minorHAnsi"/>
          <w:sz w:val="22"/>
          <w:szCs w:val="22"/>
        </w:rPr>
      </w:pPr>
    </w:p>
    <w:p w14:paraId="759AA835" w14:textId="77777777" w:rsidR="00C67856" w:rsidRPr="00135969" w:rsidRDefault="00A16F8C">
      <w:pPr>
        <w:rPr>
          <w:rFonts w:asciiTheme="minorHAnsi" w:hAnsiTheme="minorHAnsi"/>
          <w:sz w:val="22"/>
          <w:szCs w:val="22"/>
        </w:rPr>
      </w:pPr>
      <w:r w:rsidRPr="00135969">
        <w:rPr>
          <w:rFonts w:asciiTheme="minorHAnsi" w:hAnsiTheme="minorHAnsi"/>
          <w:sz w:val="22"/>
          <w:szCs w:val="22"/>
        </w:rPr>
        <w:t>Home Range: During the breeding season, roseate terns forage over shallow coastal waters, sometimes near the colony and at other times at distances of over 20 miles (32 km) (Heinemann 1992) (2 p. 40).</w:t>
      </w:r>
    </w:p>
    <w:p w14:paraId="4933EDB1" w14:textId="77777777" w:rsidR="00C67856" w:rsidRPr="00135969" w:rsidRDefault="00C67856">
      <w:pPr>
        <w:rPr>
          <w:rFonts w:asciiTheme="minorHAnsi" w:hAnsiTheme="minorHAnsi"/>
          <w:sz w:val="22"/>
          <w:szCs w:val="22"/>
        </w:rPr>
      </w:pPr>
    </w:p>
    <w:p w14:paraId="683283A1"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indicated.</w:t>
      </w:r>
    </w:p>
    <w:p w14:paraId="74F099A4" w14:textId="77777777" w:rsidR="00C67856" w:rsidRPr="00135969" w:rsidRDefault="00C67856">
      <w:pPr>
        <w:rPr>
          <w:rFonts w:asciiTheme="minorHAnsi" w:hAnsiTheme="minorHAnsi"/>
          <w:sz w:val="22"/>
          <w:szCs w:val="22"/>
        </w:rPr>
      </w:pPr>
    </w:p>
    <w:p w14:paraId="4D4326D5"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r w:rsidRPr="00135969">
        <w:rPr>
          <w:rFonts w:asciiTheme="minorHAnsi" w:hAnsiTheme="minorHAnsi"/>
          <w:sz w:val="22"/>
          <w:szCs w:val="22"/>
        </w:rPr>
        <w:tab/>
      </w:r>
    </w:p>
    <w:p w14:paraId="243595C4" w14:textId="77777777" w:rsidR="00C67856" w:rsidRPr="00135969" w:rsidRDefault="00C67856">
      <w:pPr>
        <w:rPr>
          <w:rFonts w:asciiTheme="minorHAnsi" w:hAnsiTheme="minorHAnsi"/>
          <w:sz w:val="22"/>
          <w:szCs w:val="22"/>
        </w:rPr>
      </w:pPr>
    </w:p>
    <w:p w14:paraId="36BF589F"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Northeast and Caribbean populations of the roseate tern are distinct population segments (DPS); Northeast population was listed as endangered and the Caribbean population was listed as threatened (2 p. 4).</w:t>
      </w:r>
    </w:p>
    <w:p w14:paraId="65B78C20"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Northeast DPS breeds in in North East states of US. Based on band recoveries (Nisbet 1984, Hays </w:t>
      </w:r>
      <w:r w:rsidRPr="00135969">
        <w:rPr>
          <w:rFonts w:asciiTheme="minorHAnsi" w:hAnsiTheme="minorHAnsi"/>
          <w:i/>
          <w:sz w:val="22"/>
          <w:szCs w:val="22"/>
        </w:rPr>
        <w:t xml:space="preserve">et al. </w:t>
      </w:r>
      <w:r w:rsidRPr="00135969">
        <w:rPr>
          <w:rFonts w:asciiTheme="minorHAnsi" w:hAnsiTheme="minorHAnsi"/>
          <w:sz w:val="22"/>
          <w:szCs w:val="22"/>
        </w:rPr>
        <w:t xml:space="preserve">1997), northeastern roseate terns are thought to migrate through the eastern Caribbean and along the north coast of South America, and to winter mainly on the east coast of Brazil between 10º and 18º S (Gochfeld </w:t>
      </w:r>
      <w:r w:rsidRPr="00135969">
        <w:rPr>
          <w:rFonts w:asciiTheme="minorHAnsi" w:hAnsiTheme="minorHAnsi"/>
          <w:i/>
          <w:sz w:val="22"/>
          <w:szCs w:val="22"/>
        </w:rPr>
        <w:t xml:space="preserve">et al. </w:t>
      </w:r>
      <w:r w:rsidRPr="00135969">
        <w:rPr>
          <w:rFonts w:asciiTheme="minorHAnsi" w:hAnsiTheme="minorHAnsi"/>
          <w:sz w:val="22"/>
          <w:szCs w:val="22"/>
        </w:rPr>
        <w:t>1998) (2 p. 48). Small flocks may remain near some Caribbean islands (2 p. 105).</w:t>
      </w:r>
    </w:p>
    <w:p w14:paraId="4D878296"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This population is slightly heavier than the the Caribbean Roseate tern population, which is 100±2 g (1) </w:t>
      </w:r>
    </w:p>
    <w:p w14:paraId="62A9A1F6" w14:textId="77777777" w:rsidR="00C67856" w:rsidRPr="00135969" w:rsidRDefault="00C67856">
      <w:pPr>
        <w:rPr>
          <w:rFonts w:asciiTheme="minorHAnsi" w:hAnsiTheme="minorHAnsi"/>
          <w:sz w:val="22"/>
          <w:szCs w:val="22"/>
        </w:rPr>
      </w:pPr>
    </w:p>
    <w:p w14:paraId="20B742AB"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Valerie Woodard February 2, 2012</w:t>
      </w:r>
    </w:p>
    <w:p w14:paraId="31856DF8"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March 30, 2012</w:t>
      </w:r>
    </w:p>
    <w:p w14:paraId="66D88062" w14:textId="77777777" w:rsidR="00C67856" w:rsidRPr="00135969" w:rsidRDefault="00C67856">
      <w:pPr>
        <w:rPr>
          <w:rFonts w:asciiTheme="minorHAnsi" w:hAnsiTheme="minorHAnsi"/>
          <w:sz w:val="22"/>
          <w:szCs w:val="22"/>
        </w:rPr>
      </w:pPr>
    </w:p>
    <w:p w14:paraId="1AC21FC6"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24499F2F" w14:textId="77777777" w:rsidR="00C67856" w:rsidRPr="00135969" w:rsidRDefault="00A16F8C">
      <w:pPr>
        <w:numPr>
          <w:ilvl w:val="0"/>
          <w:numId w:val="92"/>
        </w:numPr>
        <w:ind w:hanging="360"/>
        <w:contextualSpacing/>
        <w:rPr>
          <w:rFonts w:asciiTheme="minorHAnsi" w:hAnsiTheme="minorHAnsi"/>
          <w:sz w:val="22"/>
          <w:szCs w:val="22"/>
        </w:rPr>
      </w:pPr>
      <w:r w:rsidRPr="00135969">
        <w:rPr>
          <w:rFonts w:asciiTheme="minorHAnsi" w:hAnsiTheme="minorHAnsi"/>
          <w:sz w:val="22"/>
          <w:szCs w:val="22"/>
        </w:rPr>
        <w:t>Species specific recovery plan available on FWS website.</w:t>
      </w:r>
    </w:p>
    <w:p w14:paraId="376CA704" w14:textId="77777777" w:rsidR="00C67856" w:rsidRPr="00135969" w:rsidRDefault="00267247">
      <w:pPr>
        <w:ind w:firstLine="720"/>
        <w:rPr>
          <w:rFonts w:asciiTheme="minorHAnsi" w:hAnsiTheme="minorHAnsi"/>
          <w:sz w:val="22"/>
          <w:szCs w:val="22"/>
        </w:rPr>
      </w:pPr>
      <w:hyperlink r:id="rId342">
        <w:r w:rsidR="00A16F8C" w:rsidRPr="00135969">
          <w:rPr>
            <w:rFonts w:asciiTheme="minorHAnsi" w:hAnsiTheme="minorHAnsi"/>
            <w:color w:val="0000FF"/>
            <w:sz w:val="22"/>
            <w:szCs w:val="22"/>
            <w:u w:val="single"/>
          </w:rPr>
          <w:t>http://ecos.fws.gov/docs/recovery_plan/930924_v2.pdf</w:t>
        </w:r>
      </w:hyperlink>
      <w:hyperlink r:id="rId343"/>
    </w:p>
    <w:p w14:paraId="5E500F3B" w14:textId="77777777" w:rsidR="00C67856" w:rsidRPr="00135969" w:rsidRDefault="00A16F8C">
      <w:pPr>
        <w:numPr>
          <w:ilvl w:val="0"/>
          <w:numId w:val="92"/>
        </w:numPr>
        <w:ind w:hanging="360"/>
        <w:contextualSpacing/>
        <w:rPr>
          <w:rFonts w:asciiTheme="minorHAnsi" w:hAnsiTheme="minorHAnsi"/>
          <w:sz w:val="22"/>
          <w:szCs w:val="22"/>
        </w:rPr>
      </w:pPr>
      <w:r w:rsidRPr="00135969">
        <w:rPr>
          <w:rFonts w:asciiTheme="minorHAnsi" w:hAnsiTheme="minorHAnsi"/>
          <w:sz w:val="22"/>
          <w:szCs w:val="22"/>
        </w:rPr>
        <w:t>USFWS Roseate Stern Five Year Review_2010</w:t>
      </w:r>
    </w:p>
    <w:p w14:paraId="40652EEA" w14:textId="77777777" w:rsidR="00C67856" w:rsidRPr="00135969" w:rsidRDefault="00267247">
      <w:pPr>
        <w:ind w:left="720"/>
        <w:rPr>
          <w:rFonts w:asciiTheme="minorHAnsi" w:hAnsiTheme="minorHAnsi"/>
          <w:sz w:val="22"/>
          <w:szCs w:val="22"/>
        </w:rPr>
      </w:pPr>
      <w:hyperlink r:id="rId344">
        <w:r w:rsidR="00A16F8C" w:rsidRPr="00135969">
          <w:rPr>
            <w:rFonts w:asciiTheme="minorHAnsi" w:hAnsiTheme="minorHAnsi"/>
            <w:color w:val="0000FF"/>
            <w:sz w:val="22"/>
            <w:szCs w:val="22"/>
            <w:u w:val="single"/>
          </w:rPr>
          <w:t>http://ecos.fws.gov/docs/five_year_review/doc3588.pdf</w:t>
        </w:r>
      </w:hyperlink>
      <w:hyperlink r:id="rId345"/>
    </w:p>
    <w:p w14:paraId="04C590BE" w14:textId="77777777" w:rsidR="00C67856" w:rsidRPr="00135969" w:rsidRDefault="00A16F8C">
      <w:pPr>
        <w:numPr>
          <w:ilvl w:val="0"/>
          <w:numId w:val="92"/>
        </w:numPr>
        <w:ind w:hanging="360"/>
        <w:contextualSpacing/>
        <w:rPr>
          <w:rFonts w:asciiTheme="minorHAnsi" w:hAnsiTheme="minorHAnsi"/>
          <w:sz w:val="22"/>
          <w:szCs w:val="22"/>
        </w:rPr>
      </w:pPr>
      <w:r w:rsidRPr="00135969">
        <w:rPr>
          <w:rFonts w:asciiTheme="minorHAnsi" w:hAnsiTheme="minorHAnsi"/>
          <w:sz w:val="22"/>
          <w:szCs w:val="22"/>
        </w:rPr>
        <w:t>USFWS Critical Habitat List:</w:t>
      </w:r>
    </w:p>
    <w:p w14:paraId="2A4E7250" w14:textId="77777777" w:rsidR="00C67856" w:rsidRPr="00135969" w:rsidRDefault="00267247">
      <w:pPr>
        <w:ind w:left="720"/>
        <w:rPr>
          <w:rFonts w:asciiTheme="minorHAnsi" w:hAnsiTheme="minorHAnsi"/>
          <w:sz w:val="22"/>
          <w:szCs w:val="22"/>
        </w:rPr>
      </w:pPr>
      <w:hyperlink r:id="rId346">
        <w:r w:rsidR="00A16F8C" w:rsidRPr="00135969">
          <w:rPr>
            <w:rFonts w:asciiTheme="minorHAnsi" w:hAnsiTheme="minorHAnsi"/>
            <w:color w:val="0000FF"/>
            <w:sz w:val="22"/>
            <w:szCs w:val="22"/>
            <w:u w:val="single"/>
          </w:rPr>
          <w:t>http://ecos.fws.gov/tess_public/CriticalHabitat.do?nmfs=1</w:t>
        </w:r>
      </w:hyperlink>
      <w:hyperlink r:id="rId347"/>
    </w:p>
    <w:p w14:paraId="1E841DC3" w14:textId="77777777" w:rsidR="00C67856" w:rsidRPr="00135969" w:rsidRDefault="00A16F8C">
      <w:pPr>
        <w:numPr>
          <w:ilvl w:val="0"/>
          <w:numId w:val="92"/>
        </w:numPr>
        <w:ind w:hanging="360"/>
        <w:contextualSpacing/>
        <w:rPr>
          <w:rFonts w:asciiTheme="minorHAnsi" w:hAnsiTheme="minorHAnsi"/>
          <w:sz w:val="22"/>
          <w:szCs w:val="22"/>
        </w:rPr>
      </w:pPr>
      <w:r w:rsidRPr="00135969">
        <w:rPr>
          <w:rFonts w:asciiTheme="minorHAnsi" w:hAnsiTheme="minorHAnsi"/>
          <w:sz w:val="22"/>
          <w:szCs w:val="22"/>
        </w:rPr>
        <w:t xml:space="preserve">Dunning, J.B. 1984. Body weights of 686 species of North American Birds.  Western Bird Banding Association. Monograph number 1. May 1984.  </w:t>
      </w:r>
    </w:p>
    <w:p w14:paraId="4D768C3E" w14:textId="77777777" w:rsidR="00C67856" w:rsidRPr="00135969" w:rsidRDefault="00A16F8C">
      <w:pPr>
        <w:numPr>
          <w:ilvl w:val="0"/>
          <w:numId w:val="92"/>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57EF0E86" w14:textId="77777777" w:rsidR="00C67856" w:rsidRPr="00135969" w:rsidRDefault="00C67856">
      <w:pPr>
        <w:ind w:left="720"/>
        <w:rPr>
          <w:rFonts w:asciiTheme="minorHAnsi" w:hAnsiTheme="minorHAnsi"/>
          <w:sz w:val="22"/>
          <w:szCs w:val="22"/>
        </w:rPr>
      </w:pPr>
    </w:p>
    <w:p w14:paraId="090D0905" w14:textId="77777777" w:rsidR="00C67856" w:rsidRPr="00135969" w:rsidRDefault="00C67856">
      <w:pPr>
        <w:ind w:left="720"/>
        <w:rPr>
          <w:rFonts w:asciiTheme="minorHAnsi" w:hAnsiTheme="minorHAnsi"/>
          <w:sz w:val="22"/>
          <w:szCs w:val="22"/>
        </w:rPr>
      </w:pPr>
    </w:p>
    <w:p w14:paraId="541FAC3A" w14:textId="77777777" w:rsidR="00C67856" w:rsidRPr="00135969" w:rsidRDefault="00C67856">
      <w:pPr>
        <w:rPr>
          <w:rFonts w:asciiTheme="minorHAnsi" w:hAnsiTheme="minorHAnsi"/>
          <w:sz w:val="22"/>
          <w:szCs w:val="22"/>
        </w:rPr>
      </w:pPr>
    </w:p>
    <w:p w14:paraId="5E1F1BBD" w14:textId="77777777" w:rsidR="00C67856" w:rsidRPr="00135969" w:rsidRDefault="00C67856">
      <w:pPr>
        <w:rPr>
          <w:rFonts w:asciiTheme="minorHAnsi" w:hAnsiTheme="minorHAnsi"/>
          <w:sz w:val="22"/>
          <w:szCs w:val="22"/>
        </w:rPr>
      </w:pPr>
    </w:p>
    <w:p w14:paraId="6A78065D" w14:textId="77777777" w:rsidR="00C67856" w:rsidRPr="00135969" w:rsidRDefault="00C67856">
      <w:pPr>
        <w:rPr>
          <w:rFonts w:asciiTheme="minorHAnsi" w:hAnsiTheme="minorHAnsi"/>
          <w:sz w:val="22"/>
          <w:szCs w:val="22"/>
        </w:rPr>
      </w:pPr>
    </w:p>
    <w:p w14:paraId="1998FC6C" w14:textId="77777777" w:rsidR="00C67856" w:rsidRPr="00135969" w:rsidRDefault="00C67856">
      <w:pPr>
        <w:rPr>
          <w:rFonts w:asciiTheme="minorHAnsi" w:hAnsiTheme="minorHAnsi"/>
          <w:sz w:val="22"/>
          <w:szCs w:val="22"/>
        </w:rPr>
      </w:pPr>
    </w:p>
    <w:p w14:paraId="1D187E86" w14:textId="77777777" w:rsidR="00C67856" w:rsidRPr="00135969" w:rsidRDefault="00C67856">
      <w:pPr>
        <w:rPr>
          <w:rFonts w:asciiTheme="minorHAnsi" w:hAnsiTheme="minorHAnsi"/>
          <w:sz w:val="22"/>
          <w:szCs w:val="22"/>
        </w:rPr>
      </w:pPr>
    </w:p>
    <w:p w14:paraId="4FBA9280" w14:textId="77777777" w:rsidR="00C67856" w:rsidRPr="00135969" w:rsidRDefault="00C67856">
      <w:pPr>
        <w:rPr>
          <w:rFonts w:asciiTheme="minorHAnsi" w:hAnsiTheme="minorHAnsi"/>
          <w:sz w:val="22"/>
          <w:szCs w:val="22"/>
        </w:rPr>
      </w:pPr>
    </w:p>
    <w:p w14:paraId="43931EB4" w14:textId="77777777" w:rsidR="00C67856" w:rsidRPr="00135969" w:rsidRDefault="00C67856">
      <w:pPr>
        <w:rPr>
          <w:rFonts w:asciiTheme="minorHAnsi" w:hAnsiTheme="minorHAnsi"/>
          <w:sz w:val="22"/>
          <w:szCs w:val="22"/>
        </w:rPr>
      </w:pPr>
    </w:p>
    <w:p w14:paraId="7E0DAFEF" w14:textId="77777777" w:rsidR="00C67856" w:rsidRPr="00135969" w:rsidRDefault="00C67856">
      <w:pPr>
        <w:rPr>
          <w:rFonts w:asciiTheme="minorHAnsi" w:hAnsiTheme="minorHAnsi"/>
          <w:sz w:val="22"/>
          <w:szCs w:val="22"/>
        </w:rPr>
      </w:pPr>
    </w:p>
    <w:p w14:paraId="6E236E24" w14:textId="77777777" w:rsidR="00C67856" w:rsidRPr="00135969" w:rsidRDefault="00C67856">
      <w:pPr>
        <w:rPr>
          <w:rFonts w:asciiTheme="minorHAnsi" w:hAnsiTheme="minorHAnsi"/>
          <w:sz w:val="22"/>
          <w:szCs w:val="22"/>
        </w:rPr>
      </w:pPr>
    </w:p>
    <w:p w14:paraId="604540E7" w14:textId="77777777" w:rsidR="00C67856" w:rsidRPr="00135969" w:rsidRDefault="00C67856">
      <w:pPr>
        <w:rPr>
          <w:rFonts w:asciiTheme="minorHAnsi" w:hAnsiTheme="minorHAnsi"/>
          <w:sz w:val="22"/>
          <w:szCs w:val="22"/>
        </w:rPr>
      </w:pPr>
    </w:p>
    <w:p w14:paraId="5BD7D86D"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0296A6C4" w14:textId="77777777" w:rsidR="00C67856" w:rsidRPr="00135969" w:rsidRDefault="00C67856">
      <w:pPr>
        <w:rPr>
          <w:rFonts w:asciiTheme="minorHAnsi" w:hAnsiTheme="minorHAnsi"/>
          <w:sz w:val="22"/>
          <w:szCs w:val="22"/>
        </w:rPr>
      </w:pPr>
    </w:p>
    <w:p w14:paraId="68886685" w14:textId="77777777" w:rsidR="00C67856" w:rsidRPr="00135969" w:rsidRDefault="00C67856">
      <w:pPr>
        <w:rPr>
          <w:rFonts w:asciiTheme="minorHAnsi" w:hAnsiTheme="minorHAnsi"/>
          <w:sz w:val="22"/>
          <w:szCs w:val="22"/>
        </w:rPr>
      </w:pPr>
    </w:p>
    <w:p w14:paraId="53D1FACC" w14:textId="77777777" w:rsidR="00C67856" w:rsidRPr="00135969" w:rsidRDefault="00C67856">
      <w:pPr>
        <w:spacing w:after="200" w:line="276" w:lineRule="auto"/>
        <w:rPr>
          <w:rFonts w:asciiTheme="minorHAnsi" w:hAnsiTheme="minorHAnsi"/>
          <w:sz w:val="22"/>
          <w:szCs w:val="22"/>
        </w:rPr>
      </w:pPr>
    </w:p>
    <w:p w14:paraId="398F45F7"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Species (common name):</w:t>
      </w:r>
      <w:r w:rsidRPr="00135969">
        <w:rPr>
          <w:rFonts w:asciiTheme="minorHAnsi" w:hAnsiTheme="minorHAnsi"/>
          <w:b/>
          <w:i/>
          <w:sz w:val="22"/>
          <w:szCs w:val="22"/>
        </w:rPr>
        <w:t xml:space="preserve"> Sterna douglalli dougallii </w:t>
      </w:r>
      <w:r w:rsidRPr="00135969">
        <w:rPr>
          <w:rFonts w:asciiTheme="minorHAnsi" w:hAnsiTheme="minorHAnsi"/>
          <w:b/>
          <w:sz w:val="22"/>
          <w:szCs w:val="22"/>
        </w:rPr>
        <w:t>(Roseate tern)</w:t>
      </w:r>
      <w:r w:rsidRPr="00135969">
        <w:rPr>
          <w:rFonts w:asciiTheme="minorHAnsi" w:hAnsiTheme="minorHAnsi"/>
          <w:b/>
          <w:i/>
          <w:sz w:val="22"/>
          <w:szCs w:val="22"/>
        </w:rPr>
        <w:t xml:space="preserve">, </w:t>
      </w:r>
      <w:r w:rsidRPr="00135969">
        <w:rPr>
          <w:rFonts w:asciiTheme="minorHAnsi" w:hAnsiTheme="minorHAnsi"/>
          <w:b/>
          <w:sz w:val="22"/>
          <w:szCs w:val="22"/>
        </w:rPr>
        <w:t>Caribbean population</w:t>
      </w:r>
    </w:p>
    <w:p w14:paraId="487BF71C" w14:textId="77777777" w:rsidR="00C67856" w:rsidRPr="00135969" w:rsidRDefault="00C67856">
      <w:pPr>
        <w:rPr>
          <w:rFonts w:asciiTheme="minorHAnsi" w:hAnsiTheme="minorHAnsi"/>
          <w:sz w:val="22"/>
          <w:szCs w:val="22"/>
        </w:rPr>
      </w:pPr>
    </w:p>
    <w:p w14:paraId="56C3D9F7"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Threatened (2, p. 4)</w:t>
      </w:r>
    </w:p>
    <w:p w14:paraId="328DCF0B" w14:textId="77777777" w:rsidR="00C67856" w:rsidRPr="00135969" w:rsidRDefault="00C67856">
      <w:pPr>
        <w:rPr>
          <w:rFonts w:asciiTheme="minorHAnsi" w:hAnsiTheme="minorHAnsi"/>
          <w:sz w:val="22"/>
          <w:szCs w:val="22"/>
        </w:rPr>
      </w:pPr>
    </w:p>
    <w:p w14:paraId="054CAB92"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(3)</w:t>
      </w:r>
    </w:p>
    <w:p w14:paraId="695EB9F5" w14:textId="77777777" w:rsidR="00C67856" w:rsidRPr="00135969" w:rsidRDefault="00C67856">
      <w:pPr>
        <w:rPr>
          <w:rFonts w:asciiTheme="minorHAnsi" w:hAnsiTheme="minorHAnsi"/>
          <w:sz w:val="22"/>
          <w:szCs w:val="22"/>
        </w:rPr>
      </w:pPr>
    </w:p>
    <w:p w14:paraId="7210D580"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0ADB861D" w14:textId="77777777" w:rsidR="00C67856" w:rsidRPr="00135969" w:rsidRDefault="00C67856">
      <w:pPr>
        <w:rPr>
          <w:rFonts w:asciiTheme="minorHAnsi" w:hAnsiTheme="minorHAnsi"/>
          <w:sz w:val="22"/>
          <w:szCs w:val="22"/>
        </w:rPr>
      </w:pPr>
    </w:p>
    <w:p w14:paraId="22B4CEB1"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 (2, p. 70, 74)</w:t>
      </w:r>
    </w:p>
    <w:p w14:paraId="0D6A3312" w14:textId="77777777" w:rsidR="00C67856" w:rsidRPr="00135969" w:rsidRDefault="00C67856">
      <w:pPr>
        <w:rPr>
          <w:rFonts w:asciiTheme="minorHAnsi" w:hAnsiTheme="minorHAnsi"/>
          <w:sz w:val="22"/>
          <w:szCs w:val="22"/>
        </w:rPr>
      </w:pPr>
    </w:p>
    <w:p w14:paraId="3E35FA0E"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Florida= 261 pair; Puerto Rico = 1,400 pair; Virgin Islands = 2,500 pair (2 p. 72, 74, 75).</w:t>
      </w:r>
    </w:p>
    <w:p w14:paraId="37C6ADA0" w14:textId="77777777" w:rsidR="00C67856" w:rsidRPr="00135969" w:rsidRDefault="00C67856">
      <w:pPr>
        <w:rPr>
          <w:rFonts w:asciiTheme="minorHAnsi" w:hAnsiTheme="minorHAnsi"/>
          <w:sz w:val="22"/>
          <w:szCs w:val="22"/>
        </w:rPr>
      </w:pPr>
    </w:p>
    <w:p w14:paraId="5BFF91FD"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100±2 (1, p. 2)</w:t>
      </w:r>
    </w:p>
    <w:p w14:paraId="76907FF5"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 </w:t>
      </w:r>
    </w:p>
    <w:p w14:paraId="2089CD2C" w14:textId="77777777" w:rsidR="00C67856" w:rsidRPr="00135969" w:rsidRDefault="00A16F8C">
      <w:pPr>
        <w:rPr>
          <w:rFonts w:asciiTheme="minorHAnsi" w:hAnsiTheme="minorHAnsi"/>
          <w:sz w:val="22"/>
          <w:szCs w:val="22"/>
        </w:rPr>
      </w:pPr>
      <w:r w:rsidRPr="00135969">
        <w:rPr>
          <w:rFonts w:asciiTheme="minorHAnsi" w:hAnsiTheme="minorHAnsi"/>
          <w:sz w:val="22"/>
          <w:szCs w:val="22"/>
        </w:rPr>
        <w:t>Breeding Period:  May-July (1 p. 4).</w:t>
      </w:r>
    </w:p>
    <w:p w14:paraId="6190CB80" w14:textId="77777777" w:rsidR="00C67856" w:rsidRPr="00135969" w:rsidRDefault="00C67856">
      <w:pPr>
        <w:rPr>
          <w:rFonts w:asciiTheme="minorHAnsi" w:hAnsiTheme="minorHAnsi"/>
          <w:sz w:val="22"/>
          <w:szCs w:val="22"/>
        </w:rPr>
      </w:pPr>
    </w:p>
    <w:p w14:paraId="0ADBE863"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Locations known to occur: States: Florida, North Carolina, South Carolina; Puerto Rico and the Virgin Islands:(1) The Caribbean roseate tern population appears to constitute cells of a metapopulation (Bradley and Norton 2009) that include Bermuda; the </w:t>
      </w:r>
      <w:r w:rsidRPr="00135969">
        <w:rPr>
          <w:rFonts w:asciiTheme="minorHAnsi" w:hAnsiTheme="minorHAnsi"/>
          <w:b/>
          <w:sz w:val="22"/>
          <w:szCs w:val="22"/>
        </w:rPr>
        <w:t>Florida Keys</w:t>
      </w:r>
      <w:r w:rsidRPr="00135969">
        <w:rPr>
          <w:rFonts w:asciiTheme="minorHAnsi" w:hAnsiTheme="minorHAnsi"/>
          <w:sz w:val="22"/>
          <w:szCs w:val="22"/>
        </w:rPr>
        <w:t xml:space="preserve">; Turks and Caicos Islands; Greater Antilles (Cuba, Hispaniola [Dominican Republic and Haiti], Jamaica, and </w:t>
      </w:r>
      <w:r w:rsidRPr="00135969">
        <w:rPr>
          <w:rFonts w:asciiTheme="minorHAnsi" w:hAnsiTheme="minorHAnsi"/>
          <w:b/>
          <w:sz w:val="22"/>
          <w:szCs w:val="22"/>
        </w:rPr>
        <w:t>Puerto Rico</w:t>
      </w:r>
      <w:r w:rsidRPr="00135969">
        <w:rPr>
          <w:rFonts w:asciiTheme="minorHAnsi" w:hAnsiTheme="minorHAnsi"/>
          <w:sz w:val="22"/>
          <w:szCs w:val="22"/>
        </w:rPr>
        <w:t xml:space="preserve">); </w:t>
      </w:r>
      <w:r w:rsidRPr="00135969">
        <w:rPr>
          <w:rFonts w:asciiTheme="minorHAnsi" w:hAnsiTheme="minorHAnsi"/>
          <w:b/>
          <w:sz w:val="22"/>
          <w:szCs w:val="22"/>
        </w:rPr>
        <w:t>United States</w:t>
      </w:r>
      <w:r w:rsidRPr="00135969">
        <w:rPr>
          <w:rFonts w:asciiTheme="minorHAnsi" w:hAnsiTheme="minorHAnsi"/>
          <w:sz w:val="22"/>
          <w:szCs w:val="22"/>
        </w:rPr>
        <w:t xml:space="preserve"> and British </w:t>
      </w:r>
      <w:r w:rsidRPr="00135969">
        <w:rPr>
          <w:rFonts w:asciiTheme="minorHAnsi" w:hAnsiTheme="minorHAnsi"/>
          <w:b/>
          <w:sz w:val="22"/>
          <w:szCs w:val="22"/>
        </w:rPr>
        <w:t>Virgin Islands</w:t>
      </w:r>
      <w:r w:rsidRPr="00135969">
        <w:rPr>
          <w:rFonts w:asciiTheme="minorHAnsi" w:hAnsiTheme="minorHAnsi"/>
          <w:sz w:val="22"/>
          <w:szCs w:val="22"/>
        </w:rPr>
        <w:t>; Lesser Antilles (Anguilla, Antigua, Barbuda, Guadeloupe Archipelago, Martinique, St. Martin, St. Bartholomew, St. Kitts and Nevis, St. Lucia, St. Vincent, Grenadines and Grenada); Trinidad and Tobago; and islands in the southern Caribbean (Aruba, Bonaire, Curaçao, and formerly islands off Venezuela) (Bradleyand Norton 2009). The continental United States (mainland Florida, Georgia, South Carolina, and North Carolina) are not considered within the Caribbean region, (2 p. 69.</w:t>
      </w:r>
    </w:p>
    <w:p w14:paraId="316ECD3F" w14:textId="77777777" w:rsidR="00C67856" w:rsidRPr="00135969" w:rsidRDefault="00C67856">
      <w:pPr>
        <w:rPr>
          <w:rFonts w:asciiTheme="minorHAnsi" w:hAnsiTheme="minorHAnsi"/>
          <w:sz w:val="22"/>
          <w:szCs w:val="22"/>
        </w:rPr>
      </w:pPr>
    </w:p>
    <w:p w14:paraId="02C4B4F8"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(4)</w:t>
      </w:r>
    </w:p>
    <w:tbl>
      <w:tblPr>
        <w:tblStyle w:val="afff8"/>
        <w:tblW w:w="9378" w:type="dxa"/>
        <w:tblInd w:w="-345" w:type="dxa"/>
        <w:tblBorders>
          <w:left w:val="single" w:sz="4" w:space="0" w:color="C0C0C0"/>
          <w:right w:val="single" w:sz="4" w:space="0" w:color="C0C0C0"/>
          <w:insideH w:val="single" w:sz="4" w:space="0" w:color="C0C0C0"/>
          <w:insideV w:val="single" w:sz="4" w:space="0" w:color="C0C0C0"/>
        </w:tblBorders>
        <w:tblLayout w:type="fixed"/>
        <w:tblLook w:val="0400" w:firstRow="0" w:lastRow="0" w:firstColumn="0" w:lastColumn="0" w:noHBand="0" w:noVBand="1"/>
      </w:tblPr>
      <w:tblGrid>
        <w:gridCol w:w="7398"/>
        <w:gridCol w:w="990"/>
        <w:gridCol w:w="990"/>
      </w:tblGrid>
      <w:tr w:rsidR="00C67856" w:rsidRPr="00135969" w14:paraId="3BA4AC28" w14:textId="77777777">
        <w:trPr>
          <w:trHeight w:val="300"/>
        </w:trPr>
        <w:tc>
          <w:tcPr>
            <w:tcW w:w="7398" w:type="dxa"/>
            <w:tcBorders>
              <w:top w:val="single" w:sz="4" w:space="0" w:color="000000"/>
              <w:left w:val="nil"/>
              <w:bottom w:val="single" w:sz="4" w:space="0" w:color="000000"/>
              <w:right w:val="nil"/>
            </w:tcBorders>
            <w:shd w:val="clear" w:color="auto" w:fill="FFFFFF"/>
            <w:vAlign w:val="center"/>
          </w:tcPr>
          <w:p w14:paraId="4F5F41B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Federal Land Name</w:t>
            </w:r>
          </w:p>
        </w:tc>
        <w:tc>
          <w:tcPr>
            <w:tcW w:w="990" w:type="dxa"/>
            <w:tcBorders>
              <w:top w:val="single" w:sz="4" w:space="0" w:color="000000"/>
              <w:left w:val="nil"/>
              <w:bottom w:val="single" w:sz="4" w:space="0" w:color="000000"/>
              <w:right w:val="nil"/>
            </w:tcBorders>
            <w:shd w:val="clear" w:color="auto" w:fill="FFFFFF"/>
            <w:vAlign w:val="center"/>
          </w:tcPr>
          <w:p w14:paraId="14690F7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Owner</w:t>
            </w:r>
          </w:p>
        </w:tc>
        <w:tc>
          <w:tcPr>
            <w:tcW w:w="990" w:type="dxa"/>
            <w:tcBorders>
              <w:top w:val="single" w:sz="4" w:space="0" w:color="000000"/>
              <w:left w:val="nil"/>
              <w:bottom w:val="single" w:sz="4" w:space="0" w:color="000000"/>
              <w:right w:val="nil"/>
            </w:tcBorders>
            <w:shd w:val="clear" w:color="auto" w:fill="FFFFFF"/>
            <w:vAlign w:val="center"/>
          </w:tcPr>
          <w:p w14:paraId="1D82BD4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State(s)</w:t>
            </w:r>
          </w:p>
        </w:tc>
      </w:tr>
      <w:tr w:rsidR="00C67856" w:rsidRPr="00135969" w14:paraId="55BE32A8" w14:textId="77777777">
        <w:trPr>
          <w:trHeight w:val="300"/>
        </w:trPr>
        <w:tc>
          <w:tcPr>
            <w:tcW w:w="7398" w:type="dxa"/>
            <w:tcBorders>
              <w:top w:val="single" w:sz="4" w:space="0" w:color="000000"/>
              <w:left w:val="nil"/>
              <w:bottom w:val="nil"/>
              <w:right w:val="nil"/>
            </w:tcBorders>
            <w:shd w:val="clear" w:color="auto" w:fill="FFFFFF"/>
            <w:vAlign w:val="bottom"/>
          </w:tcPr>
          <w:p w14:paraId="376D401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Great White Heron National Wildlife Refuge</w:t>
            </w:r>
          </w:p>
        </w:tc>
        <w:tc>
          <w:tcPr>
            <w:tcW w:w="990" w:type="dxa"/>
            <w:tcBorders>
              <w:top w:val="single" w:sz="4" w:space="0" w:color="000000"/>
              <w:left w:val="nil"/>
              <w:bottom w:val="nil"/>
              <w:right w:val="nil"/>
            </w:tcBorders>
            <w:shd w:val="clear" w:color="auto" w:fill="FFFFFF"/>
            <w:vAlign w:val="center"/>
          </w:tcPr>
          <w:p w14:paraId="753F953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990" w:type="dxa"/>
            <w:tcBorders>
              <w:top w:val="single" w:sz="4" w:space="0" w:color="000000"/>
              <w:left w:val="nil"/>
              <w:bottom w:val="nil"/>
              <w:right w:val="nil"/>
            </w:tcBorders>
            <w:shd w:val="clear" w:color="auto" w:fill="FFFFFF"/>
            <w:vAlign w:val="center"/>
          </w:tcPr>
          <w:p w14:paraId="234CD61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211DEAA6" w14:textId="77777777">
        <w:trPr>
          <w:trHeight w:val="300"/>
        </w:trPr>
        <w:tc>
          <w:tcPr>
            <w:tcW w:w="7398" w:type="dxa"/>
            <w:tcBorders>
              <w:top w:val="nil"/>
              <w:left w:val="nil"/>
              <w:bottom w:val="nil"/>
              <w:right w:val="nil"/>
            </w:tcBorders>
            <w:shd w:val="clear" w:color="auto" w:fill="FFFFFF"/>
            <w:vAlign w:val="bottom"/>
          </w:tcPr>
          <w:p w14:paraId="7CAA2BF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National Key Deer Refuge</w:t>
            </w:r>
          </w:p>
        </w:tc>
        <w:tc>
          <w:tcPr>
            <w:tcW w:w="990" w:type="dxa"/>
            <w:tcBorders>
              <w:top w:val="nil"/>
              <w:left w:val="nil"/>
              <w:bottom w:val="nil"/>
              <w:right w:val="nil"/>
            </w:tcBorders>
            <w:shd w:val="clear" w:color="auto" w:fill="FFFFFF"/>
            <w:vAlign w:val="center"/>
          </w:tcPr>
          <w:p w14:paraId="2766D51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990" w:type="dxa"/>
            <w:tcBorders>
              <w:top w:val="nil"/>
              <w:left w:val="nil"/>
              <w:bottom w:val="nil"/>
              <w:right w:val="nil"/>
            </w:tcBorders>
            <w:shd w:val="clear" w:color="auto" w:fill="FFFFFF"/>
            <w:vAlign w:val="center"/>
          </w:tcPr>
          <w:p w14:paraId="2F09AC2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78E65B9A" w14:textId="77777777">
        <w:trPr>
          <w:trHeight w:val="300"/>
        </w:trPr>
        <w:tc>
          <w:tcPr>
            <w:tcW w:w="7398" w:type="dxa"/>
            <w:tcBorders>
              <w:top w:val="nil"/>
              <w:left w:val="nil"/>
              <w:bottom w:val="nil"/>
              <w:right w:val="nil"/>
            </w:tcBorders>
            <w:shd w:val="clear" w:color="auto" w:fill="FFFFFF"/>
            <w:vAlign w:val="bottom"/>
          </w:tcPr>
          <w:p w14:paraId="13BFA8A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Great White Heron National Wildlife Refuge - Open Water</w:t>
            </w:r>
          </w:p>
        </w:tc>
        <w:tc>
          <w:tcPr>
            <w:tcW w:w="990" w:type="dxa"/>
            <w:tcBorders>
              <w:top w:val="nil"/>
              <w:left w:val="nil"/>
              <w:bottom w:val="nil"/>
              <w:right w:val="nil"/>
            </w:tcBorders>
            <w:shd w:val="clear" w:color="auto" w:fill="FFFFFF"/>
            <w:vAlign w:val="center"/>
          </w:tcPr>
          <w:p w14:paraId="3AB64AB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990" w:type="dxa"/>
            <w:tcBorders>
              <w:top w:val="nil"/>
              <w:left w:val="nil"/>
              <w:bottom w:val="nil"/>
              <w:right w:val="nil"/>
            </w:tcBorders>
            <w:shd w:val="clear" w:color="auto" w:fill="FFFFFF"/>
            <w:vAlign w:val="center"/>
          </w:tcPr>
          <w:p w14:paraId="7E5E0B5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5594D153" w14:textId="77777777">
        <w:trPr>
          <w:trHeight w:val="300"/>
        </w:trPr>
        <w:tc>
          <w:tcPr>
            <w:tcW w:w="7398" w:type="dxa"/>
            <w:tcBorders>
              <w:top w:val="nil"/>
              <w:left w:val="nil"/>
              <w:bottom w:val="nil"/>
              <w:right w:val="nil"/>
            </w:tcBorders>
            <w:shd w:val="clear" w:color="auto" w:fill="FFFFFF"/>
            <w:vAlign w:val="bottom"/>
          </w:tcPr>
          <w:p w14:paraId="38550FF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Ten Thousand Islands National Wildlife Refuge - Open Water </w:t>
            </w:r>
          </w:p>
        </w:tc>
        <w:tc>
          <w:tcPr>
            <w:tcW w:w="990" w:type="dxa"/>
            <w:tcBorders>
              <w:top w:val="nil"/>
              <w:left w:val="nil"/>
              <w:bottom w:val="nil"/>
              <w:right w:val="nil"/>
            </w:tcBorders>
            <w:shd w:val="clear" w:color="auto" w:fill="FFFFFF"/>
            <w:vAlign w:val="center"/>
          </w:tcPr>
          <w:p w14:paraId="32525BA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990" w:type="dxa"/>
            <w:tcBorders>
              <w:top w:val="nil"/>
              <w:left w:val="nil"/>
              <w:bottom w:val="nil"/>
              <w:right w:val="nil"/>
            </w:tcBorders>
            <w:shd w:val="clear" w:color="auto" w:fill="FFFFFF"/>
            <w:vAlign w:val="center"/>
          </w:tcPr>
          <w:p w14:paraId="1C932F9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r w:rsidR="00C67856" w:rsidRPr="00135969" w14:paraId="532C9D5D" w14:textId="77777777">
        <w:trPr>
          <w:trHeight w:val="300"/>
        </w:trPr>
        <w:tc>
          <w:tcPr>
            <w:tcW w:w="7398" w:type="dxa"/>
            <w:tcBorders>
              <w:top w:val="nil"/>
              <w:left w:val="nil"/>
              <w:bottom w:val="nil"/>
              <w:right w:val="nil"/>
            </w:tcBorders>
            <w:shd w:val="clear" w:color="auto" w:fill="FFFFFF"/>
            <w:vAlign w:val="bottom"/>
          </w:tcPr>
          <w:p w14:paraId="492F3C7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Marjory Stoneman Douglas Wilderness - Everglades National Park - Open Water</w:t>
            </w:r>
          </w:p>
        </w:tc>
        <w:tc>
          <w:tcPr>
            <w:tcW w:w="990" w:type="dxa"/>
            <w:tcBorders>
              <w:top w:val="nil"/>
              <w:left w:val="nil"/>
              <w:bottom w:val="nil"/>
              <w:right w:val="nil"/>
            </w:tcBorders>
            <w:shd w:val="clear" w:color="auto" w:fill="FFFFFF"/>
            <w:vAlign w:val="center"/>
          </w:tcPr>
          <w:p w14:paraId="342F568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990" w:type="dxa"/>
            <w:tcBorders>
              <w:top w:val="nil"/>
              <w:left w:val="nil"/>
              <w:bottom w:val="nil"/>
              <w:right w:val="nil"/>
            </w:tcBorders>
            <w:shd w:val="clear" w:color="auto" w:fill="FFFFFF"/>
            <w:vAlign w:val="center"/>
          </w:tcPr>
          <w:p w14:paraId="1716725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FL</w:t>
            </w:r>
          </w:p>
        </w:tc>
      </w:tr>
    </w:tbl>
    <w:p w14:paraId="719DD000" w14:textId="77777777" w:rsidR="00C67856" w:rsidRPr="00135969" w:rsidRDefault="00C67856">
      <w:pPr>
        <w:rPr>
          <w:rFonts w:asciiTheme="minorHAnsi" w:hAnsiTheme="minorHAnsi"/>
          <w:sz w:val="22"/>
          <w:szCs w:val="22"/>
        </w:rPr>
      </w:pPr>
    </w:p>
    <w:p w14:paraId="4E417A53"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Yes (2 p. 105).</w:t>
      </w:r>
    </w:p>
    <w:p w14:paraId="40FE9267" w14:textId="77777777" w:rsidR="00C67856" w:rsidRPr="00135969" w:rsidRDefault="00C67856">
      <w:pPr>
        <w:rPr>
          <w:rFonts w:asciiTheme="minorHAnsi" w:hAnsiTheme="minorHAnsi"/>
          <w:sz w:val="22"/>
          <w:szCs w:val="22"/>
        </w:rPr>
      </w:pPr>
    </w:p>
    <w:p w14:paraId="01434181"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w:t>
      </w:r>
      <w:r w:rsidRPr="00135969">
        <w:rPr>
          <w:rFonts w:asciiTheme="minorHAnsi" w:hAnsiTheme="minorHAnsi"/>
          <w:sz w:val="22"/>
          <w:szCs w:val="22"/>
        </w:rPr>
        <w:tab/>
        <w:t>marine fish (1 p. 6).</w:t>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p>
    <w:p w14:paraId="0C349B4D" w14:textId="77777777" w:rsidR="00C67856" w:rsidRPr="00135969" w:rsidRDefault="00C67856">
      <w:pPr>
        <w:rPr>
          <w:rFonts w:asciiTheme="minorHAnsi" w:hAnsiTheme="minorHAnsi"/>
          <w:sz w:val="22"/>
          <w:szCs w:val="22"/>
        </w:rPr>
      </w:pPr>
    </w:p>
    <w:p w14:paraId="59369D9B"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w:t>
      </w:r>
      <w:r w:rsidRPr="00135969">
        <w:rPr>
          <w:rFonts w:asciiTheme="minorHAnsi" w:hAnsiTheme="minorHAnsi"/>
          <w:sz w:val="22"/>
          <w:szCs w:val="22"/>
        </w:rPr>
        <w:tab/>
        <w:t>KABAM</w:t>
      </w:r>
      <w:r w:rsidRPr="00135969">
        <w:rPr>
          <w:rFonts w:asciiTheme="minorHAnsi" w:hAnsiTheme="minorHAnsi"/>
          <w:sz w:val="22"/>
          <w:szCs w:val="22"/>
        </w:rPr>
        <w:tab/>
      </w:r>
    </w:p>
    <w:p w14:paraId="1F493756" w14:textId="77777777" w:rsidR="00C67856" w:rsidRPr="00135969" w:rsidRDefault="00C67856">
      <w:pPr>
        <w:rPr>
          <w:rFonts w:asciiTheme="minorHAnsi" w:hAnsiTheme="minorHAnsi"/>
          <w:sz w:val="22"/>
          <w:szCs w:val="22"/>
        </w:rPr>
      </w:pPr>
    </w:p>
    <w:p w14:paraId="56DCAF50"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Rocky offshore islands with sparse vegetation; near vegetation or jagged limestone rocks, on open sandy beaches, among coral rubble (1 p. 3).</w:t>
      </w:r>
    </w:p>
    <w:p w14:paraId="6B3E7E6E" w14:textId="77777777" w:rsidR="00C67856" w:rsidRPr="00135969" w:rsidRDefault="00C67856">
      <w:pPr>
        <w:rPr>
          <w:rFonts w:asciiTheme="minorHAnsi" w:hAnsiTheme="minorHAnsi"/>
          <w:sz w:val="22"/>
          <w:szCs w:val="22"/>
        </w:rPr>
      </w:pPr>
    </w:p>
    <w:p w14:paraId="57853127" w14:textId="77777777" w:rsidR="00C67856" w:rsidRPr="00135969" w:rsidRDefault="00A16F8C">
      <w:pPr>
        <w:rPr>
          <w:rFonts w:asciiTheme="minorHAnsi" w:hAnsiTheme="minorHAnsi"/>
          <w:sz w:val="22"/>
          <w:szCs w:val="22"/>
        </w:rPr>
      </w:pPr>
      <w:r w:rsidRPr="00135969">
        <w:rPr>
          <w:rFonts w:asciiTheme="minorHAnsi" w:hAnsiTheme="minorHAnsi"/>
          <w:sz w:val="22"/>
          <w:szCs w:val="22"/>
        </w:rPr>
        <w:t>Home Range: During the breeding season, roseate terns forage over shallow coastal waters, sometimes near the colony and at other times at distances of over 20 miles (32</w:t>
      </w:r>
    </w:p>
    <w:p w14:paraId="2BBB944A" w14:textId="77777777" w:rsidR="00C67856" w:rsidRPr="00135969" w:rsidRDefault="00A16F8C">
      <w:pPr>
        <w:rPr>
          <w:rFonts w:asciiTheme="minorHAnsi" w:hAnsiTheme="minorHAnsi"/>
          <w:sz w:val="22"/>
          <w:szCs w:val="22"/>
        </w:rPr>
      </w:pPr>
      <w:r w:rsidRPr="00135969">
        <w:rPr>
          <w:rFonts w:asciiTheme="minorHAnsi" w:hAnsiTheme="minorHAnsi"/>
          <w:sz w:val="22"/>
          <w:szCs w:val="22"/>
        </w:rPr>
        <w:t>km) (Heinemann 1992) (2 p. 40).</w:t>
      </w:r>
    </w:p>
    <w:p w14:paraId="56349CAB" w14:textId="77777777" w:rsidR="00C67856" w:rsidRPr="00135969" w:rsidRDefault="00C67856">
      <w:pPr>
        <w:rPr>
          <w:rFonts w:asciiTheme="minorHAnsi" w:hAnsiTheme="minorHAnsi"/>
          <w:sz w:val="22"/>
          <w:szCs w:val="22"/>
        </w:rPr>
      </w:pPr>
    </w:p>
    <w:p w14:paraId="3B6B3865"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Not indicated.</w:t>
      </w:r>
    </w:p>
    <w:p w14:paraId="1B5F403A" w14:textId="77777777" w:rsidR="00C67856" w:rsidRPr="00135969" w:rsidRDefault="00C67856">
      <w:pPr>
        <w:rPr>
          <w:rFonts w:asciiTheme="minorHAnsi" w:hAnsiTheme="minorHAnsi"/>
          <w:sz w:val="22"/>
          <w:szCs w:val="22"/>
        </w:rPr>
      </w:pPr>
    </w:p>
    <w:p w14:paraId="302FBA20"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32043B49" w14:textId="77777777" w:rsidR="00C67856" w:rsidRPr="00135969" w:rsidRDefault="00C67856">
      <w:pPr>
        <w:rPr>
          <w:rFonts w:asciiTheme="minorHAnsi" w:hAnsiTheme="minorHAnsi"/>
          <w:sz w:val="22"/>
          <w:szCs w:val="22"/>
        </w:rPr>
      </w:pPr>
    </w:p>
    <w:p w14:paraId="67633B4E"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Comments: </w:t>
      </w:r>
    </w:p>
    <w:p w14:paraId="64E70CBB" w14:textId="77777777" w:rsidR="00C67856" w:rsidRPr="00135969" w:rsidRDefault="00A16F8C">
      <w:pPr>
        <w:rPr>
          <w:rFonts w:asciiTheme="minorHAnsi" w:hAnsiTheme="minorHAnsi"/>
          <w:sz w:val="22"/>
          <w:szCs w:val="22"/>
        </w:rPr>
      </w:pPr>
      <w:r w:rsidRPr="00135969">
        <w:rPr>
          <w:rFonts w:asciiTheme="minorHAnsi" w:hAnsiTheme="minorHAnsi"/>
          <w:sz w:val="22"/>
          <w:szCs w:val="22"/>
        </w:rPr>
        <w:t>Northeast and Caribbean populations of the roseate tern are distinct population segments (DPS); Northeast population was listed as endangered and the Caribbean population was listed as threatened (2 p. 4).</w:t>
      </w:r>
    </w:p>
    <w:p w14:paraId="0EE04345"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The migratory pathway of Caribbean birds is not known, but the route is almost certain to be 2,000 to 4,000 km (1,243 to 2,485 mi) shorter than the route taken by the northeastern (North America) population (Shealer </w:t>
      </w:r>
      <w:r w:rsidRPr="00135969">
        <w:rPr>
          <w:rFonts w:asciiTheme="minorHAnsi" w:hAnsiTheme="minorHAnsi"/>
          <w:i/>
          <w:sz w:val="22"/>
          <w:szCs w:val="22"/>
        </w:rPr>
        <w:t>et al.</w:t>
      </w:r>
      <w:r w:rsidRPr="00135969">
        <w:rPr>
          <w:rFonts w:asciiTheme="minorHAnsi" w:hAnsiTheme="minorHAnsi"/>
          <w:sz w:val="22"/>
          <w:szCs w:val="22"/>
        </w:rPr>
        <w:t xml:space="preserve"> 2005a) (2 p. 105). They appear to spend their winter in the Caribbean and in South America (1, p. 7-8).</w:t>
      </w:r>
    </w:p>
    <w:p w14:paraId="4C815FAB"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Caribbean birds feed on a completely different range of fish from those eaten by northeastern birds (Gochfeld </w:t>
      </w:r>
      <w:r w:rsidRPr="00135969">
        <w:rPr>
          <w:rFonts w:asciiTheme="minorHAnsi" w:hAnsiTheme="minorHAnsi"/>
          <w:i/>
          <w:sz w:val="22"/>
          <w:szCs w:val="22"/>
        </w:rPr>
        <w:t xml:space="preserve">et al. </w:t>
      </w:r>
      <w:r w:rsidRPr="00135969">
        <w:rPr>
          <w:rFonts w:asciiTheme="minorHAnsi" w:hAnsiTheme="minorHAnsi"/>
          <w:sz w:val="22"/>
          <w:szCs w:val="22"/>
        </w:rPr>
        <w:t>1998) and appear to be more dependent on feeding on predatory fish (Shealer 1995) (2 p. 5).</w:t>
      </w:r>
    </w:p>
    <w:p w14:paraId="1A400667" w14:textId="77777777" w:rsidR="00C67856" w:rsidRPr="00135969" w:rsidRDefault="00C67856">
      <w:pPr>
        <w:rPr>
          <w:rFonts w:asciiTheme="minorHAnsi" w:hAnsiTheme="minorHAnsi"/>
          <w:sz w:val="22"/>
          <w:szCs w:val="22"/>
        </w:rPr>
      </w:pPr>
    </w:p>
    <w:p w14:paraId="25426ABF"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Valerie Woodard February 29, 2012</w:t>
      </w:r>
    </w:p>
    <w:p w14:paraId="0005E640"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March 30, 2012</w:t>
      </w:r>
    </w:p>
    <w:p w14:paraId="7D5ED5F3" w14:textId="77777777" w:rsidR="00C67856" w:rsidRPr="00135969" w:rsidRDefault="00A16F8C">
      <w:pPr>
        <w:rPr>
          <w:rFonts w:asciiTheme="minorHAnsi" w:hAnsiTheme="minorHAnsi"/>
          <w:sz w:val="22"/>
          <w:szCs w:val="22"/>
        </w:rPr>
      </w:pPr>
      <w:r w:rsidRPr="00135969">
        <w:rPr>
          <w:rFonts w:asciiTheme="minorHAnsi" w:hAnsiTheme="minorHAnsi"/>
          <w:sz w:val="22"/>
          <w:szCs w:val="22"/>
        </w:rPr>
        <w:t>Kris Garber, 5/24/12</w:t>
      </w:r>
    </w:p>
    <w:p w14:paraId="3A42CE07" w14:textId="77777777" w:rsidR="00C67856" w:rsidRPr="00135969" w:rsidRDefault="00C67856">
      <w:pPr>
        <w:rPr>
          <w:rFonts w:asciiTheme="minorHAnsi" w:hAnsiTheme="minorHAnsi"/>
          <w:sz w:val="22"/>
          <w:szCs w:val="22"/>
        </w:rPr>
      </w:pPr>
    </w:p>
    <w:p w14:paraId="2FE6C8D2"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43B2F7CE" w14:textId="77777777" w:rsidR="00C67856" w:rsidRPr="00135969" w:rsidRDefault="00A16F8C">
      <w:pPr>
        <w:numPr>
          <w:ilvl w:val="0"/>
          <w:numId w:val="91"/>
        </w:numPr>
        <w:ind w:hanging="360"/>
        <w:contextualSpacing/>
        <w:rPr>
          <w:rFonts w:asciiTheme="minorHAnsi" w:hAnsiTheme="minorHAnsi"/>
          <w:sz w:val="22"/>
          <w:szCs w:val="22"/>
        </w:rPr>
      </w:pPr>
      <w:r w:rsidRPr="00135969">
        <w:rPr>
          <w:rFonts w:asciiTheme="minorHAnsi" w:hAnsiTheme="minorHAnsi"/>
          <w:sz w:val="22"/>
          <w:szCs w:val="22"/>
        </w:rPr>
        <w:t>Species specific recovery plan available on FWS website.</w:t>
      </w:r>
    </w:p>
    <w:p w14:paraId="43D979AB" w14:textId="77777777" w:rsidR="00C67856" w:rsidRPr="00135969" w:rsidRDefault="00267247">
      <w:pPr>
        <w:ind w:firstLine="720"/>
        <w:rPr>
          <w:rFonts w:asciiTheme="minorHAnsi" w:hAnsiTheme="minorHAnsi"/>
          <w:sz w:val="22"/>
          <w:szCs w:val="22"/>
        </w:rPr>
      </w:pPr>
      <w:hyperlink r:id="rId348">
        <w:r w:rsidR="00A16F8C" w:rsidRPr="00135969">
          <w:rPr>
            <w:rFonts w:asciiTheme="minorHAnsi" w:hAnsiTheme="minorHAnsi"/>
            <w:color w:val="0000FF"/>
            <w:sz w:val="22"/>
            <w:szCs w:val="22"/>
            <w:u w:val="single"/>
          </w:rPr>
          <w:t>http://ecos.fws.gov/docs/recovery_plan/930924_v2.pdf</w:t>
        </w:r>
      </w:hyperlink>
      <w:hyperlink r:id="rId349"/>
    </w:p>
    <w:p w14:paraId="091D7B2D" w14:textId="77777777" w:rsidR="00C67856" w:rsidRPr="00135969" w:rsidRDefault="00A16F8C">
      <w:pPr>
        <w:numPr>
          <w:ilvl w:val="0"/>
          <w:numId w:val="91"/>
        </w:numPr>
        <w:ind w:hanging="360"/>
        <w:contextualSpacing/>
        <w:rPr>
          <w:rFonts w:asciiTheme="minorHAnsi" w:hAnsiTheme="minorHAnsi"/>
          <w:sz w:val="22"/>
          <w:szCs w:val="22"/>
        </w:rPr>
      </w:pPr>
      <w:r w:rsidRPr="00135969">
        <w:rPr>
          <w:rFonts w:asciiTheme="minorHAnsi" w:hAnsiTheme="minorHAnsi"/>
          <w:sz w:val="22"/>
          <w:szCs w:val="22"/>
        </w:rPr>
        <w:t>USFWS Roseate Stern Five Year Review_2010</w:t>
      </w:r>
    </w:p>
    <w:p w14:paraId="4B0B2FF5" w14:textId="77777777" w:rsidR="00C67856" w:rsidRPr="00135969" w:rsidRDefault="00267247">
      <w:pPr>
        <w:ind w:left="720"/>
        <w:rPr>
          <w:rFonts w:asciiTheme="minorHAnsi" w:hAnsiTheme="minorHAnsi"/>
          <w:sz w:val="22"/>
          <w:szCs w:val="22"/>
        </w:rPr>
      </w:pPr>
      <w:hyperlink r:id="rId350">
        <w:r w:rsidR="00A16F8C" w:rsidRPr="00135969">
          <w:rPr>
            <w:rFonts w:asciiTheme="minorHAnsi" w:hAnsiTheme="minorHAnsi"/>
            <w:color w:val="0000FF"/>
            <w:sz w:val="22"/>
            <w:szCs w:val="22"/>
            <w:u w:val="single"/>
          </w:rPr>
          <w:t>http://ecos.fws.gov/docs/five_year_review/docs3588.pdf</w:t>
        </w:r>
      </w:hyperlink>
      <w:hyperlink r:id="rId351"/>
    </w:p>
    <w:p w14:paraId="073BB634" w14:textId="77777777" w:rsidR="00C67856" w:rsidRPr="00135969" w:rsidRDefault="00A16F8C">
      <w:pPr>
        <w:numPr>
          <w:ilvl w:val="0"/>
          <w:numId w:val="91"/>
        </w:numPr>
        <w:ind w:hanging="360"/>
        <w:contextualSpacing/>
        <w:rPr>
          <w:rFonts w:asciiTheme="minorHAnsi" w:hAnsiTheme="minorHAnsi"/>
          <w:sz w:val="22"/>
          <w:szCs w:val="22"/>
        </w:rPr>
      </w:pPr>
      <w:r w:rsidRPr="00135969">
        <w:rPr>
          <w:rFonts w:asciiTheme="minorHAnsi" w:hAnsiTheme="minorHAnsi"/>
          <w:sz w:val="22"/>
          <w:szCs w:val="22"/>
        </w:rPr>
        <w:t>USFWS Critical Habitat List:</w:t>
      </w:r>
    </w:p>
    <w:p w14:paraId="18C9A775" w14:textId="77777777" w:rsidR="00C67856" w:rsidRPr="00135969" w:rsidRDefault="00267247">
      <w:pPr>
        <w:ind w:left="720"/>
        <w:rPr>
          <w:rFonts w:asciiTheme="minorHAnsi" w:hAnsiTheme="minorHAnsi"/>
          <w:sz w:val="22"/>
          <w:szCs w:val="22"/>
        </w:rPr>
      </w:pPr>
      <w:hyperlink r:id="rId352">
        <w:r w:rsidR="00A16F8C" w:rsidRPr="00135969">
          <w:rPr>
            <w:rFonts w:asciiTheme="minorHAnsi" w:hAnsiTheme="minorHAnsi"/>
            <w:color w:val="0000FF"/>
            <w:sz w:val="22"/>
            <w:szCs w:val="22"/>
            <w:u w:val="single"/>
          </w:rPr>
          <w:t>http://ecos.fws.gov/tess_public/CriticalHabitat.do?nmfs=1</w:t>
        </w:r>
      </w:hyperlink>
      <w:hyperlink r:id="rId353"/>
    </w:p>
    <w:p w14:paraId="0B2A00AF" w14:textId="77777777" w:rsidR="00C67856" w:rsidRPr="00135969" w:rsidRDefault="00A16F8C">
      <w:pPr>
        <w:numPr>
          <w:ilvl w:val="0"/>
          <w:numId w:val="98"/>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6568F07F" w14:textId="77777777" w:rsidR="00C67856" w:rsidRPr="00135969" w:rsidRDefault="00C67856">
      <w:pPr>
        <w:ind w:left="720"/>
        <w:rPr>
          <w:rFonts w:asciiTheme="minorHAnsi" w:hAnsiTheme="minorHAnsi"/>
          <w:sz w:val="22"/>
          <w:szCs w:val="22"/>
        </w:rPr>
      </w:pPr>
    </w:p>
    <w:p w14:paraId="05DF1773" w14:textId="77777777" w:rsidR="00C67856" w:rsidRPr="00135969" w:rsidRDefault="00C67856">
      <w:pPr>
        <w:rPr>
          <w:rFonts w:asciiTheme="minorHAnsi" w:hAnsiTheme="minorHAnsi"/>
          <w:sz w:val="22"/>
          <w:szCs w:val="22"/>
        </w:rPr>
      </w:pPr>
    </w:p>
    <w:p w14:paraId="5A934C0D" w14:textId="77777777" w:rsidR="00C67856" w:rsidRPr="00135969" w:rsidRDefault="00C67856">
      <w:pPr>
        <w:rPr>
          <w:rFonts w:asciiTheme="minorHAnsi" w:hAnsiTheme="minorHAnsi"/>
          <w:sz w:val="22"/>
          <w:szCs w:val="22"/>
        </w:rPr>
      </w:pPr>
    </w:p>
    <w:p w14:paraId="5FD96E2E"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3364C449" w14:textId="77777777" w:rsidR="00C67856" w:rsidRPr="00135969" w:rsidRDefault="00C67856">
      <w:pPr>
        <w:rPr>
          <w:rFonts w:asciiTheme="minorHAnsi" w:hAnsiTheme="minorHAnsi"/>
          <w:sz w:val="22"/>
          <w:szCs w:val="22"/>
        </w:rPr>
      </w:pPr>
    </w:p>
    <w:p w14:paraId="3BCAFBBD" w14:textId="77777777" w:rsidR="00C67856" w:rsidRPr="00135969" w:rsidRDefault="00C67856">
      <w:pPr>
        <w:rPr>
          <w:rFonts w:asciiTheme="minorHAnsi" w:hAnsiTheme="minorHAnsi"/>
          <w:sz w:val="22"/>
          <w:szCs w:val="22"/>
        </w:rPr>
      </w:pPr>
    </w:p>
    <w:p w14:paraId="7528459E" w14:textId="77777777" w:rsidR="00C67856" w:rsidRPr="00135969" w:rsidRDefault="00C67856">
      <w:pPr>
        <w:spacing w:after="200" w:line="276" w:lineRule="auto"/>
        <w:rPr>
          <w:rFonts w:asciiTheme="minorHAnsi" w:hAnsiTheme="minorHAnsi"/>
          <w:sz w:val="22"/>
          <w:szCs w:val="22"/>
        </w:rPr>
      </w:pPr>
    </w:p>
    <w:p w14:paraId="2503B4F0"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Srtix occidentalis caurina </w:t>
      </w:r>
      <w:r w:rsidRPr="00135969">
        <w:rPr>
          <w:rFonts w:asciiTheme="minorHAnsi" w:hAnsiTheme="minorHAnsi"/>
          <w:b/>
          <w:sz w:val="22"/>
          <w:szCs w:val="22"/>
        </w:rPr>
        <w:t>(Northern spotted owl)</w:t>
      </w:r>
    </w:p>
    <w:p w14:paraId="1A411C74" w14:textId="77777777" w:rsidR="00C67856" w:rsidRPr="00135969" w:rsidRDefault="00C67856">
      <w:pPr>
        <w:rPr>
          <w:rFonts w:asciiTheme="minorHAnsi" w:hAnsiTheme="minorHAnsi"/>
          <w:sz w:val="22"/>
          <w:szCs w:val="22"/>
        </w:rPr>
      </w:pPr>
    </w:p>
    <w:p w14:paraId="4EED49A2"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Listed status: Threatened (1) </w:t>
      </w:r>
    </w:p>
    <w:p w14:paraId="002EAE3D" w14:textId="77777777" w:rsidR="00C67856" w:rsidRPr="00135969" w:rsidRDefault="00C67856">
      <w:pPr>
        <w:rPr>
          <w:rFonts w:asciiTheme="minorHAnsi" w:hAnsiTheme="minorHAnsi"/>
          <w:sz w:val="22"/>
          <w:szCs w:val="22"/>
        </w:rPr>
      </w:pPr>
    </w:p>
    <w:p w14:paraId="19DEFA3B"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Designated critical habitat? Yes  </w:t>
      </w:r>
    </w:p>
    <w:p w14:paraId="1A327963" w14:textId="77777777" w:rsidR="00C67856" w:rsidRPr="00135969" w:rsidRDefault="00C67856">
      <w:pPr>
        <w:rPr>
          <w:rFonts w:asciiTheme="minorHAnsi" w:hAnsiTheme="minorHAnsi"/>
          <w:sz w:val="22"/>
          <w:szCs w:val="22"/>
        </w:rPr>
      </w:pPr>
    </w:p>
    <w:p w14:paraId="1D67858B"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The primary constituent elements specific to the northern spotted owl are as follows; note that PCE 1 must occur in concert with PCE 2, 3, or 4:</w:t>
      </w:r>
    </w:p>
    <w:p w14:paraId="277AE279" w14:textId="77777777" w:rsidR="00C67856" w:rsidRPr="00135969" w:rsidRDefault="00A16F8C">
      <w:pPr>
        <w:rPr>
          <w:rFonts w:asciiTheme="minorHAnsi" w:hAnsiTheme="minorHAnsi"/>
          <w:sz w:val="22"/>
          <w:szCs w:val="22"/>
        </w:rPr>
      </w:pPr>
      <w:r w:rsidRPr="00135969">
        <w:rPr>
          <w:rFonts w:asciiTheme="minorHAnsi" w:hAnsiTheme="minorHAnsi"/>
          <w:sz w:val="22"/>
          <w:szCs w:val="22"/>
        </w:rPr>
        <w:t>(1) Forest types that may be in early-, mid-, or late-seral stages and that support the northern spotted owl across its geographical range; these forest types are primarily:</w:t>
      </w:r>
    </w:p>
    <w:p w14:paraId="304EF1C2" w14:textId="77777777" w:rsidR="00C67856" w:rsidRPr="00135969" w:rsidRDefault="00A16F8C">
      <w:pPr>
        <w:rPr>
          <w:rFonts w:asciiTheme="minorHAnsi" w:hAnsiTheme="minorHAnsi"/>
          <w:sz w:val="22"/>
          <w:szCs w:val="22"/>
        </w:rPr>
      </w:pPr>
      <w:r w:rsidRPr="00135969">
        <w:rPr>
          <w:rFonts w:asciiTheme="minorHAnsi" w:hAnsiTheme="minorHAnsi"/>
          <w:sz w:val="22"/>
          <w:szCs w:val="22"/>
        </w:rPr>
        <w:t>(a) Sitka spruce,</w:t>
      </w:r>
    </w:p>
    <w:p w14:paraId="5F9D62FC" w14:textId="77777777" w:rsidR="00C67856" w:rsidRPr="00135969" w:rsidRDefault="00A16F8C">
      <w:pPr>
        <w:rPr>
          <w:rFonts w:asciiTheme="minorHAnsi" w:hAnsiTheme="minorHAnsi"/>
          <w:sz w:val="22"/>
          <w:szCs w:val="22"/>
        </w:rPr>
      </w:pPr>
      <w:r w:rsidRPr="00135969">
        <w:rPr>
          <w:rFonts w:asciiTheme="minorHAnsi" w:hAnsiTheme="minorHAnsi"/>
          <w:sz w:val="22"/>
          <w:szCs w:val="22"/>
        </w:rPr>
        <w:t>(b) Western hemlock,</w:t>
      </w:r>
    </w:p>
    <w:p w14:paraId="33EB50A3" w14:textId="77777777" w:rsidR="00C67856" w:rsidRPr="00135969" w:rsidRDefault="00A16F8C">
      <w:pPr>
        <w:rPr>
          <w:rFonts w:asciiTheme="minorHAnsi" w:hAnsiTheme="minorHAnsi"/>
          <w:sz w:val="22"/>
          <w:szCs w:val="22"/>
        </w:rPr>
      </w:pPr>
      <w:r w:rsidRPr="00135969">
        <w:rPr>
          <w:rFonts w:asciiTheme="minorHAnsi" w:hAnsiTheme="minorHAnsi"/>
          <w:sz w:val="22"/>
          <w:szCs w:val="22"/>
        </w:rPr>
        <w:t>(c) Mixed conifer and mixed evergreen,</w:t>
      </w:r>
    </w:p>
    <w:p w14:paraId="6581570D" w14:textId="77777777" w:rsidR="00C67856" w:rsidRPr="00135969" w:rsidRDefault="00A16F8C">
      <w:pPr>
        <w:rPr>
          <w:rFonts w:asciiTheme="minorHAnsi" w:hAnsiTheme="minorHAnsi"/>
          <w:sz w:val="22"/>
          <w:szCs w:val="22"/>
        </w:rPr>
      </w:pPr>
      <w:r w:rsidRPr="00135969">
        <w:rPr>
          <w:rFonts w:asciiTheme="minorHAnsi" w:hAnsiTheme="minorHAnsi"/>
          <w:sz w:val="22"/>
          <w:szCs w:val="22"/>
        </w:rPr>
        <w:t>(d) Grand fir,</w:t>
      </w:r>
    </w:p>
    <w:p w14:paraId="2DF585C2" w14:textId="77777777" w:rsidR="00C67856" w:rsidRPr="00135969" w:rsidRDefault="00A16F8C">
      <w:pPr>
        <w:rPr>
          <w:rFonts w:asciiTheme="minorHAnsi" w:hAnsiTheme="minorHAnsi"/>
          <w:sz w:val="22"/>
          <w:szCs w:val="22"/>
        </w:rPr>
      </w:pPr>
      <w:r w:rsidRPr="00135969">
        <w:rPr>
          <w:rFonts w:asciiTheme="minorHAnsi" w:hAnsiTheme="minorHAnsi"/>
          <w:sz w:val="22"/>
          <w:szCs w:val="22"/>
        </w:rPr>
        <w:t>(e) Pacific silver fir,</w:t>
      </w:r>
    </w:p>
    <w:p w14:paraId="3F193CDE" w14:textId="77777777" w:rsidR="00C67856" w:rsidRPr="00135969" w:rsidRDefault="00A16F8C">
      <w:pPr>
        <w:rPr>
          <w:rFonts w:asciiTheme="minorHAnsi" w:hAnsiTheme="minorHAnsi"/>
          <w:sz w:val="22"/>
          <w:szCs w:val="22"/>
        </w:rPr>
      </w:pPr>
      <w:r w:rsidRPr="00135969">
        <w:rPr>
          <w:rFonts w:asciiTheme="minorHAnsi" w:hAnsiTheme="minorHAnsi"/>
          <w:sz w:val="22"/>
          <w:szCs w:val="22"/>
        </w:rPr>
        <w:t>(f) Douglas-fir,</w:t>
      </w:r>
    </w:p>
    <w:p w14:paraId="4640DEE0" w14:textId="77777777" w:rsidR="00C67856" w:rsidRPr="00135969" w:rsidRDefault="00A16F8C">
      <w:pPr>
        <w:rPr>
          <w:rFonts w:asciiTheme="minorHAnsi" w:hAnsiTheme="minorHAnsi"/>
          <w:sz w:val="22"/>
          <w:szCs w:val="22"/>
        </w:rPr>
      </w:pPr>
      <w:r w:rsidRPr="00135969">
        <w:rPr>
          <w:rFonts w:asciiTheme="minorHAnsi" w:hAnsiTheme="minorHAnsi"/>
          <w:sz w:val="22"/>
          <w:szCs w:val="22"/>
        </w:rPr>
        <w:t>(g) White fir,</w:t>
      </w:r>
    </w:p>
    <w:p w14:paraId="41B30321" w14:textId="77777777" w:rsidR="00C67856" w:rsidRPr="00135969" w:rsidRDefault="00A16F8C">
      <w:pPr>
        <w:rPr>
          <w:rFonts w:asciiTheme="minorHAnsi" w:hAnsiTheme="minorHAnsi"/>
          <w:sz w:val="22"/>
          <w:szCs w:val="22"/>
        </w:rPr>
      </w:pPr>
      <w:r w:rsidRPr="00135969">
        <w:rPr>
          <w:rFonts w:asciiTheme="minorHAnsi" w:hAnsiTheme="minorHAnsi"/>
          <w:sz w:val="22"/>
          <w:szCs w:val="22"/>
        </w:rPr>
        <w:t>(h) Shasta red fir,</w:t>
      </w:r>
    </w:p>
    <w:p w14:paraId="0B8BD4F8" w14:textId="77777777" w:rsidR="00C67856" w:rsidRPr="00135969" w:rsidRDefault="00A16F8C">
      <w:pPr>
        <w:rPr>
          <w:rFonts w:asciiTheme="minorHAnsi" w:hAnsiTheme="minorHAnsi"/>
          <w:sz w:val="22"/>
          <w:szCs w:val="22"/>
        </w:rPr>
      </w:pPr>
      <w:r w:rsidRPr="00135969">
        <w:rPr>
          <w:rFonts w:asciiTheme="minorHAnsi" w:hAnsiTheme="minorHAnsi"/>
          <w:sz w:val="22"/>
          <w:szCs w:val="22"/>
        </w:rPr>
        <w:t>(i) Redwood/Douglas-fir (in coastal California and southwestern Oregon), and</w:t>
      </w:r>
    </w:p>
    <w:p w14:paraId="0E75E89E" w14:textId="77777777" w:rsidR="00C67856" w:rsidRPr="00135969" w:rsidRDefault="00A16F8C">
      <w:pPr>
        <w:rPr>
          <w:rFonts w:asciiTheme="minorHAnsi" w:hAnsiTheme="minorHAnsi"/>
          <w:sz w:val="22"/>
          <w:szCs w:val="22"/>
        </w:rPr>
      </w:pPr>
      <w:r w:rsidRPr="00135969">
        <w:rPr>
          <w:rFonts w:asciiTheme="minorHAnsi" w:hAnsiTheme="minorHAnsi"/>
          <w:sz w:val="22"/>
          <w:szCs w:val="22"/>
        </w:rPr>
        <w:t>(j) The moist end of the ponderosa pine coniferous forests zones at elevations up to approximately 3,000 ft (900 m) near the northern edge of the range and up to approximately 6,000 ft (1,800 m) at the southern edge.</w:t>
      </w:r>
    </w:p>
    <w:p w14:paraId="5C69A38E" w14:textId="77777777" w:rsidR="00C67856" w:rsidRPr="00135969" w:rsidRDefault="00A16F8C">
      <w:pPr>
        <w:rPr>
          <w:rFonts w:asciiTheme="minorHAnsi" w:hAnsiTheme="minorHAnsi"/>
          <w:sz w:val="22"/>
          <w:szCs w:val="22"/>
        </w:rPr>
      </w:pPr>
      <w:r w:rsidRPr="00135969">
        <w:rPr>
          <w:rFonts w:asciiTheme="minorHAnsi" w:hAnsiTheme="minorHAnsi"/>
          <w:sz w:val="22"/>
          <w:szCs w:val="22"/>
        </w:rPr>
        <w:t>(2) Habitat that provides for nesting and roosting. In many cases the same habitat also provides for foraging (PCE (3)). Nesting and roosting habitat provides structural features for nesting, protection from adverse weather conditions, and cover to reduce predation risks for adults and young.  This PCE is found throughout the geographical range of the northern spotted owl, because stand structures at nest sites tend to vary little across the northern spotted owl’s range. These habitats must provide:</w:t>
      </w:r>
    </w:p>
    <w:p w14:paraId="5BB4543A" w14:textId="77777777" w:rsidR="00C67856" w:rsidRPr="00135969" w:rsidRDefault="00A16F8C">
      <w:pPr>
        <w:rPr>
          <w:rFonts w:asciiTheme="minorHAnsi" w:hAnsiTheme="minorHAnsi"/>
          <w:sz w:val="22"/>
          <w:szCs w:val="22"/>
        </w:rPr>
      </w:pPr>
      <w:r w:rsidRPr="00135969">
        <w:rPr>
          <w:rFonts w:asciiTheme="minorHAnsi" w:hAnsiTheme="minorHAnsi"/>
          <w:sz w:val="22"/>
          <w:szCs w:val="22"/>
        </w:rPr>
        <w:t>(a) Sufficient foraging habitat to meet the home range needs of territorial pairs of northern spotted owls throughout the year.</w:t>
      </w:r>
    </w:p>
    <w:p w14:paraId="30102683" w14:textId="77777777" w:rsidR="00C67856" w:rsidRPr="00135969" w:rsidRDefault="00A16F8C">
      <w:pPr>
        <w:rPr>
          <w:rFonts w:asciiTheme="minorHAnsi" w:hAnsiTheme="minorHAnsi"/>
          <w:sz w:val="22"/>
          <w:szCs w:val="22"/>
        </w:rPr>
      </w:pPr>
      <w:r w:rsidRPr="00135969">
        <w:rPr>
          <w:rFonts w:asciiTheme="minorHAnsi" w:hAnsiTheme="minorHAnsi"/>
          <w:sz w:val="22"/>
          <w:szCs w:val="22"/>
        </w:rPr>
        <w:t>(b) Stands for nesting and roosting that are generally characterized by:</w:t>
      </w:r>
    </w:p>
    <w:p w14:paraId="76A24993" w14:textId="77777777" w:rsidR="00C67856" w:rsidRPr="00135969" w:rsidRDefault="00A16F8C">
      <w:pPr>
        <w:rPr>
          <w:rFonts w:asciiTheme="minorHAnsi" w:hAnsiTheme="minorHAnsi"/>
          <w:sz w:val="22"/>
          <w:szCs w:val="22"/>
        </w:rPr>
      </w:pPr>
      <w:r w:rsidRPr="00135969">
        <w:rPr>
          <w:rFonts w:asciiTheme="minorHAnsi" w:hAnsiTheme="minorHAnsi"/>
          <w:sz w:val="22"/>
          <w:szCs w:val="22"/>
        </w:rPr>
        <w:t>(i) Moderate to high canopy cover (60 to over 80 percent);</w:t>
      </w:r>
    </w:p>
    <w:p w14:paraId="4AED9260" w14:textId="77777777" w:rsidR="00C67856" w:rsidRPr="00135969" w:rsidRDefault="00A16F8C">
      <w:pPr>
        <w:rPr>
          <w:rFonts w:asciiTheme="minorHAnsi" w:hAnsiTheme="minorHAnsi"/>
          <w:sz w:val="22"/>
          <w:szCs w:val="22"/>
        </w:rPr>
      </w:pPr>
      <w:r w:rsidRPr="00135969">
        <w:rPr>
          <w:rFonts w:asciiTheme="minorHAnsi" w:hAnsiTheme="minorHAnsi"/>
          <w:sz w:val="22"/>
          <w:szCs w:val="22"/>
        </w:rPr>
        <w:t>(ii) Multilayered, multispecies canopies with large (20–30 in (51–76 cm) or greater dbh) overstory trees;</w:t>
      </w:r>
    </w:p>
    <w:p w14:paraId="17153E06" w14:textId="77777777" w:rsidR="00C67856" w:rsidRPr="00135969" w:rsidRDefault="00A16F8C">
      <w:pPr>
        <w:rPr>
          <w:rFonts w:asciiTheme="minorHAnsi" w:hAnsiTheme="minorHAnsi"/>
          <w:sz w:val="22"/>
          <w:szCs w:val="22"/>
        </w:rPr>
      </w:pPr>
      <w:r w:rsidRPr="00135969">
        <w:rPr>
          <w:rFonts w:asciiTheme="minorHAnsi" w:hAnsiTheme="minorHAnsi"/>
          <w:sz w:val="22"/>
          <w:szCs w:val="22"/>
        </w:rPr>
        <w:t>(iii) High basal area (greater than 240 ft2/ac (55 m2/ha));</w:t>
      </w:r>
    </w:p>
    <w:p w14:paraId="24F93B28" w14:textId="77777777" w:rsidR="00C67856" w:rsidRPr="00135969" w:rsidRDefault="00A16F8C">
      <w:pPr>
        <w:rPr>
          <w:rFonts w:asciiTheme="minorHAnsi" w:hAnsiTheme="minorHAnsi"/>
          <w:sz w:val="22"/>
          <w:szCs w:val="22"/>
        </w:rPr>
      </w:pPr>
      <w:r w:rsidRPr="00135969">
        <w:rPr>
          <w:rFonts w:asciiTheme="minorHAnsi" w:hAnsiTheme="minorHAnsi"/>
          <w:sz w:val="22"/>
          <w:szCs w:val="22"/>
        </w:rPr>
        <w:t>(iv) High diversity of different diameters of trees;</w:t>
      </w:r>
    </w:p>
    <w:p w14:paraId="085F323F" w14:textId="77777777" w:rsidR="00C67856" w:rsidRPr="00135969" w:rsidRDefault="00A16F8C">
      <w:pPr>
        <w:rPr>
          <w:rFonts w:asciiTheme="minorHAnsi" w:hAnsiTheme="minorHAnsi"/>
          <w:sz w:val="22"/>
          <w:szCs w:val="22"/>
        </w:rPr>
      </w:pPr>
      <w:r w:rsidRPr="00135969">
        <w:rPr>
          <w:rFonts w:asciiTheme="minorHAnsi" w:hAnsiTheme="minorHAnsi"/>
          <w:sz w:val="22"/>
          <w:szCs w:val="22"/>
        </w:rPr>
        <w:t>(v) High incidence of large live trees with various deformities (e.g., large cavities, broken tops, mistletoe infections, and other evidence of decadence);</w:t>
      </w:r>
    </w:p>
    <w:p w14:paraId="47173DA7" w14:textId="77777777" w:rsidR="00C67856" w:rsidRPr="00135969" w:rsidRDefault="00A16F8C">
      <w:pPr>
        <w:rPr>
          <w:rFonts w:asciiTheme="minorHAnsi" w:hAnsiTheme="minorHAnsi"/>
          <w:sz w:val="22"/>
          <w:szCs w:val="22"/>
        </w:rPr>
      </w:pPr>
      <w:r w:rsidRPr="00135969">
        <w:rPr>
          <w:rFonts w:asciiTheme="minorHAnsi" w:hAnsiTheme="minorHAnsi"/>
          <w:sz w:val="22"/>
          <w:szCs w:val="22"/>
        </w:rPr>
        <w:t>(vi) Large snags and large accumulations of fallen trees and other woody debris on the ground; and</w:t>
      </w:r>
    </w:p>
    <w:p w14:paraId="61A5144C" w14:textId="77777777" w:rsidR="00C67856" w:rsidRPr="00135969" w:rsidRDefault="00A16F8C">
      <w:pPr>
        <w:rPr>
          <w:rFonts w:asciiTheme="minorHAnsi" w:hAnsiTheme="minorHAnsi"/>
          <w:sz w:val="22"/>
          <w:szCs w:val="22"/>
        </w:rPr>
      </w:pPr>
      <w:r w:rsidRPr="00135969">
        <w:rPr>
          <w:rFonts w:asciiTheme="minorHAnsi" w:hAnsiTheme="minorHAnsi"/>
          <w:sz w:val="22"/>
          <w:szCs w:val="22"/>
        </w:rPr>
        <w:t>(vii) Sufficient open space below the canopy for northern spotted owls to fly.</w:t>
      </w:r>
    </w:p>
    <w:p w14:paraId="15087F47"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(3) Habitat that provides for </w:t>
      </w:r>
      <w:proofErr w:type="gramStart"/>
      <w:r w:rsidRPr="00135969">
        <w:rPr>
          <w:rFonts w:asciiTheme="minorHAnsi" w:hAnsiTheme="minorHAnsi"/>
          <w:sz w:val="22"/>
          <w:szCs w:val="22"/>
        </w:rPr>
        <w:t>foraging,which</w:t>
      </w:r>
      <w:proofErr w:type="gramEnd"/>
      <w:r w:rsidRPr="00135969">
        <w:rPr>
          <w:rFonts w:asciiTheme="minorHAnsi" w:hAnsiTheme="minorHAnsi"/>
          <w:sz w:val="22"/>
          <w:szCs w:val="22"/>
        </w:rPr>
        <w:t xml:space="preserve"> varies widely across the northern spotted owl’s range, in accordance with ecological conditions and disturbance regimes that influence vegetation structure and prey species distributions.  Across most of the owl’s range, nesting and roosting habitat is also foraging habitat, but in some regions northern spotted owls may additionally use other habitat types for foraging as well. The foraging habitat PCEs for the four ecological zones within the geographical range of the northern spotted owl are generally the following:</w:t>
      </w:r>
    </w:p>
    <w:p w14:paraId="02078E34" w14:textId="77777777" w:rsidR="00C67856" w:rsidRPr="00135969" w:rsidRDefault="00A16F8C">
      <w:pPr>
        <w:rPr>
          <w:rFonts w:asciiTheme="minorHAnsi" w:hAnsiTheme="minorHAnsi"/>
          <w:sz w:val="22"/>
          <w:szCs w:val="22"/>
        </w:rPr>
      </w:pPr>
      <w:r w:rsidRPr="00135969">
        <w:rPr>
          <w:rFonts w:asciiTheme="minorHAnsi" w:hAnsiTheme="minorHAnsi"/>
          <w:sz w:val="22"/>
          <w:szCs w:val="22"/>
        </w:rPr>
        <w:t>(a) West Cascades/Coast Ranges of Oregon and Washington</w:t>
      </w:r>
    </w:p>
    <w:p w14:paraId="76E71856" w14:textId="77777777" w:rsidR="00C67856" w:rsidRPr="00135969" w:rsidRDefault="00A16F8C">
      <w:pPr>
        <w:rPr>
          <w:rFonts w:asciiTheme="minorHAnsi" w:hAnsiTheme="minorHAnsi"/>
          <w:sz w:val="22"/>
          <w:szCs w:val="22"/>
        </w:rPr>
      </w:pPr>
      <w:r w:rsidRPr="00135969">
        <w:rPr>
          <w:rFonts w:asciiTheme="minorHAnsi" w:hAnsiTheme="minorHAnsi"/>
          <w:sz w:val="22"/>
          <w:szCs w:val="22"/>
        </w:rPr>
        <w:t>(i) Stands of nesting and roosting habitat; additionally, owls may use younger forests with some structural characteristics (legacy features) of old forests, hardwood forest patches, and edges between old forest and hardwoods;</w:t>
      </w:r>
    </w:p>
    <w:p w14:paraId="1A9D84F9" w14:textId="77777777" w:rsidR="00C67856" w:rsidRPr="00135969" w:rsidRDefault="00A16F8C">
      <w:pPr>
        <w:rPr>
          <w:rFonts w:asciiTheme="minorHAnsi" w:hAnsiTheme="minorHAnsi"/>
          <w:sz w:val="22"/>
          <w:szCs w:val="22"/>
        </w:rPr>
      </w:pPr>
      <w:r w:rsidRPr="00135969">
        <w:rPr>
          <w:rFonts w:asciiTheme="minorHAnsi" w:hAnsiTheme="minorHAnsi"/>
          <w:sz w:val="22"/>
          <w:szCs w:val="22"/>
        </w:rPr>
        <w:t>(ii) Moderate to high canopy cover (60 to over 80 percent);</w:t>
      </w:r>
    </w:p>
    <w:p w14:paraId="2802F3E3" w14:textId="77777777" w:rsidR="00C67856" w:rsidRPr="00135969" w:rsidRDefault="00A16F8C">
      <w:pPr>
        <w:rPr>
          <w:rFonts w:asciiTheme="minorHAnsi" w:hAnsiTheme="minorHAnsi"/>
          <w:sz w:val="22"/>
          <w:szCs w:val="22"/>
        </w:rPr>
      </w:pPr>
      <w:r w:rsidRPr="00135969">
        <w:rPr>
          <w:rFonts w:asciiTheme="minorHAnsi" w:hAnsiTheme="minorHAnsi"/>
          <w:sz w:val="22"/>
          <w:szCs w:val="22"/>
        </w:rPr>
        <w:t>(iii) A diversity of tree diameters and heights;</w:t>
      </w:r>
    </w:p>
    <w:p w14:paraId="1453247C" w14:textId="77777777" w:rsidR="00C67856" w:rsidRPr="00135969" w:rsidRDefault="00A16F8C">
      <w:pPr>
        <w:rPr>
          <w:rFonts w:asciiTheme="minorHAnsi" w:hAnsiTheme="minorHAnsi"/>
          <w:sz w:val="22"/>
          <w:szCs w:val="22"/>
        </w:rPr>
      </w:pPr>
      <w:r w:rsidRPr="00135969">
        <w:rPr>
          <w:rFonts w:asciiTheme="minorHAnsi" w:hAnsiTheme="minorHAnsi"/>
          <w:sz w:val="22"/>
          <w:szCs w:val="22"/>
        </w:rPr>
        <w:t>(iv) Increasing density of trees greater than or equal to 31 in (80 cm) dbh increases foraging habitat quality (especially above 12 trees per ac (30 trees per ha));</w:t>
      </w:r>
    </w:p>
    <w:p w14:paraId="54AB546E" w14:textId="77777777" w:rsidR="00C67856" w:rsidRPr="00135969" w:rsidRDefault="00A16F8C">
      <w:pPr>
        <w:rPr>
          <w:rFonts w:asciiTheme="minorHAnsi" w:hAnsiTheme="minorHAnsi"/>
          <w:sz w:val="22"/>
          <w:szCs w:val="22"/>
        </w:rPr>
      </w:pPr>
      <w:r w:rsidRPr="00135969">
        <w:rPr>
          <w:rFonts w:asciiTheme="minorHAnsi" w:hAnsiTheme="minorHAnsi"/>
          <w:sz w:val="22"/>
          <w:szCs w:val="22"/>
        </w:rPr>
        <w:t>(v) Increasing density of trees 20 to 31 in (51 to 80 cm) dbh increases foraging habitat quality (especially above 24 trees per ac (60 trees per ha));</w:t>
      </w:r>
    </w:p>
    <w:p w14:paraId="4BD2E051"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(vi) Increasing snag basal area, snag volume (the product of snag diameter, height, estimated top diameter, and including a taper function (North </w:t>
      </w:r>
      <w:r w:rsidRPr="00135969">
        <w:rPr>
          <w:rFonts w:asciiTheme="minorHAnsi" w:hAnsiTheme="minorHAnsi"/>
          <w:i/>
          <w:sz w:val="22"/>
          <w:szCs w:val="22"/>
        </w:rPr>
        <w:t>et al.</w:t>
      </w:r>
      <w:r w:rsidRPr="00135969">
        <w:rPr>
          <w:rFonts w:asciiTheme="minorHAnsi" w:hAnsiTheme="minorHAnsi"/>
          <w:sz w:val="22"/>
          <w:szCs w:val="22"/>
        </w:rPr>
        <w:t>1999, p. 523)), and density of snags greater than 20 in (50 cm) dbh all contribute to increasing foraging habitat quality, especially above 4 snags per ac (10 snags per ha);</w:t>
      </w:r>
    </w:p>
    <w:p w14:paraId="73F473E4" w14:textId="77777777" w:rsidR="00C67856" w:rsidRPr="00135969" w:rsidRDefault="00A16F8C">
      <w:pPr>
        <w:rPr>
          <w:rFonts w:asciiTheme="minorHAnsi" w:hAnsiTheme="minorHAnsi"/>
          <w:sz w:val="22"/>
          <w:szCs w:val="22"/>
        </w:rPr>
      </w:pPr>
      <w:r w:rsidRPr="00135969">
        <w:rPr>
          <w:rFonts w:asciiTheme="minorHAnsi" w:hAnsiTheme="minorHAnsi"/>
          <w:sz w:val="22"/>
          <w:szCs w:val="22"/>
        </w:rPr>
        <w:t>(vii) Large accumulations of fallen trees and other woody debris on the ground; and</w:t>
      </w:r>
    </w:p>
    <w:p w14:paraId="040EE453" w14:textId="77777777" w:rsidR="00C67856" w:rsidRPr="00135969" w:rsidRDefault="00A16F8C">
      <w:pPr>
        <w:rPr>
          <w:rFonts w:asciiTheme="minorHAnsi" w:hAnsiTheme="minorHAnsi"/>
          <w:sz w:val="22"/>
          <w:szCs w:val="22"/>
        </w:rPr>
      </w:pPr>
      <w:r w:rsidRPr="00135969">
        <w:rPr>
          <w:rFonts w:asciiTheme="minorHAnsi" w:hAnsiTheme="minorHAnsi"/>
          <w:sz w:val="22"/>
          <w:szCs w:val="22"/>
        </w:rPr>
        <w:t>(viii) Sufficient open space below the canopy for northern spotted owls to fly.</w:t>
      </w:r>
    </w:p>
    <w:p w14:paraId="4A59E63F" w14:textId="77777777" w:rsidR="00C67856" w:rsidRPr="00135969" w:rsidRDefault="00A16F8C">
      <w:pPr>
        <w:rPr>
          <w:rFonts w:asciiTheme="minorHAnsi" w:hAnsiTheme="minorHAnsi"/>
          <w:sz w:val="22"/>
          <w:szCs w:val="22"/>
        </w:rPr>
      </w:pPr>
      <w:r w:rsidRPr="00135969">
        <w:rPr>
          <w:rFonts w:asciiTheme="minorHAnsi" w:hAnsiTheme="minorHAnsi"/>
          <w:sz w:val="22"/>
          <w:szCs w:val="22"/>
        </w:rPr>
        <w:t>(b) East Cascades</w:t>
      </w:r>
    </w:p>
    <w:p w14:paraId="75E2CB29" w14:textId="77777777" w:rsidR="00C67856" w:rsidRPr="00135969" w:rsidRDefault="00A16F8C">
      <w:pPr>
        <w:rPr>
          <w:rFonts w:asciiTheme="minorHAnsi" w:hAnsiTheme="minorHAnsi"/>
          <w:sz w:val="22"/>
          <w:szCs w:val="22"/>
        </w:rPr>
      </w:pPr>
      <w:r w:rsidRPr="00135969">
        <w:rPr>
          <w:rFonts w:asciiTheme="minorHAnsi" w:hAnsiTheme="minorHAnsi"/>
          <w:sz w:val="22"/>
          <w:szCs w:val="22"/>
        </w:rPr>
        <w:t>(i) Stands of nesting and roosting habitat;</w:t>
      </w:r>
    </w:p>
    <w:p w14:paraId="1898E0A7" w14:textId="77777777" w:rsidR="00C67856" w:rsidRPr="00135969" w:rsidRDefault="00A16F8C">
      <w:pPr>
        <w:rPr>
          <w:rFonts w:asciiTheme="minorHAnsi" w:hAnsiTheme="minorHAnsi"/>
          <w:sz w:val="22"/>
          <w:szCs w:val="22"/>
        </w:rPr>
      </w:pPr>
      <w:r w:rsidRPr="00135969">
        <w:rPr>
          <w:rFonts w:asciiTheme="minorHAnsi" w:hAnsiTheme="minorHAnsi"/>
          <w:sz w:val="22"/>
          <w:szCs w:val="22"/>
        </w:rPr>
        <w:t>(ii) Stands composed of Douglas-fir and white fir/Douglas-fir mix;</w:t>
      </w:r>
    </w:p>
    <w:p w14:paraId="3BEF2AC7" w14:textId="77777777" w:rsidR="00C67856" w:rsidRPr="00135969" w:rsidRDefault="00A16F8C">
      <w:pPr>
        <w:rPr>
          <w:rFonts w:asciiTheme="minorHAnsi" w:hAnsiTheme="minorHAnsi"/>
          <w:sz w:val="22"/>
          <w:szCs w:val="22"/>
        </w:rPr>
      </w:pPr>
      <w:r w:rsidRPr="00135969">
        <w:rPr>
          <w:rFonts w:asciiTheme="minorHAnsi" w:hAnsiTheme="minorHAnsi"/>
          <w:sz w:val="22"/>
          <w:szCs w:val="22"/>
        </w:rPr>
        <w:t>(iii) Mean tree size greater than 16.5 in (42 cm) quadratic mean diameter;</w:t>
      </w:r>
    </w:p>
    <w:p w14:paraId="6148F267" w14:textId="77777777" w:rsidR="00C67856" w:rsidRPr="00135969" w:rsidRDefault="00A16F8C">
      <w:pPr>
        <w:rPr>
          <w:rFonts w:asciiTheme="minorHAnsi" w:hAnsiTheme="minorHAnsi"/>
          <w:sz w:val="22"/>
          <w:szCs w:val="22"/>
        </w:rPr>
      </w:pPr>
      <w:r w:rsidRPr="00135969">
        <w:rPr>
          <w:rFonts w:asciiTheme="minorHAnsi" w:hAnsiTheme="minorHAnsi"/>
          <w:sz w:val="22"/>
          <w:szCs w:val="22"/>
        </w:rPr>
        <w:t>(iv) Increasing density of large trees (greater than 26 in (66 cm)) and increasing basal area (the total area covered by trees measured at breast height) increases foraging habitat quality;</w:t>
      </w:r>
    </w:p>
    <w:p w14:paraId="468838A7" w14:textId="77777777" w:rsidR="00C67856" w:rsidRPr="00135969" w:rsidRDefault="00A16F8C">
      <w:pPr>
        <w:rPr>
          <w:rFonts w:asciiTheme="minorHAnsi" w:hAnsiTheme="minorHAnsi"/>
          <w:sz w:val="22"/>
          <w:szCs w:val="22"/>
        </w:rPr>
      </w:pPr>
      <w:r w:rsidRPr="00135969">
        <w:rPr>
          <w:rFonts w:asciiTheme="minorHAnsi" w:hAnsiTheme="minorHAnsi"/>
          <w:sz w:val="22"/>
          <w:szCs w:val="22"/>
        </w:rPr>
        <w:t>(v) Large accumulations of fallen trees and other woody debris on the ground; and</w:t>
      </w:r>
    </w:p>
    <w:p w14:paraId="72F23356" w14:textId="77777777" w:rsidR="00C67856" w:rsidRPr="00135969" w:rsidRDefault="00A16F8C">
      <w:pPr>
        <w:rPr>
          <w:rFonts w:asciiTheme="minorHAnsi" w:hAnsiTheme="minorHAnsi"/>
          <w:sz w:val="22"/>
          <w:szCs w:val="22"/>
        </w:rPr>
      </w:pPr>
      <w:r w:rsidRPr="00135969">
        <w:rPr>
          <w:rFonts w:asciiTheme="minorHAnsi" w:hAnsiTheme="minorHAnsi"/>
          <w:sz w:val="22"/>
          <w:szCs w:val="22"/>
        </w:rPr>
        <w:t>(vi) Sufficient open space below the canopy for northern spotted owls to fly.</w:t>
      </w:r>
    </w:p>
    <w:p w14:paraId="50A84DD2" w14:textId="77777777" w:rsidR="00C67856" w:rsidRPr="00135969" w:rsidRDefault="00A16F8C">
      <w:pPr>
        <w:rPr>
          <w:rFonts w:asciiTheme="minorHAnsi" w:hAnsiTheme="minorHAnsi"/>
          <w:sz w:val="22"/>
          <w:szCs w:val="22"/>
        </w:rPr>
      </w:pPr>
      <w:r w:rsidRPr="00135969">
        <w:rPr>
          <w:rFonts w:asciiTheme="minorHAnsi" w:hAnsiTheme="minorHAnsi"/>
          <w:sz w:val="22"/>
          <w:szCs w:val="22"/>
        </w:rPr>
        <w:t>(c) Klamath and Northern California</w:t>
      </w:r>
    </w:p>
    <w:p w14:paraId="63BE5A90" w14:textId="77777777" w:rsidR="00C67856" w:rsidRPr="00135969" w:rsidRDefault="00A16F8C">
      <w:pPr>
        <w:rPr>
          <w:rFonts w:asciiTheme="minorHAnsi" w:hAnsiTheme="minorHAnsi"/>
          <w:sz w:val="22"/>
          <w:szCs w:val="22"/>
        </w:rPr>
      </w:pPr>
      <w:r w:rsidRPr="00135969">
        <w:rPr>
          <w:rFonts w:asciiTheme="minorHAnsi" w:hAnsiTheme="minorHAnsi"/>
          <w:sz w:val="22"/>
          <w:szCs w:val="22"/>
        </w:rPr>
        <w:t>Interior Coast Ranges</w:t>
      </w:r>
    </w:p>
    <w:p w14:paraId="18A52806" w14:textId="77777777" w:rsidR="00C67856" w:rsidRPr="00135969" w:rsidRDefault="00A16F8C">
      <w:pPr>
        <w:rPr>
          <w:rFonts w:asciiTheme="minorHAnsi" w:hAnsiTheme="minorHAnsi"/>
          <w:sz w:val="22"/>
          <w:szCs w:val="22"/>
        </w:rPr>
      </w:pPr>
      <w:r w:rsidRPr="00135969">
        <w:rPr>
          <w:rFonts w:asciiTheme="minorHAnsi" w:hAnsiTheme="minorHAnsi"/>
          <w:sz w:val="22"/>
          <w:szCs w:val="22"/>
        </w:rPr>
        <w:t>(i) Stands of nesting and roosting habitat; in addition, other forest types with mature and old-forest characteristics;</w:t>
      </w:r>
    </w:p>
    <w:p w14:paraId="12FD1C43" w14:textId="77777777" w:rsidR="00C67856" w:rsidRPr="00135969" w:rsidRDefault="00A16F8C">
      <w:pPr>
        <w:rPr>
          <w:rFonts w:asciiTheme="minorHAnsi" w:hAnsiTheme="minorHAnsi"/>
          <w:sz w:val="22"/>
          <w:szCs w:val="22"/>
        </w:rPr>
      </w:pPr>
      <w:r w:rsidRPr="00135969">
        <w:rPr>
          <w:rFonts w:asciiTheme="minorHAnsi" w:hAnsiTheme="minorHAnsi"/>
          <w:sz w:val="22"/>
          <w:szCs w:val="22"/>
        </w:rPr>
        <w:t>(ii) Presence of the conifer species, incense-cedar, sugar pine, Douglas-fir, and hardwood species such as bigleaf maple, black oak, live oaks, and madrone, as well as shrubs;</w:t>
      </w:r>
    </w:p>
    <w:p w14:paraId="13320505" w14:textId="77777777" w:rsidR="00C67856" w:rsidRPr="00135969" w:rsidRDefault="00A16F8C">
      <w:pPr>
        <w:rPr>
          <w:rFonts w:asciiTheme="minorHAnsi" w:hAnsiTheme="minorHAnsi"/>
          <w:sz w:val="22"/>
          <w:szCs w:val="22"/>
        </w:rPr>
      </w:pPr>
      <w:r w:rsidRPr="00135969">
        <w:rPr>
          <w:rFonts w:asciiTheme="minorHAnsi" w:hAnsiTheme="minorHAnsi"/>
          <w:sz w:val="22"/>
          <w:szCs w:val="22"/>
        </w:rPr>
        <w:t>(iii) Forest patches within riparian zones of low-order streams and edges between conifer and hardwood forest stands;</w:t>
      </w:r>
    </w:p>
    <w:p w14:paraId="00F739A8" w14:textId="77777777" w:rsidR="00C67856" w:rsidRPr="00135969" w:rsidRDefault="00A16F8C">
      <w:pPr>
        <w:rPr>
          <w:rFonts w:asciiTheme="minorHAnsi" w:hAnsiTheme="minorHAnsi"/>
          <w:sz w:val="22"/>
          <w:szCs w:val="22"/>
        </w:rPr>
      </w:pPr>
      <w:r w:rsidRPr="00135969">
        <w:rPr>
          <w:rFonts w:asciiTheme="minorHAnsi" w:hAnsiTheme="minorHAnsi"/>
          <w:sz w:val="22"/>
          <w:szCs w:val="22"/>
        </w:rPr>
        <w:t>(iv) Brushy openings and dense young stands or low-density forest patches within a mosaic of mature and older forest habitat;</w:t>
      </w:r>
    </w:p>
    <w:p w14:paraId="276B9549" w14:textId="77777777" w:rsidR="00C67856" w:rsidRPr="00135969" w:rsidRDefault="00A16F8C">
      <w:pPr>
        <w:rPr>
          <w:rFonts w:asciiTheme="minorHAnsi" w:hAnsiTheme="minorHAnsi"/>
          <w:sz w:val="22"/>
          <w:szCs w:val="22"/>
        </w:rPr>
      </w:pPr>
      <w:r w:rsidRPr="00135969">
        <w:rPr>
          <w:rFonts w:asciiTheme="minorHAnsi" w:hAnsiTheme="minorHAnsi"/>
          <w:sz w:val="22"/>
          <w:szCs w:val="22"/>
        </w:rPr>
        <w:t>(v) High canopy cover (87 percent at frequently used sites);</w:t>
      </w:r>
    </w:p>
    <w:p w14:paraId="654ACE49" w14:textId="77777777" w:rsidR="00C67856" w:rsidRPr="00135969" w:rsidRDefault="00A16F8C">
      <w:pPr>
        <w:rPr>
          <w:rFonts w:asciiTheme="minorHAnsi" w:hAnsiTheme="minorHAnsi"/>
          <w:sz w:val="22"/>
          <w:szCs w:val="22"/>
        </w:rPr>
      </w:pPr>
      <w:r w:rsidRPr="00135969">
        <w:rPr>
          <w:rFonts w:asciiTheme="minorHAnsi" w:hAnsiTheme="minorHAnsi"/>
          <w:sz w:val="22"/>
          <w:szCs w:val="22"/>
        </w:rPr>
        <w:t>(vi) Multiple canopy layers;</w:t>
      </w:r>
    </w:p>
    <w:p w14:paraId="01D8B7C7" w14:textId="77777777" w:rsidR="00C67856" w:rsidRPr="00135969" w:rsidRDefault="00A16F8C">
      <w:pPr>
        <w:rPr>
          <w:rFonts w:asciiTheme="minorHAnsi" w:hAnsiTheme="minorHAnsi"/>
          <w:sz w:val="22"/>
          <w:szCs w:val="22"/>
        </w:rPr>
      </w:pPr>
      <w:r w:rsidRPr="00135969">
        <w:rPr>
          <w:rFonts w:asciiTheme="minorHAnsi" w:hAnsiTheme="minorHAnsi"/>
          <w:sz w:val="22"/>
          <w:szCs w:val="22"/>
        </w:rPr>
        <w:t>(vii) Mean stand diameter greater than 21 in (52.5 cm);</w:t>
      </w:r>
    </w:p>
    <w:p w14:paraId="720F02A4" w14:textId="77777777" w:rsidR="00C67856" w:rsidRPr="00135969" w:rsidRDefault="00A16F8C">
      <w:pPr>
        <w:rPr>
          <w:rFonts w:asciiTheme="minorHAnsi" w:hAnsiTheme="minorHAnsi"/>
          <w:sz w:val="22"/>
          <w:szCs w:val="22"/>
        </w:rPr>
      </w:pPr>
      <w:r w:rsidRPr="00135969">
        <w:rPr>
          <w:rFonts w:asciiTheme="minorHAnsi" w:hAnsiTheme="minorHAnsi"/>
          <w:sz w:val="22"/>
          <w:szCs w:val="22"/>
        </w:rPr>
        <w:t>(viii) Increasing mean stand diameter and densities of trees greater than 26 in (66 cm) increases foraging habitat quality;</w:t>
      </w:r>
    </w:p>
    <w:p w14:paraId="44E53402" w14:textId="77777777" w:rsidR="00C67856" w:rsidRPr="00135969" w:rsidRDefault="00A16F8C">
      <w:pPr>
        <w:rPr>
          <w:rFonts w:asciiTheme="minorHAnsi" w:hAnsiTheme="minorHAnsi"/>
          <w:sz w:val="22"/>
          <w:szCs w:val="22"/>
        </w:rPr>
      </w:pPr>
      <w:r w:rsidRPr="00135969">
        <w:rPr>
          <w:rFonts w:asciiTheme="minorHAnsi" w:hAnsiTheme="minorHAnsi"/>
          <w:sz w:val="22"/>
          <w:szCs w:val="22"/>
        </w:rPr>
        <w:t>(ix) Large accumulations of fallen trees and other woody debris on the ground; and</w:t>
      </w:r>
    </w:p>
    <w:p w14:paraId="280906D2" w14:textId="77777777" w:rsidR="00C67856" w:rsidRPr="00135969" w:rsidRDefault="00A16F8C">
      <w:pPr>
        <w:rPr>
          <w:rFonts w:asciiTheme="minorHAnsi" w:hAnsiTheme="minorHAnsi"/>
          <w:sz w:val="22"/>
          <w:szCs w:val="22"/>
        </w:rPr>
      </w:pPr>
      <w:r w:rsidRPr="00135969">
        <w:rPr>
          <w:rFonts w:asciiTheme="minorHAnsi" w:hAnsiTheme="minorHAnsi"/>
          <w:sz w:val="22"/>
          <w:szCs w:val="22"/>
        </w:rPr>
        <w:t>(x) Sufficient open space below the canopy for northern spotted owls to fly.</w:t>
      </w:r>
    </w:p>
    <w:p w14:paraId="7D5774CF" w14:textId="77777777" w:rsidR="00C67856" w:rsidRPr="00135969" w:rsidRDefault="00A16F8C">
      <w:pPr>
        <w:rPr>
          <w:rFonts w:asciiTheme="minorHAnsi" w:hAnsiTheme="minorHAnsi"/>
          <w:sz w:val="22"/>
          <w:szCs w:val="22"/>
        </w:rPr>
      </w:pPr>
      <w:r w:rsidRPr="00135969">
        <w:rPr>
          <w:rFonts w:asciiTheme="minorHAnsi" w:hAnsiTheme="minorHAnsi"/>
          <w:sz w:val="22"/>
          <w:szCs w:val="22"/>
        </w:rPr>
        <w:t>(d) Redwood Coast</w:t>
      </w:r>
    </w:p>
    <w:p w14:paraId="1F293731" w14:textId="77777777" w:rsidR="00C67856" w:rsidRPr="00135969" w:rsidRDefault="00A16F8C">
      <w:pPr>
        <w:rPr>
          <w:rFonts w:asciiTheme="minorHAnsi" w:hAnsiTheme="minorHAnsi"/>
          <w:sz w:val="22"/>
          <w:szCs w:val="22"/>
        </w:rPr>
      </w:pPr>
      <w:r w:rsidRPr="00135969">
        <w:rPr>
          <w:rFonts w:asciiTheme="minorHAnsi" w:hAnsiTheme="minorHAnsi"/>
          <w:sz w:val="22"/>
          <w:szCs w:val="22"/>
        </w:rPr>
        <w:t>(i) Nesting and roosting habitat; in addition, stands composed of hardwood tree species, particularly tanoak;</w:t>
      </w:r>
    </w:p>
    <w:p w14:paraId="0B370E5F" w14:textId="77777777" w:rsidR="00C67856" w:rsidRPr="00135969" w:rsidRDefault="00A16F8C">
      <w:pPr>
        <w:rPr>
          <w:rFonts w:asciiTheme="minorHAnsi" w:hAnsiTheme="minorHAnsi"/>
          <w:sz w:val="22"/>
          <w:szCs w:val="22"/>
        </w:rPr>
      </w:pPr>
      <w:r w:rsidRPr="00135969">
        <w:rPr>
          <w:rFonts w:asciiTheme="minorHAnsi" w:hAnsiTheme="minorHAnsi"/>
          <w:sz w:val="22"/>
          <w:szCs w:val="22"/>
        </w:rPr>
        <w:t>(ii) Early-seral habitats 6 to 20 years old with dense shrub and hardwood cover and abundant woody debris; these habitats produce prey, and must occur in conjunction with nesting, roosting, or foraging habitat;</w:t>
      </w:r>
    </w:p>
    <w:p w14:paraId="5A2F157F" w14:textId="77777777" w:rsidR="00C67856" w:rsidRPr="00135969" w:rsidRDefault="00A16F8C">
      <w:pPr>
        <w:rPr>
          <w:rFonts w:asciiTheme="minorHAnsi" w:hAnsiTheme="minorHAnsi"/>
          <w:sz w:val="22"/>
          <w:szCs w:val="22"/>
        </w:rPr>
      </w:pPr>
      <w:r w:rsidRPr="00135969">
        <w:rPr>
          <w:rFonts w:asciiTheme="minorHAnsi" w:hAnsiTheme="minorHAnsi"/>
          <w:sz w:val="22"/>
          <w:szCs w:val="22"/>
        </w:rPr>
        <w:t>(iii) Increasing density of small-tomedium sized trees (10 to 22 in (25 to, 56 cm)) increases foraging habitat quality;</w:t>
      </w:r>
    </w:p>
    <w:p w14:paraId="5B5891CF" w14:textId="77777777" w:rsidR="00C67856" w:rsidRPr="00135969" w:rsidRDefault="00A16F8C">
      <w:pPr>
        <w:rPr>
          <w:rFonts w:asciiTheme="minorHAnsi" w:hAnsiTheme="minorHAnsi"/>
          <w:sz w:val="22"/>
          <w:szCs w:val="22"/>
        </w:rPr>
      </w:pPr>
      <w:r w:rsidRPr="00135969">
        <w:rPr>
          <w:rFonts w:asciiTheme="minorHAnsi" w:hAnsiTheme="minorHAnsi"/>
          <w:sz w:val="22"/>
          <w:szCs w:val="22"/>
        </w:rPr>
        <w:t>(iv) Trees greater than 26 in (66 cm) in diameter or greater than 41 years of age; and</w:t>
      </w:r>
    </w:p>
    <w:p w14:paraId="6FDEA8E2" w14:textId="77777777" w:rsidR="00C67856" w:rsidRPr="00135969" w:rsidRDefault="00A16F8C">
      <w:pPr>
        <w:rPr>
          <w:rFonts w:asciiTheme="minorHAnsi" w:hAnsiTheme="minorHAnsi"/>
          <w:sz w:val="22"/>
          <w:szCs w:val="22"/>
        </w:rPr>
      </w:pPr>
      <w:r w:rsidRPr="00135969">
        <w:rPr>
          <w:rFonts w:asciiTheme="minorHAnsi" w:hAnsiTheme="minorHAnsi"/>
          <w:sz w:val="22"/>
          <w:szCs w:val="22"/>
        </w:rPr>
        <w:t>(v) Sufficient open space below the canopy for northern spotted owls to fly.</w:t>
      </w:r>
    </w:p>
    <w:p w14:paraId="4C01DB84" w14:textId="77777777" w:rsidR="00C67856" w:rsidRPr="00135969" w:rsidRDefault="00A16F8C">
      <w:pPr>
        <w:rPr>
          <w:rFonts w:asciiTheme="minorHAnsi" w:hAnsiTheme="minorHAnsi"/>
          <w:sz w:val="22"/>
          <w:szCs w:val="22"/>
        </w:rPr>
      </w:pPr>
      <w:r w:rsidRPr="00135969">
        <w:rPr>
          <w:rFonts w:asciiTheme="minorHAnsi" w:hAnsiTheme="minorHAnsi"/>
          <w:sz w:val="22"/>
          <w:szCs w:val="22"/>
        </w:rPr>
        <w:t>(4) Habitat to support the transience and colonization phases of dispersal, which in all cases would optimally be composed of nesting, roosting, or foraging habitat (PCEs (2) or (3)), but which may also be composed of other forest types that occur between larger blocks of nesting, roosting, and foraging habitat. In cases where nesting, roosting, or foraging habitats are insufficient to provide for dispersing or nonbreeding owls, the specific dispersal habitat PCEs for the northern spotted owl may be provided by the following:</w:t>
      </w:r>
    </w:p>
    <w:p w14:paraId="7E4F22B4" w14:textId="77777777" w:rsidR="00C67856" w:rsidRPr="00135969" w:rsidRDefault="00A16F8C">
      <w:pPr>
        <w:rPr>
          <w:rFonts w:asciiTheme="minorHAnsi" w:hAnsiTheme="minorHAnsi"/>
          <w:sz w:val="22"/>
          <w:szCs w:val="22"/>
        </w:rPr>
      </w:pPr>
      <w:r w:rsidRPr="00135969">
        <w:rPr>
          <w:rFonts w:asciiTheme="minorHAnsi" w:hAnsiTheme="minorHAnsi"/>
          <w:sz w:val="22"/>
          <w:szCs w:val="22"/>
        </w:rPr>
        <w:t>(a) Habitat supporting the transience phase of dispersal, which includes:</w:t>
      </w:r>
    </w:p>
    <w:p w14:paraId="3CF345BB"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(i) Stands with adequate tree size and canopy cover to provide protection from avian predators and minimal foraging opportunities; in </w:t>
      </w:r>
      <w:proofErr w:type="gramStart"/>
      <w:r w:rsidRPr="00135969">
        <w:rPr>
          <w:rFonts w:asciiTheme="minorHAnsi" w:hAnsiTheme="minorHAnsi"/>
          <w:sz w:val="22"/>
          <w:szCs w:val="22"/>
        </w:rPr>
        <w:t>general</w:t>
      </w:r>
      <w:proofErr w:type="gramEnd"/>
      <w:r w:rsidRPr="00135969">
        <w:rPr>
          <w:rFonts w:asciiTheme="minorHAnsi" w:hAnsiTheme="minorHAnsi"/>
          <w:sz w:val="22"/>
          <w:szCs w:val="22"/>
        </w:rPr>
        <w:t xml:space="preserve"> this may include, but is not limited to, trees with at least 11 in (28 cm) dbh and a minimum 40 percent canopy cover; and</w:t>
      </w:r>
    </w:p>
    <w:p w14:paraId="5BC6F7F7" w14:textId="77777777" w:rsidR="00C67856" w:rsidRPr="00135969" w:rsidRDefault="00A16F8C">
      <w:pPr>
        <w:rPr>
          <w:rFonts w:asciiTheme="minorHAnsi" w:hAnsiTheme="minorHAnsi"/>
          <w:sz w:val="22"/>
          <w:szCs w:val="22"/>
        </w:rPr>
      </w:pPr>
      <w:r w:rsidRPr="00135969">
        <w:rPr>
          <w:rFonts w:asciiTheme="minorHAnsi" w:hAnsiTheme="minorHAnsi"/>
          <w:sz w:val="22"/>
          <w:szCs w:val="22"/>
        </w:rPr>
        <w:t>(ii) Younger and less diverse forest stands than foraging habitat, such as even-aged, pole-sized stands, if such stands contain some roosting structures and foraging habitat to allow for temporary resting and feeding during the transience phase.</w:t>
      </w:r>
    </w:p>
    <w:p w14:paraId="7B23A12F" w14:textId="77777777" w:rsidR="00C67856" w:rsidRPr="00135969" w:rsidRDefault="00A16F8C">
      <w:pPr>
        <w:rPr>
          <w:rFonts w:asciiTheme="minorHAnsi" w:hAnsiTheme="minorHAnsi"/>
          <w:sz w:val="22"/>
          <w:szCs w:val="22"/>
        </w:rPr>
      </w:pPr>
      <w:r w:rsidRPr="00135969">
        <w:rPr>
          <w:rFonts w:asciiTheme="minorHAnsi" w:hAnsiTheme="minorHAnsi"/>
          <w:sz w:val="22"/>
          <w:szCs w:val="22"/>
        </w:rPr>
        <w:t>(b) Habitat supporting the colonization phase of dispersal, which is generally equivalent to nesting, roosting, and foraging habitat as described in PCEs (2) and (3), but may be smaller in area than that needed to support nesting pairs. (3, p. 71906, 71907).</w:t>
      </w:r>
    </w:p>
    <w:p w14:paraId="20EB7BD7" w14:textId="77777777" w:rsidR="00C67856" w:rsidRPr="00135969" w:rsidRDefault="00C67856">
      <w:pPr>
        <w:rPr>
          <w:rFonts w:asciiTheme="minorHAnsi" w:hAnsiTheme="minorHAnsi"/>
          <w:sz w:val="22"/>
          <w:szCs w:val="22"/>
        </w:rPr>
      </w:pPr>
    </w:p>
    <w:p w14:paraId="04FAB303"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No</w:t>
      </w:r>
    </w:p>
    <w:p w14:paraId="20B22DA5" w14:textId="77777777" w:rsidR="00C67856" w:rsidRPr="00135969" w:rsidRDefault="00C67856">
      <w:pPr>
        <w:rPr>
          <w:rFonts w:asciiTheme="minorHAnsi" w:hAnsiTheme="minorHAnsi"/>
          <w:sz w:val="22"/>
          <w:szCs w:val="22"/>
        </w:rPr>
      </w:pPr>
    </w:p>
    <w:p w14:paraId="6E8DC537"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no reliable estimate (1 p. A-4).</w:t>
      </w:r>
    </w:p>
    <w:p w14:paraId="4FD3CA9D" w14:textId="77777777" w:rsidR="00C67856" w:rsidRPr="00135969" w:rsidRDefault="00C67856">
      <w:pPr>
        <w:rPr>
          <w:rFonts w:asciiTheme="minorHAnsi" w:hAnsiTheme="minorHAnsi"/>
          <w:sz w:val="22"/>
          <w:szCs w:val="22"/>
        </w:rPr>
      </w:pPr>
    </w:p>
    <w:p w14:paraId="0B10B7CA"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(in g): </w:t>
      </w:r>
    </w:p>
    <w:p w14:paraId="1B677031" w14:textId="77777777" w:rsidR="00C67856" w:rsidRPr="00135969" w:rsidRDefault="00A16F8C">
      <w:pPr>
        <w:rPr>
          <w:rFonts w:asciiTheme="minorHAnsi" w:hAnsiTheme="minorHAnsi"/>
          <w:sz w:val="22"/>
          <w:szCs w:val="22"/>
        </w:rPr>
      </w:pPr>
      <w:r w:rsidRPr="00135969">
        <w:rPr>
          <w:rFonts w:asciiTheme="minorHAnsi" w:hAnsiTheme="minorHAnsi"/>
          <w:sz w:val="22"/>
          <w:szCs w:val="22"/>
        </w:rPr>
        <w:t>Adult average: 580 (1, p. A-1)</w:t>
      </w:r>
    </w:p>
    <w:p w14:paraId="6A47B6EE" w14:textId="77777777" w:rsidR="00C67856" w:rsidRPr="00135969" w:rsidRDefault="00A16F8C">
      <w:pPr>
        <w:rPr>
          <w:rFonts w:asciiTheme="minorHAnsi" w:hAnsiTheme="minorHAnsi"/>
          <w:sz w:val="22"/>
          <w:szCs w:val="22"/>
        </w:rPr>
      </w:pPr>
      <w:r w:rsidRPr="00135969">
        <w:rPr>
          <w:rFonts w:asciiTheme="minorHAnsi" w:hAnsiTheme="minorHAnsi"/>
          <w:sz w:val="22"/>
          <w:szCs w:val="22"/>
        </w:rPr>
        <w:t>Adult range: 430 - 690 (1, p. A-1)</w:t>
      </w:r>
    </w:p>
    <w:p w14:paraId="5C41ABF7" w14:textId="77777777" w:rsidR="00C67856" w:rsidRPr="00135969" w:rsidRDefault="00A16F8C">
      <w:pPr>
        <w:rPr>
          <w:rFonts w:asciiTheme="minorHAnsi" w:hAnsiTheme="minorHAnsi"/>
          <w:sz w:val="22"/>
          <w:szCs w:val="22"/>
        </w:rPr>
      </w:pPr>
      <w:r w:rsidRPr="00135969">
        <w:rPr>
          <w:rFonts w:asciiTheme="minorHAnsi" w:hAnsiTheme="minorHAnsi"/>
          <w:sz w:val="22"/>
          <w:szCs w:val="22"/>
        </w:rPr>
        <w:t>Male average: 582 (2, p. 13)</w:t>
      </w:r>
    </w:p>
    <w:p w14:paraId="5E6F04F6" w14:textId="77777777" w:rsidR="00C67856" w:rsidRPr="00135969" w:rsidRDefault="00A16F8C">
      <w:pPr>
        <w:rPr>
          <w:rFonts w:asciiTheme="minorHAnsi" w:hAnsiTheme="minorHAnsi"/>
          <w:sz w:val="22"/>
          <w:szCs w:val="22"/>
        </w:rPr>
      </w:pPr>
      <w:r w:rsidRPr="00135969">
        <w:rPr>
          <w:rFonts w:asciiTheme="minorHAnsi" w:hAnsiTheme="minorHAnsi"/>
          <w:sz w:val="22"/>
          <w:szCs w:val="22"/>
        </w:rPr>
        <w:t>Male range: 518 – 694 (2, p. 13)</w:t>
      </w:r>
    </w:p>
    <w:p w14:paraId="641E3039" w14:textId="77777777" w:rsidR="00C67856" w:rsidRPr="00135969" w:rsidRDefault="00A16F8C">
      <w:pPr>
        <w:rPr>
          <w:rFonts w:asciiTheme="minorHAnsi" w:hAnsiTheme="minorHAnsi"/>
          <w:sz w:val="22"/>
          <w:szCs w:val="22"/>
        </w:rPr>
      </w:pPr>
      <w:r w:rsidRPr="00135969">
        <w:rPr>
          <w:rFonts w:asciiTheme="minorHAnsi" w:hAnsiTheme="minorHAnsi"/>
          <w:sz w:val="22"/>
          <w:szCs w:val="22"/>
        </w:rPr>
        <w:t>Female average: 637 (2, p. 13)</w:t>
      </w:r>
    </w:p>
    <w:p w14:paraId="752CF942" w14:textId="77777777" w:rsidR="00C67856" w:rsidRPr="00135969" w:rsidRDefault="00A16F8C">
      <w:pPr>
        <w:rPr>
          <w:rFonts w:asciiTheme="minorHAnsi" w:hAnsiTheme="minorHAnsi"/>
          <w:sz w:val="22"/>
          <w:szCs w:val="22"/>
        </w:rPr>
      </w:pPr>
      <w:r w:rsidRPr="00135969">
        <w:rPr>
          <w:rFonts w:asciiTheme="minorHAnsi" w:hAnsiTheme="minorHAnsi"/>
          <w:sz w:val="22"/>
          <w:szCs w:val="22"/>
        </w:rPr>
        <w:t>Female range: 548-760 (2, p. 13)</w:t>
      </w:r>
    </w:p>
    <w:p w14:paraId="59635129" w14:textId="77777777" w:rsidR="00C67856" w:rsidRPr="00135969" w:rsidRDefault="00C67856">
      <w:pPr>
        <w:rPr>
          <w:rFonts w:asciiTheme="minorHAnsi" w:hAnsiTheme="minorHAnsi"/>
          <w:sz w:val="22"/>
          <w:szCs w:val="22"/>
        </w:rPr>
      </w:pPr>
    </w:p>
    <w:p w14:paraId="522D7938"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w:t>
      </w:r>
      <w:r w:rsidRPr="00135969">
        <w:rPr>
          <w:rFonts w:asciiTheme="minorHAnsi" w:hAnsiTheme="minorHAnsi"/>
          <w:b/>
          <w:sz w:val="22"/>
          <w:szCs w:val="22"/>
        </w:rPr>
        <w:t xml:space="preserve">  </w:t>
      </w:r>
      <w:r w:rsidRPr="00135969">
        <w:rPr>
          <w:rFonts w:asciiTheme="minorHAnsi" w:hAnsiTheme="minorHAnsi"/>
          <w:sz w:val="22"/>
          <w:szCs w:val="22"/>
        </w:rPr>
        <w:t>February to June (1 p. A-7).</w:t>
      </w:r>
    </w:p>
    <w:p w14:paraId="359045B1" w14:textId="77777777" w:rsidR="00C67856" w:rsidRPr="00135969" w:rsidRDefault="00C67856">
      <w:pPr>
        <w:rPr>
          <w:rFonts w:asciiTheme="minorHAnsi" w:hAnsiTheme="minorHAnsi"/>
          <w:sz w:val="22"/>
          <w:szCs w:val="22"/>
        </w:rPr>
      </w:pPr>
    </w:p>
    <w:p w14:paraId="7ACE63CD"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Eastern Washington Cascades, Olympic</w:t>
      </w:r>
    </w:p>
    <w:p w14:paraId="5AD79AC5" w14:textId="77777777" w:rsidR="00C67856" w:rsidRPr="00135969" w:rsidRDefault="00A16F8C">
      <w:pPr>
        <w:rPr>
          <w:rFonts w:asciiTheme="minorHAnsi" w:hAnsiTheme="minorHAnsi"/>
          <w:sz w:val="22"/>
          <w:szCs w:val="22"/>
        </w:rPr>
      </w:pPr>
      <w:r w:rsidRPr="00135969">
        <w:rPr>
          <w:rFonts w:asciiTheme="minorHAnsi" w:hAnsiTheme="minorHAnsi"/>
          <w:sz w:val="22"/>
          <w:szCs w:val="22"/>
        </w:rPr>
        <w:t>Peninsula, Western Washington Cascades, Western Washington</w:t>
      </w:r>
    </w:p>
    <w:p w14:paraId="1C59559B"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Lowlands provinces in </w:t>
      </w:r>
      <w:r w:rsidRPr="00135969">
        <w:rPr>
          <w:rFonts w:asciiTheme="minorHAnsi" w:hAnsiTheme="minorHAnsi"/>
          <w:b/>
          <w:sz w:val="22"/>
          <w:szCs w:val="22"/>
        </w:rPr>
        <w:t>Washington,</w:t>
      </w:r>
      <w:r w:rsidRPr="00135969">
        <w:rPr>
          <w:rFonts w:asciiTheme="minorHAnsi" w:hAnsiTheme="minorHAnsi"/>
          <w:sz w:val="22"/>
          <w:szCs w:val="22"/>
        </w:rPr>
        <w:t xml:space="preserve"> Oregon Coast Range, Willamette Valley,</w:t>
      </w:r>
    </w:p>
    <w:p w14:paraId="2A35CD36"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Western Oregon Cascades, Eastern Oregon Cascades, Oregon Klamath provinces in </w:t>
      </w:r>
      <w:r w:rsidRPr="00135969">
        <w:rPr>
          <w:rFonts w:asciiTheme="minorHAnsi" w:hAnsiTheme="minorHAnsi"/>
          <w:b/>
          <w:sz w:val="22"/>
          <w:szCs w:val="22"/>
        </w:rPr>
        <w:t>Oregon</w:t>
      </w:r>
      <w:r w:rsidRPr="00135969">
        <w:rPr>
          <w:rFonts w:asciiTheme="minorHAnsi" w:hAnsiTheme="minorHAnsi"/>
          <w:sz w:val="22"/>
          <w:szCs w:val="22"/>
        </w:rPr>
        <w:t xml:space="preserve">, California Coast, California Klamath, and California Cascades provinces in </w:t>
      </w:r>
      <w:r w:rsidRPr="00135969">
        <w:rPr>
          <w:rFonts w:asciiTheme="minorHAnsi" w:hAnsiTheme="minorHAnsi"/>
          <w:b/>
          <w:sz w:val="22"/>
          <w:szCs w:val="22"/>
        </w:rPr>
        <w:t>California</w:t>
      </w:r>
      <w:r w:rsidRPr="00135969">
        <w:rPr>
          <w:rFonts w:asciiTheme="minorHAnsi" w:hAnsiTheme="minorHAnsi"/>
          <w:sz w:val="22"/>
          <w:szCs w:val="22"/>
        </w:rPr>
        <w:t>. (1, p. A-2).</w:t>
      </w:r>
    </w:p>
    <w:p w14:paraId="6D0E6968" w14:textId="77777777" w:rsidR="00C67856" w:rsidRPr="00135969" w:rsidRDefault="00C67856">
      <w:pPr>
        <w:rPr>
          <w:rFonts w:asciiTheme="minorHAnsi" w:hAnsiTheme="minorHAnsi"/>
          <w:sz w:val="22"/>
          <w:szCs w:val="22"/>
        </w:rPr>
      </w:pPr>
    </w:p>
    <w:p w14:paraId="5CEE9DFC" w14:textId="77777777" w:rsidR="00C67856" w:rsidRPr="00135969" w:rsidRDefault="00C67856">
      <w:pPr>
        <w:rPr>
          <w:rFonts w:asciiTheme="minorHAnsi" w:hAnsiTheme="minorHAnsi"/>
          <w:sz w:val="22"/>
          <w:szCs w:val="22"/>
        </w:rPr>
      </w:pPr>
    </w:p>
    <w:p w14:paraId="492FB945"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(3 or 4)</w:t>
      </w:r>
    </w:p>
    <w:tbl>
      <w:tblPr>
        <w:tblStyle w:val="afff9"/>
        <w:tblW w:w="9378" w:type="dxa"/>
        <w:tblInd w:w="-345" w:type="dxa"/>
        <w:tblBorders>
          <w:left w:val="single" w:sz="4" w:space="0" w:color="C0C0C0"/>
          <w:right w:val="single" w:sz="4" w:space="0" w:color="C0C0C0"/>
          <w:insideH w:val="single" w:sz="4" w:space="0" w:color="C0C0C0"/>
          <w:insideV w:val="single" w:sz="4" w:space="0" w:color="C0C0C0"/>
        </w:tblBorders>
        <w:tblLayout w:type="fixed"/>
        <w:tblLook w:val="0400" w:firstRow="0" w:lastRow="0" w:firstColumn="0" w:lastColumn="0" w:noHBand="0" w:noVBand="1"/>
      </w:tblPr>
      <w:tblGrid>
        <w:gridCol w:w="5508"/>
        <w:gridCol w:w="2880"/>
        <w:gridCol w:w="990"/>
      </w:tblGrid>
      <w:tr w:rsidR="00C67856" w:rsidRPr="00135969" w14:paraId="5860FB82" w14:textId="77777777">
        <w:trPr>
          <w:trHeight w:val="300"/>
        </w:trPr>
        <w:tc>
          <w:tcPr>
            <w:tcW w:w="5508" w:type="dxa"/>
            <w:tcBorders>
              <w:top w:val="single" w:sz="4" w:space="0" w:color="000000"/>
              <w:left w:val="nil"/>
              <w:bottom w:val="single" w:sz="4" w:space="0" w:color="000000"/>
              <w:right w:val="nil"/>
            </w:tcBorders>
            <w:shd w:val="clear" w:color="auto" w:fill="FFFFFF"/>
            <w:vAlign w:val="center"/>
          </w:tcPr>
          <w:p w14:paraId="46E3550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Federal Land Name</w:t>
            </w:r>
          </w:p>
        </w:tc>
        <w:tc>
          <w:tcPr>
            <w:tcW w:w="2880" w:type="dxa"/>
            <w:tcBorders>
              <w:top w:val="single" w:sz="4" w:space="0" w:color="000000"/>
              <w:left w:val="nil"/>
              <w:bottom w:val="single" w:sz="4" w:space="0" w:color="000000"/>
              <w:right w:val="nil"/>
            </w:tcBorders>
            <w:shd w:val="clear" w:color="auto" w:fill="FFFFFF"/>
            <w:vAlign w:val="center"/>
          </w:tcPr>
          <w:p w14:paraId="1A42840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Owner</w:t>
            </w:r>
          </w:p>
        </w:tc>
        <w:tc>
          <w:tcPr>
            <w:tcW w:w="990" w:type="dxa"/>
            <w:tcBorders>
              <w:top w:val="single" w:sz="4" w:space="0" w:color="000000"/>
              <w:left w:val="nil"/>
              <w:bottom w:val="single" w:sz="4" w:space="0" w:color="000000"/>
              <w:right w:val="nil"/>
            </w:tcBorders>
            <w:shd w:val="clear" w:color="auto" w:fill="FFFFFF"/>
            <w:vAlign w:val="center"/>
          </w:tcPr>
          <w:p w14:paraId="04D0C6A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State(s)</w:t>
            </w:r>
          </w:p>
        </w:tc>
      </w:tr>
      <w:tr w:rsidR="00C67856" w:rsidRPr="00135969" w14:paraId="7A4325BC" w14:textId="77777777">
        <w:trPr>
          <w:trHeight w:val="300"/>
        </w:trPr>
        <w:tc>
          <w:tcPr>
            <w:tcW w:w="5508" w:type="dxa"/>
            <w:tcBorders>
              <w:top w:val="single" w:sz="4" w:space="0" w:color="000000"/>
              <w:left w:val="nil"/>
              <w:bottom w:val="nil"/>
              <w:right w:val="nil"/>
            </w:tcBorders>
            <w:shd w:val="clear" w:color="auto" w:fill="FFFFFF"/>
            <w:vAlign w:val="bottom"/>
          </w:tcPr>
          <w:p w14:paraId="1B9D8F1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Grand Ronde Indian Reservation</w:t>
            </w:r>
          </w:p>
        </w:tc>
        <w:tc>
          <w:tcPr>
            <w:tcW w:w="2880" w:type="dxa"/>
            <w:tcBorders>
              <w:top w:val="single" w:sz="4" w:space="0" w:color="000000"/>
              <w:left w:val="nil"/>
              <w:bottom w:val="nil"/>
              <w:right w:val="nil"/>
            </w:tcBorders>
            <w:shd w:val="clear" w:color="auto" w:fill="FFFFFF"/>
            <w:vAlign w:val="center"/>
          </w:tcPr>
          <w:p w14:paraId="0686DED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990" w:type="dxa"/>
            <w:tcBorders>
              <w:top w:val="single" w:sz="4" w:space="0" w:color="000000"/>
              <w:left w:val="nil"/>
              <w:bottom w:val="nil"/>
              <w:right w:val="nil"/>
            </w:tcBorders>
            <w:shd w:val="clear" w:color="auto" w:fill="FFFFFF"/>
            <w:vAlign w:val="center"/>
          </w:tcPr>
          <w:p w14:paraId="7F1F992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06B32777" w14:textId="77777777">
        <w:trPr>
          <w:trHeight w:val="300"/>
        </w:trPr>
        <w:tc>
          <w:tcPr>
            <w:tcW w:w="5508" w:type="dxa"/>
            <w:tcBorders>
              <w:top w:val="nil"/>
              <w:left w:val="nil"/>
              <w:bottom w:val="nil"/>
              <w:right w:val="nil"/>
            </w:tcBorders>
            <w:shd w:val="clear" w:color="auto" w:fill="FFFFFF"/>
            <w:vAlign w:val="bottom"/>
          </w:tcPr>
          <w:p w14:paraId="7D0BA2E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Warm Springs Indian Reservation</w:t>
            </w:r>
          </w:p>
        </w:tc>
        <w:tc>
          <w:tcPr>
            <w:tcW w:w="2880" w:type="dxa"/>
            <w:tcBorders>
              <w:top w:val="nil"/>
              <w:left w:val="nil"/>
              <w:bottom w:val="nil"/>
              <w:right w:val="nil"/>
            </w:tcBorders>
            <w:shd w:val="clear" w:color="auto" w:fill="FFFFFF"/>
            <w:vAlign w:val="center"/>
          </w:tcPr>
          <w:p w14:paraId="4274FFE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990" w:type="dxa"/>
            <w:tcBorders>
              <w:top w:val="nil"/>
              <w:left w:val="nil"/>
              <w:bottom w:val="nil"/>
              <w:right w:val="nil"/>
            </w:tcBorders>
            <w:shd w:val="clear" w:color="auto" w:fill="FFFFFF"/>
            <w:vAlign w:val="center"/>
          </w:tcPr>
          <w:p w14:paraId="1D8B5E7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51623E6E" w14:textId="77777777">
        <w:trPr>
          <w:trHeight w:val="300"/>
        </w:trPr>
        <w:tc>
          <w:tcPr>
            <w:tcW w:w="5508" w:type="dxa"/>
            <w:tcBorders>
              <w:top w:val="nil"/>
              <w:left w:val="nil"/>
              <w:bottom w:val="nil"/>
              <w:right w:val="nil"/>
            </w:tcBorders>
            <w:shd w:val="clear" w:color="auto" w:fill="FFFFFF"/>
            <w:vAlign w:val="bottom"/>
          </w:tcPr>
          <w:p w14:paraId="21FDB0D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Cougar Reservoir</w:t>
            </w:r>
          </w:p>
        </w:tc>
        <w:tc>
          <w:tcPr>
            <w:tcW w:w="2880" w:type="dxa"/>
            <w:tcBorders>
              <w:top w:val="nil"/>
              <w:left w:val="nil"/>
              <w:bottom w:val="nil"/>
              <w:right w:val="nil"/>
            </w:tcBorders>
            <w:shd w:val="clear" w:color="auto" w:fill="FFFFFF"/>
            <w:vAlign w:val="center"/>
          </w:tcPr>
          <w:p w14:paraId="1C76BD5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Corps of Engineers</w:t>
            </w:r>
          </w:p>
        </w:tc>
        <w:tc>
          <w:tcPr>
            <w:tcW w:w="990" w:type="dxa"/>
            <w:tcBorders>
              <w:top w:val="nil"/>
              <w:left w:val="nil"/>
              <w:bottom w:val="nil"/>
              <w:right w:val="nil"/>
            </w:tcBorders>
            <w:shd w:val="clear" w:color="auto" w:fill="FFFFFF"/>
            <w:vAlign w:val="center"/>
          </w:tcPr>
          <w:p w14:paraId="124A8F2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21611B2E" w14:textId="77777777">
        <w:trPr>
          <w:trHeight w:val="300"/>
        </w:trPr>
        <w:tc>
          <w:tcPr>
            <w:tcW w:w="5508" w:type="dxa"/>
            <w:tcBorders>
              <w:top w:val="nil"/>
              <w:left w:val="nil"/>
              <w:bottom w:val="nil"/>
              <w:right w:val="nil"/>
            </w:tcBorders>
            <w:shd w:val="clear" w:color="auto" w:fill="FFFFFF"/>
            <w:vAlign w:val="bottom"/>
          </w:tcPr>
          <w:p w14:paraId="4101E07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Fall Creek Reservoir</w:t>
            </w:r>
          </w:p>
        </w:tc>
        <w:tc>
          <w:tcPr>
            <w:tcW w:w="2880" w:type="dxa"/>
            <w:tcBorders>
              <w:top w:val="nil"/>
              <w:left w:val="nil"/>
              <w:bottom w:val="nil"/>
              <w:right w:val="nil"/>
            </w:tcBorders>
            <w:shd w:val="clear" w:color="auto" w:fill="FFFFFF"/>
            <w:vAlign w:val="center"/>
          </w:tcPr>
          <w:p w14:paraId="000C512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Army Corps of Engineers </w:t>
            </w:r>
          </w:p>
        </w:tc>
        <w:tc>
          <w:tcPr>
            <w:tcW w:w="990" w:type="dxa"/>
            <w:tcBorders>
              <w:top w:val="nil"/>
              <w:left w:val="nil"/>
              <w:bottom w:val="nil"/>
              <w:right w:val="nil"/>
            </w:tcBorders>
            <w:shd w:val="clear" w:color="auto" w:fill="FFFFFF"/>
            <w:vAlign w:val="center"/>
          </w:tcPr>
          <w:p w14:paraId="73911F0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0A10FEC4" w14:textId="77777777">
        <w:trPr>
          <w:trHeight w:val="300"/>
        </w:trPr>
        <w:tc>
          <w:tcPr>
            <w:tcW w:w="5508" w:type="dxa"/>
            <w:tcBorders>
              <w:top w:val="nil"/>
              <w:left w:val="nil"/>
              <w:bottom w:val="nil"/>
              <w:right w:val="nil"/>
            </w:tcBorders>
            <w:shd w:val="clear" w:color="auto" w:fill="FFFFFF"/>
            <w:vAlign w:val="bottom"/>
          </w:tcPr>
          <w:p w14:paraId="255C72B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Hills Creek Lake</w:t>
            </w:r>
          </w:p>
        </w:tc>
        <w:tc>
          <w:tcPr>
            <w:tcW w:w="2880" w:type="dxa"/>
            <w:tcBorders>
              <w:top w:val="nil"/>
              <w:left w:val="nil"/>
              <w:bottom w:val="nil"/>
              <w:right w:val="nil"/>
            </w:tcBorders>
            <w:shd w:val="clear" w:color="auto" w:fill="FFFFFF"/>
            <w:vAlign w:val="center"/>
          </w:tcPr>
          <w:p w14:paraId="66AA1A3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Corps of Engineers</w:t>
            </w:r>
          </w:p>
        </w:tc>
        <w:tc>
          <w:tcPr>
            <w:tcW w:w="990" w:type="dxa"/>
            <w:tcBorders>
              <w:top w:val="nil"/>
              <w:left w:val="nil"/>
              <w:bottom w:val="nil"/>
              <w:right w:val="nil"/>
            </w:tcBorders>
            <w:shd w:val="clear" w:color="auto" w:fill="FFFFFF"/>
            <w:vAlign w:val="center"/>
          </w:tcPr>
          <w:p w14:paraId="26BBB4B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5DCA7A80" w14:textId="77777777">
        <w:trPr>
          <w:trHeight w:val="300"/>
        </w:trPr>
        <w:tc>
          <w:tcPr>
            <w:tcW w:w="5508" w:type="dxa"/>
            <w:tcBorders>
              <w:top w:val="nil"/>
              <w:left w:val="nil"/>
              <w:bottom w:val="nil"/>
              <w:right w:val="nil"/>
            </w:tcBorders>
            <w:shd w:val="clear" w:color="auto" w:fill="FFFFFF"/>
            <w:vAlign w:val="bottom"/>
          </w:tcPr>
          <w:p w14:paraId="490A6BB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Deschutes National Forest</w:t>
            </w:r>
          </w:p>
        </w:tc>
        <w:tc>
          <w:tcPr>
            <w:tcW w:w="2880" w:type="dxa"/>
            <w:tcBorders>
              <w:top w:val="nil"/>
              <w:left w:val="nil"/>
              <w:bottom w:val="nil"/>
              <w:right w:val="nil"/>
            </w:tcBorders>
            <w:shd w:val="clear" w:color="auto" w:fill="FFFFFF"/>
            <w:vAlign w:val="center"/>
          </w:tcPr>
          <w:p w14:paraId="2FD2FC0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4C1BB3B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37B4B826" w14:textId="77777777">
        <w:trPr>
          <w:trHeight w:val="300"/>
        </w:trPr>
        <w:tc>
          <w:tcPr>
            <w:tcW w:w="5508" w:type="dxa"/>
            <w:tcBorders>
              <w:top w:val="nil"/>
              <w:left w:val="nil"/>
              <w:bottom w:val="nil"/>
              <w:right w:val="nil"/>
            </w:tcBorders>
            <w:shd w:val="clear" w:color="auto" w:fill="FFFFFF"/>
            <w:vAlign w:val="bottom"/>
          </w:tcPr>
          <w:p w14:paraId="3BCA667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Klamath National Forest</w:t>
            </w:r>
          </w:p>
        </w:tc>
        <w:tc>
          <w:tcPr>
            <w:tcW w:w="2880" w:type="dxa"/>
            <w:tcBorders>
              <w:top w:val="nil"/>
              <w:left w:val="nil"/>
              <w:bottom w:val="nil"/>
              <w:right w:val="nil"/>
            </w:tcBorders>
            <w:shd w:val="clear" w:color="auto" w:fill="FFFFFF"/>
            <w:vAlign w:val="center"/>
          </w:tcPr>
          <w:p w14:paraId="5ECA385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0EDFB87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 OR</w:t>
            </w:r>
          </w:p>
        </w:tc>
      </w:tr>
      <w:tr w:rsidR="00C67856" w:rsidRPr="00135969" w14:paraId="4DD5DD16" w14:textId="77777777">
        <w:trPr>
          <w:trHeight w:val="300"/>
        </w:trPr>
        <w:tc>
          <w:tcPr>
            <w:tcW w:w="5508" w:type="dxa"/>
            <w:tcBorders>
              <w:top w:val="nil"/>
              <w:left w:val="nil"/>
              <w:bottom w:val="nil"/>
              <w:right w:val="nil"/>
            </w:tcBorders>
            <w:shd w:val="clear" w:color="auto" w:fill="FFFFFF"/>
            <w:vAlign w:val="bottom"/>
          </w:tcPr>
          <w:p w14:paraId="2B095A8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Mount Hood National Forest</w:t>
            </w:r>
          </w:p>
        </w:tc>
        <w:tc>
          <w:tcPr>
            <w:tcW w:w="2880" w:type="dxa"/>
            <w:tcBorders>
              <w:top w:val="nil"/>
              <w:left w:val="nil"/>
              <w:bottom w:val="nil"/>
              <w:right w:val="nil"/>
            </w:tcBorders>
            <w:shd w:val="clear" w:color="auto" w:fill="FFFFFF"/>
            <w:vAlign w:val="center"/>
          </w:tcPr>
          <w:p w14:paraId="20E1D26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125123C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417CDC53" w14:textId="77777777">
        <w:trPr>
          <w:trHeight w:val="300"/>
        </w:trPr>
        <w:tc>
          <w:tcPr>
            <w:tcW w:w="5508" w:type="dxa"/>
            <w:tcBorders>
              <w:top w:val="nil"/>
              <w:left w:val="nil"/>
              <w:bottom w:val="nil"/>
              <w:right w:val="nil"/>
            </w:tcBorders>
            <w:shd w:val="clear" w:color="auto" w:fill="FFFFFF"/>
            <w:vAlign w:val="bottom"/>
          </w:tcPr>
          <w:p w14:paraId="208F686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Rogue River National Forest</w:t>
            </w:r>
          </w:p>
        </w:tc>
        <w:tc>
          <w:tcPr>
            <w:tcW w:w="2880" w:type="dxa"/>
            <w:tcBorders>
              <w:top w:val="nil"/>
              <w:left w:val="nil"/>
              <w:bottom w:val="nil"/>
              <w:right w:val="nil"/>
            </w:tcBorders>
            <w:shd w:val="clear" w:color="auto" w:fill="FFFFFF"/>
            <w:vAlign w:val="center"/>
          </w:tcPr>
          <w:p w14:paraId="38A47E2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1989408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 OR</w:t>
            </w:r>
          </w:p>
        </w:tc>
      </w:tr>
      <w:tr w:rsidR="00C67856" w:rsidRPr="00135969" w14:paraId="1923E892" w14:textId="77777777">
        <w:trPr>
          <w:trHeight w:val="300"/>
        </w:trPr>
        <w:tc>
          <w:tcPr>
            <w:tcW w:w="5508" w:type="dxa"/>
            <w:tcBorders>
              <w:top w:val="nil"/>
              <w:left w:val="nil"/>
              <w:bottom w:val="nil"/>
              <w:right w:val="nil"/>
            </w:tcBorders>
            <w:shd w:val="clear" w:color="auto" w:fill="FFFFFF"/>
            <w:vAlign w:val="bottom"/>
          </w:tcPr>
          <w:p w14:paraId="6E1D23D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Rogue River National Forest</w:t>
            </w:r>
          </w:p>
        </w:tc>
        <w:tc>
          <w:tcPr>
            <w:tcW w:w="2880" w:type="dxa"/>
            <w:tcBorders>
              <w:top w:val="nil"/>
              <w:left w:val="nil"/>
              <w:bottom w:val="nil"/>
              <w:right w:val="nil"/>
            </w:tcBorders>
            <w:shd w:val="clear" w:color="auto" w:fill="FFFFFF"/>
            <w:vAlign w:val="center"/>
          </w:tcPr>
          <w:p w14:paraId="6EF5823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5B925DC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24CE5D39" w14:textId="77777777">
        <w:trPr>
          <w:trHeight w:val="300"/>
        </w:trPr>
        <w:tc>
          <w:tcPr>
            <w:tcW w:w="5508" w:type="dxa"/>
            <w:tcBorders>
              <w:top w:val="nil"/>
              <w:left w:val="nil"/>
              <w:bottom w:val="nil"/>
              <w:right w:val="nil"/>
            </w:tcBorders>
            <w:shd w:val="clear" w:color="auto" w:fill="FFFFFF"/>
            <w:vAlign w:val="bottom"/>
          </w:tcPr>
          <w:p w14:paraId="119DDDA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Siskiyou National Forest</w:t>
            </w:r>
          </w:p>
        </w:tc>
        <w:tc>
          <w:tcPr>
            <w:tcW w:w="2880" w:type="dxa"/>
            <w:tcBorders>
              <w:top w:val="nil"/>
              <w:left w:val="nil"/>
              <w:bottom w:val="nil"/>
              <w:right w:val="nil"/>
            </w:tcBorders>
            <w:shd w:val="clear" w:color="auto" w:fill="FFFFFF"/>
            <w:vAlign w:val="center"/>
          </w:tcPr>
          <w:p w14:paraId="704CA3A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473058E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 OR</w:t>
            </w:r>
          </w:p>
        </w:tc>
      </w:tr>
      <w:tr w:rsidR="00C67856" w:rsidRPr="00135969" w14:paraId="4EDB2214" w14:textId="77777777">
        <w:trPr>
          <w:trHeight w:val="300"/>
        </w:trPr>
        <w:tc>
          <w:tcPr>
            <w:tcW w:w="5508" w:type="dxa"/>
            <w:tcBorders>
              <w:top w:val="nil"/>
              <w:left w:val="nil"/>
              <w:bottom w:val="nil"/>
              <w:right w:val="nil"/>
            </w:tcBorders>
            <w:shd w:val="clear" w:color="auto" w:fill="FFFFFF"/>
            <w:vAlign w:val="bottom"/>
          </w:tcPr>
          <w:p w14:paraId="1BDB110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Siskiyou National Forest</w:t>
            </w:r>
          </w:p>
        </w:tc>
        <w:tc>
          <w:tcPr>
            <w:tcW w:w="2880" w:type="dxa"/>
            <w:tcBorders>
              <w:top w:val="nil"/>
              <w:left w:val="nil"/>
              <w:bottom w:val="nil"/>
              <w:right w:val="nil"/>
            </w:tcBorders>
            <w:shd w:val="clear" w:color="auto" w:fill="FFFFFF"/>
            <w:vAlign w:val="center"/>
          </w:tcPr>
          <w:p w14:paraId="3E27F6C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1E34137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41A4C230" w14:textId="77777777">
        <w:trPr>
          <w:trHeight w:val="300"/>
        </w:trPr>
        <w:tc>
          <w:tcPr>
            <w:tcW w:w="5508" w:type="dxa"/>
            <w:tcBorders>
              <w:top w:val="nil"/>
              <w:left w:val="nil"/>
              <w:bottom w:val="nil"/>
              <w:right w:val="nil"/>
            </w:tcBorders>
            <w:shd w:val="clear" w:color="auto" w:fill="FFFFFF"/>
            <w:vAlign w:val="bottom"/>
          </w:tcPr>
          <w:p w14:paraId="47B74A6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Siuslaw National Forest</w:t>
            </w:r>
          </w:p>
        </w:tc>
        <w:tc>
          <w:tcPr>
            <w:tcW w:w="2880" w:type="dxa"/>
            <w:tcBorders>
              <w:top w:val="nil"/>
              <w:left w:val="nil"/>
              <w:bottom w:val="nil"/>
              <w:right w:val="nil"/>
            </w:tcBorders>
            <w:shd w:val="clear" w:color="auto" w:fill="FFFFFF"/>
            <w:vAlign w:val="center"/>
          </w:tcPr>
          <w:p w14:paraId="5DAE5C4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0516401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5547C6B4" w14:textId="77777777">
        <w:trPr>
          <w:trHeight w:val="300"/>
        </w:trPr>
        <w:tc>
          <w:tcPr>
            <w:tcW w:w="5508" w:type="dxa"/>
            <w:tcBorders>
              <w:top w:val="nil"/>
              <w:left w:val="nil"/>
              <w:bottom w:val="nil"/>
              <w:right w:val="nil"/>
            </w:tcBorders>
            <w:shd w:val="clear" w:color="auto" w:fill="FFFFFF"/>
            <w:vAlign w:val="bottom"/>
          </w:tcPr>
          <w:p w14:paraId="68BA887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Umpqua National Forest</w:t>
            </w:r>
          </w:p>
        </w:tc>
        <w:tc>
          <w:tcPr>
            <w:tcW w:w="2880" w:type="dxa"/>
            <w:tcBorders>
              <w:top w:val="nil"/>
              <w:left w:val="nil"/>
              <w:bottom w:val="nil"/>
              <w:right w:val="nil"/>
            </w:tcBorders>
            <w:shd w:val="clear" w:color="auto" w:fill="FFFFFF"/>
            <w:vAlign w:val="center"/>
          </w:tcPr>
          <w:p w14:paraId="571360E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1D7965E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1E8010ED" w14:textId="77777777">
        <w:trPr>
          <w:trHeight w:val="300"/>
        </w:trPr>
        <w:tc>
          <w:tcPr>
            <w:tcW w:w="5508" w:type="dxa"/>
            <w:tcBorders>
              <w:top w:val="nil"/>
              <w:left w:val="nil"/>
              <w:bottom w:val="nil"/>
              <w:right w:val="nil"/>
            </w:tcBorders>
            <w:shd w:val="clear" w:color="auto" w:fill="FFFFFF"/>
            <w:vAlign w:val="bottom"/>
          </w:tcPr>
          <w:p w14:paraId="3D9EDB8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Willamette National Forest</w:t>
            </w:r>
          </w:p>
        </w:tc>
        <w:tc>
          <w:tcPr>
            <w:tcW w:w="2880" w:type="dxa"/>
            <w:tcBorders>
              <w:top w:val="nil"/>
              <w:left w:val="nil"/>
              <w:bottom w:val="nil"/>
              <w:right w:val="nil"/>
            </w:tcBorders>
            <w:shd w:val="clear" w:color="auto" w:fill="FFFFFF"/>
            <w:vAlign w:val="center"/>
          </w:tcPr>
          <w:p w14:paraId="1258B8B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70B302D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63E1A475" w14:textId="77777777">
        <w:trPr>
          <w:trHeight w:val="300"/>
        </w:trPr>
        <w:tc>
          <w:tcPr>
            <w:tcW w:w="5508" w:type="dxa"/>
            <w:tcBorders>
              <w:top w:val="nil"/>
              <w:left w:val="nil"/>
              <w:bottom w:val="nil"/>
              <w:right w:val="nil"/>
            </w:tcBorders>
            <w:shd w:val="clear" w:color="auto" w:fill="FFFFFF"/>
            <w:vAlign w:val="bottom"/>
          </w:tcPr>
          <w:p w14:paraId="3216177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Winema National Forest</w:t>
            </w:r>
          </w:p>
        </w:tc>
        <w:tc>
          <w:tcPr>
            <w:tcW w:w="2880" w:type="dxa"/>
            <w:tcBorders>
              <w:top w:val="nil"/>
              <w:left w:val="nil"/>
              <w:bottom w:val="nil"/>
              <w:right w:val="nil"/>
            </w:tcBorders>
            <w:shd w:val="clear" w:color="auto" w:fill="FFFFFF"/>
            <w:vAlign w:val="center"/>
          </w:tcPr>
          <w:p w14:paraId="148EC8A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44B4B71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3F905D2A" w14:textId="77777777">
        <w:trPr>
          <w:trHeight w:val="300"/>
        </w:trPr>
        <w:tc>
          <w:tcPr>
            <w:tcW w:w="5508" w:type="dxa"/>
            <w:tcBorders>
              <w:top w:val="nil"/>
              <w:left w:val="nil"/>
              <w:bottom w:val="nil"/>
              <w:right w:val="nil"/>
            </w:tcBorders>
            <w:shd w:val="clear" w:color="auto" w:fill="FFFFFF"/>
            <w:vAlign w:val="bottom"/>
          </w:tcPr>
          <w:p w14:paraId="626EFCE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Cascade-Siskiyou National Monument</w:t>
            </w:r>
          </w:p>
        </w:tc>
        <w:tc>
          <w:tcPr>
            <w:tcW w:w="2880" w:type="dxa"/>
            <w:tcBorders>
              <w:top w:val="nil"/>
              <w:left w:val="nil"/>
              <w:bottom w:val="nil"/>
              <w:right w:val="nil"/>
            </w:tcBorders>
            <w:shd w:val="clear" w:color="auto" w:fill="FFFFFF"/>
            <w:vAlign w:val="center"/>
          </w:tcPr>
          <w:p w14:paraId="56EA544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990" w:type="dxa"/>
            <w:tcBorders>
              <w:top w:val="nil"/>
              <w:left w:val="nil"/>
              <w:bottom w:val="nil"/>
              <w:right w:val="nil"/>
            </w:tcBorders>
            <w:shd w:val="clear" w:color="auto" w:fill="FFFFFF"/>
            <w:vAlign w:val="center"/>
          </w:tcPr>
          <w:p w14:paraId="76AF565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3C72FBDC" w14:textId="77777777">
        <w:trPr>
          <w:trHeight w:val="300"/>
        </w:trPr>
        <w:tc>
          <w:tcPr>
            <w:tcW w:w="5508" w:type="dxa"/>
            <w:tcBorders>
              <w:top w:val="nil"/>
              <w:left w:val="nil"/>
              <w:bottom w:val="nil"/>
              <w:right w:val="nil"/>
            </w:tcBorders>
            <w:shd w:val="clear" w:color="auto" w:fill="FFFFFF"/>
            <w:vAlign w:val="bottom"/>
          </w:tcPr>
          <w:p w14:paraId="2052DD0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Oregon Caves National Monument</w:t>
            </w:r>
          </w:p>
        </w:tc>
        <w:tc>
          <w:tcPr>
            <w:tcW w:w="2880" w:type="dxa"/>
            <w:tcBorders>
              <w:top w:val="nil"/>
              <w:left w:val="nil"/>
              <w:bottom w:val="nil"/>
              <w:right w:val="nil"/>
            </w:tcBorders>
            <w:shd w:val="clear" w:color="auto" w:fill="FFFFFF"/>
            <w:vAlign w:val="center"/>
          </w:tcPr>
          <w:p w14:paraId="25F5A43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990" w:type="dxa"/>
            <w:tcBorders>
              <w:top w:val="nil"/>
              <w:left w:val="nil"/>
              <w:bottom w:val="nil"/>
              <w:right w:val="nil"/>
            </w:tcBorders>
            <w:shd w:val="clear" w:color="auto" w:fill="FFFFFF"/>
            <w:vAlign w:val="center"/>
          </w:tcPr>
          <w:p w14:paraId="5BAAA46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4BC169FD" w14:textId="77777777">
        <w:trPr>
          <w:trHeight w:val="300"/>
        </w:trPr>
        <w:tc>
          <w:tcPr>
            <w:tcW w:w="5508" w:type="dxa"/>
            <w:tcBorders>
              <w:top w:val="nil"/>
              <w:left w:val="nil"/>
              <w:bottom w:val="nil"/>
              <w:right w:val="nil"/>
            </w:tcBorders>
            <w:shd w:val="clear" w:color="auto" w:fill="FFFFFF"/>
            <w:vAlign w:val="bottom"/>
          </w:tcPr>
          <w:p w14:paraId="2234EFF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Crater Lake National Park</w:t>
            </w:r>
          </w:p>
        </w:tc>
        <w:tc>
          <w:tcPr>
            <w:tcW w:w="2880" w:type="dxa"/>
            <w:tcBorders>
              <w:top w:val="nil"/>
              <w:left w:val="nil"/>
              <w:bottom w:val="nil"/>
              <w:right w:val="nil"/>
            </w:tcBorders>
            <w:shd w:val="clear" w:color="auto" w:fill="FFFFFF"/>
            <w:vAlign w:val="center"/>
          </w:tcPr>
          <w:p w14:paraId="63E7277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990" w:type="dxa"/>
            <w:tcBorders>
              <w:top w:val="nil"/>
              <w:left w:val="nil"/>
              <w:bottom w:val="nil"/>
              <w:right w:val="nil"/>
            </w:tcBorders>
            <w:shd w:val="clear" w:color="auto" w:fill="FFFFFF"/>
            <w:vAlign w:val="center"/>
          </w:tcPr>
          <w:p w14:paraId="35E2757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724E1BA0" w14:textId="77777777">
        <w:trPr>
          <w:trHeight w:val="300"/>
        </w:trPr>
        <w:tc>
          <w:tcPr>
            <w:tcW w:w="5508" w:type="dxa"/>
            <w:tcBorders>
              <w:top w:val="nil"/>
              <w:left w:val="nil"/>
              <w:bottom w:val="nil"/>
              <w:right w:val="nil"/>
            </w:tcBorders>
            <w:shd w:val="clear" w:color="auto" w:fill="FFFFFF"/>
            <w:vAlign w:val="bottom"/>
          </w:tcPr>
          <w:p w14:paraId="560BF03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Smith River National Recreation Area - Six Rivers National Forest</w:t>
            </w:r>
          </w:p>
        </w:tc>
        <w:tc>
          <w:tcPr>
            <w:tcW w:w="2880" w:type="dxa"/>
            <w:tcBorders>
              <w:top w:val="nil"/>
              <w:left w:val="nil"/>
              <w:bottom w:val="nil"/>
              <w:right w:val="nil"/>
            </w:tcBorders>
            <w:shd w:val="clear" w:color="auto" w:fill="FFFFFF"/>
            <w:vAlign w:val="center"/>
          </w:tcPr>
          <w:p w14:paraId="230C527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2AC568B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w:t>
            </w:r>
          </w:p>
        </w:tc>
      </w:tr>
      <w:tr w:rsidR="00C67856" w:rsidRPr="00135969" w14:paraId="76237B81" w14:textId="77777777">
        <w:trPr>
          <w:trHeight w:val="300"/>
        </w:trPr>
        <w:tc>
          <w:tcPr>
            <w:tcW w:w="5508" w:type="dxa"/>
            <w:tcBorders>
              <w:top w:val="nil"/>
              <w:left w:val="nil"/>
              <w:bottom w:val="nil"/>
              <w:right w:val="nil"/>
            </w:tcBorders>
            <w:shd w:val="clear" w:color="auto" w:fill="FFFFFF"/>
            <w:vAlign w:val="bottom"/>
          </w:tcPr>
          <w:p w14:paraId="3986B45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Columbia River Gorge National Scenic Area - Mount Hood National Forest</w:t>
            </w:r>
          </w:p>
        </w:tc>
        <w:tc>
          <w:tcPr>
            <w:tcW w:w="2880" w:type="dxa"/>
            <w:tcBorders>
              <w:top w:val="nil"/>
              <w:left w:val="nil"/>
              <w:bottom w:val="nil"/>
              <w:right w:val="nil"/>
            </w:tcBorders>
            <w:shd w:val="clear" w:color="auto" w:fill="FFFFFF"/>
            <w:vAlign w:val="center"/>
          </w:tcPr>
          <w:p w14:paraId="7FC1917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3FF6B25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13DDBDA7" w14:textId="77777777">
        <w:trPr>
          <w:trHeight w:val="300"/>
        </w:trPr>
        <w:tc>
          <w:tcPr>
            <w:tcW w:w="5508" w:type="dxa"/>
            <w:tcBorders>
              <w:top w:val="nil"/>
              <w:left w:val="nil"/>
              <w:bottom w:val="nil"/>
              <w:right w:val="nil"/>
            </w:tcBorders>
            <w:shd w:val="clear" w:color="auto" w:fill="FFFFFF"/>
            <w:vAlign w:val="bottom"/>
          </w:tcPr>
          <w:p w14:paraId="4A45F8E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Upper Klamath National Wildlife Refuge</w:t>
            </w:r>
          </w:p>
        </w:tc>
        <w:tc>
          <w:tcPr>
            <w:tcW w:w="2880" w:type="dxa"/>
            <w:tcBorders>
              <w:top w:val="nil"/>
              <w:left w:val="nil"/>
              <w:bottom w:val="nil"/>
              <w:right w:val="nil"/>
            </w:tcBorders>
            <w:shd w:val="clear" w:color="auto" w:fill="FFFFFF"/>
            <w:vAlign w:val="center"/>
          </w:tcPr>
          <w:p w14:paraId="796A854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990" w:type="dxa"/>
            <w:tcBorders>
              <w:top w:val="nil"/>
              <w:left w:val="nil"/>
              <w:bottom w:val="nil"/>
              <w:right w:val="nil"/>
            </w:tcBorders>
            <w:shd w:val="clear" w:color="auto" w:fill="FFFFFF"/>
            <w:vAlign w:val="center"/>
          </w:tcPr>
          <w:p w14:paraId="0687694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21BB4B4F" w14:textId="77777777">
        <w:trPr>
          <w:trHeight w:val="300"/>
        </w:trPr>
        <w:tc>
          <w:tcPr>
            <w:tcW w:w="5508" w:type="dxa"/>
            <w:tcBorders>
              <w:top w:val="nil"/>
              <w:left w:val="nil"/>
              <w:bottom w:val="nil"/>
              <w:right w:val="nil"/>
            </w:tcBorders>
            <w:shd w:val="clear" w:color="auto" w:fill="FFFFFF"/>
            <w:vAlign w:val="bottom"/>
          </w:tcPr>
          <w:p w14:paraId="3CC17DB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Public Domain Land</w:t>
            </w:r>
          </w:p>
        </w:tc>
        <w:tc>
          <w:tcPr>
            <w:tcW w:w="2880" w:type="dxa"/>
            <w:tcBorders>
              <w:top w:val="nil"/>
              <w:left w:val="nil"/>
              <w:bottom w:val="nil"/>
              <w:right w:val="nil"/>
            </w:tcBorders>
            <w:shd w:val="clear" w:color="auto" w:fill="FFFFFF"/>
            <w:vAlign w:val="center"/>
          </w:tcPr>
          <w:p w14:paraId="6601C63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990" w:type="dxa"/>
            <w:tcBorders>
              <w:top w:val="nil"/>
              <w:left w:val="nil"/>
              <w:bottom w:val="nil"/>
              <w:right w:val="nil"/>
            </w:tcBorders>
            <w:shd w:val="clear" w:color="auto" w:fill="FFFFFF"/>
            <w:vAlign w:val="center"/>
          </w:tcPr>
          <w:p w14:paraId="6D1D8D1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CA, OR</w:t>
            </w:r>
          </w:p>
        </w:tc>
      </w:tr>
      <w:tr w:rsidR="00C67856" w:rsidRPr="00135969" w14:paraId="1CEED659" w14:textId="77777777">
        <w:trPr>
          <w:trHeight w:val="300"/>
        </w:trPr>
        <w:tc>
          <w:tcPr>
            <w:tcW w:w="5508" w:type="dxa"/>
            <w:tcBorders>
              <w:top w:val="nil"/>
              <w:left w:val="nil"/>
              <w:bottom w:val="nil"/>
              <w:right w:val="nil"/>
            </w:tcBorders>
            <w:shd w:val="clear" w:color="auto" w:fill="FFFFFF"/>
            <w:vAlign w:val="bottom"/>
          </w:tcPr>
          <w:p w14:paraId="2944CAF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Public Domain Land</w:t>
            </w:r>
          </w:p>
        </w:tc>
        <w:tc>
          <w:tcPr>
            <w:tcW w:w="2880" w:type="dxa"/>
            <w:tcBorders>
              <w:top w:val="nil"/>
              <w:left w:val="nil"/>
              <w:bottom w:val="nil"/>
              <w:right w:val="nil"/>
            </w:tcBorders>
            <w:shd w:val="clear" w:color="auto" w:fill="FFFFFF"/>
            <w:vAlign w:val="center"/>
          </w:tcPr>
          <w:p w14:paraId="4F2B91E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990" w:type="dxa"/>
            <w:tcBorders>
              <w:top w:val="nil"/>
              <w:left w:val="nil"/>
              <w:bottom w:val="nil"/>
              <w:right w:val="nil"/>
            </w:tcBorders>
            <w:shd w:val="clear" w:color="auto" w:fill="FFFFFF"/>
            <w:vAlign w:val="center"/>
          </w:tcPr>
          <w:p w14:paraId="5589A79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4BA1C740" w14:textId="77777777">
        <w:trPr>
          <w:trHeight w:val="300"/>
        </w:trPr>
        <w:tc>
          <w:tcPr>
            <w:tcW w:w="5508" w:type="dxa"/>
            <w:tcBorders>
              <w:top w:val="nil"/>
              <w:left w:val="nil"/>
              <w:bottom w:val="nil"/>
              <w:right w:val="nil"/>
            </w:tcBorders>
            <w:shd w:val="clear" w:color="auto" w:fill="FFFFFF"/>
            <w:vAlign w:val="bottom"/>
          </w:tcPr>
          <w:p w14:paraId="11A1D84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Table Rock Wilderness</w:t>
            </w:r>
          </w:p>
        </w:tc>
        <w:tc>
          <w:tcPr>
            <w:tcW w:w="2880" w:type="dxa"/>
            <w:tcBorders>
              <w:top w:val="nil"/>
              <w:left w:val="nil"/>
              <w:bottom w:val="nil"/>
              <w:right w:val="nil"/>
            </w:tcBorders>
            <w:shd w:val="clear" w:color="auto" w:fill="FFFFFF"/>
            <w:vAlign w:val="center"/>
          </w:tcPr>
          <w:p w14:paraId="08F3856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990" w:type="dxa"/>
            <w:tcBorders>
              <w:top w:val="nil"/>
              <w:left w:val="nil"/>
              <w:bottom w:val="nil"/>
              <w:right w:val="nil"/>
            </w:tcBorders>
            <w:shd w:val="clear" w:color="auto" w:fill="FFFFFF"/>
            <w:vAlign w:val="center"/>
          </w:tcPr>
          <w:p w14:paraId="0152415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30EC56BE" w14:textId="77777777">
        <w:trPr>
          <w:trHeight w:val="300"/>
        </w:trPr>
        <w:tc>
          <w:tcPr>
            <w:tcW w:w="5508" w:type="dxa"/>
            <w:tcBorders>
              <w:top w:val="nil"/>
              <w:left w:val="nil"/>
              <w:bottom w:val="nil"/>
              <w:right w:val="nil"/>
            </w:tcBorders>
            <w:shd w:val="clear" w:color="auto" w:fill="FFFFFF"/>
            <w:vAlign w:val="bottom"/>
          </w:tcPr>
          <w:p w14:paraId="1865CCE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Wild Rogue Wilderness</w:t>
            </w:r>
          </w:p>
        </w:tc>
        <w:tc>
          <w:tcPr>
            <w:tcW w:w="2880" w:type="dxa"/>
            <w:tcBorders>
              <w:top w:val="nil"/>
              <w:left w:val="nil"/>
              <w:bottom w:val="nil"/>
              <w:right w:val="nil"/>
            </w:tcBorders>
            <w:shd w:val="clear" w:color="auto" w:fill="FFFFFF"/>
            <w:vAlign w:val="center"/>
          </w:tcPr>
          <w:p w14:paraId="14717E8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990" w:type="dxa"/>
            <w:tcBorders>
              <w:top w:val="nil"/>
              <w:left w:val="nil"/>
              <w:bottom w:val="nil"/>
              <w:right w:val="nil"/>
            </w:tcBorders>
            <w:shd w:val="clear" w:color="auto" w:fill="FFFFFF"/>
            <w:vAlign w:val="center"/>
          </w:tcPr>
          <w:p w14:paraId="610FA9A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36F4BA92" w14:textId="77777777">
        <w:trPr>
          <w:trHeight w:val="300"/>
        </w:trPr>
        <w:tc>
          <w:tcPr>
            <w:tcW w:w="5508" w:type="dxa"/>
            <w:tcBorders>
              <w:top w:val="nil"/>
              <w:left w:val="nil"/>
              <w:bottom w:val="nil"/>
              <w:right w:val="nil"/>
            </w:tcBorders>
            <w:shd w:val="clear" w:color="auto" w:fill="FFFFFF"/>
            <w:vAlign w:val="bottom"/>
          </w:tcPr>
          <w:p w14:paraId="75C8802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Badger Creek Wilderness - Mount Hood National Forest</w:t>
            </w:r>
          </w:p>
        </w:tc>
        <w:tc>
          <w:tcPr>
            <w:tcW w:w="2880" w:type="dxa"/>
            <w:tcBorders>
              <w:top w:val="nil"/>
              <w:left w:val="nil"/>
              <w:bottom w:val="nil"/>
              <w:right w:val="nil"/>
            </w:tcBorders>
            <w:shd w:val="clear" w:color="auto" w:fill="FFFFFF"/>
            <w:vAlign w:val="center"/>
          </w:tcPr>
          <w:p w14:paraId="27E93CC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39CE35D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2156E397" w14:textId="77777777">
        <w:trPr>
          <w:trHeight w:val="300"/>
        </w:trPr>
        <w:tc>
          <w:tcPr>
            <w:tcW w:w="5508" w:type="dxa"/>
            <w:tcBorders>
              <w:top w:val="nil"/>
              <w:left w:val="nil"/>
              <w:bottom w:val="nil"/>
              <w:right w:val="nil"/>
            </w:tcBorders>
            <w:shd w:val="clear" w:color="auto" w:fill="FFFFFF"/>
            <w:vAlign w:val="bottom"/>
          </w:tcPr>
          <w:p w14:paraId="65A64CB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Boulder Creek Wilderness - Umpqua National Forest</w:t>
            </w:r>
          </w:p>
        </w:tc>
        <w:tc>
          <w:tcPr>
            <w:tcW w:w="2880" w:type="dxa"/>
            <w:tcBorders>
              <w:top w:val="nil"/>
              <w:left w:val="nil"/>
              <w:bottom w:val="nil"/>
              <w:right w:val="nil"/>
            </w:tcBorders>
            <w:shd w:val="clear" w:color="auto" w:fill="FFFFFF"/>
            <w:vAlign w:val="center"/>
          </w:tcPr>
          <w:p w14:paraId="37DA65A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507B32C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65AE9104" w14:textId="77777777">
        <w:trPr>
          <w:trHeight w:val="300"/>
        </w:trPr>
        <w:tc>
          <w:tcPr>
            <w:tcW w:w="5508" w:type="dxa"/>
            <w:tcBorders>
              <w:top w:val="nil"/>
              <w:left w:val="nil"/>
              <w:bottom w:val="nil"/>
              <w:right w:val="nil"/>
            </w:tcBorders>
            <w:shd w:val="clear" w:color="auto" w:fill="FFFFFF"/>
            <w:vAlign w:val="bottom"/>
          </w:tcPr>
          <w:p w14:paraId="1D65EAA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Bull of the Woods Wilderness - Mount Hood National Forest</w:t>
            </w:r>
          </w:p>
        </w:tc>
        <w:tc>
          <w:tcPr>
            <w:tcW w:w="2880" w:type="dxa"/>
            <w:tcBorders>
              <w:top w:val="nil"/>
              <w:left w:val="nil"/>
              <w:bottom w:val="nil"/>
              <w:right w:val="nil"/>
            </w:tcBorders>
            <w:shd w:val="clear" w:color="auto" w:fill="FFFFFF"/>
            <w:vAlign w:val="center"/>
          </w:tcPr>
          <w:p w14:paraId="69E7D77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7E42D9E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0ABFD063" w14:textId="77777777">
        <w:trPr>
          <w:trHeight w:val="300"/>
        </w:trPr>
        <w:tc>
          <w:tcPr>
            <w:tcW w:w="5508" w:type="dxa"/>
            <w:tcBorders>
              <w:top w:val="nil"/>
              <w:left w:val="nil"/>
              <w:bottom w:val="nil"/>
              <w:right w:val="nil"/>
            </w:tcBorders>
            <w:shd w:val="clear" w:color="auto" w:fill="FFFFFF"/>
            <w:vAlign w:val="bottom"/>
          </w:tcPr>
          <w:p w14:paraId="74FE2A7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Cummins Creek Wilderness - Siuslaw National Forest</w:t>
            </w:r>
          </w:p>
        </w:tc>
        <w:tc>
          <w:tcPr>
            <w:tcW w:w="2880" w:type="dxa"/>
            <w:tcBorders>
              <w:top w:val="nil"/>
              <w:left w:val="nil"/>
              <w:bottom w:val="nil"/>
              <w:right w:val="nil"/>
            </w:tcBorders>
            <w:shd w:val="clear" w:color="auto" w:fill="FFFFFF"/>
            <w:vAlign w:val="center"/>
          </w:tcPr>
          <w:p w14:paraId="55B09D5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7390880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7EFEBC0E" w14:textId="77777777">
        <w:trPr>
          <w:trHeight w:val="300"/>
        </w:trPr>
        <w:tc>
          <w:tcPr>
            <w:tcW w:w="5508" w:type="dxa"/>
            <w:tcBorders>
              <w:top w:val="nil"/>
              <w:left w:val="nil"/>
              <w:bottom w:val="nil"/>
              <w:right w:val="nil"/>
            </w:tcBorders>
            <w:shd w:val="clear" w:color="auto" w:fill="FFFFFF"/>
            <w:vAlign w:val="bottom"/>
          </w:tcPr>
          <w:p w14:paraId="7BAA170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Diamond Peak Wilderness - Deschutes National Forest</w:t>
            </w:r>
          </w:p>
        </w:tc>
        <w:tc>
          <w:tcPr>
            <w:tcW w:w="2880" w:type="dxa"/>
            <w:tcBorders>
              <w:top w:val="nil"/>
              <w:left w:val="nil"/>
              <w:bottom w:val="nil"/>
              <w:right w:val="nil"/>
            </w:tcBorders>
            <w:shd w:val="clear" w:color="auto" w:fill="FFFFFF"/>
            <w:vAlign w:val="center"/>
          </w:tcPr>
          <w:p w14:paraId="4742D9D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6AACB73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6B5B74D6" w14:textId="77777777">
        <w:trPr>
          <w:trHeight w:val="300"/>
        </w:trPr>
        <w:tc>
          <w:tcPr>
            <w:tcW w:w="5508" w:type="dxa"/>
            <w:tcBorders>
              <w:top w:val="nil"/>
              <w:left w:val="nil"/>
              <w:bottom w:val="nil"/>
              <w:right w:val="nil"/>
            </w:tcBorders>
            <w:shd w:val="clear" w:color="auto" w:fill="FFFFFF"/>
            <w:vAlign w:val="bottom"/>
          </w:tcPr>
          <w:p w14:paraId="0D8172E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Diamond Peak Wilderness - Willamette National Forest</w:t>
            </w:r>
          </w:p>
        </w:tc>
        <w:tc>
          <w:tcPr>
            <w:tcW w:w="2880" w:type="dxa"/>
            <w:tcBorders>
              <w:top w:val="nil"/>
              <w:left w:val="nil"/>
              <w:bottom w:val="nil"/>
              <w:right w:val="nil"/>
            </w:tcBorders>
            <w:shd w:val="clear" w:color="auto" w:fill="FFFFFF"/>
            <w:vAlign w:val="center"/>
          </w:tcPr>
          <w:p w14:paraId="3A22C21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627CDDF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1795D66B" w14:textId="77777777">
        <w:trPr>
          <w:trHeight w:val="300"/>
        </w:trPr>
        <w:tc>
          <w:tcPr>
            <w:tcW w:w="5508" w:type="dxa"/>
            <w:tcBorders>
              <w:top w:val="nil"/>
              <w:left w:val="nil"/>
              <w:bottom w:val="nil"/>
              <w:right w:val="nil"/>
            </w:tcBorders>
            <w:shd w:val="clear" w:color="auto" w:fill="FFFFFF"/>
            <w:vAlign w:val="bottom"/>
          </w:tcPr>
          <w:p w14:paraId="2E9E337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Drift Creek Wilderness - Siuslaw National Forest</w:t>
            </w:r>
          </w:p>
        </w:tc>
        <w:tc>
          <w:tcPr>
            <w:tcW w:w="2880" w:type="dxa"/>
            <w:tcBorders>
              <w:top w:val="nil"/>
              <w:left w:val="nil"/>
              <w:bottom w:val="nil"/>
              <w:right w:val="nil"/>
            </w:tcBorders>
            <w:shd w:val="clear" w:color="auto" w:fill="FFFFFF"/>
            <w:vAlign w:val="center"/>
          </w:tcPr>
          <w:p w14:paraId="06297B0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0060AB3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1CF3069C" w14:textId="77777777">
        <w:trPr>
          <w:trHeight w:val="300"/>
        </w:trPr>
        <w:tc>
          <w:tcPr>
            <w:tcW w:w="5508" w:type="dxa"/>
            <w:tcBorders>
              <w:top w:val="nil"/>
              <w:left w:val="nil"/>
              <w:bottom w:val="nil"/>
              <w:right w:val="nil"/>
            </w:tcBorders>
            <w:shd w:val="clear" w:color="auto" w:fill="FFFFFF"/>
            <w:vAlign w:val="bottom"/>
          </w:tcPr>
          <w:p w14:paraId="6A4F947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Grassy Knob Wilderness - Siskiyou National Forest</w:t>
            </w:r>
          </w:p>
        </w:tc>
        <w:tc>
          <w:tcPr>
            <w:tcW w:w="2880" w:type="dxa"/>
            <w:tcBorders>
              <w:top w:val="nil"/>
              <w:left w:val="nil"/>
              <w:bottom w:val="nil"/>
              <w:right w:val="nil"/>
            </w:tcBorders>
            <w:shd w:val="clear" w:color="auto" w:fill="FFFFFF"/>
            <w:vAlign w:val="center"/>
          </w:tcPr>
          <w:p w14:paraId="0A00BB3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591BDCD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5DF9EA49" w14:textId="77777777">
        <w:trPr>
          <w:trHeight w:val="300"/>
        </w:trPr>
        <w:tc>
          <w:tcPr>
            <w:tcW w:w="5508" w:type="dxa"/>
            <w:tcBorders>
              <w:top w:val="nil"/>
              <w:left w:val="nil"/>
              <w:bottom w:val="nil"/>
              <w:right w:val="nil"/>
            </w:tcBorders>
            <w:shd w:val="clear" w:color="auto" w:fill="FFFFFF"/>
            <w:vAlign w:val="bottom"/>
          </w:tcPr>
          <w:p w14:paraId="3251497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Kalmiopsis Wilderness - Siskiyou National Forest</w:t>
            </w:r>
          </w:p>
        </w:tc>
        <w:tc>
          <w:tcPr>
            <w:tcW w:w="2880" w:type="dxa"/>
            <w:tcBorders>
              <w:top w:val="nil"/>
              <w:left w:val="nil"/>
              <w:bottom w:val="nil"/>
              <w:right w:val="nil"/>
            </w:tcBorders>
            <w:shd w:val="clear" w:color="auto" w:fill="FFFFFF"/>
            <w:vAlign w:val="center"/>
          </w:tcPr>
          <w:p w14:paraId="737D30C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24C613F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79A55E5A" w14:textId="77777777">
        <w:trPr>
          <w:trHeight w:val="300"/>
        </w:trPr>
        <w:tc>
          <w:tcPr>
            <w:tcW w:w="5508" w:type="dxa"/>
            <w:tcBorders>
              <w:top w:val="nil"/>
              <w:left w:val="nil"/>
              <w:bottom w:val="nil"/>
              <w:right w:val="nil"/>
            </w:tcBorders>
            <w:shd w:val="clear" w:color="auto" w:fill="FFFFFF"/>
            <w:vAlign w:val="bottom"/>
          </w:tcPr>
          <w:p w14:paraId="579DEBC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Mark O. Hatfield Wilderness - Mount Hood National Forest</w:t>
            </w:r>
          </w:p>
        </w:tc>
        <w:tc>
          <w:tcPr>
            <w:tcW w:w="2880" w:type="dxa"/>
            <w:tcBorders>
              <w:top w:val="nil"/>
              <w:left w:val="nil"/>
              <w:bottom w:val="nil"/>
              <w:right w:val="nil"/>
            </w:tcBorders>
            <w:shd w:val="clear" w:color="auto" w:fill="FFFFFF"/>
            <w:vAlign w:val="center"/>
          </w:tcPr>
          <w:p w14:paraId="606A20E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627D3D4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5D272F83" w14:textId="77777777">
        <w:trPr>
          <w:trHeight w:val="300"/>
        </w:trPr>
        <w:tc>
          <w:tcPr>
            <w:tcW w:w="5508" w:type="dxa"/>
            <w:tcBorders>
              <w:top w:val="nil"/>
              <w:left w:val="nil"/>
              <w:bottom w:val="nil"/>
              <w:right w:val="nil"/>
            </w:tcBorders>
            <w:shd w:val="clear" w:color="auto" w:fill="FFFFFF"/>
            <w:vAlign w:val="bottom"/>
          </w:tcPr>
          <w:p w14:paraId="5821A96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Menagerie Wilderness - Willamette National Forest</w:t>
            </w:r>
          </w:p>
        </w:tc>
        <w:tc>
          <w:tcPr>
            <w:tcW w:w="2880" w:type="dxa"/>
            <w:tcBorders>
              <w:top w:val="nil"/>
              <w:left w:val="nil"/>
              <w:bottom w:val="nil"/>
              <w:right w:val="nil"/>
            </w:tcBorders>
            <w:shd w:val="clear" w:color="auto" w:fill="FFFFFF"/>
            <w:vAlign w:val="center"/>
          </w:tcPr>
          <w:p w14:paraId="1E6D382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5F0EFDB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3774C90B" w14:textId="77777777">
        <w:trPr>
          <w:trHeight w:val="300"/>
        </w:trPr>
        <w:tc>
          <w:tcPr>
            <w:tcW w:w="5508" w:type="dxa"/>
            <w:tcBorders>
              <w:top w:val="nil"/>
              <w:left w:val="nil"/>
              <w:bottom w:val="nil"/>
              <w:right w:val="nil"/>
            </w:tcBorders>
            <w:shd w:val="clear" w:color="auto" w:fill="FFFFFF"/>
            <w:vAlign w:val="bottom"/>
          </w:tcPr>
          <w:p w14:paraId="4356A7F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Middle Santiam Wilderness - Willamette National Forest</w:t>
            </w:r>
          </w:p>
        </w:tc>
        <w:tc>
          <w:tcPr>
            <w:tcW w:w="2880" w:type="dxa"/>
            <w:tcBorders>
              <w:top w:val="nil"/>
              <w:left w:val="nil"/>
              <w:bottom w:val="nil"/>
              <w:right w:val="nil"/>
            </w:tcBorders>
            <w:shd w:val="clear" w:color="auto" w:fill="FFFFFF"/>
            <w:vAlign w:val="center"/>
          </w:tcPr>
          <w:p w14:paraId="6E77178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69CEA3F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7420D3F1" w14:textId="77777777">
        <w:trPr>
          <w:trHeight w:val="300"/>
        </w:trPr>
        <w:tc>
          <w:tcPr>
            <w:tcW w:w="5508" w:type="dxa"/>
            <w:tcBorders>
              <w:top w:val="nil"/>
              <w:left w:val="nil"/>
              <w:bottom w:val="nil"/>
              <w:right w:val="nil"/>
            </w:tcBorders>
            <w:shd w:val="clear" w:color="auto" w:fill="FFFFFF"/>
            <w:vAlign w:val="bottom"/>
          </w:tcPr>
          <w:p w14:paraId="1651791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Mount Hood Wilderness - Mount Hood National Forest</w:t>
            </w:r>
          </w:p>
        </w:tc>
        <w:tc>
          <w:tcPr>
            <w:tcW w:w="2880" w:type="dxa"/>
            <w:tcBorders>
              <w:top w:val="nil"/>
              <w:left w:val="nil"/>
              <w:bottom w:val="nil"/>
              <w:right w:val="nil"/>
            </w:tcBorders>
            <w:shd w:val="clear" w:color="auto" w:fill="FFFFFF"/>
            <w:vAlign w:val="center"/>
          </w:tcPr>
          <w:p w14:paraId="4E9E8BB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3362E61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5B8DE3D0" w14:textId="77777777">
        <w:trPr>
          <w:trHeight w:val="300"/>
        </w:trPr>
        <w:tc>
          <w:tcPr>
            <w:tcW w:w="5508" w:type="dxa"/>
            <w:tcBorders>
              <w:top w:val="nil"/>
              <w:left w:val="nil"/>
              <w:bottom w:val="nil"/>
              <w:right w:val="nil"/>
            </w:tcBorders>
            <w:shd w:val="clear" w:color="auto" w:fill="FFFFFF"/>
            <w:vAlign w:val="bottom"/>
          </w:tcPr>
          <w:p w14:paraId="2A6FC67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Mount Jefferson Wilderness - Deschutes National Forest</w:t>
            </w:r>
          </w:p>
        </w:tc>
        <w:tc>
          <w:tcPr>
            <w:tcW w:w="2880" w:type="dxa"/>
            <w:tcBorders>
              <w:top w:val="nil"/>
              <w:left w:val="nil"/>
              <w:bottom w:val="nil"/>
              <w:right w:val="nil"/>
            </w:tcBorders>
            <w:shd w:val="clear" w:color="auto" w:fill="FFFFFF"/>
            <w:vAlign w:val="center"/>
          </w:tcPr>
          <w:p w14:paraId="1D1E0EF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2530C8A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50E7C9A6" w14:textId="77777777">
        <w:trPr>
          <w:trHeight w:val="300"/>
        </w:trPr>
        <w:tc>
          <w:tcPr>
            <w:tcW w:w="5508" w:type="dxa"/>
            <w:tcBorders>
              <w:top w:val="nil"/>
              <w:left w:val="nil"/>
              <w:bottom w:val="nil"/>
              <w:right w:val="nil"/>
            </w:tcBorders>
            <w:shd w:val="clear" w:color="auto" w:fill="FFFFFF"/>
            <w:vAlign w:val="bottom"/>
          </w:tcPr>
          <w:p w14:paraId="6D69912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Mount Jefferson Wilderness - Willamette National Forest</w:t>
            </w:r>
          </w:p>
        </w:tc>
        <w:tc>
          <w:tcPr>
            <w:tcW w:w="2880" w:type="dxa"/>
            <w:tcBorders>
              <w:top w:val="nil"/>
              <w:left w:val="nil"/>
              <w:bottom w:val="nil"/>
              <w:right w:val="nil"/>
            </w:tcBorders>
            <w:shd w:val="clear" w:color="auto" w:fill="FFFFFF"/>
            <w:vAlign w:val="center"/>
          </w:tcPr>
          <w:p w14:paraId="05F2894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4488D88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13D78977" w14:textId="77777777">
        <w:trPr>
          <w:trHeight w:val="300"/>
        </w:trPr>
        <w:tc>
          <w:tcPr>
            <w:tcW w:w="5508" w:type="dxa"/>
            <w:tcBorders>
              <w:top w:val="nil"/>
              <w:left w:val="nil"/>
              <w:bottom w:val="nil"/>
              <w:right w:val="nil"/>
            </w:tcBorders>
            <w:shd w:val="clear" w:color="auto" w:fill="FFFFFF"/>
            <w:vAlign w:val="bottom"/>
          </w:tcPr>
          <w:p w14:paraId="672FC2E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Mount Washington Wilderness - Willamette National Forest</w:t>
            </w:r>
          </w:p>
        </w:tc>
        <w:tc>
          <w:tcPr>
            <w:tcW w:w="2880" w:type="dxa"/>
            <w:tcBorders>
              <w:top w:val="nil"/>
              <w:left w:val="nil"/>
              <w:bottom w:val="nil"/>
              <w:right w:val="nil"/>
            </w:tcBorders>
            <w:shd w:val="clear" w:color="auto" w:fill="FFFFFF"/>
            <w:vAlign w:val="center"/>
          </w:tcPr>
          <w:p w14:paraId="2E5479A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79CBA07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3BFFAD01" w14:textId="77777777">
        <w:trPr>
          <w:trHeight w:val="300"/>
        </w:trPr>
        <w:tc>
          <w:tcPr>
            <w:tcW w:w="5508" w:type="dxa"/>
            <w:tcBorders>
              <w:top w:val="nil"/>
              <w:left w:val="nil"/>
              <w:bottom w:val="nil"/>
              <w:right w:val="nil"/>
            </w:tcBorders>
            <w:shd w:val="clear" w:color="auto" w:fill="FFFFFF"/>
            <w:vAlign w:val="bottom"/>
          </w:tcPr>
          <w:p w14:paraId="4EC14F8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Mountain Lakes Wilderness - Winema National Forest</w:t>
            </w:r>
          </w:p>
        </w:tc>
        <w:tc>
          <w:tcPr>
            <w:tcW w:w="2880" w:type="dxa"/>
            <w:tcBorders>
              <w:top w:val="nil"/>
              <w:left w:val="nil"/>
              <w:bottom w:val="nil"/>
              <w:right w:val="nil"/>
            </w:tcBorders>
            <w:shd w:val="clear" w:color="auto" w:fill="FFFFFF"/>
            <w:vAlign w:val="center"/>
          </w:tcPr>
          <w:p w14:paraId="6913E75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3B9E1E5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57BE9E68" w14:textId="77777777">
        <w:trPr>
          <w:trHeight w:val="300"/>
        </w:trPr>
        <w:tc>
          <w:tcPr>
            <w:tcW w:w="5508" w:type="dxa"/>
            <w:tcBorders>
              <w:top w:val="nil"/>
              <w:left w:val="nil"/>
              <w:bottom w:val="nil"/>
              <w:right w:val="nil"/>
            </w:tcBorders>
            <w:shd w:val="clear" w:color="auto" w:fill="FFFFFF"/>
            <w:vAlign w:val="bottom"/>
          </w:tcPr>
          <w:p w14:paraId="5A9CC35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Opal Creek Wilderness - Willamette National Forest</w:t>
            </w:r>
          </w:p>
        </w:tc>
        <w:tc>
          <w:tcPr>
            <w:tcW w:w="2880" w:type="dxa"/>
            <w:tcBorders>
              <w:top w:val="nil"/>
              <w:left w:val="nil"/>
              <w:bottom w:val="nil"/>
              <w:right w:val="nil"/>
            </w:tcBorders>
            <w:shd w:val="clear" w:color="auto" w:fill="FFFFFF"/>
            <w:vAlign w:val="center"/>
          </w:tcPr>
          <w:p w14:paraId="4AFE175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10D1B2A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7FF3CD1F" w14:textId="77777777">
        <w:trPr>
          <w:trHeight w:val="300"/>
        </w:trPr>
        <w:tc>
          <w:tcPr>
            <w:tcW w:w="5508" w:type="dxa"/>
            <w:tcBorders>
              <w:top w:val="nil"/>
              <w:left w:val="nil"/>
              <w:bottom w:val="nil"/>
              <w:right w:val="nil"/>
            </w:tcBorders>
            <w:shd w:val="clear" w:color="auto" w:fill="FFFFFF"/>
            <w:vAlign w:val="bottom"/>
          </w:tcPr>
          <w:p w14:paraId="46CFE66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Red Buttes Wilderness -Siskiyou National Forest</w:t>
            </w:r>
          </w:p>
        </w:tc>
        <w:tc>
          <w:tcPr>
            <w:tcW w:w="2880" w:type="dxa"/>
            <w:tcBorders>
              <w:top w:val="nil"/>
              <w:left w:val="nil"/>
              <w:bottom w:val="nil"/>
              <w:right w:val="nil"/>
            </w:tcBorders>
            <w:shd w:val="clear" w:color="auto" w:fill="FFFFFF"/>
            <w:vAlign w:val="center"/>
          </w:tcPr>
          <w:p w14:paraId="30C6E97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59F7513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2E667D44" w14:textId="77777777">
        <w:trPr>
          <w:trHeight w:val="300"/>
        </w:trPr>
        <w:tc>
          <w:tcPr>
            <w:tcW w:w="5508" w:type="dxa"/>
            <w:tcBorders>
              <w:top w:val="nil"/>
              <w:left w:val="nil"/>
              <w:bottom w:val="nil"/>
              <w:right w:val="nil"/>
            </w:tcBorders>
            <w:shd w:val="clear" w:color="auto" w:fill="FFFFFF"/>
            <w:vAlign w:val="bottom"/>
          </w:tcPr>
          <w:p w14:paraId="4711212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Rock Creek Wilderness - Siuslaw National Forest</w:t>
            </w:r>
          </w:p>
        </w:tc>
        <w:tc>
          <w:tcPr>
            <w:tcW w:w="2880" w:type="dxa"/>
            <w:tcBorders>
              <w:top w:val="nil"/>
              <w:left w:val="nil"/>
              <w:bottom w:val="nil"/>
              <w:right w:val="nil"/>
            </w:tcBorders>
            <w:shd w:val="clear" w:color="auto" w:fill="FFFFFF"/>
            <w:vAlign w:val="center"/>
          </w:tcPr>
          <w:p w14:paraId="7732085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5576173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57C9264A" w14:textId="77777777">
        <w:trPr>
          <w:trHeight w:val="300"/>
        </w:trPr>
        <w:tc>
          <w:tcPr>
            <w:tcW w:w="5508" w:type="dxa"/>
            <w:tcBorders>
              <w:top w:val="nil"/>
              <w:left w:val="nil"/>
              <w:bottom w:val="nil"/>
              <w:right w:val="nil"/>
            </w:tcBorders>
            <w:shd w:val="clear" w:color="auto" w:fill="FFFFFF"/>
            <w:vAlign w:val="bottom"/>
          </w:tcPr>
          <w:p w14:paraId="2CE0681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Rogue-Umpqua Divide Wilderness - Rogue River National Forest</w:t>
            </w:r>
          </w:p>
        </w:tc>
        <w:tc>
          <w:tcPr>
            <w:tcW w:w="2880" w:type="dxa"/>
            <w:tcBorders>
              <w:top w:val="nil"/>
              <w:left w:val="nil"/>
              <w:bottom w:val="nil"/>
              <w:right w:val="nil"/>
            </w:tcBorders>
            <w:shd w:val="clear" w:color="auto" w:fill="FFFFFF"/>
            <w:vAlign w:val="center"/>
          </w:tcPr>
          <w:p w14:paraId="3805A0F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4AFC9AB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78233392" w14:textId="77777777">
        <w:trPr>
          <w:trHeight w:val="300"/>
        </w:trPr>
        <w:tc>
          <w:tcPr>
            <w:tcW w:w="5508" w:type="dxa"/>
            <w:tcBorders>
              <w:top w:val="nil"/>
              <w:left w:val="nil"/>
              <w:bottom w:val="nil"/>
              <w:right w:val="nil"/>
            </w:tcBorders>
            <w:shd w:val="clear" w:color="auto" w:fill="FFFFFF"/>
            <w:vAlign w:val="bottom"/>
          </w:tcPr>
          <w:p w14:paraId="5ACED8B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Rogue-Umpqua Divide Wilderness - Umpqua National Forest</w:t>
            </w:r>
          </w:p>
        </w:tc>
        <w:tc>
          <w:tcPr>
            <w:tcW w:w="2880" w:type="dxa"/>
            <w:tcBorders>
              <w:top w:val="nil"/>
              <w:left w:val="nil"/>
              <w:bottom w:val="nil"/>
              <w:right w:val="nil"/>
            </w:tcBorders>
            <w:shd w:val="clear" w:color="auto" w:fill="FFFFFF"/>
            <w:vAlign w:val="center"/>
          </w:tcPr>
          <w:p w14:paraId="4C5D040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276F693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3210018E" w14:textId="77777777">
        <w:trPr>
          <w:trHeight w:val="300"/>
        </w:trPr>
        <w:tc>
          <w:tcPr>
            <w:tcW w:w="5508" w:type="dxa"/>
            <w:tcBorders>
              <w:top w:val="nil"/>
              <w:left w:val="nil"/>
              <w:bottom w:val="nil"/>
              <w:right w:val="nil"/>
            </w:tcBorders>
            <w:shd w:val="clear" w:color="auto" w:fill="FFFFFF"/>
            <w:vAlign w:val="bottom"/>
          </w:tcPr>
          <w:p w14:paraId="797E5FC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Salmon-Huckleberry Wilderness - Mount Hood National Forest</w:t>
            </w:r>
          </w:p>
        </w:tc>
        <w:tc>
          <w:tcPr>
            <w:tcW w:w="2880" w:type="dxa"/>
            <w:tcBorders>
              <w:top w:val="nil"/>
              <w:left w:val="nil"/>
              <w:bottom w:val="nil"/>
              <w:right w:val="nil"/>
            </w:tcBorders>
            <w:shd w:val="clear" w:color="auto" w:fill="FFFFFF"/>
            <w:vAlign w:val="center"/>
          </w:tcPr>
          <w:p w14:paraId="002D12F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5C3D2DB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765A7253" w14:textId="77777777">
        <w:trPr>
          <w:trHeight w:val="300"/>
        </w:trPr>
        <w:tc>
          <w:tcPr>
            <w:tcW w:w="5508" w:type="dxa"/>
            <w:tcBorders>
              <w:top w:val="nil"/>
              <w:left w:val="nil"/>
              <w:bottom w:val="nil"/>
              <w:right w:val="nil"/>
            </w:tcBorders>
            <w:shd w:val="clear" w:color="auto" w:fill="FFFFFF"/>
            <w:vAlign w:val="bottom"/>
          </w:tcPr>
          <w:p w14:paraId="2B18634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Sky Lakes Wilderness - Rogue River National Forest</w:t>
            </w:r>
          </w:p>
        </w:tc>
        <w:tc>
          <w:tcPr>
            <w:tcW w:w="2880" w:type="dxa"/>
            <w:tcBorders>
              <w:top w:val="nil"/>
              <w:left w:val="nil"/>
              <w:bottom w:val="nil"/>
              <w:right w:val="nil"/>
            </w:tcBorders>
            <w:shd w:val="clear" w:color="auto" w:fill="FFFFFF"/>
            <w:vAlign w:val="center"/>
          </w:tcPr>
          <w:p w14:paraId="61A65C1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46278D0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67921313" w14:textId="77777777">
        <w:trPr>
          <w:trHeight w:val="300"/>
        </w:trPr>
        <w:tc>
          <w:tcPr>
            <w:tcW w:w="5508" w:type="dxa"/>
            <w:tcBorders>
              <w:top w:val="nil"/>
              <w:left w:val="nil"/>
              <w:bottom w:val="nil"/>
              <w:right w:val="nil"/>
            </w:tcBorders>
            <w:shd w:val="clear" w:color="auto" w:fill="FFFFFF"/>
            <w:vAlign w:val="bottom"/>
          </w:tcPr>
          <w:p w14:paraId="06E0D51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Sky Lakes Wilderness - Winema National Forest</w:t>
            </w:r>
          </w:p>
        </w:tc>
        <w:tc>
          <w:tcPr>
            <w:tcW w:w="2880" w:type="dxa"/>
            <w:tcBorders>
              <w:top w:val="nil"/>
              <w:left w:val="nil"/>
              <w:bottom w:val="nil"/>
              <w:right w:val="nil"/>
            </w:tcBorders>
            <w:shd w:val="clear" w:color="auto" w:fill="FFFFFF"/>
            <w:vAlign w:val="center"/>
          </w:tcPr>
          <w:p w14:paraId="7A5C6FD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473C18D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030FA369" w14:textId="77777777">
        <w:trPr>
          <w:trHeight w:val="300"/>
        </w:trPr>
        <w:tc>
          <w:tcPr>
            <w:tcW w:w="5508" w:type="dxa"/>
            <w:tcBorders>
              <w:top w:val="nil"/>
              <w:left w:val="nil"/>
              <w:bottom w:val="nil"/>
              <w:right w:val="nil"/>
            </w:tcBorders>
            <w:shd w:val="clear" w:color="auto" w:fill="FFFFFF"/>
            <w:vAlign w:val="bottom"/>
          </w:tcPr>
          <w:p w14:paraId="69F29C5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Three Sisters Wilderness - Deschutes National Forest</w:t>
            </w:r>
          </w:p>
        </w:tc>
        <w:tc>
          <w:tcPr>
            <w:tcW w:w="2880" w:type="dxa"/>
            <w:tcBorders>
              <w:top w:val="nil"/>
              <w:left w:val="nil"/>
              <w:bottom w:val="nil"/>
              <w:right w:val="nil"/>
            </w:tcBorders>
            <w:shd w:val="clear" w:color="auto" w:fill="FFFFFF"/>
            <w:vAlign w:val="center"/>
          </w:tcPr>
          <w:p w14:paraId="1B657B2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1F33033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7BDF2C95" w14:textId="77777777">
        <w:trPr>
          <w:trHeight w:val="300"/>
        </w:trPr>
        <w:tc>
          <w:tcPr>
            <w:tcW w:w="5508" w:type="dxa"/>
            <w:tcBorders>
              <w:top w:val="nil"/>
              <w:left w:val="nil"/>
              <w:bottom w:val="nil"/>
              <w:right w:val="nil"/>
            </w:tcBorders>
            <w:shd w:val="clear" w:color="auto" w:fill="FFFFFF"/>
            <w:vAlign w:val="bottom"/>
          </w:tcPr>
          <w:p w14:paraId="09FCB6B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Three Sisters Wilderness - Willamette National Forest</w:t>
            </w:r>
          </w:p>
        </w:tc>
        <w:tc>
          <w:tcPr>
            <w:tcW w:w="2880" w:type="dxa"/>
            <w:tcBorders>
              <w:top w:val="nil"/>
              <w:left w:val="nil"/>
              <w:bottom w:val="nil"/>
              <w:right w:val="nil"/>
            </w:tcBorders>
            <w:shd w:val="clear" w:color="auto" w:fill="FFFFFF"/>
            <w:vAlign w:val="center"/>
          </w:tcPr>
          <w:p w14:paraId="3EFAF7A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3CFAC83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691EB0F5" w14:textId="77777777">
        <w:trPr>
          <w:trHeight w:val="300"/>
        </w:trPr>
        <w:tc>
          <w:tcPr>
            <w:tcW w:w="5508" w:type="dxa"/>
            <w:tcBorders>
              <w:top w:val="nil"/>
              <w:left w:val="nil"/>
              <w:bottom w:val="nil"/>
              <w:right w:val="nil"/>
            </w:tcBorders>
            <w:shd w:val="clear" w:color="auto" w:fill="FFFFFF"/>
            <w:vAlign w:val="bottom"/>
          </w:tcPr>
          <w:p w14:paraId="3BBE4B1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Waldo Lake Wilderness - Willamette National Forest</w:t>
            </w:r>
          </w:p>
        </w:tc>
        <w:tc>
          <w:tcPr>
            <w:tcW w:w="2880" w:type="dxa"/>
            <w:tcBorders>
              <w:top w:val="nil"/>
              <w:left w:val="nil"/>
              <w:bottom w:val="nil"/>
              <w:right w:val="nil"/>
            </w:tcBorders>
            <w:shd w:val="clear" w:color="auto" w:fill="FFFFFF"/>
            <w:vAlign w:val="center"/>
          </w:tcPr>
          <w:p w14:paraId="0E5367A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30BD4C2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r w:rsidR="00C67856" w:rsidRPr="00135969" w14:paraId="37A276EB" w14:textId="77777777">
        <w:trPr>
          <w:trHeight w:val="300"/>
        </w:trPr>
        <w:tc>
          <w:tcPr>
            <w:tcW w:w="5508" w:type="dxa"/>
            <w:tcBorders>
              <w:top w:val="nil"/>
              <w:left w:val="nil"/>
              <w:bottom w:val="nil"/>
              <w:right w:val="nil"/>
            </w:tcBorders>
            <w:shd w:val="clear" w:color="auto" w:fill="FFFFFF"/>
            <w:vAlign w:val="bottom"/>
          </w:tcPr>
          <w:p w14:paraId="5977837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Wild Rogue Wilderness -Siskiyou National Forest</w:t>
            </w:r>
          </w:p>
        </w:tc>
        <w:tc>
          <w:tcPr>
            <w:tcW w:w="2880" w:type="dxa"/>
            <w:tcBorders>
              <w:top w:val="nil"/>
              <w:left w:val="nil"/>
              <w:bottom w:val="nil"/>
              <w:right w:val="nil"/>
            </w:tcBorders>
            <w:shd w:val="clear" w:color="auto" w:fill="FFFFFF"/>
            <w:vAlign w:val="center"/>
          </w:tcPr>
          <w:p w14:paraId="58FB4B9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990" w:type="dxa"/>
            <w:tcBorders>
              <w:top w:val="nil"/>
              <w:left w:val="nil"/>
              <w:bottom w:val="nil"/>
              <w:right w:val="nil"/>
            </w:tcBorders>
            <w:shd w:val="clear" w:color="auto" w:fill="FFFFFF"/>
            <w:vAlign w:val="center"/>
          </w:tcPr>
          <w:p w14:paraId="3B90A8A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OR</w:t>
            </w:r>
          </w:p>
        </w:tc>
      </w:tr>
    </w:tbl>
    <w:p w14:paraId="6EB8D8F4" w14:textId="77777777" w:rsidR="00C67856" w:rsidRPr="00135969" w:rsidRDefault="00C67856">
      <w:pPr>
        <w:rPr>
          <w:rFonts w:asciiTheme="minorHAnsi" w:hAnsiTheme="minorHAnsi"/>
          <w:sz w:val="22"/>
          <w:szCs w:val="22"/>
        </w:rPr>
      </w:pPr>
    </w:p>
    <w:p w14:paraId="446802B3"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Flying squirrels and dusky footed wood rats are most predominant diet; other dietary items include mice, voles, gophers, rabbits, rats, birds, insects, although these represent a small proportion of diet (1 p. A-9).</w:t>
      </w:r>
    </w:p>
    <w:p w14:paraId="653C62D1" w14:textId="77777777" w:rsidR="00C67856" w:rsidRPr="00135969" w:rsidRDefault="00C67856">
      <w:pPr>
        <w:rPr>
          <w:rFonts w:asciiTheme="minorHAnsi" w:hAnsiTheme="minorHAnsi"/>
          <w:sz w:val="22"/>
          <w:szCs w:val="22"/>
        </w:rPr>
      </w:pPr>
    </w:p>
    <w:p w14:paraId="58A7EB4D"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p>
    <w:p w14:paraId="3CFAE115"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Forest (1 p. vi, A-9).</w:t>
      </w:r>
    </w:p>
    <w:p w14:paraId="7F99C2FC" w14:textId="77777777" w:rsidR="00C67856" w:rsidRPr="00135969" w:rsidRDefault="00C67856">
      <w:pPr>
        <w:rPr>
          <w:rFonts w:asciiTheme="minorHAnsi" w:hAnsiTheme="minorHAnsi"/>
          <w:sz w:val="22"/>
          <w:szCs w:val="22"/>
        </w:rPr>
      </w:pPr>
    </w:p>
    <w:p w14:paraId="48DA2E04"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w:t>
      </w:r>
      <w:r w:rsidRPr="00135969">
        <w:rPr>
          <w:rFonts w:asciiTheme="minorHAnsi" w:hAnsiTheme="minorHAnsi"/>
          <w:b/>
          <w:sz w:val="22"/>
          <w:szCs w:val="22"/>
        </w:rPr>
        <w:t xml:space="preserve">  </w:t>
      </w:r>
      <w:r w:rsidRPr="00135969">
        <w:rPr>
          <w:rFonts w:asciiTheme="minorHAnsi" w:hAnsiTheme="minorHAnsi"/>
          <w:sz w:val="22"/>
          <w:szCs w:val="22"/>
        </w:rPr>
        <w:t>3,000 to 14,000 acres (1 p. A-7).</w:t>
      </w:r>
    </w:p>
    <w:p w14:paraId="75241BA7" w14:textId="77777777" w:rsidR="00C67856" w:rsidRPr="00135969" w:rsidRDefault="00C67856">
      <w:pPr>
        <w:rPr>
          <w:rFonts w:asciiTheme="minorHAnsi" w:hAnsiTheme="minorHAnsi"/>
          <w:sz w:val="22"/>
          <w:szCs w:val="22"/>
        </w:rPr>
      </w:pPr>
    </w:p>
    <w:p w14:paraId="0545CB76"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w:t>
      </w:r>
    </w:p>
    <w:p w14:paraId="619B0FA8" w14:textId="77777777" w:rsidR="00C67856" w:rsidRPr="00135969" w:rsidRDefault="00C67856">
      <w:pPr>
        <w:rPr>
          <w:rFonts w:asciiTheme="minorHAnsi" w:hAnsiTheme="minorHAnsi"/>
          <w:sz w:val="22"/>
          <w:szCs w:val="22"/>
        </w:rPr>
      </w:pPr>
    </w:p>
    <w:p w14:paraId="14B49D2A"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listed</w:t>
      </w:r>
    </w:p>
    <w:p w14:paraId="6FFE14C5" w14:textId="77777777" w:rsidR="00C67856" w:rsidRPr="00135969" w:rsidRDefault="00C67856">
      <w:pPr>
        <w:rPr>
          <w:rFonts w:asciiTheme="minorHAnsi" w:hAnsiTheme="minorHAnsi"/>
          <w:sz w:val="22"/>
          <w:szCs w:val="22"/>
        </w:rPr>
      </w:pPr>
    </w:p>
    <w:p w14:paraId="016FB278"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351E6476" w14:textId="77777777" w:rsidR="00C67856" w:rsidRPr="00135969" w:rsidRDefault="00C67856">
      <w:pPr>
        <w:rPr>
          <w:rFonts w:asciiTheme="minorHAnsi" w:hAnsiTheme="minorHAnsi"/>
          <w:sz w:val="22"/>
          <w:szCs w:val="22"/>
        </w:rPr>
      </w:pPr>
    </w:p>
    <w:p w14:paraId="6A00C58D"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Comments: Body weight data correspond to </w:t>
      </w:r>
      <w:r w:rsidRPr="00135969">
        <w:rPr>
          <w:rFonts w:asciiTheme="minorHAnsi" w:hAnsiTheme="minorHAnsi"/>
          <w:i/>
          <w:sz w:val="22"/>
          <w:szCs w:val="22"/>
        </w:rPr>
        <w:t>Strix occidentalis</w:t>
      </w:r>
      <w:r w:rsidRPr="00135969">
        <w:rPr>
          <w:rFonts w:asciiTheme="minorHAnsi" w:hAnsiTheme="minorHAnsi"/>
          <w:sz w:val="22"/>
          <w:szCs w:val="22"/>
        </w:rPr>
        <w:t xml:space="preserve"> individuals (2, p. 13).</w:t>
      </w:r>
    </w:p>
    <w:p w14:paraId="3AA7B0E4" w14:textId="77777777" w:rsidR="00C67856" w:rsidRPr="00135969" w:rsidRDefault="00C67856">
      <w:pPr>
        <w:rPr>
          <w:rFonts w:asciiTheme="minorHAnsi" w:hAnsiTheme="minorHAnsi"/>
          <w:sz w:val="22"/>
          <w:szCs w:val="22"/>
        </w:rPr>
      </w:pPr>
    </w:p>
    <w:p w14:paraId="4E39E3F5"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Brian Anderson, 1/23/12</w:t>
      </w:r>
    </w:p>
    <w:p w14:paraId="1DEB12A3"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3/9/2012</w:t>
      </w:r>
    </w:p>
    <w:p w14:paraId="5E36A884"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71EBBDB8" w14:textId="77777777" w:rsidR="00C67856" w:rsidRPr="00135969" w:rsidRDefault="00A16F8C">
      <w:pPr>
        <w:numPr>
          <w:ilvl w:val="0"/>
          <w:numId w:val="111"/>
        </w:numPr>
        <w:ind w:hanging="360"/>
        <w:contextualSpacing/>
        <w:rPr>
          <w:rFonts w:asciiTheme="minorHAnsi" w:hAnsiTheme="minorHAnsi"/>
          <w:sz w:val="22"/>
          <w:szCs w:val="22"/>
        </w:rPr>
      </w:pPr>
      <w:r w:rsidRPr="00135969">
        <w:rPr>
          <w:rFonts w:asciiTheme="minorHAnsi" w:hAnsiTheme="minorHAnsi"/>
          <w:sz w:val="22"/>
          <w:szCs w:val="22"/>
        </w:rPr>
        <w:t xml:space="preserve">Species specific recovery plan available on FWS website.  </w:t>
      </w:r>
    </w:p>
    <w:p w14:paraId="7BDA4004" w14:textId="77777777" w:rsidR="00C67856" w:rsidRPr="00135969" w:rsidRDefault="00267247">
      <w:pPr>
        <w:ind w:left="720"/>
        <w:rPr>
          <w:rFonts w:asciiTheme="minorHAnsi" w:hAnsiTheme="minorHAnsi"/>
          <w:sz w:val="22"/>
          <w:szCs w:val="22"/>
        </w:rPr>
      </w:pPr>
      <w:hyperlink r:id="rId354">
        <w:r w:rsidR="00A16F8C" w:rsidRPr="00135969">
          <w:rPr>
            <w:rFonts w:asciiTheme="minorHAnsi" w:hAnsiTheme="minorHAnsi"/>
            <w:color w:val="0000FF"/>
            <w:sz w:val="22"/>
            <w:szCs w:val="22"/>
            <w:u w:val="single"/>
          </w:rPr>
          <w:t>http://ecos.fws.gov/docs/recovery_plan/RevisedNSORecPlan2011_1.pdf</w:t>
        </w:r>
      </w:hyperlink>
      <w:r w:rsidR="00A16F8C" w:rsidRPr="00135969">
        <w:rPr>
          <w:rFonts w:asciiTheme="minorHAnsi" w:hAnsiTheme="minorHAnsi"/>
          <w:sz w:val="22"/>
          <w:szCs w:val="22"/>
        </w:rPr>
        <w:t xml:space="preserve"> </w:t>
      </w:r>
    </w:p>
    <w:p w14:paraId="7ED6C32C" w14:textId="77777777" w:rsidR="00C67856" w:rsidRPr="00135969" w:rsidRDefault="00A16F8C">
      <w:pPr>
        <w:numPr>
          <w:ilvl w:val="0"/>
          <w:numId w:val="111"/>
        </w:numPr>
        <w:ind w:hanging="360"/>
        <w:contextualSpacing/>
        <w:rPr>
          <w:rFonts w:asciiTheme="minorHAnsi" w:hAnsiTheme="minorHAnsi"/>
          <w:sz w:val="22"/>
          <w:szCs w:val="22"/>
        </w:rPr>
      </w:pPr>
      <w:r w:rsidRPr="00135969">
        <w:rPr>
          <w:rFonts w:asciiTheme="minorHAnsi" w:hAnsiTheme="minorHAnsi"/>
          <w:sz w:val="22"/>
          <w:szCs w:val="22"/>
        </w:rPr>
        <w:t>Dunning, J.B. 1984. Body weights of 686 species of North American Birds.  Western Bird Banding Association. Monograph number 1. May 1984.</w:t>
      </w:r>
    </w:p>
    <w:p w14:paraId="100A7A94" w14:textId="77777777" w:rsidR="00C67856" w:rsidRPr="00135969" w:rsidRDefault="00A16F8C">
      <w:pPr>
        <w:numPr>
          <w:ilvl w:val="0"/>
          <w:numId w:val="111"/>
        </w:numPr>
        <w:ind w:hanging="360"/>
        <w:contextualSpacing/>
        <w:rPr>
          <w:rFonts w:asciiTheme="minorHAnsi" w:hAnsiTheme="minorHAnsi"/>
          <w:sz w:val="22"/>
          <w:szCs w:val="22"/>
        </w:rPr>
      </w:pPr>
      <w:r w:rsidRPr="00135969">
        <w:rPr>
          <w:rFonts w:asciiTheme="minorHAnsi" w:hAnsiTheme="minorHAnsi"/>
          <w:sz w:val="22"/>
          <w:szCs w:val="22"/>
        </w:rPr>
        <w:t xml:space="preserve">Federal Register /Vol. 77, No. 233 Endangered and Threatened Wildlife and Plants; Designation of Revised Critical Habitat for the Northern Spotted Owl </w:t>
      </w:r>
      <w:hyperlink r:id="rId355">
        <w:r w:rsidRPr="00135969">
          <w:rPr>
            <w:rFonts w:asciiTheme="minorHAnsi" w:hAnsiTheme="minorHAnsi"/>
            <w:color w:val="0000FF"/>
            <w:sz w:val="22"/>
            <w:szCs w:val="22"/>
            <w:u w:val="single"/>
          </w:rPr>
          <w:t>http://www.gpo.gov/fdsys/pkg/FR-2012-12-04/pdf/2012-28714.pdf</w:t>
        </w:r>
      </w:hyperlink>
      <w:hyperlink r:id="rId356"/>
    </w:p>
    <w:p w14:paraId="7D0D4286" w14:textId="77777777" w:rsidR="00C67856" w:rsidRPr="00135969" w:rsidRDefault="00A16F8C">
      <w:pPr>
        <w:numPr>
          <w:ilvl w:val="0"/>
          <w:numId w:val="111"/>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00BE08D1" w14:textId="77777777" w:rsidR="00C67856" w:rsidRPr="00135969" w:rsidRDefault="00C67856">
      <w:pPr>
        <w:ind w:left="720"/>
        <w:rPr>
          <w:rFonts w:asciiTheme="minorHAnsi" w:hAnsiTheme="minorHAnsi"/>
          <w:sz w:val="22"/>
          <w:szCs w:val="22"/>
        </w:rPr>
      </w:pPr>
    </w:p>
    <w:p w14:paraId="1564F067" w14:textId="77777777" w:rsidR="00C67856" w:rsidRPr="00135969" w:rsidRDefault="00C67856">
      <w:pPr>
        <w:rPr>
          <w:rFonts w:asciiTheme="minorHAnsi" w:hAnsiTheme="minorHAnsi"/>
          <w:sz w:val="22"/>
          <w:szCs w:val="22"/>
        </w:rPr>
      </w:pPr>
    </w:p>
    <w:p w14:paraId="5C6754EB" w14:textId="77777777" w:rsidR="00C67856" w:rsidRPr="00135969" w:rsidRDefault="00C67856">
      <w:pPr>
        <w:rPr>
          <w:rFonts w:asciiTheme="minorHAnsi" w:hAnsiTheme="minorHAnsi"/>
          <w:sz w:val="22"/>
          <w:szCs w:val="22"/>
        </w:rPr>
      </w:pPr>
    </w:p>
    <w:p w14:paraId="033194E1"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20291AE9" w14:textId="77777777" w:rsidR="00C67856" w:rsidRPr="00135969" w:rsidRDefault="00C67856">
      <w:pPr>
        <w:rPr>
          <w:rFonts w:asciiTheme="minorHAnsi" w:hAnsiTheme="minorHAnsi"/>
          <w:sz w:val="22"/>
          <w:szCs w:val="22"/>
        </w:rPr>
      </w:pPr>
    </w:p>
    <w:p w14:paraId="63FA25B3" w14:textId="77777777" w:rsidR="00C67856" w:rsidRPr="00135969" w:rsidRDefault="00C67856">
      <w:pPr>
        <w:rPr>
          <w:rFonts w:asciiTheme="minorHAnsi" w:hAnsiTheme="minorHAnsi"/>
          <w:sz w:val="22"/>
          <w:szCs w:val="22"/>
        </w:rPr>
      </w:pPr>
    </w:p>
    <w:p w14:paraId="0E8538B2" w14:textId="77777777" w:rsidR="00C67856" w:rsidRPr="00135969" w:rsidRDefault="00A16F8C">
      <w:pPr>
        <w:spacing w:after="200" w:line="276" w:lineRule="auto"/>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Srtix occidentalis lucida</w:t>
      </w:r>
      <w:r w:rsidRPr="00135969">
        <w:rPr>
          <w:rFonts w:asciiTheme="minorHAnsi" w:hAnsiTheme="minorHAnsi"/>
          <w:b/>
          <w:sz w:val="22"/>
          <w:szCs w:val="22"/>
        </w:rPr>
        <w:t xml:space="preserve"> (Mexican Spotted Owl)</w:t>
      </w:r>
    </w:p>
    <w:p w14:paraId="27DCB106"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Threatened (3)</w:t>
      </w:r>
    </w:p>
    <w:p w14:paraId="587FFB09" w14:textId="77777777" w:rsidR="00C67856" w:rsidRPr="00135969" w:rsidRDefault="00C67856">
      <w:pPr>
        <w:rPr>
          <w:rFonts w:asciiTheme="minorHAnsi" w:hAnsiTheme="minorHAnsi"/>
          <w:sz w:val="22"/>
          <w:szCs w:val="22"/>
        </w:rPr>
      </w:pPr>
    </w:p>
    <w:p w14:paraId="40CE6987"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Yes (3)</w:t>
      </w:r>
    </w:p>
    <w:p w14:paraId="49B3310A" w14:textId="77777777" w:rsidR="00C67856" w:rsidRPr="00135969" w:rsidRDefault="00C67856">
      <w:pPr>
        <w:rPr>
          <w:rFonts w:asciiTheme="minorHAnsi" w:hAnsiTheme="minorHAnsi"/>
          <w:sz w:val="22"/>
          <w:szCs w:val="22"/>
        </w:rPr>
      </w:pPr>
    </w:p>
    <w:p w14:paraId="7A6D3408"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Related to forest structure;</w:t>
      </w:r>
    </w:p>
    <w:p w14:paraId="4A720A38" w14:textId="77777777" w:rsidR="00C67856" w:rsidRPr="00135969" w:rsidRDefault="00A16F8C">
      <w:pPr>
        <w:rPr>
          <w:rFonts w:asciiTheme="minorHAnsi" w:hAnsiTheme="minorHAnsi"/>
          <w:sz w:val="22"/>
          <w:szCs w:val="22"/>
        </w:rPr>
      </w:pPr>
      <w:r w:rsidRPr="00135969">
        <w:rPr>
          <w:rFonts w:asciiTheme="minorHAnsi" w:hAnsiTheme="minorHAnsi"/>
          <w:sz w:val="22"/>
          <w:szCs w:val="22"/>
        </w:rPr>
        <w:t>(1) a range of tree species, including mixed conifer, pine-oak, and riparian forest types, omposed of different tree sizes reflecting different ages of trees, 30 percent to 45 percent of which are large trees with a trunk diameter of 12 inches (0.3 meters) or more when measured at 4.5 feet (1.4 meters) from the ground;</w:t>
      </w:r>
    </w:p>
    <w:p w14:paraId="13FEF52A" w14:textId="77777777" w:rsidR="00C67856" w:rsidRPr="00135969" w:rsidRDefault="00A16F8C">
      <w:pPr>
        <w:rPr>
          <w:rFonts w:asciiTheme="minorHAnsi" w:hAnsiTheme="minorHAnsi"/>
          <w:sz w:val="22"/>
          <w:szCs w:val="22"/>
        </w:rPr>
      </w:pPr>
      <w:r w:rsidRPr="00135969">
        <w:rPr>
          <w:rFonts w:asciiTheme="minorHAnsi" w:hAnsiTheme="minorHAnsi"/>
          <w:sz w:val="22"/>
          <w:szCs w:val="22"/>
        </w:rPr>
        <w:t>(2) a shade canopy created by the tree branches covering 40 percent or more of the ground; and</w:t>
      </w:r>
    </w:p>
    <w:p w14:paraId="37101889" w14:textId="77777777" w:rsidR="00C67856" w:rsidRPr="00135969" w:rsidRDefault="00A16F8C">
      <w:pPr>
        <w:rPr>
          <w:rFonts w:asciiTheme="minorHAnsi" w:hAnsiTheme="minorHAnsi"/>
          <w:sz w:val="22"/>
          <w:szCs w:val="22"/>
        </w:rPr>
      </w:pPr>
      <w:r w:rsidRPr="00135969">
        <w:rPr>
          <w:rFonts w:asciiTheme="minorHAnsi" w:hAnsiTheme="minorHAnsi"/>
          <w:sz w:val="22"/>
          <w:szCs w:val="22"/>
        </w:rPr>
        <w:t>(3) large dead trees (snags) with a trunk diameter of at least 12 inches (0.3 meters) when measured at 4.5 feet (1.4 meters) from the ground.</w:t>
      </w:r>
    </w:p>
    <w:p w14:paraId="7F8A1629" w14:textId="77777777" w:rsidR="00C67856" w:rsidRPr="00135969" w:rsidRDefault="00A16F8C">
      <w:pPr>
        <w:rPr>
          <w:rFonts w:asciiTheme="minorHAnsi" w:hAnsiTheme="minorHAnsi"/>
          <w:sz w:val="22"/>
          <w:szCs w:val="22"/>
        </w:rPr>
      </w:pPr>
      <w:r w:rsidRPr="00135969">
        <w:rPr>
          <w:rFonts w:asciiTheme="minorHAnsi" w:hAnsiTheme="minorHAnsi"/>
          <w:sz w:val="22"/>
          <w:szCs w:val="22"/>
        </w:rPr>
        <w:t>B. Primary constituent elements related to maintenance of adequate prey species:</w:t>
      </w:r>
    </w:p>
    <w:p w14:paraId="6F810D4A" w14:textId="77777777" w:rsidR="00C67856" w:rsidRPr="00135969" w:rsidRDefault="00A16F8C">
      <w:pPr>
        <w:rPr>
          <w:rFonts w:asciiTheme="minorHAnsi" w:hAnsiTheme="minorHAnsi"/>
          <w:sz w:val="22"/>
          <w:szCs w:val="22"/>
        </w:rPr>
      </w:pPr>
      <w:r w:rsidRPr="00135969">
        <w:rPr>
          <w:rFonts w:asciiTheme="minorHAnsi" w:hAnsiTheme="minorHAnsi"/>
          <w:sz w:val="22"/>
          <w:szCs w:val="22"/>
        </w:rPr>
        <w:t>(1) High volumes of fallen trees and other woody debris;</w:t>
      </w:r>
    </w:p>
    <w:p w14:paraId="44E7CD63" w14:textId="77777777" w:rsidR="00C67856" w:rsidRPr="00135969" w:rsidRDefault="00A16F8C">
      <w:pPr>
        <w:rPr>
          <w:rFonts w:asciiTheme="minorHAnsi" w:hAnsiTheme="minorHAnsi"/>
          <w:sz w:val="22"/>
          <w:szCs w:val="22"/>
        </w:rPr>
      </w:pPr>
      <w:r w:rsidRPr="00135969">
        <w:rPr>
          <w:rFonts w:asciiTheme="minorHAnsi" w:hAnsiTheme="minorHAnsi"/>
          <w:sz w:val="22"/>
          <w:szCs w:val="22"/>
        </w:rPr>
        <w:t>(2) A wide range of tree and plant species, including hardwoods; and</w:t>
      </w:r>
    </w:p>
    <w:p w14:paraId="0BBF3266" w14:textId="77777777" w:rsidR="00C67856" w:rsidRPr="00135969" w:rsidRDefault="00A16F8C">
      <w:pPr>
        <w:rPr>
          <w:rFonts w:asciiTheme="minorHAnsi" w:hAnsiTheme="minorHAnsi"/>
          <w:sz w:val="22"/>
          <w:szCs w:val="22"/>
        </w:rPr>
      </w:pPr>
      <w:r w:rsidRPr="00135969">
        <w:rPr>
          <w:rFonts w:asciiTheme="minorHAnsi" w:hAnsiTheme="minorHAnsi"/>
          <w:sz w:val="22"/>
          <w:szCs w:val="22"/>
        </w:rPr>
        <w:t>(3) Adequate levels of residual plant cover to maintain fruits, seeds, and allow plant regeneration. The forest habitat attributes listed above usually are present with increasing forest age, but their occurrence may vary by location, past forest management practices or natural disturbance events, forest type, productivity, and plant succession. These characteristics may also be observed in younger stands, especially when the stands contain remnant large trees or patches of large trees from earlier stands. Certain forest management practices may also enhance tree growth and mature stand characteristics where the older, larger trees are allowed to persist. Steep-walled rocky canyonlands are typically within the Colorado Plateau RU, but also occur in other RUs. Canyon habitat is used by owls for nesting, roosting, and foraging and includes landscapes dominated by verticalwalled rocky cliffs within complex watersheds, including many tributary side canyons. These areas typically include parallel-walled canyons up to 1.2 mi (2 kilometers (km)) in width (from rim to rim), with canyon reaches often 1.2 mi (2 km) or greater, and cool north-facing aspects. Rock walls must include caves, ledges, and fracture zones that provide protected nest and roost sites. Breeding sites are located below canyon rims; however, it is known that owls use areas outside of the canyons (</w:t>
      </w:r>
      <w:r w:rsidRPr="00135969">
        <w:rPr>
          <w:rFonts w:asciiTheme="minorHAnsi" w:hAnsiTheme="minorHAnsi"/>
          <w:i/>
          <w:sz w:val="22"/>
          <w:szCs w:val="22"/>
        </w:rPr>
        <w:t>i.e.</w:t>
      </w:r>
      <w:r w:rsidRPr="00135969">
        <w:rPr>
          <w:rFonts w:asciiTheme="minorHAnsi" w:hAnsiTheme="minorHAnsi"/>
          <w:sz w:val="22"/>
          <w:szCs w:val="22"/>
        </w:rPr>
        <w:t>, rims and mesa tops). Owls nest and roost primarily on cliff faces using protected caves and ledges, and forage in canyon bottoms, on cliff faces and benches, and along canyon rims and adjacent lands. Although it is difficult to rely upon vegetation alone to identify canyon habitat, these areas frequently contain small clumps or stringers of mixed-conifer, ponderosa pine, pine-oak, pinyon-juniper, and/or riparian vegetation.</w:t>
      </w:r>
    </w:p>
    <w:p w14:paraId="40FD27F4" w14:textId="77777777" w:rsidR="00C67856" w:rsidRPr="00135969" w:rsidRDefault="00A16F8C">
      <w:pPr>
        <w:rPr>
          <w:rFonts w:asciiTheme="minorHAnsi" w:hAnsiTheme="minorHAnsi"/>
          <w:sz w:val="22"/>
          <w:szCs w:val="22"/>
        </w:rPr>
      </w:pPr>
      <w:r w:rsidRPr="00135969">
        <w:rPr>
          <w:rFonts w:asciiTheme="minorHAnsi" w:hAnsiTheme="minorHAnsi"/>
          <w:sz w:val="22"/>
          <w:szCs w:val="22"/>
        </w:rPr>
        <w:t>C. Primary constituent elements related to canyon habitat include one or more of the following:</w:t>
      </w:r>
    </w:p>
    <w:p w14:paraId="4AF29E9F" w14:textId="77777777" w:rsidR="00C67856" w:rsidRPr="00135969" w:rsidRDefault="00A16F8C">
      <w:pPr>
        <w:rPr>
          <w:rFonts w:asciiTheme="minorHAnsi" w:hAnsiTheme="minorHAnsi"/>
          <w:sz w:val="22"/>
          <w:szCs w:val="22"/>
        </w:rPr>
      </w:pPr>
      <w:r w:rsidRPr="00135969">
        <w:rPr>
          <w:rFonts w:asciiTheme="minorHAnsi" w:hAnsiTheme="minorHAnsi"/>
          <w:sz w:val="22"/>
          <w:szCs w:val="22"/>
        </w:rPr>
        <w:t>(1) presence of water (often providing cooler and often higher humidity than the surrounding areas);</w:t>
      </w:r>
    </w:p>
    <w:p w14:paraId="58BC1194" w14:textId="77777777" w:rsidR="00C67856" w:rsidRPr="00135969" w:rsidRDefault="00A16F8C">
      <w:pPr>
        <w:rPr>
          <w:rFonts w:asciiTheme="minorHAnsi" w:hAnsiTheme="minorHAnsi"/>
          <w:sz w:val="22"/>
          <w:szCs w:val="22"/>
        </w:rPr>
      </w:pPr>
      <w:r w:rsidRPr="00135969">
        <w:rPr>
          <w:rFonts w:asciiTheme="minorHAnsi" w:hAnsiTheme="minorHAnsi"/>
          <w:sz w:val="22"/>
          <w:szCs w:val="22"/>
        </w:rPr>
        <w:t>(2) clumps or stringers of mixedconifer, pine-oak, pinyon-juniper, and/or riparian vegetation;</w:t>
      </w:r>
    </w:p>
    <w:p w14:paraId="41FB301C" w14:textId="77777777" w:rsidR="00C67856" w:rsidRPr="00135969" w:rsidRDefault="00A16F8C">
      <w:pPr>
        <w:rPr>
          <w:rFonts w:asciiTheme="minorHAnsi" w:hAnsiTheme="minorHAnsi"/>
          <w:sz w:val="22"/>
          <w:szCs w:val="22"/>
        </w:rPr>
      </w:pPr>
      <w:r w:rsidRPr="00135969">
        <w:rPr>
          <w:rFonts w:asciiTheme="minorHAnsi" w:hAnsiTheme="minorHAnsi"/>
          <w:sz w:val="22"/>
          <w:szCs w:val="22"/>
        </w:rPr>
        <w:t>(3) canyon wall containing crevices, ledges, or caves; and</w:t>
      </w:r>
    </w:p>
    <w:p w14:paraId="5C7177BD" w14:textId="77777777" w:rsidR="00C67856" w:rsidRPr="00135969" w:rsidRDefault="00A16F8C">
      <w:pPr>
        <w:rPr>
          <w:rFonts w:asciiTheme="minorHAnsi" w:hAnsiTheme="minorHAnsi"/>
          <w:sz w:val="22"/>
          <w:szCs w:val="22"/>
        </w:rPr>
      </w:pPr>
      <w:r w:rsidRPr="00135969">
        <w:rPr>
          <w:rFonts w:asciiTheme="minorHAnsi" w:hAnsiTheme="minorHAnsi"/>
          <w:sz w:val="22"/>
          <w:szCs w:val="22"/>
        </w:rPr>
        <w:t>(4) high percent of ground litter and woody debris. (4, p. 53211)</w:t>
      </w:r>
    </w:p>
    <w:p w14:paraId="080B7823" w14:textId="77777777" w:rsidR="00C67856" w:rsidRPr="00135969" w:rsidRDefault="00C67856">
      <w:pPr>
        <w:rPr>
          <w:rFonts w:asciiTheme="minorHAnsi" w:hAnsiTheme="minorHAnsi"/>
          <w:sz w:val="22"/>
          <w:szCs w:val="22"/>
        </w:rPr>
      </w:pPr>
    </w:p>
    <w:p w14:paraId="3B0C8E76"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 (1)</w:t>
      </w:r>
    </w:p>
    <w:p w14:paraId="6BC22419" w14:textId="77777777" w:rsidR="00C67856" w:rsidRPr="00135969" w:rsidRDefault="00C67856">
      <w:pPr>
        <w:rPr>
          <w:rFonts w:asciiTheme="minorHAnsi" w:hAnsiTheme="minorHAnsi"/>
          <w:sz w:val="22"/>
          <w:szCs w:val="22"/>
        </w:rPr>
      </w:pPr>
    </w:p>
    <w:p w14:paraId="11EFCE1E"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1301 (1 p. 38)</w:t>
      </w:r>
    </w:p>
    <w:p w14:paraId="37C31244"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(in g):  </w:t>
      </w:r>
    </w:p>
    <w:p w14:paraId="51A08B7A" w14:textId="77777777" w:rsidR="00C67856" w:rsidRPr="00135969" w:rsidRDefault="00A16F8C">
      <w:pPr>
        <w:rPr>
          <w:rFonts w:asciiTheme="minorHAnsi" w:hAnsiTheme="minorHAnsi"/>
          <w:sz w:val="22"/>
          <w:szCs w:val="22"/>
        </w:rPr>
      </w:pPr>
      <w:r w:rsidRPr="00135969">
        <w:rPr>
          <w:rFonts w:asciiTheme="minorHAnsi" w:hAnsiTheme="minorHAnsi"/>
          <w:sz w:val="22"/>
          <w:szCs w:val="22"/>
        </w:rPr>
        <w:t>Male average: 582 (2, p. 13)</w:t>
      </w:r>
    </w:p>
    <w:p w14:paraId="171399D2" w14:textId="77777777" w:rsidR="00C67856" w:rsidRPr="00135969" w:rsidRDefault="00A16F8C">
      <w:pPr>
        <w:rPr>
          <w:rFonts w:asciiTheme="minorHAnsi" w:hAnsiTheme="minorHAnsi"/>
          <w:sz w:val="22"/>
          <w:szCs w:val="22"/>
        </w:rPr>
      </w:pPr>
      <w:r w:rsidRPr="00135969">
        <w:rPr>
          <w:rFonts w:asciiTheme="minorHAnsi" w:hAnsiTheme="minorHAnsi"/>
          <w:sz w:val="22"/>
          <w:szCs w:val="22"/>
        </w:rPr>
        <w:t>Male range: 518 – 694 (2, p. 13)</w:t>
      </w:r>
    </w:p>
    <w:p w14:paraId="6600C03D" w14:textId="77777777" w:rsidR="00C67856" w:rsidRPr="00135969" w:rsidRDefault="00A16F8C">
      <w:pPr>
        <w:rPr>
          <w:rFonts w:asciiTheme="minorHAnsi" w:hAnsiTheme="minorHAnsi"/>
          <w:sz w:val="22"/>
          <w:szCs w:val="22"/>
        </w:rPr>
      </w:pPr>
      <w:r w:rsidRPr="00135969">
        <w:rPr>
          <w:rFonts w:asciiTheme="minorHAnsi" w:hAnsiTheme="minorHAnsi"/>
          <w:sz w:val="22"/>
          <w:szCs w:val="22"/>
        </w:rPr>
        <w:t>Female average: 637 (2, p. 13)</w:t>
      </w:r>
    </w:p>
    <w:p w14:paraId="45DBD1C8" w14:textId="77777777" w:rsidR="00C67856" w:rsidRPr="00135969" w:rsidRDefault="00A16F8C">
      <w:pPr>
        <w:rPr>
          <w:rFonts w:asciiTheme="minorHAnsi" w:hAnsiTheme="minorHAnsi"/>
          <w:sz w:val="22"/>
          <w:szCs w:val="22"/>
        </w:rPr>
      </w:pPr>
      <w:r w:rsidRPr="00135969">
        <w:rPr>
          <w:rFonts w:asciiTheme="minorHAnsi" w:hAnsiTheme="minorHAnsi"/>
          <w:sz w:val="22"/>
          <w:szCs w:val="22"/>
        </w:rPr>
        <w:t>Female range: 548-760 (2, p. 13)</w:t>
      </w:r>
    </w:p>
    <w:p w14:paraId="1D0BB588" w14:textId="77777777" w:rsidR="00C67856" w:rsidRPr="00135969" w:rsidRDefault="00C67856">
      <w:pPr>
        <w:rPr>
          <w:rFonts w:asciiTheme="minorHAnsi" w:hAnsiTheme="minorHAnsi"/>
          <w:sz w:val="22"/>
          <w:szCs w:val="22"/>
        </w:rPr>
      </w:pPr>
    </w:p>
    <w:p w14:paraId="653FEE02"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w:t>
      </w:r>
      <w:r w:rsidRPr="00135969">
        <w:rPr>
          <w:rFonts w:asciiTheme="minorHAnsi" w:hAnsiTheme="minorHAnsi"/>
          <w:b/>
          <w:sz w:val="22"/>
          <w:szCs w:val="22"/>
        </w:rPr>
        <w:t xml:space="preserve"> </w:t>
      </w:r>
      <w:r w:rsidRPr="00135969">
        <w:rPr>
          <w:rFonts w:asciiTheme="minorHAnsi" w:hAnsiTheme="minorHAnsi"/>
          <w:sz w:val="22"/>
          <w:szCs w:val="22"/>
        </w:rPr>
        <w:t xml:space="preserve"> March through mid June (1 p. 36).</w:t>
      </w:r>
    </w:p>
    <w:p w14:paraId="609AA721" w14:textId="77777777" w:rsidR="00C67856" w:rsidRPr="00135969" w:rsidRDefault="00C67856">
      <w:pPr>
        <w:rPr>
          <w:rFonts w:asciiTheme="minorHAnsi" w:hAnsiTheme="minorHAnsi"/>
          <w:sz w:val="22"/>
          <w:szCs w:val="22"/>
        </w:rPr>
      </w:pPr>
    </w:p>
    <w:p w14:paraId="280A861D"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AZ, CO, NM, TX, UT (see attached for list of counties).  Mainly found in National Forests (3)</w:t>
      </w:r>
    </w:p>
    <w:p w14:paraId="36C7DA4E" w14:textId="77777777" w:rsidR="00C67856" w:rsidRPr="00135969" w:rsidRDefault="00C67856">
      <w:pPr>
        <w:rPr>
          <w:rFonts w:asciiTheme="minorHAnsi" w:hAnsiTheme="minorHAnsi"/>
          <w:sz w:val="22"/>
          <w:szCs w:val="22"/>
        </w:rPr>
      </w:pPr>
    </w:p>
    <w:p w14:paraId="2C0EBF06"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(5)</w:t>
      </w:r>
    </w:p>
    <w:tbl>
      <w:tblPr>
        <w:tblStyle w:val="afffa"/>
        <w:tblW w:w="9504" w:type="dxa"/>
        <w:tblInd w:w="-345" w:type="dxa"/>
        <w:tblBorders>
          <w:left w:val="single" w:sz="4" w:space="0" w:color="C0C0C0"/>
          <w:right w:val="single" w:sz="4" w:space="0" w:color="C0C0C0"/>
          <w:insideH w:val="single" w:sz="4" w:space="0" w:color="C0C0C0"/>
          <w:insideV w:val="single" w:sz="4" w:space="0" w:color="C0C0C0"/>
        </w:tblBorders>
        <w:tblLayout w:type="fixed"/>
        <w:tblLook w:val="0400" w:firstRow="0" w:lastRow="0" w:firstColumn="0" w:lastColumn="0" w:noHBand="0" w:noVBand="1"/>
      </w:tblPr>
      <w:tblGrid>
        <w:gridCol w:w="5238"/>
        <w:gridCol w:w="2880"/>
        <w:gridCol w:w="1386"/>
      </w:tblGrid>
      <w:tr w:rsidR="00C67856" w:rsidRPr="00135969" w14:paraId="5612029B" w14:textId="77777777">
        <w:trPr>
          <w:trHeight w:val="300"/>
        </w:trPr>
        <w:tc>
          <w:tcPr>
            <w:tcW w:w="5238" w:type="dxa"/>
            <w:tcBorders>
              <w:top w:val="single" w:sz="4" w:space="0" w:color="000000"/>
              <w:left w:val="nil"/>
              <w:bottom w:val="single" w:sz="4" w:space="0" w:color="000000"/>
              <w:right w:val="nil"/>
            </w:tcBorders>
            <w:shd w:val="clear" w:color="auto" w:fill="FFFFFF"/>
            <w:vAlign w:val="center"/>
          </w:tcPr>
          <w:p w14:paraId="4CC3171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Federal Land Name</w:t>
            </w:r>
          </w:p>
        </w:tc>
        <w:tc>
          <w:tcPr>
            <w:tcW w:w="2880" w:type="dxa"/>
            <w:tcBorders>
              <w:top w:val="single" w:sz="4" w:space="0" w:color="000000"/>
              <w:left w:val="nil"/>
              <w:bottom w:val="single" w:sz="4" w:space="0" w:color="000000"/>
              <w:right w:val="nil"/>
            </w:tcBorders>
            <w:shd w:val="clear" w:color="auto" w:fill="FFFFFF"/>
            <w:vAlign w:val="center"/>
          </w:tcPr>
          <w:p w14:paraId="735A3D0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Owner</w:t>
            </w:r>
          </w:p>
        </w:tc>
        <w:tc>
          <w:tcPr>
            <w:tcW w:w="1386" w:type="dxa"/>
            <w:tcBorders>
              <w:top w:val="single" w:sz="4" w:space="0" w:color="000000"/>
              <w:left w:val="nil"/>
              <w:bottom w:val="single" w:sz="4" w:space="0" w:color="000000"/>
              <w:right w:val="nil"/>
            </w:tcBorders>
            <w:shd w:val="clear" w:color="auto" w:fill="FFFFFF"/>
            <w:vAlign w:val="center"/>
          </w:tcPr>
          <w:p w14:paraId="67E4F82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State(s)</w:t>
            </w:r>
          </w:p>
        </w:tc>
      </w:tr>
      <w:tr w:rsidR="00C67856" w:rsidRPr="00135969" w14:paraId="1BC5DFC8" w14:textId="77777777">
        <w:trPr>
          <w:trHeight w:val="300"/>
        </w:trPr>
        <w:tc>
          <w:tcPr>
            <w:tcW w:w="5238" w:type="dxa"/>
            <w:tcBorders>
              <w:top w:val="single" w:sz="4" w:space="0" w:color="000000"/>
              <w:left w:val="nil"/>
              <w:bottom w:val="nil"/>
              <w:right w:val="nil"/>
            </w:tcBorders>
            <w:shd w:val="clear" w:color="auto" w:fill="FFFFFF"/>
            <w:vAlign w:val="bottom"/>
          </w:tcPr>
          <w:p w14:paraId="0BFAE4D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Fort Apache Indian Reservation</w:t>
            </w:r>
          </w:p>
        </w:tc>
        <w:tc>
          <w:tcPr>
            <w:tcW w:w="2880" w:type="dxa"/>
            <w:tcBorders>
              <w:top w:val="single" w:sz="4" w:space="0" w:color="000000"/>
              <w:left w:val="nil"/>
              <w:bottom w:val="nil"/>
              <w:right w:val="nil"/>
            </w:tcBorders>
            <w:shd w:val="clear" w:color="auto" w:fill="FFFFFF"/>
          </w:tcPr>
          <w:p w14:paraId="332A524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386" w:type="dxa"/>
            <w:tcBorders>
              <w:top w:val="single" w:sz="4" w:space="0" w:color="000000"/>
              <w:left w:val="nil"/>
              <w:bottom w:val="nil"/>
              <w:right w:val="nil"/>
            </w:tcBorders>
            <w:shd w:val="clear" w:color="auto" w:fill="FFFFFF"/>
            <w:vAlign w:val="center"/>
          </w:tcPr>
          <w:p w14:paraId="79A3CB9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3EFACC6D" w14:textId="77777777">
        <w:trPr>
          <w:trHeight w:val="300"/>
        </w:trPr>
        <w:tc>
          <w:tcPr>
            <w:tcW w:w="5238" w:type="dxa"/>
            <w:tcBorders>
              <w:top w:val="nil"/>
              <w:left w:val="nil"/>
              <w:bottom w:val="nil"/>
              <w:right w:val="nil"/>
            </w:tcBorders>
            <w:shd w:val="clear" w:color="auto" w:fill="FFFFFF"/>
            <w:vAlign w:val="bottom"/>
          </w:tcPr>
          <w:p w14:paraId="1126CE9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Jemez Indian Reservation</w:t>
            </w:r>
          </w:p>
        </w:tc>
        <w:tc>
          <w:tcPr>
            <w:tcW w:w="2880" w:type="dxa"/>
            <w:tcBorders>
              <w:top w:val="nil"/>
              <w:left w:val="nil"/>
              <w:bottom w:val="nil"/>
              <w:right w:val="nil"/>
            </w:tcBorders>
            <w:shd w:val="clear" w:color="auto" w:fill="FFFFFF"/>
          </w:tcPr>
          <w:p w14:paraId="18D0C6B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386" w:type="dxa"/>
            <w:tcBorders>
              <w:top w:val="nil"/>
              <w:left w:val="nil"/>
              <w:bottom w:val="nil"/>
              <w:right w:val="nil"/>
            </w:tcBorders>
            <w:shd w:val="clear" w:color="auto" w:fill="FFFFFF"/>
            <w:vAlign w:val="center"/>
          </w:tcPr>
          <w:p w14:paraId="1C63E2A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5ADFBCE6" w14:textId="77777777">
        <w:trPr>
          <w:trHeight w:val="300"/>
        </w:trPr>
        <w:tc>
          <w:tcPr>
            <w:tcW w:w="5238" w:type="dxa"/>
            <w:tcBorders>
              <w:top w:val="nil"/>
              <w:left w:val="nil"/>
              <w:bottom w:val="nil"/>
              <w:right w:val="nil"/>
            </w:tcBorders>
            <w:shd w:val="clear" w:color="auto" w:fill="FFFFFF"/>
            <w:vAlign w:val="bottom"/>
          </w:tcPr>
          <w:p w14:paraId="36814E6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Mescalero Apache Indian Reservation</w:t>
            </w:r>
          </w:p>
        </w:tc>
        <w:tc>
          <w:tcPr>
            <w:tcW w:w="2880" w:type="dxa"/>
            <w:tcBorders>
              <w:top w:val="nil"/>
              <w:left w:val="nil"/>
              <w:bottom w:val="nil"/>
              <w:right w:val="nil"/>
            </w:tcBorders>
            <w:shd w:val="clear" w:color="auto" w:fill="FFFFFF"/>
          </w:tcPr>
          <w:p w14:paraId="19AAD43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386" w:type="dxa"/>
            <w:tcBorders>
              <w:top w:val="nil"/>
              <w:left w:val="nil"/>
              <w:bottom w:val="nil"/>
              <w:right w:val="nil"/>
            </w:tcBorders>
            <w:shd w:val="clear" w:color="auto" w:fill="FFFFFF"/>
            <w:vAlign w:val="center"/>
          </w:tcPr>
          <w:p w14:paraId="499B037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1B45F285" w14:textId="77777777">
        <w:trPr>
          <w:trHeight w:val="300"/>
        </w:trPr>
        <w:tc>
          <w:tcPr>
            <w:tcW w:w="5238" w:type="dxa"/>
            <w:tcBorders>
              <w:top w:val="nil"/>
              <w:left w:val="nil"/>
              <w:bottom w:val="nil"/>
              <w:right w:val="nil"/>
            </w:tcBorders>
            <w:shd w:val="clear" w:color="auto" w:fill="FFFFFF"/>
            <w:vAlign w:val="bottom"/>
          </w:tcPr>
          <w:p w14:paraId="545E9BE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Navajo Indian Reservation</w:t>
            </w:r>
          </w:p>
        </w:tc>
        <w:tc>
          <w:tcPr>
            <w:tcW w:w="2880" w:type="dxa"/>
            <w:tcBorders>
              <w:top w:val="nil"/>
              <w:left w:val="nil"/>
              <w:bottom w:val="nil"/>
              <w:right w:val="nil"/>
            </w:tcBorders>
            <w:shd w:val="clear" w:color="auto" w:fill="FFFFFF"/>
          </w:tcPr>
          <w:p w14:paraId="4C8F7FF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386" w:type="dxa"/>
            <w:tcBorders>
              <w:top w:val="nil"/>
              <w:left w:val="nil"/>
              <w:bottom w:val="nil"/>
              <w:right w:val="nil"/>
            </w:tcBorders>
            <w:shd w:val="clear" w:color="auto" w:fill="FFFFFF"/>
            <w:vAlign w:val="center"/>
          </w:tcPr>
          <w:p w14:paraId="382C6C5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 NM, UT</w:t>
            </w:r>
          </w:p>
        </w:tc>
      </w:tr>
      <w:tr w:rsidR="00C67856" w:rsidRPr="00135969" w14:paraId="7A8BBF4D" w14:textId="77777777">
        <w:trPr>
          <w:trHeight w:val="300"/>
        </w:trPr>
        <w:tc>
          <w:tcPr>
            <w:tcW w:w="5238" w:type="dxa"/>
            <w:tcBorders>
              <w:top w:val="nil"/>
              <w:left w:val="nil"/>
              <w:bottom w:val="nil"/>
              <w:right w:val="nil"/>
            </w:tcBorders>
            <w:shd w:val="clear" w:color="auto" w:fill="FFFFFF"/>
            <w:vAlign w:val="bottom"/>
          </w:tcPr>
          <w:p w14:paraId="65759DC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Picuris Indian Reservation</w:t>
            </w:r>
          </w:p>
        </w:tc>
        <w:tc>
          <w:tcPr>
            <w:tcW w:w="2880" w:type="dxa"/>
            <w:tcBorders>
              <w:top w:val="nil"/>
              <w:left w:val="nil"/>
              <w:bottom w:val="nil"/>
              <w:right w:val="nil"/>
            </w:tcBorders>
            <w:shd w:val="clear" w:color="auto" w:fill="FFFFFF"/>
          </w:tcPr>
          <w:p w14:paraId="6C329D6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386" w:type="dxa"/>
            <w:tcBorders>
              <w:top w:val="nil"/>
              <w:left w:val="nil"/>
              <w:bottom w:val="nil"/>
              <w:right w:val="nil"/>
            </w:tcBorders>
            <w:shd w:val="clear" w:color="auto" w:fill="FFFFFF"/>
            <w:vAlign w:val="center"/>
          </w:tcPr>
          <w:p w14:paraId="6CCC740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321DF911" w14:textId="77777777">
        <w:trPr>
          <w:trHeight w:val="300"/>
        </w:trPr>
        <w:tc>
          <w:tcPr>
            <w:tcW w:w="5238" w:type="dxa"/>
            <w:tcBorders>
              <w:top w:val="nil"/>
              <w:left w:val="nil"/>
              <w:bottom w:val="nil"/>
              <w:right w:val="nil"/>
            </w:tcBorders>
            <w:shd w:val="clear" w:color="auto" w:fill="FFFFFF"/>
            <w:vAlign w:val="bottom"/>
          </w:tcPr>
          <w:p w14:paraId="5E36E4E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Ramah Navajo Indian Reservation</w:t>
            </w:r>
          </w:p>
        </w:tc>
        <w:tc>
          <w:tcPr>
            <w:tcW w:w="2880" w:type="dxa"/>
            <w:tcBorders>
              <w:top w:val="nil"/>
              <w:left w:val="nil"/>
              <w:bottom w:val="nil"/>
              <w:right w:val="nil"/>
            </w:tcBorders>
            <w:shd w:val="clear" w:color="auto" w:fill="FFFFFF"/>
          </w:tcPr>
          <w:p w14:paraId="7AF9775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386" w:type="dxa"/>
            <w:tcBorders>
              <w:top w:val="nil"/>
              <w:left w:val="nil"/>
              <w:bottom w:val="nil"/>
              <w:right w:val="nil"/>
            </w:tcBorders>
            <w:shd w:val="clear" w:color="auto" w:fill="FFFFFF"/>
            <w:vAlign w:val="center"/>
          </w:tcPr>
          <w:p w14:paraId="4F635E1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0D7AF7B7" w14:textId="77777777">
        <w:trPr>
          <w:trHeight w:val="300"/>
        </w:trPr>
        <w:tc>
          <w:tcPr>
            <w:tcW w:w="5238" w:type="dxa"/>
            <w:tcBorders>
              <w:top w:val="nil"/>
              <w:left w:val="nil"/>
              <w:bottom w:val="nil"/>
              <w:right w:val="nil"/>
            </w:tcBorders>
            <w:shd w:val="clear" w:color="auto" w:fill="FFFFFF"/>
            <w:vAlign w:val="bottom"/>
          </w:tcPr>
          <w:p w14:paraId="42E8D10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San Carlos Indian Reservation</w:t>
            </w:r>
          </w:p>
        </w:tc>
        <w:tc>
          <w:tcPr>
            <w:tcW w:w="2880" w:type="dxa"/>
            <w:tcBorders>
              <w:top w:val="nil"/>
              <w:left w:val="nil"/>
              <w:bottom w:val="nil"/>
              <w:right w:val="nil"/>
            </w:tcBorders>
            <w:shd w:val="clear" w:color="auto" w:fill="FFFFFF"/>
          </w:tcPr>
          <w:p w14:paraId="78A8AB5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386" w:type="dxa"/>
            <w:tcBorders>
              <w:top w:val="nil"/>
              <w:left w:val="nil"/>
              <w:bottom w:val="nil"/>
              <w:right w:val="nil"/>
            </w:tcBorders>
            <w:shd w:val="clear" w:color="auto" w:fill="FFFFFF"/>
            <w:vAlign w:val="center"/>
          </w:tcPr>
          <w:p w14:paraId="79C1738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5CC7DA2A" w14:textId="77777777">
        <w:trPr>
          <w:trHeight w:val="300"/>
        </w:trPr>
        <w:tc>
          <w:tcPr>
            <w:tcW w:w="5238" w:type="dxa"/>
            <w:tcBorders>
              <w:top w:val="nil"/>
              <w:left w:val="nil"/>
              <w:bottom w:val="nil"/>
              <w:right w:val="nil"/>
            </w:tcBorders>
            <w:shd w:val="clear" w:color="auto" w:fill="FFFFFF"/>
            <w:vAlign w:val="bottom"/>
          </w:tcPr>
          <w:p w14:paraId="417DD4F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San Ildefonso Indian Reservation</w:t>
            </w:r>
          </w:p>
        </w:tc>
        <w:tc>
          <w:tcPr>
            <w:tcW w:w="2880" w:type="dxa"/>
            <w:tcBorders>
              <w:top w:val="nil"/>
              <w:left w:val="nil"/>
              <w:bottom w:val="nil"/>
              <w:right w:val="nil"/>
            </w:tcBorders>
            <w:shd w:val="clear" w:color="auto" w:fill="FFFFFF"/>
          </w:tcPr>
          <w:p w14:paraId="135FC50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386" w:type="dxa"/>
            <w:tcBorders>
              <w:top w:val="nil"/>
              <w:left w:val="nil"/>
              <w:bottom w:val="nil"/>
              <w:right w:val="nil"/>
            </w:tcBorders>
            <w:shd w:val="clear" w:color="auto" w:fill="FFFFFF"/>
            <w:vAlign w:val="center"/>
          </w:tcPr>
          <w:p w14:paraId="5C1640F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52747465" w14:textId="77777777">
        <w:trPr>
          <w:trHeight w:val="300"/>
        </w:trPr>
        <w:tc>
          <w:tcPr>
            <w:tcW w:w="5238" w:type="dxa"/>
            <w:tcBorders>
              <w:top w:val="nil"/>
              <w:left w:val="nil"/>
              <w:bottom w:val="nil"/>
              <w:right w:val="nil"/>
            </w:tcBorders>
            <w:shd w:val="clear" w:color="auto" w:fill="FFFFFF"/>
            <w:vAlign w:val="bottom"/>
          </w:tcPr>
          <w:p w14:paraId="7A09563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Sandia Indian Reservation</w:t>
            </w:r>
          </w:p>
        </w:tc>
        <w:tc>
          <w:tcPr>
            <w:tcW w:w="2880" w:type="dxa"/>
            <w:tcBorders>
              <w:top w:val="nil"/>
              <w:left w:val="nil"/>
              <w:bottom w:val="nil"/>
              <w:right w:val="nil"/>
            </w:tcBorders>
            <w:shd w:val="clear" w:color="auto" w:fill="FFFFFF"/>
          </w:tcPr>
          <w:p w14:paraId="533CAD4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386" w:type="dxa"/>
            <w:tcBorders>
              <w:top w:val="nil"/>
              <w:left w:val="nil"/>
              <w:bottom w:val="nil"/>
              <w:right w:val="nil"/>
            </w:tcBorders>
            <w:shd w:val="clear" w:color="auto" w:fill="FFFFFF"/>
            <w:vAlign w:val="center"/>
          </w:tcPr>
          <w:p w14:paraId="59D16DF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58257431" w14:textId="77777777">
        <w:trPr>
          <w:trHeight w:val="300"/>
        </w:trPr>
        <w:tc>
          <w:tcPr>
            <w:tcW w:w="5238" w:type="dxa"/>
            <w:tcBorders>
              <w:top w:val="nil"/>
              <w:left w:val="nil"/>
              <w:bottom w:val="nil"/>
              <w:right w:val="nil"/>
            </w:tcBorders>
            <w:shd w:val="clear" w:color="auto" w:fill="FFFFFF"/>
            <w:vAlign w:val="bottom"/>
          </w:tcPr>
          <w:p w14:paraId="58A2347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Santa Clara Indian Reservation</w:t>
            </w:r>
          </w:p>
        </w:tc>
        <w:tc>
          <w:tcPr>
            <w:tcW w:w="2880" w:type="dxa"/>
            <w:tcBorders>
              <w:top w:val="nil"/>
              <w:left w:val="nil"/>
              <w:bottom w:val="nil"/>
              <w:right w:val="nil"/>
            </w:tcBorders>
            <w:shd w:val="clear" w:color="auto" w:fill="FFFFFF"/>
          </w:tcPr>
          <w:p w14:paraId="61C370A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386" w:type="dxa"/>
            <w:tcBorders>
              <w:top w:val="nil"/>
              <w:left w:val="nil"/>
              <w:bottom w:val="nil"/>
              <w:right w:val="nil"/>
            </w:tcBorders>
            <w:shd w:val="clear" w:color="auto" w:fill="FFFFFF"/>
            <w:vAlign w:val="center"/>
          </w:tcPr>
          <w:p w14:paraId="21C6869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31907E1C" w14:textId="77777777">
        <w:trPr>
          <w:trHeight w:val="300"/>
        </w:trPr>
        <w:tc>
          <w:tcPr>
            <w:tcW w:w="5238" w:type="dxa"/>
            <w:tcBorders>
              <w:top w:val="nil"/>
              <w:left w:val="nil"/>
              <w:bottom w:val="nil"/>
              <w:right w:val="nil"/>
            </w:tcBorders>
            <w:shd w:val="clear" w:color="auto" w:fill="FFFFFF"/>
            <w:vAlign w:val="bottom"/>
          </w:tcPr>
          <w:p w14:paraId="2FE75DE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Southern Ute Indian Reservation</w:t>
            </w:r>
          </w:p>
        </w:tc>
        <w:tc>
          <w:tcPr>
            <w:tcW w:w="2880" w:type="dxa"/>
            <w:tcBorders>
              <w:top w:val="nil"/>
              <w:left w:val="nil"/>
              <w:bottom w:val="nil"/>
              <w:right w:val="nil"/>
            </w:tcBorders>
            <w:shd w:val="clear" w:color="auto" w:fill="FFFFFF"/>
          </w:tcPr>
          <w:p w14:paraId="5A09780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386" w:type="dxa"/>
            <w:tcBorders>
              <w:top w:val="nil"/>
              <w:left w:val="nil"/>
              <w:bottom w:val="nil"/>
              <w:right w:val="nil"/>
            </w:tcBorders>
            <w:shd w:val="clear" w:color="auto" w:fill="FFFFFF"/>
            <w:vAlign w:val="center"/>
          </w:tcPr>
          <w:p w14:paraId="384E5E9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CO</w:t>
            </w:r>
          </w:p>
        </w:tc>
      </w:tr>
      <w:tr w:rsidR="00C67856" w:rsidRPr="00135969" w14:paraId="02141D68" w14:textId="77777777">
        <w:trPr>
          <w:trHeight w:val="300"/>
        </w:trPr>
        <w:tc>
          <w:tcPr>
            <w:tcW w:w="5238" w:type="dxa"/>
            <w:tcBorders>
              <w:top w:val="nil"/>
              <w:left w:val="nil"/>
              <w:bottom w:val="nil"/>
              <w:right w:val="nil"/>
            </w:tcBorders>
            <w:shd w:val="clear" w:color="auto" w:fill="FFFFFF"/>
            <w:vAlign w:val="bottom"/>
          </w:tcPr>
          <w:p w14:paraId="0F42C02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Ute Mountain Indian Reservation</w:t>
            </w:r>
          </w:p>
        </w:tc>
        <w:tc>
          <w:tcPr>
            <w:tcW w:w="2880" w:type="dxa"/>
            <w:tcBorders>
              <w:top w:val="nil"/>
              <w:left w:val="nil"/>
              <w:bottom w:val="nil"/>
              <w:right w:val="nil"/>
            </w:tcBorders>
            <w:shd w:val="clear" w:color="auto" w:fill="FFFFFF"/>
          </w:tcPr>
          <w:p w14:paraId="0ED36D8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386" w:type="dxa"/>
            <w:tcBorders>
              <w:top w:val="nil"/>
              <w:left w:val="nil"/>
              <w:bottom w:val="nil"/>
              <w:right w:val="nil"/>
            </w:tcBorders>
            <w:shd w:val="clear" w:color="auto" w:fill="FFFFFF"/>
            <w:vAlign w:val="center"/>
          </w:tcPr>
          <w:p w14:paraId="601E364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CO, NM</w:t>
            </w:r>
          </w:p>
        </w:tc>
      </w:tr>
      <w:tr w:rsidR="00C67856" w:rsidRPr="00135969" w14:paraId="709A093F" w14:textId="77777777">
        <w:trPr>
          <w:trHeight w:val="300"/>
        </w:trPr>
        <w:tc>
          <w:tcPr>
            <w:tcW w:w="5238" w:type="dxa"/>
            <w:tcBorders>
              <w:top w:val="nil"/>
              <w:left w:val="nil"/>
              <w:bottom w:val="nil"/>
              <w:right w:val="nil"/>
            </w:tcBorders>
            <w:shd w:val="clear" w:color="auto" w:fill="FFFFFF"/>
            <w:vAlign w:val="bottom"/>
          </w:tcPr>
          <w:p w14:paraId="58B8BE5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Zuni Indian Reservation</w:t>
            </w:r>
          </w:p>
        </w:tc>
        <w:tc>
          <w:tcPr>
            <w:tcW w:w="2880" w:type="dxa"/>
            <w:tcBorders>
              <w:top w:val="nil"/>
              <w:left w:val="nil"/>
              <w:bottom w:val="nil"/>
              <w:right w:val="nil"/>
            </w:tcBorders>
            <w:shd w:val="clear" w:color="auto" w:fill="FFFFFF"/>
          </w:tcPr>
          <w:p w14:paraId="426A620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BIA (Bureau of Indian Affairs)</w:t>
            </w:r>
          </w:p>
        </w:tc>
        <w:tc>
          <w:tcPr>
            <w:tcW w:w="1386" w:type="dxa"/>
            <w:tcBorders>
              <w:top w:val="nil"/>
              <w:left w:val="nil"/>
              <w:bottom w:val="nil"/>
              <w:right w:val="nil"/>
            </w:tcBorders>
            <w:shd w:val="clear" w:color="auto" w:fill="FFFFFF"/>
            <w:vAlign w:val="center"/>
          </w:tcPr>
          <w:p w14:paraId="06406CC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3154598E" w14:textId="77777777">
        <w:trPr>
          <w:trHeight w:val="300"/>
        </w:trPr>
        <w:tc>
          <w:tcPr>
            <w:tcW w:w="5238" w:type="dxa"/>
            <w:tcBorders>
              <w:top w:val="nil"/>
              <w:left w:val="nil"/>
              <w:bottom w:val="nil"/>
              <w:right w:val="nil"/>
            </w:tcBorders>
            <w:shd w:val="clear" w:color="auto" w:fill="FFFFFF"/>
            <w:vAlign w:val="bottom"/>
          </w:tcPr>
          <w:p w14:paraId="6061B8D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Fort Carson Military Reservation</w:t>
            </w:r>
          </w:p>
        </w:tc>
        <w:tc>
          <w:tcPr>
            <w:tcW w:w="2880" w:type="dxa"/>
            <w:tcBorders>
              <w:top w:val="nil"/>
              <w:left w:val="nil"/>
              <w:bottom w:val="nil"/>
              <w:right w:val="nil"/>
            </w:tcBorders>
            <w:shd w:val="clear" w:color="auto" w:fill="FFFFFF"/>
            <w:vAlign w:val="center"/>
          </w:tcPr>
          <w:p w14:paraId="1FFDBD3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386" w:type="dxa"/>
            <w:tcBorders>
              <w:top w:val="nil"/>
              <w:left w:val="nil"/>
              <w:bottom w:val="nil"/>
              <w:right w:val="nil"/>
            </w:tcBorders>
            <w:shd w:val="clear" w:color="auto" w:fill="FFFFFF"/>
            <w:vAlign w:val="center"/>
          </w:tcPr>
          <w:p w14:paraId="6451CDE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CO</w:t>
            </w:r>
          </w:p>
        </w:tc>
      </w:tr>
      <w:tr w:rsidR="00C67856" w:rsidRPr="00135969" w14:paraId="7CE93498" w14:textId="77777777">
        <w:trPr>
          <w:trHeight w:val="300"/>
        </w:trPr>
        <w:tc>
          <w:tcPr>
            <w:tcW w:w="5238" w:type="dxa"/>
            <w:tcBorders>
              <w:top w:val="nil"/>
              <w:left w:val="nil"/>
              <w:bottom w:val="nil"/>
              <w:right w:val="nil"/>
            </w:tcBorders>
            <w:shd w:val="clear" w:color="auto" w:fill="FFFFFF"/>
            <w:vAlign w:val="bottom"/>
          </w:tcPr>
          <w:p w14:paraId="0BFC592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Fort Huachuca</w:t>
            </w:r>
          </w:p>
        </w:tc>
        <w:tc>
          <w:tcPr>
            <w:tcW w:w="2880" w:type="dxa"/>
            <w:tcBorders>
              <w:top w:val="nil"/>
              <w:left w:val="nil"/>
              <w:bottom w:val="nil"/>
              <w:right w:val="nil"/>
            </w:tcBorders>
            <w:shd w:val="clear" w:color="auto" w:fill="FFFFFF"/>
            <w:vAlign w:val="center"/>
          </w:tcPr>
          <w:p w14:paraId="6AF417D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386" w:type="dxa"/>
            <w:tcBorders>
              <w:top w:val="nil"/>
              <w:left w:val="nil"/>
              <w:bottom w:val="nil"/>
              <w:right w:val="nil"/>
            </w:tcBorders>
            <w:shd w:val="clear" w:color="auto" w:fill="FFFFFF"/>
            <w:vAlign w:val="center"/>
          </w:tcPr>
          <w:p w14:paraId="3143463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2E8EECEF" w14:textId="77777777">
        <w:trPr>
          <w:trHeight w:val="300"/>
        </w:trPr>
        <w:tc>
          <w:tcPr>
            <w:tcW w:w="5238" w:type="dxa"/>
            <w:tcBorders>
              <w:top w:val="nil"/>
              <w:left w:val="nil"/>
              <w:bottom w:val="nil"/>
              <w:right w:val="nil"/>
            </w:tcBorders>
            <w:shd w:val="clear" w:color="auto" w:fill="FFFFFF"/>
            <w:vAlign w:val="bottom"/>
          </w:tcPr>
          <w:p w14:paraId="1993A72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Fort Wingate Depot Activity (Closed)</w:t>
            </w:r>
          </w:p>
        </w:tc>
        <w:tc>
          <w:tcPr>
            <w:tcW w:w="2880" w:type="dxa"/>
            <w:tcBorders>
              <w:top w:val="nil"/>
              <w:left w:val="nil"/>
              <w:bottom w:val="nil"/>
              <w:right w:val="nil"/>
            </w:tcBorders>
            <w:shd w:val="clear" w:color="auto" w:fill="FFFFFF"/>
            <w:vAlign w:val="center"/>
          </w:tcPr>
          <w:p w14:paraId="5080476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386" w:type="dxa"/>
            <w:tcBorders>
              <w:top w:val="nil"/>
              <w:left w:val="nil"/>
              <w:bottom w:val="nil"/>
              <w:right w:val="nil"/>
            </w:tcBorders>
            <w:shd w:val="clear" w:color="auto" w:fill="FFFFFF"/>
            <w:vAlign w:val="center"/>
          </w:tcPr>
          <w:p w14:paraId="64410CA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469F90F5" w14:textId="77777777">
        <w:trPr>
          <w:trHeight w:val="300"/>
        </w:trPr>
        <w:tc>
          <w:tcPr>
            <w:tcW w:w="5238" w:type="dxa"/>
            <w:tcBorders>
              <w:top w:val="nil"/>
              <w:left w:val="nil"/>
              <w:bottom w:val="nil"/>
              <w:right w:val="nil"/>
            </w:tcBorders>
            <w:shd w:val="clear" w:color="auto" w:fill="FFFFFF"/>
            <w:vAlign w:val="bottom"/>
          </w:tcPr>
          <w:p w14:paraId="3C24623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White Sands Missile Range</w:t>
            </w:r>
          </w:p>
        </w:tc>
        <w:tc>
          <w:tcPr>
            <w:tcW w:w="2880" w:type="dxa"/>
            <w:tcBorders>
              <w:top w:val="nil"/>
              <w:left w:val="nil"/>
              <w:bottom w:val="nil"/>
              <w:right w:val="nil"/>
            </w:tcBorders>
            <w:shd w:val="clear" w:color="auto" w:fill="FFFFFF"/>
            <w:vAlign w:val="center"/>
          </w:tcPr>
          <w:p w14:paraId="5AD9C10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386" w:type="dxa"/>
            <w:tcBorders>
              <w:top w:val="nil"/>
              <w:left w:val="nil"/>
              <w:bottom w:val="nil"/>
              <w:right w:val="nil"/>
            </w:tcBorders>
            <w:shd w:val="clear" w:color="auto" w:fill="FFFFFF"/>
            <w:vAlign w:val="center"/>
          </w:tcPr>
          <w:p w14:paraId="6ED042C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4A4A8517" w14:textId="77777777">
        <w:trPr>
          <w:trHeight w:val="300"/>
        </w:trPr>
        <w:tc>
          <w:tcPr>
            <w:tcW w:w="5238" w:type="dxa"/>
            <w:tcBorders>
              <w:top w:val="nil"/>
              <w:left w:val="nil"/>
              <w:bottom w:val="nil"/>
              <w:right w:val="nil"/>
            </w:tcBorders>
            <w:shd w:val="clear" w:color="auto" w:fill="FFFFFF"/>
            <w:vAlign w:val="bottom"/>
          </w:tcPr>
          <w:p w14:paraId="7288E2C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Navajo Army Depot (Closed), Coconino National Forest</w:t>
            </w:r>
          </w:p>
        </w:tc>
        <w:tc>
          <w:tcPr>
            <w:tcW w:w="2880" w:type="dxa"/>
            <w:tcBorders>
              <w:top w:val="nil"/>
              <w:left w:val="nil"/>
              <w:bottom w:val="nil"/>
              <w:right w:val="nil"/>
            </w:tcBorders>
            <w:shd w:val="clear" w:color="auto" w:fill="FFFFFF"/>
            <w:vAlign w:val="center"/>
          </w:tcPr>
          <w:p w14:paraId="08714CC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FS</w:t>
            </w:r>
          </w:p>
        </w:tc>
        <w:tc>
          <w:tcPr>
            <w:tcW w:w="1386" w:type="dxa"/>
            <w:tcBorders>
              <w:top w:val="nil"/>
              <w:left w:val="nil"/>
              <w:bottom w:val="nil"/>
              <w:right w:val="nil"/>
            </w:tcBorders>
            <w:shd w:val="clear" w:color="auto" w:fill="FFFFFF"/>
            <w:vAlign w:val="center"/>
          </w:tcPr>
          <w:p w14:paraId="7D9B4F9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26BD779C" w14:textId="77777777">
        <w:trPr>
          <w:trHeight w:val="300"/>
        </w:trPr>
        <w:tc>
          <w:tcPr>
            <w:tcW w:w="5238" w:type="dxa"/>
            <w:tcBorders>
              <w:top w:val="nil"/>
              <w:left w:val="nil"/>
              <w:bottom w:val="nil"/>
              <w:right w:val="nil"/>
            </w:tcBorders>
            <w:shd w:val="clear" w:color="auto" w:fill="FFFFFF"/>
            <w:vAlign w:val="bottom"/>
          </w:tcPr>
          <w:p w14:paraId="27E0A6C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Navajo Army Depot (Closed), Kaibab National Forest</w:t>
            </w:r>
          </w:p>
        </w:tc>
        <w:tc>
          <w:tcPr>
            <w:tcW w:w="2880" w:type="dxa"/>
            <w:tcBorders>
              <w:top w:val="nil"/>
              <w:left w:val="nil"/>
              <w:bottom w:val="nil"/>
              <w:right w:val="nil"/>
            </w:tcBorders>
            <w:shd w:val="clear" w:color="auto" w:fill="FFFFFF"/>
            <w:vAlign w:val="center"/>
          </w:tcPr>
          <w:p w14:paraId="706B484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 FS</w:t>
            </w:r>
          </w:p>
        </w:tc>
        <w:tc>
          <w:tcPr>
            <w:tcW w:w="1386" w:type="dxa"/>
            <w:tcBorders>
              <w:top w:val="nil"/>
              <w:left w:val="nil"/>
              <w:bottom w:val="nil"/>
              <w:right w:val="nil"/>
            </w:tcBorders>
            <w:shd w:val="clear" w:color="auto" w:fill="FFFFFF"/>
            <w:vAlign w:val="center"/>
          </w:tcPr>
          <w:p w14:paraId="5EC0D52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1956CE09" w14:textId="77777777">
        <w:trPr>
          <w:trHeight w:val="300"/>
        </w:trPr>
        <w:tc>
          <w:tcPr>
            <w:tcW w:w="5238" w:type="dxa"/>
            <w:tcBorders>
              <w:top w:val="nil"/>
              <w:left w:val="nil"/>
              <w:bottom w:val="nil"/>
              <w:right w:val="nil"/>
            </w:tcBorders>
            <w:shd w:val="clear" w:color="auto" w:fill="FFFFFF"/>
            <w:vAlign w:val="bottom"/>
          </w:tcPr>
          <w:p w14:paraId="4DA2519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Lake Powell</w:t>
            </w:r>
          </w:p>
        </w:tc>
        <w:tc>
          <w:tcPr>
            <w:tcW w:w="2880" w:type="dxa"/>
            <w:tcBorders>
              <w:top w:val="nil"/>
              <w:left w:val="nil"/>
              <w:bottom w:val="nil"/>
              <w:right w:val="nil"/>
            </w:tcBorders>
            <w:shd w:val="clear" w:color="auto" w:fill="FFFFFF"/>
            <w:vAlign w:val="center"/>
          </w:tcPr>
          <w:p w14:paraId="6722123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BOR</w:t>
            </w:r>
          </w:p>
        </w:tc>
        <w:tc>
          <w:tcPr>
            <w:tcW w:w="1386" w:type="dxa"/>
            <w:tcBorders>
              <w:top w:val="nil"/>
              <w:left w:val="nil"/>
              <w:bottom w:val="nil"/>
              <w:right w:val="nil"/>
            </w:tcBorders>
            <w:shd w:val="clear" w:color="auto" w:fill="FFFFFF"/>
            <w:vAlign w:val="center"/>
          </w:tcPr>
          <w:p w14:paraId="2121661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 UT</w:t>
            </w:r>
          </w:p>
        </w:tc>
      </w:tr>
      <w:tr w:rsidR="00C67856" w:rsidRPr="00135969" w14:paraId="24B2AFFD" w14:textId="77777777">
        <w:trPr>
          <w:trHeight w:val="300"/>
        </w:trPr>
        <w:tc>
          <w:tcPr>
            <w:tcW w:w="5238" w:type="dxa"/>
            <w:tcBorders>
              <w:top w:val="nil"/>
              <w:left w:val="nil"/>
              <w:bottom w:val="nil"/>
              <w:right w:val="nil"/>
            </w:tcBorders>
            <w:shd w:val="clear" w:color="auto" w:fill="FFFFFF"/>
            <w:vAlign w:val="bottom"/>
          </w:tcPr>
          <w:p w14:paraId="322AF9E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McPhee Reservoir</w:t>
            </w:r>
          </w:p>
        </w:tc>
        <w:tc>
          <w:tcPr>
            <w:tcW w:w="2880" w:type="dxa"/>
            <w:tcBorders>
              <w:top w:val="nil"/>
              <w:left w:val="nil"/>
              <w:bottom w:val="nil"/>
              <w:right w:val="nil"/>
            </w:tcBorders>
            <w:shd w:val="clear" w:color="auto" w:fill="FFFFFF"/>
            <w:vAlign w:val="center"/>
          </w:tcPr>
          <w:p w14:paraId="35C1C31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BOR</w:t>
            </w:r>
          </w:p>
        </w:tc>
        <w:tc>
          <w:tcPr>
            <w:tcW w:w="1386" w:type="dxa"/>
            <w:tcBorders>
              <w:top w:val="nil"/>
              <w:left w:val="nil"/>
              <w:bottom w:val="nil"/>
              <w:right w:val="nil"/>
            </w:tcBorders>
            <w:shd w:val="clear" w:color="auto" w:fill="FFFFFF"/>
            <w:vAlign w:val="center"/>
          </w:tcPr>
          <w:p w14:paraId="6566680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CO</w:t>
            </w:r>
          </w:p>
        </w:tc>
      </w:tr>
      <w:tr w:rsidR="00C67856" w:rsidRPr="00135969" w14:paraId="43DC512F" w14:textId="77777777">
        <w:trPr>
          <w:trHeight w:val="300"/>
        </w:trPr>
        <w:tc>
          <w:tcPr>
            <w:tcW w:w="5238" w:type="dxa"/>
            <w:tcBorders>
              <w:top w:val="nil"/>
              <w:left w:val="nil"/>
              <w:bottom w:val="nil"/>
              <w:right w:val="nil"/>
            </w:tcBorders>
            <w:shd w:val="clear" w:color="auto" w:fill="FFFFFF"/>
            <w:vAlign w:val="bottom"/>
          </w:tcPr>
          <w:p w14:paraId="76163AA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Navajo Reservoir</w:t>
            </w:r>
          </w:p>
        </w:tc>
        <w:tc>
          <w:tcPr>
            <w:tcW w:w="2880" w:type="dxa"/>
            <w:tcBorders>
              <w:top w:val="nil"/>
              <w:left w:val="nil"/>
              <w:bottom w:val="nil"/>
              <w:right w:val="nil"/>
            </w:tcBorders>
            <w:shd w:val="clear" w:color="auto" w:fill="FFFFFF"/>
            <w:vAlign w:val="center"/>
          </w:tcPr>
          <w:p w14:paraId="4DD4E5E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BOR</w:t>
            </w:r>
          </w:p>
        </w:tc>
        <w:tc>
          <w:tcPr>
            <w:tcW w:w="1386" w:type="dxa"/>
            <w:tcBorders>
              <w:top w:val="nil"/>
              <w:left w:val="nil"/>
              <w:bottom w:val="nil"/>
              <w:right w:val="nil"/>
            </w:tcBorders>
            <w:shd w:val="clear" w:color="auto" w:fill="FFFFFF"/>
            <w:vAlign w:val="center"/>
          </w:tcPr>
          <w:p w14:paraId="7B854CB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6998E00B" w14:textId="77777777">
        <w:trPr>
          <w:trHeight w:val="300"/>
        </w:trPr>
        <w:tc>
          <w:tcPr>
            <w:tcW w:w="5238" w:type="dxa"/>
            <w:tcBorders>
              <w:top w:val="nil"/>
              <w:left w:val="nil"/>
              <w:bottom w:val="nil"/>
              <w:right w:val="nil"/>
            </w:tcBorders>
            <w:shd w:val="clear" w:color="auto" w:fill="FFFFFF"/>
            <w:vAlign w:val="bottom"/>
          </w:tcPr>
          <w:p w14:paraId="7623501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Los Alamos National Laboratory</w:t>
            </w:r>
          </w:p>
        </w:tc>
        <w:tc>
          <w:tcPr>
            <w:tcW w:w="2880" w:type="dxa"/>
            <w:tcBorders>
              <w:top w:val="nil"/>
              <w:left w:val="nil"/>
              <w:bottom w:val="nil"/>
              <w:right w:val="nil"/>
            </w:tcBorders>
            <w:shd w:val="clear" w:color="auto" w:fill="FFFFFF"/>
            <w:vAlign w:val="center"/>
          </w:tcPr>
          <w:p w14:paraId="43C552C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DOE (Dept. Energy)</w:t>
            </w:r>
          </w:p>
        </w:tc>
        <w:tc>
          <w:tcPr>
            <w:tcW w:w="1386" w:type="dxa"/>
            <w:tcBorders>
              <w:top w:val="nil"/>
              <w:left w:val="nil"/>
              <w:bottom w:val="nil"/>
              <w:right w:val="nil"/>
            </w:tcBorders>
            <w:shd w:val="clear" w:color="auto" w:fill="FFFFFF"/>
            <w:vAlign w:val="center"/>
          </w:tcPr>
          <w:p w14:paraId="0405B26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67716B42" w14:textId="77777777">
        <w:trPr>
          <w:trHeight w:val="300"/>
        </w:trPr>
        <w:tc>
          <w:tcPr>
            <w:tcW w:w="5238" w:type="dxa"/>
            <w:tcBorders>
              <w:top w:val="nil"/>
              <w:left w:val="nil"/>
              <w:bottom w:val="nil"/>
              <w:right w:val="nil"/>
            </w:tcBorders>
            <w:shd w:val="clear" w:color="auto" w:fill="FFFFFF"/>
            <w:vAlign w:val="bottom"/>
          </w:tcPr>
          <w:p w14:paraId="28D7F7A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Los Alamos National Laboratory, Santa Fe National Forest</w:t>
            </w:r>
          </w:p>
        </w:tc>
        <w:tc>
          <w:tcPr>
            <w:tcW w:w="2880" w:type="dxa"/>
            <w:tcBorders>
              <w:top w:val="nil"/>
              <w:left w:val="nil"/>
              <w:bottom w:val="nil"/>
              <w:right w:val="nil"/>
            </w:tcBorders>
            <w:shd w:val="clear" w:color="auto" w:fill="FFFFFF"/>
            <w:vAlign w:val="center"/>
          </w:tcPr>
          <w:p w14:paraId="0044FD4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DOE (Dept. Energy), FS</w:t>
            </w:r>
          </w:p>
        </w:tc>
        <w:tc>
          <w:tcPr>
            <w:tcW w:w="1386" w:type="dxa"/>
            <w:tcBorders>
              <w:top w:val="nil"/>
              <w:left w:val="nil"/>
              <w:bottom w:val="nil"/>
              <w:right w:val="nil"/>
            </w:tcBorders>
            <w:shd w:val="clear" w:color="auto" w:fill="FFFFFF"/>
            <w:vAlign w:val="center"/>
          </w:tcPr>
          <w:p w14:paraId="71B5D32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396D8870" w14:textId="77777777">
        <w:trPr>
          <w:trHeight w:val="300"/>
        </w:trPr>
        <w:tc>
          <w:tcPr>
            <w:tcW w:w="5238" w:type="dxa"/>
            <w:tcBorders>
              <w:top w:val="nil"/>
              <w:left w:val="nil"/>
              <w:bottom w:val="nil"/>
              <w:right w:val="nil"/>
            </w:tcBorders>
            <w:shd w:val="clear" w:color="auto" w:fill="FFFFFF"/>
            <w:vAlign w:val="bottom"/>
          </w:tcPr>
          <w:p w14:paraId="052CBC2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 xml:space="preserve">Los Alamos National Laboratory, Santa Fe National </w:t>
            </w:r>
            <w:proofErr w:type="gramStart"/>
            <w:r w:rsidRPr="00135969">
              <w:rPr>
                <w:rFonts w:asciiTheme="minorHAnsi" w:eastAsia="Calibri" w:hAnsiTheme="minorHAnsi" w:cs="Calibri"/>
                <w:sz w:val="22"/>
                <w:szCs w:val="22"/>
              </w:rPr>
              <w:t xml:space="preserve">Forest, </w:t>
            </w:r>
            <w:r w:rsidRPr="00135969">
              <w:rPr>
                <w:rFonts w:asciiTheme="minorHAnsi" w:hAnsiTheme="minorHAnsi"/>
                <w:sz w:val="22"/>
                <w:szCs w:val="22"/>
              </w:rPr>
              <w:t xml:space="preserve"> </w:t>
            </w:r>
            <w:r w:rsidRPr="00135969">
              <w:rPr>
                <w:rFonts w:asciiTheme="minorHAnsi" w:eastAsia="Calibri" w:hAnsiTheme="minorHAnsi" w:cs="Calibri"/>
                <w:sz w:val="22"/>
                <w:szCs w:val="22"/>
              </w:rPr>
              <w:t>San</w:t>
            </w:r>
            <w:proofErr w:type="gramEnd"/>
            <w:r w:rsidRPr="00135969">
              <w:rPr>
                <w:rFonts w:asciiTheme="minorHAnsi" w:eastAsia="Calibri" w:hAnsiTheme="minorHAnsi" w:cs="Calibri"/>
                <w:sz w:val="22"/>
                <w:szCs w:val="22"/>
              </w:rPr>
              <w:t xml:space="preserve"> Ildefonso Indian Reservation</w:t>
            </w:r>
          </w:p>
        </w:tc>
        <w:tc>
          <w:tcPr>
            <w:tcW w:w="2880" w:type="dxa"/>
            <w:tcBorders>
              <w:top w:val="nil"/>
              <w:left w:val="nil"/>
              <w:bottom w:val="nil"/>
              <w:right w:val="nil"/>
            </w:tcBorders>
            <w:shd w:val="clear" w:color="auto" w:fill="FFFFFF"/>
            <w:vAlign w:val="center"/>
          </w:tcPr>
          <w:p w14:paraId="203A598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DOE (Dept. Energy), FS, BIA (Bureau of Indian Affairs)</w:t>
            </w:r>
          </w:p>
        </w:tc>
        <w:tc>
          <w:tcPr>
            <w:tcW w:w="1386" w:type="dxa"/>
            <w:tcBorders>
              <w:top w:val="nil"/>
              <w:left w:val="nil"/>
              <w:bottom w:val="nil"/>
              <w:right w:val="nil"/>
            </w:tcBorders>
            <w:shd w:val="clear" w:color="auto" w:fill="FFFFFF"/>
            <w:vAlign w:val="center"/>
          </w:tcPr>
          <w:p w14:paraId="7989E04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02AE83D1" w14:textId="77777777">
        <w:trPr>
          <w:trHeight w:val="300"/>
        </w:trPr>
        <w:tc>
          <w:tcPr>
            <w:tcW w:w="5238" w:type="dxa"/>
            <w:tcBorders>
              <w:top w:val="nil"/>
              <w:left w:val="nil"/>
              <w:bottom w:val="nil"/>
              <w:right w:val="nil"/>
            </w:tcBorders>
            <w:shd w:val="clear" w:color="auto" w:fill="FFFFFF"/>
            <w:vAlign w:val="bottom"/>
          </w:tcPr>
          <w:p w14:paraId="3A1814B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Apache National Forest</w:t>
            </w:r>
          </w:p>
        </w:tc>
        <w:tc>
          <w:tcPr>
            <w:tcW w:w="2880" w:type="dxa"/>
            <w:tcBorders>
              <w:top w:val="nil"/>
              <w:left w:val="nil"/>
              <w:bottom w:val="nil"/>
              <w:right w:val="nil"/>
            </w:tcBorders>
            <w:shd w:val="clear" w:color="auto" w:fill="FFFFFF"/>
            <w:vAlign w:val="center"/>
          </w:tcPr>
          <w:p w14:paraId="48DF9D2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459BBD0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 NM</w:t>
            </w:r>
          </w:p>
        </w:tc>
      </w:tr>
      <w:tr w:rsidR="00C67856" w:rsidRPr="00135969" w14:paraId="4F71E930" w14:textId="77777777">
        <w:trPr>
          <w:trHeight w:val="300"/>
        </w:trPr>
        <w:tc>
          <w:tcPr>
            <w:tcW w:w="5238" w:type="dxa"/>
            <w:tcBorders>
              <w:top w:val="nil"/>
              <w:left w:val="nil"/>
              <w:bottom w:val="nil"/>
              <w:right w:val="nil"/>
            </w:tcBorders>
            <w:shd w:val="clear" w:color="auto" w:fill="FFFFFF"/>
            <w:vAlign w:val="bottom"/>
          </w:tcPr>
          <w:p w14:paraId="7C03A21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Carson National Forest</w:t>
            </w:r>
          </w:p>
        </w:tc>
        <w:tc>
          <w:tcPr>
            <w:tcW w:w="2880" w:type="dxa"/>
            <w:tcBorders>
              <w:top w:val="nil"/>
              <w:left w:val="nil"/>
              <w:bottom w:val="nil"/>
              <w:right w:val="nil"/>
            </w:tcBorders>
            <w:shd w:val="clear" w:color="auto" w:fill="FFFFFF"/>
            <w:vAlign w:val="center"/>
          </w:tcPr>
          <w:p w14:paraId="326E634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4FE2EB8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39AFA032" w14:textId="77777777">
        <w:trPr>
          <w:trHeight w:val="300"/>
        </w:trPr>
        <w:tc>
          <w:tcPr>
            <w:tcW w:w="5238" w:type="dxa"/>
            <w:tcBorders>
              <w:top w:val="nil"/>
              <w:left w:val="nil"/>
              <w:bottom w:val="nil"/>
              <w:right w:val="nil"/>
            </w:tcBorders>
            <w:shd w:val="clear" w:color="auto" w:fill="FFFFFF"/>
            <w:vAlign w:val="bottom"/>
          </w:tcPr>
          <w:p w14:paraId="600BC62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Cibola National Forest</w:t>
            </w:r>
          </w:p>
        </w:tc>
        <w:tc>
          <w:tcPr>
            <w:tcW w:w="2880" w:type="dxa"/>
            <w:tcBorders>
              <w:top w:val="nil"/>
              <w:left w:val="nil"/>
              <w:bottom w:val="nil"/>
              <w:right w:val="nil"/>
            </w:tcBorders>
            <w:shd w:val="clear" w:color="auto" w:fill="FFFFFF"/>
            <w:vAlign w:val="center"/>
          </w:tcPr>
          <w:p w14:paraId="3EBDBFB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107027B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76ACC9C6" w14:textId="77777777">
        <w:trPr>
          <w:trHeight w:val="300"/>
        </w:trPr>
        <w:tc>
          <w:tcPr>
            <w:tcW w:w="5238" w:type="dxa"/>
            <w:tcBorders>
              <w:top w:val="nil"/>
              <w:left w:val="nil"/>
              <w:bottom w:val="nil"/>
              <w:right w:val="nil"/>
            </w:tcBorders>
            <w:shd w:val="clear" w:color="auto" w:fill="FFFFFF"/>
            <w:vAlign w:val="bottom"/>
          </w:tcPr>
          <w:p w14:paraId="21A1716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Coconino National Forest</w:t>
            </w:r>
          </w:p>
        </w:tc>
        <w:tc>
          <w:tcPr>
            <w:tcW w:w="2880" w:type="dxa"/>
            <w:tcBorders>
              <w:top w:val="nil"/>
              <w:left w:val="nil"/>
              <w:bottom w:val="nil"/>
              <w:right w:val="nil"/>
            </w:tcBorders>
            <w:shd w:val="clear" w:color="auto" w:fill="FFFFFF"/>
            <w:vAlign w:val="center"/>
          </w:tcPr>
          <w:p w14:paraId="49889B6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18BF1C4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3A9A4D26" w14:textId="77777777">
        <w:trPr>
          <w:trHeight w:val="300"/>
        </w:trPr>
        <w:tc>
          <w:tcPr>
            <w:tcW w:w="5238" w:type="dxa"/>
            <w:tcBorders>
              <w:top w:val="nil"/>
              <w:left w:val="nil"/>
              <w:bottom w:val="nil"/>
              <w:right w:val="nil"/>
            </w:tcBorders>
            <w:shd w:val="clear" w:color="auto" w:fill="FFFFFF"/>
            <w:vAlign w:val="bottom"/>
          </w:tcPr>
          <w:p w14:paraId="5DC5A60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Coronado National Forest</w:t>
            </w:r>
          </w:p>
        </w:tc>
        <w:tc>
          <w:tcPr>
            <w:tcW w:w="2880" w:type="dxa"/>
            <w:tcBorders>
              <w:top w:val="nil"/>
              <w:left w:val="nil"/>
              <w:bottom w:val="nil"/>
              <w:right w:val="nil"/>
            </w:tcBorders>
            <w:shd w:val="clear" w:color="auto" w:fill="FFFFFF"/>
            <w:vAlign w:val="center"/>
          </w:tcPr>
          <w:p w14:paraId="027FCA3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7B7E629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1A5A28FB" w14:textId="77777777">
        <w:trPr>
          <w:trHeight w:val="300"/>
        </w:trPr>
        <w:tc>
          <w:tcPr>
            <w:tcW w:w="5238" w:type="dxa"/>
            <w:tcBorders>
              <w:top w:val="nil"/>
              <w:left w:val="nil"/>
              <w:bottom w:val="nil"/>
              <w:right w:val="nil"/>
            </w:tcBorders>
            <w:shd w:val="clear" w:color="auto" w:fill="FFFFFF"/>
            <w:vAlign w:val="bottom"/>
          </w:tcPr>
          <w:p w14:paraId="4C8E7E0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Coronado National Forest</w:t>
            </w:r>
          </w:p>
        </w:tc>
        <w:tc>
          <w:tcPr>
            <w:tcW w:w="2880" w:type="dxa"/>
            <w:tcBorders>
              <w:top w:val="nil"/>
              <w:left w:val="nil"/>
              <w:bottom w:val="nil"/>
              <w:right w:val="nil"/>
            </w:tcBorders>
            <w:shd w:val="clear" w:color="auto" w:fill="FFFFFF"/>
            <w:vAlign w:val="center"/>
          </w:tcPr>
          <w:p w14:paraId="11868AF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718F1D0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 NM</w:t>
            </w:r>
          </w:p>
        </w:tc>
      </w:tr>
      <w:tr w:rsidR="00C67856" w:rsidRPr="00135969" w14:paraId="0EAC88B6" w14:textId="77777777">
        <w:trPr>
          <w:trHeight w:val="300"/>
        </w:trPr>
        <w:tc>
          <w:tcPr>
            <w:tcW w:w="5238" w:type="dxa"/>
            <w:tcBorders>
              <w:top w:val="nil"/>
              <w:left w:val="nil"/>
              <w:bottom w:val="nil"/>
              <w:right w:val="nil"/>
            </w:tcBorders>
            <w:shd w:val="clear" w:color="auto" w:fill="FFFFFF"/>
            <w:vAlign w:val="bottom"/>
          </w:tcPr>
          <w:p w14:paraId="0FE2F3F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Dixie National Forest</w:t>
            </w:r>
          </w:p>
        </w:tc>
        <w:tc>
          <w:tcPr>
            <w:tcW w:w="2880" w:type="dxa"/>
            <w:tcBorders>
              <w:top w:val="nil"/>
              <w:left w:val="nil"/>
              <w:bottom w:val="nil"/>
              <w:right w:val="nil"/>
            </w:tcBorders>
            <w:shd w:val="clear" w:color="auto" w:fill="FFFFFF"/>
          </w:tcPr>
          <w:p w14:paraId="10B4EDF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bottom"/>
          </w:tcPr>
          <w:p w14:paraId="081AFEC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UT</w:t>
            </w:r>
          </w:p>
        </w:tc>
      </w:tr>
      <w:tr w:rsidR="00C67856" w:rsidRPr="00135969" w14:paraId="4831FA47" w14:textId="77777777">
        <w:trPr>
          <w:trHeight w:val="300"/>
        </w:trPr>
        <w:tc>
          <w:tcPr>
            <w:tcW w:w="5238" w:type="dxa"/>
            <w:tcBorders>
              <w:top w:val="nil"/>
              <w:left w:val="nil"/>
              <w:bottom w:val="nil"/>
              <w:right w:val="nil"/>
            </w:tcBorders>
            <w:shd w:val="clear" w:color="auto" w:fill="FFFFFF"/>
            <w:vAlign w:val="bottom"/>
          </w:tcPr>
          <w:p w14:paraId="0C0569F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Fishlake National Forest</w:t>
            </w:r>
          </w:p>
        </w:tc>
        <w:tc>
          <w:tcPr>
            <w:tcW w:w="2880" w:type="dxa"/>
            <w:tcBorders>
              <w:top w:val="nil"/>
              <w:left w:val="nil"/>
              <w:bottom w:val="nil"/>
              <w:right w:val="nil"/>
            </w:tcBorders>
            <w:shd w:val="clear" w:color="auto" w:fill="FFFFFF"/>
          </w:tcPr>
          <w:p w14:paraId="46BFC76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bottom"/>
          </w:tcPr>
          <w:p w14:paraId="4651B8F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UT</w:t>
            </w:r>
          </w:p>
        </w:tc>
      </w:tr>
      <w:tr w:rsidR="00C67856" w:rsidRPr="00135969" w14:paraId="7A5ABE42" w14:textId="77777777">
        <w:trPr>
          <w:trHeight w:val="300"/>
        </w:trPr>
        <w:tc>
          <w:tcPr>
            <w:tcW w:w="5238" w:type="dxa"/>
            <w:tcBorders>
              <w:top w:val="nil"/>
              <w:left w:val="nil"/>
              <w:bottom w:val="nil"/>
              <w:right w:val="nil"/>
            </w:tcBorders>
            <w:shd w:val="clear" w:color="auto" w:fill="FFFFFF"/>
            <w:vAlign w:val="bottom"/>
          </w:tcPr>
          <w:p w14:paraId="405B5D1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Gila National Forest</w:t>
            </w:r>
          </w:p>
        </w:tc>
        <w:tc>
          <w:tcPr>
            <w:tcW w:w="2880" w:type="dxa"/>
            <w:tcBorders>
              <w:top w:val="nil"/>
              <w:left w:val="nil"/>
              <w:bottom w:val="nil"/>
              <w:right w:val="nil"/>
            </w:tcBorders>
            <w:shd w:val="clear" w:color="auto" w:fill="FFFFFF"/>
            <w:vAlign w:val="center"/>
          </w:tcPr>
          <w:p w14:paraId="0C10344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64B1216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474CB3BE" w14:textId="77777777">
        <w:trPr>
          <w:trHeight w:val="300"/>
        </w:trPr>
        <w:tc>
          <w:tcPr>
            <w:tcW w:w="5238" w:type="dxa"/>
            <w:tcBorders>
              <w:top w:val="nil"/>
              <w:left w:val="nil"/>
              <w:bottom w:val="nil"/>
              <w:right w:val="nil"/>
            </w:tcBorders>
            <w:shd w:val="clear" w:color="auto" w:fill="FFFFFF"/>
            <w:vAlign w:val="bottom"/>
          </w:tcPr>
          <w:p w14:paraId="0641EE6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Kaibab National Forest</w:t>
            </w:r>
          </w:p>
        </w:tc>
        <w:tc>
          <w:tcPr>
            <w:tcW w:w="2880" w:type="dxa"/>
            <w:tcBorders>
              <w:top w:val="nil"/>
              <w:left w:val="nil"/>
              <w:bottom w:val="nil"/>
              <w:right w:val="nil"/>
            </w:tcBorders>
            <w:shd w:val="clear" w:color="auto" w:fill="FFFFFF"/>
            <w:vAlign w:val="center"/>
          </w:tcPr>
          <w:p w14:paraId="2A62B13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27356AB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101F2908" w14:textId="77777777">
        <w:trPr>
          <w:trHeight w:val="300"/>
        </w:trPr>
        <w:tc>
          <w:tcPr>
            <w:tcW w:w="5238" w:type="dxa"/>
            <w:tcBorders>
              <w:top w:val="nil"/>
              <w:left w:val="nil"/>
              <w:bottom w:val="nil"/>
              <w:right w:val="nil"/>
            </w:tcBorders>
            <w:shd w:val="clear" w:color="auto" w:fill="FFFFFF"/>
            <w:vAlign w:val="bottom"/>
          </w:tcPr>
          <w:p w14:paraId="64986D1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Lincoln National Forest</w:t>
            </w:r>
          </w:p>
        </w:tc>
        <w:tc>
          <w:tcPr>
            <w:tcW w:w="2880" w:type="dxa"/>
            <w:tcBorders>
              <w:top w:val="nil"/>
              <w:left w:val="nil"/>
              <w:bottom w:val="nil"/>
              <w:right w:val="nil"/>
            </w:tcBorders>
            <w:shd w:val="clear" w:color="auto" w:fill="FFFFFF"/>
            <w:vAlign w:val="center"/>
          </w:tcPr>
          <w:p w14:paraId="469F03B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5D5E924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4C6758C6" w14:textId="77777777">
        <w:trPr>
          <w:trHeight w:val="300"/>
        </w:trPr>
        <w:tc>
          <w:tcPr>
            <w:tcW w:w="5238" w:type="dxa"/>
            <w:tcBorders>
              <w:top w:val="nil"/>
              <w:left w:val="nil"/>
              <w:bottom w:val="nil"/>
              <w:right w:val="nil"/>
            </w:tcBorders>
            <w:shd w:val="clear" w:color="auto" w:fill="FFFFFF"/>
            <w:vAlign w:val="bottom"/>
          </w:tcPr>
          <w:p w14:paraId="1675CCF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Manti-La Sal National Forest</w:t>
            </w:r>
          </w:p>
        </w:tc>
        <w:tc>
          <w:tcPr>
            <w:tcW w:w="2880" w:type="dxa"/>
            <w:tcBorders>
              <w:top w:val="nil"/>
              <w:left w:val="nil"/>
              <w:bottom w:val="nil"/>
              <w:right w:val="nil"/>
            </w:tcBorders>
            <w:shd w:val="clear" w:color="auto" w:fill="FFFFFF"/>
            <w:vAlign w:val="center"/>
          </w:tcPr>
          <w:p w14:paraId="40449D8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235D468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UT</w:t>
            </w:r>
          </w:p>
        </w:tc>
      </w:tr>
      <w:tr w:rsidR="00C67856" w:rsidRPr="00135969" w14:paraId="16A649D5" w14:textId="77777777">
        <w:trPr>
          <w:trHeight w:val="300"/>
        </w:trPr>
        <w:tc>
          <w:tcPr>
            <w:tcW w:w="5238" w:type="dxa"/>
            <w:tcBorders>
              <w:top w:val="nil"/>
              <w:left w:val="nil"/>
              <w:bottom w:val="nil"/>
              <w:right w:val="nil"/>
            </w:tcBorders>
            <w:shd w:val="clear" w:color="auto" w:fill="FFFFFF"/>
            <w:vAlign w:val="bottom"/>
          </w:tcPr>
          <w:p w14:paraId="33C5727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Pike National Forest</w:t>
            </w:r>
          </w:p>
        </w:tc>
        <w:tc>
          <w:tcPr>
            <w:tcW w:w="2880" w:type="dxa"/>
            <w:tcBorders>
              <w:top w:val="nil"/>
              <w:left w:val="nil"/>
              <w:bottom w:val="nil"/>
              <w:right w:val="nil"/>
            </w:tcBorders>
            <w:shd w:val="clear" w:color="auto" w:fill="FFFFFF"/>
            <w:vAlign w:val="center"/>
          </w:tcPr>
          <w:p w14:paraId="38C4B3C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6D31480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CO</w:t>
            </w:r>
          </w:p>
        </w:tc>
      </w:tr>
      <w:tr w:rsidR="00C67856" w:rsidRPr="00135969" w14:paraId="37809A62" w14:textId="77777777">
        <w:trPr>
          <w:trHeight w:val="300"/>
        </w:trPr>
        <w:tc>
          <w:tcPr>
            <w:tcW w:w="5238" w:type="dxa"/>
            <w:tcBorders>
              <w:top w:val="nil"/>
              <w:left w:val="nil"/>
              <w:bottom w:val="nil"/>
              <w:right w:val="nil"/>
            </w:tcBorders>
            <w:shd w:val="clear" w:color="auto" w:fill="FFFFFF"/>
            <w:vAlign w:val="bottom"/>
          </w:tcPr>
          <w:p w14:paraId="046B36E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Prescott National Forest</w:t>
            </w:r>
          </w:p>
        </w:tc>
        <w:tc>
          <w:tcPr>
            <w:tcW w:w="2880" w:type="dxa"/>
            <w:tcBorders>
              <w:top w:val="nil"/>
              <w:left w:val="nil"/>
              <w:bottom w:val="nil"/>
              <w:right w:val="nil"/>
            </w:tcBorders>
            <w:shd w:val="clear" w:color="auto" w:fill="FFFFFF"/>
            <w:vAlign w:val="center"/>
          </w:tcPr>
          <w:p w14:paraId="2025796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58AE730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40D845EA" w14:textId="77777777">
        <w:trPr>
          <w:trHeight w:val="300"/>
        </w:trPr>
        <w:tc>
          <w:tcPr>
            <w:tcW w:w="5238" w:type="dxa"/>
            <w:tcBorders>
              <w:top w:val="nil"/>
              <w:left w:val="nil"/>
              <w:bottom w:val="nil"/>
              <w:right w:val="nil"/>
            </w:tcBorders>
            <w:shd w:val="clear" w:color="auto" w:fill="FFFFFF"/>
            <w:vAlign w:val="bottom"/>
          </w:tcPr>
          <w:p w14:paraId="5BAF613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San Isabel National Forest</w:t>
            </w:r>
          </w:p>
        </w:tc>
        <w:tc>
          <w:tcPr>
            <w:tcW w:w="2880" w:type="dxa"/>
            <w:tcBorders>
              <w:top w:val="nil"/>
              <w:left w:val="nil"/>
              <w:bottom w:val="nil"/>
              <w:right w:val="nil"/>
            </w:tcBorders>
            <w:shd w:val="clear" w:color="auto" w:fill="FFFFFF"/>
            <w:vAlign w:val="center"/>
          </w:tcPr>
          <w:p w14:paraId="72315CF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6AC91FD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CO</w:t>
            </w:r>
          </w:p>
        </w:tc>
      </w:tr>
      <w:tr w:rsidR="00C67856" w:rsidRPr="00135969" w14:paraId="426BE929" w14:textId="77777777">
        <w:trPr>
          <w:trHeight w:val="300"/>
        </w:trPr>
        <w:tc>
          <w:tcPr>
            <w:tcW w:w="5238" w:type="dxa"/>
            <w:tcBorders>
              <w:top w:val="nil"/>
              <w:left w:val="nil"/>
              <w:bottom w:val="nil"/>
              <w:right w:val="nil"/>
            </w:tcBorders>
            <w:shd w:val="clear" w:color="auto" w:fill="FFFFFF"/>
            <w:vAlign w:val="bottom"/>
          </w:tcPr>
          <w:p w14:paraId="43FEF9C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Santa Fe National Forest</w:t>
            </w:r>
          </w:p>
        </w:tc>
        <w:tc>
          <w:tcPr>
            <w:tcW w:w="2880" w:type="dxa"/>
            <w:tcBorders>
              <w:top w:val="nil"/>
              <w:left w:val="nil"/>
              <w:bottom w:val="nil"/>
              <w:right w:val="nil"/>
            </w:tcBorders>
            <w:shd w:val="clear" w:color="auto" w:fill="FFFFFF"/>
            <w:vAlign w:val="center"/>
          </w:tcPr>
          <w:p w14:paraId="27C0092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0D2AEA5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155BE370" w14:textId="77777777">
        <w:trPr>
          <w:trHeight w:val="300"/>
        </w:trPr>
        <w:tc>
          <w:tcPr>
            <w:tcW w:w="5238" w:type="dxa"/>
            <w:tcBorders>
              <w:top w:val="nil"/>
              <w:left w:val="nil"/>
              <w:bottom w:val="nil"/>
              <w:right w:val="nil"/>
            </w:tcBorders>
            <w:shd w:val="clear" w:color="auto" w:fill="FFFFFF"/>
            <w:vAlign w:val="bottom"/>
          </w:tcPr>
          <w:p w14:paraId="40DCAB8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Sitgreaves National Forest</w:t>
            </w:r>
          </w:p>
        </w:tc>
        <w:tc>
          <w:tcPr>
            <w:tcW w:w="2880" w:type="dxa"/>
            <w:tcBorders>
              <w:top w:val="nil"/>
              <w:left w:val="nil"/>
              <w:bottom w:val="nil"/>
              <w:right w:val="nil"/>
            </w:tcBorders>
            <w:shd w:val="clear" w:color="auto" w:fill="FFFFFF"/>
            <w:vAlign w:val="center"/>
          </w:tcPr>
          <w:p w14:paraId="6CAD278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49D1EC1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418FC2AA" w14:textId="77777777">
        <w:trPr>
          <w:trHeight w:val="300"/>
        </w:trPr>
        <w:tc>
          <w:tcPr>
            <w:tcW w:w="5238" w:type="dxa"/>
            <w:tcBorders>
              <w:top w:val="nil"/>
              <w:left w:val="nil"/>
              <w:bottom w:val="nil"/>
              <w:right w:val="nil"/>
            </w:tcBorders>
            <w:shd w:val="clear" w:color="auto" w:fill="FFFFFF"/>
            <w:vAlign w:val="bottom"/>
          </w:tcPr>
          <w:p w14:paraId="0130FD6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Tonto National Forest</w:t>
            </w:r>
          </w:p>
        </w:tc>
        <w:tc>
          <w:tcPr>
            <w:tcW w:w="2880" w:type="dxa"/>
            <w:tcBorders>
              <w:top w:val="nil"/>
              <w:left w:val="nil"/>
              <w:bottom w:val="nil"/>
              <w:right w:val="nil"/>
            </w:tcBorders>
            <w:shd w:val="clear" w:color="auto" w:fill="FFFFFF"/>
            <w:vAlign w:val="center"/>
          </w:tcPr>
          <w:p w14:paraId="4F77323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2ACE25E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7E8257C5" w14:textId="77777777">
        <w:trPr>
          <w:trHeight w:val="300"/>
        </w:trPr>
        <w:tc>
          <w:tcPr>
            <w:tcW w:w="5238" w:type="dxa"/>
            <w:tcBorders>
              <w:top w:val="nil"/>
              <w:left w:val="nil"/>
              <w:bottom w:val="nil"/>
              <w:right w:val="nil"/>
            </w:tcBorders>
            <w:shd w:val="clear" w:color="auto" w:fill="FFFFFF"/>
            <w:vAlign w:val="bottom"/>
          </w:tcPr>
          <w:p w14:paraId="432BC7C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Coronado National Memorial</w:t>
            </w:r>
          </w:p>
        </w:tc>
        <w:tc>
          <w:tcPr>
            <w:tcW w:w="2880" w:type="dxa"/>
            <w:tcBorders>
              <w:top w:val="nil"/>
              <w:left w:val="nil"/>
              <w:bottom w:val="nil"/>
              <w:right w:val="nil"/>
            </w:tcBorders>
            <w:shd w:val="clear" w:color="auto" w:fill="FFFFFF"/>
            <w:vAlign w:val="center"/>
          </w:tcPr>
          <w:p w14:paraId="019B025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386" w:type="dxa"/>
            <w:tcBorders>
              <w:top w:val="nil"/>
              <w:left w:val="nil"/>
              <w:bottom w:val="nil"/>
              <w:right w:val="nil"/>
            </w:tcBorders>
            <w:shd w:val="clear" w:color="auto" w:fill="FFFFFF"/>
            <w:vAlign w:val="center"/>
          </w:tcPr>
          <w:p w14:paraId="32B5AB8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2F5F47EB" w14:textId="77777777">
        <w:trPr>
          <w:trHeight w:val="300"/>
        </w:trPr>
        <w:tc>
          <w:tcPr>
            <w:tcW w:w="5238" w:type="dxa"/>
            <w:tcBorders>
              <w:top w:val="nil"/>
              <w:left w:val="nil"/>
              <w:bottom w:val="nil"/>
              <w:right w:val="nil"/>
            </w:tcBorders>
            <w:shd w:val="clear" w:color="auto" w:fill="FFFFFF"/>
            <w:vAlign w:val="bottom"/>
          </w:tcPr>
          <w:p w14:paraId="696E245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Bandelier National Monument</w:t>
            </w:r>
          </w:p>
        </w:tc>
        <w:tc>
          <w:tcPr>
            <w:tcW w:w="2880" w:type="dxa"/>
            <w:tcBorders>
              <w:top w:val="nil"/>
              <w:left w:val="nil"/>
              <w:bottom w:val="nil"/>
              <w:right w:val="nil"/>
            </w:tcBorders>
            <w:shd w:val="clear" w:color="auto" w:fill="FFFFFF"/>
            <w:vAlign w:val="center"/>
          </w:tcPr>
          <w:p w14:paraId="4174813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386" w:type="dxa"/>
            <w:tcBorders>
              <w:top w:val="nil"/>
              <w:left w:val="nil"/>
              <w:bottom w:val="nil"/>
              <w:right w:val="nil"/>
            </w:tcBorders>
            <w:shd w:val="clear" w:color="auto" w:fill="FFFFFF"/>
            <w:vAlign w:val="center"/>
          </w:tcPr>
          <w:p w14:paraId="2D8DAE2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51A03E84" w14:textId="77777777">
        <w:trPr>
          <w:trHeight w:val="300"/>
        </w:trPr>
        <w:tc>
          <w:tcPr>
            <w:tcW w:w="5238" w:type="dxa"/>
            <w:tcBorders>
              <w:top w:val="nil"/>
              <w:left w:val="nil"/>
              <w:bottom w:val="nil"/>
              <w:right w:val="nil"/>
            </w:tcBorders>
            <w:shd w:val="clear" w:color="auto" w:fill="FFFFFF"/>
            <w:vAlign w:val="bottom"/>
          </w:tcPr>
          <w:p w14:paraId="7556C0D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Canyon de Chelly National Monument</w:t>
            </w:r>
          </w:p>
        </w:tc>
        <w:tc>
          <w:tcPr>
            <w:tcW w:w="2880" w:type="dxa"/>
            <w:tcBorders>
              <w:top w:val="nil"/>
              <w:left w:val="nil"/>
              <w:bottom w:val="nil"/>
              <w:right w:val="nil"/>
            </w:tcBorders>
            <w:shd w:val="clear" w:color="auto" w:fill="FFFFFF"/>
            <w:vAlign w:val="center"/>
          </w:tcPr>
          <w:p w14:paraId="1C31A47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386" w:type="dxa"/>
            <w:tcBorders>
              <w:top w:val="nil"/>
              <w:left w:val="nil"/>
              <w:bottom w:val="nil"/>
              <w:right w:val="nil"/>
            </w:tcBorders>
            <w:shd w:val="clear" w:color="auto" w:fill="FFFFFF"/>
            <w:vAlign w:val="center"/>
          </w:tcPr>
          <w:p w14:paraId="3780574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4C119DE2" w14:textId="77777777">
        <w:trPr>
          <w:trHeight w:val="300"/>
        </w:trPr>
        <w:tc>
          <w:tcPr>
            <w:tcW w:w="5238" w:type="dxa"/>
            <w:tcBorders>
              <w:top w:val="nil"/>
              <w:left w:val="nil"/>
              <w:bottom w:val="nil"/>
              <w:right w:val="nil"/>
            </w:tcBorders>
            <w:shd w:val="clear" w:color="auto" w:fill="FFFFFF"/>
            <w:vAlign w:val="bottom"/>
          </w:tcPr>
          <w:p w14:paraId="0B8B28F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Cedar Breaks National Monument</w:t>
            </w:r>
          </w:p>
        </w:tc>
        <w:tc>
          <w:tcPr>
            <w:tcW w:w="2880" w:type="dxa"/>
            <w:tcBorders>
              <w:top w:val="nil"/>
              <w:left w:val="nil"/>
              <w:bottom w:val="nil"/>
              <w:right w:val="nil"/>
            </w:tcBorders>
            <w:shd w:val="clear" w:color="auto" w:fill="FFFFFF"/>
            <w:vAlign w:val="bottom"/>
          </w:tcPr>
          <w:p w14:paraId="74B0665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386" w:type="dxa"/>
            <w:tcBorders>
              <w:top w:val="nil"/>
              <w:left w:val="nil"/>
              <w:bottom w:val="nil"/>
              <w:right w:val="nil"/>
            </w:tcBorders>
            <w:shd w:val="clear" w:color="auto" w:fill="FFFFFF"/>
            <w:vAlign w:val="bottom"/>
          </w:tcPr>
          <w:p w14:paraId="2E53488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UT</w:t>
            </w:r>
          </w:p>
        </w:tc>
      </w:tr>
      <w:tr w:rsidR="00C67856" w:rsidRPr="00135969" w14:paraId="5DBDBC32" w14:textId="77777777">
        <w:trPr>
          <w:trHeight w:val="300"/>
        </w:trPr>
        <w:tc>
          <w:tcPr>
            <w:tcW w:w="5238" w:type="dxa"/>
            <w:tcBorders>
              <w:top w:val="nil"/>
              <w:left w:val="nil"/>
              <w:bottom w:val="nil"/>
              <w:right w:val="nil"/>
            </w:tcBorders>
            <w:shd w:val="clear" w:color="auto" w:fill="FFFFFF"/>
            <w:vAlign w:val="bottom"/>
          </w:tcPr>
          <w:p w14:paraId="5AE2CE3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Canyonlands National Park</w:t>
            </w:r>
          </w:p>
        </w:tc>
        <w:tc>
          <w:tcPr>
            <w:tcW w:w="2880" w:type="dxa"/>
            <w:tcBorders>
              <w:top w:val="nil"/>
              <w:left w:val="nil"/>
              <w:bottom w:val="nil"/>
              <w:right w:val="nil"/>
            </w:tcBorders>
            <w:shd w:val="clear" w:color="auto" w:fill="FFFFFF"/>
            <w:vAlign w:val="bottom"/>
          </w:tcPr>
          <w:p w14:paraId="4A0D785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386" w:type="dxa"/>
            <w:tcBorders>
              <w:top w:val="nil"/>
              <w:left w:val="nil"/>
              <w:bottom w:val="nil"/>
              <w:right w:val="nil"/>
            </w:tcBorders>
            <w:shd w:val="clear" w:color="auto" w:fill="FFFFFF"/>
            <w:vAlign w:val="bottom"/>
          </w:tcPr>
          <w:p w14:paraId="01CE2DB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UT</w:t>
            </w:r>
          </w:p>
        </w:tc>
      </w:tr>
      <w:tr w:rsidR="00C67856" w:rsidRPr="00135969" w14:paraId="7DDBEBFF" w14:textId="77777777">
        <w:trPr>
          <w:trHeight w:val="300"/>
        </w:trPr>
        <w:tc>
          <w:tcPr>
            <w:tcW w:w="5238" w:type="dxa"/>
            <w:tcBorders>
              <w:top w:val="nil"/>
              <w:left w:val="nil"/>
              <w:bottom w:val="nil"/>
              <w:right w:val="nil"/>
            </w:tcBorders>
            <w:shd w:val="clear" w:color="auto" w:fill="FFFFFF"/>
            <w:vAlign w:val="bottom"/>
          </w:tcPr>
          <w:p w14:paraId="52E9B2C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Capitol Reef National Park</w:t>
            </w:r>
          </w:p>
        </w:tc>
        <w:tc>
          <w:tcPr>
            <w:tcW w:w="2880" w:type="dxa"/>
            <w:tcBorders>
              <w:top w:val="nil"/>
              <w:left w:val="nil"/>
              <w:bottom w:val="nil"/>
              <w:right w:val="nil"/>
            </w:tcBorders>
            <w:shd w:val="clear" w:color="auto" w:fill="FFFFFF"/>
            <w:vAlign w:val="bottom"/>
          </w:tcPr>
          <w:p w14:paraId="6A7BE98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386" w:type="dxa"/>
            <w:tcBorders>
              <w:top w:val="nil"/>
              <w:left w:val="nil"/>
              <w:bottom w:val="nil"/>
              <w:right w:val="nil"/>
            </w:tcBorders>
            <w:shd w:val="clear" w:color="auto" w:fill="FFFFFF"/>
            <w:vAlign w:val="bottom"/>
          </w:tcPr>
          <w:p w14:paraId="2EBC036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UT</w:t>
            </w:r>
          </w:p>
        </w:tc>
      </w:tr>
      <w:tr w:rsidR="00C67856" w:rsidRPr="00135969" w14:paraId="3572BB85" w14:textId="77777777">
        <w:trPr>
          <w:trHeight w:val="300"/>
        </w:trPr>
        <w:tc>
          <w:tcPr>
            <w:tcW w:w="5238" w:type="dxa"/>
            <w:tcBorders>
              <w:top w:val="nil"/>
              <w:left w:val="nil"/>
              <w:bottom w:val="nil"/>
              <w:right w:val="nil"/>
            </w:tcBorders>
            <w:shd w:val="clear" w:color="auto" w:fill="FFFFFF"/>
            <w:vAlign w:val="bottom"/>
          </w:tcPr>
          <w:p w14:paraId="78F9847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Gila Cliff Dwellings National Monument</w:t>
            </w:r>
          </w:p>
        </w:tc>
        <w:tc>
          <w:tcPr>
            <w:tcW w:w="2880" w:type="dxa"/>
            <w:tcBorders>
              <w:top w:val="nil"/>
              <w:left w:val="nil"/>
              <w:bottom w:val="nil"/>
              <w:right w:val="nil"/>
            </w:tcBorders>
            <w:shd w:val="clear" w:color="auto" w:fill="FFFFFF"/>
            <w:vAlign w:val="center"/>
          </w:tcPr>
          <w:p w14:paraId="175B48D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386" w:type="dxa"/>
            <w:tcBorders>
              <w:top w:val="nil"/>
              <w:left w:val="nil"/>
              <w:bottom w:val="nil"/>
              <w:right w:val="nil"/>
            </w:tcBorders>
            <w:shd w:val="clear" w:color="auto" w:fill="FFFFFF"/>
            <w:vAlign w:val="center"/>
          </w:tcPr>
          <w:p w14:paraId="2406D6F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636D1DF2" w14:textId="77777777">
        <w:trPr>
          <w:trHeight w:val="300"/>
        </w:trPr>
        <w:tc>
          <w:tcPr>
            <w:tcW w:w="5238" w:type="dxa"/>
            <w:tcBorders>
              <w:top w:val="nil"/>
              <w:left w:val="nil"/>
              <w:bottom w:val="nil"/>
              <w:right w:val="nil"/>
            </w:tcBorders>
            <w:shd w:val="clear" w:color="auto" w:fill="FFFFFF"/>
            <w:vAlign w:val="bottom"/>
          </w:tcPr>
          <w:p w14:paraId="0D90B0B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Navajo National Monument</w:t>
            </w:r>
          </w:p>
        </w:tc>
        <w:tc>
          <w:tcPr>
            <w:tcW w:w="2880" w:type="dxa"/>
            <w:tcBorders>
              <w:top w:val="nil"/>
              <w:left w:val="nil"/>
              <w:bottom w:val="nil"/>
              <w:right w:val="nil"/>
            </w:tcBorders>
            <w:shd w:val="clear" w:color="auto" w:fill="FFFFFF"/>
            <w:vAlign w:val="center"/>
          </w:tcPr>
          <w:p w14:paraId="02D8165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386" w:type="dxa"/>
            <w:tcBorders>
              <w:top w:val="nil"/>
              <w:left w:val="nil"/>
              <w:bottom w:val="nil"/>
              <w:right w:val="nil"/>
            </w:tcBorders>
            <w:shd w:val="clear" w:color="auto" w:fill="FFFFFF"/>
            <w:vAlign w:val="center"/>
          </w:tcPr>
          <w:p w14:paraId="36DD50A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5897826B" w14:textId="77777777">
        <w:trPr>
          <w:trHeight w:val="300"/>
        </w:trPr>
        <w:tc>
          <w:tcPr>
            <w:tcW w:w="5238" w:type="dxa"/>
            <w:tcBorders>
              <w:top w:val="nil"/>
              <w:left w:val="nil"/>
              <w:bottom w:val="nil"/>
              <w:right w:val="nil"/>
            </w:tcBorders>
            <w:shd w:val="clear" w:color="auto" w:fill="FFFFFF"/>
            <w:vAlign w:val="bottom"/>
          </w:tcPr>
          <w:p w14:paraId="6C22AB9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Walnut Canyon National Monument</w:t>
            </w:r>
          </w:p>
        </w:tc>
        <w:tc>
          <w:tcPr>
            <w:tcW w:w="2880" w:type="dxa"/>
            <w:tcBorders>
              <w:top w:val="nil"/>
              <w:left w:val="nil"/>
              <w:bottom w:val="nil"/>
              <w:right w:val="nil"/>
            </w:tcBorders>
            <w:shd w:val="clear" w:color="auto" w:fill="FFFFFF"/>
            <w:vAlign w:val="center"/>
          </w:tcPr>
          <w:p w14:paraId="091EE36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386" w:type="dxa"/>
            <w:tcBorders>
              <w:top w:val="nil"/>
              <w:left w:val="nil"/>
              <w:bottom w:val="nil"/>
              <w:right w:val="nil"/>
            </w:tcBorders>
            <w:shd w:val="clear" w:color="auto" w:fill="FFFFFF"/>
            <w:vAlign w:val="center"/>
          </w:tcPr>
          <w:p w14:paraId="0105DA6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7333DE6A" w14:textId="77777777">
        <w:trPr>
          <w:trHeight w:val="300"/>
        </w:trPr>
        <w:tc>
          <w:tcPr>
            <w:tcW w:w="5238" w:type="dxa"/>
            <w:tcBorders>
              <w:top w:val="nil"/>
              <w:left w:val="nil"/>
              <w:bottom w:val="nil"/>
              <w:right w:val="nil"/>
            </w:tcBorders>
            <w:shd w:val="clear" w:color="auto" w:fill="FFFFFF"/>
            <w:vAlign w:val="bottom"/>
          </w:tcPr>
          <w:p w14:paraId="4773322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Carlsbad Caverns National Park</w:t>
            </w:r>
          </w:p>
        </w:tc>
        <w:tc>
          <w:tcPr>
            <w:tcW w:w="2880" w:type="dxa"/>
            <w:tcBorders>
              <w:top w:val="nil"/>
              <w:left w:val="nil"/>
              <w:bottom w:val="nil"/>
              <w:right w:val="nil"/>
            </w:tcBorders>
            <w:shd w:val="clear" w:color="auto" w:fill="FFFFFF"/>
            <w:vAlign w:val="center"/>
          </w:tcPr>
          <w:p w14:paraId="29576A4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386" w:type="dxa"/>
            <w:tcBorders>
              <w:top w:val="nil"/>
              <w:left w:val="nil"/>
              <w:bottom w:val="nil"/>
              <w:right w:val="nil"/>
            </w:tcBorders>
            <w:shd w:val="clear" w:color="auto" w:fill="FFFFFF"/>
            <w:vAlign w:val="center"/>
          </w:tcPr>
          <w:p w14:paraId="19948EB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04B48DC3" w14:textId="77777777">
        <w:trPr>
          <w:trHeight w:val="300"/>
        </w:trPr>
        <w:tc>
          <w:tcPr>
            <w:tcW w:w="5238" w:type="dxa"/>
            <w:tcBorders>
              <w:top w:val="nil"/>
              <w:left w:val="nil"/>
              <w:bottom w:val="nil"/>
              <w:right w:val="nil"/>
            </w:tcBorders>
            <w:shd w:val="clear" w:color="auto" w:fill="FFFFFF"/>
            <w:vAlign w:val="bottom"/>
          </w:tcPr>
          <w:p w14:paraId="27E883D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Grand Canyon National Park</w:t>
            </w:r>
          </w:p>
        </w:tc>
        <w:tc>
          <w:tcPr>
            <w:tcW w:w="2880" w:type="dxa"/>
            <w:tcBorders>
              <w:top w:val="nil"/>
              <w:left w:val="nil"/>
              <w:bottom w:val="nil"/>
              <w:right w:val="nil"/>
            </w:tcBorders>
            <w:shd w:val="clear" w:color="auto" w:fill="FFFFFF"/>
            <w:vAlign w:val="center"/>
          </w:tcPr>
          <w:p w14:paraId="1E16A85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386" w:type="dxa"/>
            <w:tcBorders>
              <w:top w:val="nil"/>
              <w:left w:val="nil"/>
              <w:bottom w:val="nil"/>
              <w:right w:val="nil"/>
            </w:tcBorders>
            <w:shd w:val="clear" w:color="auto" w:fill="FFFFFF"/>
            <w:vAlign w:val="center"/>
          </w:tcPr>
          <w:p w14:paraId="66451E9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4A6226A4" w14:textId="77777777">
        <w:trPr>
          <w:trHeight w:val="300"/>
        </w:trPr>
        <w:tc>
          <w:tcPr>
            <w:tcW w:w="5238" w:type="dxa"/>
            <w:tcBorders>
              <w:top w:val="nil"/>
              <w:left w:val="nil"/>
              <w:bottom w:val="nil"/>
              <w:right w:val="nil"/>
            </w:tcBorders>
            <w:shd w:val="clear" w:color="auto" w:fill="FFFFFF"/>
            <w:vAlign w:val="bottom"/>
          </w:tcPr>
          <w:p w14:paraId="1DAF16B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Guadalupe Mountains National Park</w:t>
            </w:r>
          </w:p>
        </w:tc>
        <w:tc>
          <w:tcPr>
            <w:tcW w:w="2880" w:type="dxa"/>
            <w:tcBorders>
              <w:top w:val="nil"/>
              <w:left w:val="nil"/>
              <w:bottom w:val="nil"/>
              <w:right w:val="nil"/>
            </w:tcBorders>
            <w:shd w:val="clear" w:color="auto" w:fill="FFFFFF"/>
            <w:vAlign w:val="center"/>
          </w:tcPr>
          <w:p w14:paraId="6106DF5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386" w:type="dxa"/>
            <w:tcBorders>
              <w:top w:val="nil"/>
              <w:left w:val="nil"/>
              <w:bottom w:val="nil"/>
              <w:right w:val="nil"/>
            </w:tcBorders>
            <w:shd w:val="clear" w:color="auto" w:fill="FFFFFF"/>
            <w:vAlign w:val="center"/>
          </w:tcPr>
          <w:p w14:paraId="5FB1FDC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TX</w:t>
            </w:r>
          </w:p>
        </w:tc>
      </w:tr>
      <w:tr w:rsidR="00C67856" w:rsidRPr="00135969" w14:paraId="4A61840B" w14:textId="77777777">
        <w:trPr>
          <w:trHeight w:val="300"/>
        </w:trPr>
        <w:tc>
          <w:tcPr>
            <w:tcW w:w="5238" w:type="dxa"/>
            <w:tcBorders>
              <w:top w:val="nil"/>
              <w:left w:val="nil"/>
              <w:bottom w:val="nil"/>
              <w:right w:val="nil"/>
            </w:tcBorders>
            <w:shd w:val="clear" w:color="auto" w:fill="FFFFFF"/>
            <w:vAlign w:val="bottom"/>
          </w:tcPr>
          <w:p w14:paraId="32714FE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Mesa Verde National Park</w:t>
            </w:r>
          </w:p>
        </w:tc>
        <w:tc>
          <w:tcPr>
            <w:tcW w:w="2880" w:type="dxa"/>
            <w:tcBorders>
              <w:top w:val="nil"/>
              <w:left w:val="nil"/>
              <w:bottom w:val="nil"/>
              <w:right w:val="nil"/>
            </w:tcBorders>
            <w:shd w:val="clear" w:color="auto" w:fill="FFFFFF"/>
            <w:vAlign w:val="center"/>
          </w:tcPr>
          <w:p w14:paraId="4012063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386" w:type="dxa"/>
            <w:tcBorders>
              <w:top w:val="nil"/>
              <w:left w:val="nil"/>
              <w:bottom w:val="nil"/>
              <w:right w:val="nil"/>
            </w:tcBorders>
            <w:shd w:val="clear" w:color="auto" w:fill="FFFFFF"/>
            <w:vAlign w:val="center"/>
          </w:tcPr>
          <w:p w14:paraId="0E861F0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CO</w:t>
            </w:r>
          </w:p>
        </w:tc>
      </w:tr>
      <w:tr w:rsidR="00C67856" w:rsidRPr="00135969" w14:paraId="52C77A57" w14:textId="77777777">
        <w:trPr>
          <w:trHeight w:val="300"/>
        </w:trPr>
        <w:tc>
          <w:tcPr>
            <w:tcW w:w="5238" w:type="dxa"/>
            <w:tcBorders>
              <w:top w:val="nil"/>
              <w:left w:val="nil"/>
              <w:bottom w:val="nil"/>
              <w:right w:val="nil"/>
            </w:tcBorders>
            <w:shd w:val="clear" w:color="auto" w:fill="FFFFFF"/>
            <w:vAlign w:val="bottom"/>
          </w:tcPr>
          <w:p w14:paraId="1A1389C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Zion National Park</w:t>
            </w:r>
          </w:p>
        </w:tc>
        <w:tc>
          <w:tcPr>
            <w:tcW w:w="2880" w:type="dxa"/>
            <w:tcBorders>
              <w:top w:val="nil"/>
              <w:left w:val="nil"/>
              <w:bottom w:val="nil"/>
              <w:right w:val="nil"/>
            </w:tcBorders>
            <w:shd w:val="clear" w:color="auto" w:fill="FFFFFF"/>
            <w:vAlign w:val="bottom"/>
          </w:tcPr>
          <w:p w14:paraId="7A99E48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386" w:type="dxa"/>
            <w:tcBorders>
              <w:top w:val="nil"/>
              <w:left w:val="nil"/>
              <w:bottom w:val="nil"/>
              <w:right w:val="nil"/>
            </w:tcBorders>
            <w:shd w:val="clear" w:color="auto" w:fill="FFFFFF"/>
            <w:vAlign w:val="bottom"/>
          </w:tcPr>
          <w:p w14:paraId="7CE0AFD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UT</w:t>
            </w:r>
          </w:p>
        </w:tc>
      </w:tr>
      <w:tr w:rsidR="00C67856" w:rsidRPr="00135969" w14:paraId="28C6A15F" w14:textId="77777777">
        <w:trPr>
          <w:trHeight w:val="300"/>
        </w:trPr>
        <w:tc>
          <w:tcPr>
            <w:tcW w:w="5238" w:type="dxa"/>
            <w:tcBorders>
              <w:top w:val="nil"/>
              <w:left w:val="nil"/>
              <w:bottom w:val="nil"/>
              <w:right w:val="nil"/>
            </w:tcBorders>
            <w:shd w:val="clear" w:color="auto" w:fill="FFFFFF"/>
            <w:vAlign w:val="bottom"/>
          </w:tcPr>
          <w:p w14:paraId="49AD395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Glen Canyon National Recreation Area</w:t>
            </w:r>
          </w:p>
        </w:tc>
        <w:tc>
          <w:tcPr>
            <w:tcW w:w="2880" w:type="dxa"/>
            <w:tcBorders>
              <w:top w:val="nil"/>
              <w:left w:val="nil"/>
              <w:bottom w:val="nil"/>
              <w:right w:val="nil"/>
            </w:tcBorders>
            <w:shd w:val="clear" w:color="auto" w:fill="FFFFFF"/>
            <w:vAlign w:val="bottom"/>
          </w:tcPr>
          <w:p w14:paraId="157DA15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386" w:type="dxa"/>
            <w:tcBorders>
              <w:top w:val="nil"/>
              <w:left w:val="nil"/>
              <w:bottom w:val="nil"/>
              <w:right w:val="nil"/>
            </w:tcBorders>
            <w:shd w:val="clear" w:color="auto" w:fill="FFFFFF"/>
            <w:vAlign w:val="bottom"/>
          </w:tcPr>
          <w:p w14:paraId="0FA42FB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 UT</w:t>
            </w:r>
          </w:p>
        </w:tc>
      </w:tr>
      <w:tr w:rsidR="00C67856" w:rsidRPr="00135969" w14:paraId="12D2DDC3" w14:textId="77777777">
        <w:trPr>
          <w:trHeight w:val="300"/>
        </w:trPr>
        <w:tc>
          <w:tcPr>
            <w:tcW w:w="5238" w:type="dxa"/>
            <w:tcBorders>
              <w:top w:val="nil"/>
              <w:left w:val="nil"/>
              <w:bottom w:val="nil"/>
              <w:right w:val="nil"/>
            </w:tcBorders>
            <w:shd w:val="clear" w:color="auto" w:fill="FFFFFF"/>
            <w:vAlign w:val="bottom"/>
          </w:tcPr>
          <w:p w14:paraId="67298DF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Jemez National Recreation Area</w:t>
            </w:r>
          </w:p>
        </w:tc>
        <w:tc>
          <w:tcPr>
            <w:tcW w:w="2880" w:type="dxa"/>
            <w:tcBorders>
              <w:top w:val="nil"/>
              <w:left w:val="nil"/>
              <w:bottom w:val="nil"/>
              <w:right w:val="nil"/>
            </w:tcBorders>
            <w:shd w:val="clear" w:color="auto" w:fill="FFFFFF"/>
            <w:vAlign w:val="center"/>
          </w:tcPr>
          <w:p w14:paraId="4037BEA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359AE86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1F696754" w14:textId="77777777">
        <w:trPr>
          <w:trHeight w:val="300"/>
        </w:trPr>
        <w:tc>
          <w:tcPr>
            <w:tcW w:w="5238" w:type="dxa"/>
            <w:tcBorders>
              <w:top w:val="nil"/>
              <w:left w:val="nil"/>
              <w:bottom w:val="nil"/>
              <w:right w:val="nil"/>
            </w:tcBorders>
            <w:shd w:val="clear" w:color="auto" w:fill="FFFFFF"/>
            <w:vAlign w:val="bottom"/>
          </w:tcPr>
          <w:p w14:paraId="3E923E9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Naval Observation Station</w:t>
            </w:r>
          </w:p>
        </w:tc>
        <w:tc>
          <w:tcPr>
            <w:tcW w:w="2880" w:type="dxa"/>
            <w:tcBorders>
              <w:top w:val="nil"/>
              <w:left w:val="nil"/>
              <w:bottom w:val="nil"/>
              <w:right w:val="nil"/>
            </w:tcBorders>
            <w:shd w:val="clear" w:color="auto" w:fill="FFFFFF"/>
            <w:vAlign w:val="center"/>
          </w:tcPr>
          <w:p w14:paraId="0B78A61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Navy</w:t>
            </w:r>
          </w:p>
        </w:tc>
        <w:tc>
          <w:tcPr>
            <w:tcW w:w="1386" w:type="dxa"/>
            <w:tcBorders>
              <w:top w:val="nil"/>
              <w:left w:val="nil"/>
              <w:bottom w:val="nil"/>
              <w:right w:val="nil"/>
            </w:tcBorders>
            <w:shd w:val="clear" w:color="auto" w:fill="FFFFFF"/>
            <w:vAlign w:val="center"/>
          </w:tcPr>
          <w:p w14:paraId="2E8780E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177A4E85" w14:textId="77777777">
        <w:trPr>
          <w:trHeight w:val="300"/>
        </w:trPr>
        <w:tc>
          <w:tcPr>
            <w:tcW w:w="5238" w:type="dxa"/>
            <w:tcBorders>
              <w:top w:val="nil"/>
              <w:left w:val="nil"/>
              <w:bottom w:val="nil"/>
              <w:right w:val="nil"/>
            </w:tcBorders>
            <w:shd w:val="clear" w:color="auto" w:fill="FFFFFF"/>
            <w:vAlign w:val="bottom"/>
          </w:tcPr>
          <w:p w14:paraId="29ADBE9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Public Domain Land</w:t>
            </w:r>
          </w:p>
        </w:tc>
        <w:tc>
          <w:tcPr>
            <w:tcW w:w="2880" w:type="dxa"/>
            <w:tcBorders>
              <w:top w:val="nil"/>
              <w:left w:val="nil"/>
              <w:bottom w:val="nil"/>
              <w:right w:val="nil"/>
            </w:tcBorders>
            <w:shd w:val="clear" w:color="auto" w:fill="FFFFFF"/>
            <w:vAlign w:val="center"/>
          </w:tcPr>
          <w:p w14:paraId="0975356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386" w:type="dxa"/>
            <w:tcBorders>
              <w:top w:val="nil"/>
              <w:left w:val="nil"/>
              <w:bottom w:val="nil"/>
              <w:right w:val="nil"/>
            </w:tcBorders>
            <w:shd w:val="clear" w:color="auto" w:fill="FFFFFF"/>
            <w:vAlign w:val="center"/>
          </w:tcPr>
          <w:p w14:paraId="708E204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14E0DE67" w14:textId="77777777">
        <w:trPr>
          <w:trHeight w:val="300"/>
        </w:trPr>
        <w:tc>
          <w:tcPr>
            <w:tcW w:w="5238" w:type="dxa"/>
            <w:tcBorders>
              <w:top w:val="nil"/>
              <w:left w:val="nil"/>
              <w:bottom w:val="nil"/>
              <w:right w:val="nil"/>
            </w:tcBorders>
            <w:shd w:val="clear" w:color="auto" w:fill="FFFFFF"/>
            <w:vAlign w:val="bottom"/>
          </w:tcPr>
          <w:p w14:paraId="4A22F34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Public Domain Land</w:t>
            </w:r>
          </w:p>
        </w:tc>
        <w:tc>
          <w:tcPr>
            <w:tcW w:w="2880" w:type="dxa"/>
            <w:tcBorders>
              <w:top w:val="nil"/>
              <w:left w:val="nil"/>
              <w:bottom w:val="nil"/>
              <w:right w:val="nil"/>
            </w:tcBorders>
            <w:shd w:val="clear" w:color="auto" w:fill="FFFFFF"/>
            <w:vAlign w:val="center"/>
          </w:tcPr>
          <w:p w14:paraId="39DC802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386" w:type="dxa"/>
            <w:tcBorders>
              <w:top w:val="nil"/>
              <w:left w:val="nil"/>
              <w:bottom w:val="nil"/>
              <w:right w:val="nil"/>
            </w:tcBorders>
            <w:shd w:val="clear" w:color="auto" w:fill="FFFFFF"/>
            <w:vAlign w:val="center"/>
          </w:tcPr>
          <w:p w14:paraId="5B2E28D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 NM</w:t>
            </w:r>
          </w:p>
        </w:tc>
      </w:tr>
      <w:tr w:rsidR="00C67856" w:rsidRPr="00135969" w14:paraId="0A199EAD" w14:textId="77777777">
        <w:trPr>
          <w:trHeight w:val="300"/>
        </w:trPr>
        <w:tc>
          <w:tcPr>
            <w:tcW w:w="5238" w:type="dxa"/>
            <w:tcBorders>
              <w:top w:val="nil"/>
              <w:left w:val="nil"/>
              <w:bottom w:val="nil"/>
              <w:right w:val="nil"/>
            </w:tcBorders>
            <w:shd w:val="clear" w:color="auto" w:fill="FFFFFF"/>
            <w:vAlign w:val="bottom"/>
          </w:tcPr>
          <w:p w14:paraId="11C0CE4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Public Domain Land</w:t>
            </w:r>
          </w:p>
        </w:tc>
        <w:tc>
          <w:tcPr>
            <w:tcW w:w="2880" w:type="dxa"/>
            <w:tcBorders>
              <w:top w:val="nil"/>
              <w:left w:val="nil"/>
              <w:bottom w:val="nil"/>
              <w:right w:val="nil"/>
            </w:tcBorders>
            <w:shd w:val="clear" w:color="auto" w:fill="FFFFFF"/>
            <w:vAlign w:val="center"/>
          </w:tcPr>
          <w:p w14:paraId="2CB6C18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386" w:type="dxa"/>
            <w:tcBorders>
              <w:top w:val="nil"/>
              <w:left w:val="nil"/>
              <w:bottom w:val="nil"/>
              <w:right w:val="nil"/>
            </w:tcBorders>
            <w:shd w:val="clear" w:color="auto" w:fill="FFFFFF"/>
            <w:vAlign w:val="center"/>
          </w:tcPr>
          <w:p w14:paraId="7A2C21C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CO</w:t>
            </w:r>
          </w:p>
        </w:tc>
      </w:tr>
      <w:tr w:rsidR="00C67856" w:rsidRPr="00135969" w14:paraId="08A7F5BC" w14:textId="77777777">
        <w:trPr>
          <w:trHeight w:val="300"/>
        </w:trPr>
        <w:tc>
          <w:tcPr>
            <w:tcW w:w="5238" w:type="dxa"/>
            <w:tcBorders>
              <w:top w:val="nil"/>
              <w:left w:val="nil"/>
              <w:bottom w:val="nil"/>
              <w:right w:val="nil"/>
            </w:tcBorders>
            <w:shd w:val="clear" w:color="auto" w:fill="FFFFFF"/>
            <w:vAlign w:val="bottom"/>
          </w:tcPr>
          <w:p w14:paraId="13E9073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Public Domain Land</w:t>
            </w:r>
          </w:p>
        </w:tc>
        <w:tc>
          <w:tcPr>
            <w:tcW w:w="2880" w:type="dxa"/>
            <w:tcBorders>
              <w:top w:val="nil"/>
              <w:left w:val="nil"/>
              <w:bottom w:val="nil"/>
              <w:right w:val="nil"/>
            </w:tcBorders>
            <w:shd w:val="clear" w:color="auto" w:fill="FFFFFF"/>
            <w:vAlign w:val="center"/>
          </w:tcPr>
          <w:p w14:paraId="6DC6EE4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386" w:type="dxa"/>
            <w:tcBorders>
              <w:top w:val="nil"/>
              <w:left w:val="nil"/>
              <w:bottom w:val="nil"/>
              <w:right w:val="nil"/>
            </w:tcBorders>
            <w:shd w:val="clear" w:color="auto" w:fill="FFFFFF"/>
            <w:vAlign w:val="center"/>
          </w:tcPr>
          <w:p w14:paraId="03AFC1B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CO, UT, WY</w:t>
            </w:r>
          </w:p>
        </w:tc>
      </w:tr>
      <w:tr w:rsidR="00C67856" w:rsidRPr="00135969" w14:paraId="64DE41A9" w14:textId="77777777">
        <w:trPr>
          <w:trHeight w:val="300"/>
        </w:trPr>
        <w:tc>
          <w:tcPr>
            <w:tcW w:w="5238" w:type="dxa"/>
            <w:tcBorders>
              <w:top w:val="nil"/>
              <w:left w:val="nil"/>
              <w:bottom w:val="nil"/>
              <w:right w:val="nil"/>
            </w:tcBorders>
            <w:shd w:val="clear" w:color="auto" w:fill="FFFFFF"/>
            <w:vAlign w:val="bottom"/>
          </w:tcPr>
          <w:p w14:paraId="2E8AD5C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Public Domain Land</w:t>
            </w:r>
          </w:p>
        </w:tc>
        <w:tc>
          <w:tcPr>
            <w:tcW w:w="2880" w:type="dxa"/>
            <w:tcBorders>
              <w:top w:val="nil"/>
              <w:left w:val="nil"/>
              <w:bottom w:val="nil"/>
              <w:right w:val="nil"/>
            </w:tcBorders>
            <w:shd w:val="clear" w:color="auto" w:fill="FFFFFF"/>
            <w:vAlign w:val="center"/>
          </w:tcPr>
          <w:p w14:paraId="1F37509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386" w:type="dxa"/>
            <w:tcBorders>
              <w:top w:val="nil"/>
              <w:left w:val="nil"/>
              <w:bottom w:val="nil"/>
              <w:right w:val="nil"/>
            </w:tcBorders>
            <w:shd w:val="clear" w:color="auto" w:fill="FFFFFF"/>
            <w:vAlign w:val="center"/>
          </w:tcPr>
          <w:p w14:paraId="281C686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05B16C1B" w14:textId="77777777">
        <w:trPr>
          <w:trHeight w:val="300"/>
        </w:trPr>
        <w:tc>
          <w:tcPr>
            <w:tcW w:w="5238" w:type="dxa"/>
            <w:tcBorders>
              <w:top w:val="nil"/>
              <w:left w:val="nil"/>
              <w:bottom w:val="nil"/>
              <w:right w:val="nil"/>
            </w:tcBorders>
            <w:shd w:val="clear" w:color="auto" w:fill="FFFFFF"/>
            <w:vAlign w:val="bottom"/>
          </w:tcPr>
          <w:p w14:paraId="3D89CF1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Public Domain Land</w:t>
            </w:r>
          </w:p>
        </w:tc>
        <w:tc>
          <w:tcPr>
            <w:tcW w:w="2880" w:type="dxa"/>
            <w:tcBorders>
              <w:top w:val="nil"/>
              <w:left w:val="nil"/>
              <w:bottom w:val="nil"/>
              <w:right w:val="nil"/>
            </w:tcBorders>
            <w:shd w:val="clear" w:color="auto" w:fill="FFFFFF"/>
            <w:vAlign w:val="center"/>
          </w:tcPr>
          <w:p w14:paraId="6ADB090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386" w:type="dxa"/>
            <w:tcBorders>
              <w:top w:val="nil"/>
              <w:left w:val="nil"/>
              <w:bottom w:val="nil"/>
              <w:right w:val="nil"/>
            </w:tcBorders>
            <w:shd w:val="clear" w:color="auto" w:fill="FFFFFF"/>
            <w:vAlign w:val="bottom"/>
          </w:tcPr>
          <w:p w14:paraId="6FF784E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 CA, NV, UT</w:t>
            </w:r>
          </w:p>
        </w:tc>
      </w:tr>
      <w:tr w:rsidR="00C67856" w:rsidRPr="00135969" w14:paraId="452F4646" w14:textId="77777777">
        <w:trPr>
          <w:trHeight w:val="300"/>
        </w:trPr>
        <w:tc>
          <w:tcPr>
            <w:tcW w:w="5238" w:type="dxa"/>
            <w:tcBorders>
              <w:top w:val="nil"/>
              <w:left w:val="nil"/>
              <w:bottom w:val="nil"/>
              <w:right w:val="nil"/>
            </w:tcBorders>
            <w:shd w:val="clear" w:color="auto" w:fill="FFFFFF"/>
            <w:vAlign w:val="bottom"/>
          </w:tcPr>
          <w:p w14:paraId="028CFC7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Public Domain Land</w:t>
            </w:r>
          </w:p>
        </w:tc>
        <w:tc>
          <w:tcPr>
            <w:tcW w:w="2880" w:type="dxa"/>
            <w:tcBorders>
              <w:top w:val="nil"/>
              <w:left w:val="nil"/>
              <w:bottom w:val="nil"/>
              <w:right w:val="nil"/>
            </w:tcBorders>
            <w:shd w:val="clear" w:color="auto" w:fill="FFFFFF"/>
            <w:vAlign w:val="center"/>
          </w:tcPr>
          <w:p w14:paraId="75BEEF1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386" w:type="dxa"/>
            <w:tcBorders>
              <w:top w:val="nil"/>
              <w:left w:val="nil"/>
              <w:bottom w:val="nil"/>
              <w:right w:val="nil"/>
            </w:tcBorders>
            <w:shd w:val="clear" w:color="auto" w:fill="FFFFFF"/>
            <w:vAlign w:val="bottom"/>
          </w:tcPr>
          <w:p w14:paraId="38E85C7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CO, UT, WY</w:t>
            </w:r>
          </w:p>
        </w:tc>
      </w:tr>
      <w:tr w:rsidR="00C67856" w:rsidRPr="00135969" w14:paraId="0A696673" w14:textId="77777777">
        <w:trPr>
          <w:trHeight w:val="300"/>
        </w:trPr>
        <w:tc>
          <w:tcPr>
            <w:tcW w:w="5238" w:type="dxa"/>
            <w:tcBorders>
              <w:top w:val="nil"/>
              <w:left w:val="nil"/>
              <w:bottom w:val="nil"/>
              <w:right w:val="nil"/>
            </w:tcBorders>
            <w:shd w:val="clear" w:color="auto" w:fill="FFFFFF"/>
            <w:vAlign w:val="bottom"/>
          </w:tcPr>
          <w:p w14:paraId="41A7C27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Public Domain Land</w:t>
            </w:r>
          </w:p>
        </w:tc>
        <w:tc>
          <w:tcPr>
            <w:tcW w:w="2880" w:type="dxa"/>
            <w:tcBorders>
              <w:top w:val="nil"/>
              <w:left w:val="nil"/>
              <w:bottom w:val="nil"/>
              <w:right w:val="nil"/>
            </w:tcBorders>
            <w:shd w:val="clear" w:color="auto" w:fill="FFFFFF"/>
            <w:vAlign w:val="center"/>
          </w:tcPr>
          <w:p w14:paraId="5BDD5E8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386" w:type="dxa"/>
            <w:tcBorders>
              <w:top w:val="nil"/>
              <w:left w:val="nil"/>
              <w:bottom w:val="nil"/>
              <w:right w:val="nil"/>
            </w:tcBorders>
            <w:shd w:val="clear" w:color="auto" w:fill="FFFFFF"/>
            <w:vAlign w:val="bottom"/>
          </w:tcPr>
          <w:p w14:paraId="5680131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UT</w:t>
            </w:r>
          </w:p>
        </w:tc>
      </w:tr>
      <w:tr w:rsidR="00C67856" w:rsidRPr="00135969" w14:paraId="58CFA8E9" w14:textId="77777777">
        <w:trPr>
          <w:trHeight w:val="300"/>
        </w:trPr>
        <w:tc>
          <w:tcPr>
            <w:tcW w:w="5238" w:type="dxa"/>
            <w:tcBorders>
              <w:top w:val="nil"/>
              <w:left w:val="nil"/>
              <w:bottom w:val="nil"/>
              <w:right w:val="nil"/>
            </w:tcBorders>
            <w:shd w:val="clear" w:color="auto" w:fill="FFFFFF"/>
            <w:vAlign w:val="bottom"/>
          </w:tcPr>
          <w:p w14:paraId="088BFE6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Paria Canyon-Vermilion Cliffs Wilderness</w:t>
            </w:r>
          </w:p>
        </w:tc>
        <w:tc>
          <w:tcPr>
            <w:tcW w:w="2880" w:type="dxa"/>
            <w:tcBorders>
              <w:top w:val="nil"/>
              <w:left w:val="nil"/>
              <w:bottom w:val="nil"/>
              <w:right w:val="nil"/>
            </w:tcBorders>
            <w:shd w:val="clear" w:color="auto" w:fill="FFFFFF"/>
            <w:vAlign w:val="center"/>
          </w:tcPr>
          <w:p w14:paraId="7DAA965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386" w:type="dxa"/>
            <w:tcBorders>
              <w:top w:val="nil"/>
              <w:left w:val="nil"/>
              <w:bottom w:val="nil"/>
              <w:right w:val="nil"/>
            </w:tcBorders>
            <w:shd w:val="clear" w:color="auto" w:fill="FFFFFF"/>
            <w:vAlign w:val="bottom"/>
          </w:tcPr>
          <w:p w14:paraId="1456964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 UT</w:t>
            </w:r>
          </w:p>
        </w:tc>
      </w:tr>
      <w:tr w:rsidR="00C67856" w:rsidRPr="00135969" w14:paraId="2FFE2496" w14:textId="77777777">
        <w:trPr>
          <w:trHeight w:val="300"/>
        </w:trPr>
        <w:tc>
          <w:tcPr>
            <w:tcW w:w="5238" w:type="dxa"/>
            <w:tcBorders>
              <w:top w:val="nil"/>
              <w:left w:val="nil"/>
              <w:bottom w:val="nil"/>
              <w:right w:val="nil"/>
            </w:tcBorders>
            <w:shd w:val="clear" w:color="auto" w:fill="FFFFFF"/>
            <w:vAlign w:val="bottom"/>
          </w:tcPr>
          <w:p w14:paraId="318FD64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Aravaipa Canyon Wilderness - Public Domain Land</w:t>
            </w:r>
          </w:p>
        </w:tc>
        <w:tc>
          <w:tcPr>
            <w:tcW w:w="2880" w:type="dxa"/>
            <w:tcBorders>
              <w:top w:val="nil"/>
              <w:left w:val="nil"/>
              <w:bottom w:val="nil"/>
              <w:right w:val="nil"/>
            </w:tcBorders>
            <w:shd w:val="clear" w:color="auto" w:fill="FFFFFF"/>
            <w:vAlign w:val="center"/>
          </w:tcPr>
          <w:p w14:paraId="761D11C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386" w:type="dxa"/>
            <w:tcBorders>
              <w:top w:val="nil"/>
              <w:left w:val="nil"/>
              <w:bottom w:val="nil"/>
              <w:right w:val="nil"/>
            </w:tcBorders>
            <w:shd w:val="clear" w:color="auto" w:fill="FFFFFF"/>
            <w:vAlign w:val="center"/>
          </w:tcPr>
          <w:p w14:paraId="543FD5E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4DDBB481" w14:textId="77777777">
        <w:trPr>
          <w:trHeight w:val="300"/>
        </w:trPr>
        <w:tc>
          <w:tcPr>
            <w:tcW w:w="5238" w:type="dxa"/>
            <w:tcBorders>
              <w:top w:val="nil"/>
              <w:left w:val="nil"/>
              <w:bottom w:val="nil"/>
              <w:right w:val="nil"/>
            </w:tcBorders>
            <w:shd w:val="clear" w:color="auto" w:fill="FFFFFF"/>
            <w:vAlign w:val="bottom"/>
          </w:tcPr>
          <w:p w14:paraId="43CE594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Canaan Mountain Wilderness Study Area</w:t>
            </w:r>
          </w:p>
        </w:tc>
        <w:tc>
          <w:tcPr>
            <w:tcW w:w="2880" w:type="dxa"/>
            <w:tcBorders>
              <w:top w:val="nil"/>
              <w:left w:val="nil"/>
              <w:bottom w:val="nil"/>
              <w:right w:val="nil"/>
            </w:tcBorders>
            <w:shd w:val="clear" w:color="auto" w:fill="FFFFFF"/>
            <w:vAlign w:val="bottom"/>
          </w:tcPr>
          <w:p w14:paraId="5E43908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386" w:type="dxa"/>
            <w:tcBorders>
              <w:top w:val="nil"/>
              <w:left w:val="nil"/>
              <w:bottom w:val="nil"/>
              <w:right w:val="nil"/>
            </w:tcBorders>
            <w:shd w:val="clear" w:color="auto" w:fill="FFFFFF"/>
            <w:vAlign w:val="bottom"/>
          </w:tcPr>
          <w:p w14:paraId="610D149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UT</w:t>
            </w:r>
          </w:p>
        </w:tc>
      </w:tr>
      <w:tr w:rsidR="00C67856" w:rsidRPr="00135969" w14:paraId="74423D4C" w14:textId="77777777">
        <w:trPr>
          <w:trHeight w:val="300"/>
        </w:trPr>
        <w:tc>
          <w:tcPr>
            <w:tcW w:w="5238" w:type="dxa"/>
            <w:tcBorders>
              <w:top w:val="nil"/>
              <w:left w:val="nil"/>
              <w:bottom w:val="nil"/>
              <w:right w:val="nil"/>
            </w:tcBorders>
            <w:shd w:val="clear" w:color="auto" w:fill="FFFFFF"/>
            <w:vAlign w:val="bottom"/>
          </w:tcPr>
          <w:p w14:paraId="00A895E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Cheese Box Canyon Wilderness Study Area</w:t>
            </w:r>
          </w:p>
        </w:tc>
        <w:tc>
          <w:tcPr>
            <w:tcW w:w="2880" w:type="dxa"/>
            <w:tcBorders>
              <w:top w:val="nil"/>
              <w:left w:val="nil"/>
              <w:bottom w:val="nil"/>
              <w:right w:val="nil"/>
            </w:tcBorders>
            <w:shd w:val="clear" w:color="auto" w:fill="FFFFFF"/>
            <w:vAlign w:val="bottom"/>
          </w:tcPr>
          <w:p w14:paraId="5E8C6F8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386" w:type="dxa"/>
            <w:tcBorders>
              <w:top w:val="nil"/>
              <w:left w:val="nil"/>
              <w:bottom w:val="nil"/>
              <w:right w:val="nil"/>
            </w:tcBorders>
            <w:shd w:val="clear" w:color="auto" w:fill="FFFFFF"/>
            <w:vAlign w:val="bottom"/>
          </w:tcPr>
          <w:p w14:paraId="4C9E698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UT</w:t>
            </w:r>
          </w:p>
        </w:tc>
      </w:tr>
      <w:tr w:rsidR="00C67856" w:rsidRPr="00135969" w14:paraId="1B12EF37" w14:textId="77777777">
        <w:trPr>
          <w:trHeight w:val="300"/>
        </w:trPr>
        <w:tc>
          <w:tcPr>
            <w:tcW w:w="5238" w:type="dxa"/>
            <w:tcBorders>
              <w:top w:val="nil"/>
              <w:left w:val="nil"/>
              <w:bottom w:val="nil"/>
              <w:right w:val="nil"/>
            </w:tcBorders>
            <w:shd w:val="clear" w:color="auto" w:fill="FFFFFF"/>
            <w:vAlign w:val="bottom"/>
          </w:tcPr>
          <w:p w14:paraId="2C3678B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Desolation Canyon Wilderness Study Area</w:t>
            </w:r>
          </w:p>
        </w:tc>
        <w:tc>
          <w:tcPr>
            <w:tcW w:w="2880" w:type="dxa"/>
            <w:tcBorders>
              <w:top w:val="nil"/>
              <w:left w:val="nil"/>
              <w:bottom w:val="nil"/>
              <w:right w:val="nil"/>
            </w:tcBorders>
            <w:shd w:val="clear" w:color="auto" w:fill="FFFFFF"/>
            <w:vAlign w:val="bottom"/>
          </w:tcPr>
          <w:p w14:paraId="40C27BF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386" w:type="dxa"/>
            <w:tcBorders>
              <w:top w:val="nil"/>
              <w:left w:val="nil"/>
              <w:bottom w:val="nil"/>
              <w:right w:val="nil"/>
            </w:tcBorders>
            <w:shd w:val="clear" w:color="auto" w:fill="FFFFFF"/>
            <w:vAlign w:val="bottom"/>
          </w:tcPr>
          <w:p w14:paraId="001AB15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UT</w:t>
            </w:r>
          </w:p>
        </w:tc>
      </w:tr>
      <w:tr w:rsidR="00C67856" w:rsidRPr="00135969" w14:paraId="23590E3E" w14:textId="77777777">
        <w:trPr>
          <w:trHeight w:val="300"/>
        </w:trPr>
        <w:tc>
          <w:tcPr>
            <w:tcW w:w="5238" w:type="dxa"/>
            <w:tcBorders>
              <w:top w:val="nil"/>
              <w:left w:val="nil"/>
              <w:bottom w:val="nil"/>
              <w:right w:val="nil"/>
            </w:tcBorders>
            <w:shd w:val="clear" w:color="auto" w:fill="FFFFFF"/>
            <w:vAlign w:val="bottom"/>
          </w:tcPr>
          <w:p w14:paraId="406FCDD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Dirty Devil Wilderness Study Area</w:t>
            </w:r>
          </w:p>
        </w:tc>
        <w:tc>
          <w:tcPr>
            <w:tcW w:w="2880" w:type="dxa"/>
            <w:tcBorders>
              <w:top w:val="nil"/>
              <w:left w:val="nil"/>
              <w:bottom w:val="nil"/>
              <w:right w:val="nil"/>
            </w:tcBorders>
            <w:shd w:val="clear" w:color="auto" w:fill="FFFFFF"/>
            <w:vAlign w:val="bottom"/>
          </w:tcPr>
          <w:p w14:paraId="1C37EC6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386" w:type="dxa"/>
            <w:tcBorders>
              <w:top w:val="nil"/>
              <w:left w:val="nil"/>
              <w:bottom w:val="nil"/>
              <w:right w:val="nil"/>
            </w:tcBorders>
            <w:shd w:val="clear" w:color="auto" w:fill="FFFFFF"/>
            <w:vAlign w:val="bottom"/>
          </w:tcPr>
          <w:p w14:paraId="2874C93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UT</w:t>
            </w:r>
          </w:p>
        </w:tc>
      </w:tr>
      <w:tr w:rsidR="00C67856" w:rsidRPr="00135969" w14:paraId="0E72F30D" w14:textId="77777777">
        <w:trPr>
          <w:trHeight w:val="300"/>
        </w:trPr>
        <w:tc>
          <w:tcPr>
            <w:tcW w:w="5238" w:type="dxa"/>
            <w:tcBorders>
              <w:top w:val="nil"/>
              <w:left w:val="nil"/>
              <w:bottom w:val="nil"/>
              <w:right w:val="nil"/>
            </w:tcBorders>
            <w:shd w:val="clear" w:color="auto" w:fill="FFFFFF"/>
            <w:vAlign w:val="bottom"/>
          </w:tcPr>
          <w:p w14:paraId="2A84154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Escalante National Monument</w:t>
            </w:r>
          </w:p>
        </w:tc>
        <w:tc>
          <w:tcPr>
            <w:tcW w:w="2880" w:type="dxa"/>
            <w:tcBorders>
              <w:top w:val="nil"/>
              <w:left w:val="nil"/>
              <w:bottom w:val="nil"/>
              <w:right w:val="nil"/>
            </w:tcBorders>
            <w:shd w:val="clear" w:color="auto" w:fill="FFFFFF"/>
            <w:vAlign w:val="center"/>
          </w:tcPr>
          <w:p w14:paraId="2830F37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386" w:type="dxa"/>
            <w:tcBorders>
              <w:top w:val="nil"/>
              <w:left w:val="nil"/>
              <w:bottom w:val="nil"/>
              <w:right w:val="nil"/>
            </w:tcBorders>
            <w:shd w:val="clear" w:color="auto" w:fill="FFFFFF"/>
            <w:vAlign w:val="center"/>
          </w:tcPr>
          <w:p w14:paraId="78F9490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UT</w:t>
            </w:r>
          </w:p>
        </w:tc>
      </w:tr>
      <w:tr w:rsidR="00C67856" w:rsidRPr="00135969" w14:paraId="18489D4E" w14:textId="77777777">
        <w:trPr>
          <w:trHeight w:val="300"/>
        </w:trPr>
        <w:tc>
          <w:tcPr>
            <w:tcW w:w="5238" w:type="dxa"/>
            <w:tcBorders>
              <w:top w:val="nil"/>
              <w:left w:val="nil"/>
              <w:bottom w:val="nil"/>
              <w:right w:val="nil"/>
            </w:tcBorders>
            <w:shd w:val="clear" w:color="auto" w:fill="FFFFFF"/>
            <w:vAlign w:val="bottom"/>
          </w:tcPr>
          <w:p w14:paraId="6AE2F00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Death Ridge Wilderness Study Area -</w:t>
            </w:r>
            <w:r w:rsidRPr="00135969">
              <w:rPr>
                <w:rFonts w:asciiTheme="minorHAnsi" w:hAnsiTheme="minorHAnsi"/>
                <w:sz w:val="22"/>
                <w:szCs w:val="22"/>
              </w:rPr>
              <w:t xml:space="preserve"> </w:t>
            </w:r>
            <w:r w:rsidRPr="00135969">
              <w:rPr>
                <w:rFonts w:asciiTheme="minorHAnsi" w:eastAsia="Calibri" w:hAnsiTheme="minorHAnsi" w:cs="Calibri"/>
                <w:sz w:val="22"/>
                <w:szCs w:val="22"/>
              </w:rPr>
              <w:t>Escalante National Monument</w:t>
            </w:r>
          </w:p>
        </w:tc>
        <w:tc>
          <w:tcPr>
            <w:tcW w:w="2880" w:type="dxa"/>
            <w:tcBorders>
              <w:top w:val="nil"/>
              <w:left w:val="nil"/>
              <w:bottom w:val="nil"/>
              <w:right w:val="nil"/>
            </w:tcBorders>
            <w:shd w:val="clear" w:color="auto" w:fill="FFFFFF"/>
            <w:vAlign w:val="bottom"/>
          </w:tcPr>
          <w:p w14:paraId="1F1FCA4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386" w:type="dxa"/>
            <w:tcBorders>
              <w:top w:val="nil"/>
              <w:left w:val="nil"/>
              <w:bottom w:val="nil"/>
              <w:right w:val="nil"/>
            </w:tcBorders>
            <w:shd w:val="clear" w:color="auto" w:fill="FFFFFF"/>
            <w:vAlign w:val="center"/>
          </w:tcPr>
          <w:p w14:paraId="21A028C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UT</w:t>
            </w:r>
          </w:p>
        </w:tc>
      </w:tr>
      <w:tr w:rsidR="00C67856" w:rsidRPr="00135969" w14:paraId="0E940AAC" w14:textId="77777777">
        <w:trPr>
          <w:trHeight w:val="300"/>
        </w:trPr>
        <w:tc>
          <w:tcPr>
            <w:tcW w:w="5238" w:type="dxa"/>
            <w:tcBorders>
              <w:top w:val="nil"/>
              <w:left w:val="nil"/>
              <w:bottom w:val="nil"/>
              <w:right w:val="nil"/>
            </w:tcBorders>
            <w:shd w:val="clear" w:color="auto" w:fill="FFFFFF"/>
            <w:vAlign w:val="bottom"/>
          </w:tcPr>
          <w:p w14:paraId="34C7725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Paria-Hackberry Wilderness Study Area - Escalante National Monument</w:t>
            </w:r>
          </w:p>
        </w:tc>
        <w:tc>
          <w:tcPr>
            <w:tcW w:w="2880" w:type="dxa"/>
            <w:tcBorders>
              <w:top w:val="nil"/>
              <w:left w:val="nil"/>
              <w:bottom w:val="nil"/>
              <w:right w:val="nil"/>
            </w:tcBorders>
            <w:shd w:val="clear" w:color="auto" w:fill="FFFFFF"/>
            <w:vAlign w:val="center"/>
          </w:tcPr>
          <w:p w14:paraId="627AEFA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386" w:type="dxa"/>
            <w:tcBorders>
              <w:top w:val="nil"/>
              <w:left w:val="nil"/>
              <w:bottom w:val="nil"/>
              <w:right w:val="nil"/>
            </w:tcBorders>
            <w:shd w:val="clear" w:color="auto" w:fill="FFFFFF"/>
            <w:vAlign w:val="center"/>
          </w:tcPr>
          <w:p w14:paraId="2149281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UT</w:t>
            </w:r>
          </w:p>
        </w:tc>
      </w:tr>
      <w:tr w:rsidR="00C67856" w:rsidRPr="00135969" w14:paraId="236846C8" w14:textId="77777777">
        <w:trPr>
          <w:trHeight w:val="300"/>
        </w:trPr>
        <w:tc>
          <w:tcPr>
            <w:tcW w:w="5238" w:type="dxa"/>
            <w:tcBorders>
              <w:top w:val="nil"/>
              <w:left w:val="nil"/>
              <w:bottom w:val="nil"/>
              <w:right w:val="nil"/>
            </w:tcBorders>
            <w:shd w:val="clear" w:color="auto" w:fill="FFFFFF"/>
            <w:vAlign w:val="bottom"/>
          </w:tcPr>
          <w:p w14:paraId="606A15D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Fiddler Butte Wilderness Study Area</w:t>
            </w:r>
          </w:p>
        </w:tc>
        <w:tc>
          <w:tcPr>
            <w:tcW w:w="2880" w:type="dxa"/>
            <w:tcBorders>
              <w:top w:val="nil"/>
              <w:left w:val="nil"/>
              <w:bottom w:val="nil"/>
              <w:right w:val="nil"/>
            </w:tcBorders>
            <w:shd w:val="clear" w:color="auto" w:fill="FFFFFF"/>
            <w:vAlign w:val="bottom"/>
          </w:tcPr>
          <w:p w14:paraId="60D3C8A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386" w:type="dxa"/>
            <w:tcBorders>
              <w:top w:val="nil"/>
              <w:left w:val="nil"/>
              <w:bottom w:val="nil"/>
              <w:right w:val="nil"/>
            </w:tcBorders>
            <w:shd w:val="clear" w:color="auto" w:fill="FFFFFF"/>
            <w:vAlign w:val="bottom"/>
          </w:tcPr>
          <w:p w14:paraId="37C533F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UT</w:t>
            </w:r>
          </w:p>
        </w:tc>
      </w:tr>
      <w:tr w:rsidR="00C67856" w:rsidRPr="00135969" w14:paraId="573FFEE4" w14:textId="77777777">
        <w:trPr>
          <w:trHeight w:val="300"/>
        </w:trPr>
        <w:tc>
          <w:tcPr>
            <w:tcW w:w="5238" w:type="dxa"/>
            <w:tcBorders>
              <w:top w:val="nil"/>
              <w:left w:val="nil"/>
              <w:bottom w:val="nil"/>
              <w:right w:val="nil"/>
            </w:tcBorders>
            <w:shd w:val="clear" w:color="auto" w:fill="FFFFFF"/>
            <w:vAlign w:val="bottom"/>
          </w:tcPr>
          <w:p w14:paraId="7270204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Middle Point Wilderness Study Area</w:t>
            </w:r>
          </w:p>
        </w:tc>
        <w:tc>
          <w:tcPr>
            <w:tcW w:w="2880" w:type="dxa"/>
            <w:tcBorders>
              <w:top w:val="nil"/>
              <w:left w:val="nil"/>
              <w:bottom w:val="nil"/>
              <w:right w:val="nil"/>
            </w:tcBorders>
            <w:shd w:val="clear" w:color="auto" w:fill="FFFFFF"/>
            <w:vAlign w:val="bottom"/>
          </w:tcPr>
          <w:p w14:paraId="5293116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386" w:type="dxa"/>
            <w:tcBorders>
              <w:top w:val="nil"/>
              <w:left w:val="nil"/>
              <w:bottom w:val="nil"/>
              <w:right w:val="nil"/>
            </w:tcBorders>
            <w:shd w:val="clear" w:color="auto" w:fill="FFFFFF"/>
            <w:vAlign w:val="bottom"/>
          </w:tcPr>
          <w:p w14:paraId="6F10169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UT</w:t>
            </w:r>
          </w:p>
        </w:tc>
      </w:tr>
      <w:tr w:rsidR="00C67856" w:rsidRPr="00135969" w14:paraId="69D0D44B" w14:textId="77777777">
        <w:trPr>
          <w:trHeight w:val="300"/>
        </w:trPr>
        <w:tc>
          <w:tcPr>
            <w:tcW w:w="5238" w:type="dxa"/>
            <w:tcBorders>
              <w:top w:val="nil"/>
              <w:left w:val="nil"/>
              <w:bottom w:val="nil"/>
              <w:right w:val="nil"/>
            </w:tcBorders>
            <w:shd w:val="clear" w:color="auto" w:fill="FFFFFF"/>
            <w:vAlign w:val="bottom"/>
          </w:tcPr>
          <w:p w14:paraId="4D224ED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Orderville Canyon Wilderness Study Area</w:t>
            </w:r>
          </w:p>
        </w:tc>
        <w:tc>
          <w:tcPr>
            <w:tcW w:w="2880" w:type="dxa"/>
            <w:tcBorders>
              <w:top w:val="nil"/>
              <w:left w:val="nil"/>
              <w:bottom w:val="nil"/>
              <w:right w:val="nil"/>
            </w:tcBorders>
            <w:shd w:val="clear" w:color="auto" w:fill="FFFFFF"/>
            <w:vAlign w:val="bottom"/>
          </w:tcPr>
          <w:p w14:paraId="38384C8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386" w:type="dxa"/>
            <w:tcBorders>
              <w:top w:val="nil"/>
              <w:left w:val="nil"/>
              <w:bottom w:val="nil"/>
              <w:right w:val="nil"/>
            </w:tcBorders>
            <w:shd w:val="clear" w:color="auto" w:fill="FFFFFF"/>
            <w:vAlign w:val="bottom"/>
          </w:tcPr>
          <w:p w14:paraId="62DD960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UT</w:t>
            </w:r>
          </w:p>
        </w:tc>
      </w:tr>
      <w:tr w:rsidR="00C67856" w:rsidRPr="00135969" w14:paraId="66B8E633" w14:textId="77777777">
        <w:trPr>
          <w:trHeight w:val="300"/>
        </w:trPr>
        <w:tc>
          <w:tcPr>
            <w:tcW w:w="5238" w:type="dxa"/>
            <w:tcBorders>
              <w:top w:val="nil"/>
              <w:left w:val="nil"/>
              <w:bottom w:val="nil"/>
              <w:right w:val="nil"/>
            </w:tcBorders>
            <w:shd w:val="clear" w:color="auto" w:fill="FFFFFF"/>
            <w:vAlign w:val="bottom"/>
          </w:tcPr>
          <w:p w14:paraId="0B6D2DF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Spring Creek Canyon Wilderness Study Area</w:t>
            </w:r>
          </w:p>
        </w:tc>
        <w:tc>
          <w:tcPr>
            <w:tcW w:w="2880" w:type="dxa"/>
            <w:tcBorders>
              <w:top w:val="nil"/>
              <w:left w:val="nil"/>
              <w:bottom w:val="nil"/>
              <w:right w:val="nil"/>
            </w:tcBorders>
            <w:shd w:val="clear" w:color="auto" w:fill="FFFFFF"/>
            <w:vAlign w:val="bottom"/>
          </w:tcPr>
          <w:p w14:paraId="76894C1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386" w:type="dxa"/>
            <w:tcBorders>
              <w:top w:val="nil"/>
              <w:left w:val="nil"/>
              <w:bottom w:val="nil"/>
              <w:right w:val="nil"/>
            </w:tcBorders>
            <w:shd w:val="clear" w:color="auto" w:fill="FFFFFF"/>
            <w:vAlign w:val="bottom"/>
          </w:tcPr>
          <w:p w14:paraId="0C384B9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UT</w:t>
            </w:r>
          </w:p>
        </w:tc>
      </w:tr>
      <w:tr w:rsidR="00C67856" w:rsidRPr="00135969" w14:paraId="704E4033" w14:textId="77777777">
        <w:trPr>
          <w:trHeight w:val="300"/>
        </w:trPr>
        <w:tc>
          <w:tcPr>
            <w:tcW w:w="5238" w:type="dxa"/>
            <w:tcBorders>
              <w:top w:val="nil"/>
              <w:left w:val="nil"/>
              <w:bottom w:val="nil"/>
              <w:right w:val="nil"/>
            </w:tcBorders>
            <w:shd w:val="clear" w:color="auto" w:fill="FFFFFF"/>
            <w:vAlign w:val="bottom"/>
          </w:tcPr>
          <w:p w14:paraId="5E64268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The Watchman Wilderness Study Area</w:t>
            </w:r>
          </w:p>
        </w:tc>
        <w:tc>
          <w:tcPr>
            <w:tcW w:w="2880" w:type="dxa"/>
            <w:tcBorders>
              <w:top w:val="nil"/>
              <w:left w:val="nil"/>
              <w:bottom w:val="nil"/>
              <w:right w:val="nil"/>
            </w:tcBorders>
            <w:shd w:val="clear" w:color="auto" w:fill="FFFFFF"/>
            <w:vAlign w:val="bottom"/>
          </w:tcPr>
          <w:p w14:paraId="432676B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386" w:type="dxa"/>
            <w:tcBorders>
              <w:top w:val="nil"/>
              <w:left w:val="nil"/>
              <w:bottom w:val="nil"/>
              <w:right w:val="nil"/>
            </w:tcBorders>
            <w:shd w:val="clear" w:color="auto" w:fill="FFFFFF"/>
            <w:vAlign w:val="bottom"/>
          </w:tcPr>
          <w:p w14:paraId="35A4048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UT</w:t>
            </w:r>
          </w:p>
        </w:tc>
      </w:tr>
      <w:tr w:rsidR="00C67856" w:rsidRPr="00135969" w14:paraId="0954F149" w14:textId="77777777">
        <w:trPr>
          <w:trHeight w:val="300"/>
        </w:trPr>
        <w:tc>
          <w:tcPr>
            <w:tcW w:w="5238" w:type="dxa"/>
            <w:tcBorders>
              <w:top w:val="nil"/>
              <w:left w:val="nil"/>
              <w:bottom w:val="nil"/>
              <w:right w:val="nil"/>
            </w:tcBorders>
            <w:shd w:val="clear" w:color="auto" w:fill="FFFFFF"/>
            <w:vAlign w:val="bottom"/>
          </w:tcPr>
          <w:p w14:paraId="0501D53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Aldo Leopold Wilderness - Gila National Forest</w:t>
            </w:r>
          </w:p>
        </w:tc>
        <w:tc>
          <w:tcPr>
            <w:tcW w:w="2880" w:type="dxa"/>
            <w:tcBorders>
              <w:top w:val="nil"/>
              <w:left w:val="nil"/>
              <w:bottom w:val="nil"/>
              <w:right w:val="nil"/>
            </w:tcBorders>
            <w:shd w:val="clear" w:color="auto" w:fill="FFFFFF"/>
            <w:vAlign w:val="center"/>
          </w:tcPr>
          <w:p w14:paraId="325DA66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4DC4935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7780D2A9" w14:textId="77777777">
        <w:trPr>
          <w:trHeight w:val="300"/>
        </w:trPr>
        <w:tc>
          <w:tcPr>
            <w:tcW w:w="5238" w:type="dxa"/>
            <w:tcBorders>
              <w:top w:val="nil"/>
              <w:left w:val="nil"/>
              <w:bottom w:val="nil"/>
              <w:right w:val="nil"/>
            </w:tcBorders>
            <w:shd w:val="clear" w:color="auto" w:fill="FFFFFF"/>
            <w:vAlign w:val="bottom"/>
          </w:tcPr>
          <w:p w14:paraId="1AB922F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Apache Kid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Cibola National Forest</w:t>
            </w:r>
          </w:p>
        </w:tc>
        <w:tc>
          <w:tcPr>
            <w:tcW w:w="2880" w:type="dxa"/>
            <w:tcBorders>
              <w:top w:val="nil"/>
              <w:left w:val="nil"/>
              <w:bottom w:val="nil"/>
              <w:right w:val="nil"/>
            </w:tcBorders>
            <w:shd w:val="clear" w:color="auto" w:fill="FFFFFF"/>
            <w:vAlign w:val="center"/>
          </w:tcPr>
          <w:p w14:paraId="4B7FF07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0639EE8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334C92B4" w14:textId="77777777">
        <w:trPr>
          <w:trHeight w:val="300"/>
        </w:trPr>
        <w:tc>
          <w:tcPr>
            <w:tcW w:w="5238" w:type="dxa"/>
            <w:tcBorders>
              <w:top w:val="nil"/>
              <w:left w:val="nil"/>
              <w:bottom w:val="nil"/>
              <w:right w:val="nil"/>
            </w:tcBorders>
            <w:shd w:val="clear" w:color="auto" w:fill="FFFFFF"/>
            <w:vAlign w:val="bottom"/>
          </w:tcPr>
          <w:p w14:paraId="241E95E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Bear Wallow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Apache National Forest</w:t>
            </w:r>
          </w:p>
        </w:tc>
        <w:tc>
          <w:tcPr>
            <w:tcW w:w="2880" w:type="dxa"/>
            <w:tcBorders>
              <w:top w:val="nil"/>
              <w:left w:val="nil"/>
              <w:bottom w:val="nil"/>
              <w:right w:val="nil"/>
            </w:tcBorders>
            <w:shd w:val="clear" w:color="auto" w:fill="FFFFFF"/>
            <w:vAlign w:val="center"/>
          </w:tcPr>
          <w:p w14:paraId="4468B59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000AA44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435606FA" w14:textId="77777777">
        <w:trPr>
          <w:trHeight w:val="300"/>
        </w:trPr>
        <w:tc>
          <w:tcPr>
            <w:tcW w:w="5238" w:type="dxa"/>
            <w:tcBorders>
              <w:top w:val="nil"/>
              <w:left w:val="nil"/>
              <w:bottom w:val="nil"/>
              <w:right w:val="nil"/>
            </w:tcBorders>
            <w:shd w:val="clear" w:color="auto" w:fill="FFFFFF"/>
            <w:vAlign w:val="bottom"/>
          </w:tcPr>
          <w:p w14:paraId="1BA4E09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Box-Death Hollow Wilderness - Dixie National Forest</w:t>
            </w:r>
          </w:p>
        </w:tc>
        <w:tc>
          <w:tcPr>
            <w:tcW w:w="2880" w:type="dxa"/>
            <w:tcBorders>
              <w:top w:val="nil"/>
              <w:left w:val="nil"/>
              <w:bottom w:val="nil"/>
              <w:right w:val="nil"/>
            </w:tcBorders>
            <w:shd w:val="clear" w:color="auto" w:fill="FFFFFF"/>
            <w:vAlign w:val="center"/>
          </w:tcPr>
          <w:p w14:paraId="1F4959E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5C0B94B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UT</w:t>
            </w:r>
          </w:p>
        </w:tc>
      </w:tr>
      <w:tr w:rsidR="00C67856" w:rsidRPr="00135969" w14:paraId="41BD89E6" w14:textId="77777777">
        <w:trPr>
          <w:trHeight w:val="300"/>
        </w:trPr>
        <w:tc>
          <w:tcPr>
            <w:tcW w:w="5238" w:type="dxa"/>
            <w:tcBorders>
              <w:top w:val="nil"/>
              <w:left w:val="nil"/>
              <w:bottom w:val="nil"/>
              <w:right w:val="nil"/>
            </w:tcBorders>
            <w:shd w:val="clear" w:color="auto" w:fill="FFFFFF"/>
            <w:vAlign w:val="bottom"/>
          </w:tcPr>
          <w:p w14:paraId="5656895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Castle Creek Wilderness - Prescott National Forest</w:t>
            </w:r>
          </w:p>
        </w:tc>
        <w:tc>
          <w:tcPr>
            <w:tcW w:w="2880" w:type="dxa"/>
            <w:tcBorders>
              <w:top w:val="nil"/>
              <w:left w:val="nil"/>
              <w:bottom w:val="nil"/>
              <w:right w:val="nil"/>
            </w:tcBorders>
            <w:shd w:val="clear" w:color="auto" w:fill="FFFFFF"/>
            <w:vAlign w:val="center"/>
          </w:tcPr>
          <w:p w14:paraId="50E0F89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61ACEAE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73605045" w14:textId="77777777">
        <w:trPr>
          <w:trHeight w:val="300"/>
        </w:trPr>
        <w:tc>
          <w:tcPr>
            <w:tcW w:w="5238" w:type="dxa"/>
            <w:tcBorders>
              <w:top w:val="nil"/>
              <w:left w:val="nil"/>
              <w:bottom w:val="nil"/>
              <w:right w:val="nil"/>
            </w:tcBorders>
            <w:shd w:val="clear" w:color="auto" w:fill="FFFFFF"/>
            <w:vAlign w:val="bottom"/>
          </w:tcPr>
          <w:p w14:paraId="1F60037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Chama River Canyon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Santa Fe National Forest</w:t>
            </w:r>
          </w:p>
        </w:tc>
        <w:tc>
          <w:tcPr>
            <w:tcW w:w="2880" w:type="dxa"/>
            <w:tcBorders>
              <w:top w:val="nil"/>
              <w:left w:val="nil"/>
              <w:bottom w:val="nil"/>
              <w:right w:val="nil"/>
            </w:tcBorders>
            <w:shd w:val="clear" w:color="auto" w:fill="FFFFFF"/>
            <w:vAlign w:val="center"/>
          </w:tcPr>
          <w:p w14:paraId="4170B31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1B930CD7"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214A1CEE" w14:textId="77777777">
        <w:trPr>
          <w:trHeight w:val="300"/>
        </w:trPr>
        <w:tc>
          <w:tcPr>
            <w:tcW w:w="5238" w:type="dxa"/>
            <w:tcBorders>
              <w:top w:val="nil"/>
              <w:left w:val="nil"/>
              <w:bottom w:val="nil"/>
              <w:right w:val="nil"/>
            </w:tcBorders>
            <w:shd w:val="clear" w:color="auto" w:fill="FFFFFF"/>
            <w:vAlign w:val="bottom"/>
          </w:tcPr>
          <w:p w14:paraId="50F461C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Chiricahua National Monument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Coronado National Forest</w:t>
            </w:r>
          </w:p>
        </w:tc>
        <w:tc>
          <w:tcPr>
            <w:tcW w:w="2880" w:type="dxa"/>
            <w:tcBorders>
              <w:top w:val="nil"/>
              <w:left w:val="nil"/>
              <w:bottom w:val="nil"/>
              <w:right w:val="nil"/>
            </w:tcBorders>
            <w:shd w:val="clear" w:color="auto" w:fill="FFFFFF"/>
            <w:vAlign w:val="center"/>
          </w:tcPr>
          <w:p w14:paraId="4A58BD5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496420C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7480C16C" w14:textId="77777777">
        <w:trPr>
          <w:trHeight w:val="300"/>
        </w:trPr>
        <w:tc>
          <w:tcPr>
            <w:tcW w:w="5238" w:type="dxa"/>
            <w:tcBorders>
              <w:top w:val="nil"/>
              <w:left w:val="nil"/>
              <w:bottom w:val="nil"/>
              <w:right w:val="nil"/>
            </w:tcBorders>
            <w:shd w:val="clear" w:color="auto" w:fill="FFFFFF"/>
            <w:vAlign w:val="bottom"/>
          </w:tcPr>
          <w:p w14:paraId="6974D67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Dark Canyon Wilderness - Manti-La Sal National Forest</w:t>
            </w:r>
          </w:p>
        </w:tc>
        <w:tc>
          <w:tcPr>
            <w:tcW w:w="2880" w:type="dxa"/>
            <w:tcBorders>
              <w:top w:val="nil"/>
              <w:left w:val="nil"/>
              <w:bottom w:val="nil"/>
              <w:right w:val="nil"/>
            </w:tcBorders>
            <w:shd w:val="clear" w:color="auto" w:fill="FFFFFF"/>
            <w:vAlign w:val="bottom"/>
          </w:tcPr>
          <w:p w14:paraId="4253E88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280C21F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UT</w:t>
            </w:r>
          </w:p>
        </w:tc>
      </w:tr>
      <w:tr w:rsidR="00C67856" w:rsidRPr="00135969" w14:paraId="2CECE7A9" w14:textId="77777777">
        <w:trPr>
          <w:trHeight w:val="300"/>
        </w:trPr>
        <w:tc>
          <w:tcPr>
            <w:tcW w:w="5238" w:type="dxa"/>
            <w:tcBorders>
              <w:top w:val="nil"/>
              <w:left w:val="nil"/>
              <w:bottom w:val="nil"/>
              <w:right w:val="nil"/>
            </w:tcBorders>
            <w:shd w:val="clear" w:color="auto" w:fill="FFFFFF"/>
            <w:vAlign w:val="bottom"/>
          </w:tcPr>
          <w:p w14:paraId="0A89364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Dome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Santa Fe National Forest</w:t>
            </w:r>
          </w:p>
        </w:tc>
        <w:tc>
          <w:tcPr>
            <w:tcW w:w="2880" w:type="dxa"/>
            <w:tcBorders>
              <w:top w:val="nil"/>
              <w:left w:val="nil"/>
              <w:bottom w:val="nil"/>
              <w:right w:val="nil"/>
            </w:tcBorders>
            <w:shd w:val="clear" w:color="auto" w:fill="FFFFFF"/>
            <w:vAlign w:val="center"/>
          </w:tcPr>
          <w:p w14:paraId="4CF35CB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2F38B10C"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6EBED182" w14:textId="77777777">
        <w:trPr>
          <w:trHeight w:val="300"/>
        </w:trPr>
        <w:tc>
          <w:tcPr>
            <w:tcW w:w="5238" w:type="dxa"/>
            <w:tcBorders>
              <w:top w:val="nil"/>
              <w:left w:val="nil"/>
              <w:bottom w:val="nil"/>
              <w:right w:val="nil"/>
            </w:tcBorders>
            <w:shd w:val="clear" w:color="auto" w:fill="FFFFFF"/>
            <w:vAlign w:val="bottom"/>
          </w:tcPr>
          <w:p w14:paraId="1780111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Fossil Springs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Coconino National Forest</w:t>
            </w:r>
          </w:p>
        </w:tc>
        <w:tc>
          <w:tcPr>
            <w:tcW w:w="2880" w:type="dxa"/>
            <w:tcBorders>
              <w:top w:val="nil"/>
              <w:left w:val="nil"/>
              <w:bottom w:val="nil"/>
              <w:right w:val="nil"/>
            </w:tcBorders>
            <w:shd w:val="clear" w:color="auto" w:fill="FFFFFF"/>
            <w:vAlign w:val="center"/>
          </w:tcPr>
          <w:p w14:paraId="271D73C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2FEE945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2E1B82A2" w14:textId="77777777">
        <w:trPr>
          <w:trHeight w:val="300"/>
        </w:trPr>
        <w:tc>
          <w:tcPr>
            <w:tcW w:w="5238" w:type="dxa"/>
            <w:tcBorders>
              <w:top w:val="nil"/>
              <w:left w:val="nil"/>
              <w:bottom w:val="nil"/>
              <w:right w:val="nil"/>
            </w:tcBorders>
            <w:shd w:val="clear" w:color="auto" w:fill="FFFFFF"/>
            <w:vAlign w:val="bottom"/>
          </w:tcPr>
          <w:p w14:paraId="29784FA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Four Peaks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Tonto National Forest</w:t>
            </w:r>
          </w:p>
        </w:tc>
        <w:tc>
          <w:tcPr>
            <w:tcW w:w="2880" w:type="dxa"/>
            <w:tcBorders>
              <w:top w:val="nil"/>
              <w:left w:val="nil"/>
              <w:bottom w:val="nil"/>
              <w:right w:val="nil"/>
            </w:tcBorders>
            <w:shd w:val="clear" w:color="auto" w:fill="FFFFFF"/>
            <w:vAlign w:val="center"/>
          </w:tcPr>
          <w:p w14:paraId="0793A07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457ED76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30C8FAD4" w14:textId="77777777">
        <w:trPr>
          <w:trHeight w:val="300"/>
        </w:trPr>
        <w:tc>
          <w:tcPr>
            <w:tcW w:w="5238" w:type="dxa"/>
            <w:tcBorders>
              <w:top w:val="nil"/>
              <w:left w:val="nil"/>
              <w:bottom w:val="nil"/>
              <w:right w:val="nil"/>
            </w:tcBorders>
            <w:shd w:val="clear" w:color="auto" w:fill="FFFFFF"/>
            <w:vAlign w:val="bottom"/>
          </w:tcPr>
          <w:p w14:paraId="706F5B5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Galiuro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Coronado National Forest</w:t>
            </w:r>
          </w:p>
        </w:tc>
        <w:tc>
          <w:tcPr>
            <w:tcW w:w="2880" w:type="dxa"/>
            <w:tcBorders>
              <w:top w:val="nil"/>
              <w:left w:val="nil"/>
              <w:bottom w:val="nil"/>
              <w:right w:val="nil"/>
            </w:tcBorders>
            <w:shd w:val="clear" w:color="auto" w:fill="FFFFFF"/>
            <w:vAlign w:val="center"/>
          </w:tcPr>
          <w:p w14:paraId="7B10E8C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52C027F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14236B83" w14:textId="77777777">
        <w:trPr>
          <w:trHeight w:val="300"/>
        </w:trPr>
        <w:tc>
          <w:tcPr>
            <w:tcW w:w="5238" w:type="dxa"/>
            <w:tcBorders>
              <w:top w:val="nil"/>
              <w:left w:val="nil"/>
              <w:bottom w:val="nil"/>
              <w:right w:val="nil"/>
            </w:tcBorders>
            <w:shd w:val="clear" w:color="auto" w:fill="FFFFFF"/>
            <w:vAlign w:val="bottom"/>
          </w:tcPr>
          <w:p w14:paraId="294B6C4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Gila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Gila National Forest</w:t>
            </w:r>
          </w:p>
        </w:tc>
        <w:tc>
          <w:tcPr>
            <w:tcW w:w="2880" w:type="dxa"/>
            <w:tcBorders>
              <w:top w:val="nil"/>
              <w:left w:val="nil"/>
              <w:bottom w:val="nil"/>
              <w:right w:val="nil"/>
            </w:tcBorders>
            <w:shd w:val="clear" w:color="auto" w:fill="FFFFFF"/>
            <w:vAlign w:val="center"/>
          </w:tcPr>
          <w:p w14:paraId="4D85FB1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27FF9C7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22B7D010" w14:textId="77777777">
        <w:trPr>
          <w:trHeight w:val="300"/>
        </w:trPr>
        <w:tc>
          <w:tcPr>
            <w:tcW w:w="5238" w:type="dxa"/>
            <w:tcBorders>
              <w:top w:val="nil"/>
              <w:left w:val="nil"/>
              <w:bottom w:val="nil"/>
              <w:right w:val="nil"/>
            </w:tcBorders>
            <w:shd w:val="clear" w:color="auto" w:fill="FFFFFF"/>
            <w:vAlign w:val="bottom"/>
          </w:tcPr>
          <w:p w14:paraId="2DE03CF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Kachina Peaks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Coconino National Forest</w:t>
            </w:r>
          </w:p>
        </w:tc>
        <w:tc>
          <w:tcPr>
            <w:tcW w:w="2880" w:type="dxa"/>
            <w:tcBorders>
              <w:top w:val="nil"/>
              <w:left w:val="nil"/>
              <w:bottom w:val="nil"/>
              <w:right w:val="nil"/>
            </w:tcBorders>
            <w:shd w:val="clear" w:color="auto" w:fill="FFFFFF"/>
            <w:vAlign w:val="center"/>
          </w:tcPr>
          <w:p w14:paraId="0E905276"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51B8343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732F1F1C" w14:textId="77777777">
        <w:trPr>
          <w:trHeight w:val="300"/>
        </w:trPr>
        <w:tc>
          <w:tcPr>
            <w:tcW w:w="5238" w:type="dxa"/>
            <w:tcBorders>
              <w:top w:val="nil"/>
              <w:left w:val="nil"/>
              <w:bottom w:val="nil"/>
              <w:right w:val="nil"/>
            </w:tcBorders>
            <w:shd w:val="clear" w:color="auto" w:fill="FFFFFF"/>
            <w:vAlign w:val="bottom"/>
          </w:tcPr>
          <w:p w14:paraId="00B5C47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Kendrick Mountain Wilderness - Coconino National Forest</w:t>
            </w:r>
          </w:p>
        </w:tc>
        <w:tc>
          <w:tcPr>
            <w:tcW w:w="2880" w:type="dxa"/>
            <w:tcBorders>
              <w:top w:val="nil"/>
              <w:left w:val="nil"/>
              <w:bottom w:val="nil"/>
              <w:right w:val="nil"/>
            </w:tcBorders>
            <w:shd w:val="clear" w:color="auto" w:fill="FFFFFF"/>
            <w:vAlign w:val="center"/>
          </w:tcPr>
          <w:p w14:paraId="583FBE9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2080404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4AB91AC8" w14:textId="77777777">
        <w:trPr>
          <w:trHeight w:val="300"/>
        </w:trPr>
        <w:tc>
          <w:tcPr>
            <w:tcW w:w="5238" w:type="dxa"/>
            <w:tcBorders>
              <w:top w:val="nil"/>
              <w:left w:val="nil"/>
              <w:bottom w:val="nil"/>
              <w:right w:val="nil"/>
            </w:tcBorders>
            <w:shd w:val="clear" w:color="auto" w:fill="FFFFFF"/>
            <w:vAlign w:val="bottom"/>
          </w:tcPr>
          <w:p w14:paraId="71C9794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Kendrick Mountain Wilderness - Kaibab National Forest</w:t>
            </w:r>
          </w:p>
        </w:tc>
        <w:tc>
          <w:tcPr>
            <w:tcW w:w="2880" w:type="dxa"/>
            <w:tcBorders>
              <w:top w:val="nil"/>
              <w:left w:val="nil"/>
              <w:bottom w:val="nil"/>
              <w:right w:val="nil"/>
            </w:tcBorders>
            <w:shd w:val="clear" w:color="auto" w:fill="FFFFFF"/>
            <w:vAlign w:val="center"/>
          </w:tcPr>
          <w:p w14:paraId="593E2EE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4199F78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6D599157" w14:textId="77777777">
        <w:trPr>
          <w:trHeight w:val="300"/>
        </w:trPr>
        <w:tc>
          <w:tcPr>
            <w:tcW w:w="5238" w:type="dxa"/>
            <w:tcBorders>
              <w:top w:val="nil"/>
              <w:left w:val="nil"/>
              <w:bottom w:val="nil"/>
              <w:right w:val="nil"/>
            </w:tcBorders>
            <w:shd w:val="clear" w:color="auto" w:fill="FFFFFF"/>
            <w:vAlign w:val="bottom"/>
          </w:tcPr>
          <w:p w14:paraId="3A453B5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Latir Peak Wilderness - Carson National Forest</w:t>
            </w:r>
          </w:p>
        </w:tc>
        <w:tc>
          <w:tcPr>
            <w:tcW w:w="2880" w:type="dxa"/>
            <w:tcBorders>
              <w:top w:val="nil"/>
              <w:left w:val="nil"/>
              <w:bottom w:val="nil"/>
              <w:right w:val="nil"/>
            </w:tcBorders>
            <w:shd w:val="clear" w:color="auto" w:fill="FFFFFF"/>
            <w:vAlign w:val="center"/>
          </w:tcPr>
          <w:p w14:paraId="0D02DD9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41FBA0E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410FFE19" w14:textId="77777777">
        <w:trPr>
          <w:trHeight w:val="300"/>
        </w:trPr>
        <w:tc>
          <w:tcPr>
            <w:tcW w:w="5238" w:type="dxa"/>
            <w:tcBorders>
              <w:top w:val="nil"/>
              <w:left w:val="nil"/>
              <w:bottom w:val="nil"/>
              <w:right w:val="nil"/>
            </w:tcBorders>
            <w:shd w:val="clear" w:color="auto" w:fill="FFFFFF"/>
            <w:vAlign w:val="bottom"/>
          </w:tcPr>
          <w:p w14:paraId="2029B05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Manzano Mountain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Cibola National Forest</w:t>
            </w:r>
          </w:p>
        </w:tc>
        <w:tc>
          <w:tcPr>
            <w:tcW w:w="2880" w:type="dxa"/>
            <w:tcBorders>
              <w:top w:val="nil"/>
              <w:left w:val="nil"/>
              <w:bottom w:val="nil"/>
              <w:right w:val="nil"/>
            </w:tcBorders>
            <w:shd w:val="clear" w:color="auto" w:fill="FFFFFF"/>
            <w:vAlign w:val="center"/>
          </w:tcPr>
          <w:p w14:paraId="7A5FC01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465835A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2F16B628" w14:textId="77777777">
        <w:trPr>
          <w:trHeight w:val="300"/>
        </w:trPr>
        <w:tc>
          <w:tcPr>
            <w:tcW w:w="5238" w:type="dxa"/>
            <w:tcBorders>
              <w:top w:val="nil"/>
              <w:left w:val="nil"/>
              <w:bottom w:val="nil"/>
              <w:right w:val="nil"/>
            </w:tcBorders>
            <w:shd w:val="clear" w:color="auto" w:fill="FFFFFF"/>
            <w:vAlign w:val="bottom"/>
          </w:tcPr>
          <w:p w14:paraId="1D93CD2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Mazatzal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Tonto National Forest</w:t>
            </w:r>
          </w:p>
        </w:tc>
        <w:tc>
          <w:tcPr>
            <w:tcW w:w="2880" w:type="dxa"/>
            <w:tcBorders>
              <w:top w:val="nil"/>
              <w:left w:val="nil"/>
              <w:bottom w:val="nil"/>
              <w:right w:val="nil"/>
            </w:tcBorders>
            <w:shd w:val="clear" w:color="auto" w:fill="FFFFFF"/>
            <w:vAlign w:val="center"/>
          </w:tcPr>
          <w:p w14:paraId="4A32940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1166C81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2D5933FE" w14:textId="77777777">
        <w:trPr>
          <w:trHeight w:val="300"/>
        </w:trPr>
        <w:tc>
          <w:tcPr>
            <w:tcW w:w="5238" w:type="dxa"/>
            <w:tcBorders>
              <w:top w:val="nil"/>
              <w:left w:val="nil"/>
              <w:bottom w:val="nil"/>
              <w:right w:val="nil"/>
            </w:tcBorders>
            <w:shd w:val="clear" w:color="auto" w:fill="FFFFFF"/>
            <w:vAlign w:val="bottom"/>
          </w:tcPr>
          <w:p w14:paraId="1556DEE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Miller Peak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Coronado National Forest</w:t>
            </w:r>
          </w:p>
        </w:tc>
        <w:tc>
          <w:tcPr>
            <w:tcW w:w="2880" w:type="dxa"/>
            <w:tcBorders>
              <w:top w:val="nil"/>
              <w:left w:val="nil"/>
              <w:bottom w:val="nil"/>
              <w:right w:val="nil"/>
            </w:tcBorders>
            <w:shd w:val="clear" w:color="auto" w:fill="FFFFFF"/>
            <w:vAlign w:val="center"/>
          </w:tcPr>
          <w:p w14:paraId="40B2B4A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22C9A8B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106F4745" w14:textId="77777777">
        <w:trPr>
          <w:trHeight w:val="300"/>
        </w:trPr>
        <w:tc>
          <w:tcPr>
            <w:tcW w:w="5238" w:type="dxa"/>
            <w:tcBorders>
              <w:top w:val="nil"/>
              <w:left w:val="nil"/>
              <w:bottom w:val="nil"/>
              <w:right w:val="nil"/>
            </w:tcBorders>
            <w:shd w:val="clear" w:color="auto" w:fill="FFFFFF"/>
            <w:vAlign w:val="bottom"/>
          </w:tcPr>
          <w:p w14:paraId="522C58C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Mount Wrightson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Coronado National Forest</w:t>
            </w:r>
          </w:p>
        </w:tc>
        <w:tc>
          <w:tcPr>
            <w:tcW w:w="2880" w:type="dxa"/>
            <w:tcBorders>
              <w:top w:val="nil"/>
              <w:left w:val="nil"/>
              <w:bottom w:val="nil"/>
              <w:right w:val="nil"/>
            </w:tcBorders>
            <w:shd w:val="clear" w:color="auto" w:fill="FFFFFF"/>
            <w:vAlign w:val="center"/>
          </w:tcPr>
          <w:p w14:paraId="0A56013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207A572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3716DFC7" w14:textId="77777777">
        <w:trPr>
          <w:trHeight w:val="300"/>
        </w:trPr>
        <w:tc>
          <w:tcPr>
            <w:tcW w:w="5238" w:type="dxa"/>
            <w:tcBorders>
              <w:top w:val="nil"/>
              <w:left w:val="nil"/>
              <w:bottom w:val="nil"/>
              <w:right w:val="nil"/>
            </w:tcBorders>
            <w:shd w:val="clear" w:color="auto" w:fill="FFFFFF"/>
            <w:vAlign w:val="bottom"/>
          </w:tcPr>
          <w:p w14:paraId="180DE77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Pajarita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Coronado National Forest</w:t>
            </w:r>
          </w:p>
        </w:tc>
        <w:tc>
          <w:tcPr>
            <w:tcW w:w="2880" w:type="dxa"/>
            <w:tcBorders>
              <w:top w:val="nil"/>
              <w:left w:val="nil"/>
              <w:bottom w:val="nil"/>
              <w:right w:val="nil"/>
            </w:tcBorders>
            <w:shd w:val="clear" w:color="auto" w:fill="FFFFFF"/>
            <w:vAlign w:val="center"/>
          </w:tcPr>
          <w:p w14:paraId="6875084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6CCAB1E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376757A2" w14:textId="77777777">
        <w:trPr>
          <w:trHeight w:val="300"/>
        </w:trPr>
        <w:tc>
          <w:tcPr>
            <w:tcW w:w="5238" w:type="dxa"/>
            <w:tcBorders>
              <w:top w:val="nil"/>
              <w:left w:val="nil"/>
              <w:bottom w:val="nil"/>
              <w:right w:val="nil"/>
            </w:tcBorders>
            <w:shd w:val="clear" w:color="auto" w:fill="FFFFFF"/>
            <w:vAlign w:val="bottom"/>
          </w:tcPr>
          <w:p w14:paraId="0393A37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Pecos Wilderness - Santa Fe National Forest</w:t>
            </w:r>
          </w:p>
        </w:tc>
        <w:tc>
          <w:tcPr>
            <w:tcW w:w="2880" w:type="dxa"/>
            <w:tcBorders>
              <w:top w:val="nil"/>
              <w:left w:val="nil"/>
              <w:bottom w:val="nil"/>
              <w:right w:val="nil"/>
            </w:tcBorders>
            <w:shd w:val="clear" w:color="auto" w:fill="FFFFFF"/>
            <w:vAlign w:val="center"/>
          </w:tcPr>
          <w:p w14:paraId="51F2113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4E8AA1A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7D8BA930" w14:textId="77777777">
        <w:trPr>
          <w:trHeight w:val="300"/>
        </w:trPr>
        <w:tc>
          <w:tcPr>
            <w:tcW w:w="5238" w:type="dxa"/>
            <w:tcBorders>
              <w:top w:val="nil"/>
              <w:left w:val="nil"/>
              <w:bottom w:val="nil"/>
              <w:right w:val="nil"/>
            </w:tcBorders>
            <w:shd w:val="clear" w:color="auto" w:fill="FFFFFF"/>
            <w:vAlign w:val="bottom"/>
          </w:tcPr>
          <w:p w14:paraId="1299B9E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Pusch Ridge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Coronado National Forest</w:t>
            </w:r>
          </w:p>
        </w:tc>
        <w:tc>
          <w:tcPr>
            <w:tcW w:w="2880" w:type="dxa"/>
            <w:tcBorders>
              <w:top w:val="nil"/>
              <w:left w:val="nil"/>
              <w:bottom w:val="nil"/>
              <w:right w:val="nil"/>
            </w:tcBorders>
            <w:shd w:val="clear" w:color="auto" w:fill="FFFFFF"/>
            <w:vAlign w:val="center"/>
          </w:tcPr>
          <w:p w14:paraId="2E7D4A1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178FAA7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67C94588" w14:textId="77777777">
        <w:trPr>
          <w:trHeight w:val="300"/>
        </w:trPr>
        <w:tc>
          <w:tcPr>
            <w:tcW w:w="5238" w:type="dxa"/>
            <w:tcBorders>
              <w:top w:val="nil"/>
              <w:left w:val="nil"/>
              <w:bottom w:val="nil"/>
              <w:right w:val="nil"/>
            </w:tcBorders>
            <w:shd w:val="clear" w:color="auto" w:fill="FFFFFF"/>
            <w:vAlign w:val="bottom"/>
          </w:tcPr>
          <w:p w14:paraId="71E6905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Red Rock-Secret Mountain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Coconino National Forest</w:t>
            </w:r>
          </w:p>
        </w:tc>
        <w:tc>
          <w:tcPr>
            <w:tcW w:w="2880" w:type="dxa"/>
            <w:tcBorders>
              <w:top w:val="nil"/>
              <w:left w:val="nil"/>
              <w:bottom w:val="nil"/>
              <w:right w:val="nil"/>
            </w:tcBorders>
            <w:shd w:val="clear" w:color="auto" w:fill="FFFFFF"/>
            <w:vAlign w:val="center"/>
          </w:tcPr>
          <w:p w14:paraId="353C6E3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6A5C08C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12AD6A75" w14:textId="77777777">
        <w:trPr>
          <w:trHeight w:val="300"/>
        </w:trPr>
        <w:tc>
          <w:tcPr>
            <w:tcW w:w="5238" w:type="dxa"/>
            <w:tcBorders>
              <w:top w:val="nil"/>
              <w:left w:val="nil"/>
              <w:bottom w:val="nil"/>
              <w:right w:val="nil"/>
            </w:tcBorders>
            <w:shd w:val="clear" w:color="auto" w:fill="FFFFFF"/>
            <w:vAlign w:val="bottom"/>
          </w:tcPr>
          <w:p w14:paraId="2F7D55B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San Pedro Parks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Santa Fe National Forest</w:t>
            </w:r>
          </w:p>
        </w:tc>
        <w:tc>
          <w:tcPr>
            <w:tcW w:w="2880" w:type="dxa"/>
            <w:tcBorders>
              <w:top w:val="nil"/>
              <w:left w:val="nil"/>
              <w:bottom w:val="nil"/>
              <w:right w:val="nil"/>
            </w:tcBorders>
            <w:shd w:val="clear" w:color="auto" w:fill="FFFFFF"/>
            <w:vAlign w:val="center"/>
          </w:tcPr>
          <w:p w14:paraId="764D0E4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05290B9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1896D342" w14:textId="77777777">
        <w:trPr>
          <w:trHeight w:val="300"/>
        </w:trPr>
        <w:tc>
          <w:tcPr>
            <w:tcW w:w="5238" w:type="dxa"/>
            <w:tcBorders>
              <w:top w:val="nil"/>
              <w:left w:val="nil"/>
              <w:bottom w:val="nil"/>
              <w:right w:val="nil"/>
            </w:tcBorders>
            <w:shd w:val="clear" w:color="auto" w:fill="FFFFFF"/>
            <w:vAlign w:val="bottom"/>
          </w:tcPr>
          <w:p w14:paraId="21D9C77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Sandia Mountain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Cibola National Forest</w:t>
            </w:r>
          </w:p>
        </w:tc>
        <w:tc>
          <w:tcPr>
            <w:tcW w:w="2880" w:type="dxa"/>
            <w:tcBorders>
              <w:top w:val="nil"/>
              <w:left w:val="nil"/>
              <w:bottom w:val="nil"/>
              <w:right w:val="nil"/>
            </w:tcBorders>
            <w:shd w:val="clear" w:color="auto" w:fill="FFFFFF"/>
            <w:vAlign w:val="center"/>
          </w:tcPr>
          <w:p w14:paraId="3AC7276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05408E1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3FB6E11A" w14:textId="77777777">
        <w:trPr>
          <w:trHeight w:val="300"/>
        </w:trPr>
        <w:tc>
          <w:tcPr>
            <w:tcW w:w="5238" w:type="dxa"/>
            <w:tcBorders>
              <w:top w:val="nil"/>
              <w:left w:val="nil"/>
              <w:bottom w:val="nil"/>
              <w:right w:val="nil"/>
            </w:tcBorders>
            <w:shd w:val="clear" w:color="auto" w:fill="FFFFFF"/>
            <w:vAlign w:val="bottom"/>
          </w:tcPr>
          <w:p w14:paraId="6D333D7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Sierra Ancha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Tonto National Forest</w:t>
            </w:r>
          </w:p>
        </w:tc>
        <w:tc>
          <w:tcPr>
            <w:tcW w:w="2880" w:type="dxa"/>
            <w:tcBorders>
              <w:top w:val="nil"/>
              <w:left w:val="nil"/>
              <w:bottom w:val="nil"/>
              <w:right w:val="nil"/>
            </w:tcBorders>
            <w:shd w:val="clear" w:color="auto" w:fill="FFFFFF"/>
            <w:vAlign w:val="center"/>
          </w:tcPr>
          <w:p w14:paraId="61CA5B7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2B24D97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660493D3" w14:textId="77777777">
        <w:trPr>
          <w:trHeight w:val="300"/>
        </w:trPr>
        <w:tc>
          <w:tcPr>
            <w:tcW w:w="5238" w:type="dxa"/>
            <w:tcBorders>
              <w:top w:val="nil"/>
              <w:left w:val="nil"/>
              <w:bottom w:val="nil"/>
              <w:right w:val="nil"/>
            </w:tcBorders>
            <w:shd w:val="clear" w:color="auto" w:fill="FFFFFF"/>
            <w:vAlign w:val="bottom"/>
          </w:tcPr>
          <w:p w14:paraId="65E6717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Superstition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Tonto National Forest</w:t>
            </w:r>
          </w:p>
        </w:tc>
        <w:tc>
          <w:tcPr>
            <w:tcW w:w="2880" w:type="dxa"/>
            <w:tcBorders>
              <w:top w:val="nil"/>
              <w:left w:val="nil"/>
              <w:bottom w:val="nil"/>
              <w:right w:val="nil"/>
            </w:tcBorders>
            <w:shd w:val="clear" w:color="auto" w:fill="FFFFFF"/>
            <w:vAlign w:val="center"/>
          </w:tcPr>
          <w:p w14:paraId="549CE0D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216976F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72E1A177" w14:textId="77777777">
        <w:trPr>
          <w:trHeight w:val="300"/>
        </w:trPr>
        <w:tc>
          <w:tcPr>
            <w:tcW w:w="5238" w:type="dxa"/>
            <w:tcBorders>
              <w:top w:val="nil"/>
              <w:left w:val="nil"/>
              <w:bottom w:val="nil"/>
              <w:right w:val="nil"/>
            </w:tcBorders>
            <w:shd w:val="clear" w:color="auto" w:fill="FFFFFF"/>
            <w:vAlign w:val="bottom"/>
          </w:tcPr>
          <w:p w14:paraId="58A8002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Sycamore Canyon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Coconino National Forest</w:t>
            </w:r>
          </w:p>
        </w:tc>
        <w:tc>
          <w:tcPr>
            <w:tcW w:w="2880" w:type="dxa"/>
            <w:tcBorders>
              <w:top w:val="nil"/>
              <w:left w:val="nil"/>
              <w:bottom w:val="nil"/>
              <w:right w:val="nil"/>
            </w:tcBorders>
            <w:shd w:val="clear" w:color="auto" w:fill="FFFFFF"/>
            <w:vAlign w:val="center"/>
          </w:tcPr>
          <w:p w14:paraId="401AFE0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6691652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1FA65142" w14:textId="77777777">
        <w:trPr>
          <w:trHeight w:val="300"/>
        </w:trPr>
        <w:tc>
          <w:tcPr>
            <w:tcW w:w="5238" w:type="dxa"/>
            <w:tcBorders>
              <w:top w:val="nil"/>
              <w:left w:val="nil"/>
              <w:bottom w:val="nil"/>
              <w:right w:val="nil"/>
            </w:tcBorders>
            <w:shd w:val="clear" w:color="auto" w:fill="FFFFFF"/>
            <w:vAlign w:val="bottom"/>
          </w:tcPr>
          <w:p w14:paraId="54FC437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Sycamore Canyon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Kaibab National Forest</w:t>
            </w:r>
          </w:p>
        </w:tc>
        <w:tc>
          <w:tcPr>
            <w:tcW w:w="2880" w:type="dxa"/>
            <w:tcBorders>
              <w:top w:val="nil"/>
              <w:left w:val="nil"/>
              <w:bottom w:val="nil"/>
              <w:right w:val="nil"/>
            </w:tcBorders>
            <w:shd w:val="clear" w:color="auto" w:fill="FFFFFF"/>
            <w:vAlign w:val="center"/>
          </w:tcPr>
          <w:p w14:paraId="6CB457E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5D9E5EC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12AA87C9" w14:textId="77777777">
        <w:trPr>
          <w:trHeight w:val="300"/>
        </w:trPr>
        <w:tc>
          <w:tcPr>
            <w:tcW w:w="5238" w:type="dxa"/>
            <w:tcBorders>
              <w:top w:val="nil"/>
              <w:left w:val="nil"/>
              <w:bottom w:val="nil"/>
              <w:right w:val="nil"/>
            </w:tcBorders>
            <w:shd w:val="clear" w:color="auto" w:fill="FFFFFF"/>
            <w:vAlign w:val="bottom"/>
          </w:tcPr>
          <w:p w14:paraId="4A88127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West Clear Creek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Coconino National Forest</w:t>
            </w:r>
          </w:p>
        </w:tc>
        <w:tc>
          <w:tcPr>
            <w:tcW w:w="2880" w:type="dxa"/>
            <w:tcBorders>
              <w:top w:val="nil"/>
              <w:left w:val="nil"/>
              <w:bottom w:val="nil"/>
              <w:right w:val="nil"/>
            </w:tcBorders>
            <w:shd w:val="clear" w:color="auto" w:fill="FFFFFF"/>
            <w:vAlign w:val="center"/>
          </w:tcPr>
          <w:p w14:paraId="61392FA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69E5098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12EBA78B" w14:textId="77777777">
        <w:trPr>
          <w:trHeight w:val="300"/>
        </w:trPr>
        <w:tc>
          <w:tcPr>
            <w:tcW w:w="5238" w:type="dxa"/>
            <w:tcBorders>
              <w:top w:val="nil"/>
              <w:left w:val="nil"/>
              <w:bottom w:val="nil"/>
              <w:right w:val="nil"/>
            </w:tcBorders>
            <w:shd w:val="clear" w:color="auto" w:fill="FFFFFF"/>
            <w:vAlign w:val="bottom"/>
          </w:tcPr>
          <w:p w14:paraId="3327EF6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White Mountain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Lincoln National Forest</w:t>
            </w:r>
          </w:p>
        </w:tc>
        <w:tc>
          <w:tcPr>
            <w:tcW w:w="2880" w:type="dxa"/>
            <w:tcBorders>
              <w:top w:val="nil"/>
              <w:left w:val="nil"/>
              <w:bottom w:val="nil"/>
              <w:right w:val="nil"/>
            </w:tcBorders>
            <w:shd w:val="clear" w:color="auto" w:fill="FFFFFF"/>
            <w:vAlign w:val="center"/>
          </w:tcPr>
          <w:p w14:paraId="1E1823E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1F26147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03B4DA52" w14:textId="77777777">
        <w:trPr>
          <w:trHeight w:val="300"/>
        </w:trPr>
        <w:tc>
          <w:tcPr>
            <w:tcW w:w="5238" w:type="dxa"/>
            <w:tcBorders>
              <w:top w:val="nil"/>
              <w:left w:val="nil"/>
              <w:bottom w:val="nil"/>
              <w:right w:val="nil"/>
            </w:tcBorders>
            <w:shd w:val="clear" w:color="auto" w:fill="FFFFFF"/>
            <w:vAlign w:val="bottom"/>
          </w:tcPr>
          <w:p w14:paraId="75874D92"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Withington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Cibola National Forest</w:t>
            </w:r>
          </w:p>
        </w:tc>
        <w:tc>
          <w:tcPr>
            <w:tcW w:w="2880" w:type="dxa"/>
            <w:tcBorders>
              <w:top w:val="nil"/>
              <w:left w:val="nil"/>
              <w:bottom w:val="nil"/>
              <w:right w:val="nil"/>
            </w:tcBorders>
            <w:shd w:val="clear" w:color="auto" w:fill="FFFFFF"/>
            <w:vAlign w:val="center"/>
          </w:tcPr>
          <w:p w14:paraId="62B7BE3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3E093EA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73654170" w14:textId="77777777">
        <w:trPr>
          <w:trHeight w:val="300"/>
        </w:trPr>
        <w:tc>
          <w:tcPr>
            <w:tcW w:w="5238" w:type="dxa"/>
            <w:tcBorders>
              <w:top w:val="nil"/>
              <w:left w:val="nil"/>
              <w:bottom w:val="nil"/>
              <w:right w:val="nil"/>
            </w:tcBorders>
            <w:shd w:val="clear" w:color="auto" w:fill="FFFFFF"/>
            <w:vAlign w:val="bottom"/>
          </w:tcPr>
          <w:p w14:paraId="4C282CD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Bandelier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Bandelier National Monument</w:t>
            </w:r>
          </w:p>
        </w:tc>
        <w:tc>
          <w:tcPr>
            <w:tcW w:w="2880" w:type="dxa"/>
            <w:tcBorders>
              <w:top w:val="nil"/>
              <w:left w:val="nil"/>
              <w:bottom w:val="nil"/>
              <w:right w:val="nil"/>
            </w:tcBorders>
            <w:shd w:val="clear" w:color="auto" w:fill="FFFFFF"/>
            <w:vAlign w:val="center"/>
          </w:tcPr>
          <w:p w14:paraId="3C4E198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386" w:type="dxa"/>
            <w:tcBorders>
              <w:top w:val="nil"/>
              <w:left w:val="nil"/>
              <w:bottom w:val="nil"/>
              <w:right w:val="nil"/>
            </w:tcBorders>
            <w:shd w:val="clear" w:color="auto" w:fill="FFFFFF"/>
            <w:vAlign w:val="center"/>
          </w:tcPr>
          <w:p w14:paraId="1B35A0C4"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1222D657" w14:textId="77777777">
        <w:trPr>
          <w:trHeight w:val="300"/>
        </w:trPr>
        <w:tc>
          <w:tcPr>
            <w:tcW w:w="5238" w:type="dxa"/>
            <w:tcBorders>
              <w:top w:val="nil"/>
              <w:left w:val="nil"/>
              <w:bottom w:val="nil"/>
              <w:right w:val="nil"/>
            </w:tcBorders>
            <w:shd w:val="clear" w:color="auto" w:fill="FFFFFF"/>
            <w:vAlign w:val="bottom"/>
          </w:tcPr>
          <w:p w14:paraId="0E8C5569"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Chiricahua National Monument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Chiricahua National Monument</w:t>
            </w:r>
          </w:p>
        </w:tc>
        <w:tc>
          <w:tcPr>
            <w:tcW w:w="2880" w:type="dxa"/>
            <w:tcBorders>
              <w:top w:val="nil"/>
              <w:left w:val="nil"/>
              <w:bottom w:val="nil"/>
              <w:right w:val="nil"/>
            </w:tcBorders>
            <w:shd w:val="clear" w:color="auto" w:fill="FFFFFF"/>
            <w:vAlign w:val="center"/>
          </w:tcPr>
          <w:p w14:paraId="38B54A0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386" w:type="dxa"/>
            <w:tcBorders>
              <w:top w:val="nil"/>
              <w:left w:val="nil"/>
              <w:bottom w:val="nil"/>
              <w:right w:val="nil"/>
            </w:tcBorders>
            <w:shd w:val="clear" w:color="auto" w:fill="FFFFFF"/>
            <w:vAlign w:val="center"/>
          </w:tcPr>
          <w:p w14:paraId="1DE5C0D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4E820A2E" w14:textId="77777777">
        <w:trPr>
          <w:trHeight w:val="300"/>
        </w:trPr>
        <w:tc>
          <w:tcPr>
            <w:tcW w:w="5238" w:type="dxa"/>
            <w:tcBorders>
              <w:top w:val="nil"/>
              <w:left w:val="nil"/>
              <w:bottom w:val="nil"/>
              <w:right w:val="nil"/>
            </w:tcBorders>
            <w:shd w:val="clear" w:color="auto" w:fill="FFFFFF"/>
            <w:vAlign w:val="bottom"/>
          </w:tcPr>
          <w:p w14:paraId="5D8574D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Carlsbad Caverns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Carlsbad Caverns National Park</w:t>
            </w:r>
          </w:p>
        </w:tc>
        <w:tc>
          <w:tcPr>
            <w:tcW w:w="2880" w:type="dxa"/>
            <w:tcBorders>
              <w:top w:val="nil"/>
              <w:left w:val="nil"/>
              <w:bottom w:val="nil"/>
              <w:right w:val="nil"/>
            </w:tcBorders>
            <w:shd w:val="clear" w:color="auto" w:fill="FFFFFF"/>
            <w:vAlign w:val="center"/>
          </w:tcPr>
          <w:p w14:paraId="63E1110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386" w:type="dxa"/>
            <w:tcBorders>
              <w:top w:val="nil"/>
              <w:left w:val="nil"/>
              <w:bottom w:val="nil"/>
              <w:right w:val="nil"/>
            </w:tcBorders>
            <w:shd w:val="clear" w:color="auto" w:fill="FFFFFF"/>
            <w:vAlign w:val="center"/>
          </w:tcPr>
          <w:p w14:paraId="4C575C70"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NM</w:t>
            </w:r>
          </w:p>
        </w:tc>
      </w:tr>
      <w:tr w:rsidR="00C67856" w:rsidRPr="00135969" w14:paraId="484C9075" w14:textId="77777777">
        <w:trPr>
          <w:trHeight w:val="300"/>
        </w:trPr>
        <w:tc>
          <w:tcPr>
            <w:tcW w:w="5238" w:type="dxa"/>
            <w:tcBorders>
              <w:top w:val="nil"/>
              <w:left w:val="nil"/>
              <w:bottom w:val="nil"/>
              <w:right w:val="nil"/>
            </w:tcBorders>
            <w:shd w:val="clear" w:color="auto" w:fill="FFFFFF"/>
            <w:vAlign w:val="bottom"/>
          </w:tcPr>
          <w:p w14:paraId="6DCD6A3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Guadalupe Mountains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Guadalupe Mountains National Park</w:t>
            </w:r>
          </w:p>
        </w:tc>
        <w:tc>
          <w:tcPr>
            <w:tcW w:w="2880" w:type="dxa"/>
            <w:tcBorders>
              <w:top w:val="nil"/>
              <w:left w:val="nil"/>
              <w:bottom w:val="nil"/>
              <w:right w:val="nil"/>
            </w:tcBorders>
            <w:shd w:val="clear" w:color="auto" w:fill="FFFFFF"/>
            <w:vAlign w:val="center"/>
          </w:tcPr>
          <w:p w14:paraId="7C70A23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386" w:type="dxa"/>
            <w:tcBorders>
              <w:top w:val="nil"/>
              <w:left w:val="nil"/>
              <w:bottom w:val="nil"/>
              <w:right w:val="nil"/>
            </w:tcBorders>
            <w:shd w:val="clear" w:color="auto" w:fill="FFFFFF"/>
            <w:vAlign w:val="center"/>
          </w:tcPr>
          <w:p w14:paraId="080BD08E"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TX</w:t>
            </w:r>
          </w:p>
        </w:tc>
      </w:tr>
      <w:tr w:rsidR="00C67856" w:rsidRPr="00135969" w14:paraId="3A01D954" w14:textId="77777777">
        <w:trPr>
          <w:trHeight w:val="300"/>
        </w:trPr>
        <w:tc>
          <w:tcPr>
            <w:tcW w:w="5238" w:type="dxa"/>
            <w:tcBorders>
              <w:top w:val="nil"/>
              <w:left w:val="nil"/>
              <w:bottom w:val="nil"/>
              <w:right w:val="nil"/>
            </w:tcBorders>
            <w:shd w:val="clear" w:color="auto" w:fill="FFFFFF"/>
            <w:vAlign w:val="bottom"/>
          </w:tcPr>
          <w:p w14:paraId="3C4EAD2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Saguaro Wilderness -</w:t>
            </w:r>
            <w:r w:rsidRPr="00135969">
              <w:rPr>
                <w:rFonts w:asciiTheme="minorHAnsi" w:hAnsiTheme="minorHAnsi"/>
                <w:sz w:val="22"/>
                <w:szCs w:val="22"/>
              </w:rPr>
              <w:t xml:space="preserve"> </w:t>
            </w:r>
            <w:r w:rsidRPr="00135969">
              <w:rPr>
                <w:rFonts w:asciiTheme="minorHAnsi" w:eastAsia="Calibri" w:hAnsiTheme="minorHAnsi" w:cs="Calibri"/>
                <w:sz w:val="22"/>
                <w:szCs w:val="22"/>
              </w:rPr>
              <w:t>Saguaro National Park</w:t>
            </w:r>
          </w:p>
        </w:tc>
        <w:tc>
          <w:tcPr>
            <w:tcW w:w="2880" w:type="dxa"/>
            <w:tcBorders>
              <w:top w:val="nil"/>
              <w:left w:val="nil"/>
              <w:bottom w:val="nil"/>
              <w:right w:val="nil"/>
            </w:tcBorders>
            <w:shd w:val="clear" w:color="auto" w:fill="FFFFFF"/>
            <w:vAlign w:val="center"/>
          </w:tcPr>
          <w:p w14:paraId="3156549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386" w:type="dxa"/>
            <w:tcBorders>
              <w:top w:val="nil"/>
              <w:left w:val="nil"/>
              <w:bottom w:val="nil"/>
              <w:right w:val="nil"/>
            </w:tcBorders>
            <w:shd w:val="clear" w:color="auto" w:fill="FFFFFF"/>
            <w:vAlign w:val="center"/>
          </w:tcPr>
          <w:p w14:paraId="57F7018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1E373ACE" w14:textId="77777777">
        <w:trPr>
          <w:trHeight w:val="300"/>
        </w:trPr>
        <w:tc>
          <w:tcPr>
            <w:tcW w:w="5238" w:type="dxa"/>
            <w:tcBorders>
              <w:top w:val="nil"/>
              <w:left w:val="nil"/>
              <w:bottom w:val="nil"/>
              <w:right w:val="nil"/>
            </w:tcBorders>
            <w:shd w:val="clear" w:color="auto" w:fill="FFFFFF"/>
            <w:vAlign w:val="bottom"/>
          </w:tcPr>
          <w:p w14:paraId="73FB441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Beaver Creek Wilderness Study Area -</w:t>
            </w:r>
            <w:r w:rsidRPr="00135969">
              <w:rPr>
                <w:rFonts w:asciiTheme="minorHAnsi" w:hAnsiTheme="minorHAnsi"/>
                <w:sz w:val="22"/>
                <w:szCs w:val="22"/>
              </w:rPr>
              <w:t xml:space="preserve"> </w:t>
            </w:r>
            <w:r w:rsidRPr="00135969">
              <w:rPr>
                <w:rFonts w:asciiTheme="minorHAnsi" w:eastAsia="Calibri" w:hAnsiTheme="minorHAnsi" w:cs="Calibri"/>
                <w:sz w:val="22"/>
                <w:szCs w:val="22"/>
              </w:rPr>
              <w:t>Public Domain Land</w:t>
            </w:r>
          </w:p>
        </w:tc>
        <w:tc>
          <w:tcPr>
            <w:tcW w:w="2880" w:type="dxa"/>
            <w:tcBorders>
              <w:top w:val="nil"/>
              <w:left w:val="nil"/>
              <w:bottom w:val="nil"/>
              <w:right w:val="nil"/>
            </w:tcBorders>
            <w:shd w:val="clear" w:color="auto" w:fill="FFFFFF"/>
            <w:vAlign w:val="center"/>
          </w:tcPr>
          <w:p w14:paraId="096FA7E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386" w:type="dxa"/>
            <w:tcBorders>
              <w:top w:val="nil"/>
              <w:left w:val="nil"/>
              <w:bottom w:val="nil"/>
              <w:right w:val="nil"/>
            </w:tcBorders>
            <w:shd w:val="clear" w:color="auto" w:fill="FFFFFF"/>
            <w:vAlign w:val="center"/>
          </w:tcPr>
          <w:p w14:paraId="1B8A2842"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CO</w:t>
            </w:r>
          </w:p>
        </w:tc>
      </w:tr>
      <w:tr w:rsidR="00C67856" w:rsidRPr="00135969" w14:paraId="74CFBA15" w14:textId="77777777">
        <w:trPr>
          <w:trHeight w:val="300"/>
        </w:trPr>
        <w:tc>
          <w:tcPr>
            <w:tcW w:w="5238" w:type="dxa"/>
            <w:tcBorders>
              <w:top w:val="nil"/>
              <w:left w:val="nil"/>
              <w:bottom w:val="nil"/>
              <w:right w:val="nil"/>
            </w:tcBorders>
            <w:shd w:val="clear" w:color="auto" w:fill="FFFFFF"/>
            <w:vAlign w:val="bottom"/>
          </w:tcPr>
          <w:p w14:paraId="47D7A79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Menefee Mountain Wilderness Study Area -</w:t>
            </w:r>
            <w:r w:rsidRPr="00135969">
              <w:rPr>
                <w:rFonts w:asciiTheme="minorHAnsi" w:hAnsiTheme="minorHAnsi"/>
                <w:sz w:val="22"/>
                <w:szCs w:val="22"/>
              </w:rPr>
              <w:t xml:space="preserve"> </w:t>
            </w:r>
            <w:r w:rsidRPr="00135969">
              <w:rPr>
                <w:rFonts w:asciiTheme="minorHAnsi" w:eastAsia="Calibri" w:hAnsiTheme="minorHAnsi" w:cs="Calibri"/>
                <w:sz w:val="22"/>
                <w:szCs w:val="22"/>
              </w:rPr>
              <w:t>Public Domain Land</w:t>
            </w:r>
          </w:p>
        </w:tc>
        <w:tc>
          <w:tcPr>
            <w:tcW w:w="2880" w:type="dxa"/>
            <w:tcBorders>
              <w:top w:val="nil"/>
              <w:left w:val="nil"/>
              <w:bottom w:val="nil"/>
              <w:right w:val="nil"/>
            </w:tcBorders>
            <w:shd w:val="clear" w:color="auto" w:fill="FFFFFF"/>
            <w:vAlign w:val="center"/>
          </w:tcPr>
          <w:p w14:paraId="3745DD0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386" w:type="dxa"/>
            <w:tcBorders>
              <w:top w:val="nil"/>
              <w:left w:val="nil"/>
              <w:bottom w:val="nil"/>
              <w:right w:val="nil"/>
            </w:tcBorders>
            <w:shd w:val="clear" w:color="auto" w:fill="FFFFFF"/>
            <w:vAlign w:val="center"/>
          </w:tcPr>
          <w:p w14:paraId="0E3DD2E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CO</w:t>
            </w:r>
          </w:p>
        </w:tc>
      </w:tr>
      <w:tr w:rsidR="00C67856" w:rsidRPr="00135969" w14:paraId="174D7A7A" w14:textId="77777777">
        <w:trPr>
          <w:trHeight w:val="300"/>
        </w:trPr>
        <w:tc>
          <w:tcPr>
            <w:tcW w:w="5238" w:type="dxa"/>
            <w:tcBorders>
              <w:top w:val="nil"/>
              <w:left w:val="nil"/>
              <w:bottom w:val="nil"/>
              <w:right w:val="nil"/>
            </w:tcBorders>
            <w:shd w:val="clear" w:color="auto" w:fill="FFFFFF"/>
            <w:vAlign w:val="bottom"/>
          </w:tcPr>
          <w:p w14:paraId="6022A83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Weber Mountain Wilderness Study Area -</w:t>
            </w:r>
            <w:r w:rsidRPr="00135969">
              <w:rPr>
                <w:rFonts w:asciiTheme="minorHAnsi" w:hAnsiTheme="minorHAnsi"/>
                <w:sz w:val="22"/>
                <w:szCs w:val="22"/>
              </w:rPr>
              <w:t xml:space="preserve"> </w:t>
            </w:r>
            <w:r w:rsidRPr="00135969">
              <w:rPr>
                <w:rFonts w:asciiTheme="minorHAnsi" w:eastAsia="Calibri" w:hAnsiTheme="minorHAnsi" w:cs="Calibri"/>
                <w:sz w:val="22"/>
                <w:szCs w:val="22"/>
              </w:rPr>
              <w:t>Public Domain Land</w:t>
            </w:r>
          </w:p>
        </w:tc>
        <w:tc>
          <w:tcPr>
            <w:tcW w:w="2880" w:type="dxa"/>
            <w:tcBorders>
              <w:top w:val="nil"/>
              <w:left w:val="nil"/>
              <w:bottom w:val="nil"/>
              <w:right w:val="nil"/>
            </w:tcBorders>
            <w:shd w:val="clear" w:color="auto" w:fill="FFFFFF"/>
            <w:vAlign w:val="center"/>
          </w:tcPr>
          <w:p w14:paraId="2C9D530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BLM</w:t>
            </w:r>
          </w:p>
        </w:tc>
        <w:tc>
          <w:tcPr>
            <w:tcW w:w="1386" w:type="dxa"/>
            <w:tcBorders>
              <w:top w:val="nil"/>
              <w:left w:val="nil"/>
              <w:bottom w:val="nil"/>
              <w:right w:val="nil"/>
            </w:tcBorders>
            <w:shd w:val="clear" w:color="auto" w:fill="FFFFFF"/>
            <w:vAlign w:val="center"/>
          </w:tcPr>
          <w:p w14:paraId="2A86FABA"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CO</w:t>
            </w:r>
          </w:p>
        </w:tc>
      </w:tr>
      <w:tr w:rsidR="00C67856" w:rsidRPr="00135969" w14:paraId="795C3D06" w14:textId="77777777">
        <w:trPr>
          <w:trHeight w:val="300"/>
        </w:trPr>
        <w:tc>
          <w:tcPr>
            <w:tcW w:w="5238" w:type="dxa"/>
            <w:tcBorders>
              <w:top w:val="nil"/>
              <w:left w:val="nil"/>
              <w:bottom w:val="nil"/>
              <w:right w:val="nil"/>
            </w:tcBorders>
            <w:shd w:val="clear" w:color="auto" w:fill="FFFFFF"/>
            <w:vAlign w:val="bottom"/>
          </w:tcPr>
          <w:p w14:paraId="12606A0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Mount Graham Wilderness Study Area -</w:t>
            </w:r>
            <w:r w:rsidRPr="00135969">
              <w:rPr>
                <w:rFonts w:asciiTheme="minorHAnsi" w:hAnsiTheme="minorHAnsi"/>
                <w:sz w:val="22"/>
                <w:szCs w:val="22"/>
              </w:rPr>
              <w:t xml:space="preserve"> </w:t>
            </w:r>
            <w:r w:rsidRPr="00135969">
              <w:rPr>
                <w:rFonts w:asciiTheme="minorHAnsi" w:eastAsia="Calibri" w:hAnsiTheme="minorHAnsi" w:cs="Calibri"/>
                <w:sz w:val="22"/>
                <w:szCs w:val="22"/>
              </w:rPr>
              <w:t>Coronado National Forest</w:t>
            </w:r>
          </w:p>
        </w:tc>
        <w:tc>
          <w:tcPr>
            <w:tcW w:w="2880" w:type="dxa"/>
            <w:tcBorders>
              <w:top w:val="nil"/>
              <w:left w:val="nil"/>
              <w:bottom w:val="nil"/>
              <w:right w:val="nil"/>
            </w:tcBorders>
            <w:shd w:val="clear" w:color="auto" w:fill="FFFFFF"/>
            <w:vAlign w:val="center"/>
          </w:tcPr>
          <w:p w14:paraId="17D10C0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FS</w:t>
            </w:r>
          </w:p>
        </w:tc>
        <w:tc>
          <w:tcPr>
            <w:tcW w:w="1386" w:type="dxa"/>
            <w:tcBorders>
              <w:top w:val="nil"/>
              <w:left w:val="nil"/>
              <w:bottom w:val="nil"/>
              <w:right w:val="nil"/>
            </w:tcBorders>
            <w:shd w:val="clear" w:color="auto" w:fill="FFFFFF"/>
            <w:vAlign w:val="center"/>
          </w:tcPr>
          <w:p w14:paraId="49C72ED3"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r w:rsidR="00C67856" w:rsidRPr="00135969" w14:paraId="2FEE2B27" w14:textId="77777777">
        <w:trPr>
          <w:trHeight w:val="300"/>
        </w:trPr>
        <w:tc>
          <w:tcPr>
            <w:tcW w:w="5238" w:type="dxa"/>
            <w:tcBorders>
              <w:top w:val="nil"/>
              <w:left w:val="nil"/>
              <w:bottom w:val="nil"/>
              <w:right w:val="nil"/>
            </w:tcBorders>
            <w:shd w:val="clear" w:color="auto" w:fill="FFFFFF"/>
            <w:vAlign w:val="bottom"/>
          </w:tcPr>
          <w:p w14:paraId="629E105B"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Grand Canyon National Park Wilderness Study Area -</w:t>
            </w:r>
            <w:r w:rsidRPr="00135969">
              <w:rPr>
                <w:rFonts w:asciiTheme="minorHAnsi" w:hAnsiTheme="minorHAnsi"/>
                <w:sz w:val="22"/>
                <w:szCs w:val="22"/>
              </w:rPr>
              <w:t xml:space="preserve"> </w:t>
            </w:r>
            <w:r w:rsidRPr="00135969">
              <w:rPr>
                <w:rFonts w:asciiTheme="minorHAnsi" w:eastAsia="Calibri" w:hAnsiTheme="minorHAnsi" w:cs="Calibri"/>
                <w:sz w:val="22"/>
                <w:szCs w:val="22"/>
              </w:rPr>
              <w:t>Grand Canyon National Park</w:t>
            </w:r>
          </w:p>
        </w:tc>
        <w:tc>
          <w:tcPr>
            <w:tcW w:w="2880" w:type="dxa"/>
            <w:tcBorders>
              <w:top w:val="nil"/>
              <w:left w:val="nil"/>
              <w:bottom w:val="nil"/>
              <w:right w:val="nil"/>
            </w:tcBorders>
            <w:shd w:val="clear" w:color="auto" w:fill="FFFFFF"/>
            <w:vAlign w:val="center"/>
          </w:tcPr>
          <w:p w14:paraId="64E65297"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386" w:type="dxa"/>
            <w:tcBorders>
              <w:top w:val="nil"/>
              <w:left w:val="nil"/>
              <w:bottom w:val="nil"/>
              <w:right w:val="nil"/>
            </w:tcBorders>
            <w:shd w:val="clear" w:color="auto" w:fill="FFFFFF"/>
            <w:vAlign w:val="center"/>
          </w:tcPr>
          <w:p w14:paraId="72FB5B65"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AZ</w:t>
            </w:r>
          </w:p>
        </w:tc>
      </w:tr>
    </w:tbl>
    <w:p w14:paraId="5EFA3B93" w14:textId="77777777" w:rsidR="00C67856" w:rsidRPr="00135969" w:rsidRDefault="00A16F8C">
      <w:pPr>
        <w:rPr>
          <w:rFonts w:asciiTheme="minorHAnsi" w:hAnsiTheme="minorHAnsi"/>
          <w:sz w:val="22"/>
          <w:szCs w:val="22"/>
        </w:rPr>
      </w:pPr>
      <w:r w:rsidRPr="00135969">
        <w:rPr>
          <w:rFonts w:asciiTheme="minorHAnsi" w:hAnsiTheme="minorHAnsi"/>
          <w:sz w:val="22"/>
          <w:szCs w:val="22"/>
        </w:rPr>
        <w:t>Note: List also includes land listed for the Spotted Owl (</w:t>
      </w:r>
      <w:r w:rsidRPr="00135969">
        <w:rPr>
          <w:rFonts w:asciiTheme="minorHAnsi" w:hAnsiTheme="minorHAnsi"/>
          <w:i/>
          <w:sz w:val="22"/>
          <w:szCs w:val="22"/>
        </w:rPr>
        <w:t>Strix occidentalis</w:t>
      </w:r>
      <w:r w:rsidRPr="00135969">
        <w:rPr>
          <w:rFonts w:asciiTheme="minorHAnsi" w:hAnsiTheme="minorHAnsi"/>
          <w:sz w:val="22"/>
          <w:szCs w:val="22"/>
        </w:rPr>
        <w:t>), as the Mexican spotted owl’s territory overlaps in Utah.</w:t>
      </w:r>
    </w:p>
    <w:p w14:paraId="40CC7063" w14:textId="77777777" w:rsidR="00C67856" w:rsidRPr="00135969" w:rsidRDefault="00C67856">
      <w:pPr>
        <w:rPr>
          <w:rFonts w:asciiTheme="minorHAnsi" w:hAnsiTheme="minorHAnsi"/>
          <w:sz w:val="22"/>
          <w:szCs w:val="22"/>
        </w:rPr>
      </w:pPr>
    </w:p>
    <w:p w14:paraId="7E0054B6"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Yes (1 p. 33).</w:t>
      </w:r>
    </w:p>
    <w:p w14:paraId="6DBEC6A5" w14:textId="77777777" w:rsidR="00C67856" w:rsidRPr="00135969" w:rsidRDefault="00C67856">
      <w:pPr>
        <w:rPr>
          <w:rFonts w:asciiTheme="minorHAnsi" w:hAnsiTheme="minorHAnsi"/>
          <w:sz w:val="22"/>
          <w:szCs w:val="22"/>
        </w:rPr>
      </w:pPr>
    </w:p>
    <w:p w14:paraId="4AD7A3F3"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Carnivore, small and medium rodents such as wood rats, mice, and voles; may also consume bats, birds, reptiles, arthropods (1 p. 36).</w:t>
      </w:r>
    </w:p>
    <w:p w14:paraId="4DB96C6E" w14:textId="77777777" w:rsidR="00C67856" w:rsidRPr="00135969" w:rsidRDefault="00C67856">
      <w:pPr>
        <w:rPr>
          <w:rFonts w:asciiTheme="minorHAnsi" w:hAnsiTheme="minorHAnsi"/>
          <w:sz w:val="22"/>
          <w:szCs w:val="22"/>
        </w:rPr>
      </w:pPr>
    </w:p>
    <w:p w14:paraId="5D8198EB"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p>
    <w:p w14:paraId="4FD44ADC" w14:textId="77777777" w:rsidR="00C67856" w:rsidRPr="00135969" w:rsidRDefault="00C67856">
      <w:pPr>
        <w:rPr>
          <w:rFonts w:asciiTheme="minorHAnsi" w:hAnsiTheme="minorHAnsi"/>
          <w:sz w:val="22"/>
          <w:szCs w:val="22"/>
        </w:rPr>
      </w:pPr>
    </w:p>
    <w:p w14:paraId="1E48AB72"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Forest and canyonlands in SW U.S. (1 p. 7).</w:t>
      </w:r>
    </w:p>
    <w:p w14:paraId="64E5FFDD" w14:textId="77777777" w:rsidR="00C67856" w:rsidRPr="00135969" w:rsidRDefault="00C67856">
      <w:pPr>
        <w:rPr>
          <w:rFonts w:asciiTheme="minorHAnsi" w:hAnsiTheme="minorHAnsi"/>
          <w:sz w:val="22"/>
          <w:szCs w:val="22"/>
        </w:rPr>
      </w:pPr>
    </w:p>
    <w:p w14:paraId="6695BE1D"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w:t>
      </w:r>
      <w:r w:rsidRPr="00135969">
        <w:rPr>
          <w:rFonts w:asciiTheme="minorHAnsi" w:hAnsiTheme="minorHAnsi"/>
          <w:b/>
          <w:sz w:val="22"/>
          <w:szCs w:val="22"/>
        </w:rPr>
        <w:t xml:space="preserve">  </w:t>
      </w:r>
      <w:r w:rsidRPr="00135969">
        <w:rPr>
          <w:rFonts w:asciiTheme="minorHAnsi" w:hAnsiTheme="minorHAnsi"/>
          <w:sz w:val="22"/>
          <w:szCs w:val="22"/>
        </w:rPr>
        <w:t>&gt;600 acres (1 p. 33).</w:t>
      </w:r>
    </w:p>
    <w:p w14:paraId="19AB4FE8" w14:textId="77777777" w:rsidR="00C67856" w:rsidRPr="00135969" w:rsidRDefault="00C67856">
      <w:pPr>
        <w:rPr>
          <w:rFonts w:asciiTheme="minorHAnsi" w:hAnsiTheme="minorHAnsi"/>
          <w:sz w:val="22"/>
          <w:szCs w:val="22"/>
        </w:rPr>
      </w:pPr>
    </w:p>
    <w:p w14:paraId="5C2523F0"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listed</w:t>
      </w:r>
    </w:p>
    <w:p w14:paraId="17E091EB" w14:textId="77777777" w:rsidR="00C67856" w:rsidRPr="00135969" w:rsidRDefault="00C67856">
      <w:pPr>
        <w:rPr>
          <w:rFonts w:asciiTheme="minorHAnsi" w:hAnsiTheme="minorHAnsi"/>
          <w:sz w:val="22"/>
          <w:szCs w:val="22"/>
        </w:rPr>
      </w:pPr>
    </w:p>
    <w:p w14:paraId="1D4AB525"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56141EF0" w14:textId="77777777" w:rsidR="00C67856" w:rsidRPr="00135969" w:rsidRDefault="00C67856">
      <w:pPr>
        <w:rPr>
          <w:rFonts w:asciiTheme="minorHAnsi" w:hAnsiTheme="minorHAnsi"/>
          <w:sz w:val="22"/>
          <w:szCs w:val="22"/>
        </w:rPr>
      </w:pPr>
    </w:p>
    <w:p w14:paraId="5CF3B680"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Comments: Body weight data correspond to </w:t>
      </w:r>
      <w:r w:rsidRPr="00135969">
        <w:rPr>
          <w:rFonts w:asciiTheme="minorHAnsi" w:hAnsiTheme="minorHAnsi"/>
          <w:i/>
          <w:sz w:val="22"/>
          <w:szCs w:val="22"/>
        </w:rPr>
        <w:t>Strix occidentalis</w:t>
      </w:r>
      <w:r w:rsidRPr="00135969">
        <w:rPr>
          <w:rFonts w:asciiTheme="minorHAnsi" w:hAnsiTheme="minorHAnsi"/>
          <w:sz w:val="22"/>
          <w:szCs w:val="22"/>
        </w:rPr>
        <w:t xml:space="preserve"> individuals (2, p. 13).</w:t>
      </w:r>
    </w:p>
    <w:p w14:paraId="0CAD3A20" w14:textId="77777777" w:rsidR="00C67856" w:rsidRPr="00135969" w:rsidRDefault="00A16F8C">
      <w:pPr>
        <w:rPr>
          <w:rFonts w:asciiTheme="minorHAnsi" w:hAnsiTheme="minorHAnsi"/>
          <w:sz w:val="22"/>
          <w:szCs w:val="22"/>
        </w:rPr>
      </w:pPr>
      <w:r w:rsidRPr="00135969">
        <w:rPr>
          <w:rFonts w:asciiTheme="minorHAnsi" w:hAnsiTheme="minorHAnsi"/>
          <w:sz w:val="22"/>
          <w:szCs w:val="22"/>
        </w:rPr>
        <w:t>Mexican spotted owls remain on or near their breeding territory and some migrate during the winter (1, p. 33)</w:t>
      </w:r>
    </w:p>
    <w:p w14:paraId="6C9B8722" w14:textId="77777777" w:rsidR="00C67856" w:rsidRPr="00135969" w:rsidRDefault="00C67856">
      <w:pPr>
        <w:rPr>
          <w:rFonts w:asciiTheme="minorHAnsi" w:hAnsiTheme="minorHAnsi"/>
          <w:sz w:val="22"/>
          <w:szCs w:val="22"/>
        </w:rPr>
      </w:pPr>
    </w:p>
    <w:p w14:paraId="259C1552"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Brian Anderson, 1/23/12</w:t>
      </w:r>
    </w:p>
    <w:p w14:paraId="6FEAA8E7"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3/5/2012</w:t>
      </w:r>
    </w:p>
    <w:p w14:paraId="185E9603" w14:textId="77777777" w:rsidR="00C67856" w:rsidRPr="00135969" w:rsidRDefault="00C67856">
      <w:pPr>
        <w:rPr>
          <w:rFonts w:asciiTheme="minorHAnsi" w:hAnsiTheme="minorHAnsi"/>
          <w:sz w:val="22"/>
          <w:szCs w:val="22"/>
        </w:rPr>
      </w:pPr>
    </w:p>
    <w:p w14:paraId="7FADC0BC"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47C7EFB9" w14:textId="77777777" w:rsidR="00C67856" w:rsidRPr="00135969" w:rsidRDefault="00A16F8C">
      <w:pPr>
        <w:numPr>
          <w:ilvl w:val="0"/>
          <w:numId w:val="41"/>
        </w:numPr>
        <w:ind w:hanging="360"/>
        <w:contextualSpacing/>
        <w:rPr>
          <w:rFonts w:asciiTheme="minorHAnsi" w:hAnsiTheme="minorHAnsi"/>
          <w:sz w:val="22"/>
          <w:szCs w:val="22"/>
        </w:rPr>
      </w:pPr>
      <w:r w:rsidRPr="00135969">
        <w:rPr>
          <w:rFonts w:asciiTheme="minorHAnsi" w:hAnsiTheme="minorHAnsi"/>
          <w:sz w:val="22"/>
          <w:szCs w:val="22"/>
        </w:rPr>
        <w:t xml:space="preserve">Species specific recovery plan available on FWS website.  </w:t>
      </w:r>
    </w:p>
    <w:p w14:paraId="5C4456C2" w14:textId="77777777" w:rsidR="00C67856" w:rsidRPr="00135969" w:rsidRDefault="00267247">
      <w:pPr>
        <w:ind w:left="360"/>
        <w:rPr>
          <w:rFonts w:asciiTheme="minorHAnsi" w:hAnsiTheme="minorHAnsi"/>
          <w:sz w:val="22"/>
          <w:szCs w:val="22"/>
        </w:rPr>
      </w:pPr>
      <w:hyperlink r:id="rId357">
        <w:r w:rsidR="00A16F8C" w:rsidRPr="00135969">
          <w:rPr>
            <w:rFonts w:asciiTheme="minorHAnsi" w:hAnsiTheme="minorHAnsi"/>
            <w:color w:val="0000FF"/>
            <w:sz w:val="22"/>
            <w:szCs w:val="22"/>
            <w:u w:val="single"/>
          </w:rPr>
          <w:t>http://ecos.fws.gov/docs/recovery_plan/FR00000557-%20BP031995%20Draft%20MSO%20Recovery%20Plan%20First%20Revision.pdf</w:t>
        </w:r>
      </w:hyperlink>
      <w:r w:rsidR="00A16F8C" w:rsidRPr="00135969">
        <w:rPr>
          <w:rFonts w:asciiTheme="minorHAnsi" w:hAnsiTheme="minorHAnsi"/>
          <w:sz w:val="22"/>
          <w:szCs w:val="22"/>
        </w:rPr>
        <w:t xml:space="preserve"> </w:t>
      </w:r>
    </w:p>
    <w:p w14:paraId="44C1466A" w14:textId="77777777" w:rsidR="00C67856" w:rsidRPr="00135969" w:rsidRDefault="00A16F8C">
      <w:pPr>
        <w:numPr>
          <w:ilvl w:val="0"/>
          <w:numId w:val="41"/>
        </w:numPr>
        <w:ind w:hanging="360"/>
        <w:contextualSpacing/>
        <w:rPr>
          <w:rFonts w:asciiTheme="minorHAnsi" w:hAnsiTheme="minorHAnsi"/>
          <w:sz w:val="22"/>
          <w:szCs w:val="22"/>
        </w:rPr>
      </w:pPr>
      <w:r w:rsidRPr="00135969">
        <w:rPr>
          <w:rFonts w:asciiTheme="minorHAnsi" w:hAnsiTheme="minorHAnsi"/>
          <w:sz w:val="22"/>
          <w:szCs w:val="22"/>
        </w:rPr>
        <w:t>Dunning, J.B. 1984. Body weights of 686 species of North American Birds.  Western Bird Banding Association. Monograph number 1. May 1984.</w:t>
      </w:r>
    </w:p>
    <w:p w14:paraId="45B7269A" w14:textId="77777777" w:rsidR="00C67856" w:rsidRPr="00135969" w:rsidRDefault="00A16F8C">
      <w:pPr>
        <w:numPr>
          <w:ilvl w:val="0"/>
          <w:numId w:val="41"/>
        </w:numPr>
        <w:ind w:hanging="360"/>
        <w:contextualSpacing/>
        <w:rPr>
          <w:rFonts w:asciiTheme="minorHAnsi" w:hAnsiTheme="minorHAnsi"/>
          <w:sz w:val="22"/>
          <w:szCs w:val="22"/>
        </w:rPr>
      </w:pPr>
      <w:r w:rsidRPr="00135969">
        <w:rPr>
          <w:rFonts w:asciiTheme="minorHAnsi" w:hAnsiTheme="minorHAnsi"/>
          <w:sz w:val="22"/>
          <w:szCs w:val="22"/>
        </w:rPr>
        <w:t xml:space="preserve">Species Profile FWS web site: </w:t>
      </w:r>
      <w:hyperlink r:id="rId358">
        <w:r w:rsidRPr="00135969">
          <w:rPr>
            <w:rFonts w:asciiTheme="minorHAnsi" w:hAnsiTheme="minorHAnsi"/>
            <w:color w:val="0000FF"/>
            <w:sz w:val="22"/>
            <w:szCs w:val="22"/>
            <w:u w:val="single"/>
          </w:rPr>
          <w:t>http://ecos.fws.gov/speciesProfile/profile/speciesProfile.action?spcode=B074</w:t>
        </w:r>
      </w:hyperlink>
      <w:hyperlink r:id="rId359"/>
    </w:p>
    <w:p w14:paraId="1E50B079" w14:textId="77777777" w:rsidR="00C67856" w:rsidRPr="00135969" w:rsidRDefault="00A16F8C">
      <w:pPr>
        <w:numPr>
          <w:ilvl w:val="0"/>
          <w:numId w:val="41"/>
        </w:numPr>
        <w:ind w:hanging="360"/>
        <w:contextualSpacing/>
        <w:rPr>
          <w:rFonts w:asciiTheme="minorHAnsi" w:hAnsiTheme="minorHAnsi"/>
          <w:sz w:val="22"/>
          <w:szCs w:val="22"/>
        </w:rPr>
      </w:pPr>
      <w:r w:rsidRPr="00135969">
        <w:rPr>
          <w:rFonts w:asciiTheme="minorHAnsi" w:hAnsiTheme="minorHAnsi"/>
          <w:sz w:val="22"/>
          <w:szCs w:val="22"/>
        </w:rPr>
        <w:t xml:space="preserve">Federal Register /Vol. 69, No. 168 Endangered and Threatened Wildlife and Plants; Final Designation of Critical Habitat for the Mexican Spotted Owl; Final Rule </w:t>
      </w:r>
      <w:hyperlink r:id="rId360">
        <w:r w:rsidRPr="00135969">
          <w:rPr>
            <w:rFonts w:asciiTheme="minorHAnsi" w:hAnsiTheme="minorHAnsi"/>
            <w:color w:val="0000FF"/>
            <w:sz w:val="22"/>
            <w:szCs w:val="22"/>
            <w:u w:val="single"/>
          </w:rPr>
          <w:t>http://ecos.fws.gov/docs/federal_register/fr4341.pdf</w:t>
        </w:r>
      </w:hyperlink>
      <w:hyperlink r:id="rId361"/>
    </w:p>
    <w:p w14:paraId="188ED339" w14:textId="77777777" w:rsidR="00C67856" w:rsidRPr="00135969" w:rsidRDefault="00A16F8C">
      <w:pPr>
        <w:numPr>
          <w:ilvl w:val="0"/>
          <w:numId w:val="41"/>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3A49ED33" w14:textId="77777777" w:rsidR="00C67856" w:rsidRPr="00135969" w:rsidRDefault="00C67856">
      <w:pPr>
        <w:ind w:left="720"/>
        <w:rPr>
          <w:rFonts w:asciiTheme="minorHAnsi" w:hAnsiTheme="minorHAnsi"/>
          <w:sz w:val="22"/>
          <w:szCs w:val="22"/>
        </w:rPr>
      </w:pPr>
    </w:p>
    <w:p w14:paraId="411D9FE9" w14:textId="77777777" w:rsidR="00C67856" w:rsidRPr="00135969" w:rsidRDefault="00C67856">
      <w:pPr>
        <w:ind w:left="720"/>
        <w:rPr>
          <w:rFonts w:asciiTheme="minorHAnsi" w:hAnsiTheme="minorHAnsi"/>
          <w:sz w:val="22"/>
          <w:szCs w:val="22"/>
        </w:rPr>
      </w:pPr>
    </w:p>
    <w:p w14:paraId="288C7414"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2F4DF337" w14:textId="77777777" w:rsidR="00C67856" w:rsidRPr="00135969" w:rsidRDefault="00C67856">
      <w:pPr>
        <w:rPr>
          <w:rFonts w:asciiTheme="minorHAnsi" w:hAnsiTheme="minorHAnsi"/>
          <w:sz w:val="22"/>
          <w:szCs w:val="22"/>
        </w:rPr>
      </w:pPr>
    </w:p>
    <w:p w14:paraId="5C78578D" w14:textId="77777777" w:rsidR="00C67856" w:rsidRPr="00135969" w:rsidRDefault="00C67856">
      <w:pPr>
        <w:rPr>
          <w:rFonts w:asciiTheme="minorHAnsi" w:hAnsiTheme="minorHAnsi"/>
          <w:sz w:val="22"/>
          <w:szCs w:val="22"/>
        </w:rPr>
      </w:pPr>
    </w:p>
    <w:p w14:paraId="0FC39C82"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i/>
          <w:sz w:val="22"/>
          <w:szCs w:val="22"/>
        </w:rPr>
        <w:t>Synthliboramphus hypoleucus</w:t>
      </w:r>
      <w:r w:rsidRPr="00135969">
        <w:rPr>
          <w:rFonts w:asciiTheme="minorHAnsi" w:hAnsiTheme="minorHAnsi"/>
          <w:sz w:val="22"/>
          <w:szCs w:val="22"/>
        </w:rPr>
        <w:t xml:space="preserve"> (Xantus's Murrelet)</w:t>
      </w:r>
    </w:p>
    <w:p w14:paraId="5E57EA5C" w14:textId="77777777" w:rsidR="00C67856" w:rsidRPr="00135969" w:rsidRDefault="00C67856">
      <w:pPr>
        <w:rPr>
          <w:rFonts w:asciiTheme="minorHAnsi" w:hAnsiTheme="minorHAnsi"/>
          <w:sz w:val="22"/>
          <w:szCs w:val="22"/>
        </w:rPr>
      </w:pPr>
    </w:p>
    <w:p w14:paraId="6DC6C208"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Candidate (1)</w:t>
      </w:r>
    </w:p>
    <w:p w14:paraId="7D0E9B59" w14:textId="77777777" w:rsidR="00C67856" w:rsidRPr="00135969" w:rsidRDefault="00C67856">
      <w:pPr>
        <w:rPr>
          <w:rFonts w:asciiTheme="minorHAnsi" w:hAnsiTheme="minorHAnsi"/>
          <w:sz w:val="22"/>
          <w:szCs w:val="22"/>
        </w:rPr>
      </w:pPr>
    </w:p>
    <w:p w14:paraId="346A9BA5"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(1)</w:t>
      </w:r>
    </w:p>
    <w:p w14:paraId="78E1DB96" w14:textId="77777777" w:rsidR="00C67856" w:rsidRPr="00135969" w:rsidRDefault="00C67856">
      <w:pPr>
        <w:rPr>
          <w:rFonts w:asciiTheme="minorHAnsi" w:hAnsiTheme="minorHAnsi"/>
          <w:sz w:val="22"/>
          <w:szCs w:val="22"/>
        </w:rPr>
      </w:pPr>
    </w:p>
    <w:p w14:paraId="0BB1F0BF"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446D8E8D" w14:textId="77777777" w:rsidR="00C67856" w:rsidRPr="00135969" w:rsidRDefault="00C67856">
      <w:pPr>
        <w:rPr>
          <w:rFonts w:asciiTheme="minorHAnsi" w:hAnsiTheme="minorHAnsi"/>
          <w:sz w:val="22"/>
          <w:szCs w:val="22"/>
        </w:rPr>
      </w:pPr>
    </w:p>
    <w:p w14:paraId="3A0295C8"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Not available</w:t>
      </w:r>
    </w:p>
    <w:p w14:paraId="1038FC57" w14:textId="77777777" w:rsidR="00C67856" w:rsidRPr="00135969" w:rsidRDefault="00C67856">
      <w:pPr>
        <w:rPr>
          <w:rFonts w:asciiTheme="minorHAnsi" w:hAnsiTheme="minorHAnsi"/>
          <w:sz w:val="22"/>
          <w:szCs w:val="22"/>
        </w:rPr>
      </w:pPr>
    </w:p>
    <w:p w14:paraId="7535518C"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39,700 (based on at-sea surveys in 1975-2003) (3)</w:t>
      </w:r>
    </w:p>
    <w:p w14:paraId="19864DB1" w14:textId="77777777" w:rsidR="00C67856" w:rsidRPr="00135969" w:rsidRDefault="00C67856">
      <w:pPr>
        <w:rPr>
          <w:rFonts w:asciiTheme="minorHAnsi" w:hAnsiTheme="minorHAnsi"/>
          <w:sz w:val="22"/>
          <w:szCs w:val="22"/>
        </w:rPr>
      </w:pPr>
    </w:p>
    <w:p w14:paraId="505F2D15"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148-187 (3)</w:t>
      </w:r>
    </w:p>
    <w:p w14:paraId="6E5157CB" w14:textId="77777777" w:rsidR="00C67856" w:rsidRPr="00135969" w:rsidRDefault="00C67856">
      <w:pPr>
        <w:rPr>
          <w:rFonts w:asciiTheme="minorHAnsi" w:hAnsiTheme="minorHAnsi"/>
          <w:sz w:val="22"/>
          <w:szCs w:val="22"/>
        </w:rPr>
      </w:pPr>
    </w:p>
    <w:p w14:paraId="41A1E66E"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w:t>
      </w:r>
      <w:r w:rsidRPr="00135969">
        <w:rPr>
          <w:rFonts w:asciiTheme="minorHAnsi" w:hAnsiTheme="minorHAnsi"/>
          <w:b/>
          <w:sz w:val="22"/>
          <w:szCs w:val="22"/>
        </w:rPr>
        <w:t xml:space="preserve">  </w:t>
      </w:r>
      <w:r w:rsidRPr="00135969">
        <w:rPr>
          <w:rFonts w:asciiTheme="minorHAnsi" w:hAnsiTheme="minorHAnsi"/>
          <w:sz w:val="22"/>
          <w:szCs w:val="22"/>
        </w:rPr>
        <w:t>March – July (3)</w:t>
      </w:r>
    </w:p>
    <w:p w14:paraId="7B11E226" w14:textId="77777777" w:rsidR="00C67856" w:rsidRPr="00135969" w:rsidRDefault="00C67856">
      <w:pPr>
        <w:rPr>
          <w:rFonts w:asciiTheme="minorHAnsi" w:hAnsiTheme="minorHAnsi"/>
          <w:sz w:val="22"/>
          <w:szCs w:val="22"/>
        </w:rPr>
      </w:pPr>
    </w:p>
    <w:p w14:paraId="781DC3FD"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Oregon and California (Los Angeles, Santa Barbara, and Ventura Counties) (2)</w:t>
      </w:r>
    </w:p>
    <w:p w14:paraId="28F4A83D" w14:textId="77777777" w:rsidR="00C67856" w:rsidRPr="00135969" w:rsidRDefault="00C67856">
      <w:pPr>
        <w:rPr>
          <w:rFonts w:asciiTheme="minorHAnsi" w:hAnsiTheme="minorHAnsi"/>
          <w:sz w:val="22"/>
          <w:szCs w:val="22"/>
        </w:rPr>
      </w:pPr>
    </w:p>
    <w:p w14:paraId="4CE6F238"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(4)</w:t>
      </w:r>
    </w:p>
    <w:p w14:paraId="52E721D0" w14:textId="77777777" w:rsidR="00C67856" w:rsidRPr="00135969" w:rsidRDefault="00C67856">
      <w:pPr>
        <w:rPr>
          <w:rFonts w:asciiTheme="minorHAnsi" w:hAnsiTheme="minorHAnsi"/>
          <w:sz w:val="22"/>
          <w:szCs w:val="22"/>
        </w:rPr>
      </w:pPr>
    </w:p>
    <w:tbl>
      <w:tblPr>
        <w:tblStyle w:val="afffb"/>
        <w:tblW w:w="9450" w:type="dxa"/>
        <w:tblInd w:w="-230" w:type="dxa"/>
        <w:tblBorders>
          <w:top w:val="nil"/>
          <w:left w:val="nil"/>
          <w:bottom w:val="nil"/>
          <w:right w:val="nil"/>
          <w:insideH w:val="nil"/>
          <w:insideV w:val="nil"/>
        </w:tblBorders>
        <w:tblLayout w:type="fixed"/>
        <w:tblLook w:val="0400" w:firstRow="0" w:lastRow="0" w:firstColumn="0" w:lastColumn="0" w:noHBand="0" w:noVBand="1"/>
      </w:tblPr>
      <w:tblGrid>
        <w:gridCol w:w="6300"/>
        <w:gridCol w:w="1260"/>
        <w:gridCol w:w="1890"/>
      </w:tblGrid>
      <w:tr w:rsidR="00C67856" w:rsidRPr="00135969" w14:paraId="222F83B5" w14:textId="77777777">
        <w:tc>
          <w:tcPr>
            <w:tcW w:w="6300" w:type="dxa"/>
            <w:tcBorders>
              <w:top w:val="single" w:sz="4" w:space="0" w:color="000000"/>
              <w:bottom w:val="single" w:sz="4" w:space="0" w:color="000000"/>
            </w:tcBorders>
            <w:vAlign w:val="center"/>
          </w:tcPr>
          <w:p w14:paraId="08090FBE" w14:textId="77777777" w:rsidR="00C67856" w:rsidRPr="00135969" w:rsidRDefault="00A16F8C">
            <w:pPr>
              <w:jc w:val="center"/>
              <w:rPr>
                <w:rFonts w:asciiTheme="minorHAnsi" w:hAnsiTheme="minorHAnsi"/>
              </w:rPr>
            </w:pPr>
            <w:r w:rsidRPr="00135969">
              <w:rPr>
                <w:rFonts w:asciiTheme="minorHAnsi" w:hAnsiTheme="minorHAnsi"/>
              </w:rPr>
              <w:t>Federal Land Name</w:t>
            </w:r>
          </w:p>
        </w:tc>
        <w:tc>
          <w:tcPr>
            <w:tcW w:w="1260" w:type="dxa"/>
            <w:tcBorders>
              <w:top w:val="single" w:sz="4" w:space="0" w:color="000000"/>
              <w:bottom w:val="single" w:sz="4" w:space="0" w:color="000000"/>
            </w:tcBorders>
            <w:vAlign w:val="center"/>
          </w:tcPr>
          <w:p w14:paraId="5EADA411" w14:textId="77777777" w:rsidR="00C67856" w:rsidRPr="00135969" w:rsidRDefault="00A16F8C">
            <w:pPr>
              <w:jc w:val="center"/>
              <w:rPr>
                <w:rFonts w:asciiTheme="minorHAnsi" w:hAnsiTheme="minorHAnsi"/>
              </w:rPr>
            </w:pPr>
            <w:r w:rsidRPr="00135969">
              <w:rPr>
                <w:rFonts w:asciiTheme="minorHAnsi" w:hAnsiTheme="minorHAnsi"/>
              </w:rPr>
              <w:t>Owner</w:t>
            </w:r>
          </w:p>
        </w:tc>
        <w:tc>
          <w:tcPr>
            <w:tcW w:w="1890" w:type="dxa"/>
            <w:tcBorders>
              <w:top w:val="single" w:sz="4" w:space="0" w:color="000000"/>
              <w:bottom w:val="single" w:sz="4" w:space="0" w:color="000000"/>
            </w:tcBorders>
            <w:vAlign w:val="center"/>
          </w:tcPr>
          <w:p w14:paraId="467C1B48" w14:textId="77777777" w:rsidR="00C67856" w:rsidRPr="00135969" w:rsidRDefault="00A16F8C">
            <w:pPr>
              <w:jc w:val="center"/>
              <w:rPr>
                <w:rFonts w:asciiTheme="minorHAnsi" w:hAnsiTheme="minorHAnsi"/>
              </w:rPr>
            </w:pPr>
            <w:r w:rsidRPr="00135969">
              <w:rPr>
                <w:rFonts w:asciiTheme="minorHAnsi" w:hAnsiTheme="minorHAnsi"/>
              </w:rPr>
              <w:t>State(s)</w:t>
            </w:r>
          </w:p>
        </w:tc>
      </w:tr>
      <w:tr w:rsidR="00C67856" w:rsidRPr="00135969" w14:paraId="2DD1652B" w14:textId="77777777">
        <w:tc>
          <w:tcPr>
            <w:tcW w:w="6300" w:type="dxa"/>
            <w:vAlign w:val="bottom"/>
          </w:tcPr>
          <w:p w14:paraId="13DC7579" w14:textId="77777777" w:rsidR="00C67856" w:rsidRPr="00135969" w:rsidRDefault="00A16F8C">
            <w:pPr>
              <w:rPr>
                <w:rFonts w:asciiTheme="minorHAnsi" w:hAnsiTheme="minorHAnsi"/>
              </w:rPr>
            </w:pPr>
            <w:r w:rsidRPr="00135969">
              <w:rPr>
                <w:rFonts w:asciiTheme="minorHAnsi" w:hAnsiTheme="minorHAnsi"/>
              </w:rPr>
              <w:t>Channel Islands National Park</w:t>
            </w:r>
          </w:p>
        </w:tc>
        <w:tc>
          <w:tcPr>
            <w:tcW w:w="1260" w:type="dxa"/>
            <w:vAlign w:val="bottom"/>
          </w:tcPr>
          <w:p w14:paraId="0B9357B6" w14:textId="77777777" w:rsidR="00C67856" w:rsidRPr="00135969" w:rsidRDefault="00A16F8C">
            <w:pPr>
              <w:jc w:val="center"/>
              <w:rPr>
                <w:rFonts w:asciiTheme="minorHAnsi" w:hAnsiTheme="minorHAnsi"/>
              </w:rPr>
            </w:pPr>
            <w:r w:rsidRPr="00135969">
              <w:rPr>
                <w:rFonts w:asciiTheme="minorHAnsi" w:hAnsiTheme="minorHAnsi"/>
              </w:rPr>
              <w:t>NPS</w:t>
            </w:r>
          </w:p>
        </w:tc>
        <w:tc>
          <w:tcPr>
            <w:tcW w:w="1890" w:type="dxa"/>
            <w:vAlign w:val="bottom"/>
          </w:tcPr>
          <w:p w14:paraId="2E988FCD" w14:textId="77777777" w:rsidR="00C67856" w:rsidRPr="00135969" w:rsidRDefault="00A16F8C">
            <w:pPr>
              <w:jc w:val="center"/>
              <w:rPr>
                <w:rFonts w:asciiTheme="minorHAnsi" w:hAnsiTheme="minorHAnsi"/>
              </w:rPr>
            </w:pPr>
            <w:r w:rsidRPr="00135969">
              <w:rPr>
                <w:rFonts w:asciiTheme="minorHAnsi" w:hAnsiTheme="minorHAnsi"/>
              </w:rPr>
              <w:t>CA</w:t>
            </w:r>
          </w:p>
        </w:tc>
      </w:tr>
      <w:tr w:rsidR="00C67856" w:rsidRPr="00135969" w14:paraId="0B7C6BB7" w14:textId="77777777">
        <w:tc>
          <w:tcPr>
            <w:tcW w:w="6300" w:type="dxa"/>
            <w:vAlign w:val="bottom"/>
          </w:tcPr>
          <w:p w14:paraId="5522F737" w14:textId="77777777" w:rsidR="00C67856" w:rsidRPr="00135969" w:rsidRDefault="00A16F8C">
            <w:pPr>
              <w:rPr>
                <w:rFonts w:asciiTheme="minorHAnsi" w:hAnsiTheme="minorHAnsi"/>
              </w:rPr>
            </w:pPr>
            <w:r w:rsidRPr="00135969">
              <w:rPr>
                <w:rFonts w:asciiTheme="minorHAnsi" w:hAnsiTheme="minorHAnsi"/>
              </w:rPr>
              <w:t>Channel Islands National Park, Open Water</w:t>
            </w:r>
          </w:p>
        </w:tc>
        <w:tc>
          <w:tcPr>
            <w:tcW w:w="1260" w:type="dxa"/>
            <w:vAlign w:val="bottom"/>
          </w:tcPr>
          <w:p w14:paraId="3972D598" w14:textId="77777777" w:rsidR="00C67856" w:rsidRPr="00135969" w:rsidRDefault="00A16F8C">
            <w:pPr>
              <w:jc w:val="center"/>
              <w:rPr>
                <w:rFonts w:asciiTheme="minorHAnsi" w:hAnsiTheme="minorHAnsi"/>
              </w:rPr>
            </w:pPr>
            <w:r w:rsidRPr="00135969">
              <w:rPr>
                <w:rFonts w:asciiTheme="minorHAnsi" w:hAnsiTheme="minorHAnsi"/>
              </w:rPr>
              <w:t>NPS</w:t>
            </w:r>
          </w:p>
        </w:tc>
        <w:tc>
          <w:tcPr>
            <w:tcW w:w="1890" w:type="dxa"/>
            <w:vAlign w:val="bottom"/>
          </w:tcPr>
          <w:p w14:paraId="0578EF2E" w14:textId="77777777" w:rsidR="00C67856" w:rsidRPr="00135969" w:rsidRDefault="00A16F8C">
            <w:pPr>
              <w:jc w:val="center"/>
              <w:rPr>
                <w:rFonts w:asciiTheme="minorHAnsi" w:hAnsiTheme="minorHAnsi"/>
              </w:rPr>
            </w:pPr>
            <w:r w:rsidRPr="00135969">
              <w:rPr>
                <w:rFonts w:asciiTheme="minorHAnsi" w:hAnsiTheme="minorHAnsi"/>
              </w:rPr>
              <w:t>CA</w:t>
            </w:r>
          </w:p>
        </w:tc>
      </w:tr>
      <w:tr w:rsidR="00C67856" w:rsidRPr="00135969" w14:paraId="3C6E0478" w14:textId="77777777">
        <w:tc>
          <w:tcPr>
            <w:tcW w:w="6300" w:type="dxa"/>
            <w:vAlign w:val="bottom"/>
          </w:tcPr>
          <w:p w14:paraId="3F3D0134" w14:textId="77777777" w:rsidR="00C67856" w:rsidRPr="00135969" w:rsidRDefault="00A16F8C">
            <w:pPr>
              <w:rPr>
                <w:rFonts w:asciiTheme="minorHAnsi" w:hAnsiTheme="minorHAnsi"/>
              </w:rPr>
            </w:pPr>
            <w:r w:rsidRPr="00135969">
              <w:rPr>
                <w:rFonts w:asciiTheme="minorHAnsi" w:hAnsiTheme="minorHAnsi"/>
              </w:rPr>
              <w:t>San Clemente Island Naval Reservation</w:t>
            </w:r>
          </w:p>
        </w:tc>
        <w:tc>
          <w:tcPr>
            <w:tcW w:w="1260" w:type="dxa"/>
            <w:vAlign w:val="bottom"/>
          </w:tcPr>
          <w:p w14:paraId="22640ACC" w14:textId="77777777" w:rsidR="00C67856" w:rsidRPr="00135969" w:rsidRDefault="00A16F8C">
            <w:pPr>
              <w:jc w:val="center"/>
              <w:rPr>
                <w:rFonts w:asciiTheme="minorHAnsi" w:hAnsiTheme="minorHAnsi"/>
              </w:rPr>
            </w:pPr>
            <w:r w:rsidRPr="00135969">
              <w:rPr>
                <w:rFonts w:asciiTheme="minorHAnsi" w:hAnsiTheme="minorHAnsi"/>
              </w:rPr>
              <w:t>DOD</w:t>
            </w:r>
          </w:p>
        </w:tc>
        <w:tc>
          <w:tcPr>
            <w:tcW w:w="1890" w:type="dxa"/>
            <w:vAlign w:val="bottom"/>
          </w:tcPr>
          <w:p w14:paraId="72FF04F4" w14:textId="77777777" w:rsidR="00C67856" w:rsidRPr="00135969" w:rsidRDefault="00A16F8C">
            <w:pPr>
              <w:jc w:val="center"/>
              <w:rPr>
                <w:rFonts w:asciiTheme="minorHAnsi" w:hAnsiTheme="minorHAnsi"/>
              </w:rPr>
            </w:pPr>
            <w:r w:rsidRPr="00135969">
              <w:rPr>
                <w:rFonts w:asciiTheme="minorHAnsi" w:hAnsiTheme="minorHAnsi"/>
              </w:rPr>
              <w:t>CA</w:t>
            </w:r>
          </w:p>
        </w:tc>
      </w:tr>
    </w:tbl>
    <w:p w14:paraId="63AE44EF" w14:textId="77777777" w:rsidR="00C67856" w:rsidRPr="00135969" w:rsidRDefault="00C67856">
      <w:pPr>
        <w:rPr>
          <w:rFonts w:asciiTheme="minorHAnsi" w:hAnsiTheme="minorHAnsi"/>
          <w:sz w:val="22"/>
          <w:szCs w:val="22"/>
        </w:rPr>
      </w:pPr>
    </w:p>
    <w:p w14:paraId="2F9780C2"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Yes (3)</w:t>
      </w:r>
    </w:p>
    <w:p w14:paraId="62335696" w14:textId="77777777" w:rsidR="00C67856" w:rsidRPr="00135969" w:rsidRDefault="00C67856">
      <w:pPr>
        <w:rPr>
          <w:rFonts w:asciiTheme="minorHAnsi" w:hAnsiTheme="minorHAnsi"/>
          <w:sz w:val="22"/>
          <w:szCs w:val="22"/>
        </w:rPr>
      </w:pPr>
    </w:p>
    <w:p w14:paraId="668D969A"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saltwater zooplankton, small schooling fish (3)</w:t>
      </w:r>
    </w:p>
    <w:p w14:paraId="60D7712D" w14:textId="77777777" w:rsidR="00C67856" w:rsidRPr="00135969" w:rsidRDefault="00C67856">
      <w:pPr>
        <w:rPr>
          <w:rFonts w:asciiTheme="minorHAnsi" w:hAnsiTheme="minorHAnsi"/>
          <w:sz w:val="22"/>
          <w:szCs w:val="22"/>
        </w:rPr>
      </w:pPr>
    </w:p>
    <w:p w14:paraId="441DC661"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KABAM</w:t>
      </w:r>
    </w:p>
    <w:p w14:paraId="45505AD1" w14:textId="77777777" w:rsidR="00C67856" w:rsidRPr="00135969" w:rsidRDefault="00C67856">
      <w:pPr>
        <w:rPr>
          <w:rFonts w:asciiTheme="minorHAnsi" w:hAnsiTheme="minorHAnsi"/>
          <w:sz w:val="22"/>
          <w:szCs w:val="22"/>
        </w:rPr>
      </w:pPr>
    </w:p>
    <w:p w14:paraId="36B8ED20"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ocean, nest on shore (3)</w:t>
      </w:r>
    </w:p>
    <w:p w14:paraId="6F6DBF5C" w14:textId="77777777" w:rsidR="00C67856" w:rsidRPr="00135969" w:rsidRDefault="00C67856">
      <w:pPr>
        <w:rPr>
          <w:rFonts w:asciiTheme="minorHAnsi" w:hAnsiTheme="minorHAnsi"/>
          <w:sz w:val="22"/>
          <w:szCs w:val="22"/>
        </w:rPr>
      </w:pPr>
    </w:p>
    <w:p w14:paraId="60532B59"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w:t>
      </w:r>
      <w:r w:rsidRPr="00135969">
        <w:rPr>
          <w:rFonts w:asciiTheme="minorHAnsi" w:hAnsiTheme="minorHAnsi"/>
          <w:b/>
          <w:sz w:val="22"/>
          <w:szCs w:val="22"/>
        </w:rPr>
        <w:t xml:space="preserve">  </w:t>
      </w:r>
      <w:r w:rsidRPr="00135969">
        <w:rPr>
          <w:rFonts w:asciiTheme="minorHAnsi" w:hAnsiTheme="minorHAnsi"/>
          <w:sz w:val="22"/>
          <w:szCs w:val="22"/>
        </w:rPr>
        <w:t>Not available</w:t>
      </w:r>
    </w:p>
    <w:p w14:paraId="71B2EA24" w14:textId="77777777" w:rsidR="00C67856" w:rsidRPr="00135969" w:rsidRDefault="00C67856">
      <w:pPr>
        <w:rPr>
          <w:rFonts w:asciiTheme="minorHAnsi" w:hAnsiTheme="minorHAnsi"/>
          <w:sz w:val="22"/>
          <w:szCs w:val="22"/>
        </w:rPr>
      </w:pPr>
    </w:p>
    <w:p w14:paraId="77CD6E19"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Not available</w:t>
      </w:r>
    </w:p>
    <w:p w14:paraId="1F059B36" w14:textId="77777777" w:rsidR="00C67856" w:rsidRPr="00135969" w:rsidRDefault="00C67856">
      <w:pPr>
        <w:rPr>
          <w:rFonts w:asciiTheme="minorHAnsi" w:hAnsiTheme="minorHAnsi"/>
          <w:sz w:val="22"/>
          <w:szCs w:val="22"/>
        </w:rPr>
      </w:pPr>
    </w:p>
    <w:p w14:paraId="35203046"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2EE8B61D" w14:textId="77777777" w:rsidR="00C67856" w:rsidRPr="00135969" w:rsidRDefault="00C67856">
      <w:pPr>
        <w:rPr>
          <w:rFonts w:asciiTheme="minorHAnsi" w:hAnsiTheme="minorHAnsi"/>
          <w:sz w:val="22"/>
          <w:szCs w:val="22"/>
        </w:rPr>
      </w:pPr>
    </w:p>
    <w:p w14:paraId="309F315B"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w:t>
      </w:r>
    </w:p>
    <w:p w14:paraId="66353A16" w14:textId="77777777" w:rsidR="00C67856" w:rsidRPr="00135969" w:rsidRDefault="00A16F8C">
      <w:pPr>
        <w:rPr>
          <w:rFonts w:asciiTheme="minorHAnsi" w:hAnsiTheme="minorHAnsi"/>
          <w:sz w:val="22"/>
          <w:szCs w:val="22"/>
        </w:rPr>
      </w:pPr>
      <w:r w:rsidRPr="00135969">
        <w:rPr>
          <w:rFonts w:asciiTheme="minorHAnsi" w:hAnsiTheme="minorHAnsi"/>
          <w:sz w:val="22"/>
          <w:szCs w:val="22"/>
        </w:rPr>
        <w:t>Nesting is asynchronous; peak breeding period varies by year (3)</w:t>
      </w:r>
    </w:p>
    <w:p w14:paraId="23024984" w14:textId="77777777" w:rsidR="00C67856" w:rsidRPr="00135969" w:rsidRDefault="00A16F8C">
      <w:pPr>
        <w:rPr>
          <w:rFonts w:asciiTheme="minorHAnsi" w:hAnsiTheme="minorHAnsi"/>
          <w:sz w:val="22"/>
          <w:szCs w:val="22"/>
        </w:rPr>
      </w:pPr>
      <w:r w:rsidRPr="00135969">
        <w:rPr>
          <w:rFonts w:asciiTheme="minorHAnsi" w:hAnsiTheme="minorHAnsi"/>
          <w:sz w:val="22"/>
          <w:szCs w:val="22"/>
        </w:rPr>
        <w:t>Individuals forage many miles (documented cases are as far as 70 km) from the nest.</w:t>
      </w:r>
    </w:p>
    <w:p w14:paraId="29CB1988" w14:textId="77777777" w:rsidR="00C67856" w:rsidRPr="00135969" w:rsidRDefault="00C67856">
      <w:pPr>
        <w:rPr>
          <w:rFonts w:asciiTheme="minorHAnsi" w:hAnsiTheme="minorHAnsi"/>
          <w:sz w:val="22"/>
          <w:szCs w:val="22"/>
        </w:rPr>
      </w:pPr>
    </w:p>
    <w:p w14:paraId="6F9F424E"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Kris Garber (4/29/15)</w:t>
      </w:r>
    </w:p>
    <w:p w14:paraId="4BBFAA9D"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Elyssa Arnold (5/6/15)</w:t>
      </w:r>
    </w:p>
    <w:p w14:paraId="130121AE" w14:textId="77777777" w:rsidR="00C67856" w:rsidRPr="00135969" w:rsidRDefault="00C67856">
      <w:pPr>
        <w:rPr>
          <w:rFonts w:asciiTheme="minorHAnsi" w:hAnsiTheme="minorHAnsi"/>
          <w:sz w:val="22"/>
          <w:szCs w:val="22"/>
        </w:rPr>
      </w:pPr>
    </w:p>
    <w:p w14:paraId="2D75BF1E" w14:textId="77777777" w:rsidR="00C67856" w:rsidRPr="00135969" w:rsidRDefault="00A16F8C">
      <w:pPr>
        <w:rPr>
          <w:rFonts w:asciiTheme="minorHAnsi" w:hAnsiTheme="minorHAnsi"/>
          <w:sz w:val="22"/>
          <w:szCs w:val="22"/>
        </w:rPr>
      </w:pPr>
      <w:r w:rsidRPr="00135969">
        <w:rPr>
          <w:rFonts w:asciiTheme="minorHAnsi" w:hAnsiTheme="minorHAnsi"/>
          <w:sz w:val="22"/>
          <w:szCs w:val="22"/>
        </w:rPr>
        <w:t>Sources:</w:t>
      </w:r>
    </w:p>
    <w:p w14:paraId="1931B080" w14:textId="77777777" w:rsidR="00C67856" w:rsidRPr="00135969" w:rsidRDefault="00A16F8C">
      <w:pPr>
        <w:numPr>
          <w:ilvl w:val="0"/>
          <w:numId w:val="120"/>
        </w:numPr>
        <w:ind w:hanging="360"/>
        <w:contextualSpacing/>
        <w:rPr>
          <w:rFonts w:asciiTheme="minorHAnsi" w:hAnsiTheme="minorHAnsi"/>
          <w:sz w:val="22"/>
          <w:szCs w:val="22"/>
        </w:rPr>
      </w:pPr>
      <w:r w:rsidRPr="00135969">
        <w:rPr>
          <w:rFonts w:asciiTheme="minorHAnsi" w:hAnsiTheme="minorHAnsi"/>
          <w:sz w:val="22"/>
          <w:szCs w:val="22"/>
        </w:rPr>
        <w:t>Master list from FWS</w:t>
      </w:r>
    </w:p>
    <w:p w14:paraId="224CE6BC" w14:textId="77777777" w:rsidR="00C67856" w:rsidRPr="00135969" w:rsidRDefault="00267247">
      <w:pPr>
        <w:numPr>
          <w:ilvl w:val="0"/>
          <w:numId w:val="120"/>
        </w:numPr>
        <w:ind w:hanging="360"/>
        <w:contextualSpacing/>
        <w:rPr>
          <w:rFonts w:asciiTheme="minorHAnsi" w:hAnsiTheme="minorHAnsi"/>
          <w:sz w:val="22"/>
          <w:szCs w:val="22"/>
        </w:rPr>
      </w:pPr>
      <w:hyperlink r:id="rId362">
        <w:r w:rsidR="00A16F8C" w:rsidRPr="00135969">
          <w:rPr>
            <w:rFonts w:asciiTheme="minorHAnsi" w:hAnsiTheme="minorHAnsi"/>
            <w:color w:val="0563C1"/>
            <w:sz w:val="22"/>
            <w:szCs w:val="22"/>
            <w:u w:val="single"/>
          </w:rPr>
          <w:t>http://ecos.fws.gov/speciesProfile/profile/speciesProfile.action?spcode=B098</w:t>
        </w:r>
      </w:hyperlink>
      <w:hyperlink r:id="rId363"/>
    </w:p>
    <w:p w14:paraId="7B3C71AA" w14:textId="77777777" w:rsidR="00C67856" w:rsidRPr="00135969" w:rsidRDefault="00267247">
      <w:pPr>
        <w:numPr>
          <w:ilvl w:val="0"/>
          <w:numId w:val="120"/>
        </w:numPr>
        <w:ind w:hanging="360"/>
        <w:contextualSpacing/>
        <w:jc w:val="both"/>
        <w:rPr>
          <w:rFonts w:asciiTheme="minorHAnsi" w:hAnsiTheme="minorHAnsi"/>
          <w:sz w:val="22"/>
          <w:szCs w:val="22"/>
        </w:rPr>
      </w:pPr>
      <w:hyperlink r:id="rId364">
        <w:r w:rsidR="00A16F8C" w:rsidRPr="00135969">
          <w:rPr>
            <w:rFonts w:asciiTheme="minorHAnsi" w:hAnsiTheme="minorHAnsi"/>
            <w:color w:val="0563C1"/>
            <w:sz w:val="22"/>
            <w:szCs w:val="22"/>
            <w:u w:val="single"/>
          </w:rPr>
          <w:t>http://ecos.fws.gov/docs/candidate/assessments/2012/r8/B098_V01.pdf</w:t>
        </w:r>
      </w:hyperlink>
      <w:hyperlink r:id="rId365"/>
    </w:p>
    <w:p w14:paraId="58E18FE0" w14:textId="77777777" w:rsidR="00C67856" w:rsidRPr="00135969" w:rsidRDefault="00A16F8C">
      <w:pPr>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r w:rsidRPr="00135969">
        <w:rPr>
          <w:rFonts w:asciiTheme="minorHAnsi" w:hAnsiTheme="minorHAnsi"/>
          <w:sz w:val="22"/>
          <w:szCs w:val="22"/>
        </w:rPr>
        <w:br w:type="page"/>
      </w:r>
    </w:p>
    <w:p w14:paraId="60596DCC" w14:textId="77777777" w:rsidR="00C67856" w:rsidRPr="00135969" w:rsidRDefault="00C67856">
      <w:pPr>
        <w:rPr>
          <w:rFonts w:asciiTheme="minorHAnsi" w:hAnsiTheme="minorHAnsi"/>
          <w:sz w:val="22"/>
          <w:szCs w:val="22"/>
        </w:rPr>
      </w:pPr>
    </w:p>
    <w:p w14:paraId="61D61AC0" w14:textId="77777777" w:rsidR="00C67856" w:rsidRPr="00135969" w:rsidRDefault="00C67856">
      <w:pPr>
        <w:rPr>
          <w:rFonts w:asciiTheme="minorHAnsi" w:hAnsiTheme="minorHAnsi"/>
          <w:sz w:val="22"/>
          <w:szCs w:val="22"/>
        </w:rPr>
      </w:pPr>
    </w:p>
    <w:p w14:paraId="6DCD2A50" w14:textId="77777777" w:rsidR="00C67856" w:rsidRPr="00135969" w:rsidRDefault="00A16F8C">
      <w:pPr>
        <w:spacing w:after="200" w:line="276" w:lineRule="auto"/>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Telespyza cantans </w:t>
      </w:r>
      <w:r w:rsidRPr="00135969">
        <w:rPr>
          <w:rFonts w:asciiTheme="minorHAnsi" w:hAnsiTheme="minorHAnsi"/>
          <w:b/>
          <w:sz w:val="22"/>
          <w:szCs w:val="22"/>
        </w:rPr>
        <w:t>(Laysan Finch)</w:t>
      </w:r>
    </w:p>
    <w:p w14:paraId="72DD34D9"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(4)</w:t>
      </w:r>
    </w:p>
    <w:p w14:paraId="2B41575A" w14:textId="77777777" w:rsidR="00C67856" w:rsidRPr="00135969" w:rsidRDefault="00C67856">
      <w:pPr>
        <w:rPr>
          <w:rFonts w:asciiTheme="minorHAnsi" w:hAnsiTheme="minorHAnsi"/>
          <w:sz w:val="22"/>
          <w:szCs w:val="22"/>
        </w:rPr>
      </w:pPr>
    </w:p>
    <w:p w14:paraId="04C0EE8B"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(4)</w:t>
      </w:r>
    </w:p>
    <w:p w14:paraId="788BEB9C" w14:textId="77777777" w:rsidR="00C67856" w:rsidRPr="00135969" w:rsidRDefault="00C67856">
      <w:pPr>
        <w:rPr>
          <w:rFonts w:asciiTheme="minorHAnsi" w:hAnsiTheme="minorHAnsi"/>
          <w:sz w:val="22"/>
          <w:szCs w:val="22"/>
        </w:rPr>
      </w:pPr>
    </w:p>
    <w:p w14:paraId="2ADACAD1"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26A3733E" w14:textId="77777777" w:rsidR="00C67856" w:rsidRPr="00135969" w:rsidRDefault="00C67856">
      <w:pPr>
        <w:rPr>
          <w:rFonts w:asciiTheme="minorHAnsi" w:hAnsiTheme="minorHAnsi"/>
          <w:sz w:val="22"/>
          <w:szCs w:val="22"/>
        </w:rPr>
      </w:pPr>
    </w:p>
    <w:p w14:paraId="6788D7A7"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No</w:t>
      </w:r>
    </w:p>
    <w:p w14:paraId="07C62279" w14:textId="77777777" w:rsidR="00C67856" w:rsidRPr="00135969" w:rsidRDefault="00C67856">
      <w:pPr>
        <w:rPr>
          <w:rFonts w:asciiTheme="minorHAnsi" w:hAnsiTheme="minorHAnsi"/>
          <w:sz w:val="22"/>
          <w:szCs w:val="22"/>
        </w:rPr>
      </w:pPr>
    </w:p>
    <w:p w14:paraId="572538A6"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17,780 +/- 2819 (Laysan Island) 329 (Pearl and Hermes Reef) (2 p. 9).</w:t>
      </w:r>
    </w:p>
    <w:p w14:paraId="49FB1717" w14:textId="77777777" w:rsidR="00C67856" w:rsidRPr="00135969" w:rsidRDefault="00C67856">
      <w:pPr>
        <w:rPr>
          <w:rFonts w:asciiTheme="minorHAnsi" w:hAnsiTheme="minorHAnsi"/>
          <w:sz w:val="22"/>
          <w:szCs w:val="22"/>
        </w:rPr>
      </w:pPr>
    </w:p>
    <w:p w14:paraId="40B19E94"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(in g):  </w:t>
      </w:r>
    </w:p>
    <w:p w14:paraId="791D69B5"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Average: 21 (estimated) (3) </w:t>
      </w:r>
    </w:p>
    <w:p w14:paraId="786D2BB4" w14:textId="77777777" w:rsidR="00C67856" w:rsidRPr="00135969" w:rsidRDefault="00A16F8C">
      <w:pPr>
        <w:rPr>
          <w:rFonts w:asciiTheme="minorHAnsi" w:hAnsiTheme="minorHAnsi"/>
          <w:sz w:val="22"/>
          <w:szCs w:val="22"/>
        </w:rPr>
      </w:pPr>
      <w:r w:rsidRPr="00135969">
        <w:rPr>
          <w:rFonts w:asciiTheme="minorHAnsi" w:hAnsiTheme="minorHAnsi"/>
          <w:sz w:val="22"/>
          <w:szCs w:val="22"/>
        </w:rPr>
        <w:t>Range: 19-25.5 (estimated) (3)</w:t>
      </w:r>
    </w:p>
    <w:p w14:paraId="0F328869" w14:textId="77777777" w:rsidR="00C67856" w:rsidRPr="00135969" w:rsidRDefault="00C67856">
      <w:pPr>
        <w:rPr>
          <w:rFonts w:asciiTheme="minorHAnsi" w:hAnsiTheme="minorHAnsi"/>
          <w:sz w:val="22"/>
          <w:szCs w:val="22"/>
        </w:rPr>
      </w:pPr>
    </w:p>
    <w:p w14:paraId="20A7ECE7"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w:t>
      </w:r>
      <w:r w:rsidRPr="00135969">
        <w:rPr>
          <w:rFonts w:asciiTheme="minorHAnsi" w:hAnsiTheme="minorHAnsi"/>
          <w:b/>
          <w:sz w:val="22"/>
          <w:szCs w:val="22"/>
        </w:rPr>
        <w:t xml:space="preserve"> </w:t>
      </w:r>
      <w:r w:rsidRPr="00135969">
        <w:rPr>
          <w:rFonts w:asciiTheme="minorHAnsi" w:hAnsiTheme="minorHAnsi"/>
          <w:sz w:val="22"/>
          <w:szCs w:val="22"/>
        </w:rPr>
        <w:t xml:space="preserve"> February – August (1, p. 15)</w:t>
      </w:r>
    </w:p>
    <w:p w14:paraId="65381BB4" w14:textId="77777777" w:rsidR="00C67856" w:rsidRPr="00135969" w:rsidRDefault="00C67856">
      <w:pPr>
        <w:rPr>
          <w:rFonts w:asciiTheme="minorHAnsi" w:hAnsiTheme="minorHAnsi"/>
          <w:sz w:val="22"/>
          <w:szCs w:val="22"/>
        </w:rPr>
      </w:pPr>
    </w:p>
    <w:p w14:paraId="348BB4AA"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Laysan Island (a coral sand island NW of Hawaii) (1 p. 14).</w:t>
      </w:r>
    </w:p>
    <w:p w14:paraId="6E9EA34A" w14:textId="77777777" w:rsidR="00C67856" w:rsidRPr="00135969" w:rsidRDefault="00C67856">
      <w:pPr>
        <w:rPr>
          <w:rFonts w:asciiTheme="minorHAnsi" w:hAnsiTheme="minorHAnsi"/>
          <w:sz w:val="22"/>
          <w:szCs w:val="22"/>
        </w:rPr>
      </w:pPr>
    </w:p>
    <w:p w14:paraId="56EB3D4D"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None (5)</w:t>
      </w:r>
    </w:p>
    <w:p w14:paraId="199B90B6" w14:textId="77777777" w:rsidR="00C67856" w:rsidRPr="00135969" w:rsidRDefault="00C67856">
      <w:pPr>
        <w:rPr>
          <w:rFonts w:asciiTheme="minorHAnsi" w:hAnsiTheme="minorHAnsi"/>
          <w:sz w:val="22"/>
          <w:szCs w:val="22"/>
        </w:rPr>
      </w:pPr>
    </w:p>
    <w:p w14:paraId="000B5283"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w:t>
      </w:r>
    </w:p>
    <w:p w14:paraId="4D692E80" w14:textId="77777777" w:rsidR="00C67856" w:rsidRPr="00135969" w:rsidRDefault="00C67856">
      <w:pPr>
        <w:rPr>
          <w:rFonts w:asciiTheme="minorHAnsi" w:hAnsiTheme="minorHAnsi"/>
          <w:sz w:val="22"/>
          <w:szCs w:val="22"/>
        </w:rPr>
      </w:pPr>
    </w:p>
    <w:p w14:paraId="5729C635"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seeds, shoots of bushes, grasses, flowers, eggs of birds, dead sea birds, emerging fly larvae, other invertebrates (1 p. 14).</w:t>
      </w:r>
    </w:p>
    <w:p w14:paraId="78A5C155" w14:textId="77777777" w:rsidR="00C67856" w:rsidRPr="00135969" w:rsidRDefault="00C67856">
      <w:pPr>
        <w:rPr>
          <w:rFonts w:asciiTheme="minorHAnsi" w:hAnsiTheme="minorHAnsi"/>
          <w:sz w:val="22"/>
          <w:szCs w:val="22"/>
        </w:rPr>
      </w:pPr>
    </w:p>
    <w:p w14:paraId="09F6D12B"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p>
    <w:p w14:paraId="5CC318B0" w14:textId="77777777" w:rsidR="00C67856" w:rsidRPr="00135969" w:rsidRDefault="00C67856">
      <w:pPr>
        <w:rPr>
          <w:rFonts w:asciiTheme="minorHAnsi" w:hAnsiTheme="minorHAnsi"/>
          <w:sz w:val="22"/>
          <w:szCs w:val="22"/>
        </w:rPr>
      </w:pPr>
    </w:p>
    <w:p w14:paraId="43970F60"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Island</w:t>
      </w:r>
    </w:p>
    <w:p w14:paraId="15359DE2" w14:textId="77777777" w:rsidR="00C67856" w:rsidRPr="00135969" w:rsidRDefault="00C67856">
      <w:pPr>
        <w:rPr>
          <w:rFonts w:asciiTheme="minorHAnsi" w:hAnsiTheme="minorHAnsi"/>
          <w:sz w:val="22"/>
          <w:szCs w:val="22"/>
        </w:rPr>
      </w:pPr>
    </w:p>
    <w:p w14:paraId="44F6AFEF"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  not indicated.</w:t>
      </w:r>
    </w:p>
    <w:p w14:paraId="46C82C94" w14:textId="77777777" w:rsidR="00C67856" w:rsidRPr="00135969" w:rsidRDefault="00C67856">
      <w:pPr>
        <w:rPr>
          <w:rFonts w:asciiTheme="minorHAnsi" w:hAnsiTheme="minorHAnsi"/>
          <w:sz w:val="22"/>
          <w:szCs w:val="22"/>
        </w:rPr>
      </w:pPr>
    </w:p>
    <w:p w14:paraId="086311EB"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indicated.</w:t>
      </w:r>
    </w:p>
    <w:p w14:paraId="5BB32A47" w14:textId="77777777" w:rsidR="00C67856" w:rsidRPr="00135969" w:rsidRDefault="00C67856">
      <w:pPr>
        <w:rPr>
          <w:rFonts w:asciiTheme="minorHAnsi" w:hAnsiTheme="minorHAnsi"/>
          <w:sz w:val="22"/>
          <w:szCs w:val="22"/>
        </w:rPr>
      </w:pPr>
    </w:p>
    <w:p w14:paraId="0369D1B2"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0D9E3C5C" w14:textId="77777777" w:rsidR="00C67856" w:rsidRPr="00135969" w:rsidRDefault="00C67856">
      <w:pPr>
        <w:rPr>
          <w:rFonts w:asciiTheme="minorHAnsi" w:hAnsiTheme="minorHAnsi"/>
          <w:sz w:val="22"/>
          <w:szCs w:val="22"/>
        </w:rPr>
      </w:pPr>
    </w:p>
    <w:p w14:paraId="0A7E4CB9"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Comments:  </w:t>
      </w:r>
    </w:p>
    <w:p w14:paraId="2A520AA2" w14:textId="77777777" w:rsidR="00C67856" w:rsidRPr="00135969" w:rsidRDefault="00A16F8C">
      <w:pPr>
        <w:rPr>
          <w:rFonts w:asciiTheme="minorHAnsi" w:hAnsiTheme="minorHAnsi"/>
          <w:sz w:val="22"/>
          <w:szCs w:val="22"/>
        </w:rPr>
      </w:pPr>
      <w:r w:rsidRPr="00135969">
        <w:rPr>
          <w:rFonts w:asciiTheme="minorHAnsi" w:hAnsiTheme="minorHAnsi"/>
          <w:sz w:val="22"/>
          <w:szCs w:val="22"/>
        </w:rPr>
        <w:t>No body weight data were located for this species. This species is 6-6.5 inches long (4), which indicates that this species is similar in size to the House finch (</w:t>
      </w:r>
      <w:r w:rsidRPr="00135969">
        <w:rPr>
          <w:rFonts w:asciiTheme="minorHAnsi" w:hAnsiTheme="minorHAnsi"/>
          <w:i/>
          <w:sz w:val="22"/>
          <w:szCs w:val="22"/>
        </w:rPr>
        <w:t>Carpodacus mexicanus</w:t>
      </w:r>
      <w:r w:rsidRPr="00135969">
        <w:rPr>
          <w:rFonts w:asciiTheme="minorHAnsi" w:hAnsiTheme="minorHAnsi"/>
          <w:sz w:val="22"/>
          <w:szCs w:val="22"/>
        </w:rPr>
        <w:t>), which is in the same family. Body weight data for the house finch</w:t>
      </w:r>
      <w:r w:rsidRPr="00135969">
        <w:rPr>
          <w:rFonts w:asciiTheme="minorHAnsi" w:hAnsiTheme="minorHAnsi"/>
          <w:i/>
          <w:sz w:val="22"/>
          <w:szCs w:val="22"/>
        </w:rPr>
        <w:t>,</w:t>
      </w:r>
      <w:r w:rsidRPr="00135969">
        <w:rPr>
          <w:rFonts w:asciiTheme="minorHAnsi" w:hAnsiTheme="minorHAnsi"/>
          <w:sz w:val="22"/>
          <w:szCs w:val="22"/>
        </w:rPr>
        <w:t xml:space="preserve"> were used to approximate the body weight of this listed species. </w:t>
      </w:r>
    </w:p>
    <w:p w14:paraId="286EAFE3"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Endemic to the island of Laysan in the Northwestern Hawaiian Islands, where it is the only remaining passerine species (2 p. 7). </w:t>
      </w:r>
    </w:p>
    <w:p w14:paraId="395E526F" w14:textId="77777777" w:rsidR="00C67856" w:rsidRPr="00135969" w:rsidRDefault="00A16F8C">
      <w:pPr>
        <w:rPr>
          <w:rFonts w:asciiTheme="minorHAnsi" w:hAnsiTheme="minorHAnsi"/>
          <w:sz w:val="22"/>
          <w:szCs w:val="22"/>
        </w:rPr>
      </w:pPr>
      <w:r w:rsidRPr="00135969">
        <w:rPr>
          <w:rFonts w:asciiTheme="minorHAnsi" w:hAnsiTheme="minorHAnsi"/>
          <w:sz w:val="22"/>
          <w:szCs w:val="22"/>
        </w:rPr>
        <w:t>The Laysan finch currently exists in two populations in the Northwestern Hawaiian Islands: the natural population on Laysan Island and the translocation-founded population at Pearl and Hermes Reef (2 p. 9).</w:t>
      </w:r>
    </w:p>
    <w:p w14:paraId="728D444A" w14:textId="77777777" w:rsidR="00C67856" w:rsidRPr="00135969" w:rsidRDefault="00A16F8C">
      <w:pPr>
        <w:rPr>
          <w:rFonts w:asciiTheme="minorHAnsi" w:hAnsiTheme="minorHAnsi"/>
          <w:sz w:val="22"/>
          <w:szCs w:val="22"/>
        </w:rPr>
      </w:pPr>
      <w:r w:rsidRPr="00135969">
        <w:rPr>
          <w:rFonts w:asciiTheme="minorHAnsi" w:hAnsiTheme="minorHAnsi"/>
          <w:sz w:val="22"/>
          <w:szCs w:val="22"/>
        </w:rPr>
        <w:t>Egg laying occurs from February to June and fledging occurs by late July and early August (1 p. 15).</w:t>
      </w:r>
    </w:p>
    <w:p w14:paraId="3081AE2A" w14:textId="77777777" w:rsidR="00C67856" w:rsidRPr="00135969" w:rsidRDefault="00A16F8C">
      <w:pPr>
        <w:rPr>
          <w:rFonts w:asciiTheme="minorHAnsi" w:hAnsiTheme="minorHAnsi"/>
          <w:sz w:val="22"/>
          <w:szCs w:val="22"/>
        </w:rPr>
      </w:pPr>
      <w:r w:rsidRPr="00135969">
        <w:rPr>
          <w:rFonts w:asciiTheme="minorHAnsi" w:hAnsiTheme="minorHAnsi"/>
          <w:sz w:val="22"/>
          <w:szCs w:val="22"/>
        </w:rPr>
        <w:t>Although this species is considered terrestrial, indirect effects to aquatic habitats will also be considered because they have been observed drinking from a spring and a saline lagoon (1).</w:t>
      </w:r>
    </w:p>
    <w:p w14:paraId="7A034EA8" w14:textId="77777777" w:rsidR="00C67856" w:rsidRPr="00135969" w:rsidRDefault="00C67856">
      <w:pPr>
        <w:rPr>
          <w:rFonts w:asciiTheme="minorHAnsi" w:hAnsiTheme="minorHAnsi"/>
          <w:sz w:val="22"/>
          <w:szCs w:val="22"/>
        </w:rPr>
      </w:pPr>
    </w:p>
    <w:p w14:paraId="6BED7538"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Brian Anderson, 1/11/12</w:t>
      </w:r>
    </w:p>
    <w:p w14:paraId="0FB6DEA8"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4/27/12, modified by K. Garber (5/22/15)</w:t>
      </w:r>
    </w:p>
    <w:p w14:paraId="75888980" w14:textId="77777777" w:rsidR="00C67856" w:rsidRPr="00135969" w:rsidRDefault="00C67856">
      <w:pPr>
        <w:rPr>
          <w:rFonts w:asciiTheme="minorHAnsi" w:hAnsiTheme="minorHAnsi"/>
          <w:sz w:val="22"/>
          <w:szCs w:val="22"/>
        </w:rPr>
      </w:pPr>
    </w:p>
    <w:p w14:paraId="120FF5BA"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0952AEB9" w14:textId="77777777" w:rsidR="00C67856" w:rsidRPr="00135969" w:rsidRDefault="00A16F8C">
      <w:pPr>
        <w:numPr>
          <w:ilvl w:val="0"/>
          <w:numId w:val="87"/>
        </w:numPr>
        <w:ind w:hanging="360"/>
        <w:contextualSpacing/>
        <w:rPr>
          <w:rFonts w:asciiTheme="minorHAnsi" w:hAnsiTheme="minorHAnsi"/>
          <w:sz w:val="22"/>
          <w:szCs w:val="22"/>
        </w:rPr>
      </w:pPr>
      <w:r w:rsidRPr="00135969">
        <w:rPr>
          <w:rFonts w:asciiTheme="minorHAnsi" w:hAnsiTheme="minorHAnsi"/>
          <w:sz w:val="22"/>
          <w:szCs w:val="22"/>
        </w:rPr>
        <w:t xml:space="preserve">Species specific recovery plan available on FWS website.  </w:t>
      </w:r>
    </w:p>
    <w:p w14:paraId="4405B3FE" w14:textId="77777777" w:rsidR="00C67856" w:rsidRPr="00135969" w:rsidRDefault="00267247">
      <w:pPr>
        <w:ind w:left="720"/>
        <w:rPr>
          <w:rFonts w:asciiTheme="minorHAnsi" w:hAnsiTheme="minorHAnsi"/>
          <w:sz w:val="22"/>
          <w:szCs w:val="22"/>
        </w:rPr>
      </w:pPr>
      <w:hyperlink r:id="rId366">
        <w:r w:rsidR="00A16F8C" w:rsidRPr="00135969">
          <w:rPr>
            <w:rFonts w:asciiTheme="minorHAnsi" w:hAnsiTheme="minorHAnsi"/>
            <w:color w:val="0000FF"/>
            <w:sz w:val="22"/>
            <w:szCs w:val="22"/>
            <w:u w:val="single"/>
          </w:rPr>
          <w:t>http://ecos.fws.gov/docs/recovery_plan/841004.pdf</w:t>
        </w:r>
      </w:hyperlink>
      <w:r w:rsidR="00A16F8C" w:rsidRPr="00135969">
        <w:rPr>
          <w:rFonts w:asciiTheme="minorHAnsi" w:hAnsiTheme="minorHAnsi"/>
          <w:sz w:val="22"/>
          <w:szCs w:val="22"/>
        </w:rPr>
        <w:t xml:space="preserve"> </w:t>
      </w:r>
    </w:p>
    <w:p w14:paraId="29D6E760" w14:textId="77777777" w:rsidR="00C67856" w:rsidRPr="00135969" w:rsidRDefault="00A16F8C">
      <w:pPr>
        <w:numPr>
          <w:ilvl w:val="0"/>
          <w:numId w:val="87"/>
        </w:numPr>
        <w:ind w:hanging="360"/>
        <w:contextualSpacing/>
        <w:rPr>
          <w:rFonts w:asciiTheme="minorHAnsi" w:hAnsiTheme="minorHAnsi"/>
          <w:sz w:val="22"/>
          <w:szCs w:val="22"/>
        </w:rPr>
      </w:pPr>
      <w:r w:rsidRPr="00135969">
        <w:rPr>
          <w:rFonts w:asciiTheme="minorHAnsi" w:hAnsiTheme="minorHAnsi"/>
          <w:sz w:val="22"/>
          <w:szCs w:val="22"/>
        </w:rPr>
        <w:t xml:space="preserve">Laysan finch (honeycreeper).  5-year review:  Summary and Evaluation.  2008.  </w:t>
      </w:r>
    </w:p>
    <w:p w14:paraId="34770805" w14:textId="77777777" w:rsidR="00C67856" w:rsidRPr="00135969" w:rsidRDefault="00A16F8C">
      <w:pPr>
        <w:ind w:left="720"/>
        <w:rPr>
          <w:rFonts w:asciiTheme="minorHAnsi" w:hAnsiTheme="minorHAnsi"/>
          <w:sz w:val="22"/>
          <w:szCs w:val="22"/>
        </w:rPr>
      </w:pPr>
      <w:r w:rsidRPr="00135969">
        <w:rPr>
          <w:rFonts w:asciiTheme="minorHAnsi" w:hAnsiTheme="minorHAnsi"/>
          <w:sz w:val="22"/>
          <w:szCs w:val="22"/>
        </w:rPr>
        <w:t xml:space="preserve">  </w:t>
      </w:r>
      <w:hyperlink r:id="rId367">
        <w:r w:rsidRPr="00135969">
          <w:rPr>
            <w:rFonts w:asciiTheme="minorHAnsi" w:hAnsiTheme="minorHAnsi"/>
            <w:color w:val="0000FF"/>
            <w:sz w:val="22"/>
            <w:szCs w:val="22"/>
            <w:u w:val="single"/>
          </w:rPr>
          <w:t>http://ecos.fws.gov/docs/five_year_review/doc1765.pdf</w:t>
        </w:r>
      </w:hyperlink>
      <w:r w:rsidRPr="00135969">
        <w:rPr>
          <w:rFonts w:asciiTheme="minorHAnsi" w:hAnsiTheme="minorHAnsi"/>
          <w:sz w:val="22"/>
          <w:szCs w:val="22"/>
        </w:rPr>
        <w:t xml:space="preserve"> </w:t>
      </w:r>
    </w:p>
    <w:p w14:paraId="557B7FDB" w14:textId="77777777" w:rsidR="00C67856" w:rsidRPr="00135969" w:rsidRDefault="00A16F8C">
      <w:pPr>
        <w:numPr>
          <w:ilvl w:val="0"/>
          <w:numId w:val="87"/>
        </w:numPr>
        <w:ind w:hanging="360"/>
        <w:contextualSpacing/>
        <w:rPr>
          <w:rFonts w:asciiTheme="minorHAnsi" w:hAnsiTheme="minorHAnsi"/>
          <w:sz w:val="22"/>
          <w:szCs w:val="22"/>
        </w:rPr>
      </w:pPr>
      <w:r w:rsidRPr="00135969">
        <w:rPr>
          <w:rFonts w:asciiTheme="minorHAnsi" w:hAnsiTheme="minorHAnsi"/>
          <w:sz w:val="22"/>
          <w:szCs w:val="22"/>
        </w:rPr>
        <w:t>Dunning, J.B. 1984. Body weights of 686 species of North American Birds.  Western Bird Banding Association. Monograph number 1. May 1984.</w:t>
      </w:r>
    </w:p>
    <w:p w14:paraId="7DE4DECE" w14:textId="77777777" w:rsidR="00C67856" w:rsidRPr="00135969" w:rsidRDefault="00A16F8C">
      <w:pPr>
        <w:numPr>
          <w:ilvl w:val="0"/>
          <w:numId w:val="87"/>
        </w:numPr>
        <w:ind w:hanging="360"/>
        <w:contextualSpacing/>
        <w:rPr>
          <w:rFonts w:asciiTheme="minorHAnsi" w:hAnsiTheme="minorHAnsi"/>
          <w:sz w:val="22"/>
          <w:szCs w:val="22"/>
        </w:rPr>
      </w:pPr>
      <w:r w:rsidRPr="00135969">
        <w:rPr>
          <w:rFonts w:asciiTheme="minorHAnsi" w:hAnsiTheme="minorHAnsi"/>
          <w:sz w:val="22"/>
          <w:szCs w:val="22"/>
        </w:rPr>
        <w:t xml:space="preserve">Species Profile FWS website: http://ecos.fws.gov/speciesProfile/profile/speciesProfile.action?spcode=B009 </w:t>
      </w:r>
    </w:p>
    <w:p w14:paraId="50447467" w14:textId="77777777" w:rsidR="00C67856" w:rsidRPr="00135969" w:rsidRDefault="00A16F8C">
      <w:pPr>
        <w:numPr>
          <w:ilvl w:val="0"/>
          <w:numId w:val="87"/>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6D327F16" w14:textId="77777777" w:rsidR="00C67856" w:rsidRPr="00135969" w:rsidRDefault="00C67856">
      <w:pPr>
        <w:ind w:left="720"/>
        <w:rPr>
          <w:rFonts w:asciiTheme="minorHAnsi" w:hAnsiTheme="minorHAnsi"/>
          <w:sz w:val="22"/>
          <w:szCs w:val="22"/>
        </w:rPr>
      </w:pPr>
    </w:p>
    <w:p w14:paraId="45426FDE" w14:textId="77777777" w:rsidR="00C67856" w:rsidRPr="00135969" w:rsidRDefault="00C67856">
      <w:pPr>
        <w:ind w:left="720"/>
        <w:rPr>
          <w:rFonts w:asciiTheme="minorHAnsi" w:hAnsiTheme="minorHAnsi"/>
          <w:sz w:val="22"/>
          <w:szCs w:val="22"/>
        </w:rPr>
      </w:pPr>
    </w:p>
    <w:p w14:paraId="20CA81AD" w14:textId="77777777" w:rsidR="00C67856" w:rsidRPr="00135969" w:rsidRDefault="00C67856">
      <w:pPr>
        <w:ind w:left="720"/>
        <w:rPr>
          <w:rFonts w:asciiTheme="minorHAnsi" w:hAnsiTheme="minorHAnsi"/>
          <w:sz w:val="22"/>
          <w:szCs w:val="22"/>
        </w:rPr>
      </w:pPr>
    </w:p>
    <w:p w14:paraId="13DD7E27" w14:textId="77777777" w:rsidR="00C67856" w:rsidRPr="00135969" w:rsidRDefault="00C67856">
      <w:pPr>
        <w:ind w:left="720"/>
        <w:rPr>
          <w:rFonts w:asciiTheme="minorHAnsi" w:hAnsiTheme="minorHAnsi"/>
          <w:sz w:val="22"/>
          <w:szCs w:val="22"/>
        </w:rPr>
      </w:pPr>
    </w:p>
    <w:p w14:paraId="333D4967" w14:textId="77777777" w:rsidR="00C67856" w:rsidRPr="00135969" w:rsidRDefault="00C67856">
      <w:pPr>
        <w:rPr>
          <w:rFonts w:asciiTheme="minorHAnsi" w:hAnsiTheme="minorHAnsi"/>
          <w:sz w:val="22"/>
          <w:szCs w:val="22"/>
        </w:rPr>
      </w:pPr>
    </w:p>
    <w:p w14:paraId="5135C6D7" w14:textId="77777777" w:rsidR="00C67856" w:rsidRPr="00135969" w:rsidRDefault="00C67856">
      <w:pPr>
        <w:rPr>
          <w:rFonts w:asciiTheme="minorHAnsi" w:hAnsiTheme="minorHAnsi"/>
          <w:sz w:val="22"/>
          <w:szCs w:val="22"/>
        </w:rPr>
      </w:pPr>
    </w:p>
    <w:p w14:paraId="1719F874" w14:textId="77777777" w:rsidR="00C67856" w:rsidRPr="00135969" w:rsidRDefault="00C67856">
      <w:pPr>
        <w:rPr>
          <w:rFonts w:asciiTheme="minorHAnsi" w:hAnsiTheme="minorHAnsi"/>
          <w:sz w:val="22"/>
          <w:szCs w:val="22"/>
        </w:rPr>
      </w:pPr>
    </w:p>
    <w:p w14:paraId="5A5D4584" w14:textId="77777777" w:rsidR="00C67856" w:rsidRPr="00135969" w:rsidRDefault="00C67856">
      <w:pPr>
        <w:rPr>
          <w:rFonts w:asciiTheme="minorHAnsi" w:hAnsiTheme="minorHAnsi"/>
          <w:sz w:val="22"/>
          <w:szCs w:val="22"/>
        </w:rPr>
      </w:pPr>
    </w:p>
    <w:p w14:paraId="4740CED1" w14:textId="77777777" w:rsidR="00C67856" w:rsidRPr="00135969" w:rsidRDefault="00C67856">
      <w:pPr>
        <w:rPr>
          <w:rFonts w:asciiTheme="minorHAnsi" w:hAnsiTheme="minorHAnsi"/>
          <w:sz w:val="22"/>
          <w:szCs w:val="22"/>
        </w:rPr>
      </w:pPr>
    </w:p>
    <w:p w14:paraId="1C4AF70D" w14:textId="77777777" w:rsidR="00C67856" w:rsidRPr="00135969" w:rsidRDefault="00C67856">
      <w:pPr>
        <w:rPr>
          <w:rFonts w:asciiTheme="minorHAnsi" w:hAnsiTheme="minorHAnsi"/>
          <w:sz w:val="22"/>
          <w:szCs w:val="22"/>
        </w:rPr>
      </w:pPr>
    </w:p>
    <w:p w14:paraId="02F4805F" w14:textId="77777777" w:rsidR="00C67856" w:rsidRPr="00135969" w:rsidRDefault="00C67856">
      <w:pPr>
        <w:rPr>
          <w:rFonts w:asciiTheme="minorHAnsi" w:hAnsiTheme="minorHAnsi"/>
          <w:sz w:val="22"/>
          <w:szCs w:val="22"/>
        </w:rPr>
      </w:pPr>
    </w:p>
    <w:p w14:paraId="78ED7D65" w14:textId="77777777" w:rsidR="00C67856" w:rsidRPr="00135969" w:rsidRDefault="00C67856">
      <w:pPr>
        <w:rPr>
          <w:rFonts w:asciiTheme="minorHAnsi" w:hAnsiTheme="minorHAnsi"/>
          <w:sz w:val="22"/>
          <w:szCs w:val="22"/>
        </w:rPr>
      </w:pPr>
    </w:p>
    <w:p w14:paraId="49F0976F" w14:textId="77777777" w:rsidR="00C67856" w:rsidRPr="00135969" w:rsidRDefault="00C67856">
      <w:pPr>
        <w:rPr>
          <w:rFonts w:asciiTheme="minorHAnsi" w:hAnsiTheme="minorHAnsi"/>
          <w:sz w:val="22"/>
          <w:szCs w:val="22"/>
        </w:rPr>
      </w:pPr>
    </w:p>
    <w:p w14:paraId="2DEE64F4" w14:textId="77777777" w:rsidR="00C67856" w:rsidRPr="00135969" w:rsidRDefault="00C67856">
      <w:pPr>
        <w:rPr>
          <w:rFonts w:asciiTheme="minorHAnsi" w:hAnsiTheme="minorHAnsi"/>
          <w:sz w:val="22"/>
          <w:szCs w:val="22"/>
        </w:rPr>
      </w:pPr>
    </w:p>
    <w:p w14:paraId="2DA3A023" w14:textId="77777777" w:rsidR="00C67856" w:rsidRPr="00135969" w:rsidRDefault="00C67856">
      <w:pPr>
        <w:rPr>
          <w:rFonts w:asciiTheme="minorHAnsi" w:hAnsiTheme="minorHAnsi"/>
          <w:sz w:val="22"/>
          <w:szCs w:val="22"/>
        </w:rPr>
      </w:pPr>
    </w:p>
    <w:p w14:paraId="79431ABB" w14:textId="77777777" w:rsidR="00C67856" w:rsidRPr="00135969" w:rsidRDefault="00C67856">
      <w:pPr>
        <w:rPr>
          <w:rFonts w:asciiTheme="minorHAnsi" w:hAnsiTheme="minorHAnsi"/>
          <w:sz w:val="22"/>
          <w:szCs w:val="22"/>
        </w:rPr>
      </w:pPr>
    </w:p>
    <w:p w14:paraId="1E6564BB" w14:textId="77777777" w:rsidR="00C67856" w:rsidRPr="00135969" w:rsidRDefault="00C67856">
      <w:pPr>
        <w:rPr>
          <w:rFonts w:asciiTheme="minorHAnsi" w:hAnsiTheme="minorHAnsi"/>
          <w:sz w:val="22"/>
          <w:szCs w:val="22"/>
        </w:rPr>
      </w:pPr>
    </w:p>
    <w:p w14:paraId="32D629E2" w14:textId="77777777" w:rsidR="00C67856" w:rsidRPr="00135969" w:rsidRDefault="00C67856">
      <w:pPr>
        <w:rPr>
          <w:rFonts w:asciiTheme="minorHAnsi" w:hAnsiTheme="minorHAnsi"/>
          <w:sz w:val="22"/>
          <w:szCs w:val="22"/>
        </w:rPr>
      </w:pPr>
    </w:p>
    <w:p w14:paraId="5D1195AC" w14:textId="77777777" w:rsidR="00C67856" w:rsidRPr="00135969" w:rsidRDefault="00C67856">
      <w:pPr>
        <w:rPr>
          <w:rFonts w:asciiTheme="minorHAnsi" w:hAnsiTheme="minorHAnsi"/>
          <w:sz w:val="22"/>
          <w:szCs w:val="22"/>
        </w:rPr>
      </w:pPr>
    </w:p>
    <w:p w14:paraId="06A7C7C5" w14:textId="77777777" w:rsidR="00C67856" w:rsidRPr="00135969" w:rsidRDefault="00C67856">
      <w:pPr>
        <w:rPr>
          <w:rFonts w:asciiTheme="minorHAnsi" w:hAnsiTheme="minorHAnsi"/>
          <w:sz w:val="22"/>
          <w:szCs w:val="22"/>
        </w:rPr>
      </w:pPr>
    </w:p>
    <w:p w14:paraId="6DA793B3" w14:textId="77777777" w:rsidR="00C67856" w:rsidRPr="00135969" w:rsidRDefault="00C67856">
      <w:pPr>
        <w:rPr>
          <w:rFonts w:asciiTheme="minorHAnsi" w:hAnsiTheme="minorHAnsi"/>
          <w:sz w:val="22"/>
          <w:szCs w:val="22"/>
        </w:rPr>
      </w:pPr>
    </w:p>
    <w:p w14:paraId="50DA30A3" w14:textId="77777777" w:rsidR="00C67856" w:rsidRPr="00135969" w:rsidRDefault="00C67856">
      <w:pPr>
        <w:rPr>
          <w:rFonts w:asciiTheme="minorHAnsi" w:hAnsiTheme="minorHAnsi"/>
          <w:sz w:val="22"/>
          <w:szCs w:val="22"/>
        </w:rPr>
      </w:pPr>
    </w:p>
    <w:p w14:paraId="5D88CBBC" w14:textId="77777777" w:rsidR="00C67856" w:rsidRPr="00135969" w:rsidRDefault="00C67856">
      <w:pPr>
        <w:rPr>
          <w:rFonts w:asciiTheme="minorHAnsi" w:hAnsiTheme="minorHAnsi"/>
          <w:sz w:val="22"/>
          <w:szCs w:val="22"/>
        </w:rPr>
      </w:pPr>
    </w:p>
    <w:p w14:paraId="63FCC210" w14:textId="77777777" w:rsidR="00C67856" w:rsidRPr="00135969" w:rsidRDefault="00C67856">
      <w:pPr>
        <w:rPr>
          <w:rFonts w:asciiTheme="minorHAnsi" w:hAnsiTheme="minorHAnsi"/>
          <w:sz w:val="22"/>
          <w:szCs w:val="22"/>
        </w:rPr>
      </w:pPr>
    </w:p>
    <w:p w14:paraId="72ADC6B0" w14:textId="77777777" w:rsidR="00C67856" w:rsidRPr="00135969" w:rsidRDefault="00C67856">
      <w:pPr>
        <w:rPr>
          <w:rFonts w:asciiTheme="minorHAnsi" w:hAnsiTheme="minorHAnsi"/>
          <w:sz w:val="22"/>
          <w:szCs w:val="22"/>
        </w:rPr>
      </w:pPr>
    </w:p>
    <w:p w14:paraId="0FAC36D7" w14:textId="77777777" w:rsidR="00C67856" w:rsidRPr="00135969" w:rsidRDefault="00C67856">
      <w:pPr>
        <w:rPr>
          <w:rFonts w:asciiTheme="minorHAnsi" w:hAnsiTheme="minorHAnsi"/>
          <w:sz w:val="22"/>
          <w:szCs w:val="22"/>
        </w:rPr>
      </w:pPr>
    </w:p>
    <w:p w14:paraId="5CC094F8" w14:textId="77777777" w:rsidR="00C67856" w:rsidRPr="00135969" w:rsidRDefault="00C67856">
      <w:pPr>
        <w:rPr>
          <w:rFonts w:asciiTheme="minorHAnsi" w:hAnsiTheme="minorHAnsi"/>
          <w:sz w:val="22"/>
          <w:szCs w:val="22"/>
        </w:rPr>
      </w:pPr>
    </w:p>
    <w:p w14:paraId="631FD724" w14:textId="77777777" w:rsidR="00C67856" w:rsidRPr="00135969" w:rsidRDefault="00A16F8C">
      <w:pPr>
        <w:spacing w:after="200" w:line="276" w:lineRule="auto"/>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Telespyza ultima </w:t>
      </w:r>
      <w:r w:rsidRPr="00135969">
        <w:rPr>
          <w:rFonts w:asciiTheme="minorHAnsi" w:hAnsiTheme="minorHAnsi"/>
          <w:b/>
          <w:sz w:val="22"/>
          <w:szCs w:val="22"/>
        </w:rPr>
        <w:t>(Nihoa finch)</w:t>
      </w:r>
    </w:p>
    <w:p w14:paraId="578D733E"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(4)</w:t>
      </w:r>
    </w:p>
    <w:p w14:paraId="688AF254" w14:textId="77777777" w:rsidR="00C67856" w:rsidRPr="00135969" w:rsidRDefault="00C67856">
      <w:pPr>
        <w:rPr>
          <w:rFonts w:asciiTheme="minorHAnsi" w:hAnsiTheme="minorHAnsi"/>
          <w:sz w:val="22"/>
          <w:szCs w:val="22"/>
        </w:rPr>
      </w:pPr>
    </w:p>
    <w:p w14:paraId="357F746E"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(4)</w:t>
      </w:r>
    </w:p>
    <w:p w14:paraId="75A279B9" w14:textId="77777777" w:rsidR="00C67856" w:rsidRPr="00135969" w:rsidRDefault="00C67856">
      <w:pPr>
        <w:rPr>
          <w:rFonts w:asciiTheme="minorHAnsi" w:hAnsiTheme="minorHAnsi"/>
          <w:sz w:val="22"/>
          <w:szCs w:val="22"/>
        </w:rPr>
      </w:pPr>
    </w:p>
    <w:p w14:paraId="75249F45"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18FF1E05" w14:textId="77777777" w:rsidR="00C67856" w:rsidRPr="00135969" w:rsidRDefault="00C67856">
      <w:pPr>
        <w:rPr>
          <w:rFonts w:asciiTheme="minorHAnsi" w:hAnsiTheme="minorHAnsi"/>
          <w:sz w:val="22"/>
          <w:szCs w:val="22"/>
        </w:rPr>
      </w:pPr>
    </w:p>
    <w:p w14:paraId="0E2F545A"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No</w:t>
      </w:r>
    </w:p>
    <w:p w14:paraId="48C3AC74" w14:textId="77777777" w:rsidR="00C67856" w:rsidRPr="00135969" w:rsidRDefault="00C67856">
      <w:pPr>
        <w:rPr>
          <w:rFonts w:asciiTheme="minorHAnsi" w:hAnsiTheme="minorHAnsi"/>
          <w:sz w:val="22"/>
          <w:szCs w:val="22"/>
        </w:rPr>
      </w:pPr>
    </w:p>
    <w:p w14:paraId="15BBBAFB"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2807 +/- 744 (2 p. 7).</w:t>
      </w:r>
    </w:p>
    <w:p w14:paraId="5E00E4AE" w14:textId="77777777" w:rsidR="00C67856" w:rsidRPr="00135969" w:rsidRDefault="00C67856">
      <w:pPr>
        <w:rPr>
          <w:rFonts w:asciiTheme="minorHAnsi" w:hAnsiTheme="minorHAnsi"/>
          <w:sz w:val="22"/>
          <w:szCs w:val="22"/>
        </w:rPr>
      </w:pPr>
    </w:p>
    <w:p w14:paraId="6351DB93"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(in g):  </w:t>
      </w:r>
    </w:p>
    <w:p w14:paraId="5661739D"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Average: 21 (estimated) (3) </w:t>
      </w:r>
    </w:p>
    <w:p w14:paraId="739D265F" w14:textId="77777777" w:rsidR="00C67856" w:rsidRPr="00135969" w:rsidRDefault="00A16F8C">
      <w:pPr>
        <w:rPr>
          <w:rFonts w:asciiTheme="minorHAnsi" w:hAnsiTheme="minorHAnsi"/>
          <w:sz w:val="22"/>
          <w:szCs w:val="22"/>
        </w:rPr>
      </w:pPr>
      <w:r w:rsidRPr="00135969">
        <w:rPr>
          <w:rFonts w:asciiTheme="minorHAnsi" w:hAnsiTheme="minorHAnsi"/>
          <w:sz w:val="22"/>
          <w:szCs w:val="22"/>
        </w:rPr>
        <w:t>Range: 19-25.5 (estimated) (3)</w:t>
      </w:r>
    </w:p>
    <w:p w14:paraId="6ED610A1" w14:textId="77777777" w:rsidR="00C67856" w:rsidRPr="00135969" w:rsidRDefault="00C67856">
      <w:pPr>
        <w:rPr>
          <w:rFonts w:asciiTheme="minorHAnsi" w:hAnsiTheme="minorHAnsi"/>
          <w:sz w:val="22"/>
          <w:szCs w:val="22"/>
        </w:rPr>
      </w:pPr>
    </w:p>
    <w:p w14:paraId="2548F616"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w:t>
      </w:r>
      <w:r w:rsidRPr="00135969">
        <w:rPr>
          <w:rFonts w:asciiTheme="minorHAnsi" w:hAnsiTheme="minorHAnsi"/>
          <w:b/>
          <w:sz w:val="22"/>
          <w:szCs w:val="22"/>
        </w:rPr>
        <w:t xml:space="preserve"> </w:t>
      </w:r>
      <w:r w:rsidRPr="00135969">
        <w:rPr>
          <w:rFonts w:asciiTheme="minorHAnsi" w:hAnsiTheme="minorHAnsi"/>
          <w:sz w:val="22"/>
          <w:szCs w:val="22"/>
        </w:rPr>
        <w:t xml:space="preserve"> February – August (1, p. 20)</w:t>
      </w:r>
    </w:p>
    <w:p w14:paraId="7B157EBC" w14:textId="77777777" w:rsidR="00C67856" w:rsidRPr="00135969" w:rsidRDefault="00C67856">
      <w:pPr>
        <w:rPr>
          <w:rFonts w:asciiTheme="minorHAnsi" w:hAnsiTheme="minorHAnsi"/>
          <w:sz w:val="22"/>
          <w:szCs w:val="22"/>
        </w:rPr>
      </w:pPr>
    </w:p>
    <w:p w14:paraId="02ABDCD9"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Hawaii, Nihoa Island (2 p. 7).</w:t>
      </w:r>
    </w:p>
    <w:p w14:paraId="16442FB3"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 </w:t>
      </w:r>
    </w:p>
    <w:p w14:paraId="50E6A8B7"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None (5)</w:t>
      </w:r>
    </w:p>
    <w:p w14:paraId="3BE35849" w14:textId="77777777" w:rsidR="00C67856" w:rsidRPr="00135969" w:rsidRDefault="00C67856">
      <w:pPr>
        <w:rPr>
          <w:rFonts w:asciiTheme="minorHAnsi" w:hAnsiTheme="minorHAnsi"/>
          <w:sz w:val="22"/>
          <w:szCs w:val="22"/>
        </w:rPr>
      </w:pPr>
    </w:p>
    <w:p w14:paraId="1BBEC043"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w:t>
      </w:r>
    </w:p>
    <w:p w14:paraId="7FE298B6" w14:textId="77777777" w:rsidR="00C67856" w:rsidRPr="00135969" w:rsidRDefault="00C67856">
      <w:pPr>
        <w:rPr>
          <w:rFonts w:asciiTheme="minorHAnsi" w:hAnsiTheme="minorHAnsi"/>
          <w:sz w:val="22"/>
          <w:szCs w:val="22"/>
        </w:rPr>
      </w:pPr>
    </w:p>
    <w:p w14:paraId="33097E2C"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Omnivorous.  Seeds, flower heads, invertebrates, bird eggs (1 p. 20).</w:t>
      </w:r>
    </w:p>
    <w:p w14:paraId="0E3A21CC" w14:textId="77777777" w:rsidR="00C67856" w:rsidRPr="00135969" w:rsidRDefault="00C67856">
      <w:pPr>
        <w:rPr>
          <w:rFonts w:asciiTheme="minorHAnsi" w:hAnsiTheme="minorHAnsi"/>
          <w:sz w:val="22"/>
          <w:szCs w:val="22"/>
        </w:rPr>
      </w:pPr>
    </w:p>
    <w:p w14:paraId="672F5158"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p>
    <w:p w14:paraId="1D508CB0" w14:textId="77777777" w:rsidR="00C67856" w:rsidRPr="00135969" w:rsidRDefault="00C67856">
      <w:pPr>
        <w:rPr>
          <w:rFonts w:asciiTheme="minorHAnsi" w:hAnsiTheme="minorHAnsi"/>
          <w:sz w:val="22"/>
          <w:szCs w:val="22"/>
        </w:rPr>
      </w:pPr>
    </w:p>
    <w:p w14:paraId="36320F1C"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Habitat: Island; distributed throughout Nihoa Island, which is a </w:t>
      </w:r>
      <w:proofErr w:type="gramStart"/>
      <w:r w:rsidRPr="00135969">
        <w:rPr>
          <w:rFonts w:asciiTheme="minorHAnsi" w:hAnsiTheme="minorHAnsi"/>
          <w:sz w:val="22"/>
          <w:szCs w:val="22"/>
        </w:rPr>
        <w:t>156 acre</w:t>
      </w:r>
      <w:proofErr w:type="gramEnd"/>
      <w:r w:rsidRPr="00135969">
        <w:rPr>
          <w:rFonts w:asciiTheme="minorHAnsi" w:hAnsiTheme="minorHAnsi"/>
          <w:sz w:val="22"/>
          <w:szCs w:val="22"/>
        </w:rPr>
        <w:t xml:space="preserve"> area with steep slopes, rocky outcroppings, valleys, and cliffs.  Finches prefer rocky outcroppings and open, vegetated habitat (1 p. 18).</w:t>
      </w:r>
    </w:p>
    <w:p w14:paraId="397A707A" w14:textId="77777777" w:rsidR="00C67856" w:rsidRPr="00135969" w:rsidRDefault="00C67856">
      <w:pPr>
        <w:rPr>
          <w:rFonts w:asciiTheme="minorHAnsi" w:hAnsiTheme="minorHAnsi"/>
          <w:sz w:val="22"/>
          <w:szCs w:val="22"/>
        </w:rPr>
      </w:pPr>
    </w:p>
    <w:p w14:paraId="2939C0DA"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w:t>
      </w:r>
      <w:r w:rsidRPr="00135969">
        <w:rPr>
          <w:rFonts w:asciiTheme="minorHAnsi" w:hAnsiTheme="minorHAnsi"/>
          <w:b/>
          <w:sz w:val="22"/>
          <w:szCs w:val="22"/>
        </w:rPr>
        <w:t xml:space="preserve">  </w:t>
      </w:r>
      <w:r w:rsidRPr="00135969">
        <w:rPr>
          <w:rFonts w:asciiTheme="minorHAnsi" w:hAnsiTheme="minorHAnsi"/>
          <w:sz w:val="22"/>
          <w:szCs w:val="22"/>
        </w:rPr>
        <w:t>Not listed, but Nihoa island is 156 acres.</w:t>
      </w:r>
      <w:r w:rsidRPr="00135969">
        <w:rPr>
          <w:rFonts w:asciiTheme="minorHAnsi" w:hAnsiTheme="minorHAnsi"/>
          <w:b/>
          <w:sz w:val="22"/>
          <w:szCs w:val="22"/>
        </w:rPr>
        <w:t xml:space="preserve">  </w:t>
      </w:r>
      <w:r w:rsidRPr="00135969">
        <w:rPr>
          <w:rFonts w:asciiTheme="minorHAnsi" w:hAnsiTheme="minorHAnsi"/>
          <w:sz w:val="22"/>
          <w:szCs w:val="22"/>
        </w:rPr>
        <w:t>(1 p. 18)</w:t>
      </w:r>
    </w:p>
    <w:p w14:paraId="27A83E71" w14:textId="77777777" w:rsidR="00C67856" w:rsidRPr="00135969" w:rsidRDefault="00C67856">
      <w:pPr>
        <w:rPr>
          <w:rFonts w:asciiTheme="minorHAnsi" w:hAnsiTheme="minorHAnsi"/>
          <w:sz w:val="22"/>
          <w:szCs w:val="22"/>
        </w:rPr>
      </w:pPr>
    </w:p>
    <w:p w14:paraId="7C704752"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listed</w:t>
      </w:r>
    </w:p>
    <w:p w14:paraId="7A6CFF8F" w14:textId="77777777" w:rsidR="00C67856" w:rsidRPr="00135969" w:rsidRDefault="00C67856">
      <w:pPr>
        <w:rPr>
          <w:rFonts w:asciiTheme="minorHAnsi" w:hAnsiTheme="minorHAnsi"/>
          <w:sz w:val="22"/>
          <w:szCs w:val="22"/>
        </w:rPr>
      </w:pPr>
    </w:p>
    <w:p w14:paraId="42950B02"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6AD42184" w14:textId="77777777" w:rsidR="00C67856" w:rsidRPr="00135969" w:rsidRDefault="00C67856">
      <w:pPr>
        <w:rPr>
          <w:rFonts w:asciiTheme="minorHAnsi" w:hAnsiTheme="minorHAnsi"/>
          <w:sz w:val="22"/>
          <w:szCs w:val="22"/>
        </w:rPr>
      </w:pPr>
    </w:p>
    <w:p w14:paraId="6716C454"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Comments:  </w:t>
      </w:r>
    </w:p>
    <w:p w14:paraId="6F76C2A0" w14:textId="77777777" w:rsidR="00C67856" w:rsidRPr="00135969" w:rsidRDefault="00A16F8C">
      <w:pPr>
        <w:rPr>
          <w:rFonts w:asciiTheme="minorHAnsi" w:hAnsiTheme="minorHAnsi"/>
          <w:sz w:val="22"/>
          <w:szCs w:val="22"/>
        </w:rPr>
      </w:pPr>
      <w:r w:rsidRPr="00135969">
        <w:rPr>
          <w:rFonts w:asciiTheme="minorHAnsi" w:hAnsiTheme="minorHAnsi"/>
          <w:sz w:val="22"/>
          <w:szCs w:val="22"/>
        </w:rPr>
        <w:t>No body weight data were located for this species. This species is 6 inches long (4), which indicates that this species is similar in size to the House finch (</w:t>
      </w:r>
      <w:r w:rsidRPr="00135969">
        <w:rPr>
          <w:rFonts w:asciiTheme="minorHAnsi" w:hAnsiTheme="minorHAnsi"/>
          <w:i/>
          <w:sz w:val="22"/>
          <w:szCs w:val="22"/>
        </w:rPr>
        <w:t>Carpodacus mexicanus</w:t>
      </w:r>
      <w:r w:rsidRPr="00135969">
        <w:rPr>
          <w:rFonts w:asciiTheme="minorHAnsi" w:hAnsiTheme="minorHAnsi"/>
          <w:sz w:val="22"/>
          <w:szCs w:val="22"/>
        </w:rPr>
        <w:t>), which is in the same family. Body weight data for the house finch</w:t>
      </w:r>
      <w:r w:rsidRPr="00135969">
        <w:rPr>
          <w:rFonts w:asciiTheme="minorHAnsi" w:hAnsiTheme="minorHAnsi"/>
          <w:i/>
          <w:sz w:val="22"/>
          <w:szCs w:val="22"/>
        </w:rPr>
        <w:t>,</w:t>
      </w:r>
      <w:r w:rsidRPr="00135969">
        <w:rPr>
          <w:rFonts w:asciiTheme="minorHAnsi" w:hAnsiTheme="minorHAnsi"/>
          <w:sz w:val="22"/>
          <w:szCs w:val="22"/>
        </w:rPr>
        <w:t xml:space="preserve"> were used to approximate the body weight of this listed species. </w:t>
      </w:r>
    </w:p>
    <w:p w14:paraId="3A15547C" w14:textId="77777777" w:rsidR="00C67856" w:rsidRPr="00135969" w:rsidRDefault="00A16F8C">
      <w:pPr>
        <w:rPr>
          <w:rFonts w:asciiTheme="minorHAnsi" w:hAnsiTheme="minorHAnsi"/>
          <w:sz w:val="22"/>
          <w:szCs w:val="22"/>
        </w:rPr>
      </w:pPr>
      <w:r w:rsidRPr="00135969">
        <w:rPr>
          <w:rFonts w:asciiTheme="minorHAnsi" w:hAnsiTheme="minorHAnsi"/>
          <w:sz w:val="22"/>
          <w:szCs w:val="22"/>
        </w:rPr>
        <w:t>All nests appear to be built in holes of cliff outcroppings at elevations of 100- 850 feet (1 p. 20).</w:t>
      </w:r>
    </w:p>
    <w:p w14:paraId="5F56E34D" w14:textId="77777777" w:rsidR="00C67856" w:rsidRPr="00135969" w:rsidRDefault="00A16F8C">
      <w:pPr>
        <w:rPr>
          <w:rFonts w:asciiTheme="minorHAnsi" w:hAnsiTheme="minorHAnsi"/>
          <w:sz w:val="22"/>
          <w:szCs w:val="22"/>
        </w:rPr>
      </w:pPr>
      <w:r w:rsidRPr="00135969">
        <w:rPr>
          <w:rFonts w:asciiTheme="minorHAnsi" w:hAnsiTheme="minorHAnsi"/>
          <w:sz w:val="22"/>
          <w:szCs w:val="22"/>
        </w:rPr>
        <w:t>Egg laying – early Feb through July. Eggs hatch after 15 days (1 p. 20).</w:t>
      </w:r>
    </w:p>
    <w:p w14:paraId="235ADB0A" w14:textId="77777777" w:rsidR="00C67856" w:rsidRPr="00135969" w:rsidRDefault="00A16F8C">
      <w:pPr>
        <w:rPr>
          <w:rFonts w:asciiTheme="minorHAnsi" w:hAnsiTheme="minorHAnsi"/>
          <w:sz w:val="22"/>
          <w:szCs w:val="22"/>
        </w:rPr>
      </w:pPr>
      <w:r w:rsidRPr="00135969">
        <w:rPr>
          <w:rFonts w:asciiTheme="minorHAnsi" w:hAnsiTheme="minorHAnsi"/>
          <w:sz w:val="22"/>
          <w:szCs w:val="22"/>
        </w:rPr>
        <w:t>Although this species is considered terrestrial, indirect effects to aquatic habitats will also be considered because they have been observed congregating around seeps and ponds lagoon (1).</w:t>
      </w:r>
    </w:p>
    <w:p w14:paraId="6F91CED8" w14:textId="77777777" w:rsidR="00C67856" w:rsidRPr="00135969" w:rsidRDefault="00C67856">
      <w:pPr>
        <w:rPr>
          <w:rFonts w:asciiTheme="minorHAnsi" w:hAnsiTheme="minorHAnsi"/>
          <w:sz w:val="22"/>
          <w:szCs w:val="22"/>
        </w:rPr>
      </w:pPr>
    </w:p>
    <w:p w14:paraId="47B927DC"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Brian Anderson, 1/20/2012</w:t>
      </w:r>
    </w:p>
    <w:p w14:paraId="253AF246"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3/5/2012, modified by K. Garber (5/22/15)</w:t>
      </w:r>
    </w:p>
    <w:p w14:paraId="616D289E" w14:textId="77777777" w:rsidR="00C67856" w:rsidRPr="00135969" w:rsidRDefault="00C67856">
      <w:pPr>
        <w:rPr>
          <w:rFonts w:asciiTheme="minorHAnsi" w:hAnsiTheme="minorHAnsi"/>
          <w:sz w:val="22"/>
          <w:szCs w:val="22"/>
        </w:rPr>
      </w:pPr>
    </w:p>
    <w:p w14:paraId="33BC104A"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50C9A705" w14:textId="77777777" w:rsidR="00C67856" w:rsidRPr="00135969" w:rsidRDefault="00A16F8C">
      <w:pPr>
        <w:numPr>
          <w:ilvl w:val="0"/>
          <w:numId w:val="38"/>
        </w:numPr>
        <w:ind w:hanging="360"/>
        <w:contextualSpacing/>
        <w:rPr>
          <w:rFonts w:asciiTheme="minorHAnsi" w:hAnsiTheme="minorHAnsi"/>
          <w:sz w:val="22"/>
          <w:szCs w:val="22"/>
        </w:rPr>
      </w:pPr>
      <w:r w:rsidRPr="00135969">
        <w:rPr>
          <w:rFonts w:asciiTheme="minorHAnsi" w:hAnsiTheme="minorHAnsi"/>
          <w:sz w:val="22"/>
          <w:szCs w:val="22"/>
        </w:rPr>
        <w:t xml:space="preserve">Species specific recovery plan available on FWS website.  </w:t>
      </w:r>
    </w:p>
    <w:p w14:paraId="6319573C" w14:textId="77777777" w:rsidR="00C67856" w:rsidRPr="00135969" w:rsidRDefault="00267247">
      <w:pPr>
        <w:ind w:left="720"/>
        <w:rPr>
          <w:rFonts w:asciiTheme="minorHAnsi" w:hAnsiTheme="minorHAnsi"/>
          <w:sz w:val="22"/>
          <w:szCs w:val="22"/>
        </w:rPr>
      </w:pPr>
      <w:hyperlink r:id="rId368">
        <w:r w:rsidR="00A16F8C" w:rsidRPr="00135969">
          <w:rPr>
            <w:rFonts w:asciiTheme="minorHAnsi" w:hAnsiTheme="minorHAnsi"/>
            <w:color w:val="0000FF"/>
            <w:sz w:val="22"/>
            <w:szCs w:val="22"/>
            <w:u w:val="single"/>
          </w:rPr>
          <w:t>http://ecos.fws.gov/docs/recovery_plan/841004.pdf</w:t>
        </w:r>
      </w:hyperlink>
      <w:r w:rsidR="00A16F8C" w:rsidRPr="00135969">
        <w:rPr>
          <w:rFonts w:asciiTheme="minorHAnsi" w:hAnsiTheme="minorHAnsi"/>
          <w:sz w:val="22"/>
          <w:szCs w:val="22"/>
        </w:rPr>
        <w:t xml:space="preserve"> </w:t>
      </w:r>
    </w:p>
    <w:p w14:paraId="5E3492A1" w14:textId="77777777" w:rsidR="00C67856" w:rsidRPr="00135969" w:rsidRDefault="00267247">
      <w:pPr>
        <w:numPr>
          <w:ilvl w:val="0"/>
          <w:numId w:val="38"/>
        </w:numPr>
        <w:ind w:hanging="360"/>
        <w:contextualSpacing/>
        <w:rPr>
          <w:rFonts w:asciiTheme="minorHAnsi" w:hAnsiTheme="minorHAnsi"/>
          <w:sz w:val="22"/>
          <w:szCs w:val="22"/>
        </w:rPr>
      </w:pPr>
      <w:hyperlink r:id="rId369">
        <w:r w:rsidR="00A16F8C" w:rsidRPr="00135969">
          <w:rPr>
            <w:rFonts w:asciiTheme="minorHAnsi" w:hAnsiTheme="minorHAnsi"/>
            <w:color w:val="0000FF"/>
            <w:sz w:val="22"/>
            <w:szCs w:val="22"/>
            <w:u w:val="single"/>
          </w:rPr>
          <w:t>Nihoa Finch (Telespiza ultima), 5-Year Review Summary and Evaluation</w:t>
        </w:r>
      </w:hyperlink>
      <w:r w:rsidR="00A16F8C" w:rsidRPr="00135969">
        <w:rPr>
          <w:rFonts w:asciiTheme="minorHAnsi" w:hAnsiTheme="minorHAnsi"/>
          <w:sz w:val="22"/>
          <w:szCs w:val="22"/>
        </w:rPr>
        <w:t xml:space="preserve">, FWS </w:t>
      </w:r>
    </w:p>
    <w:p w14:paraId="21EA11AB" w14:textId="77777777" w:rsidR="00C67856" w:rsidRPr="00135969" w:rsidRDefault="00A16F8C">
      <w:pPr>
        <w:ind w:left="720"/>
        <w:rPr>
          <w:rFonts w:asciiTheme="minorHAnsi" w:hAnsiTheme="minorHAnsi"/>
          <w:sz w:val="22"/>
          <w:szCs w:val="22"/>
        </w:rPr>
      </w:pPr>
      <w:r w:rsidRPr="00135969">
        <w:rPr>
          <w:rFonts w:asciiTheme="minorHAnsi" w:hAnsiTheme="minorHAnsi"/>
          <w:sz w:val="22"/>
          <w:szCs w:val="22"/>
        </w:rPr>
        <w:t>website:  http://ecos.fws.gov/docs/five_year_review/doc3873.pdf</w:t>
      </w:r>
    </w:p>
    <w:p w14:paraId="2BB4852B" w14:textId="77777777" w:rsidR="00C67856" w:rsidRPr="00135969" w:rsidRDefault="00A16F8C">
      <w:pPr>
        <w:numPr>
          <w:ilvl w:val="0"/>
          <w:numId w:val="38"/>
        </w:numPr>
        <w:ind w:hanging="360"/>
        <w:contextualSpacing/>
        <w:rPr>
          <w:rFonts w:asciiTheme="minorHAnsi" w:hAnsiTheme="minorHAnsi"/>
          <w:sz w:val="22"/>
          <w:szCs w:val="22"/>
        </w:rPr>
      </w:pPr>
      <w:r w:rsidRPr="00135969">
        <w:rPr>
          <w:rFonts w:asciiTheme="minorHAnsi" w:hAnsiTheme="minorHAnsi"/>
          <w:sz w:val="22"/>
          <w:szCs w:val="22"/>
        </w:rPr>
        <w:t>Dunning, J.B. 1984. Body weights of 686 species of North American Birds.  Western Bird Banding Association. Monograph number 1. May 1984.</w:t>
      </w:r>
    </w:p>
    <w:p w14:paraId="4765975D" w14:textId="77777777" w:rsidR="00C67856" w:rsidRPr="00135969" w:rsidRDefault="00A16F8C">
      <w:pPr>
        <w:numPr>
          <w:ilvl w:val="0"/>
          <w:numId w:val="38"/>
        </w:numPr>
        <w:ind w:hanging="360"/>
        <w:contextualSpacing/>
        <w:rPr>
          <w:rFonts w:asciiTheme="minorHAnsi" w:hAnsiTheme="minorHAnsi"/>
          <w:sz w:val="22"/>
          <w:szCs w:val="22"/>
        </w:rPr>
      </w:pPr>
      <w:r w:rsidRPr="00135969">
        <w:rPr>
          <w:rFonts w:asciiTheme="minorHAnsi" w:hAnsiTheme="minorHAnsi"/>
          <w:sz w:val="22"/>
          <w:szCs w:val="22"/>
        </w:rPr>
        <w:t>Species Profile FWS website:  http://ecos.fws.gov/speciesProfile/profile/speciesProfile.action?spcode=B00A</w:t>
      </w:r>
    </w:p>
    <w:p w14:paraId="1F6CB556" w14:textId="77777777" w:rsidR="00C67856" w:rsidRPr="00135969" w:rsidRDefault="00A16F8C">
      <w:pPr>
        <w:numPr>
          <w:ilvl w:val="0"/>
          <w:numId w:val="38"/>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287562F5" w14:textId="77777777" w:rsidR="00C67856" w:rsidRPr="00135969" w:rsidRDefault="00C67856">
      <w:pPr>
        <w:rPr>
          <w:rFonts w:asciiTheme="minorHAnsi" w:hAnsiTheme="minorHAnsi"/>
          <w:sz w:val="22"/>
          <w:szCs w:val="22"/>
        </w:rPr>
      </w:pPr>
    </w:p>
    <w:p w14:paraId="3A622C1E" w14:textId="77777777" w:rsidR="00C67856" w:rsidRPr="00135969" w:rsidRDefault="00C67856">
      <w:pPr>
        <w:rPr>
          <w:rFonts w:asciiTheme="minorHAnsi" w:hAnsiTheme="minorHAnsi"/>
          <w:sz w:val="22"/>
          <w:szCs w:val="22"/>
        </w:rPr>
      </w:pPr>
    </w:p>
    <w:p w14:paraId="63434FF1" w14:textId="77777777" w:rsidR="00C67856" w:rsidRPr="00135969" w:rsidRDefault="00C67856">
      <w:pPr>
        <w:rPr>
          <w:rFonts w:asciiTheme="minorHAnsi" w:hAnsiTheme="minorHAnsi"/>
          <w:sz w:val="22"/>
          <w:szCs w:val="22"/>
        </w:rPr>
      </w:pPr>
    </w:p>
    <w:p w14:paraId="285EB09C" w14:textId="77777777" w:rsidR="00C67856" w:rsidRPr="00135969" w:rsidRDefault="00C67856">
      <w:pPr>
        <w:rPr>
          <w:rFonts w:asciiTheme="minorHAnsi" w:hAnsiTheme="minorHAnsi"/>
          <w:sz w:val="22"/>
          <w:szCs w:val="22"/>
        </w:rPr>
      </w:pPr>
    </w:p>
    <w:p w14:paraId="53AA2544" w14:textId="77777777" w:rsidR="00C67856" w:rsidRPr="00135969" w:rsidRDefault="00C67856">
      <w:pPr>
        <w:rPr>
          <w:rFonts w:asciiTheme="minorHAnsi" w:hAnsiTheme="minorHAnsi"/>
          <w:sz w:val="22"/>
          <w:szCs w:val="22"/>
        </w:rPr>
      </w:pPr>
    </w:p>
    <w:p w14:paraId="41647E51" w14:textId="77777777" w:rsidR="00C67856" w:rsidRPr="00135969" w:rsidRDefault="00C67856">
      <w:pPr>
        <w:rPr>
          <w:rFonts w:asciiTheme="minorHAnsi" w:hAnsiTheme="minorHAnsi"/>
          <w:sz w:val="22"/>
          <w:szCs w:val="22"/>
        </w:rPr>
      </w:pPr>
    </w:p>
    <w:p w14:paraId="474EB062" w14:textId="77777777" w:rsidR="00C67856" w:rsidRPr="00135969" w:rsidRDefault="00C67856">
      <w:pPr>
        <w:rPr>
          <w:rFonts w:asciiTheme="minorHAnsi" w:hAnsiTheme="minorHAnsi"/>
          <w:sz w:val="22"/>
          <w:szCs w:val="22"/>
        </w:rPr>
      </w:pPr>
    </w:p>
    <w:p w14:paraId="30D179F7" w14:textId="77777777" w:rsidR="00C67856" w:rsidRPr="00135969" w:rsidRDefault="00C67856">
      <w:pPr>
        <w:rPr>
          <w:rFonts w:asciiTheme="minorHAnsi" w:hAnsiTheme="minorHAnsi"/>
          <w:sz w:val="22"/>
          <w:szCs w:val="22"/>
        </w:rPr>
      </w:pPr>
    </w:p>
    <w:p w14:paraId="6F40D4D1" w14:textId="77777777" w:rsidR="00C67856" w:rsidRPr="00135969" w:rsidRDefault="00C67856">
      <w:pPr>
        <w:rPr>
          <w:rFonts w:asciiTheme="minorHAnsi" w:hAnsiTheme="minorHAnsi"/>
          <w:sz w:val="22"/>
          <w:szCs w:val="22"/>
        </w:rPr>
      </w:pPr>
    </w:p>
    <w:p w14:paraId="253138D5" w14:textId="77777777" w:rsidR="00C67856" w:rsidRPr="00135969" w:rsidRDefault="00C67856">
      <w:pPr>
        <w:rPr>
          <w:rFonts w:asciiTheme="minorHAnsi" w:hAnsiTheme="minorHAnsi"/>
          <w:sz w:val="22"/>
          <w:szCs w:val="22"/>
        </w:rPr>
      </w:pPr>
    </w:p>
    <w:p w14:paraId="6C5E1439" w14:textId="77777777" w:rsidR="00C67856" w:rsidRPr="00135969" w:rsidRDefault="00C67856">
      <w:pPr>
        <w:rPr>
          <w:rFonts w:asciiTheme="minorHAnsi" w:hAnsiTheme="minorHAnsi"/>
          <w:sz w:val="22"/>
          <w:szCs w:val="22"/>
        </w:rPr>
      </w:pPr>
    </w:p>
    <w:p w14:paraId="703ACE88" w14:textId="77777777" w:rsidR="00C67856" w:rsidRPr="00135969" w:rsidRDefault="00C67856">
      <w:pPr>
        <w:rPr>
          <w:rFonts w:asciiTheme="minorHAnsi" w:hAnsiTheme="minorHAnsi"/>
          <w:sz w:val="22"/>
          <w:szCs w:val="22"/>
        </w:rPr>
      </w:pPr>
    </w:p>
    <w:p w14:paraId="1B12331E" w14:textId="77777777" w:rsidR="00C67856" w:rsidRPr="00135969" w:rsidRDefault="00C67856">
      <w:pPr>
        <w:rPr>
          <w:rFonts w:asciiTheme="minorHAnsi" w:hAnsiTheme="minorHAnsi"/>
          <w:sz w:val="22"/>
          <w:szCs w:val="22"/>
        </w:rPr>
      </w:pPr>
    </w:p>
    <w:p w14:paraId="243FB52E" w14:textId="77777777" w:rsidR="00C67856" w:rsidRPr="00135969" w:rsidRDefault="00C67856">
      <w:pPr>
        <w:rPr>
          <w:rFonts w:asciiTheme="minorHAnsi" w:hAnsiTheme="minorHAnsi"/>
          <w:sz w:val="22"/>
          <w:szCs w:val="22"/>
        </w:rPr>
      </w:pPr>
    </w:p>
    <w:p w14:paraId="3B1670CA" w14:textId="77777777" w:rsidR="00C67856" w:rsidRPr="00135969" w:rsidRDefault="00C67856">
      <w:pPr>
        <w:rPr>
          <w:rFonts w:asciiTheme="minorHAnsi" w:hAnsiTheme="minorHAnsi"/>
          <w:sz w:val="22"/>
          <w:szCs w:val="22"/>
        </w:rPr>
      </w:pPr>
    </w:p>
    <w:p w14:paraId="66F1CF5F" w14:textId="77777777" w:rsidR="00C67856" w:rsidRPr="00135969" w:rsidRDefault="00C67856">
      <w:pPr>
        <w:rPr>
          <w:rFonts w:asciiTheme="minorHAnsi" w:hAnsiTheme="minorHAnsi"/>
          <w:sz w:val="22"/>
          <w:szCs w:val="22"/>
        </w:rPr>
      </w:pPr>
    </w:p>
    <w:p w14:paraId="65AD4F1E" w14:textId="77777777" w:rsidR="00C67856" w:rsidRPr="00135969" w:rsidRDefault="00C67856">
      <w:pPr>
        <w:rPr>
          <w:rFonts w:asciiTheme="minorHAnsi" w:hAnsiTheme="minorHAnsi"/>
          <w:sz w:val="22"/>
          <w:szCs w:val="22"/>
        </w:rPr>
      </w:pPr>
    </w:p>
    <w:p w14:paraId="44C12969" w14:textId="77777777" w:rsidR="00C67856" w:rsidRPr="00135969" w:rsidRDefault="00C67856">
      <w:pPr>
        <w:rPr>
          <w:rFonts w:asciiTheme="minorHAnsi" w:hAnsiTheme="minorHAnsi"/>
          <w:sz w:val="22"/>
          <w:szCs w:val="22"/>
        </w:rPr>
      </w:pPr>
    </w:p>
    <w:p w14:paraId="415E701F" w14:textId="77777777" w:rsidR="00C67856" w:rsidRPr="00135969" w:rsidRDefault="00C67856">
      <w:pPr>
        <w:rPr>
          <w:rFonts w:asciiTheme="minorHAnsi" w:hAnsiTheme="minorHAnsi"/>
          <w:sz w:val="22"/>
          <w:szCs w:val="22"/>
        </w:rPr>
      </w:pPr>
    </w:p>
    <w:p w14:paraId="5F0019F8" w14:textId="77777777" w:rsidR="00C67856" w:rsidRPr="00135969" w:rsidRDefault="00C67856">
      <w:pPr>
        <w:rPr>
          <w:rFonts w:asciiTheme="minorHAnsi" w:hAnsiTheme="minorHAnsi"/>
          <w:sz w:val="22"/>
          <w:szCs w:val="22"/>
        </w:rPr>
      </w:pPr>
    </w:p>
    <w:p w14:paraId="21F12E97" w14:textId="77777777" w:rsidR="00C67856" w:rsidRPr="00135969" w:rsidRDefault="00C67856">
      <w:pPr>
        <w:rPr>
          <w:rFonts w:asciiTheme="minorHAnsi" w:hAnsiTheme="minorHAnsi"/>
          <w:sz w:val="22"/>
          <w:szCs w:val="22"/>
        </w:rPr>
      </w:pPr>
    </w:p>
    <w:p w14:paraId="3C95151F" w14:textId="77777777" w:rsidR="00C67856" w:rsidRPr="00135969" w:rsidRDefault="00C67856">
      <w:pPr>
        <w:rPr>
          <w:rFonts w:asciiTheme="minorHAnsi" w:hAnsiTheme="minorHAnsi"/>
          <w:sz w:val="22"/>
          <w:szCs w:val="22"/>
        </w:rPr>
      </w:pPr>
    </w:p>
    <w:p w14:paraId="3E581DEE" w14:textId="77777777" w:rsidR="00C67856" w:rsidRPr="00135969" w:rsidRDefault="00C67856">
      <w:pPr>
        <w:rPr>
          <w:rFonts w:asciiTheme="minorHAnsi" w:hAnsiTheme="minorHAnsi"/>
          <w:sz w:val="22"/>
          <w:szCs w:val="22"/>
        </w:rPr>
      </w:pPr>
    </w:p>
    <w:p w14:paraId="5580FADE" w14:textId="77777777" w:rsidR="00C67856" w:rsidRPr="00135969" w:rsidRDefault="00C67856">
      <w:pPr>
        <w:rPr>
          <w:rFonts w:asciiTheme="minorHAnsi" w:hAnsiTheme="minorHAnsi"/>
          <w:sz w:val="22"/>
          <w:szCs w:val="22"/>
        </w:rPr>
      </w:pPr>
    </w:p>
    <w:p w14:paraId="5024F475" w14:textId="77777777" w:rsidR="00C67856" w:rsidRPr="00135969" w:rsidRDefault="00C67856">
      <w:pPr>
        <w:rPr>
          <w:rFonts w:asciiTheme="minorHAnsi" w:hAnsiTheme="minorHAnsi"/>
          <w:sz w:val="22"/>
          <w:szCs w:val="22"/>
        </w:rPr>
      </w:pPr>
    </w:p>
    <w:p w14:paraId="34C3163B" w14:textId="77777777" w:rsidR="00C67856" w:rsidRPr="00135969" w:rsidRDefault="00C67856">
      <w:pPr>
        <w:rPr>
          <w:rFonts w:asciiTheme="minorHAnsi" w:hAnsiTheme="minorHAnsi"/>
          <w:sz w:val="22"/>
          <w:szCs w:val="22"/>
        </w:rPr>
      </w:pPr>
    </w:p>
    <w:p w14:paraId="3B389439" w14:textId="77777777" w:rsidR="00C67856" w:rsidRPr="00135969" w:rsidRDefault="00C67856">
      <w:pPr>
        <w:rPr>
          <w:rFonts w:asciiTheme="minorHAnsi" w:hAnsiTheme="minorHAnsi"/>
          <w:sz w:val="22"/>
          <w:szCs w:val="22"/>
        </w:rPr>
      </w:pPr>
    </w:p>
    <w:p w14:paraId="049B30CB" w14:textId="77777777" w:rsidR="00C67856" w:rsidRPr="00135969" w:rsidRDefault="00C67856">
      <w:pPr>
        <w:rPr>
          <w:rFonts w:asciiTheme="minorHAnsi" w:hAnsiTheme="minorHAnsi"/>
          <w:sz w:val="22"/>
          <w:szCs w:val="22"/>
        </w:rPr>
      </w:pPr>
    </w:p>
    <w:p w14:paraId="50AB864E" w14:textId="77777777" w:rsidR="00C67856" w:rsidRPr="00135969" w:rsidRDefault="00C67856">
      <w:pPr>
        <w:rPr>
          <w:rFonts w:asciiTheme="minorHAnsi" w:hAnsiTheme="minorHAnsi"/>
          <w:sz w:val="22"/>
          <w:szCs w:val="22"/>
        </w:rPr>
      </w:pPr>
    </w:p>
    <w:p w14:paraId="5F4C3EC4" w14:textId="77777777" w:rsidR="00C67856" w:rsidRPr="00135969" w:rsidRDefault="00C67856">
      <w:pPr>
        <w:rPr>
          <w:rFonts w:asciiTheme="minorHAnsi" w:hAnsiTheme="minorHAnsi"/>
          <w:sz w:val="22"/>
          <w:szCs w:val="22"/>
        </w:rPr>
      </w:pPr>
    </w:p>
    <w:p w14:paraId="0B10DCA4" w14:textId="77777777" w:rsidR="00C67856" w:rsidRPr="00135969" w:rsidRDefault="00C67856">
      <w:pPr>
        <w:rPr>
          <w:rFonts w:asciiTheme="minorHAnsi" w:hAnsiTheme="minorHAnsi"/>
          <w:sz w:val="22"/>
          <w:szCs w:val="22"/>
        </w:rPr>
      </w:pPr>
    </w:p>
    <w:p w14:paraId="20ED4796" w14:textId="77777777" w:rsidR="00C67856" w:rsidRPr="00135969" w:rsidRDefault="00A16F8C">
      <w:pPr>
        <w:spacing w:after="200" w:line="276" w:lineRule="auto"/>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 xml:space="preserve">Tympanuchus cupido attwateri </w:t>
      </w:r>
      <w:r w:rsidRPr="00135969">
        <w:rPr>
          <w:rFonts w:asciiTheme="minorHAnsi" w:hAnsiTheme="minorHAnsi"/>
          <w:b/>
          <w:sz w:val="22"/>
          <w:szCs w:val="22"/>
        </w:rPr>
        <w:t>(Attwater’s prairie chicken)</w:t>
      </w:r>
    </w:p>
    <w:p w14:paraId="49E00E52"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(2)</w:t>
      </w:r>
    </w:p>
    <w:p w14:paraId="33924EE9" w14:textId="77777777" w:rsidR="00C67856" w:rsidRPr="00135969" w:rsidRDefault="00C67856">
      <w:pPr>
        <w:rPr>
          <w:rFonts w:asciiTheme="minorHAnsi" w:hAnsiTheme="minorHAnsi"/>
          <w:sz w:val="22"/>
          <w:szCs w:val="22"/>
        </w:rPr>
      </w:pPr>
    </w:p>
    <w:p w14:paraId="0EEA026F"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(2)</w:t>
      </w:r>
    </w:p>
    <w:p w14:paraId="426C223C" w14:textId="77777777" w:rsidR="00C67856" w:rsidRPr="00135969" w:rsidRDefault="00C67856">
      <w:pPr>
        <w:rPr>
          <w:rFonts w:asciiTheme="minorHAnsi" w:hAnsiTheme="minorHAnsi"/>
          <w:sz w:val="22"/>
          <w:szCs w:val="22"/>
        </w:rPr>
      </w:pPr>
    </w:p>
    <w:p w14:paraId="496A1D55"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06F40EF0" w14:textId="77777777" w:rsidR="00C67856" w:rsidRPr="00135969" w:rsidRDefault="00C67856">
      <w:pPr>
        <w:rPr>
          <w:rFonts w:asciiTheme="minorHAnsi" w:hAnsiTheme="minorHAnsi"/>
          <w:sz w:val="22"/>
          <w:szCs w:val="22"/>
        </w:rPr>
      </w:pPr>
    </w:p>
    <w:p w14:paraId="5BEDC47C"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 (1, p. 2, 9, 10)</w:t>
      </w:r>
    </w:p>
    <w:p w14:paraId="4B97A4D5" w14:textId="77777777" w:rsidR="00C67856" w:rsidRPr="00135969" w:rsidRDefault="00C67856">
      <w:pPr>
        <w:rPr>
          <w:rFonts w:asciiTheme="minorHAnsi" w:hAnsiTheme="minorHAnsi"/>
          <w:sz w:val="22"/>
          <w:szCs w:val="22"/>
        </w:rPr>
      </w:pPr>
    </w:p>
    <w:p w14:paraId="139B6CC7"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90 (1 p. 1)</w:t>
      </w:r>
    </w:p>
    <w:p w14:paraId="4CA8C943" w14:textId="77777777" w:rsidR="00C67856" w:rsidRPr="00135969" w:rsidRDefault="00C67856">
      <w:pPr>
        <w:rPr>
          <w:rFonts w:asciiTheme="minorHAnsi" w:hAnsiTheme="minorHAnsi"/>
          <w:sz w:val="22"/>
          <w:szCs w:val="22"/>
        </w:rPr>
      </w:pPr>
    </w:p>
    <w:p w14:paraId="023DE74F"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737 - 1033 (1, p. 3)</w:t>
      </w:r>
    </w:p>
    <w:p w14:paraId="1BDF7E9E" w14:textId="77777777" w:rsidR="00C67856" w:rsidRPr="00135969" w:rsidRDefault="00A16F8C">
      <w:pPr>
        <w:rPr>
          <w:rFonts w:asciiTheme="minorHAnsi" w:hAnsiTheme="minorHAnsi"/>
          <w:sz w:val="22"/>
          <w:szCs w:val="22"/>
        </w:rPr>
      </w:pPr>
      <w:r w:rsidRPr="00135969">
        <w:rPr>
          <w:rFonts w:asciiTheme="minorHAnsi" w:hAnsiTheme="minorHAnsi"/>
          <w:sz w:val="22"/>
          <w:szCs w:val="22"/>
        </w:rPr>
        <w:t>Average female: 772 (3, p. 7)</w:t>
      </w:r>
    </w:p>
    <w:p w14:paraId="680940BA" w14:textId="77777777" w:rsidR="00C67856" w:rsidRPr="00135969" w:rsidRDefault="00A16F8C">
      <w:pPr>
        <w:rPr>
          <w:rFonts w:asciiTheme="minorHAnsi" w:hAnsiTheme="minorHAnsi"/>
          <w:sz w:val="22"/>
          <w:szCs w:val="22"/>
        </w:rPr>
      </w:pPr>
      <w:r w:rsidRPr="00135969">
        <w:rPr>
          <w:rFonts w:asciiTheme="minorHAnsi" w:hAnsiTheme="minorHAnsi"/>
          <w:sz w:val="22"/>
          <w:szCs w:val="22"/>
        </w:rPr>
        <w:t>Average male: 999 (3, p. 7)</w:t>
      </w:r>
    </w:p>
    <w:p w14:paraId="4604FB6F" w14:textId="77777777" w:rsidR="00C67856" w:rsidRPr="00135969" w:rsidRDefault="00A16F8C">
      <w:pPr>
        <w:rPr>
          <w:rFonts w:asciiTheme="minorHAnsi" w:hAnsiTheme="minorHAnsi"/>
          <w:sz w:val="22"/>
          <w:szCs w:val="22"/>
        </w:rPr>
      </w:pPr>
      <w:r w:rsidRPr="00135969">
        <w:rPr>
          <w:rFonts w:asciiTheme="minorHAnsi" w:hAnsiTheme="minorHAnsi"/>
          <w:sz w:val="22"/>
          <w:szCs w:val="22"/>
        </w:rPr>
        <w:t>Max weight female: 906 (3, p. 7)</w:t>
      </w:r>
    </w:p>
    <w:p w14:paraId="482E9F53" w14:textId="77777777" w:rsidR="00C67856" w:rsidRPr="00135969" w:rsidRDefault="00A16F8C">
      <w:pPr>
        <w:rPr>
          <w:rFonts w:asciiTheme="minorHAnsi" w:hAnsiTheme="minorHAnsi"/>
          <w:sz w:val="22"/>
          <w:szCs w:val="22"/>
        </w:rPr>
      </w:pPr>
      <w:r w:rsidRPr="00135969">
        <w:rPr>
          <w:rFonts w:asciiTheme="minorHAnsi" w:hAnsiTheme="minorHAnsi"/>
          <w:sz w:val="22"/>
          <w:szCs w:val="22"/>
        </w:rPr>
        <w:t>Max weight male: 1362 (3, p. 7)</w:t>
      </w:r>
    </w:p>
    <w:p w14:paraId="3FA3105D" w14:textId="77777777" w:rsidR="00C67856" w:rsidRPr="00135969" w:rsidRDefault="00C67856">
      <w:pPr>
        <w:rPr>
          <w:rFonts w:asciiTheme="minorHAnsi" w:hAnsiTheme="minorHAnsi"/>
          <w:sz w:val="22"/>
          <w:szCs w:val="22"/>
        </w:rPr>
      </w:pPr>
    </w:p>
    <w:p w14:paraId="6DB79820"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w:t>
      </w:r>
      <w:r w:rsidRPr="00135969">
        <w:rPr>
          <w:rFonts w:asciiTheme="minorHAnsi" w:hAnsiTheme="minorHAnsi"/>
          <w:b/>
          <w:sz w:val="22"/>
          <w:szCs w:val="22"/>
        </w:rPr>
        <w:t xml:space="preserve">  </w:t>
      </w:r>
      <w:r w:rsidRPr="00135969">
        <w:rPr>
          <w:rFonts w:asciiTheme="minorHAnsi" w:hAnsiTheme="minorHAnsi"/>
          <w:sz w:val="22"/>
          <w:szCs w:val="22"/>
        </w:rPr>
        <w:t>Early March to late May (1 p. 16)</w:t>
      </w:r>
    </w:p>
    <w:p w14:paraId="3753E362" w14:textId="77777777" w:rsidR="00C67856" w:rsidRPr="00135969" w:rsidRDefault="00C67856">
      <w:pPr>
        <w:rPr>
          <w:rFonts w:asciiTheme="minorHAnsi" w:hAnsiTheme="minorHAnsi"/>
          <w:sz w:val="22"/>
          <w:szCs w:val="22"/>
        </w:rPr>
      </w:pPr>
    </w:p>
    <w:p w14:paraId="284705D6"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w:t>
      </w:r>
    </w:p>
    <w:p w14:paraId="47B7B769" w14:textId="77777777" w:rsidR="00C67856" w:rsidRPr="00135969" w:rsidRDefault="00C67856">
      <w:pPr>
        <w:rPr>
          <w:rFonts w:asciiTheme="minorHAnsi" w:hAnsiTheme="minorHAnsi"/>
          <w:sz w:val="22"/>
          <w:szCs w:val="22"/>
        </w:rPr>
      </w:pPr>
    </w:p>
    <w:p w14:paraId="6E041AB9"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Locations known to occur:  Aransas, Austin, Colorado, Galveston, Goliad, Refugio, and Victoria counties in TX (2) </w:t>
      </w:r>
    </w:p>
    <w:p w14:paraId="2E821468" w14:textId="77777777" w:rsidR="00C67856" w:rsidRPr="00135969" w:rsidRDefault="00C67856">
      <w:pPr>
        <w:rPr>
          <w:rFonts w:asciiTheme="minorHAnsi" w:hAnsiTheme="minorHAnsi"/>
          <w:sz w:val="22"/>
          <w:szCs w:val="22"/>
        </w:rPr>
      </w:pPr>
    </w:p>
    <w:p w14:paraId="4F55B485"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None (4)</w:t>
      </w:r>
    </w:p>
    <w:p w14:paraId="25FB2AE2" w14:textId="77777777" w:rsidR="00C67856" w:rsidRPr="00135969" w:rsidRDefault="00C67856">
      <w:pPr>
        <w:rPr>
          <w:rFonts w:asciiTheme="minorHAnsi" w:hAnsiTheme="minorHAnsi"/>
          <w:sz w:val="22"/>
          <w:szCs w:val="22"/>
        </w:rPr>
      </w:pPr>
    </w:p>
    <w:p w14:paraId="2FA8EE67"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Diet:  greens (leaves, flowers, buds from broadleaf plants and grasses), arthropods (grasshoppers and beetles) (1 p. 21).  </w:t>
      </w:r>
    </w:p>
    <w:p w14:paraId="7ECEB823" w14:textId="77777777" w:rsidR="00C67856" w:rsidRPr="00135969" w:rsidRDefault="00C67856">
      <w:pPr>
        <w:rPr>
          <w:rFonts w:asciiTheme="minorHAnsi" w:hAnsiTheme="minorHAnsi"/>
          <w:sz w:val="22"/>
          <w:szCs w:val="22"/>
        </w:rPr>
      </w:pPr>
    </w:p>
    <w:p w14:paraId="5B7B04EF"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r w:rsidRPr="00135969">
        <w:rPr>
          <w:rFonts w:asciiTheme="minorHAnsi" w:hAnsiTheme="minorHAnsi"/>
          <w:sz w:val="22"/>
          <w:szCs w:val="22"/>
        </w:rPr>
        <w:tab/>
      </w:r>
    </w:p>
    <w:p w14:paraId="19792629" w14:textId="77777777" w:rsidR="00C67856" w:rsidRPr="00135969" w:rsidRDefault="00C67856">
      <w:pPr>
        <w:rPr>
          <w:rFonts w:asciiTheme="minorHAnsi" w:hAnsiTheme="minorHAnsi"/>
          <w:sz w:val="22"/>
          <w:szCs w:val="22"/>
        </w:rPr>
      </w:pPr>
    </w:p>
    <w:p w14:paraId="57B9A47F"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Grasslands and open space, woodland, brushland, fallow land, cultivated land (1 p. 11)</w:t>
      </w:r>
    </w:p>
    <w:p w14:paraId="07E87F6C" w14:textId="77777777" w:rsidR="00C67856" w:rsidRPr="00135969" w:rsidRDefault="00C67856">
      <w:pPr>
        <w:rPr>
          <w:rFonts w:asciiTheme="minorHAnsi" w:hAnsiTheme="minorHAnsi"/>
          <w:sz w:val="22"/>
          <w:szCs w:val="22"/>
        </w:rPr>
      </w:pPr>
    </w:p>
    <w:p w14:paraId="7D6CF932"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w:t>
      </w:r>
      <w:r w:rsidRPr="00135969">
        <w:rPr>
          <w:rFonts w:asciiTheme="minorHAnsi" w:hAnsiTheme="minorHAnsi"/>
          <w:b/>
          <w:sz w:val="22"/>
          <w:szCs w:val="22"/>
        </w:rPr>
        <w:t xml:space="preserve"> </w:t>
      </w:r>
      <w:r w:rsidRPr="00135969">
        <w:rPr>
          <w:rFonts w:asciiTheme="minorHAnsi" w:hAnsiTheme="minorHAnsi"/>
          <w:sz w:val="22"/>
          <w:szCs w:val="22"/>
        </w:rPr>
        <w:t>456 to 1800 acres (1 p. 24)</w:t>
      </w:r>
    </w:p>
    <w:p w14:paraId="58A0DE63" w14:textId="77777777" w:rsidR="00C67856" w:rsidRPr="00135969" w:rsidRDefault="00C67856">
      <w:pPr>
        <w:rPr>
          <w:rFonts w:asciiTheme="minorHAnsi" w:hAnsiTheme="minorHAnsi"/>
          <w:sz w:val="22"/>
          <w:szCs w:val="22"/>
        </w:rPr>
      </w:pPr>
    </w:p>
    <w:p w14:paraId="2E80531C"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listed</w:t>
      </w:r>
    </w:p>
    <w:p w14:paraId="0C01162B" w14:textId="77777777" w:rsidR="00C67856" w:rsidRPr="00135969" w:rsidRDefault="00C67856">
      <w:pPr>
        <w:rPr>
          <w:rFonts w:asciiTheme="minorHAnsi" w:hAnsiTheme="minorHAnsi"/>
          <w:sz w:val="22"/>
          <w:szCs w:val="22"/>
        </w:rPr>
      </w:pPr>
    </w:p>
    <w:p w14:paraId="20BC1D8E"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6BC69152" w14:textId="77777777" w:rsidR="00C67856" w:rsidRPr="00135969" w:rsidRDefault="00C67856">
      <w:pPr>
        <w:rPr>
          <w:rFonts w:asciiTheme="minorHAnsi" w:hAnsiTheme="minorHAnsi"/>
          <w:sz w:val="22"/>
          <w:szCs w:val="22"/>
        </w:rPr>
      </w:pPr>
    </w:p>
    <w:p w14:paraId="3BC1F498"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w:t>
      </w:r>
    </w:p>
    <w:p w14:paraId="1AD14429" w14:textId="77777777" w:rsidR="00C67856" w:rsidRPr="00135969" w:rsidRDefault="00A16F8C">
      <w:pPr>
        <w:rPr>
          <w:rFonts w:asciiTheme="minorHAnsi" w:hAnsiTheme="minorHAnsi"/>
          <w:sz w:val="22"/>
          <w:szCs w:val="22"/>
        </w:rPr>
      </w:pPr>
      <w:r w:rsidRPr="00135969">
        <w:rPr>
          <w:rFonts w:asciiTheme="minorHAnsi" w:hAnsiTheme="minorHAnsi"/>
          <w:sz w:val="22"/>
          <w:szCs w:val="22"/>
        </w:rPr>
        <w:t>Food for adult prairie chicken is about 85 % vegetable matter and 15% animal.  With young birds the ratio of vegetable to animal is approximately reversed. Greens are lowest in the diet in November and December, seeds are taken in the smallest proportions in January, February and March; and insects are less frequently captured in November, December, and January. (1 p. 16)</w:t>
      </w:r>
    </w:p>
    <w:p w14:paraId="6930A3AC" w14:textId="77777777" w:rsidR="00C67856" w:rsidRPr="00135969" w:rsidRDefault="00A16F8C">
      <w:pPr>
        <w:rPr>
          <w:rFonts w:asciiTheme="minorHAnsi" w:hAnsiTheme="minorHAnsi"/>
          <w:sz w:val="22"/>
          <w:szCs w:val="22"/>
        </w:rPr>
      </w:pPr>
      <w:r w:rsidRPr="00135969">
        <w:rPr>
          <w:rFonts w:asciiTheme="minorHAnsi" w:hAnsiTheme="minorHAnsi"/>
          <w:sz w:val="22"/>
          <w:szCs w:val="22"/>
        </w:rPr>
        <w:t>Preferred plant food includes ruellia (</w:t>
      </w:r>
      <w:r w:rsidRPr="00135969">
        <w:rPr>
          <w:rFonts w:asciiTheme="minorHAnsi" w:hAnsiTheme="minorHAnsi"/>
          <w:i/>
          <w:sz w:val="22"/>
          <w:szCs w:val="22"/>
        </w:rPr>
        <w:t>Ruellia spp.</w:t>
      </w:r>
      <w:r w:rsidRPr="00135969">
        <w:rPr>
          <w:rFonts w:asciiTheme="minorHAnsi" w:hAnsiTheme="minorHAnsi"/>
          <w:sz w:val="22"/>
          <w:szCs w:val="22"/>
        </w:rPr>
        <w:t>), ragweed (</w:t>
      </w:r>
      <w:r w:rsidRPr="00135969">
        <w:rPr>
          <w:rFonts w:asciiTheme="minorHAnsi" w:hAnsiTheme="minorHAnsi"/>
          <w:i/>
          <w:sz w:val="22"/>
          <w:szCs w:val="22"/>
        </w:rPr>
        <w:t>Ambrosia psilostachya</w:t>
      </w:r>
      <w:r w:rsidRPr="00135969">
        <w:rPr>
          <w:rFonts w:asciiTheme="minorHAnsi" w:hAnsiTheme="minorHAnsi"/>
          <w:sz w:val="22"/>
          <w:szCs w:val="22"/>
        </w:rPr>
        <w:t>), blackberry (</w:t>
      </w:r>
      <w:r w:rsidRPr="00135969">
        <w:rPr>
          <w:rFonts w:asciiTheme="minorHAnsi" w:hAnsiTheme="minorHAnsi"/>
          <w:i/>
          <w:sz w:val="22"/>
          <w:szCs w:val="22"/>
        </w:rPr>
        <w:t>Rubsu spp.</w:t>
      </w:r>
      <w:r w:rsidRPr="00135969">
        <w:rPr>
          <w:rFonts w:asciiTheme="minorHAnsi" w:hAnsiTheme="minorHAnsi"/>
          <w:sz w:val="22"/>
          <w:szCs w:val="22"/>
        </w:rPr>
        <w:t>), doveweed (</w:t>
      </w:r>
      <w:r w:rsidRPr="00135969">
        <w:rPr>
          <w:rFonts w:asciiTheme="minorHAnsi" w:hAnsiTheme="minorHAnsi"/>
          <w:i/>
          <w:sz w:val="22"/>
          <w:szCs w:val="22"/>
        </w:rPr>
        <w:t>Croton capitatus</w:t>
      </w:r>
      <w:r w:rsidRPr="00135969">
        <w:rPr>
          <w:rFonts w:asciiTheme="minorHAnsi" w:hAnsiTheme="minorHAnsi"/>
          <w:sz w:val="22"/>
          <w:szCs w:val="22"/>
        </w:rPr>
        <w:t>), and sensitive briar (</w:t>
      </w:r>
      <w:r w:rsidRPr="00135969">
        <w:rPr>
          <w:rFonts w:asciiTheme="minorHAnsi" w:hAnsiTheme="minorHAnsi"/>
          <w:i/>
          <w:sz w:val="22"/>
          <w:szCs w:val="22"/>
        </w:rPr>
        <w:t>Schrankia spp.</w:t>
      </w:r>
      <w:r w:rsidRPr="00135969">
        <w:rPr>
          <w:rFonts w:asciiTheme="minorHAnsi" w:hAnsiTheme="minorHAnsi"/>
          <w:sz w:val="22"/>
          <w:szCs w:val="22"/>
        </w:rPr>
        <w:t>). Diet also includes cultivated crops (corn, peanuts, rice) (1, p. 21)</w:t>
      </w:r>
    </w:p>
    <w:p w14:paraId="0A03E1F8"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data from source 3 are from </w:t>
      </w:r>
      <w:r w:rsidRPr="00135969">
        <w:rPr>
          <w:rFonts w:asciiTheme="minorHAnsi" w:hAnsiTheme="minorHAnsi"/>
          <w:i/>
          <w:sz w:val="22"/>
          <w:szCs w:val="22"/>
        </w:rPr>
        <w:t>Tympanuchus cupido</w:t>
      </w:r>
      <w:r w:rsidRPr="00135969">
        <w:rPr>
          <w:rFonts w:asciiTheme="minorHAnsi" w:hAnsiTheme="minorHAnsi"/>
          <w:sz w:val="22"/>
          <w:szCs w:val="22"/>
        </w:rPr>
        <w:t>.</w:t>
      </w:r>
    </w:p>
    <w:p w14:paraId="52008A76" w14:textId="77777777" w:rsidR="00C67856" w:rsidRPr="00135969" w:rsidRDefault="00C67856">
      <w:pPr>
        <w:rPr>
          <w:rFonts w:asciiTheme="minorHAnsi" w:hAnsiTheme="minorHAnsi"/>
          <w:sz w:val="22"/>
          <w:szCs w:val="22"/>
        </w:rPr>
      </w:pPr>
    </w:p>
    <w:p w14:paraId="79CCA083"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Brian Anderson, 1/23/12</w:t>
      </w:r>
    </w:p>
    <w:p w14:paraId="3A36C504"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2/25/2012</w:t>
      </w:r>
    </w:p>
    <w:p w14:paraId="6230F501" w14:textId="77777777" w:rsidR="00C67856" w:rsidRPr="00135969" w:rsidRDefault="00C67856">
      <w:pPr>
        <w:rPr>
          <w:rFonts w:asciiTheme="minorHAnsi" w:hAnsiTheme="minorHAnsi"/>
          <w:sz w:val="22"/>
          <w:szCs w:val="22"/>
        </w:rPr>
      </w:pPr>
    </w:p>
    <w:p w14:paraId="0B341D4E"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6954E910" w14:textId="77777777" w:rsidR="00C67856" w:rsidRPr="00135969" w:rsidRDefault="00A16F8C">
      <w:pPr>
        <w:numPr>
          <w:ilvl w:val="0"/>
          <w:numId w:val="39"/>
        </w:numPr>
        <w:ind w:hanging="360"/>
        <w:contextualSpacing/>
        <w:rPr>
          <w:rFonts w:asciiTheme="minorHAnsi" w:hAnsiTheme="minorHAnsi"/>
          <w:sz w:val="22"/>
          <w:szCs w:val="22"/>
        </w:rPr>
      </w:pPr>
      <w:r w:rsidRPr="00135969">
        <w:rPr>
          <w:rFonts w:asciiTheme="minorHAnsi" w:hAnsiTheme="minorHAnsi"/>
          <w:sz w:val="22"/>
          <w:szCs w:val="22"/>
        </w:rPr>
        <w:t xml:space="preserve">Species specific recovery plan available on FWS website.  </w:t>
      </w:r>
    </w:p>
    <w:p w14:paraId="797DFFB3" w14:textId="77777777" w:rsidR="00C67856" w:rsidRPr="00135969" w:rsidRDefault="00267247">
      <w:pPr>
        <w:ind w:left="720"/>
        <w:rPr>
          <w:rFonts w:asciiTheme="minorHAnsi" w:hAnsiTheme="minorHAnsi"/>
          <w:sz w:val="22"/>
          <w:szCs w:val="22"/>
        </w:rPr>
      </w:pPr>
      <w:hyperlink r:id="rId370">
        <w:r w:rsidR="00A16F8C" w:rsidRPr="00135969">
          <w:rPr>
            <w:rFonts w:asciiTheme="minorHAnsi" w:hAnsiTheme="minorHAnsi"/>
            <w:color w:val="0000FF"/>
            <w:sz w:val="22"/>
            <w:szCs w:val="22"/>
            <w:u w:val="single"/>
          </w:rPr>
          <w:t>http://ecos.fws.gov/docs/recovery_plan/100426.pdf</w:t>
        </w:r>
      </w:hyperlink>
      <w:r w:rsidR="00A16F8C" w:rsidRPr="00135969">
        <w:rPr>
          <w:rFonts w:asciiTheme="minorHAnsi" w:hAnsiTheme="minorHAnsi"/>
          <w:sz w:val="22"/>
          <w:szCs w:val="22"/>
        </w:rPr>
        <w:t xml:space="preserve"> </w:t>
      </w:r>
    </w:p>
    <w:p w14:paraId="71C75DA7" w14:textId="77777777" w:rsidR="00C67856" w:rsidRPr="00135969" w:rsidRDefault="00A16F8C">
      <w:pPr>
        <w:numPr>
          <w:ilvl w:val="0"/>
          <w:numId w:val="39"/>
        </w:numPr>
        <w:ind w:hanging="360"/>
        <w:contextualSpacing/>
        <w:rPr>
          <w:rFonts w:asciiTheme="minorHAnsi" w:hAnsiTheme="minorHAnsi"/>
          <w:sz w:val="22"/>
          <w:szCs w:val="22"/>
        </w:rPr>
      </w:pPr>
      <w:r w:rsidRPr="00135969">
        <w:rPr>
          <w:rFonts w:asciiTheme="minorHAnsi" w:hAnsiTheme="minorHAnsi"/>
          <w:sz w:val="22"/>
          <w:szCs w:val="22"/>
        </w:rPr>
        <w:t xml:space="preserve">Species Profile available on FWS website.  </w:t>
      </w:r>
    </w:p>
    <w:p w14:paraId="0860B19A" w14:textId="77777777" w:rsidR="00C67856" w:rsidRPr="00135969" w:rsidRDefault="00267247">
      <w:pPr>
        <w:ind w:left="720"/>
        <w:rPr>
          <w:rFonts w:asciiTheme="minorHAnsi" w:hAnsiTheme="minorHAnsi"/>
          <w:sz w:val="22"/>
          <w:szCs w:val="22"/>
        </w:rPr>
      </w:pPr>
      <w:hyperlink r:id="rId371" w:anchor="recovery">
        <w:r w:rsidR="00A16F8C" w:rsidRPr="00135969">
          <w:rPr>
            <w:rFonts w:asciiTheme="minorHAnsi" w:hAnsiTheme="minorHAnsi"/>
            <w:color w:val="0000FF"/>
            <w:sz w:val="22"/>
            <w:szCs w:val="22"/>
            <w:u w:val="single"/>
          </w:rPr>
          <w:t>http://ecos.fws.gov/speciesProfile/profile/speciesProfile.action?spcode=B00O#recovery</w:t>
        </w:r>
      </w:hyperlink>
      <w:r w:rsidR="00A16F8C" w:rsidRPr="00135969">
        <w:rPr>
          <w:rFonts w:asciiTheme="minorHAnsi" w:hAnsiTheme="minorHAnsi"/>
          <w:sz w:val="22"/>
          <w:szCs w:val="22"/>
        </w:rPr>
        <w:t xml:space="preserve"> </w:t>
      </w:r>
    </w:p>
    <w:p w14:paraId="008A2403" w14:textId="77777777" w:rsidR="00C67856" w:rsidRPr="00135969" w:rsidRDefault="00A16F8C">
      <w:pPr>
        <w:numPr>
          <w:ilvl w:val="0"/>
          <w:numId w:val="39"/>
        </w:numPr>
        <w:ind w:hanging="360"/>
        <w:contextualSpacing/>
        <w:rPr>
          <w:rFonts w:asciiTheme="minorHAnsi" w:hAnsiTheme="minorHAnsi"/>
          <w:sz w:val="22"/>
          <w:szCs w:val="22"/>
        </w:rPr>
      </w:pPr>
      <w:r w:rsidRPr="00135969">
        <w:rPr>
          <w:rFonts w:asciiTheme="minorHAnsi" w:hAnsiTheme="minorHAnsi"/>
          <w:sz w:val="22"/>
          <w:szCs w:val="22"/>
        </w:rPr>
        <w:t>Dunning, J.B. 1984. Body weights of 686 species of North American Birds.  Western Bird Banding Association. Monograph number 1. May 1984.</w:t>
      </w:r>
    </w:p>
    <w:p w14:paraId="4E942A02" w14:textId="77777777" w:rsidR="00C67856" w:rsidRPr="00135969" w:rsidRDefault="00A16F8C">
      <w:pPr>
        <w:numPr>
          <w:ilvl w:val="0"/>
          <w:numId w:val="39"/>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251C5AEF" w14:textId="77777777" w:rsidR="00C67856" w:rsidRPr="00135969" w:rsidRDefault="00C67856">
      <w:pPr>
        <w:ind w:left="720"/>
        <w:rPr>
          <w:rFonts w:asciiTheme="minorHAnsi" w:hAnsiTheme="minorHAnsi"/>
          <w:sz w:val="22"/>
          <w:szCs w:val="22"/>
        </w:rPr>
      </w:pPr>
    </w:p>
    <w:p w14:paraId="4BD93759" w14:textId="77777777" w:rsidR="00C67856" w:rsidRPr="00135969" w:rsidRDefault="00C67856">
      <w:pPr>
        <w:rPr>
          <w:rFonts w:asciiTheme="minorHAnsi" w:hAnsiTheme="minorHAnsi"/>
          <w:sz w:val="22"/>
          <w:szCs w:val="22"/>
        </w:rPr>
      </w:pPr>
    </w:p>
    <w:p w14:paraId="672D37D5"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4CC3D2CD" w14:textId="77777777" w:rsidR="00C67856" w:rsidRPr="00135969" w:rsidRDefault="00C67856">
      <w:pPr>
        <w:rPr>
          <w:rFonts w:asciiTheme="minorHAnsi" w:hAnsiTheme="minorHAnsi"/>
          <w:sz w:val="22"/>
          <w:szCs w:val="22"/>
        </w:rPr>
      </w:pPr>
    </w:p>
    <w:p w14:paraId="0F7AD5F2" w14:textId="77777777" w:rsidR="00C67856" w:rsidRPr="00135969" w:rsidRDefault="00C67856">
      <w:pPr>
        <w:rPr>
          <w:rFonts w:asciiTheme="minorHAnsi" w:hAnsiTheme="minorHAnsi"/>
          <w:sz w:val="22"/>
          <w:szCs w:val="22"/>
        </w:rPr>
      </w:pPr>
    </w:p>
    <w:p w14:paraId="766E65B9"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i/>
          <w:sz w:val="22"/>
          <w:szCs w:val="22"/>
        </w:rPr>
        <w:t>Tympanuchus pallidicinctus</w:t>
      </w:r>
      <w:r w:rsidRPr="00135969">
        <w:rPr>
          <w:rFonts w:asciiTheme="minorHAnsi" w:hAnsiTheme="minorHAnsi"/>
          <w:sz w:val="22"/>
          <w:szCs w:val="22"/>
        </w:rPr>
        <w:t xml:space="preserve"> (Lesser prairie chicken)</w:t>
      </w:r>
    </w:p>
    <w:p w14:paraId="04416EFC" w14:textId="77777777" w:rsidR="00C67856" w:rsidRPr="00135969" w:rsidRDefault="00C67856">
      <w:pPr>
        <w:rPr>
          <w:rFonts w:asciiTheme="minorHAnsi" w:hAnsiTheme="minorHAnsi"/>
          <w:sz w:val="22"/>
          <w:szCs w:val="22"/>
        </w:rPr>
      </w:pPr>
    </w:p>
    <w:p w14:paraId="5D4B67ED"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Threatened (1)</w:t>
      </w:r>
    </w:p>
    <w:p w14:paraId="30DED9A6" w14:textId="77777777" w:rsidR="00C67856" w:rsidRPr="00135969" w:rsidRDefault="00C67856">
      <w:pPr>
        <w:rPr>
          <w:rFonts w:asciiTheme="minorHAnsi" w:hAnsiTheme="minorHAnsi"/>
          <w:sz w:val="22"/>
          <w:szCs w:val="22"/>
        </w:rPr>
      </w:pPr>
    </w:p>
    <w:p w14:paraId="70507404"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No (1)</w:t>
      </w:r>
    </w:p>
    <w:p w14:paraId="597FBEEE" w14:textId="77777777" w:rsidR="00C67856" w:rsidRPr="00135969" w:rsidRDefault="00C67856">
      <w:pPr>
        <w:rPr>
          <w:rFonts w:asciiTheme="minorHAnsi" w:hAnsiTheme="minorHAnsi"/>
          <w:sz w:val="22"/>
          <w:szCs w:val="22"/>
        </w:rPr>
      </w:pPr>
    </w:p>
    <w:p w14:paraId="14CC8582"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052A85ED" w14:textId="77777777" w:rsidR="00C67856" w:rsidRPr="00135969" w:rsidRDefault="00C67856">
      <w:pPr>
        <w:rPr>
          <w:rFonts w:asciiTheme="minorHAnsi" w:hAnsiTheme="minorHAnsi"/>
          <w:sz w:val="22"/>
          <w:szCs w:val="22"/>
        </w:rPr>
      </w:pPr>
    </w:p>
    <w:p w14:paraId="4B608354"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Not available</w:t>
      </w:r>
    </w:p>
    <w:p w14:paraId="509B0A20" w14:textId="77777777" w:rsidR="00C67856" w:rsidRPr="00135969" w:rsidRDefault="00C67856">
      <w:pPr>
        <w:rPr>
          <w:rFonts w:asciiTheme="minorHAnsi" w:hAnsiTheme="minorHAnsi"/>
          <w:sz w:val="22"/>
          <w:szCs w:val="22"/>
        </w:rPr>
      </w:pPr>
    </w:p>
    <w:p w14:paraId="66E05AF1"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Not available</w:t>
      </w:r>
    </w:p>
    <w:p w14:paraId="480DD047" w14:textId="77777777" w:rsidR="00C67856" w:rsidRPr="00135969" w:rsidRDefault="00C67856">
      <w:pPr>
        <w:rPr>
          <w:rFonts w:asciiTheme="minorHAnsi" w:hAnsiTheme="minorHAnsi"/>
          <w:sz w:val="22"/>
          <w:szCs w:val="22"/>
        </w:rPr>
      </w:pPr>
    </w:p>
    <w:p w14:paraId="54FC0FE1"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(in g):  </w:t>
      </w:r>
    </w:p>
    <w:p w14:paraId="64FA0DA4" w14:textId="77777777" w:rsidR="00C67856" w:rsidRPr="00135969" w:rsidRDefault="00A16F8C">
      <w:pPr>
        <w:rPr>
          <w:rFonts w:asciiTheme="minorHAnsi" w:hAnsiTheme="minorHAnsi"/>
          <w:sz w:val="22"/>
          <w:szCs w:val="22"/>
        </w:rPr>
      </w:pPr>
      <w:r w:rsidRPr="00135969">
        <w:rPr>
          <w:rFonts w:asciiTheme="minorHAnsi" w:hAnsiTheme="minorHAnsi"/>
          <w:sz w:val="22"/>
          <w:szCs w:val="22"/>
        </w:rPr>
        <w:t>Average values (2)</w:t>
      </w:r>
    </w:p>
    <w:tbl>
      <w:tblPr>
        <w:tblStyle w:val="afffc"/>
        <w:tblW w:w="6456"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7"/>
        <w:gridCol w:w="995"/>
        <w:gridCol w:w="995"/>
        <w:gridCol w:w="250"/>
        <w:gridCol w:w="899"/>
        <w:gridCol w:w="1010"/>
      </w:tblGrid>
      <w:tr w:rsidR="00C67856" w:rsidRPr="00135969" w14:paraId="5D1C81B3" w14:textId="77777777">
        <w:tc>
          <w:tcPr>
            <w:tcW w:w="2375" w:type="dxa"/>
            <w:vAlign w:val="center"/>
          </w:tcPr>
          <w:p w14:paraId="67EA43C9" w14:textId="77777777" w:rsidR="00C67856" w:rsidRPr="00135969" w:rsidRDefault="00C67856">
            <w:pPr>
              <w:spacing w:line="288" w:lineRule="auto"/>
              <w:contextualSpacing w:val="0"/>
              <w:rPr>
                <w:rFonts w:asciiTheme="minorHAnsi" w:hAnsiTheme="minorHAnsi"/>
                <w:sz w:val="22"/>
                <w:szCs w:val="22"/>
              </w:rPr>
            </w:pPr>
          </w:p>
        </w:tc>
        <w:tc>
          <w:tcPr>
            <w:tcW w:w="2040" w:type="dxa"/>
            <w:gridSpan w:val="2"/>
            <w:vAlign w:val="center"/>
          </w:tcPr>
          <w:p w14:paraId="213775D9" w14:textId="77777777" w:rsidR="00C67856" w:rsidRPr="00135969" w:rsidRDefault="00A16F8C">
            <w:pPr>
              <w:spacing w:line="288" w:lineRule="auto"/>
              <w:contextualSpacing w:val="0"/>
              <w:jc w:val="center"/>
              <w:rPr>
                <w:rFonts w:asciiTheme="minorHAnsi" w:hAnsiTheme="minorHAnsi"/>
                <w:sz w:val="22"/>
                <w:szCs w:val="22"/>
              </w:rPr>
            </w:pPr>
            <w:r w:rsidRPr="00135969">
              <w:rPr>
                <w:rFonts w:asciiTheme="minorHAnsi" w:hAnsiTheme="minorHAnsi"/>
                <w:sz w:val="22"/>
                <w:szCs w:val="22"/>
              </w:rPr>
              <w:t>Male (n)</w:t>
            </w:r>
          </w:p>
        </w:tc>
        <w:tc>
          <w:tcPr>
            <w:tcW w:w="86" w:type="dxa"/>
            <w:vAlign w:val="center"/>
          </w:tcPr>
          <w:p w14:paraId="67B0DB06" w14:textId="77777777" w:rsidR="00C67856" w:rsidRPr="00135969" w:rsidRDefault="00C67856">
            <w:pPr>
              <w:spacing w:line="288" w:lineRule="auto"/>
              <w:contextualSpacing w:val="0"/>
              <w:rPr>
                <w:rFonts w:asciiTheme="minorHAnsi" w:hAnsiTheme="minorHAnsi"/>
                <w:sz w:val="22"/>
                <w:szCs w:val="22"/>
              </w:rPr>
            </w:pPr>
          </w:p>
        </w:tc>
        <w:tc>
          <w:tcPr>
            <w:tcW w:w="1955" w:type="dxa"/>
            <w:gridSpan w:val="2"/>
            <w:vAlign w:val="center"/>
          </w:tcPr>
          <w:p w14:paraId="06CF632E" w14:textId="77777777" w:rsidR="00C67856" w:rsidRPr="00135969" w:rsidRDefault="00A16F8C">
            <w:pPr>
              <w:spacing w:line="288" w:lineRule="auto"/>
              <w:contextualSpacing w:val="0"/>
              <w:jc w:val="center"/>
              <w:rPr>
                <w:rFonts w:asciiTheme="minorHAnsi" w:hAnsiTheme="minorHAnsi"/>
                <w:sz w:val="22"/>
                <w:szCs w:val="22"/>
              </w:rPr>
            </w:pPr>
            <w:r w:rsidRPr="00135969">
              <w:rPr>
                <w:rFonts w:asciiTheme="minorHAnsi" w:hAnsiTheme="minorHAnsi"/>
                <w:sz w:val="22"/>
                <w:szCs w:val="22"/>
              </w:rPr>
              <w:t>Female (n)</w:t>
            </w:r>
          </w:p>
        </w:tc>
      </w:tr>
      <w:tr w:rsidR="00C67856" w:rsidRPr="00135969" w14:paraId="4E77E5ED" w14:textId="77777777">
        <w:tc>
          <w:tcPr>
            <w:tcW w:w="2375" w:type="dxa"/>
            <w:vAlign w:val="center"/>
          </w:tcPr>
          <w:p w14:paraId="29A88D64" w14:textId="77777777" w:rsidR="00C67856" w:rsidRPr="00135969" w:rsidRDefault="00C67856">
            <w:pPr>
              <w:spacing w:line="288" w:lineRule="auto"/>
              <w:contextualSpacing w:val="0"/>
              <w:rPr>
                <w:rFonts w:asciiTheme="minorHAnsi" w:hAnsiTheme="minorHAnsi"/>
                <w:sz w:val="22"/>
                <w:szCs w:val="22"/>
              </w:rPr>
            </w:pPr>
          </w:p>
        </w:tc>
        <w:tc>
          <w:tcPr>
            <w:tcW w:w="1020" w:type="dxa"/>
            <w:vAlign w:val="center"/>
          </w:tcPr>
          <w:p w14:paraId="4244F53E"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Yearling</w:t>
            </w:r>
          </w:p>
        </w:tc>
        <w:tc>
          <w:tcPr>
            <w:tcW w:w="1020" w:type="dxa"/>
            <w:vAlign w:val="center"/>
          </w:tcPr>
          <w:p w14:paraId="6A81230A"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Adult</w:t>
            </w:r>
          </w:p>
        </w:tc>
        <w:tc>
          <w:tcPr>
            <w:tcW w:w="86" w:type="dxa"/>
            <w:vAlign w:val="center"/>
          </w:tcPr>
          <w:p w14:paraId="772A1677" w14:textId="77777777" w:rsidR="00C67856" w:rsidRPr="00135969" w:rsidRDefault="00C67856">
            <w:pPr>
              <w:spacing w:line="288" w:lineRule="auto"/>
              <w:contextualSpacing w:val="0"/>
              <w:rPr>
                <w:rFonts w:asciiTheme="minorHAnsi" w:hAnsiTheme="minorHAnsi"/>
                <w:sz w:val="22"/>
                <w:szCs w:val="22"/>
              </w:rPr>
            </w:pPr>
          </w:p>
        </w:tc>
        <w:tc>
          <w:tcPr>
            <w:tcW w:w="920" w:type="dxa"/>
            <w:vAlign w:val="center"/>
          </w:tcPr>
          <w:p w14:paraId="24ACB949"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Yearling</w:t>
            </w:r>
          </w:p>
        </w:tc>
        <w:tc>
          <w:tcPr>
            <w:tcW w:w="1035" w:type="dxa"/>
            <w:vAlign w:val="center"/>
          </w:tcPr>
          <w:p w14:paraId="114CE849"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Adult</w:t>
            </w:r>
          </w:p>
        </w:tc>
      </w:tr>
      <w:tr w:rsidR="00C67856" w:rsidRPr="00135969" w14:paraId="253199F2" w14:textId="77777777">
        <w:tc>
          <w:tcPr>
            <w:tcW w:w="6456" w:type="dxa"/>
            <w:gridSpan w:val="6"/>
            <w:vAlign w:val="center"/>
          </w:tcPr>
          <w:p w14:paraId="68BC91C8" w14:textId="77777777" w:rsidR="00C67856" w:rsidRPr="00135969" w:rsidRDefault="00A16F8C">
            <w:pPr>
              <w:spacing w:line="288" w:lineRule="auto"/>
              <w:contextualSpacing w:val="0"/>
              <w:jc w:val="center"/>
              <w:rPr>
                <w:rFonts w:asciiTheme="minorHAnsi" w:hAnsiTheme="minorHAnsi"/>
                <w:sz w:val="22"/>
                <w:szCs w:val="22"/>
              </w:rPr>
            </w:pPr>
            <w:r w:rsidRPr="00135969">
              <w:rPr>
                <w:rFonts w:asciiTheme="minorHAnsi" w:hAnsiTheme="minorHAnsi"/>
                <w:b/>
                <w:sz w:val="22"/>
                <w:szCs w:val="22"/>
              </w:rPr>
              <w:t>Colorado</w:t>
            </w:r>
          </w:p>
        </w:tc>
      </w:tr>
      <w:tr w:rsidR="00C67856" w:rsidRPr="00135969" w14:paraId="51B6F46B" w14:textId="77777777">
        <w:tc>
          <w:tcPr>
            <w:tcW w:w="2375" w:type="dxa"/>
            <w:vAlign w:val="center"/>
          </w:tcPr>
          <w:p w14:paraId="7AEBAF27"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KMG (Baca County)</w:t>
            </w:r>
          </w:p>
        </w:tc>
        <w:tc>
          <w:tcPr>
            <w:tcW w:w="1020" w:type="dxa"/>
            <w:vAlign w:val="center"/>
          </w:tcPr>
          <w:p w14:paraId="3EAB6DFE"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724 (30)</w:t>
            </w:r>
          </w:p>
        </w:tc>
        <w:tc>
          <w:tcPr>
            <w:tcW w:w="1020" w:type="dxa"/>
            <w:vAlign w:val="center"/>
          </w:tcPr>
          <w:p w14:paraId="51A788CE"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762 (46)</w:t>
            </w:r>
          </w:p>
        </w:tc>
        <w:tc>
          <w:tcPr>
            <w:tcW w:w="86" w:type="dxa"/>
            <w:vAlign w:val="center"/>
          </w:tcPr>
          <w:p w14:paraId="23383761" w14:textId="77777777" w:rsidR="00C67856" w:rsidRPr="00135969" w:rsidRDefault="00C67856">
            <w:pPr>
              <w:spacing w:line="288" w:lineRule="auto"/>
              <w:contextualSpacing w:val="0"/>
              <w:rPr>
                <w:rFonts w:asciiTheme="minorHAnsi" w:hAnsiTheme="minorHAnsi"/>
                <w:sz w:val="22"/>
                <w:szCs w:val="22"/>
              </w:rPr>
            </w:pPr>
          </w:p>
        </w:tc>
        <w:tc>
          <w:tcPr>
            <w:tcW w:w="920" w:type="dxa"/>
            <w:vAlign w:val="center"/>
          </w:tcPr>
          <w:p w14:paraId="3EB15756"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712 (46)</w:t>
            </w:r>
          </w:p>
        </w:tc>
        <w:tc>
          <w:tcPr>
            <w:tcW w:w="1035" w:type="dxa"/>
            <w:vAlign w:val="center"/>
          </w:tcPr>
          <w:p w14:paraId="34704294"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730 (28)</w:t>
            </w:r>
          </w:p>
        </w:tc>
      </w:tr>
      <w:tr w:rsidR="00C67856" w:rsidRPr="00135969" w14:paraId="13CEF8E6" w14:textId="77777777">
        <w:tc>
          <w:tcPr>
            <w:tcW w:w="2375" w:type="dxa"/>
            <w:vAlign w:val="center"/>
          </w:tcPr>
          <w:p w14:paraId="72CB7FBD"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CAH (Prowers County)</w:t>
            </w:r>
          </w:p>
        </w:tc>
        <w:tc>
          <w:tcPr>
            <w:tcW w:w="1020" w:type="dxa"/>
            <w:vAlign w:val="center"/>
          </w:tcPr>
          <w:p w14:paraId="03F071D2"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737 (3)</w:t>
            </w:r>
          </w:p>
        </w:tc>
        <w:tc>
          <w:tcPr>
            <w:tcW w:w="1020" w:type="dxa"/>
            <w:vAlign w:val="center"/>
          </w:tcPr>
          <w:p w14:paraId="3A4B3804"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764 (9)</w:t>
            </w:r>
          </w:p>
        </w:tc>
        <w:tc>
          <w:tcPr>
            <w:tcW w:w="86" w:type="dxa"/>
            <w:vAlign w:val="center"/>
          </w:tcPr>
          <w:p w14:paraId="72B0CA2A" w14:textId="77777777" w:rsidR="00C67856" w:rsidRPr="00135969" w:rsidRDefault="00C67856">
            <w:pPr>
              <w:spacing w:line="288" w:lineRule="auto"/>
              <w:contextualSpacing w:val="0"/>
              <w:rPr>
                <w:rFonts w:asciiTheme="minorHAnsi" w:hAnsiTheme="minorHAnsi"/>
                <w:sz w:val="22"/>
                <w:szCs w:val="22"/>
              </w:rPr>
            </w:pPr>
          </w:p>
        </w:tc>
        <w:tc>
          <w:tcPr>
            <w:tcW w:w="920" w:type="dxa"/>
            <w:vAlign w:val="center"/>
          </w:tcPr>
          <w:p w14:paraId="0348AFDD" w14:textId="77777777" w:rsidR="00C67856" w:rsidRPr="00135969" w:rsidRDefault="00C67856">
            <w:pPr>
              <w:spacing w:line="288" w:lineRule="auto"/>
              <w:contextualSpacing w:val="0"/>
              <w:rPr>
                <w:rFonts w:asciiTheme="minorHAnsi" w:hAnsiTheme="minorHAnsi"/>
                <w:sz w:val="22"/>
                <w:szCs w:val="22"/>
              </w:rPr>
            </w:pPr>
          </w:p>
        </w:tc>
        <w:tc>
          <w:tcPr>
            <w:tcW w:w="1035" w:type="dxa"/>
            <w:vAlign w:val="center"/>
          </w:tcPr>
          <w:p w14:paraId="168F557A" w14:textId="77777777" w:rsidR="00C67856" w:rsidRPr="00135969" w:rsidRDefault="00C67856">
            <w:pPr>
              <w:spacing w:line="288" w:lineRule="auto"/>
              <w:contextualSpacing w:val="0"/>
              <w:rPr>
                <w:rFonts w:asciiTheme="minorHAnsi" w:hAnsiTheme="minorHAnsi"/>
                <w:sz w:val="22"/>
                <w:szCs w:val="22"/>
              </w:rPr>
            </w:pPr>
          </w:p>
        </w:tc>
      </w:tr>
      <w:tr w:rsidR="00C67856" w:rsidRPr="00135969" w14:paraId="610E1A57" w14:textId="77777777">
        <w:tc>
          <w:tcPr>
            <w:tcW w:w="6456" w:type="dxa"/>
            <w:gridSpan w:val="6"/>
            <w:vAlign w:val="center"/>
          </w:tcPr>
          <w:p w14:paraId="062F564A" w14:textId="77777777" w:rsidR="00C67856" w:rsidRPr="00135969" w:rsidRDefault="00A16F8C">
            <w:pPr>
              <w:spacing w:line="288" w:lineRule="auto"/>
              <w:contextualSpacing w:val="0"/>
              <w:jc w:val="center"/>
              <w:rPr>
                <w:rFonts w:asciiTheme="minorHAnsi" w:hAnsiTheme="minorHAnsi"/>
                <w:sz w:val="22"/>
                <w:szCs w:val="22"/>
              </w:rPr>
            </w:pPr>
            <w:r w:rsidRPr="00135969">
              <w:rPr>
                <w:rFonts w:asciiTheme="minorHAnsi" w:hAnsiTheme="minorHAnsi"/>
                <w:b/>
                <w:sz w:val="22"/>
                <w:szCs w:val="22"/>
              </w:rPr>
              <w:t>New Mexico</w:t>
            </w:r>
          </w:p>
        </w:tc>
      </w:tr>
      <w:tr w:rsidR="00C67856" w:rsidRPr="00135969" w14:paraId="73FE35DD" w14:textId="77777777">
        <w:tc>
          <w:tcPr>
            <w:tcW w:w="2375" w:type="dxa"/>
            <w:vAlign w:val="center"/>
          </w:tcPr>
          <w:p w14:paraId="7515640D"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Candelaria 1979</w:t>
            </w:r>
          </w:p>
        </w:tc>
        <w:tc>
          <w:tcPr>
            <w:tcW w:w="1020" w:type="dxa"/>
            <w:vAlign w:val="center"/>
          </w:tcPr>
          <w:p w14:paraId="50AC4EDE" w14:textId="77777777" w:rsidR="00C67856" w:rsidRPr="00135969" w:rsidRDefault="00C67856">
            <w:pPr>
              <w:spacing w:line="288" w:lineRule="auto"/>
              <w:contextualSpacing w:val="0"/>
              <w:rPr>
                <w:rFonts w:asciiTheme="minorHAnsi" w:hAnsiTheme="minorHAnsi"/>
                <w:sz w:val="22"/>
                <w:szCs w:val="22"/>
              </w:rPr>
            </w:pPr>
          </w:p>
        </w:tc>
        <w:tc>
          <w:tcPr>
            <w:tcW w:w="1020" w:type="dxa"/>
            <w:vAlign w:val="center"/>
          </w:tcPr>
          <w:p w14:paraId="7D5A7622"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734 (9)</w:t>
            </w:r>
          </w:p>
        </w:tc>
        <w:tc>
          <w:tcPr>
            <w:tcW w:w="86" w:type="dxa"/>
            <w:vAlign w:val="center"/>
          </w:tcPr>
          <w:p w14:paraId="1272EE3D" w14:textId="77777777" w:rsidR="00C67856" w:rsidRPr="00135969" w:rsidRDefault="00C67856">
            <w:pPr>
              <w:spacing w:line="288" w:lineRule="auto"/>
              <w:contextualSpacing w:val="0"/>
              <w:rPr>
                <w:rFonts w:asciiTheme="minorHAnsi" w:hAnsiTheme="minorHAnsi"/>
                <w:sz w:val="22"/>
                <w:szCs w:val="22"/>
              </w:rPr>
            </w:pPr>
          </w:p>
        </w:tc>
        <w:tc>
          <w:tcPr>
            <w:tcW w:w="920" w:type="dxa"/>
            <w:vAlign w:val="center"/>
          </w:tcPr>
          <w:p w14:paraId="5E2A659D" w14:textId="77777777" w:rsidR="00C67856" w:rsidRPr="00135969" w:rsidRDefault="00C67856">
            <w:pPr>
              <w:spacing w:line="288" w:lineRule="auto"/>
              <w:contextualSpacing w:val="0"/>
              <w:rPr>
                <w:rFonts w:asciiTheme="minorHAnsi" w:hAnsiTheme="minorHAnsi"/>
                <w:sz w:val="22"/>
                <w:szCs w:val="22"/>
              </w:rPr>
            </w:pPr>
          </w:p>
        </w:tc>
        <w:tc>
          <w:tcPr>
            <w:tcW w:w="1035" w:type="dxa"/>
            <w:vAlign w:val="center"/>
          </w:tcPr>
          <w:p w14:paraId="1B890E81"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679 (31)</w:t>
            </w:r>
          </w:p>
        </w:tc>
      </w:tr>
      <w:tr w:rsidR="00C67856" w:rsidRPr="00135969" w14:paraId="7B8074C3" w14:textId="77777777">
        <w:tc>
          <w:tcPr>
            <w:tcW w:w="2375" w:type="dxa"/>
            <w:vAlign w:val="center"/>
          </w:tcPr>
          <w:p w14:paraId="7A6558AA"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Merchant 1982</w:t>
            </w:r>
          </w:p>
        </w:tc>
        <w:tc>
          <w:tcPr>
            <w:tcW w:w="1020" w:type="dxa"/>
            <w:vAlign w:val="center"/>
          </w:tcPr>
          <w:p w14:paraId="1D077BDA" w14:textId="77777777" w:rsidR="00C67856" w:rsidRPr="00135969" w:rsidRDefault="00C67856">
            <w:pPr>
              <w:spacing w:line="288" w:lineRule="auto"/>
              <w:contextualSpacing w:val="0"/>
              <w:rPr>
                <w:rFonts w:asciiTheme="minorHAnsi" w:hAnsiTheme="minorHAnsi"/>
                <w:sz w:val="22"/>
                <w:szCs w:val="22"/>
              </w:rPr>
            </w:pPr>
          </w:p>
        </w:tc>
        <w:tc>
          <w:tcPr>
            <w:tcW w:w="1020" w:type="dxa"/>
            <w:vAlign w:val="center"/>
          </w:tcPr>
          <w:p w14:paraId="43272B0B"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684 (19)</w:t>
            </w:r>
          </w:p>
        </w:tc>
        <w:tc>
          <w:tcPr>
            <w:tcW w:w="86" w:type="dxa"/>
            <w:vAlign w:val="center"/>
          </w:tcPr>
          <w:p w14:paraId="50AB1E76" w14:textId="77777777" w:rsidR="00C67856" w:rsidRPr="00135969" w:rsidRDefault="00C67856">
            <w:pPr>
              <w:spacing w:line="288" w:lineRule="auto"/>
              <w:contextualSpacing w:val="0"/>
              <w:rPr>
                <w:rFonts w:asciiTheme="minorHAnsi" w:hAnsiTheme="minorHAnsi"/>
                <w:sz w:val="22"/>
                <w:szCs w:val="22"/>
              </w:rPr>
            </w:pPr>
          </w:p>
        </w:tc>
        <w:tc>
          <w:tcPr>
            <w:tcW w:w="920" w:type="dxa"/>
            <w:vAlign w:val="center"/>
          </w:tcPr>
          <w:p w14:paraId="4FBC6A0F" w14:textId="77777777" w:rsidR="00C67856" w:rsidRPr="00135969" w:rsidRDefault="00C67856">
            <w:pPr>
              <w:spacing w:line="288" w:lineRule="auto"/>
              <w:contextualSpacing w:val="0"/>
              <w:rPr>
                <w:rFonts w:asciiTheme="minorHAnsi" w:hAnsiTheme="minorHAnsi"/>
                <w:sz w:val="22"/>
                <w:szCs w:val="22"/>
              </w:rPr>
            </w:pPr>
          </w:p>
        </w:tc>
        <w:tc>
          <w:tcPr>
            <w:tcW w:w="1035" w:type="dxa"/>
            <w:vAlign w:val="center"/>
          </w:tcPr>
          <w:p w14:paraId="0A3DAF73" w14:textId="77777777" w:rsidR="00C67856" w:rsidRPr="00135969" w:rsidRDefault="00C67856">
            <w:pPr>
              <w:spacing w:line="288" w:lineRule="auto"/>
              <w:contextualSpacing w:val="0"/>
              <w:rPr>
                <w:rFonts w:asciiTheme="minorHAnsi" w:hAnsiTheme="minorHAnsi"/>
                <w:sz w:val="22"/>
                <w:szCs w:val="22"/>
              </w:rPr>
            </w:pPr>
          </w:p>
        </w:tc>
      </w:tr>
      <w:tr w:rsidR="00C67856" w:rsidRPr="00135969" w14:paraId="76F3DB64" w14:textId="77777777">
        <w:tc>
          <w:tcPr>
            <w:tcW w:w="2375" w:type="dxa"/>
            <w:vAlign w:val="center"/>
          </w:tcPr>
          <w:p w14:paraId="0A0C6091"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Patten et al. 2005</w:t>
            </w:r>
          </w:p>
        </w:tc>
        <w:tc>
          <w:tcPr>
            <w:tcW w:w="1020" w:type="dxa"/>
            <w:vAlign w:val="center"/>
          </w:tcPr>
          <w:p w14:paraId="17E15ABE" w14:textId="77777777" w:rsidR="00C67856" w:rsidRPr="00135969" w:rsidRDefault="00C67856">
            <w:pPr>
              <w:spacing w:line="288" w:lineRule="auto"/>
              <w:contextualSpacing w:val="0"/>
              <w:rPr>
                <w:rFonts w:asciiTheme="minorHAnsi" w:hAnsiTheme="minorHAnsi"/>
                <w:sz w:val="22"/>
                <w:szCs w:val="22"/>
              </w:rPr>
            </w:pPr>
          </w:p>
        </w:tc>
        <w:tc>
          <w:tcPr>
            <w:tcW w:w="1020" w:type="dxa"/>
            <w:vAlign w:val="center"/>
          </w:tcPr>
          <w:p w14:paraId="3B62EA1D"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721 (37)</w:t>
            </w:r>
          </w:p>
        </w:tc>
        <w:tc>
          <w:tcPr>
            <w:tcW w:w="86" w:type="dxa"/>
            <w:vAlign w:val="center"/>
          </w:tcPr>
          <w:p w14:paraId="5CBC3220" w14:textId="77777777" w:rsidR="00C67856" w:rsidRPr="00135969" w:rsidRDefault="00C67856">
            <w:pPr>
              <w:spacing w:line="288" w:lineRule="auto"/>
              <w:contextualSpacing w:val="0"/>
              <w:rPr>
                <w:rFonts w:asciiTheme="minorHAnsi" w:hAnsiTheme="minorHAnsi"/>
                <w:sz w:val="22"/>
                <w:szCs w:val="22"/>
              </w:rPr>
            </w:pPr>
          </w:p>
        </w:tc>
        <w:tc>
          <w:tcPr>
            <w:tcW w:w="920" w:type="dxa"/>
            <w:vAlign w:val="center"/>
          </w:tcPr>
          <w:p w14:paraId="3ADBDC6D" w14:textId="77777777" w:rsidR="00C67856" w:rsidRPr="00135969" w:rsidRDefault="00C67856">
            <w:pPr>
              <w:spacing w:line="288" w:lineRule="auto"/>
              <w:contextualSpacing w:val="0"/>
              <w:rPr>
                <w:rFonts w:asciiTheme="minorHAnsi" w:hAnsiTheme="minorHAnsi"/>
                <w:sz w:val="22"/>
                <w:szCs w:val="22"/>
              </w:rPr>
            </w:pPr>
          </w:p>
        </w:tc>
        <w:tc>
          <w:tcPr>
            <w:tcW w:w="1035" w:type="dxa"/>
            <w:vAlign w:val="center"/>
          </w:tcPr>
          <w:p w14:paraId="1FA42388"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726 (27)</w:t>
            </w:r>
          </w:p>
        </w:tc>
      </w:tr>
      <w:tr w:rsidR="00C67856" w:rsidRPr="00135969" w14:paraId="6B531AC2" w14:textId="77777777">
        <w:tc>
          <w:tcPr>
            <w:tcW w:w="6456" w:type="dxa"/>
            <w:gridSpan w:val="6"/>
            <w:vAlign w:val="center"/>
          </w:tcPr>
          <w:p w14:paraId="04347402" w14:textId="77777777" w:rsidR="00C67856" w:rsidRPr="00135969" w:rsidRDefault="00A16F8C">
            <w:pPr>
              <w:spacing w:line="288" w:lineRule="auto"/>
              <w:contextualSpacing w:val="0"/>
              <w:jc w:val="center"/>
              <w:rPr>
                <w:rFonts w:asciiTheme="minorHAnsi" w:hAnsiTheme="minorHAnsi"/>
                <w:sz w:val="22"/>
                <w:szCs w:val="22"/>
              </w:rPr>
            </w:pPr>
            <w:r w:rsidRPr="00135969">
              <w:rPr>
                <w:rFonts w:asciiTheme="minorHAnsi" w:hAnsiTheme="minorHAnsi"/>
                <w:b/>
                <w:sz w:val="22"/>
                <w:szCs w:val="22"/>
              </w:rPr>
              <w:t>Texas</w:t>
            </w:r>
          </w:p>
        </w:tc>
      </w:tr>
      <w:tr w:rsidR="00C67856" w:rsidRPr="00135969" w14:paraId="52DACC99" w14:textId="77777777">
        <w:tc>
          <w:tcPr>
            <w:tcW w:w="2375" w:type="dxa"/>
            <w:vAlign w:val="center"/>
          </w:tcPr>
          <w:p w14:paraId="6E3680DB"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Haukos 1988</w:t>
            </w:r>
          </w:p>
        </w:tc>
        <w:tc>
          <w:tcPr>
            <w:tcW w:w="1020" w:type="dxa"/>
            <w:vAlign w:val="center"/>
          </w:tcPr>
          <w:p w14:paraId="3BFA3F7B"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806 (105)</w:t>
            </w:r>
          </w:p>
        </w:tc>
        <w:tc>
          <w:tcPr>
            <w:tcW w:w="1020" w:type="dxa"/>
            <w:vAlign w:val="center"/>
          </w:tcPr>
          <w:p w14:paraId="0A621725"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813 (66)</w:t>
            </w:r>
          </w:p>
        </w:tc>
        <w:tc>
          <w:tcPr>
            <w:tcW w:w="86" w:type="dxa"/>
            <w:vAlign w:val="center"/>
          </w:tcPr>
          <w:p w14:paraId="701EA887" w14:textId="77777777" w:rsidR="00C67856" w:rsidRPr="00135969" w:rsidRDefault="00C67856">
            <w:pPr>
              <w:spacing w:line="288" w:lineRule="auto"/>
              <w:contextualSpacing w:val="0"/>
              <w:rPr>
                <w:rFonts w:asciiTheme="minorHAnsi" w:hAnsiTheme="minorHAnsi"/>
                <w:sz w:val="22"/>
                <w:szCs w:val="22"/>
              </w:rPr>
            </w:pPr>
          </w:p>
        </w:tc>
        <w:tc>
          <w:tcPr>
            <w:tcW w:w="920" w:type="dxa"/>
            <w:vAlign w:val="center"/>
          </w:tcPr>
          <w:p w14:paraId="633424D3"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728 (44)</w:t>
            </w:r>
          </w:p>
        </w:tc>
        <w:tc>
          <w:tcPr>
            <w:tcW w:w="1035" w:type="dxa"/>
            <w:vAlign w:val="center"/>
          </w:tcPr>
          <w:p w14:paraId="62758E23"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772 (11)</w:t>
            </w:r>
          </w:p>
        </w:tc>
      </w:tr>
      <w:tr w:rsidR="00C67856" w:rsidRPr="00135969" w14:paraId="3A4C2F38" w14:textId="77777777">
        <w:tc>
          <w:tcPr>
            <w:tcW w:w="2375" w:type="dxa"/>
            <w:vAlign w:val="center"/>
          </w:tcPr>
          <w:p w14:paraId="2EE7FB66"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Olawsky 1987</w:t>
            </w:r>
          </w:p>
        </w:tc>
        <w:tc>
          <w:tcPr>
            <w:tcW w:w="1020" w:type="dxa"/>
            <w:vAlign w:val="center"/>
          </w:tcPr>
          <w:p w14:paraId="14A44E86" w14:textId="77777777" w:rsidR="00C67856" w:rsidRPr="00135969" w:rsidRDefault="00C67856">
            <w:pPr>
              <w:spacing w:line="288" w:lineRule="auto"/>
              <w:contextualSpacing w:val="0"/>
              <w:rPr>
                <w:rFonts w:asciiTheme="minorHAnsi" w:hAnsiTheme="minorHAnsi"/>
                <w:sz w:val="22"/>
                <w:szCs w:val="22"/>
              </w:rPr>
            </w:pPr>
          </w:p>
        </w:tc>
        <w:tc>
          <w:tcPr>
            <w:tcW w:w="1020" w:type="dxa"/>
            <w:vAlign w:val="center"/>
          </w:tcPr>
          <w:p w14:paraId="7E6535AE"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743 (37)</w:t>
            </w:r>
          </w:p>
        </w:tc>
        <w:tc>
          <w:tcPr>
            <w:tcW w:w="86" w:type="dxa"/>
            <w:vAlign w:val="center"/>
          </w:tcPr>
          <w:p w14:paraId="0BC94D99" w14:textId="77777777" w:rsidR="00C67856" w:rsidRPr="00135969" w:rsidRDefault="00C67856">
            <w:pPr>
              <w:spacing w:line="288" w:lineRule="auto"/>
              <w:contextualSpacing w:val="0"/>
              <w:rPr>
                <w:rFonts w:asciiTheme="minorHAnsi" w:hAnsiTheme="minorHAnsi"/>
                <w:sz w:val="22"/>
                <w:szCs w:val="22"/>
              </w:rPr>
            </w:pPr>
          </w:p>
        </w:tc>
        <w:tc>
          <w:tcPr>
            <w:tcW w:w="920" w:type="dxa"/>
            <w:vAlign w:val="center"/>
          </w:tcPr>
          <w:p w14:paraId="44B2A3F3" w14:textId="77777777" w:rsidR="00C67856" w:rsidRPr="00135969" w:rsidRDefault="00C67856">
            <w:pPr>
              <w:spacing w:line="288" w:lineRule="auto"/>
              <w:contextualSpacing w:val="0"/>
              <w:rPr>
                <w:rFonts w:asciiTheme="minorHAnsi" w:hAnsiTheme="minorHAnsi"/>
                <w:sz w:val="22"/>
                <w:szCs w:val="22"/>
              </w:rPr>
            </w:pPr>
          </w:p>
        </w:tc>
        <w:tc>
          <w:tcPr>
            <w:tcW w:w="1035" w:type="dxa"/>
            <w:vAlign w:val="center"/>
          </w:tcPr>
          <w:p w14:paraId="1448720E"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628 (18)</w:t>
            </w:r>
          </w:p>
        </w:tc>
      </w:tr>
      <w:tr w:rsidR="00C67856" w:rsidRPr="00135969" w14:paraId="31502E84" w14:textId="77777777">
        <w:tc>
          <w:tcPr>
            <w:tcW w:w="2375" w:type="dxa"/>
            <w:vAlign w:val="center"/>
          </w:tcPr>
          <w:p w14:paraId="17BC50A9"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Sell 1979</w:t>
            </w:r>
          </w:p>
        </w:tc>
        <w:tc>
          <w:tcPr>
            <w:tcW w:w="1020" w:type="dxa"/>
            <w:vAlign w:val="center"/>
          </w:tcPr>
          <w:p w14:paraId="2E6F2AA7"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748 (10)</w:t>
            </w:r>
          </w:p>
        </w:tc>
        <w:tc>
          <w:tcPr>
            <w:tcW w:w="1020" w:type="dxa"/>
            <w:vAlign w:val="center"/>
          </w:tcPr>
          <w:p w14:paraId="79C4188A"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750 (11)</w:t>
            </w:r>
          </w:p>
        </w:tc>
        <w:tc>
          <w:tcPr>
            <w:tcW w:w="86" w:type="dxa"/>
            <w:vAlign w:val="center"/>
          </w:tcPr>
          <w:p w14:paraId="72EE5819" w14:textId="77777777" w:rsidR="00C67856" w:rsidRPr="00135969" w:rsidRDefault="00C67856">
            <w:pPr>
              <w:spacing w:line="288" w:lineRule="auto"/>
              <w:contextualSpacing w:val="0"/>
              <w:rPr>
                <w:rFonts w:asciiTheme="minorHAnsi" w:hAnsiTheme="minorHAnsi"/>
                <w:sz w:val="22"/>
                <w:szCs w:val="22"/>
              </w:rPr>
            </w:pPr>
          </w:p>
        </w:tc>
        <w:tc>
          <w:tcPr>
            <w:tcW w:w="920" w:type="dxa"/>
            <w:vAlign w:val="center"/>
          </w:tcPr>
          <w:p w14:paraId="3CB69B90"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707 (9)</w:t>
            </w:r>
          </w:p>
        </w:tc>
        <w:tc>
          <w:tcPr>
            <w:tcW w:w="1035" w:type="dxa"/>
            <w:vAlign w:val="center"/>
          </w:tcPr>
          <w:p w14:paraId="447AAD1E"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740 (10)</w:t>
            </w:r>
          </w:p>
        </w:tc>
      </w:tr>
      <w:tr w:rsidR="00C67856" w:rsidRPr="00135969" w14:paraId="09B359F9" w14:textId="77777777">
        <w:tc>
          <w:tcPr>
            <w:tcW w:w="6456" w:type="dxa"/>
            <w:gridSpan w:val="6"/>
            <w:vAlign w:val="center"/>
          </w:tcPr>
          <w:p w14:paraId="6C1556E4" w14:textId="77777777" w:rsidR="00C67856" w:rsidRPr="00135969" w:rsidRDefault="00A16F8C">
            <w:pPr>
              <w:spacing w:line="288" w:lineRule="auto"/>
              <w:contextualSpacing w:val="0"/>
              <w:jc w:val="center"/>
              <w:rPr>
                <w:rFonts w:asciiTheme="minorHAnsi" w:hAnsiTheme="minorHAnsi"/>
                <w:sz w:val="22"/>
                <w:szCs w:val="22"/>
              </w:rPr>
            </w:pPr>
            <w:r w:rsidRPr="00135969">
              <w:rPr>
                <w:rFonts w:asciiTheme="minorHAnsi" w:hAnsiTheme="minorHAnsi"/>
                <w:b/>
                <w:sz w:val="22"/>
                <w:szCs w:val="22"/>
              </w:rPr>
              <w:t>Kansas (Hagen et al. 2004b)</w:t>
            </w:r>
          </w:p>
        </w:tc>
      </w:tr>
      <w:tr w:rsidR="00C67856" w:rsidRPr="00135969" w14:paraId="55EEDDB2" w14:textId="77777777">
        <w:tc>
          <w:tcPr>
            <w:tcW w:w="2375" w:type="dxa"/>
            <w:vAlign w:val="center"/>
          </w:tcPr>
          <w:p w14:paraId="408F63B9"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Finney County</w:t>
            </w:r>
          </w:p>
        </w:tc>
        <w:tc>
          <w:tcPr>
            <w:tcW w:w="1020" w:type="dxa"/>
            <w:vAlign w:val="center"/>
          </w:tcPr>
          <w:p w14:paraId="57F187DF"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790 (210)</w:t>
            </w:r>
          </w:p>
        </w:tc>
        <w:tc>
          <w:tcPr>
            <w:tcW w:w="1020" w:type="dxa"/>
            <w:vAlign w:val="center"/>
          </w:tcPr>
          <w:p w14:paraId="67F663C8"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807 (294)</w:t>
            </w:r>
          </w:p>
        </w:tc>
        <w:tc>
          <w:tcPr>
            <w:tcW w:w="86" w:type="dxa"/>
            <w:vAlign w:val="center"/>
          </w:tcPr>
          <w:p w14:paraId="725ECD77" w14:textId="77777777" w:rsidR="00C67856" w:rsidRPr="00135969" w:rsidRDefault="00C67856">
            <w:pPr>
              <w:spacing w:line="288" w:lineRule="auto"/>
              <w:contextualSpacing w:val="0"/>
              <w:rPr>
                <w:rFonts w:asciiTheme="minorHAnsi" w:hAnsiTheme="minorHAnsi"/>
                <w:sz w:val="22"/>
                <w:szCs w:val="22"/>
              </w:rPr>
            </w:pPr>
          </w:p>
        </w:tc>
        <w:tc>
          <w:tcPr>
            <w:tcW w:w="920" w:type="dxa"/>
            <w:vAlign w:val="center"/>
          </w:tcPr>
          <w:p w14:paraId="39FD37F4"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710 (95)</w:t>
            </w:r>
          </w:p>
        </w:tc>
        <w:tc>
          <w:tcPr>
            <w:tcW w:w="1035" w:type="dxa"/>
            <w:vAlign w:val="center"/>
          </w:tcPr>
          <w:p w14:paraId="425870DE"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749 (108)</w:t>
            </w:r>
          </w:p>
        </w:tc>
      </w:tr>
      <w:tr w:rsidR="00C67856" w:rsidRPr="00135969" w14:paraId="612DD00C" w14:textId="77777777">
        <w:tc>
          <w:tcPr>
            <w:tcW w:w="2375" w:type="dxa"/>
            <w:vAlign w:val="center"/>
          </w:tcPr>
          <w:p w14:paraId="47BBE8D4"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Comanche County</w:t>
            </w:r>
          </w:p>
        </w:tc>
        <w:tc>
          <w:tcPr>
            <w:tcW w:w="1020" w:type="dxa"/>
            <w:vAlign w:val="center"/>
          </w:tcPr>
          <w:p w14:paraId="0EDFEDD4"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729 (5)</w:t>
            </w:r>
          </w:p>
        </w:tc>
        <w:tc>
          <w:tcPr>
            <w:tcW w:w="1020" w:type="dxa"/>
            <w:vAlign w:val="center"/>
          </w:tcPr>
          <w:p w14:paraId="3FB38534"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752 (9)</w:t>
            </w:r>
          </w:p>
        </w:tc>
        <w:tc>
          <w:tcPr>
            <w:tcW w:w="86" w:type="dxa"/>
            <w:vAlign w:val="center"/>
          </w:tcPr>
          <w:p w14:paraId="6509F5A7" w14:textId="77777777" w:rsidR="00C67856" w:rsidRPr="00135969" w:rsidRDefault="00C67856">
            <w:pPr>
              <w:spacing w:line="288" w:lineRule="auto"/>
              <w:contextualSpacing w:val="0"/>
              <w:rPr>
                <w:rFonts w:asciiTheme="minorHAnsi" w:hAnsiTheme="minorHAnsi"/>
                <w:sz w:val="22"/>
                <w:szCs w:val="22"/>
              </w:rPr>
            </w:pPr>
          </w:p>
        </w:tc>
        <w:tc>
          <w:tcPr>
            <w:tcW w:w="920" w:type="dxa"/>
            <w:vAlign w:val="center"/>
          </w:tcPr>
          <w:p w14:paraId="4A21F8BC" w14:textId="77777777" w:rsidR="00C67856" w:rsidRPr="00135969" w:rsidRDefault="00C67856">
            <w:pPr>
              <w:spacing w:line="288" w:lineRule="auto"/>
              <w:contextualSpacing w:val="0"/>
              <w:rPr>
                <w:rFonts w:asciiTheme="minorHAnsi" w:hAnsiTheme="minorHAnsi"/>
                <w:sz w:val="22"/>
                <w:szCs w:val="22"/>
              </w:rPr>
            </w:pPr>
          </w:p>
        </w:tc>
        <w:tc>
          <w:tcPr>
            <w:tcW w:w="1035" w:type="dxa"/>
            <w:vAlign w:val="center"/>
          </w:tcPr>
          <w:p w14:paraId="145021CF" w14:textId="77777777" w:rsidR="00C67856" w:rsidRPr="00135969" w:rsidRDefault="00C67856">
            <w:pPr>
              <w:spacing w:line="288" w:lineRule="auto"/>
              <w:contextualSpacing w:val="0"/>
              <w:rPr>
                <w:rFonts w:asciiTheme="minorHAnsi" w:hAnsiTheme="minorHAnsi"/>
                <w:sz w:val="22"/>
                <w:szCs w:val="22"/>
              </w:rPr>
            </w:pPr>
          </w:p>
        </w:tc>
      </w:tr>
      <w:tr w:rsidR="00C67856" w:rsidRPr="00135969" w14:paraId="2ECE3C88" w14:textId="77777777">
        <w:tc>
          <w:tcPr>
            <w:tcW w:w="2375" w:type="dxa"/>
            <w:vAlign w:val="center"/>
          </w:tcPr>
          <w:p w14:paraId="359351FF"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Kearny County</w:t>
            </w:r>
          </w:p>
        </w:tc>
        <w:tc>
          <w:tcPr>
            <w:tcW w:w="1020" w:type="dxa"/>
            <w:vAlign w:val="center"/>
          </w:tcPr>
          <w:p w14:paraId="6FBD8437"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785 (3)</w:t>
            </w:r>
          </w:p>
        </w:tc>
        <w:tc>
          <w:tcPr>
            <w:tcW w:w="1020" w:type="dxa"/>
            <w:vAlign w:val="center"/>
          </w:tcPr>
          <w:p w14:paraId="5486375A"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797 (26)</w:t>
            </w:r>
          </w:p>
        </w:tc>
        <w:tc>
          <w:tcPr>
            <w:tcW w:w="86" w:type="dxa"/>
            <w:vAlign w:val="center"/>
          </w:tcPr>
          <w:p w14:paraId="3C065DD3" w14:textId="77777777" w:rsidR="00C67856" w:rsidRPr="00135969" w:rsidRDefault="00C67856">
            <w:pPr>
              <w:spacing w:line="288" w:lineRule="auto"/>
              <w:contextualSpacing w:val="0"/>
              <w:rPr>
                <w:rFonts w:asciiTheme="minorHAnsi" w:hAnsiTheme="minorHAnsi"/>
                <w:sz w:val="22"/>
                <w:szCs w:val="22"/>
              </w:rPr>
            </w:pPr>
          </w:p>
        </w:tc>
        <w:tc>
          <w:tcPr>
            <w:tcW w:w="920" w:type="dxa"/>
            <w:vAlign w:val="center"/>
          </w:tcPr>
          <w:p w14:paraId="5B4A313B" w14:textId="77777777" w:rsidR="00C67856" w:rsidRPr="00135969" w:rsidRDefault="00C67856">
            <w:pPr>
              <w:spacing w:line="288" w:lineRule="auto"/>
              <w:contextualSpacing w:val="0"/>
              <w:rPr>
                <w:rFonts w:asciiTheme="minorHAnsi" w:hAnsiTheme="minorHAnsi"/>
                <w:sz w:val="22"/>
                <w:szCs w:val="22"/>
              </w:rPr>
            </w:pPr>
          </w:p>
        </w:tc>
        <w:tc>
          <w:tcPr>
            <w:tcW w:w="1035" w:type="dxa"/>
            <w:vAlign w:val="center"/>
          </w:tcPr>
          <w:p w14:paraId="484F8C82" w14:textId="77777777" w:rsidR="00C67856" w:rsidRPr="00135969" w:rsidRDefault="00C67856">
            <w:pPr>
              <w:spacing w:line="288" w:lineRule="auto"/>
              <w:contextualSpacing w:val="0"/>
              <w:rPr>
                <w:rFonts w:asciiTheme="minorHAnsi" w:hAnsiTheme="minorHAnsi"/>
                <w:sz w:val="22"/>
                <w:szCs w:val="22"/>
              </w:rPr>
            </w:pPr>
          </w:p>
        </w:tc>
      </w:tr>
      <w:tr w:rsidR="00C67856" w:rsidRPr="00135969" w14:paraId="28B6E97F" w14:textId="77777777">
        <w:tc>
          <w:tcPr>
            <w:tcW w:w="6456" w:type="dxa"/>
            <w:gridSpan w:val="6"/>
            <w:vAlign w:val="center"/>
          </w:tcPr>
          <w:p w14:paraId="38F4F710" w14:textId="77777777" w:rsidR="00C67856" w:rsidRPr="00135969" w:rsidRDefault="00A16F8C">
            <w:pPr>
              <w:spacing w:line="288" w:lineRule="auto"/>
              <w:contextualSpacing w:val="0"/>
              <w:jc w:val="center"/>
              <w:rPr>
                <w:rFonts w:asciiTheme="minorHAnsi" w:hAnsiTheme="minorHAnsi"/>
                <w:sz w:val="22"/>
                <w:szCs w:val="22"/>
              </w:rPr>
            </w:pPr>
            <w:r w:rsidRPr="00135969">
              <w:rPr>
                <w:rFonts w:asciiTheme="minorHAnsi" w:hAnsiTheme="minorHAnsi"/>
                <w:b/>
                <w:sz w:val="22"/>
                <w:szCs w:val="22"/>
              </w:rPr>
              <w:t>Oklahoma</w:t>
            </w:r>
          </w:p>
        </w:tc>
      </w:tr>
      <w:tr w:rsidR="00C67856" w:rsidRPr="00135969" w14:paraId="15C696B8" w14:textId="77777777">
        <w:tc>
          <w:tcPr>
            <w:tcW w:w="2375" w:type="dxa"/>
            <w:vAlign w:val="center"/>
          </w:tcPr>
          <w:p w14:paraId="0C2867F5"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Patten et al. 2005</w:t>
            </w:r>
          </w:p>
        </w:tc>
        <w:tc>
          <w:tcPr>
            <w:tcW w:w="1020" w:type="dxa"/>
            <w:vAlign w:val="center"/>
          </w:tcPr>
          <w:p w14:paraId="0528EC09" w14:textId="77777777" w:rsidR="00C67856" w:rsidRPr="00135969" w:rsidRDefault="00C67856">
            <w:pPr>
              <w:spacing w:line="288" w:lineRule="auto"/>
              <w:contextualSpacing w:val="0"/>
              <w:rPr>
                <w:rFonts w:asciiTheme="minorHAnsi" w:hAnsiTheme="minorHAnsi"/>
                <w:sz w:val="22"/>
                <w:szCs w:val="22"/>
              </w:rPr>
            </w:pPr>
          </w:p>
        </w:tc>
        <w:tc>
          <w:tcPr>
            <w:tcW w:w="1020" w:type="dxa"/>
            <w:vAlign w:val="center"/>
          </w:tcPr>
          <w:p w14:paraId="0DF3DA6F"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721 (37)</w:t>
            </w:r>
          </w:p>
        </w:tc>
        <w:tc>
          <w:tcPr>
            <w:tcW w:w="86" w:type="dxa"/>
            <w:vAlign w:val="center"/>
          </w:tcPr>
          <w:p w14:paraId="5F0F7A89" w14:textId="77777777" w:rsidR="00C67856" w:rsidRPr="00135969" w:rsidRDefault="00C67856">
            <w:pPr>
              <w:spacing w:line="288" w:lineRule="auto"/>
              <w:contextualSpacing w:val="0"/>
              <w:rPr>
                <w:rFonts w:asciiTheme="minorHAnsi" w:hAnsiTheme="minorHAnsi"/>
                <w:sz w:val="22"/>
                <w:szCs w:val="22"/>
              </w:rPr>
            </w:pPr>
          </w:p>
        </w:tc>
        <w:tc>
          <w:tcPr>
            <w:tcW w:w="920" w:type="dxa"/>
            <w:vAlign w:val="center"/>
          </w:tcPr>
          <w:p w14:paraId="6FDCCC08" w14:textId="77777777" w:rsidR="00C67856" w:rsidRPr="00135969" w:rsidRDefault="00C67856">
            <w:pPr>
              <w:spacing w:line="288" w:lineRule="auto"/>
              <w:contextualSpacing w:val="0"/>
              <w:rPr>
                <w:rFonts w:asciiTheme="minorHAnsi" w:hAnsiTheme="minorHAnsi"/>
                <w:sz w:val="22"/>
                <w:szCs w:val="22"/>
              </w:rPr>
            </w:pPr>
          </w:p>
        </w:tc>
        <w:tc>
          <w:tcPr>
            <w:tcW w:w="1035" w:type="dxa"/>
            <w:vAlign w:val="center"/>
          </w:tcPr>
          <w:p w14:paraId="048C4F30" w14:textId="77777777" w:rsidR="00C67856" w:rsidRPr="00135969" w:rsidRDefault="00A16F8C">
            <w:pPr>
              <w:spacing w:line="288" w:lineRule="auto"/>
              <w:contextualSpacing w:val="0"/>
              <w:rPr>
                <w:rFonts w:asciiTheme="minorHAnsi" w:hAnsiTheme="minorHAnsi"/>
                <w:sz w:val="22"/>
                <w:szCs w:val="22"/>
              </w:rPr>
            </w:pPr>
            <w:r w:rsidRPr="00135969">
              <w:rPr>
                <w:rFonts w:asciiTheme="minorHAnsi" w:hAnsiTheme="minorHAnsi"/>
                <w:sz w:val="22"/>
                <w:szCs w:val="22"/>
              </w:rPr>
              <w:t>721 (37)</w:t>
            </w:r>
          </w:p>
        </w:tc>
      </w:tr>
    </w:tbl>
    <w:p w14:paraId="7E90BFBF" w14:textId="77777777" w:rsidR="00C67856" w:rsidRPr="00135969" w:rsidRDefault="00C67856">
      <w:pPr>
        <w:rPr>
          <w:rFonts w:asciiTheme="minorHAnsi" w:hAnsiTheme="minorHAnsi"/>
          <w:sz w:val="22"/>
          <w:szCs w:val="22"/>
        </w:rPr>
      </w:pPr>
    </w:p>
    <w:p w14:paraId="1218F75A" w14:textId="77777777" w:rsidR="00C67856" w:rsidRPr="00135969" w:rsidRDefault="00C67856">
      <w:pPr>
        <w:rPr>
          <w:rFonts w:asciiTheme="minorHAnsi" w:hAnsiTheme="minorHAnsi"/>
          <w:sz w:val="22"/>
          <w:szCs w:val="22"/>
        </w:rPr>
      </w:pPr>
    </w:p>
    <w:p w14:paraId="62D60000"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w:t>
      </w:r>
      <w:r w:rsidRPr="00135969">
        <w:rPr>
          <w:rFonts w:asciiTheme="minorHAnsi" w:hAnsiTheme="minorHAnsi"/>
          <w:b/>
          <w:sz w:val="22"/>
          <w:szCs w:val="22"/>
        </w:rPr>
        <w:t xml:space="preserve">  </w:t>
      </w:r>
      <w:r w:rsidRPr="00135969">
        <w:rPr>
          <w:rFonts w:asciiTheme="minorHAnsi" w:hAnsiTheme="minorHAnsi"/>
          <w:sz w:val="22"/>
          <w:szCs w:val="22"/>
        </w:rPr>
        <w:t>April – July (2)</w:t>
      </w:r>
    </w:p>
    <w:p w14:paraId="46CAE4B4" w14:textId="77777777" w:rsidR="00C67856" w:rsidRPr="00135969" w:rsidRDefault="00C67856">
      <w:pPr>
        <w:rPr>
          <w:rFonts w:asciiTheme="minorHAnsi" w:hAnsiTheme="minorHAnsi"/>
          <w:sz w:val="22"/>
          <w:szCs w:val="22"/>
        </w:rPr>
      </w:pPr>
    </w:p>
    <w:p w14:paraId="70B4AC06"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Locations known to occur:  </w:t>
      </w:r>
    </w:p>
    <w:p w14:paraId="5E384BD4"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Colorado: Baca, Bent, Cheyenne, Crowley, Kiowa, Lincoln, Prowers </w:t>
      </w:r>
    </w:p>
    <w:p w14:paraId="30C1E25A" w14:textId="77777777" w:rsidR="00C67856" w:rsidRPr="00135969" w:rsidRDefault="00A16F8C">
      <w:pPr>
        <w:rPr>
          <w:rFonts w:asciiTheme="minorHAnsi" w:hAnsiTheme="minorHAnsi"/>
          <w:sz w:val="22"/>
          <w:szCs w:val="22"/>
        </w:rPr>
      </w:pPr>
      <w:r w:rsidRPr="00135969">
        <w:rPr>
          <w:rFonts w:asciiTheme="minorHAnsi" w:hAnsiTheme="minorHAnsi"/>
          <w:sz w:val="22"/>
          <w:szCs w:val="22"/>
        </w:rPr>
        <w:t>Kansas: Barber, Baron, Clark, Comanche, Edwards, Ellis, Finney, Ford, Gove, Grant, Gray, Greeley, Hamilton, Haskell, Hodgeman, Kearny, Kiowa, Lane, Logan, Meade, Morton, Ness, Pawnee, Pratt, Rush, Scott, Seward, Sherman, Stafford, Stanton, Stevens, Trego, Wallace, Wichita</w:t>
      </w:r>
    </w:p>
    <w:p w14:paraId="19156479" w14:textId="77777777" w:rsidR="00C67856" w:rsidRPr="00135969" w:rsidRDefault="00A16F8C">
      <w:pPr>
        <w:rPr>
          <w:rFonts w:asciiTheme="minorHAnsi" w:hAnsiTheme="minorHAnsi"/>
          <w:sz w:val="22"/>
          <w:szCs w:val="22"/>
        </w:rPr>
      </w:pPr>
      <w:r w:rsidRPr="00135969">
        <w:rPr>
          <w:rFonts w:asciiTheme="minorHAnsi" w:hAnsiTheme="minorHAnsi"/>
          <w:sz w:val="22"/>
          <w:szCs w:val="22"/>
        </w:rPr>
        <w:t>New Mexico: Chaves, Curry, DeBaca, Eddy, Guadalupe, Harding, Lea, Quay, Roosevelt, Union</w:t>
      </w:r>
    </w:p>
    <w:p w14:paraId="64BC3E43" w14:textId="77777777" w:rsidR="00C67856" w:rsidRPr="00135969" w:rsidRDefault="00A16F8C">
      <w:pPr>
        <w:rPr>
          <w:rFonts w:asciiTheme="minorHAnsi" w:hAnsiTheme="minorHAnsi"/>
          <w:sz w:val="22"/>
          <w:szCs w:val="22"/>
        </w:rPr>
      </w:pPr>
      <w:r w:rsidRPr="00135969">
        <w:rPr>
          <w:rFonts w:asciiTheme="minorHAnsi" w:hAnsiTheme="minorHAnsi"/>
          <w:sz w:val="22"/>
          <w:szCs w:val="22"/>
        </w:rPr>
        <w:t>Oklahoma: Alfalfa, Beaver, Cimarron, Dewey, Ellis, Harper, Roger Mills, Texas, Woods, Woodward</w:t>
      </w:r>
    </w:p>
    <w:p w14:paraId="24AD750C" w14:textId="77777777" w:rsidR="00C67856" w:rsidRPr="00135969" w:rsidRDefault="00A16F8C">
      <w:pPr>
        <w:rPr>
          <w:rFonts w:asciiTheme="minorHAnsi" w:hAnsiTheme="minorHAnsi"/>
          <w:sz w:val="22"/>
          <w:szCs w:val="22"/>
        </w:rPr>
      </w:pPr>
      <w:r w:rsidRPr="00135969">
        <w:rPr>
          <w:rFonts w:asciiTheme="minorHAnsi" w:hAnsiTheme="minorHAnsi"/>
          <w:sz w:val="22"/>
          <w:szCs w:val="22"/>
        </w:rPr>
        <w:t>Texas: Andrews, Bailey, Carson, Castro, Cochran, Collingsworth, Deaf Smith, Donley, Gaines, Gray, Hemphill, Hockley, Lamb, Lipscomb, Moore, Ochiltree, Oldham, Parmer, Randall, Roberts, Swisher, Terry, Wheeler, Yoakum (3)</w:t>
      </w:r>
    </w:p>
    <w:p w14:paraId="2D7005A2" w14:textId="77777777" w:rsidR="00C67856" w:rsidRPr="00135969" w:rsidRDefault="00C67856">
      <w:pPr>
        <w:rPr>
          <w:rFonts w:asciiTheme="minorHAnsi" w:hAnsiTheme="minorHAnsi"/>
          <w:sz w:val="22"/>
          <w:szCs w:val="22"/>
        </w:rPr>
      </w:pPr>
    </w:p>
    <w:p w14:paraId="3D94DB23"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(4)</w:t>
      </w:r>
    </w:p>
    <w:p w14:paraId="12A7ABE7" w14:textId="77777777" w:rsidR="00C67856" w:rsidRPr="00135969" w:rsidRDefault="00C67856">
      <w:pPr>
        <w:rPr>
          <w:rFonts w:asciiTheme="minorHAnsi" w:hAnsiTheme="minorHAnsi"/>
          <w:sz w:val="22"/>
          <w:szCs w:val="22"/>
        </w:rPr>
      </w:pPr>
    </w:p>
    <w:tbl>
      <w:tblPr>
        <w:tblStyle w:val="afffd"/>
        <w:tblW w:w="9450" w:type="dxa"/>
        <w:tblInd w:w="-230" w:type="dxa"/>
        <w:tblBorders>
          <w:top w:val="nil"/>
          <w:left w:val="nil"/>
          <w:bottom w:val="nil"/>
          <w:right w:val="nil"/>
          <w:insideH w:val="nil"/>
          <w:insideV w:val="nil"/>
        </w:tblBorders>
        <w:tblLayout w:type="fixed"/>
        <w:tblLook w:val="0400" w:firstRow="0" w:lastRow="0" w:firstColumn="0" w:lastColumn="0" w:noHBand="0" w:noVBand="1"/>
      </w:tblPr>
      <w:tblGrid>
        <w:gridCol w:w="6300"/>
        <w:gridCol w:w="1260"/>
        <w:gridCol w:w="1890"/>
      </w:tblGrid>
      <w:tr w:rsidR="00C67856" w:rsidRPr="00135969" w14:paraId="58CF0707" w14:textId="77777777">
        <w:tc>
          <w:tcPr>
            <w:tcW w:w="6300" w:type="dxa"/>
            <w:tcBorders>
              <w:top w:val="single" w:sz="4" w:space="0" w:color="000000"/>
              <w:bottom w:val="single" w:sz="4" w:space="0" w:color="000000"/>
            </w:tcBorders>
            <w:vAlign w:val="center"/>
          </w:tcPr>
          <w:p w14:paraId="457A7CC2" w14:textId="77777777" w:rsidR="00C67856" w:rsidRPr="00135969" w:rsidRDefault="00A16F8C">
            <w:pPr>
              <w:jc w:val="center"/>
              <w:rPr>
                <w:rFonts w:asciiTheme="minorHAnsi" w:hAnsiTheme="minorHAnsi"/>
              </w:rPr>
            </w:pPr>
            <w:r w:rsidRPr="00135969">
              <w:rPr>
                <w:rFonts w:asciiTheme="minorHAnsi" w:hAnsiTheme="minorHAnsi"/>
              </w:rPr>
              <w:t>Federal Land Name</w:t>
            </w:r>
          </w:p>
        </w:tc>
        <w:tc>
          <w:tcPr>
            <w:tcW w:w="1260" w:type="dxa"/>
            <w:tcBorders>
              <w:top w:val="single" w:sz="4" w:space="0" w:color="000000"/>
              <w:bottom w:val="single" w:sz="4" w:space="0" w:color="000000"/>
            </w:tcBorders>
            <w:vAlign w:val="center"/>
          </w:tcPr>
          <w:p w14:paraId="0710EF07" w14:textId="77777777" w:rsidR="00C67856" w:rsidRPr="00135969" w:rsidRDefault="00A16F8C">
            <w:pPr>
              <w:jc w:val="center"/>
              <w:rPr>
                <w:rFonts w:asciiTheme="minorHAnsi" w:hAnsiTheme="minorHAnsi"/>
              </w:rPr>
            </w:pPr>
            <w:r w:rsidRPr="00135969">
              <w:rPr>
                <w:rFonts w:asciiTheme="minorHAnsi" w:hAnsiTheme="minorHAnsi"/>
              </w:rPr>
              <w:t>Owner</w:t>
            </w:r>
          </w:p>
        </w:tc>
        <w:tc>
          <w:tcPr>
            <w:tcW w:w="1890" w:type="dxa"/>
            <w:tcBorders>
              <w:top w:val="single" w:sz="4" w:space="0" w:color="000000"/>
              <w:bottom w:val="single" w:sz="4" w:space="0" w:color="000000"/>
            </w:tcBorders>
            <w:vAlign w:val="center"/>
          </w:tcPr>
          <w:p w14:paraId="2FAE9D23" w14:textId="77777777" w:rsidR="00C67856" w:rsidRPr="00135969" w:rsidRDefault="00A16F8C">
            <w:pPr>
              <w:jc w:val="center"/>
              <w:rPr>
                <w:rFonts w:asciiTheme="minorHAnsi" w:hAnsiTheme="minorHAnsi"/>
              </w:rPr>
            </w:pPr>
            <w:r w:rsidRPr="00135969">
              <w:rPr>
                <w:rFonts w:asciiTheme="minorHAnsi" w:hAnsiTheme="minorHAnsi"/>
              </w:rPr>
              <w:t>State(s)</w:t>
            </w:r>
          </w:p>
        </w:tc>
      </w:tr>
      <w:tr w:rsidR="00C67856" w:rsidRPr="00135969" w14:paraId="16450502" w14:textId="77777777">
        <w:tc>
          <w:tcPr>
            <w:tcW w:w="6300" w:type="dxa"/>
            <w:vAlign w:val="bottom"/>
          </w:tcPr>
          <w:p w14:paraId="194D840B" w14:textId="77777777" w:rsidR="00C67856" w:rsidRPr="00135969" w:rsidRDefault="00A16F8C">
            <w:pPr>
              <w:rPr>
                <w:rFonts w:asciiTheme="minorHAnsi" w:hAnsiTheme="minorHAnsi"/>
              </w:rPr>
            </w:pPr>
            <w:r w:rsidRPr="00135969">
              <w:rPr>
                <w:rFonts w:asciiTheme="minorHAnsi" w:hAnsiTheme="minorHAnsi"/>
              </w:rPr>
              <w:t>Fort Supply Lake</w:t>
            </w:r>
          </w:p>
        </w:tc>
        <w:tc>
          <w:tcPr>
            <w:tcW w:w="1260" w:type="dxa"/>
            <w:vAlign w:val="bottom"/>
          </w:tcPr>
          <w:p w14:paraId="4DCF4E12" w14:textId="77777777" w:rsidR="00C67856" w:rsidRPr="00135969" w:rsidRDefault="00A16F8C">
            <w:pPr>
              <w:jc w:val="center"/>
              <w:rPr>
                <w:rFonts w:asciiTheme="minorHAnsi" w:hAnsiTheme="minorHAnsi"/>
              </w:rPr>
            </w:pPr>
            <w:r w:rsidRPr="00135969">
              <w:rPr>
                <w:rFonts w:asciiTheme="minorHAnsi" w:hAnsiTheme="minorHAnsi"/>
              </w:rPr>
              <w:t>DOD</w:t>
            </w:r>
          </w:p>
        </w:tc>
        <w:tc>
          <w:tcPr>
            <w:tcW w:w="1890" w:type="dxa"/>
            <w:vAlign w:val="bottom"/>
          </w:tcPr>
          <w:p w14:paraId="24F2EB99" w14:textId="77777777" w:rsidR="00C67856" w:rsidRPr="00135969" w:rsidRDefault="00A16F8C">
            <w:pPr>
              <w:jc w:val="center"/>
              <w:rPr>
                <w:rFonts w:asciiTheme="minorHAnsi" w:hAnsiTheme="minorHAnsi"/>
              </w:rPr>
            </w:pPr>
            <w:r w:rsidRPr="00135969">
              <w:rPr>
                <w:rFonts w:asciiTheme="minorHAnsi" w:hAnsiTheme="minorHAnsi"/>
              </w:rPr>
              <w:t>OK</w:t>
            </w:r>
          </w:p>
        </w:tc>
      </w:tr>
      <w:tr w:rsidR="00C67856" w:rsidRPr="00135969" w14:paraId="3889CA2B" w14:textId="77777777">
        <w:tc>
          <w:tcPr>
            <w:tcW w:w="6300" w:type="dxa"/>
            <w:vAlign w:val="bottom"/>
          </w:tcPr>
          <w:p w14:paraId="70DDC895" w14:textId="77777777" w:rsidR="00C67856" w:rsidRPr="00135969" w:rsidRDefault="00A16F8C">
            <w:pPr>
              <w:rPr>
                <w:rFonts w:asciiTheme="minorHAnsi" w:hAnsiTheme="minorHAnsi"/>
              </w:rPr>
            </w:pPr>
            <w:r w:rsidRPr="00135969">
              <w:rPr>
                <w:rFonts w:asciiTheme="minorHAnsi" w:hAnsiTheme="minorHAnsi"/>
              </w:rPr>
              <w:t>Black Kettle National Grassland</w:t>
            </w:r>
          </w:p>
        </w:tc>
        <w:tc>
          <w:tcPr>
            <w:tcW w:w="1260" w:type="dxa"/>
            <w:vAlign w:val="bottom"/>
          </w:tcPr>
          <w:p w14:paraId="0764F870"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479BA15A" w14:textId="77777777" w:rsidR="00C67856" w:rsidRPr="00135969" w:rsidRDefault="00A16F8C">
            <w:pPr>
              <w:jc w:val="center"/>
              <w:rPr>
                <w:rFonts w:asciiTheme="minorHAnsi" w:hAnsiTheme="minorHAnsi"/>
              </w:rPr>
            </w:pPr>
            <w:r w:rsidRPr="00135969">
              <w:rPr>
                <w:rFonts w:asciiTheme="minorHAnsi" w:hAnsiTheme="minorHAnsi"/>
              </w:rPr>
              <w:t>OK</w:t>
            </w:r>
          </w:p>
        </w:tc>
      </w:tr>
      <w:tr w:rsidR="00C67856" w:rsidRPr="00135969" w14:paraId="0E0CF76D" w14:textId="77777777">
        <w:tc>
          <w:tcPr>
            <w:tcW w:w="6300" w:type="dxa"/>
            <w:vAlign w:val="bottom"/>
          </w:tcPr>
          <w:p w14:paraId="191DB09C" w14:textId="77777777" w:rsidR="00C67856" w:rsidRPr="00135969" w:rsidRDefault="00A16F8C">
            <w:pPr>
              <w:rPr>
                <w:rFonts w:asciiTheme="minorHAnsi" w:hAnsiTheme="minorHAnsi"/>
              </w:rPr>
            </w:pPr>
            <w:r w:rsidRPr="00135969">
              <w:rPr>
                <w:rFonts w:asciiTheme="minorHAnsi" w:hAnsiTheme="minorHAnsi"/>
              </w:rPr>
              <w:t>Cimarron National Grassland</w:t>
            </w:r>
          </w:p>
        </w:tc>
        <w:tc>
          <w:tcPr>
            <w:tcW w:w="1260" w:type="dxa"/>
            <w:vAlign w:val="bottom"/>
          </w:tcPr>
          <w:p w14:paraId="230D141C"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47C93BEE" w14:textId="77777777" w:rsidR="00C67856" w:rsidRPr="00135969" w:rsidRDefault="00A16F8C">
            <w:pPr>
              <w:jc w:val="center"/>
              <w:rPr>
                <w:rFonts w:asciiTheme="minorHAnsi" w:hAnsiTheme="minorHAnsi"/>
              </w:rPr>
            </w:pPr>
            <w:r w:rsidRPr="00135969">
              <w:rPr>
                <w:rFonts w:asciiTheme="minorHAnsi" w:hAnsiTheme="minorHAnsi"/>
              </w:rPr>
              <w:t>KS</w:t>
            </w:r>
          </w:p>
        </w:tc>
      </w:tr>
      <w:tr w:rsidR="00C67856" w:rsidRPr="00135969" w14:paraId="037930DC" w14:textId="77777777">
        <w:tc>
          <w:tcPr>
            <w:tcW w:w="6300" w:type="dxa"/>
            <w:vAlign w:val="bottom"/>
          </w:tcPr>
          <w:p w14:paraId="227CBB89" w14:textId="77777777" w:rsidR="00C67856" w:rsidRPr="00135969" w:rsidRDefault="00A16F8C">
            <w:pPr>
              <w:rPr>
                <w:rFonts w:asciiTheme="minorHAnsi" w:hAnsiTheme="minorHAnsi"/>
              </w:rPr>
            </w:pPr>
            <w:r w:rsidRPr="00135969">
              <w:rPr>
                <w:rFonts w:asciiTheme="minorHAnsi" w:hAnsiTheme="minorHAnsi"/>
              </w:rPr>
              <w:t>Comanche National Grassland</w:t>
            </w:r>
          </w:p>
        </w:tc>
        <w:tc>
          <w:tcPr>
            <w:tcW w:w="1260" w:type="dxa"/>
            <w:vAlign w:val="bottom"/>
          </w:tcPr>
          <w:p w14:paraId="26332D52" w14:textId="77777777" w:rsidR="00C67856" w:rsidRPr="00135969" w:rsidRDefault="00A16F8C">
            <w:pPr>
              <w:jc w:val="center"/>
              <w:rPr>
                <w:rFonts w:asciiTheme="minorHAnsi" w:hAnsiTheme="minorHAnsi"/>
              </w:rPr>
            </w:pPr>
            <w:r w:rsidRPr="00135969">
              <w:rPr>
                <w:rFonts w:asciiTheme="minorHAnsi" w:hAnsiTheme="minorHAnsi"/>
              </w:rPr>
              <w:t>FS</w:t>
            </w:r>
          </w:p>
        </w:tc>
        <w:tc>
          <w:tcPr>
            <w:tcW w:w="1890" w:type="dxa"/>
            <w:vAlign w:val="bottom"/>
          </w:tcPr>
          <w:p w14:paraId="145E5F42" w14:textId="77777777" w:rsidR="00C67856" w:rsidRPr="00135969" w:rsidRDefault="00A16F8C">
            <w:pPr>
              <w:jc w:val="center"/>
              <w:rPr>
                <w:rFonts w:asciiTheme="minorHAnsi" w:hAnsiTheme="minorHAnsi"/>
              </w:rPr>
            </w:pPr>
            <w:r w:rsidRPr="00135969">
              <w:rPr>
                <w:rFonts w:asciiTheme="minorHAnsi" w:hAnsiTheme="minorHAnsi"/>
              </w:rPr>
              <w:t>CO</w:t>
            </w:r>
          </w:p>
        </w:tc>
      </w:tr>
      <w:tr w:rsidR="00C67856" w:rsidRPr="00135969" w14:paraId="56331EBB" w14:textId="77777777">
        <w:tc>
          <w:tcPr>
            <w:tcW w:w="6300" w:type="dxa"/>
            <w:vAlign w:val="bottom"/>
          </w:tcPr>
          <w:p w14:paraId="5B541F25" w14:textId="77777777" w:rsidR="00C67856" w:rsidRPr="00135969" w:rsidRDefault="00A16F8C">
            <w:pPr>
              <w:rPr>
                <w:rFonts w:asciiTheme="minorHAnsi" w:hAnsiTheme="minorHAnsi"/>
              </w:rPr>
            </w:pPr>
            <w:r w:rsidRPr="00135969">
              <w:rPr>
                <w:rFonts w:asciiTheme="minorHAnsi" w:hAnsiTheme="minorHAnsi"/>
              </w:rPr>
              <w:t>Public Domain Land BLM</w:t>
            </w:r>
          </w:p>
        </w:tc>
        <w:tc>
          <w:tcPr>
            <w:tcW w:w="1260" w:type="dxa"/>
            <w:vAlign w:val="bottom"/>
          </w:tcPr>
          <w:p w14:paraId="453BA343" w14:textId="77777777" w:rsidR="00C67856" w:rsidRPr="00135969" w:rsidRDefault="00A16F8C">
            <w:pPr>
              <w:jc w:val="center"/>
              <w:rPr>
                <w:rFonts w:asciiTheme="minorHAnsi" w:hAnsiTheme="minorHAnsi"/>
              </w:rPr>
            </w:pPr>
            <w:r w:rsidRPr="00135969">
              <w:rPr>
                <w:rFonts w:asciiTheme="minorHAnsi" w:hAnsiTheme="minorHAnsi"/>
              </w:rPr>
              <w:t>BLM</w:t>
            </w:r>
          </w:p>
        </w:tc>
        <w:tc>
          <w:tcPr>
            <w:tcW w:w="1890" w:type="dxa"/>
            <w:vAlign w:val="bottom"/>
          </w:tcPr>
          <w:p w14:paraId="1BF30C7F" w14:textId="77777777" w:rsidR="00C67856" w:rsidRPr="00135969" w:rsidRDefault="00A16F8C">
            <w:pPr>
              <w:jc w:val="center"/>
              <w:rPr>
                <w:rFonts w:asciiTheme="minorHAnsi" w:hAnsiTheme="minorHAnsi"/>
              </w:rPr>
            </w:pPr>
            <w:r w:rsidRPr="00135969">
              <w:rPr>
                <w:rFonts w:asciiTheme="minorHAnsi" w:hAnsiTheme="minorHAnsi"/>
              </w:rPr>
              <w:t>NM</w:t>
            </w:r>
          </w:p>
        </w:tc>
      </w:tr>
      <w:tr w:rsidR="00C67856" w:rsidRPr="00135969" w14:paraId="7E5AC3ED" w14:textId="77777777">
        <w:tc>
          <w:tcPr>
            <w:tcW w:w="6300" w:type="dxa"/>
            <w:vAlign w:val="bottom"/>
          </w:tcPr>
          <w:p w14:paraId="022EC76D" w14:textId="77777777" w:rsidR="00C67856" w:rsidRPr="00135969" w:rsidRDefault="00A16F8C">
            <w:pPr>
              <w:rPr>
                <w:rFonts w:asciiTheme="minorHAnsi" w:hAnsiTheme="minorHAnsi"/>
              </w:rPr>
            </w:pPr>
            <w:r w:rsidRPr="00135969">
              <w:rPr>
                <w:rFonts w:asciiTheme="minorHAnsi" w:hAnsiTheme="minorHAnsi"/>
              </w:rPr>
              <w:t xml:space="preserve">Salt Creek Wilderness, Bitter Lake National Wildlife Refuge </w:t>
            </w:r>
          </w:p>
        </w:tc>
        <w:tc>
          <w:tcPr>
            <w:tcW w:w="1260" w:type="dxa"/>
            <w:vAlign w:val="bottom"/>
          </w:tcPr>
          <w:p w14:paraId="57A54BC1" w14:textId="77777777" w:rsidR="00C67856" w:rsidRPr="00135969" w:rsidRDefault="00A16F8C">
            <w:pPr>
              <w:jc w:val="center"/>
              <w:rPr>
                <w:rFonts w:asciiTheme="minorHAnsi" w:hAnsiTheme="minorHAnsi"/>
              </w:rPr>
            </w:pPr>
            <w:r w:rsidRPr="00135969">
              <w:rPr>
                <w:rFonts w:asciiTheme="minorHAnsi" w:hAnsiTheme="minorHAnsi"/>
              </w:rPr>
              <w:t>FWS</w:t>
            </w:r>
          </w:p>
        </w:tc>
        <w:tc>
          <w:tcPr>
            <w:tcW w:w="1890" w:type="dxa"/>
            <w:vAlign w:val="bottom"/>
          </w:tcPr>
          <w:p w14:paraId="7B581CEE" w14:textId="77777777" w:rsidR="00C67856" w:rsidRPr="00135969" w:rsidRDefault="00A16F8C">
            <w:pPr>
              <w:jc w:val="center"/>
              <w:rPr>
                <w:rFonts w:asciiTheme="minorHAnsi" w:hAnsiTheme="minorHAnsi"/>
              </w:rPr>
            </w:pPr>
            <w:r w:rsidRPr="00135969">
              <w:rPr>
                <w:rFonts w:asciiTheme="minorHAnsi" w:hAnsiTheme="minorHAnsi"/>
              </w:rPr>
              <w:t>NM</w:t>
            </w:r>
          </w:p>
        </w:tc>
      </w:tr>
    </w:tbl>
    <w:p w14:paraId="7B1B69D5" w14:textId="77777777" w:rsidR="00C67856" w:rsidRPr="00135969" w:rsidRDefault="00C67856">
      <w:pPr>
        <w:rPr>
          <w:rFonts w:asciiTheme="minorHAnsi" w:hAnsiTheme="minorHAnsi"/>
          <w:sz w:val="22"/>
          <w:szCs w:val="22"/>
        </w:rPr>
      </w:pPr>
    </w:p>
    <w:p w14:paraId="65B811A1"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 (2)</w:t>
      </w:r>
    </w:p>
    <w:p w14:paraId="61893410" w14:textId="77777777" w:rsidR="00C67856" w:rsidRPr="00135969" w:rsidRDefault="00C67856">
      <w:pPr>
        <w:rPr>
          <w:rFonts w:asciiTheme="minorHAnsi" w:hAnsiTheme="minorHAnsi"/>
          <w:sz w:val="22"/>
          <w:szCs w:val="22"/>
        </w:rPr>
      </w:pPr>
    </w:p>
    <w:p w14:paraId="679F3D33"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Diet: </w:t>
      </w:r>
    </w:p>
    <w:p w14:paraId="62FBC33D" w14:textId="77777777" w:rsidR="00C67856" w:rsidRPr="00135969" w:rsidRDefault="00A16F8C">
      <w:pPr>
        <w:rPr>
          <w:rFonts w:asciiTheme="minorHAnsi" w:hAnsiTheme="minorHAnsi"/>
          <w:sz w:val="22"/>
          <w:szCs w:val="22"/>
        </w:rPr>
      </w:pPr>
      <w:r w:rsidRPr="00135969">
        <w:rPr>
          <w:rFonts w:asciiTheme="minorHAnsi" w:hAnsiTheme="minorHAnsi"/>
          <w:sz w:val="22"/>
          <w:szCs w:val="22"/>
        </w:rPr>
        <w:t>Adults: Insects, seeds, leaves, buds (2)</w:t>
      </w:r>
    </w:p>
    <w:p w14:paraId="6F7DE2B5" w14:textId="77777777" w:rsidR="00C67856" w:rsidRPr="00135969" w:rsidRDefault="00A16F8C">
      <w:pPr>
        <w:rPr>
          <w:rFonts w:asciiTheme="minorHAnsi" w:hAnsiTheme="minorHAnsi"/>
          <w:sz w:val="22"/>
          <w:szCs w:val="22"/>
        </w:rPr>
      </w:pPr>
      <w:r w:rsidRPr="00135969">
        <w:rPr>
          <w:rFonts w:asciiTheme="minorHAnsi" w:hAnsiTheme="minorHAnsi"/>
          <w:sz w:val="22"/>
          <w:szCs w:val="22"/>
        </w:rPr>
        <w:t>Juveniles (&lt;10 wks): insects (2)</w:t>
      </w:r>
    </w:p>
    <w:p w14:paraId="4B6F3B01" w14:textId="77777777" w:rsidR="00C67856" w:rsidRPr="00135969" w:rsidRDefault="00C67856">
      <w:pPr>
        <w:rPr>
          <w:rFonts w:asciiTheme="minorHAnsi" w:hAnsiTheme="minorHAnsi"/>
          <w:sz w:val="22"/>
          <w:szCs w:val="22"/>
        </w:rPr>
      </w:pPr>
    </w:p>
    <w:p w14:paraId="05377BF2"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p>
    <w:p w14:paraId="3C9A9994" w14:textId="77777777" w:rsidR="00C67856" w:rsidRPr="00135969" w:rsidRDefault="00C67856">
      <w:pPr>
        <w:rPr>
          <w:rFonts w:asciiTheme="minorHAnsi" w:hAnsiTheme="minorHAnsi"/>
          <w:sz w:val="22"/>
          <w:szCs w:val="22"/>
        </w:rPr>
      </w:pPr>
    </w:p>
    <w:p w14:paraId="1202921E"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shrub-mixed grass habitat associated with sandy soil (2)</w:t>
      </w:r>
    </w:p>
    <w:p w14:paraId="07AC4A17" w14:textId="77777777" w:rsidR="00C67856" w:rsidRPr="00135969" w:rsidRDefault="00A16F8C">
      <w:pPr>
        <w:rPr>
          <w:rFonts w:asciiTheme="minorHAnsi" w:hAnsiTheme="minorHAnsi"/>
          <w:sz w:val="22"/>
          <w:szCs w:val="22"/>
        </w:rPr>
      </w:pPr>
      <w:r w:rsidRPr="00135969">
        <w:rPr>
          <w:rFonts w:asciiTheme="minorHAnsi" w:hAnsiTheme="minorHAnsi"/>
          <w:sz w:val="22"/>
          <w:szCs w:val="22"/>
        </w:rPr>
        <w:t>Mixed grass prairie and conservation reserve program land (2)</w:t>
      </w:r>
    </w:p>
    <w:p w14:paraId="77A308E1" w14:textId="77777777" w:rsidR="00C67856" w:rsidRPr="00135969" w:rsidRDefault="00C67856">
      <w:pPr>
        <w:rPr>
          <w:rFonts w:asciiTheme="minorHAnsi" w:hAnsiTheme="minorHAnsi"/>
          <w:sz w:val="22"/>
          <w:szCs w:val="22"/>
        </w:rPr>
      </w:pPr>
    </w:p>
    <w:p w14:paraId="4498863D"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w:t>
      </w:r>
      <w:r w:rsidRPr="00135969">
        <w:rPr>
          <w:rFonts w:asciiTheme="minorHAnsi" w:hAnsiTheme="minorHAnsi"/>
          <w:b/>
          <w:sz w:val="22"/>
          <w:szCs w:val="22"/>
        </w:rPr>
        <w:t xml:space="preserve">  </w:t>
      </w:r>
      <w:r w:rsidRPr="00135969">
        <w:rPr>
          <w:rFonts w:asciiTheme="minorHAnsi" w:hAnsiTheme="minorHAnsi"/>
          <w:sz w:val="22"/>
          <w:szCs w:val="22"/>
        </w:rPr>
        <w:t>8.5 – 1,945 ha (21 – 4,800 acres), varies by sex and season (2)</w:t>
      </w:r>
    </w:p>
    <w:p w14:paraId="2A62BE95" w14:textId="77777777" w:rsidR="00C67856" w:rsidRPr="00135969" w:rsidRDefault="00C67856">
      <w:pPr>
        <w:rPr>
          <w:rFonts w:asciiTheme="minorHAnsi" w:hAnsiTheme="minorHAnsi"/>
          <w:sz w:val="22"/>
          <w:szCs w:val="22"/>
        </w:rPr>
      </w:pPr>
    </w:p>
    <w:p w14:paraId="29362D9A"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w:t>
      </w:r>
    </w:p>
    <w:p w14:paraId="1E802DC3" w14:textId="77777777" w:rsidR="00C67856" w:rsidRPr="00135969" w:rsidRDefault="00C67856">
      <w:pPr>
        <w:rPr>
          <w:rFonts w:asciiTheme="minorHAnsi" w:hAnsiTheme="minorHAnsi"/>
          <w:sz w:val="22"/>
          <w:szCs w:val="22"/>
        </w:rPr>
      </w:pPr>
    </w:p>
    <w:p w14:paraId="366849E3"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59E75E35" w14:textId="77777777" w:rsidR="00C67856" w:rsidRPr="00135969" w:rsidRDefault="00C67856">
      <w:pPr>
        <w:rPr>
          <w:rFonts w:asciiTheme="minorHAnsi" w:hAnsiTheme="minorHAnsi"/>
          <w:sz w:val="22"/>
          <w:szCs w:val="22"/>
        </w:rPr>
      </w:pPr>
    </w:p>
    <w:p w14:paraId="1C1601CE"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w:t>
      </w:r>
    </w:p>
    <w:p w14:paraId="134FFA8E"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includes cultivated grain (2)</w:t>
      </w:r>
    </w:p>
    <w:p w14:paraId="7E4BCE55" w14:textId="77777777" w:rsidR="00C67856" w:rsidRPr="00135969" w:rsidRDefault="00A16F8C">
      <w:pPr>
        <w:rPr>
          <w:rFonts w:asciiTheme="minorHAnsi" w:hAnsiTheme="minorHAnsi"/>
          <w:sz w:val="22"/>
          <w:szCs w:val="22"/>
        </w:rPr>
      </w:pPr>
      <w:r w:rsidRPr="00135969">
        <w:rPr>
          <w:rFonts w:asciiTheme="minorHAnsi" w:hAnsiTheme="minorHAnsi"/>
          <w:sz w:val="22"/>
          <w:szCs w:val="22"/>
        </w:rPr>
        <w:t>Spring and Summer diet: 55% insects (grasshoppers, treehoppers), 23% leaves and flowers, 22% seeds (oak acorns). Fall and winter diet: 15% insects, 39% vegetation, 43% seeds. (2)</w:t>
      </w:r>
    </w:p>
    <w:p w14:paraId="3D378E49" w14:textId="77777777" w:rsidR="00C67856" w:rsidRPr="00135969" w:rsidRDefault="00C67856">
      <w:pPr>
        <w:rPr>
          <w:rFonts w:asciiTheme="minorHAnsi" w:hAnsiTheme="minorHAnsi"/>
          <w:sz w:val="22"/>
          <w:szCs w:val="22"/>
        </w:rPr>
      </w:pPr>
    </w:p>
    <w:p w14:paraId="175A66A8"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Kris Garber (4/27/15)</w:t>
      </w:r>
    </w:p>
    <w:p w14:paraId="0220F03C"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Elyssa Arnold (5/6/15)</w:t>
      </w:r>
    </w:p>
    <w:p w14:paraId="44ACDFED" w14:textId="77777777" w:rsidR="00C67856" w:rsidRPr="00135969" w:rsidRDefault="00C67856">
      <w:pPr>
        <w:rPr>
          <w:rFonts w:asciiTheme="minorHAnsi" w:hAnsiTheme="minorHAnsi"/>
          <w:sz w:val="22"/>
          <w:szCs w:val="22"/>
        </w:rPr>
      </w:pPr>
    </w:p>
    <w:p w14:paraId="37174E6F" w14:textId="77777777" w:rsidR="00C67856" w:rsidRPr="00135969" w:rsidRDefault="00A16F8C">
      <w:pPr>
        <w:rPr>
          <w:rFonts w:asciiTheme="minorHAnsi" w:hAnsiTheme="minorHAnsi"/>
          <w:sz w:val="22"/>
          <w:szCs w:val="22"/>
        </w:rPr>
      </w:pPr>
      <w:r w:rsidRPr="00135969">
        <w:rPr>
          <w:rFonts w:asciiTheme="minorHAnsi" w:hAnsiTheme="minorHAnsi"/>
          <w:sz w:val="22"/>
          <w:szCs w:val="22"/>
        </w:rPr>
        <w:t>Sources:</w:t>
      </w:r>
    </w:p>
    <w:p w14:paraId="1428BFCF" w14:textId="77777777" w:rsidR="00C67856" w:rsidRPr="00135969" w:rsidRDefault="00A16F8C">
      <w:pPr>
        <w:numPr>
          <w:ilvl w:val="0"/>
          <w:numId w:val="123"/>
        </w:numPr>
        <w:ind w:hanging="360"/>
        <w:contextualSpacing/>
        <w:rPr>
          <w:rFonts w:asciiTheme="minorHAnsi" w:hAnsiTheme="minorHAnsi"/>
          <w:sz w:val="22"/>
          <w:szCs w:val="22"/>
        </w:rPr>
      </w:pPr>
      <w:r w:rsidRPr="00135969">
        <w:rPr>
          <w:rFonts w:asciiTheme="minorHAnsi" w:hAnsiTheme="minorHAnsi"/>
          <w:sz w:val="22"/>
          <w:szCs w:val="22"/>
        </w:rPr>
        <w:t>Master list from FWS</w:t>
      </w:r>
    </w:p>
    <w:p w14:paraId="7A53269C" w14:textId="77777777" w:rsidR="00C67856" w:rsidRPr="00135969" w:rsidRDefault="00A16F8C">
      <w:pPr>
        <w:numPr>
          <w:ilvl w:val="0"/>
          <w:numId w:val="123"/>
        </w:numPr>
        <w:spacing w:before="300" w:after="300" w:line="288" w:lineRule="auto"/>
        <w:ind w:hanging="360"/>
        <w:contextualSpacing/>
        <w:rPr>
          <w:rFonts w:asciiTheme="minorHAnsi" w:hAnsiTheme="minorHAnsi"/>
          <w:sz w:val="22"/>
          <w:szCs w:val="22"/>
        </w:rPr>
      </w:pPr>
      <w:r w:rsidRPr="00135969">
        <w:rPr>
          <w:rFonts w:asciiTheme="minorHAnsi" w:hAnsiTheme="minorHAnsi"/>
          <w:sz w:val="22"/>
          <w:szCs w:val="22"/>
        </w:rPr>
        <w:t xml:space="preserve">Hagen, Christian A. and Kenneth M. Giesen. 2005. Lesser Prairie-Chicken (Tympanuchus pallidicinctus), The Birds of North America Online (A. Poole, Ed.). Ithaca: Cornell Lab of Ornithology; Retrieved from the Birds of North America Online: </w:t>
      </w:r>
      <w:hyperlink r:id="rId372">
        <w:r w:rsidRPr="00135969">
          <w:rPr>
            <w:rFonts w:asciiTheme="minorHAnsi" w:hAnsiTheme="minorHAnsi"/>
            <w:color w:val="0563C1"/>
            <w:sz w:val="22"/>
            <w:szCs w:val="22"/>
            <w:u w:val="single"/>
          </w:rPr>
          <w:t>http://bna.birds.cornell.edu/bna/species/364</w:t>
        </w:r>
      </w:hyperlink>
      <w:hyperlink r:id="rId373"/>
    </w:p>
    <w:p w14:paraId="62FD3AA3" w14:textId="77777777" w:rsidR="00C67856" w:rsidRPr="00135969" w:rsidRDefault="00267247">
      <w:pPr>
        <w:spacing w:before="300" w:after="300" w:line="288" w:lineRule="auto"/>
        <w:ind w:left="720"/>
        <w:rPr>
          <w:rFonts w:asciiTheme="minorHAnsi" w:hAnsiTheme="minorHAnsi"/>
          <w:sz w:val="22"/>
          <w:szCs w:val="22"/>
        </w:rPr>
      </w:pPr>
      <w:hyperlink r:id="rId374">
        <w:r w:rsidR="00A16F8C" w:rsidRPr="00135969">
          <w:rPr>
            <w:rFonts w:asciiTheme="minorHAnsi" w:hAnsiTheme="minorHAnsi"/>
            <w:color w:val="0563C1"/>
            <w:sz w:val="22"/>
            <w:szCs w:val="22"/>
            <w:u w:val="single"/>
          </w:rPr>
          <w:t>doi:10.2173/bna.364</w:t>
        </w:r>
      </w:hyperlink>
      <w:hyperlink r:id="rId375"/>
    </w:p>
    <w:p w14:paraId="27BF64BF" w14:textId="77777777" w:rsidR="00C67856" w:rsidRPr="00135969" w:rsidRDefault="00267247">
      <w:pPr>
        <w:numPr>
          <w:ilvl w:val="0"/>
          <w:numId w:val="123"/>
        </w:numPr>
        <w:ind w:hanging="360"/>
        <w:contextualSpacing/>
        <w:rPr>
          <w:rFonts w:asciiTheme="minorHAnsi" w:hAnsiTheme="minorHAnsi"/>
          <w:sz w:val="22"/>
          <w:szCs w:val="22"/>
        </w:rPr>
      </w:pPr>
      <w:hyperlink r:id="rId376">
        <w:r w:rsidR="00A16F8C" w:rsidRPr="00135969">
          <w:rPr>
            <w:rFonts w:asciiTheme="minorHAnsi" w:hAnsiTheme="minorHAnsi"/>
            <w:color w:val="0563C1"/>
            <w:sz w:val="22"/>
            <w:szCs w:val="22"/>
            <w:u w:val="single"/>
          </w:rPr>
          <w:t>http://ecos.fws.gov/speciesProfile/profile/speciesProfile.action?spcode=B0AZ</w:t>
        </w:r>
      </w:hyperlink>
      <w:hyperlink r:id="rId377"/>
    </w:p>
    <w:p w14:paraId="7488AB94" w14:textId="77777777" w:rsidR="00C67856" w:rsidRPr="00135969" w:rsidRDefault="00A16F8C">
      <w:pPr>
        <w:numPr>
          <w:ilvl w:val="0"/>
          <w:numId w:val="123"/>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3A2B55CF" w14:textId="77777777" w:rsidR="00C67856" w:rsidRPr="00135969" w:rsidRDefault="00C67856">
      <w:pPr>
        <w:jc w:val="both"/>
        <w:rPr>
          <w:rFonts w:asciiTheme="minorHAnsi" w:hAnsiTheme="minorHAnsi"/>
          <w:sz w:val="22"/>
          <w:szCs w:val="22"/>
        </w:rPr>
      </w:pPr>
    </w:p>
    <w:p w14:paraId="2B87C895" w14:textId="77777777" w:rsidR="00C67856" w:rsidRPr="00135969" w:rsidRDefault="00C67856">
      <w:pPr>
        <w:spacing w:after="200" w:line="276" w:lineRule="auto"/>
        <w:rPr>
          <w:rFonts w:asciiTheme="minorHAnsi" w:hAnsiTheme="minorHAnsi"/>
          <w:sz w:val="22"/>
          <w:szCs w:val="22"/>
        </w:rPr>
      </w:pPr>
    </w:p>
    <w:p w14:paraId="1326C291"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5102DE43" w14:textId="77777777" w:rsidR="00C67856" w:rsidRPr="00135969" w:rsidRDefault="00C67856">
      <w:pPr>
        <w:rPr>
          <w:rFonts w:asciiTheme="minorHAnsi" w:hAnsiTheme="minorHAnsi"/>
          <w:sz w:val="22"/>
          <w:szCs w:val="22"/>
        </w:rPr>
      </w:pPr>
    </w:p>
    <w:p w14:paraId="761582E8" w14:textId="77777777" w:rsidR="00C67856" w:rsidRPr="00135969" w:rsidRDefault="00C67856">
      <w:pPr>
        <w:rPr>
          <w:rFonts w:asciiTheme="minorHAnsi" w:hAnsiTheme="minorHAnsi"/>
          <w:sz w:val="22"/>
          <w:szCs w:val="22"/>
        </w:rPr>
      </w:pPr>
    </w:p>
    <w:p w14:paraId="324C04EE"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Vermivora bachmanii</w:t>
      </w:r>
      <w:r w:rsidRPr="00135969">
        <w:rPr>
          <w:rFonts w:asciiTheme="minorHAnsi" w:hAnsiTheme="minorHAnsi"/>
          <w:b/>
          <w:sz w:val="22"/>
          <w:szCs w:val="22"/>
        </w:rPr>
        <w:t xml:space="preserve"> (Bachman’s Warbler)</w:t>
      </w:r>
    </w:p>
    <w:p w14:paraId="2965E1AC" w14:textId="77777777" w:rsidR="00C67856" w:rsidRPr="00135969" w:rsidRDefault="00C67856">
      <w:pPr>
        <w:rPr>
          <w:rFonts w:asciiTheme="minorHAnsi" w:hAnsiTheme="minorHAnsi"/>
          <w:sz w:val="22"/>
          <w:szCs w:val="22"/>
        </w:rPr>
      </w:pPr>
    </w:p>
    <w:p w14:paraId="448F5AB3"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Listed status: Endangered (1) </w:t>
      </w:r>
    </w:p>
    <w:p w14:paraId="4A976F5A" w14:textId="77777777" w:rsidR="00C67856" w:rsidRPr="00135969" w:rsidRDefault="00C67856">
      <w:pPr>
        <w:rPr>
          <w:rFonts w:asciiTheme="minorHAnsi" w:hAnsiTheme="minorHAnsi"/>
          <w:sz w:val="22"/>
          <w:szCs w:val="22"/>
        </w:rPr>
      </w:pPr>
    </w:p>
    <w:p w14:paraId="2E979FDF"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Designated critical habitat?   No (3) </w:t>
      </w:r>
    </w:p>
    <w:p w14:paraId="09DCEF21" w14:textId="77777777" w:rsidR="00C67856" w:rsidRPr="00135969" w:rsidRDefault="00C67856">
      <w:pPr>
        <w:rPr>
          <w:rFonts w:asciiTheme="minorHAnsi" w:hAnsiTheme="minorHAnsi"/>
          <w:sz w:val="22"/>
          <w:szCs w:val="22"/>
        </w:rPr>
      </w:pPr>
    </w:p>
    <w:p w14:paraId="7BCE728B"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3A0D291F" w14:textId="77777777" w:rsidR="00C67856" w:rsidRPr="00135969" w:rsidRDefault="00C67856">
      <w:pPr>
        <w:rPr>
          <w:rFonts w:asciiTheme="minorHAnsi" w:hAnsiTheme="minorHAnsi"/>
          <w:sz w:val="22"/>
          <w:szCs w:val="22"/>
        </w:rPr>
      </w:pPr>
    </w:p>
    <w:p w14:paraId="25EF5006"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Spatial data in recovery plan?   Yes (1)  </w:t>
      </w:r>
    </w:p>
    <w:p w14:paraId="68DDADC6" w14:textId="77777777" w:rsidR="00C67856" w:rsidRPr="00135969" w:rsidRDefault="00C67856">
      <w:pPr>
        <w:rPr>
          <w:rFonts w:asciiTheme="minorHAnsi" w:hAnsiTheme="minorHAnsi"/>
          <w:sz w:val="22"/>
          <w:szCs w:val="22"/>
        </w:rPr>
      </w:pPr>
    </w:p>
    <w:p w14:paraId="1B607C98"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None seen since 1962. (1 p. 3)</w:t>
      </w:r>
    </w:p>
    <w:p w14:paraId="5F9889C4" w14:textId="77777777" w:rsidR="00C67856" w:rsidRPr="00135969" w:rsidRDefault="00C67856">
      <w:pPr>
        <w:rPr>
          <w:rFonts w:asciiTheme="minorHAnsi" w:hAnsiTheme="minorHAnsi"/>
          <w:sz w:val="22"/>
          <w:szCs w:val="22"/>
        </w:rPr>
      </w:pPr>
    </w:p>
    <w:p w14:paraId="79EA0708"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5.1-18.4 (estimated from similar species)</w:t>
      </w:r>
    </w:p>
    <w:p w14:paraId="221CAE27" w14:textId="77777777" w:rsidR="00C67856" w:rsidRPr="00135969" w:rsidRDefault="00A16F8C">
      <w:pPr>
        <w:rPr>
          <w:rFonts w:asciiTheme="minorHAnsi" w:hAnsiTheme="minorHAnsi"/>
          <w:sz w:val="22"/>
          <w:szCs w:val="22"/>
        </w:rPr>
      </w:pPr>
      <w:r w:rsidRPr="00135969">
        <w:rPr>
          <w:rFonts w:asciiTheme="minorHAnsi" w:hAnsiTheme="minorHAnsi"/>
          <w:sz w:val="22"/>
          <w:szCs w:val="22"/>
          <w:highlight w:val="yellow"/>
        </w:rPr>
        <w:t xml:space="preserve"> </w:t>
      </w:r>
    </w:p>
    <w:p w14:paraId="4151C58A" w14:textId="77777777" w:rsidR="00C67856" w:rsidRPr="00135969" w:rsidRDefault="00A16F8C">
      <w:pPr>
        <w:rPr>
          <w:rFonts w:asciiTheme="minorHAnsi" w:hAnsiTheme="minorHAnsi"/>
          <w:sz w:val="22"/>
          <w:szCs w:val="22"/>
        </w:rPr>
      </w:pPr>
      <w:r w:rsidRPr="00135969">
        <w:rPr>
          <w:rFonts w:asciiTheme="minorHAnsi" w:hAnsiTheme="minorHAnsi"/>
          <w:sz w:val="22"/>
          <w:szCs w:val="22"/>
        </w:rPr>
        <w:t>Breeding Period: March-June (1, p.3).</w:t>
      </w:r>
    </w:p>
    <w:p w14:paraId="791421E3" w14:textId="77777777" w:rsidR="00C67856" w:rsidRPr="00135969" w:rsidRDefault="00C67856">
      <w:pPr>
        <w:rPr>
          <w:rFonts w:asciiTheme="minorHAnsi" w:hAnsiTheme="minorHAnsi"/>
          <w:sz w:val="22"/>
          <w:szCs w:val="22"/>
        </w:rPr>
      </w:pPr>
    </w:p>
    <w:p w14:paraId="1464EABE"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Locations known to occur: Miami-Dade, Monroe counties in </w:t>
      </w:r>
      <w:r w:rsidRPr="00135969">
        <w:rPr>
          <w:rFonts w:asciiTheme="minorHAnsi" w:hAnsiTheme="minorHAnsi"/>
          <w:b/>
          <w:sz w:val="22"/>
          <w:szCs w:val="22"/>
        </w:rPr>
        <w:t>Florida</w:t>
      </w:r>
      <w:r w:rsidRPr="00135969">
        <w:rPr>
          <w:rFonts w:asciiTheme="minorHAnsi" w:hAnsiTheme="minorHAnsi"/>
          <w:sz w:val="22"/>
          <w:szCs w:val="22"/>
        </w:rPr>
        <w:t xml:space="preserve">, Charleston County in </w:t>
      </w:r>
      <w:r w:rsidRPr="00135969">
        <w:rPr>
          <w:rFonts w:asciiTheme="minorHAnsi" w:hAnsiTheme="minorHAnsi"/>
          <w:b/>
          <w:sz w:val="22"/>
          <w:szCs w:val="22"/>
        </w:rPr>
        <w:t>South Carolina</w:t>
      </w:r>
      <w:r w:rsidRPr="00135969">
        <w:rPr>
          <w:rFonts w:asciiTheme="minorHAnsi" w:hAnsiTheme="minorHAnsi"/>
          <w:sz w:val="22"/>
          <w:szCs w:val="22"/>
        </w:rPr>
        <w:t xml:space="preserve"> (4) </w:t>
      </w:r>
    </w:p>
    <w:p w14:paraId="7E8E3670" w14:textId="77777777" w:rsidR="00C67856" w:rsidRPr="00135969" w:rsidRDefault="00C67856">
      <w:pPr>
        <w:rPr>
          <w:rFonts w:asciiTheme="minorHAnsi" w:hAnsiTheme="minorHAnsi"/>
          <w:sz w:val="22"/>
          <w:szCs w:val="22"/>
        </w:rPr>
      </w:pPr>
    </w:p>
    <w:p w14:paraId="30CB6877"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(6)</w:t>
      </w:r>
    </w:p>
    <w:p w14:paraId="067367CA" w14:textId="77777777" w:rsidR="00C67856" w:rsidRPr="00135969" w:rsidRDefault="00A16F8C">
      <w:pPr>
        <w:numPr>
          <w:ilvl w:val="0"/>
          <w:numId w:val="102"/>
        </w:numPr>
        <w:ind w:hanging="360"/>
        <w:contextualSpacing/>
        <w:rPr>
          <w:rFonts w:asciiTheme="minorHAnsi" w:hAnsiTheme="minorHAnsi"/>
          <w:sz w:val="22"/>
          <w:szCs w:val="22"/>
        </w:rPr>
      </w:pPr>
      <w:r w:rsidRPr="00135969">
        <w:rPr>
          <w:rFonts w:asciiTheme="minorHAnsi" w:hAnsiTheme="minorHAnsi"/>
          <w:sz w:val="22"/>
          <w:szCs w:val="22"/>
        </w:rPr>
        <w:t>Francis Marion National Forest (FS)</w:t>
      </w:r>
    </w:p>
    <w:p w14:paraId="14615999" w14:textId="77777777" w:rsidR="00C67856" w:rsidRPr="00135969" w:rsidRDefault="00A16F8C">
      <w:pPr>
        <w:numPr>
          <w:ilvl w:val="0"/>
          <w:numId w:val="102"/>
        </w:numPr>
        <w:ind w:hanging="360"/>
        <w:contextualSpacing/>
        <w:rPr>
          <w:rFonts w:asciiTheme="minorHAnsi" w:hAnsiTheme="minorHAnsi"/>
          <w:sz w:val="22"/>
          <w:szCs w:val="22"/>
        </w:rPr>
      </w:pPr>
      <w:r w:rsidRPr="00135969">
        <w:rPr>
          <w:rFonts w:asciiTheme="minorHAnsi" w:hAnsiTheme="minorHAnsi"/>
          <w:sz w:val="22"/>
          <w:szCs w:val="22"/>
        </w:rPr>
        <w:t>Wapanocca National Wildlife Refuge (FWS)</w:t>
      </w:r>
    </w:p>
    <w:p w14:paraId="75B6F24F" w14:textId="77777777" w:rsidR="00C67856" w:rsidRPr="00135969" w:rsidRDefault="00A16F8C">
      <w:pPr>
        <w:numPr>
          <w:ilvl w:val="0"/>
          <w:numId w:val="102"/>
        </w:numPr>
        <w:ind w:hanging="360"/>
        <w:contextualSpacing/>
        <w:rPr>
          <w:rFonts w:asciiTheme="minorHAnsi" w:hAnsiTheme="minorHAnsi"/>
          <w:sz w:val="22"/>
          <w:szCs w:val="22"/>
        </w:rPr>
      </w:pPr>
      <w:r w:rsidRPr="00135969">
        <w:rPr>
          <w:rFonts w:asciiTheme="minorHAnsi" w:hAnsiTheme="minorHAnsi"/>
          <w:sz w:val="22"/>
          <w:szCs w:val="22"/>
        </w:rPr>
        <w:t>Little Wambaw Swamp Wilderness - Francis Marion National Forest (FS)</w:t>
      </w:r>
    </w:p>
    <w:p w14:paraId="067AB597" w14:textId="77777777" w:rsidR="00C67856" w:rsidRPr="00135969" w:rsidRDefault="00C67856">
      <w:pPr>
        <w:rPr>
          <w:rFonts w:asciiTheme="minorHAnsi" w:hAnsiTheme="minorHAnsi"/>
          <w:sz w:val="22"/>
          <w:szCs w:val="22"/>
        </w:rPr>
      </w:pPr>
    </w:p>
    <w:p w14:paraId="2C95231F"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Yes (7)</w:t>
      </w:r>
    </w:p>
    <w:p w14:paraId="707117C1" w14:textId="77777777" w:rsidR="00C67856" w:rsidRPr="00135969" w:rsidRDefault="00C67856">
      <w:pPr>
        <w:rPr>
          <w:rFonts w:asciiTheme="minorHAnsi" w:hAnsiTheme="minorHAnsi"/>
          <w:sz w:val="22"/>
          <w:szCs w:val="22"/>
        </w:rPr>
      </w:pPr>
    </w:p>
    <w:p w14:paraId="3DA9297F"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w:t>
      </w:r>
      <w:r w:rsidRPr="00135969">
        <w:rPr>
          <w:rFonts w:asciiTheme="minorHAnsi" w:hAnsiTheme="minorHAnsi"/>
          <w:sz w:val="22"/>
          <w:szCs w:val="22"/>
        </w:rPr>
        <w:tab/>
        <w:t>insects (based on diet of Golden-Cheeked Warbler) (5 p. 16).</w:t>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p>
    <w:p w14:paraId="1DA9B3A6" w14:textId="77777777" w:rsidR="00C67856" w:rsidRPr="00135969" w:rsidRDefault="00C67856">
      <w:pPr>
        <w:rPr>
          <w:rFonts w:asciiTheme="minorHAnsi" w:hAnsiTheme="minorHAnsi"/>
          <w:sz w:val="22"/>
          <w:szCs w:val="22"/>
        </w:rPr>
      </w:pPr>
    </w:p>
    <w:p w14:paraId="125D97DD"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r w:rsidRPr="00135969">
        <w:rPr>
          <w:rFonts w:asciiTheme="minorHAnsi" w:hAnsiTheme="minorHAnsi"/>
          <w:sz w:val="22"/>
          <w:szCs w:val="22"/>
        </w:rPr>
        <w:tab/>
      </w:r>
    </w:p>
    <w:p w14:paraId="2B97A160" w14:textId="77777777" w:rsidR="00C67856" w:rsidRPr="00135969" w:rsidRDefault="00C67856">
      <w:pPr>
        <w:rPr>
          <w:rFonts w:asciiTheme="minorHAnsi" w:hAnsiTheme="minorHAnsi"/>
          <w:sz w:val="22"/>
          <w:szCs w:val="22"/>
        </w:rPr>
      </w:pPr>
    </w:p>
    <w:p w14:paraId="73169A2B"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Breeds in palustrine forested wetlands; seen near longleaf pine forest near brackish marsh. (1) 3</w:t>
      </w:r>
    </w:p>
    <w:p w14:paraId="45254999" w14:textId="77777777" w:rsidR="00C67856" w:rsidRPr="00135969" w:rsidRDefault="00C67856">
      <w:pPr>
        <w:rPr>
          <w:rFonts w:asciiTheme="minorHAnsi" w:hAnsiTheme="minorHAnsi"/>
          <w:sz w:val="22"/>
          <w:szCs w:val="22"/>
        </w:rPr>
      </w:pPr>
    </w:p>
    <w:p w14:paraId="428554AA" w14:textId="77777777" w:rsidR="00C67856" w:rsidRPr="00135969" w:rsidRDefault="00A16F8C">
      <w:pPr>
        <w:rPr>
          <w:rFonts w:asciiTheme="minorHAnsi" w:hAnsiTheme="minorHAnsi"/>
          <w:sz w:val="22"/>
          <w:szCs w:val="22"/>
        </w:rPr>
      </w:pPr>
      <w:r w:rsidRPr="00135969">
        <w:rPr>
          <w:rFonts w:asciiTheme="minorHAnsi" w:hAnsiTheme="minorHAnsi"/>
          <w:sz w:val="22"/>
          <w:szCs w:val="22"/>
        </w:rPr>
        <w:t>Home Range:</w:t>
      </w:r>
      <w:r w:rsidRPr="00135969">
        <w:rPr>
          <w:rFonts w:asciiTheme="minorHAnsi" w:hAnsiTheme="minorHAnsi"/>
          <w:sz w:val="22"/>
          <w:szCs w:val="22"/>
        </w:rPr>
        <w:tab/>
        <w:t>None indicated</w:t>
      </w:r>
    </w:p>
    <w:p w14:paraId="100DCEAF" w14:textId="77777777" w:rsidR="00C67856" w:rsidRPr="00135969" w:rsidRDefault="00C67856">
      <w:pPr>
        <w:rPr>
          <w:rFonts w:asciiTheme="minorHAnsi" w:hAnsiTheme="minorHAnsi"/>
          <w:sz w:val="22"/>
          <w:szCs w:val="22"/>
        </w:rPr>
      </w:pPr>
    </w:p>
    <w:p w14:paraId="7CBEC9A4"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indicated</w:t>
      </w:r>
    </w:p>
    <w:p w14:paraId="3E4A9004" w14:textId="77777777" w:rsidR="00C67856" w:rsidRPr="00135969" w:rsidRDefault="00C67856">
      <w:pPr>
        <w:rPr>
          <w:rFonts w:asciiTheme="minorHAnsi" w:hAnsiTheme="minorHAnsi"/>
          <w:sz w:val="22"/>
          <w:szCs w:val="22"/>
        </w:rPr>
      </w:pPr>
    </w:p>
    <w:p w14:paraId="4D83B19C"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50418470" w14:textId="77777777" w:rsidR="00C67856" w:rsidRPr="00135969" w:rsidRDefault="00C67856">
      <w:pPr>
        <w:rPr>
          <w:rFonts w:asciiTheme="minorHAnsi" w:hAnsiTheme="minorHAnsi"/>
          <w:sz w:val="22"/>
          <w:szCs w:val="22"/>
        </w:rPr>
      </w:pPr>
    </w:p>
    <w:p w14:paraId="7C82A390"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Comments: </w:t>
      </w:r>
    </w:p>
    <w:p w14:paraId="3AC9B436"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No body weight data located for this species. Surrogate species from the same genus used to define range of body weights. </w:t>
      </w:r>
      <w:r w:rsidRPr="00135969">
        <w:rPr>
          <w:rFonts w:asciiTheme="minorHAnsi" w:hAnsiTheme="minorHAnsi"/>
          <w:i/>
          <w:sz w:val="22"/>
          <w:szCs w:val="22"/>
        </w:rPr>
        <w:t>Vermivora pinus</w:t>
      </w:r>
      <w:r w:rsidRPr="00135969">
        <w:rPr>
          <w:rFonts w:asciiTheme="minorHAnsi" w:hAnsiTheme="minorHAnsi"/>
          <w:sz w:val="22"/>
          <w:szCs w:val="22"/>
        </w:rPr>
        <w:t xml:space="preserve">: 7.2-11.0; </w:t>
      </w:r>
      <w:r w:rsidRPr="00135969">
        <w:rPr>
          <w:rFonts w:asciiTheme="minorHAnsi" w:hAnsiTheme="minorHAnsi"/>
          <w:i/>
          <w:sz w:val="22"/>
          <w:szCs w:val="22"/>
        </w:rPr>
        <w:t>V. chyrsoptera</w:t>
      </w:r>
      <w:r w:rsidRPr="00135969">
        <w:rPr>
          <w:rFonts w:asciiTheme="minorHAnsi" w:hAnsiTheme="minorHAnsi"/>
          <w:sz w:val="22"/>
          <w:szCs w:val="22"/>
        </w:rPr>
        <w:t xml:space="preserve">: 7.2-11.8; </w:t>
      </w:r>
      <w:r w:rsidRPr="00135969">
        <w:rPr>
          <w:rFonts w:asciiTheme="minorHAnsi" w:hAnsiTheme="minorHAnsi"/>
          <w:i/>
          <w:sz w:val="22"/>
          <w:szCs w:val="22"/>
        </w:rPr>
        <w:t>V. peregrine</w:t>
      </w:r>
      <w:r w:rsidRPr="00135969">
        <w:rPr>
          <w:rFonts w:asciiTheme="minorHAnsi" w:hAnsiTheme="minorHAnsi"/>
          <w:sz w:val="22"/>
          <w:szCs w:val="22"/>
        </w:rPr>
        <w:t xml:space="preserve">: 7.3-18.4; </w:t>
      </w:r>
      <w:r w:rsidRPr="00135969">
        <w:rPr>
          <w:rFonts w:asciiTheme="minorHAnsi" w:hAnsiTheme="minorHAnsi"/>
          <w:i/>
          <w:sz w:val="22"/>
          <w:szCs w:val="22"/>
        </w:rPr>
        <w:t>V. celata</w:t>
      </w:r>
      <w:r w:rsidRPr="00135969">
        <w:rPr>
          <w:rFonts w:asciiTheme="minorHAnsi" w:hAnsiTheme="minorHAnsi"/>
          <w:sz w:val="22"/>
          <w:szCs w:val="22"/>
        </w:rPr>
        <w:t xml:space="preserve">: 7.3-11.6; </w:t>
      </w:r>
      <w:r w:rsidRPr="00135969">
        <w:rPr>
          <w:rFonts w:asciiTheme="minorHAnsi" w:hAnsiTheme="minorHAnsi"/>
          <w:i/>
          <w:sz w:val="22"/>
          <w:szCs w:val="22"/>
        </w:rPr>
        <w:t>V. ruficapilla</w:t>
      </w:r>
      <w:r w:rsidRPr="00135969">
        <w:rPr>
          <w:rFonts w:asciiTheme="minorHAnsi" w:hAnsiTheme="minorHAnsi"/>
          <w:sz w:val="22"/>
          <w:szCs w:val="22"/>
        </w:rPr>
        <w:t xml:space="preserve">: 6.7-13.9; </w:t>
      </w:r>
      <w:r w:rsidRPr="00135969">
        <w:rPr>
          <w:rFonts w:asciiTheme="minorHAnsi" w:hAnsiTheme="minorHAnsi"/>
          <w:i/>
          <w:sz w:val="22"/>
          <w:szCs w:val="22"/>
        </w:rPr>
        <w:t>V. virginiae</w:t>
      </w:r>
      <w:r w:rsidRPr="00135969">
        <w:rPr>
          <w:rFonts w:asciiTheme="minorHAnsi" w:hAnsiTheme="minorHAnsi"/>
          <w:sz w:val="22"/>
          <w:szCs w:val="22"/>
        </w:rPr>
        <w:t xml:space="preserve">: 7.0-9.0; </w:t>
      </w:r>
      <w:r w:rsidRPr="00135969">
        <w:rPr>
          <w:rFonts w:asciiTheme="minorHAnsi" w:hAnsiTheme="minorHAnsi"/>
          <w:i/>
          <w:sz w:val="22"/>
          <w:szCs w:val="22"/>
        </w:rPr>
        <w:t>V. crissalis</w:t>
      </w:r>
      <w:r w:rsidRPr="00135969">
        <w:rPr>
          <w:rFonts w:asciiTheme="minorHAnsi" w:hAnsiTheme="minorHAnsi"/>
          <w:sz w:val="22"/>
          <w:szCs w:val="22"/>
        </w:rPr>
        <w:t xml:space="preserve">: 8-11.5; </w:t>
      </w:r>
      <w:r w:rsidRPr="00135969">
        <w:rPr>
          <w:rFonts w:asciiTheme="minorHAnsi" w:hAnsiTheme="minorHAnsi"/>
          <w:i/>
          <w:sz w:val="22"/>
          <w:szCs w:val="22"/>
        </w:rPr>
        <w:t>V. luciae</w:t>
      </w:r>
      <w:r w:rsidRPr="00135969">
        <w:rPr>
          <w:rFonts w:asciiTheme="minorHAnsi" w:hAnsiTheme="minorHAnsi"/>
          <w:sz w:val="22"/>
          <w:szCs w:val="22"/>
        </w:rPr>
        <w:t>: 5.1-7.9; 2, p. 21)</w:t>
      </w:r>
    </w:p>
    <w:p w14:paraId="671360D8" w14:textId="77777777" w:rsidR="00C67856" w:rsidRPr="00135969" w:rsidRDefault="00A16F8C">
      <w:pPr>
        <w:rPr>
          <w:rFonts w:asciiTheme="minorHAnsi" w:hAnsiTheme="minorHAnsi"/>
          <w:sz w:val="22"/>
          <w:szCs w:val="22"/>
        </w:rPr>
      </w:pPr>
      <w:r w:rsidRPr="00135969">
        <w:rPr>
          <w:rFonts w:asciiTheme="minorHAnsi" w:hAnsiTheme="minorHAnsi"/>
          <w:sz w:val="22"/>
          <w:szCs w:val="22"/>
        </w:rPr>
        <w:t>Last documented observation in the US in 1962.  Breeding season search from 1975-1979, none found (1 p. 2).</w:t>
      </w:r>
    </w:p>
    <w:p w14:paraId="6D772784"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Breed in the southeastern US. Migrate south in late winter and returns to breeding habitats in early spring (7). </w:t>
      </w:r>
    </w:p>
    <w:p w14:paraId="0F33E61F" w14:textId="77777777" w:rsidR="00C67856" w:rsidRPr="00135969" w:rsidRDefault="00C67856">
      <w:pPr>
        <w:rPr>
          <w:rFonts w:asciiTheme="minorHAnsi" w:hAnsiTheme="minorHAnsi"/>
          <w:sz w:val="22"/>
          <w:szCs w:val="22"/>
        </w:rPr>
      </w:pPr>
    </w:p>
    <w:p w14:paraId="550FEDC8"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Valerie Woodard February 28, 2012</w:t>
      </w:r>
    </w:p>
    <w:p w14:paraId="5F21E62C"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March 2, 2012</w:t>
      </w:r>
    </w:p>
    <w:p w14:paraId="328821FE" w14:textId="77777777" w:rsidR="00C67856" w:rsidRPr="00135969" w:rsidRDefault="00C67856">
      <w:pPr>
        <w:rPr>
          <w:rFonts w:asciiTheme="minorHAnsi" w:hAnsiTheme="minorHAnsi"/>
          <w:sz w:val="22"/>
          <w:szCs w:val="22"/>
        </w:rPr>
      </w:pPr>
    </w:p>
    <w:p w14:paraId="2B8CD85A"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5554CEAF" w14:textId="77777777" w:rsidR="00C67856" w:rsidRPr="00135969" w:rsidRDefault="00A16F8C">
      <w:pPr>
        <w:numPr>
          <w:ilvl w:val="0"/>
          <w:numId w:val="49"/>
        </w:numPr>
        <w:ind w:hanging="360"/>
        <w:contextualSpacing/>
        <w:rPr>
          <w:rFonts w:asciiTheme="minorHAnsi" w:hAnsiTheme="minorHAnsi"/>
          <w:sz w:val="22"/>
          <w:szCs w:val="22"/>
        </w:rPr>
      </w:pPr>
      <w:r w:rsidRPr="00135969">
        <w:rPr>
          <w:rFonts w:asciiTheme="minorHAnsi" w:hAnsiTheme="minorHAnsi"/>
          <w:sz w:val="22"/>
          <w:szCs w:val="22"/>
        </w:rPr>
        <w:t xml:space="preserve">Five Year Review: </w:t>
      </w:r>
      <w:hyperlink r:id="rId378">
        <w:r w:rsidRPr="00135969">
          <w:rPr>
            <w:rFonts w:asciiTheme="minorHAnsi" w:hAnsiTheme="minorHAnsi"/>
            <w:color w:val="0000FF"/>
            <w:sz w:val="22"/>
            <w:szCs w:val="22"/>
            <w:u w:val="single"/>
          </w:rPr>
          <w:t>http://ecos.fws.gov/docs/five_year_review/doc1037.pdf</w:t>
        </w:r>
      </w:hyperlink>
      <w:hyperlink r:id="rId379"/>
    </w:p>
    <w:p w14:paraId="3189EF2F" w14:textId="77777777" w:rsidR="00C67856" w:rsidRPr="00135969" w:rsidRDefault="00A16F8C">
      <w:pPr>
        <w:numPr>
          <w:ilvl w:val="0"/>
          <w:numId w:val="49"/>
        </w:numPr>
        <w:ind w:hanging="360"/>
        <w:contextualSpacing/>
        <w:rPr>
          <w:rFonts w:asciiTheme="minorHAnsi" w:hAnsiTheme="minorHAnsi"/>
          <w:sz w:val="22"/>
          <w:szCs w:val="22"/>
        </w:rPr>
      </w:pPr>
      <w:r w:rsidRPr="00135969">
        <w:rPr>
          <w:rFonts w:asciiTheme="minorHAnsi" w:hAnsiTheme="minorHAnsi"/>
          <w:sz w:val="22"/>
          <w:szCs w:val="22"/>
        </w:rPr>
        <w:t>Dunning, J.B. 1984. Body weights of 686 species of North American Birds.  Western Bird Banding Association. Monograph number 1. May 1984.</w:t>
      </w:r>
    </w:p>
    <w:p w14:paraId="13A9AF39" w14:textId="77777777" w:rsidR="00C67856" w:rsidRPr="00135969" w:rsidRDefault="00A16F8C">
      <w:pPr>
        <w:numPr>
          <w:ilvl w:val="0"/>
          <w:numId w:val="49"/>
        </w:numPr>
        <w:ind w:hanging="360"/>
        <w:contextualSpacing/>
        <w:rPr>
          <w:rFonts w:asciiTheme="minorHAnsi" w:hAnsiTheme="minorHAnsi"/>
          <w:sz w:val="22"/>
          <w:szCs w:val="22"/>
        </w:rPr>
      </w:pPr>
      <w:r w:rsidRPr="00135969">
        <w:rPr>
          <w:rFonts w:asciiTheme="minorHAnsi" w:hAnsiTheme="minorHAnsi"/>
          <w:sz w:val="22"/>
          <w:szCs w:val="22"/>
        </w:rPr>
        <w:t>USFWS Crit Hab List:</w:t>
      </w:r>
    </w:p>
    <w:p w14:paraId="6FB3ECAE" w14:textId="77777777" w:rsidR="00C67856" w:rsidRPr="00135969" w:rsidRDefault="00267247">
      <w:pPr>
        <w:ind w:left="720"/>
        <w:rPr>
          <w:rFonts w:asciiTheme="minorHAnsi" w:hAnsiTheme="minorHAnsi"/>
          <w:sz w:val="22"/>
          <w:szCs w:val="22"/>
        </w:rPr>
      </w:pPr>
      <w:hyperlink r:id="rId380">
        <w:r w:rsidR="00A16F8C" w:rsidRPr="00135969">
          <w:rPr>
            <w:rFonts w:asciiTheme="minorHAnsi" w:hAnsiTheme="minorHAnsi"/>
            <w:color w:val="0000FF"/>
            <w:sz w:val="22"/>
            <w:szCs w:val="22"/>
            <w:u w:val="single"/>
          </w:rPr>
          <w:t>http://ecos.fws.gov/tess_public/CriticalHabitat.do?nmfs=1</w:t>
        </w:r>
      </w:hyperlink>
      <w:hyperlink r:id="rId381"/>
    </w:p>
    <w:p w14:paraId="648BBA48" w14:textId="77777777" w:rsidR="00C67856" w:rsidRPr="00135969" w:rsidRDefault="00A16F8C">
      <w:pPr>
        <w:numPr>
          <w:ilvl w:val="0"/>
          <w:numId w:val="49"/>
        </w:numPr>
        <w:ind w:hanging="360"/>
        <w:contextualSpacing/>
        <w:rPr>
          <w:rFonts w:asciiTheme="minorHAnsi" w:hAnsiTheme="minorHAnsi"/>
          <w:sz w:val="22"/>
          <w:szCs w:val="22"/>
        </w:rPr>
      </w:pPr>
      <w:r w:rsidRPr="00135969">
        <w:rPr>
          <w:rFonts w:asciiTheme="minorHAnsi" w:hAnsiTheme="minorHAnsi"/>
          <w:sz w:val="22"/>
          <w:szCs w:val="22"/>
        </w:rPr>
        <w:t xml:space="preserve">Species Profile FWS website:  </w:t>
      </w:r>
      <w:hyperlink r:id="rId382">
        <w:r w:rsidRPr="00135969">
          <w:rPr>
            <w:rFonts w:asciiTheme="minorHAnsi" w:hAnsiTheme="minorHAnsi"/>
            <w:color w:val="0000FF"/>
            <w:sz w:val="22"/>
            <w:szCs w:val="22"/>
            <w:u w:val="single"/>
          </w:rPr>
          <w:t>http://ecos.fws.gov/speciesProfile/profile/speciesProfile.action?spcode=B03G</w:t>
        </w:r>
      </w:hyperlink>
      <w:hyperlink r:id="rId383"/>
    </w:p>
    <w:p w14:paraId="5F764BB9" w14:textId="77777777" w:rsidR="00C67856" w:rsidRPr="00135969" w:rsidRDefault="00A16F8C">
      <w:pPr>
        <w:numPr>
          <w:ilvl w:val="0"/>
          <w:numId w:val="49"/>
        </w:numPr>
        <w:ind w:hanging="360"/>
        <w:contextualSpacing/>
        <w:rPr>
          <w:rFonts w:asciiTheme="minorHAnsi" w:hAnsiTheme="minorHAnsi"/>
          <w:sz w:val="22"/>
          <w:szCs w:val="22"/>
        </w:rPr>
      </w:pPr>
      <w:r w:rsidRPr="00135969">
        <w:rPr>
          <w:rFonts w:asciiTheme="minorHAnsi" w:hAnsiTheme="minorHAnsi"/>
          <w:sz w:val="22"/>
          <w:szCs w:val="22"/>
        </w:rPr>
        <w:t xml:space="preserve">Species Profile for Golden-Cheeked Warbler </w:t>
      </w:r>
      <w:hyperlink r:id="rId384">
        <w:r w:rsidRPr="00135969">
          <w:rPr>
            <w:rFonts w:asciiTheme="minorHAnsi" w:hAnsiTheme="minorHAnsi"/>
            <w:color w:val="0000FF"/>
            <w:sz w:val="22"/>
            <w:szCs w:val="22"/>
            <w:u w:val="single"/>
          </w:rPr>
          <w:t>http://ecos.fws.gov/docs/recovery_plan/920930f.pdf</w:t>
        </w:r>
      </w:hyperlink>
      <w:hyperlink r:id="rId385"/>
    </w:p>
    <w:p w14:paraId="5843E3CE" w14:textId="77777777" w:rsidR="00C67856" w:rsidRPr="00135969" w:rsidRDefault="00A16F8C">
      <w:pPr>
        <w:numPr>
          <w:ilvl w:val="0"/>
          <w:numId w:val="49"/>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3F872962" w14:textId="77777777" w:rsidR="00C67856" w:rsidRPr="00135969" w:rsidRDefault="00A16F8C">
      <w:pPr>
        <w:numPr>
          <w:ilvl w:val="0"/>
          <w:numId w:val="49"/>
        </w:numPr>
        <w:ind w:hanging="360"/>
        <w:contextualSpacing/>
        <w:rPr>
          <w:rFonts w:asciiTheme="minorHAnsi" w:hAnsiTheme="minorHAnsi"/>
          <w:sz w:val="22"/>
          <w:szCs w:val="22"/>
        </w:rPr>
      </w:pPr>
      <w:r w:rsidRPr="00135969">
        <w:rPr>
          <w:rFonts w:asciiTheme="minorHAnsi" w:hAnsiTheme="minorHAnsi"/>
          <w:sz w:val="22"/>
          <w:szCs w:val="22"/>
        </w:rPr>
        <w:t>USFWS species description: http://www.fws.gov/verobeach/MSRPPDFs/Bachmanswarbler.pdf</w:t>
      </w:r>
    </w:p>
    <w:p w14:paraId="3F4B5C62" w14:textId="77777777" w:rsidR="00C67856" w:rsidRPr="00135969" w:rsidRDefault="00C67856">
      <w:pPr>
        <w:ind w:left="720"/>
        <w:rPr>
          <w:rFonts w:asciiTheme="minorHAnsi" w:hAnsiTheme="minorHAnsi"/>
          <w:sz w:val="22"/>
          <w:szCs w:val="22"/>
        </w:rPr>
      </w:pPr>
    </w:p>
    <w:p w14:paraId="4923F5E4" w14:textId="77777777" w:rsidR="00C67856" w:rsidRPr="00135969" w:rsidRDefault="00C67856">
      <w:pPr>
        <w:ind w:left="720"/>
        <w:rPr>
          <w:rFonts w:asciiTheme="minorHAnsi" w:hAnsiTheme="minorHAnsi"/>
          <w:sz w:val="22"/>
          <w:szCs w:val="22"/>
        </w:rPr>
      </w:pPr>
    </w:p>
    <w:p w14:paraId="039D00F3" w14:textId="77777777" w:rsidR="00C67856" w:rsidRPr="00135969" w:rsidRDefault="00C67856">
      <w:pPr>
        <w:rPr>
          <w:rFonts w:asciiTheme="minorHAnsi" w:hAnsiTheme="minorHAnsi"/>
          <w:sz w:val="22"/>
          <w:szCs w:val="22"/>
        </w:rPr>
      </w:pPr>
    </w:p>
    <w:p w14:paraId="393A2AF1" w14:textId="77777777" w:rsidR="00C67856" w:rsidRPr="00135969" w:rsidRDefault="00C67856">
      <w:pPr>
        <w:rPr>
          <w:rFonts w:asciiTheme="minorHAnsi" w:hAnsiTheme="minorHAnsi"/>
          <w:sz w:val="22"/>
          <w:szCs w:val="22"/>
        </w:rPr>
      </w:pPr>
    </w:p>
    <w:p w14:paraId="078E3007" w14:textId="77777777" w:rsidR="00C67856" w:rsidRPr="00135969" w:rsidRDefault="00C67856">
      <w:pPr>
        <w:rPr>
          <w:rFonts w:asciiTheme="minorHAnsi" w:hAnsiTheme="minorHAnsi"/>
          <w:sz w:val="22"/>
          <w:szCs w:val="22"/>
        </w:rPr>
      </w:pPr>
    </w:p>
    <w:p w14:paraId="74D5332A" w14:textId="77777777" w:rsidR="00C67856" w:rsidRPr="00135969" w:rsidRDefault="00C67856">
      <w:pPr>
        <w:rPr>
          <w:rFonts w:asciiTheme="minorHAnsi" w:hAnsiTheme="minorHAnsi"/>
          <w:sz w:val="22"/>
          <w:szCs w:val="22"/>
        </w:rPr>
      </w:pPr>
    </w:p>
    <w:p w14:paraId="3218BC0F" w14:textId="77777777" w:rsidR="00C67856" w:rsidRPr="00135969" w:rsidRDefault="00C67856">
      <w:pPr>
        <w:rPr>
          <w:rFonts w:asciiTheme="minorHAnsi" w:hAnsiTheme="minorHAnsi"/>
          <w:sz w:val="22"/>
          <w:szCs w:val="22"/>
        </w:rPr>
      </w:pPr>
    </w:p>
    <w:p w14:paraId="79F35134" w14:textId="77777777" w:rsidR="00C67856" w:rsidRPr="00135969" w:rsidRDefault="00C67856">
      <w:pPr>
        <w:rPr>
          <w:rFonts w:asciiTheme="minorHAnsi" w:hAnsiTheme="minorHAnsi"/>
          <w:sz w:val="22"/>
          <w:szCs w:val="22"/>
        </w:rPr>
      </w:pPr>
    </w:p>
    <w:p w14:paraId="067F3C38" w14:textId="77777777" w:rsidR="00C67856" w:rsidRPr="00135969" w:rsidRDefault="00C67856">
      <w:pPr>
        <w:rPr>
          <w:rFonts w:asciiTheme="minorHAnsi" w:hAnsiTheme="minorHAnsi"/>
          <w:sz w:val="22"/>
          <w:szCs w:val="22"/>
        </w:rPr>
      </w:pPr>
    </w:p>
    <w:p w14:paraId="5A35DB6D" w14:textId="77777777" w:rsidR="00C67856" w:rsidRPr="00135969" w:rsidRDefault="00C67856">
      <w:pPr>
        <w:rPr>
          <w:rFonts w:asciiTheme="minorHAnsi" w:hAnsiTheme="minorHAnsi"/>
          <w:sz w:val="22"/>
          <w:szCs w:val="22"/>
        </w:rPr>
      </w:pPr>
    </w:p>
    <w:p w14:paraId="5F2FCF72" w14:textId="77777777" w:rsidR="00C67856" w:rsidRPr="00135969" w:rsidRDefault="00C67856">
      <w:pPr>
        <w:rPr>
          <w:rFonts w:asciiTheme="minorHAnsi" w:hAnsiTheme="minorHAnsi"/>
          <w:sz w:val="22"/>
          <w:szCs w:val="22"/>
        </w:rPr>
      </w:pPr>
    </w:p>
    <w:p w14:paraId="48362301" w14:textId="77777777" w:rsidR="00C67856" w:rsidRPr="00135969" w:rsidRDefault="00C67856">
      <w:pPr>
        <w:rPr>
          <w:rFonts w:asciiTheme="minorHAnsi" w:hAnsiTheme="minorHAnsi"/>
          <w:sz w:val="22"/>
          <w:szCs w:val="22"/>
        </w:rPr>
      </w:pPr>
    </w:p>
    <w:p w14:paraId="5FE9A7FE" w14:textId="77777777" w:rsidR="00C67856" w:rsidRPr="00135969" w:rsidRDefault="00C67856">
      <w:pPr>
        <w:rPr>
          <w:rFonts w:asciiTheme="minorHAnsi" w:hAnsiTheme="minorHAnsi"/>
          <w:sz w:val="22"/>
          <w:szCs w:val="22"/>
        </w:rPr>
      </w:pPr>
    </w:p>
    <w:p w14:paraId="21DE91D1" w14:textId="77777777" w:rsidR="00C67856" w:rsidRPr="00135969" w:rsidRDefault="00C67856">
      <w:pPr>
        <w:rPr>
          <w:rFonts w:asciiTheme="minorHAnsi" w:hAnsiTheme="minorHAnsi"/>
          <w:sz w:val="22"/>
          <w:szCs w:val="22"/>
        </w:rPr>
      </w:pPr>
    </w:p>
    <w:p w14:paraId="728CD0E5" w14:textId="77777777" w:rsidR="00C67856" w:rsidRPr="00135969" w:rsidRDefault="00C67856">
      <w:pPr>
        <w:rPr>
          <w:rFonts w:asciiTheme="minorHAnsi" w:hAnsiTheme="minorHAnsi"/>
          <w:sz w:val="22"/>
          <w:szCs w:val="22"/>
        </w:rPr>
      </w:pPr>
    </w:p>
    <w:p w14:paraId="1F36D675" w14:textId="77777777" w:rsidR="00C67856" w:rsidRPr="00135969" w:rsidRDefault="00C67856">
      <w:pPr>
        <w:rPr>
          <w:rFonts w:asciiTheme="minorHAnsi" w:hAnsiTheme="minorHAnsi"/>
          <w:sz w:val="22"/>
          <w:szCs w:val="22"/>
        </w:rPr>
      </w:pPr>
    </w:p>
    <w:p w14:paraId="15CE0453" w14:textId="77777777" w:rsidR="00C67856" w:rsidRPr="00135969" w:rsidRDefault="00C67856">
      <w:pPr>
        <w:rPr>
          <w:rFonts w:asciiTheme="minorHAnsi" w:hAnsiTheme="minorHAnsi"/>
          <w:sz w:val="22"/>
          <w:szCs w:val="22"/>
        </w:rPr>
      </w:pPr>
    </w:p>
    <w:p w14:paraId="1B889203" w14:textId="77777777" w:rsidR="00C67856" w:rsidRPr="00135969" w:rsidRDefault="00C67856">
      <w:pPr>
        <w:rPr>
          <w:rFonts w:asciiTheme="minorHAnsi" w:hAnsiTheme="minorHAnsi"/>
          <w:sz w:val="22"/>
          <w:szCs w:val="22"/>
        </w:rPr>
      </w:pPr>
    </w:p>
    <w:p w14:paraId="615636DC" w14:textId="77777777" w:rsidR="00C67856" w:rsidRPr="00135969" w:rsidRDefault="00C67856">
      <w:pPr>
        <w:rPr>
          <w:rFonts w:asciiTheme="minorHAnsi" w:hAnsiTheme="minorHAnsi"/>
          <w:sz w:val="22"/>
          <w:szCs w:val="22"/>
        </w:rPr>
      </w:pPr>
    </w:p>
    <w:p w14:paraId="4383717C" w14:textId="77777777" w:rsidR="00C67856" w:rsidRPr="00135969" w:rsidRDefault="00C67856">
      <w:pPr>
        <w:rPr>
          <w:rFonts w:asciiTheme="minorHAnsi" w:hAnsiTheme="minorHAnsi"/>
          <w:sz w:val="22"/>
          <w:szCs w:val="22"/>
        </w:rPr>
      </w:pPr>
    </w:p>
    <w:p w14:paraId="24A57A8A" w14:textId="77777777" w:rsidR="00C67856" w:rsidRPr="00135969" w:rsidRDefault="00C67856">
      <w:pPr>
        <w:rPr>
          <w:rFonts w:asciiTheme="minorHAnsi" w:hAnsiTheme="minorHAnsi"/>
          <w:sz w:val="22"/>
          <w:szCs w:val="22"/>
        </w:rPr>
      </w:pPr>
    </w:p>
    <w:p w14:paraId="7B5AC776" w14:textId="77777777" w:rsidR="00C67856" w:rsidRPr="00135969" w:rsidRDefault="00C67856">
      <w:pPr>
        <w:rPr>
          <w:rFonts w:asciiTheme="minorHAnsi" w:hAnsiTheme="minorHAnsi"/>
          <w:sz w:val="22"/>
          <w:szCs w:val="22"/>
        </w:rPr>
      </w:pPr>
    </w:p>
    <w:p w14:paraId="64A2F712" w14:textId="77777777" w:rsidR="00C67856" w:rsidRPr="00135969" w:rsidRDefault="00C67856">
      <w:pPr>
        <w:rPr>
          <w:rFonts w:asciiTheme="minorHAnsi" w:hAnsiTheme="minorHAnsi"/>
          <w:sz w:val="22"/>
          <w:szCs w:val="22"/>
        </w:rPr>
      </w:pPr>
    </w:p>
    <w:p w14:paraId="5AED5B75" w14:textId="77777777" w:rsidR="00C67856" w:rsidRPr="00135969" w:rsidRDefault="00C67856">
      <w:pPr>
        <w:rPr>
          <w:rFonts w:asciiTheme="minorHAnsi" w:hAnsiTheme="minorHAnsi"/>
          <w:sz w:val="22"/>
          <w:szCs w:val="22"/>
        </w:rPr>
      </w:pPr>
    </w:p>
    <w:p w14:paraId="5EDA8340" w14:textId="77777777" w:rsidR="00C67856" w:rsidRPr="00135969" w:rsidRDefault="00C67856">
      <w:pPr>
        <w:rPr>
          <w:rFonts w:asciiTheme="minorHAnsi" w:hAnsiTheme="minorHAnsi"/>
          <w:sz w:val="22"/>
          <w:szCs w:val="22"/>
        </w:rPr>
      </w:pPr>
    </w:p>
    <w:p w14:paraId="7FEA0FBA" w14:textId="77777777" w:rsidR="00C67856" w:rsidRPr="00135969" w:rsidRDefault="00C67856">
      <w:pPr>
        <w:rPr>
          <w:rFonts w:asciiTheme="minorHAnsi" w:hAnsiTheme="minorHAnsi"/>
          <w:sz w:val="22"/>
          <w:szCs w:val="22"/>
        </w:rPr>
      </w:pPr>
    </w:p>
    <w:p w14:paraId="516A5ED6" w14:textId="77777777" w:rsidR="00C67856" w:rsidRPr="00135969" w:rsidRDefault="00C67856">
      <w:pPr>
        <w:rPr>
          <w:rFonts w:asciiTheme="minorHAnsi" w:hAnsiTheme="minorHAnsi"/>
          <w:sz w:val="22"/>
          <w:szCs w:val="22"/>
        </w:rPr>
      </w:pPr>
    </w:p>
    <w:p w14:paraId="78C512C7" w14:textId="77777777" w:rsidR="00C67856" w:rsidRPr="00135969" w:rsidRDefault="00A16F8C">
      <w:pPr>
        <w:spacing w:after="200" w:line="276" w:lineRule="auto"/>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Vireo atricapilla</w:t>
      </w:r>
      <w:r w:rsidRPr="00135969">
        <w:rPr>
          <w:rFonts w:asciiTheme="minorHAnsi" w:hAnsiTheme="minorHAnsi"/>
          <w:b/>
          <w:sz w:val="22"/>
          <w:szCs w:val="22"/>
        </w:rPr>
        <w:t xml:space="preserve"> (Black-capped Vireo)</w:t>
      </w:r>
    </w:p>
    <w:p w14:paraId="3B6E50BB"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(1, p. iv)</w:t>
      </w:r>
    </w:p>
    <w:p w14:paraId="121BFA44" w14:textId="77777777" w:rsidR="00C67856" w:rsidRPr="00135969" w:rsidRDefault="00C67856">
      <w:pPr>
        <w:rPr>
          <w:rFonts w:asciiTheme="minorHAnsi" w:hAnsiTheme="minorHAnsi"/>
          <w:sz w:val="22"/>
          <w:szCs w:val="22"/>
        </w:rPr>
      </w:pPr>
    </w:p>
    <w:p w14:paraId="565CBE7F"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Designated critical habitat?   No (3) </w:t>
      </w:r>
    </w:p>
    <w:p w14:paraId="3F04E607" w14:textId="77777777" w:rsidR="00C67856" w:rsidRPr="00135969" w:rsidRDefault="00C67856">
      <w:pPr>
        <w:rPr>
          <w:rFonts w:asciiTheme="minorHAnsi" w:hAnsiTheme="minorHAnsi"/>
          <w:sz w:val="22"/>
          <w:szCs w:val="22"/>
        </w:rPr>
      </w:pPr>
    </w:p>
    <w:p w14:paraId="39F976DB"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32518102" w14:textId="77777777" w:rsidR="00C67856" w:rsidRPr="00135969" w:rsidRDefault="00C67856">
      <w:pPr>
        <w:rPr>
          <w:rFonts w:asciiTheme="minorHAnsi" w:hAnsiTheme="minorHAnsi"/>
          <w:sz w:val="22"/>
          <w:szCs w:val="22"/>
        </w:rPr>
      </w:pPr>
    </w:p>
    <w:p w14:paraId="7BCEEE35"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 (1, p. 4-6)</w:t>
      </w:r>
    </w:p>
    <w:p w14:paraId="4C956834" w14:textId="77777777" w:rsidR="00C67856" w:rsidRPr="00135969" w:rsidRDefault="00C67856">
      <w:pPr>
        <w:rPr>
          <w:rFonts w:asciiTheme="minorHAnsi" w:hAnsiTheme="minorHAnsi"/>
          <w:sz w:val="22"/>
          <w:szCs w:val="22"/>
        </w:rPr>
      </w:pPr>
    </w:p>
    <w:p w14:paraId="1ACB83F6"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Unknown; the known U.S. population was 5,996 males (Wilkins et al 2006), (2 p. 10)</w:t>
      </w:r>
    </w:p>
    <w:p w14:paraId="0C922B85" w14:textId="77777777" w:rsidR="00C67856" w:rsidRPr="00135969" w:rsidRDefault="00C67856">
      <w:pPr>
        <w:rPr>
          <w:rFonts w:asciiTheme="minorHAnsi" w:hAnsiTheme="minorHAnsi"/>
          <w:sz w:val="22"/>
          <w:szCs w:val="22"/>
        </w:rPr>
      </w:pPr>
    </w:p>
    <w:p w14:paraId="5E9C34CD"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9-10 (1, p. 2)</w:t>
      </w:r>
    </w:p>
    <w:p w14:paraId="29A2921D" w14:textId="77777777" w:rsidR="00C67856" w:rsidRPr="00135969" w:rsidRDefault="00C67856">
      <w:pPr>
        <w:rPr>
          <w:rFonts w:asciiTheme="minorHAnsi" w:hAnsiTheme="minorHAnsi"/>
          <w:sz w:val="22"/>
          <w:szCs w:val="22"/>
        </w:rPr>
      </w:pPr>
    </w:p>
    <w:p w14:paraId="5CCC1CC1" w14:textId="77777777" w:rsidR="00C67856" w:rsidRPr="00135969" w:rsidRDefault="00A16F8C">
      <w:pPr>
        <w:rPr>
          <w:rFonts w:asciiTheme="minorHAnsi" w:hAnsiTheme="minorHAnsi"/>
          <w:sz w:val="22"/>
          <w:szCs w:val="22"/>
        </w:rPr>
      </w:pPr>
      <w:r w:rsidRPr="00135969">
        <w:rPr>
          <w:rFonts w:asciiTheme="minorHAnsi" w:hAnsiTheme="minorHAnsi"/>
          <w:sz w:val="22"/>
          <w:szCs w:val="22"/>
        </w:rPr>
        <w:t>Breeding Period: March-August (1 p.17)</w:t>
      </w:r>
    </w:p>
    <w:tbl>
      <w:tblPr>
        <w:tblStyle w:val="afffe"/>
        <w:tblW w:w="9468" w:type="dxa"/>
        <w:tblInd w:w="-345" w:type="dxa"/>
        <w:tblBorders>
          <w:left w:val="single" w:sz="4" w:space="0" w:color="C0C0C0"/>
          <w:right w:val="single" w:sz="4" w:space="0" w:color="C0C0C0"/>
          <w:insideH w:val="single" w:sz="4" w:space="0" w:color="C0C0C0"/>
          <w:insideV w:val="single" w:sz="4" w:space="0" w:color="C0C0C0"/>
        </w:tblBorders>
        <w:tblLayout w:type="fixed"/>
        <w:tblLook w:val="0400" w:firstRow="0" w:lastRow="0" w:firstColumn="0" w:lastColumn="0" w:noHBand="0" w:noVBand="1"/>
      </w:tblPr>
      <w:tblGrid>
        <w:gridCol w:w="7218"/>
        <w:gridCol w:w="1170"/>
        <w:gridCol w:w="1080"/>
      </w:tblGrid>
      <w:tr w:rsidR="00C67856" w:rsidRPr="00135969" w14:paraId="5E39335B" w14:textId="77777777">
        <w:trPr>
          <w:trHeight w:val="300"/>
        </w:trPr>
        <w:tc>
          <w:tcPr>
            <w:tcW w:w="7218" w:type="dxa"/>
            <w:tcBorders>
              <w:top w:val="single" w:sz="4" w:space="0" w:color="000000"/>
              <w:left w:val="nil"/>
              <w:bottom w:val="single" w:sz="4" w:space="0" w:color="000000"/>
              <w:right w:val="nil"/>
            </w:tcBorders>
            <w:shd w:val="clear" w:color="auto" w:fill="FFFFFF"/>
            <w:vAlign w:val="center"/>
          </w:tcPr>
          <w:p w14:paraId="1D77F72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Federal Land Name</w:t>
            </w:r>
          </w:p>
        </w:tc>
        <w:tc>
          <w:tcPr>
            <w:tcW w:w="1170" w:type="dxa"/>
            <w:tcBorders>
              <w:top w:val="single" w:sz="4" w:space="0" w:color="000000"/>
              <w:left w:val="nil"/>
              <w:bottom w:val="single" w:sz="4" w:space="0" w:color="000000"/>
              <w:right w:val="nil"/>
            </w:tcBorders>
            <w:shd w:val="clear" w:color="auto" w:fill="FFFFFF"/>
            <w:vAlign w:val="center"/>
          </w:tcPr>
          <w:p w14:paraId="1E50466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Owner</w:t>
            </w:r>
          </w:p>
        </w:tc>
        <w:tc>
          <w:tcPr>
            <w:tcW w:w="1080" w:type="dxa"/>
            <w:tcBorders>
              <w:top w:val="single" w:sz="4" w:space="0" w:color="000000"/>
              <w:left w:val="nil"/>
              <w:bottom w:val="single" w:sz="4" w:space="0" w:color="000000"/>
              <w:right w:val="nil"/>
            </w:tcBorders>
            <w:shd w:val="clear" w:color="auto" w:fill="FFFFFF"/>
            <w:vAlign w:val="center"/>
          </w:tcPr>
          <w:p w14:paraId="08A933E9"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State(s)</w:t>
            </w:r>
          </w:p>
        </w:tc>
      </w:tr>
      <w:tr w:rsidR="00C67856" w:rsidRPr="00135969" w14:paraId="11AAEE1E" w14:textId="77777777">
        <w:trPr>
          <w:trHeight w:val="300"/>
        </w:trPr>
        <w:tc>
          <w:tcPr>
            <w:tcW w:w="7218" w:type="dxa"/>
            <w:tcBorders>
              <w:top w:val="single" w:sz="4" w:space="0" w:color="000000"/>
              <w:left w:val="nil"/>
              <w:bottom w:val="nil"/>
              <w:right w:val="nil"/>
            </w:tcBorders>
            <w:shd w:val="clear" w:color="auto" w:fill="FFFFFF"/>
            <w:vAlign w:val="bottom"/>
          </w:tcPr>
          <w:p w14:paraId="53740F5C"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Camp Bullis</w:t>
            </w:r>
          </w:p>
        </w:tc>
        <w:tc>
          <w:tcPr>
            <w:tcW w:w="1170" w:type="dxa"/>
            <w:tcBorders>
              <w:top w:val="single" w:sz="4" w:space="0" w:color="000000"/>
              <w:left w:val="nil"/>
              <w:bottom w:val="nil"/>
              <w:right w:val="nil"/>
            </w:tcBorders>
            <w:shd w:val="clear" w:color="auto" w:fill="FFFFFF"/>
            <w:vAlign w:val="center"/>
          </w:tcPr>
          <w:p w14:paraId="267E2C7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080" w:type="dxa"/>
            <w:tcBorders>
              <w:top w:val="single" w:sz="4" w:space="0" w:color="000000"/>
              <w:left w:val="nil"/>
              <w:bottom w:val="nil"/>
              <w:right w:val="nil"/>
            </w:tcBorders>
            <w:shd w:val="clear" w:color="auto" w:fill="FFFFFF"/>
            <w:vAlign w:val="center"/>
          </w:tcPr>
          <w:p w14:paraId="517BB3BB"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TX</w:t>
            </w:r>
          </w:p>
        </w:tc>
      </w:tr>
      <w:tr w:rsidR="00C67856" w:rsidRPr="00135969" w14:paraId="2506D283" w14:textId="77777777">
        <w:trPr>
          <w:trHeight w:val="300"/>
        </w:trPr>
        <w:tc>
          <w:tcPr>
            <w:tcW w:w="7218" w:type="dxa"/>
            <w:tcBorders>
              <w:top w:val="nil"/>
              <w:left w:val="nil"/>
              <w:bottom w:val="nil"/>
              <w:right w:val="nil"/>
            </w:tcBorders>
            <w:shd w:val="clear" w:color="auto" w:fill="FFFFFF"/>
            <w:vAlign w:val="bottom"/>
          </w:tcPr>
          <w:p w14:paraId="657DBEE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Fort Hood</w:t>
            </w:r>
          </w:p>
        </w:tc>
        <w:tc>
          <w:tcPr>
            <w:tcW w:w="1170" w:type="dxa"/>
            <w:tcBorders>
              <w:top w:val="nil"/>
              <w:left w:val="nil"/>
              <w:bottom w:val="nil"/>
              <w:right w:val="nil"/>
            </w:tcBorders>
            <w:shd w:val="clear" w:color="auto" w:fill="FFFFFF"/>
            <w:vAlign w:val="center"/>
          </w:tcPr>
          <w:p w14:paraId="2412759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080" w:type="dxa"/>
            <w:tcBorders>
              <w:top w:val="nil"/>
              <w:left w:val="nil"/>
              <w:bottom w:val="nil"/>
              <w:right w:val="nil"/>
            </w:tcBorders>
            <w:shd w:val="clear" w:color="auto" w:fill="FFFFFF"/>
            <w:vAlign w:val="center"/>
          </w:tcPr>
          <w:p w14:paraId="7337215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TX</w:t>
            </w:r>
          </w:p>
        </w:tc>
      </w:tr>
      <w:tr w:rsidR="00C67856" w:rsidRPr="00135969" w14:paraId="48EF3F56" w14:textId="77777777">
        <w:trPr>
          <w:trHeight w:val="300"/>
        </w:trPr>
        <w:tc>
          <w:tcPr>
            <w:tcW w:w="7218" w:type="dxa"/>
            <w:tcBorders>
              <w:top w:val="nil"/>
              <w:left w:val="nil"/>
              <w:bottom w:val="nil"/>
              <w:right w:val="nil"/>
            </w:tcBorders>
            <w:shd w:val="clear" w:color="auto" w:fill="FFFFFF"/>
            <w:vAlign w:val="bottom"/>
          </w:tcPr>
          <w:p w14:paraId="11C69F3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Fort Sill Military Reservation</w:t>
            </w:r>
          </w:p>
        </w:tc>
        <w:tc>
          <w:tcPr>
            <w:tcW w:w="1170" w:type="dxa"/>
            <w:tcBorders>
              <w:top w:val="nil"/>
              <w:left w:val="nil"/>
              <w:bottom w:val="nil"/>
              <w:right w:val="nil"/>
            </w:tcBorders>
            <w:shd w:val="clear" w:color="auto" w:fill="FFFFFF"/>
            <w:vAlign w:val="center"/>
          </w:tcPr>
          <w:p w14:paraId="0BD6E098"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Army</w:t>
            </w:r>
          </w:p>
        </w:tc>
        <w:tc>
          <w:tcPr>
            <w:tcW w:w="1080" w:type="dxa"/>
            <w:tcBorders>
              <w:top w:val="nil"/>
              <w:left w:val="nil"/>
              <w:bottom w:val="nil"/>
              <w:right w:val="nil"/>
            </w:tcBorders>
            <w:shd w:val="clear" w:color="auto" w:fill="FFFFFF"/>
            <w:vAlign w:val="center"/>
          </w:tcPr>
          <w:p w14:paraId="4D72D201"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OK</w:t>
            </w:r>
          </w:p>
        </w:tc>
      </w:tr>
      <w:tr w:rsidR="00C67856" w:rsidRPr="00135969" w14:paraId="71F0D2A5" w14:textId="77777777">
        <w:trPr>
          <w:trHeight w:val="300"/>
        </w:trPr>
        <w:tc>
          <w:tcPr>
            <w:tcW w:w="7218" w:type="dxa"/>
            <w:tcBorders>
              <w:top w:val="nil"/>
              <w:left w:val="nil"/>
              <w:bottom w:val="nil"/>
              <w:right w:val="nil"/>
            </w:tcBorders>
            <w:shd w:val="clear" w:color="auto" w:fill="FFFFFF"/>
            <w:vAlign w:val="bottom"/>
          </w:tcPr>
          <w:p w14:paraId="1D5DB151"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Lake Travis</w:t>
            </w:r>
          </w:p>
        </w:tc>
        <w:tc>
          <w:tcPr>
            <w:tcW w:w="1170" w:type="dxa"/>
            <w:tcBorders>
              <w:top w:val="nil"/>
              <w:left w:val="nil"/>
              <w:bottom w:val="nil"/>
              <w:right w:val="nil"/>
            </w:tcBorders>
            <w:shd w:val="clear" w:color="auto" w:fill="FFFFFF"/>
            <w:vAlign w:val="center"/>
          </w:tcPr>
          <w:p w14:paraId="2E68398F"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BOR</w:t>
            </w:r>
          </w:p>
        </w:tc>
        <w:tc>
          <w:tcPr>
            <w:tcW w:w="1080" w:type="dxa"/>
            <w:tcBorders>
              <w:top w:val="nil"/>
              <w:left w:val="nil"/>
              <w:bottom w:val="nil"/>
              <w:right w:val="nil"/>
            </w:tcBorders>
            <w:shd w:val="clear" w:color="auto" w:fill="FFFFFF"/>
            <w:vAlign w:val="center"/>
          </w:tcPr>
          <w:p w14:paraId="6F74E13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TX</w:t>
            </w:r>
          </w:p>
        </w:tc>
      </w:tr>
      <w:tr w:rsidR="00C67856" w:rsidRPr="00135969" w14:paraId="737930E3" w14:textId="77777777">
        <w:trPr>
          <w:trHeight w:val="300"/>
        </w:trPr>
        <w:tc>
          <w:tcPr>
            <w:tcW w:w="7218" w:type="dxa"/>
            <w:tcBorders>
              <w:top w:val="nil"/>
              <w:left w:val="nil"/>
              <w:bottom w:val="nil"/>
              <w:right w:val="nil"/>
            </w:tcBorders>
            <w:shd w:val="clear" w:color="auto" w:fill="FFFFFF"/>
            <w:vAlign w:val="bottom"/>
          </w:tcPr>
          <w:p w14:paraId="3ECDF1DD"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Big Bend National Park</w:t>
            </w:r>
          </w:p>
        </w:tc>
        <w:tc>
          <w:tcPr>
            <w:tcW w:w="1170" w:type="dxa"/>
            <w:tcBorders>
              <w:top w:val="nil"/>
              <w:left w:val="nil"/>
              <w:bottom w:val="nil"/>
              <w:right w:val="nil"/>
            </w:tcBorders>
            <w:shd w:val="clear" w:color="auto" w:fill="FFFFFF"/>
            <w:vAlign w:val="center"/>
          </w:tcPr>
          <w:p w14:paraId="7DC470B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NPS</w:t>
            </w:r>
          </w:p>
        </w:tc>
        <w:tc>
          <w:tcPr>
            <w:tcW w:w="1080" w:type="dxa"/>
            <w:tcBorders>
              <w:top w:val="nil"/>
              <w:left w:val="nil"/>
              <w:bottom w:val="nil"/>
              <w:right w:val="nil"/>
            </w:tcBorders>
            <w:shd w:val="clear" w:color="auto" w:fill="FFFFFF"/>
            <w:vAlign w:val="center"/>
          </w:tcPr>
          <w:p w14:paraId="74261178"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TX</w:t>
            </w:r>
          </w:p>
        </w:tc>
      </w:tr>
      <w:tr w:rsidR="00C67856" w:rsidRPr="00135969" w14:paraId="02964732" w14:textId="77777777">
        <w:trPr>
          <w:trHeight w:val="300"/>
        </w:trPr>
        <w:tc>
          <w:tcPr>
            <w:tcW w:w="7218" w:type="dxa"/>
            <w:tcBorders>
              <w:top w:val="nil"/>
              <w:left w:val="nil"/>
              <w:bottom w:val="nil"/>
              <w:right w:val="nil"/>
            </w:tcBorders>
            <w:shd w:val="clear" w:color="auto" w:fill="FFFFFF"/>
            <w:vAlign w:val="bottom"/>
          </w:tcPr>
          <w:p w14:paraId="0B555DE4"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Balcones Canyonlands National Wildlife Refuge</w:t>
            </w:r>
          </w:p>
        </w:tc>
        <w:tc>
          <w:tcPr>
            <w:tcW w:w="1170" w:type="dxa"/>
            <w:tcBorders>
              <w:top w:val="nil"/>
              <w:left w:val="nil"/>
              <w:bottom w:val="nil"/>
              <w:right w:val="nil"/>
            </w:tcBorders>
            <w:shd w:val="clear" w:color="auto" w:fill="FFFFFF"/>
            <w:vAlign w:val="center"/>
          </w:tcPr>
          <w:p w14:paraId="64FFBD2E"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080" w:type="dxa"/>
            <w:tcBorders>
              <w:top w:val="nil"/>
              <w:left w:val="nil"/>
              <w:bottom w:val="nil"/>
              <w:right w:val="nil"/>
            </w:tcBorders>
            <w:shd w:val="clear" w:color="auto" w:fill="FFFFFF"/>
            <w:vAlign w:val="center"/>
          </w:tcPr>
          <w:p w14:paraId="4209873F"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TX</w:t>
            </w:r>
          </w:p>
        </w:tc>
      </w:tr>
      <w:tr w:rsidR="00C67856" w:rsidRPr="00135969" w14:paraId="3B5D6443" w14:textId="77777777">
        <w:trPr>
          <w:trHeight w:val="300"/>
        </w:trPr>
        <w:tc>
          <w:tcPr>
            <w:tcW w:w="7218" w:type="dxa"/>
            <w:tcBorders>
              <w:top w:val="nil"/>
              <w:left w:val="nil"/>
              <w:bottom w:val="nil"/>
              <w:right w:val="nil"/>
            </w:tcBorders>
            <w:shd w:val="clear" w:color="auto" w:fill="FFFFFF"/>
            <w:vAlign w:val="bottom"/>
          </w:tcPr>
          <w:p w14:paraId="5A35EB55"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Wichita Mountains National Wildlife Refuge</w:t>
            </w:r>
          </w:p>
        </w:tc>
        <w:tc>
          <w:tcPr>
            <w:tcW w:w="1170" w:type="dxa"/>
            <w:tcBorders>
              <w:top w:val="nil"/>
              <w:left w:val="nil"/>
              <w:bottom w:val="nil"/>
              <w:right w:val="nil"/>
            </w:tcBorders>
            <w:shd w:val="clear" w:color="auto" w:fill="FFFFFF"/>
            <w:vAlign w:val="center"/>
          </w:tcPr>
          <w:p w14:paraId="6191EF20"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080" w:type="dxa"/>
            <w:tcBorders>
              <w:top w:val="nil"/>
              <w:left w:val="nil"/>
              <w:bottom w:val="nil"/>
              <w:right w:val="nil"/>
            </w:tcBorders>
            <w:shd w:val="clear" w:color="auto" w:fill="FFFFFF"/>
            <w:vAlign w:val="center"/>
          </w:tcPr>
          <w:p w14:paraId="368F87E6"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OK</w:t>
            </w:r>
          </w:p>
        </w:tc>
      </w:tr>
      <w:tr w:rsidR="00C67856" w:rsidRPr="00135969" w14:paraId="16D1B5E8" w14:textId="77777777">
        <w:trPr>
          <w:trHeight w:val="300"/>
        </w:trPr>
        <w:tc>
          <w:tcPr>
            <w:tcW w:w="7218" w:type="dxa"/>
            <w:tcBorders>
              <w:top w:val="nil"/>
              <w:left w:val="nil"/>
              <w:bottom w:val="nil"/>
              <w:right w:val="nil"/>
            </w:tcBorders>
            <w:shd w:val="clear" w:color="auto" w:fill="FFFFFF"/>
            <w:vAlign w:val="bottom"/>
          </w:tcPr>
          <w:p w14:paraId="08DC32CA"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Wichita Mountains Wilderness - Wichita Mountains National Wildlife Refuge</w:t>
            </w:r>
          </w:p>
        </w:tc>
        <w:tc>
          <w:tcPr>
            <w:tcW w:w="1170" w:type="dxa"/>
            <w:tcBorders>
              <w:top w:val="nil"/>
              <w:left w:val="nil"/>
              <w:bottom w:val="nil"/>
              <w:right w:val="nil"/>
            </w:tcBorders>
            <w:shd w:val="clear" w:color="auto" w:fill="FFFFFF"/>
            <w:vAlign w:val="center"/>
          </w:tcPr>
          <w:p w14:paraId="029517B3" w14:textId="77777777" w:rsidR="00C67856" w:rsidRPr="00135969" w:rsidRDefault="00A16F8C">
            <w:pPr>
              <w:contextualSpacing w:val="0"/>
              <w:rPr>
                <w:rFonts w:asciiTheme="minorHAnsi" w:hAnsiTheme="minorHAnsi"/>
                <w:sz w:val="22"/>
                <w:szCs w:val="22"/>
              </w:rPr>
            </w:pPr>
            <w:r w:rsidRPr="00135969">
              <w:rPr>
                <w:rFonts w:asciiTheme="minorHAnsi" w:eastAsia="Calibri" w:hAnsiTheme="minorHAnsi" w:cs="Calibri"/>
                <w:sz w:val="22"/>
                <w:szCs w:val="22"/>
              </w:rPr>
              <w:t>FWS</w:t>
            </w:r>
          </w:p>
        </w:tc>
        <w:tc>
          <w:tcPr>
            <w:tcW w:w="1080" w:type="dxa"/>
            <w:tcBorders>
              <w:top w:val="nil"/>
              <w:left w:val="nil"/>
              <w:bottom w:val="nil"/>
              <w:right w:val="nil"/>
            </w:tcBorders>
            <w:shd w:val="clear" w:color="auto" w:fill="FFFFFF"/>
            <w:vAlign w:val="center"/>
          </w:tcPr>
          <w:p w14:paraId="2CBAD6DD" w14:textId="77777777" w:rsidR="00C67856" w:rsidRPr="00135969" w:rsidRDefault="00A16F8C">
            <w:pPr>
              <w:contextualSpacing w:val="0"/>
              <w:jc w:val="center"/>
              <w:rPr>
                <w:rFonts w:asciiTheme="minorHAnsi" w:hAnsiTheme="minorHAnsi"/>
                <w:sz w:val="22"/>
                <w:szCs w:val="22"/>
              </w:rPr>
            </w:pPr>
            <w:r w:rsidRPr="00135969">
              <w:rPr>
                <w:rFonts w:asciiTheme="minorHAnsi" w:eastAsia="Calibri" w:hAnsiTheme="minorHAnsi" w:cs="Calibri"/>
                <w:sz w:val="22"/>
                <w:szCs w:val="22"/>
              </w:rPr>
              <w:t>OK</w:t>
            </w:r>
          </w:p>
        </w:tc>
      </w:tr>
    </w:tbl>
    <w:p w14:paraId="063C32B1" w14:textId="77777777" w:rsidR="00C67856" w:rsidRPr="00135969" w:rsidRDefault="00C67856">
      <w:pPr>
        <w:rPr>
          <w:rFonts w:asciiTheme="minorHAnsi" w:hAnsiTheme="minorHAnsi"/>
          <w:sz w:val="22"/>
          <w:szCs w:val="22"/>
        </w:rPr>
      </w:pPr>
    </w:p>
    <w:p w14:paraId="4E7166A0"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Yes, (2 p. 7)</w:t>
      </w:r>
    </w:p>
    <w:p w14:paraId="6F7AD60C" w14:textId="77777777" w:rsidR="00C67856" w:rsidRPr="00135969" w:rsidRDefault="00C67856">
      <w:pPr>
        <w:rPr>
          <w:rFonts w:asciiTheme="minorHAnsi" w:hAnsiTheme="minorHAnsi"/>
          <w:sz w:val="22"/>
          <w:szCs w:val="22"/>
        </w:rPr>
      </w:pPr>
    </w:p>
    <w:p w14:paraId="567286F7"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Locations known to occur: Blaine, Caddo, Canadian, Cleveland, Comanche, Cotton, Kiowa, Tillman counties in </w:t>
      </w:r>
      <w:r w:rsidRPr="00135969">
        <w:rPr>
          <w:rFonts w:asciiTheme="minorHAnsi" w:hAnsiTheme="minorHAnsi"/>
          <w:b/>
          <w:sz w:val="22"/>
          <w:szCs w:val="22"/>
        </w:rPr>
        <w:t xml:space="preserve">OK, </w:t>
      </w:r>
      <w:r w:rsidRPr="00135969">
        <w:rPr>
          <w:rFonts w:asciiTheme="minorHAnsi" w:hAnsiTheme="minorHAnsi"/>
          <w:sz w:val="22"/>
          <w:szCs w:val="22"/>
        </w:rPr>
        <w:t xml:space="preserve">Bandera, Bell, Bexar, Blanco, Bosque, Brewster, Brown Burnet, Callahan, Coke, Coleman, Comal, Comanche, Concho, Cooke, Coryell, Crockett, Dallas, Eastland, Edwards, Erath, Gillespie, Hamilton, Hays, Hill, Hood, Irion, Jack, Jeff Davis, Johnson, Kendall, Kerr, Kimble, Kinney, Lampasas, Llano, Mason, McCulloch, McLennan, Medina, Menard, Midland, Mills, Montague, Nolan, Palo Pinto, Parker, Pecos, Reagan, Real, Runnels, San Saba, Schleicher, Shackelford, Somervell, Stephens, Sterling, Sutton, Taylor, Terrell, Tom Green, Travis, Upton, Uvalde, Val Verde, Williamson, Wise counties in </w:t>
      </w:r>
      <w:r w:rsidRPr="00135969">
        <w:rPr>
          <w:rFonts w:asciiTheme="minorHAnsi" w:hAnsiTheme="minorHAnsi"/>
          <w:b/>
          <w:sz w:val="22"/>
          <w:szCs w:val="22"/>
        </w:rPr>
        <w:t>TX</w:t>
      </w:r>
      <w:r w:rsidRPr="00135969">
        <w:rPr>
          <w:rFonts w:asciiTheme="minorHAnsi" w:hAnsiTheme="minorHAnsi"/>
          <w:sz w:val="22"/>
          <w:szCs w:val="22"/>
        </w:rPr>
        <w:t>. (3)</w:t>
      </w:r>
    </w:p>
    <w:p w14:paraId="02B08E45" w14:textId="77777777" w:rsidR="00C67856" w:rsidRPr="00135969" w:rsidRDefault="00C67856">
      <w:pPr>
        <w:rPr>
          <w:rFonts w:asciiTheme="minorHAnsi" w:hAnsiTheme="minorHAnsi"/>
          <w:sz w:val="22"/>
          <w:szCs w:val="22"/>
        </w:rPr>
      </w:pPr>
    </w:p>
    <w:p w14:paraId="4A4EAD0E"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(4)</w:t>
      </w:r>
    </w:p>
    <w:p w14:paraId="4751D093" w14:textId="77777777" w:rsidR="00C67856" w:rsidRPr="00135969" w:rsidRDefault="00C67856">
      <w:pPr>
        <w:rPr>
          <w:rFonts w:asciiTheme="minorHAnsi" w:hAnsiTheme="minorHAnsi"/>
          <w:sz w:val="22"/>
          <w:szCs w:val="22"/>
        </w:rPr>
      </w:pPr>
    </w:p>
    <w:p w14:paraId="28BB63C2"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w:t>
      </w:r>
      <w:r w:rsidRPr="00135969">
        <w:rPr>
          <w:rFonts w:asciiTheme="minorHAnsi" w:hAnsiTheme="minorHAnsi"/>
          <w:sz w:val="22"/>
          <w:szCs w:val="22"/>
        </w:rPr>
        <w:tab/>
        <w:t>insects (2, p. 7)</w:t>
      </w:r>
    </w:p>
    <w:p w14:paraId="37EEC07A" w14:textId="77777777" w:rsidR="00C67856" w:rsidRPr="00135969" w:rsidRDefault="00A16F8C">
      <w:pPr>
        <w:ind w:firstLine="720"/>
        <w:rPr>
          <w:rFonts w:asciiTheme="minorHAnsi" w:hAnsiTheme="minorHAnsi"/>
          <w:sz w:val="22"/>
          <w:szCs w:val="22"/>
        </w:rPr>
      </w:pP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p>
    <w:p w14:paraId="5D5AC83C"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r w:rsidRPr="00135969">
        <w:rPr>
          <w:rFonts w:asciiTheme="minorHAnsi" w:hAnsiTheme="minorHAnsi"/>
          <w:sz w:val="22"/>
          <w:szCs w:val="22"/>
        </w:rPr>
        <w:tab/>
      </w:r>
    </w:p>
    <w:p w14:paraId="7EC07D4F" w14:textId="77777777" w:rsidR="00C67856" w:rsidRPr="00135969" w:rsidRDefault="00C67856">
      <w:pPr>
        <w:rPr>
          <w:rFonts w:asciiTheme="minorHAnsi" w:hAnsiTheme="minorHAnsi"/>
          <w:sz w:val="22"/>
          <w:szCs w:val="22"/>
        </w:rPr>
      </w:pPr>
    </w:p>
    <w:p w14:paraId="399445E6"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Forest grassland ecotone: (1 p. 20); deciduous/evergreen shrubland. (1 p. iv)</w:t>
      </w:r>
    </w:p>
    <w:p w14:paraId="084A4853"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Home Range (habitat size): 1-10 A </w:t>
      </w:r>
    </w:p>
    <w:p w14:paraId="24C53B5F" w14:textId="77777777" w:rsidR="00C67856" w:rsidRPr="00135969" w:rsidRDefault="00A16F8C">
      <w:pPr>
        <w:rPr>
          <w:rFonts w:asciiTheme="minorHAnsi" w:hAnsiTheme="minorHAnsi"/>
          <w:sz w:val="22"/>
          <w:szCs w:val="22"/>
        </w:rPr>
      </w:pPr>
      <w:r w:rsidRPr="00135969">
        <w:rPr>
          <w:rFonts w:asciiTheme="minorHAnsi" w:hAnsiTheme="minorHAnsi"/>
          <w:sz w:val="22"/>
          <w:szCs w:val="22"/>
        </w:rPr>
        <w:t>Black-capped vireos arrive in Texas from mid-March to mid-April, while those in Oklahoma arrive approximately 10 days later. They nest from Oklahoma south through central Texas to the Edwards Plateau, then south to the northern portion of Mexico (2 p. 7)</w:t>
      </w:r>
    </w:p>
    <w:p w14:paraId="3D836D39"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Breeding colonies have been documented in 49 TX counties, 5 OK counties and three Mexican states. Known to migrate to wintering habitats located along a narrow range stretching from approximately 16 to 27 degrees North latitude along the mountainous Pacific coast of Mexico (Figure 1). Recent observations suggest that most of the </w:t>
      </w:r>
      <w:proofErr w:type="gramStart"/>
      <w:r w:rsidRPr="00135969">
        <w:rPr>
          <w:rFonts w:asciiTheme="minorHAnsi" w:hAnsiTheme="minorHAnsi"/>
          <w:sz w:val="22"/>
          <w:szCs w:val="22"/>
        </w:rPr>
        <w:t>birds</w:t>
      </w:r>
      <w:proofErr w:type="gramEnd"/>
      <w:r w:rsidRPr="00135969">
        <w:rPr>
          <w:rFonts w:asciiTheme="minorHAnsi" w:hAnsiTheme="minorHAnsi"/>
          <w:sz w:val="22"/>
          <w:szCs w:val="22"/>
        </w:rPr>
        <w:t xml:space="preserve"> winter in the northern two-thirds of this area (2 p. 8)</w:t>
      </w:r>
    </w:p>
    <w:p w14:paraId="76020902"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 </w:t>
      </w:r>
    </w:p>
    <w:p w14:paraId="472081BF"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not mentioned</w:t>
      </w:r>
    </w:p>
    <w:p w14:paraId="451E4524" w14:textId="77777777" w:rsidR="00C67856" w:rsidRPr="00135969" w:rsidRDefault="00C67856">
      <w:pPr>
        <w:rPr>
          <w:rFonts w:asciiTheme="minorHAnsi" w:hAnsiTheme="minorHAnsi"/>
          <w:sz w:val="22"/>
          <w:szCs w:val="22"/>
        </w:rPr>
      </w:pPr>
    </w:p>
    <w:p w14:paraId="354F5E3B"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40DEC358" w14:textId="77777777" w:rsidR="00C67856" w:rsidRPr="00135969" w:rsidRDefault="00C67856">
      <w:pPr>
        <w:rPr>
          <w:rFonts w:asciiTheme="minorHAnsi" w:hAnsiTheme="minorHAnsi"/>
          <w:sz w:val="22"/>
          <w:szCs w:val="22"/>
        </w:rPr>
      </w:pPr>
    </w:p>
    <w:p w14:paraId="3CF8CC81"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Comments: </w:t>
      </w:r>
    </w:p>
    <w:p w14:paraId="2FCA39EB" w14:textId="77777777" w:rsidR="00C67856" w:rsidRPr="00135969" w:rsidRDefault="00A16F8C">
      <w:pPr>
        <w:rPr>
          <w:rFonts w:asciiTheme="minorHAnsi" w:hAnsiTheme="minorHAnsi"/>
          <w:sz w:val="22"/>
          <w:szCs w:val="22"/>
        </w:rPr>
      </w:pPr>
      <w:r w:rsidRPr="00135969">
        <w:rPr>
          <w:rFonts w:asciiTheme="minorHAnsi" w:hAnsiTheme="minorHAnsi"/>
          <w:sz w:val="22"/>
          <w:szCs w:val="22"/>
        </w:rPr>
        <w:t>In OK located in three focal areas in West Central OK Pg 2, figure 3</w:t>
      </w:r>
    </w:p>
    <w:p w14:paraId="7C1CCA07" w14:textId="77777777" w:rsidR="00C67856" w:rsidRPr="00135969" w:rsidRDefault="00A16F8C">
      <w:pPr>
        <w:rPr>
          <w:rFonts w:asciiTheme="minorHAnsi" w:hAnsiTheme="minorHAnsi"/>
          <w:sz w:val="22"/>
          <w:szCs w:val="22"/>
        </w:rPr>
      </w:pPr>
      <w:r w:rsidRPr="00135969">
        <w:rPr>
          <w:rFonts w:asciiTheme="minorHAnsi" w:hAnsiTheme="minorHAnsi"/>
          <w:sz w:val="22"/>
          <w:szCs w:val="22"/>
        </w:rPr>
        <w:t>About 75 percent of the known population in the breeding range is found on four well-surveyed areas– Fort Hood Military Reservation (Texas), Kerr Wildlife Management Area (Texas), Wichita Mountains Wildlife Refuge (Oklahoma), and Fort Sill Military Reservation (Oklahoma). Together, these facilities cover approximately 400,000 acres (161,877 ha) – an area representing only 1 percent of the total area of rangeland in the Texas/Oklahoma range of the species. (2 p. 11)</w:t>
      </w:r>
    </w:p>
    <w:p w14:paraId="777F70B1" w14:textId="77777777" w:rsidR="00C67856" w:rsidRPr="00135969" w:rsidRDefault="00A16F8C">
      <w:pPr>
        <w:rPr>
          <w:rFonts w:asciiTheme="minorHAnsi" w:hAnsiTheme="minorHAnsi"/>
          <w:sz w:val="22"/>
          <w:szCs w:val="22"/>
        </w:rPr>
      </w:pPr>
      <w:r w:rsidRPr="00135969">
        <w:rPr>
          <w:rFonts w:asciiTheme="minorHAnsi" w:hAnsiTheme="minorHAnsi"/>
          <w:sz w:val="22"/>
          <w:szCs w:val="22"/>
        </w:rPr>
        <w:t>Arrive in Texas from mid March to mid April and Oklahoma 10 days later. They migrate to wintering grounds in Mexico in July and are gone from Texas by mid-September (2, p. 7)</w:t>
      </w:r>
    </w:p>
    <w:p w14:paraId="6F1323C5" w14:textId="77777777" w:rsidR="00C67856" w:rsidRPr="00135969" w:rsidRDefault="00C67856">
      <w:pPr>
        <w:rPr>
          <w:rFonts w:asciiTheme="minorHAnsi" w:hAnsiTheme="minorHAnsi"/>
          <w:sz w:val="22"/>
          <w:szCs w:val="22"/>
        </w:rPr>
      </w:pPr>
    </w:p>
    <w:p w14:paraId="4C5024F1"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Valerie Woodard February 28, 2012</w:t>
      </w:r>
    </w:p>
    <w:p w14:paraId="39A60C71"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March 2, 2012</w:t>
      </w:r>
    </w:p>
    <w:p w14:paraId="32380B31" w14:textId="77777777" w:rsidR="00C67856" w:rsidRPr="00135969" w:rsidRDefault="00C67856">
      <w:pPr>
        <w:rPr>
          <w:rFonts w:asciiTheme="minorHAnsi" w:hAnsiTheme="minorHAnsi"/>
          <w:sz w:val="22"/>
          <w:szCs w:val="22"/>
        </w:rPr>
      </w:pPr>
    </w:p>
    <w:p w14:paraId="2B121CDC"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70E9F764" w14:textId="77777777" w:rsidR="00C67856" w:rsidRPr="00135969" w:rsidRDefault="00A16F8C">
      <w:pPr>
        <w:numPr>
          <w:ilvl w:val="0"/>
          <w:numId w:val="58"/>
        </w:numPr>
        <w:ind w:hanging="360"/>
        <w:contextualSpacing/>
        <w:rPr>
          <w:rFonts w:asciiTheme="minorHAnsi" w:hAnsiTheme="minorHAnsi"/>
          <w:sz w:val="22"/>
          <w:szCs w:val="22"/>
        </w:rPr>
      </w:pPr>
      <w:r w:rsidRPr="00135969">
        <w:rPr>
          <w:rFonts w:asciiTheme="minorHAnsi" w:hAnsiTheme="minorHAnsi"/>
          <w:sz w:val="22"/>
          <w:szCs w:val="22"/>
        </w:rPr>
        <w:t>Species specific 1991 recovery plan available on FWS website.</w:t>
      </w:r>
    </w:p>
    <w:p w14:paraId="5AC49E81" w14:textId="77777777" w:rsidR="00C67856" w:rsidRPr="00135969" w:rsidRDefault="00267247">
      <w:pPr>
        <w:ind w:left="720"/>
        <w:rPr>
          <w:rFonts w:asciiTheme="minorHAnsi" w:hAnsiTheme="minorHAnsi"/>
          <w:sz w:val="22"/>
          <w:szCs w:val="22"/>
        </w:rPr>
      </w:pPr>
      <w:hyperlink r:id="rId386">
        <w:r w:rsidR="00A16F8C" w:rsidRPr="00135969">
          <w:rPr>
            <w:rFonts w:asciiTheme="minorHAnsi" w:hAnsiTheme="minorHAnsi"/>
            <w:color w:val="0000FF"/>
            <w:sz w:val="22"/>
            <w:szCs w:val="22"/>
            <w:u w:val="single"/>
          </w:rPr>
          <w:t>http://ecos.fws.gov/docs/recovery_plan/910930h.pdf</w:t>
        </w:r>
      </w:hyperlink>
      <w:hyperlink r:id="rId387"/>
    </w:p>
    <w:p w14:paraId="44019959" w14:textId="77777777" w:rsidR="00C67856" w:rsidRPr="00135969" w:rsidRDefault="00A16F8C">
      <w:pPr>
        <w:numPr>
          <w:ilvl w:val="0"/>
          <w:numId w:val="58"/>
        </w:numPr>
        <w:ind w:hanging="360"/>
        <w:rPr>
          <w:rFonts w:asciiTheme="minorHAnsi" w:hAnsiTheme="minorHAnsi"/>
          <w:sz w:val="22"/>
          <w:szCs w:val="22"/>
        </w:rPr>
      </w:pPr>
      <w:r w:rsidRPr="00135969">
        <w:rPr>
          <w:rFonts w:asciiTheme="minorHAnsi" w:hAnsiTheme="minorHAnsi"/>
          <w:sz w:val="22"/>
          <w:szCs w:val="22"/>
        </w:rPr>
        <w:t xml:space="preserve">USFWS Five Year Review: </w:t>
      </w:r>
      <w:hyperlink r:id="rId388">
        <w:r w:rsidRPr="00135969">
          <w:rPr>
            <w:rFonts w:asciiTheme="minorHAnsi" w:hAnsiTheme="minorHAnsi"/>
            <w:color w:val="0000FF"/>
            <w:sz w:val="22"/>
            <w:szCs w:val="22"/>
            <w:u w:val="single"/>
          </w:rPr>
          <w:t>http://ecos.fws.gov/docs/five_year_review/doc1073.pdf</w:t>
        </w:r>
      </w:hyperlink>
      <w:hyperlink r:id="rId389"/>
    </w:p>
    <w:p w14:paraId="0C64C70C" w14:textId="77777777" w:rsidR="00C67856" w:rsidRPr="00135969" w:rsidRDefault="00A16F8C">
      <w:pPr>
        <w:numPr>
          <w:ilvl w:val="0"/>
          <w:numId w:val="58"/>
        </w:numPr>
        <w:ind w:hanging="360"/>
        <w:rPr>
          <w:rFonts w:asciiTheme="minorHAnsi" w:hAnsiTheme="minorHAnsi"/>
          <w:sz w:val="22"/>
          <w:szCs w:val="22"/>
        </w:rPr>
      </w:pPr>
      <w:r w:rsidRPr="00135969">
        <w:rPr>
          <w:rFonts w:asciiTheme="minorHAnsi" w:hAnsiTheme="minorHAnsi"/>
          <w:sz w:val="22"/>
          <w:szCs w:val="22"/>
        </w:rPr>
        <w:t>Species Profile FWS website: http://ecos.fws.gov/speciesProfile/profile/speciesProfile.action?spcode=B07T</w:t>
      </w:r>
    </w:p>
    <w:p w14:paraId="1134D76D" w14:textId="77777777" w:rsidR="00C67856" w:rsidRPr="00135969" w:rsidRDefault="00A16F8C">
      <w:pPr>
        <w:numPr>
          <w:ilvl w:val="0"/>
          <w:numId w:val="58"/>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33392FB0" w14:textId="77777777" w:rsidR="00C67856" w:rsidRPr="00135969" w:rsidRDefault="00C67856">
      <w:pPr>
        <w:ind w:left="720"/>
        <w:rPr>
          <w:rFonts w:asciiTheme="minorHAnsi" w:hAnsiTheme="minorHAnsi"/>
          <w:sz w:val="22"/>
          <w:szCs w:val="22"/>
        </w:rPr>
      </w:pPr>
    </w:p>
    <w:p w14:paraId="33E74A88" w14:textId="77777777" w:rsidR="00C67856" w:rsidRPr="00135969" w:rsidRDefault="00C67856">
      <w:pPr>
        <w:ind w:left="720"/>
        <w:rPr>
          <w:rFonts w:asciiTheme="minorHAnsi" w:hAnsiTheme="minorHAnsi"/>
          <w:sz w:val="22"/>
          <w:szCs w:val="22"/>
        </w:rPr>
      </w:pPr>
    </w:p>
    <w:p w14:paraId="4B2303D8" w14:textId="77777777" w:rsidR="00C67856" w:rsidRPr="00135969" w:rsidRDefault="00C67856">
      <w:pPr>
        <w:ind w:left="720"/>
        <w:rPr>
          <w:rFonts w:asciiTheme="minorHAnsi" w:hAnsiTheme="minorHAnsi"/>
          <w:sz w:val="22"/>
          <w:szCs w:val="22"/>
        </w:rPr>
      </w:pPr>
    </w:p>
    <w:p w14:paraId="19575767"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46C0CD67" w14:textId="77777777" w:rsidR="00C67856" w:rsidRPr="00135969" w:rsidRDefault="00C67856">
      <w:pPr>
        <w:rPr>
          <w:rFonts w:asciiTheme="minorHAnsi" w:hAnsiTheme="minorHAnsi"/>
          <w:sz w:val="22"/>
          <w:szCs w:val="22"/>
        </w:rPr>
      </w:pPr>
    </w:p>
    <w:p w14:paraId="6D94D117" w14:textId="77777777" w:rsidR="00C67856" w:rsidRPr="00135969" w:rsidRDefault="00C67856">
      <w:pPr>
        <w:rPr>
          <w:rFonts w:asciiTheme="minorHAnsi" w:hAnsiTheme="minorHAnsi"/>
          <w:sz w:val="22"/>
          <w:szCs w:val="22"/>
        </w:rPr>
      </w:pPr>
    </w:p>
    <w:p w14:paraId="0126560C" w14:textId="77777777" w:rsidR="00C67856" w:rsidRPr="00135969" w:rsidRDefault="00C67856">
      <w:pPr>
        <w:rPr>
          <w:rFonts w:asciiTheme="minorHAnsi" w:hAnsiTheme="minorHAnsi"/>
          <w:sz w:val="22"/>
          <w:szCs w:val="22"/>
        </w:rPr>
      </w:pPr>
    </w:p>
    <w:p w14:paraId="36BFB30C" w14:textId="77777777" w:rsidR="00C67856" w:rsidRPr="00135969" w:rsidRDefault="00A16F8C">
      <w:pPr>
        <w:spacing w:after="200" w:line="276" w:lineRule="auto"/>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Vireo bellii pusillus</w:t>
      </w:r>
      <w:r w:rsidRPr="00135969">
        <w:rPr>
          <w:rFonts w:asciiTheme="minorHAnsi" w:hAnsiTheme="minorHAnsi"/>
          <w:b/>
          <w:sz w:val="22"/>
          <w:szCs w:val="22"/>
        </w:rPr>
        <w:t xml:space="preserve"> (least Bell’sVireo)</w:t>
      </w:r>
    </w:p>
    <w:p w14:paraId="73449F09" w14:textId="77777777" w:rsidR="00C67856" w:rsidRPr="00135969" w:rsidRDefault="00C67856">
      <w:pPr>
        <w:rPr>
          <w:rFonts w:asciiTheme="minorHAnsi" w:hAnsiTheme="minorHAnsi"/>
          <w:sz w:val="22"/>
          <w:szCs w:val="22"/>
        </w:rPr>
      </w:pPr>
    </w:p>
    <w:p w14:paraId="2A96131C"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(1, p. iii)</w:t>
      </w:r>
    </w:p>
    <w:p w14:paraId="5A67CFF1" w14:textId="77777777" w:rsidR="00C67856" w:rsidRPr="00135969" w:rsidRDefault="00C67856">
      <w:pPr>
        <w:rPr>
          <w:rFonts w:asciiTheme="minorHAnsi" w:hAnsiTheme="minorHAnsi"/>
          <w:sz w:val="22"/>
          <w:szCs w:val="22"/>
        </w:rPr>
      </w:pPr>
    </w:p>
    <w:p w14:paraId="5BA14849"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Yes (1, p. iii)</w:t>
      </w:r>
    </w:p>
    <w:p w14:paraId="555EFC66" w14:textId="77777777" w:rsidR="00C67856" w:rsidRPr="00135969" w:rsidRDefault="00C67856">
      <w:pPr>
        <w:rPr>
          <w:rFonts w:asciiTheme="minorHAnsi" w:hAnsiTheme="minorHAnsi"/>
          <w:sz w:val="22"/>
          <w:szCs w:val="22"/>
        </w:rPr>
      </w:pPr>
    </w:p>
    <w:p w14:paraId="3805B3C4"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Habitat features can be described as riparian woodland vegetation which generally contains both canopy and shrub layers, and includes some associated upland habitats. (4, p. 4846)</w:t>
      </w:r>
    </w:p>
    <w:p w14:paraId="4DCE3075" w14:textId="77777777" w:rsidR="00C67856" w:rsidRPr="00135969" w:rsidRDefault="00C67856">
      <w:pPr>
        <w:rPr>
          <w:rFonts w:asciiTheme="minorHAnsi" w:hAnsiTheme="minorHAnsi"/>
          <w:sz w:val="22"/>
          <w:szCs w:val="22"/>
        </w:rPr>
      </w:pPr>
    </w:p>
    <w:p w14:paraId="7A25D291"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Spatial data in recovery plan?   Yes (1, p. 5) </w:t>
      </w:r>
    </w:p>
    <w:p w14:paraId="180BEB41" w14:textId="77777777" w:rsidR="00C67856" w:rsidRPr="00135969" w:rsidRDefault="00C67856">
      <w:pPr>
        <w:rPr>
          <w:rFonts w:asciiTheme="minorHAnsi" w:hAnsiTheme="minorHAnsi"/>
          <w:sz w:val="22"/>
          <w:szCs w:val="22"/>
        </w:rPr>
      </w:pPr>
    </w:p>
    <w:p w14:paraId="1C4CE9B8"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estimated 1,346 pairs (1 p. iii)</w:t>
      </w:r>
    </w:p>
    <w:p w14:paraId="4DAEE7CC" w14:textId="77777777" w:rsidR="00C67856" w:rsidRPr="00135969" w:rsidRDefault="00C67856">
      <w:pPr>
        <w:rPr>
          <w:rFonts w:asciiTheme="minorHAnsi" w:hAnsiTheme="minorHAnsi"/>
          <w:sz w:val="22"/>
          <w:szCs w:val="22"/>
        </w:rPr>
      </w:pPr>
    </w:p>
    <w:p w14:paraId="49FF608A"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(in g): </w:t>
      </w:r>
    </w:p>
    <w:p w14:paraId="65276965" w14:textId="77777777" w:rsidR="00C67856" w:rsidRPr="00135969" w:rsidRDefault="00A16F8C">
      <w:pPr>
        <w:rPr>
          <w:rFonts w:asciiTheme="minorHAnsi" w:hAnsiTheme="minorHAnsi"/>
          <w:sz w:val="22"/>
          <w:szCs w:val="22"/>
        </w:rPr>
      </w:pPr>
      <w:r w:rsidRPr="00135969">
        <w:rPr>
          <w:rFonts w:asciiTheme="minorHAnsi" w:hAnsiTheme="minorHAnsi"/>
          <w:sz w:val="22"/>
          <w:szCs w:val="22"/>
        </w:rPr>
        <w:t>Adult average: 8.5±0.55 (2, p. 20)</w:t>
      </w:r>
    </w:p>
    <w:p w14:paraId="34032AAC" w14:textId="77777777" w:rsidR="00C67856" w:rsidRPr="00135969" w:rsidRDefault="00A16F8C">
      <w:pPr>
        <w:rPr>
          <w:rFonts w:asciiTheme="minorHAnsi" w:hAnsiTheme="minorHAnsi"/>
          <w:sz w:val="22"/>
          <w:szCs w:val="22"/>
        </w:rPr>
      </w:pPr>
      <w:r w:rsidRPr="00135969">
        <w:rPr>
          <w:rFonts w:asciiTheme="minorHAnsi" w:hAnsiTheme="minorHAnsi"/>
          <w:sz w:val="22"/>
          <w:szCs w:val="22"/>
        </w:rPr>
        <w:t>Adult range: 7.4-9.8 (2, p. 20)</w:t>
      </w:r>
    </w:p>
    <w:p w14:paraId="7888E04C" w14:textId="77777777" w:rsidR="00C67856" w:rsidRPr="00135969" w:rsidRDefault="00C67856">
      <w:pPr>
        <w:rPr>
          <w:rFonts w:asciiTheme="minorHAnsi" w:hAnsiTheme="minorHAnsi"/>
          <w:sz w:val="22"/>
          <w:szCs w:val="22"/>
        </w:rPr>
      </w:pPr>
    </w:p>
    <w:p w14:paraId="3611BF51" w14:textId="77777777" w:rsidR="00C67856" w:rsidRPr="00135969" w:rsidRDefault="00A16F8C">
      <w:pPr>
        <w:rPr>
          <w:rFonts w:asciiTheme="minorHAnsi" w:hAnsiTheme="minorHAnsi"/>
          <w:sz w:val="22"/>
          <w:szCs w:val="22"/>
        </w:rPr>
      </w:pPr>
      <w:r w:rsidRPr="00135969">
        <w:rPr>
          <w:rFonts w:asciiTheme="minorHAnsi" w:hAnsiTheme="minorHAnsi"/>
          <w:sz w:val="22"/>
          <w:szCs w:val="22"/>
        </w:rPr>
        <w:t>Breeding Period:  Mid March through Nov. (1 p. 14)</w:t>
      </w:r>
    </w:p>
    <w:p w14:paraId="61E55C11" w14:textId="77777777" w:rsidR="00C67856" w:rsidRPr="00135969" w:rsidRDefault="00C67856">
      <w:pPr>
        <w:rPr>
          <w:rFonts w:asciiTheme="minorHAnsi" w:hAnsiTheme="minorHAnsi"/>
          <w:sz w:val="22"/>
          <w:szCs w:val="22"/>
        </w:rPr>
      </w:pPr>
    </w:p>
    <w:p w14:paraId="3709E99E"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California (Imperial, Inyo, Kern, Los Angeles, Mono, Monterey, Orange, Riverside, San Benito, San Bernardino, San Diego, San Luis Obispo, Santa Barbara, Santa Cruz, Ventura Counties) (1 p. iii, 3).</w:t>
      </w:r>
    </w:p>
    <w:p w14:paraId="12542C64" w14:textId="77777777" w:rsidR="00C67856" w:rsidRPr="00135969" w:rsidRDefault="00C67856">
      <w:pPr>
        <w:rPr>
          <w:rFonts w:asciiTheme="minorHAnsi" w:hAnsiTheme="minorHAnsi"/>
          <w:sz w:val="22"/>
          <w:szCs w:val="22"/>
        </w:rPr>
      </w:pPr>
    </w:p>
    <w:p w14:paraId="4237B193"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(5)</w:t>
      </w:r>
    </w:p>
    <w:p w14:paraId="6DA4258C" w14:textId="77777777" w:rsidR="00C67856" w:rsidRPr="00135969" w:rsidRDefault="00C67856">
      <w:pPr>
        <w:rPr>
          <w:rFonts w:asciiTheme="minorHAnsi" w:hAnsiTheme="minorHAnsi"/>
          <w:sz w:val="22"/>
          <w:szCs w:val="22"/>
        </w:rPr>
      </w:pPr>
    </w:p>
    <w:p w14:paraId="4D416132"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Yes</w:t>
      </w:r>
    </w:p>
    <w:p w14:paraId="603AA663" w14:textId="77777777" w:rsidR="00C67856" w:rsidRPr="00135969" w:rsidRDefault="00C67856">
      <w:pPr>
        <w:rPr>
          <w:rFonts w:asciiTheme="minorHAnsi" w:hAnsiTheme="minorHAnsi"/>
          <w:sz w:val="22"/>
          <w:szCs w:val="22"/>
        </w:rPr>
      </w:pPr>
    </w:p>
    <w:p w14:paraId="450DFB08"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w:t>
      </w:r>
      <w:r w:rsidRPr="00135969">
        <w:rPr>
          <w:rFonts w:asciiTheme="minorHAnsi" w:hAnsiTheme="minorHAnsi"/>
          <w:sz w:val="22"/>
          <w:szCs w:val="22"/>
        </w:rPr>
        <w:tab/>
        <w:t>insects (beetles, grasshoppers, moths, caterpillars) (1 p. 19)</w:t>
      </w:r>
    </w:p>
    <w:p w14:paraId="44643E4B" w14:textId="77777777" w:rsidR="00C67856" w:rsidRPr="00135969" w:rsidRDefault="00A16F8C">
      <w:pPr>
        <w:ind w:firstLine="720"/>
        <w:rPr>
          <w:rFonts w:asciiTheme="minorHAnsi" w:hAnsiTheme="minorHAnsi"/>
          <w:sz w:val="22"/>
          <w:szCs w:val="22"/>
        </w:rPr>
      </w:pP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r w:rsidRPr="00135969">
        <w:rPr>
          <w:rFonts w:asciiTheme="minorHAnsi" w:hAnsiTheme="minorHAnsi"/>
          <w:sz w:val="22"/>
          <w:szCs w:val="22"/>
        </w:rPr>
        <w:tab/>
      </w:r>
    </w:p>
    <w:p w14:paraId="54B69BA9"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r w:rsidRPr="00135969">
        <w:rPr>
          <w:rFonts w:asciiTheme="minorHAnsi" w:hAnsiTheme="minorHAnsi"/>
          <w:sz w:val="22"/>
          <w:szCs w:val="22"/>
        </w:rPr>
        <w:tab/>
      </w:r>
    </w:p>
    <w:p w14:paraId="7C7E891E" w14:textId="77777777" w:rsidR="00C67856" w:rsidRPr="00135969" w:rsidRDefault="00C67856">
      <w:pPr>
        <w:rPr>
          <w:rFonts w:asciiTheme="minorHAnsi" w:hAnsiTheme="minorHAnsi"/>
          <w:sz w:val="22"/>
          <w:szCs w:val="22"/>
        </w:rPr>
      </w:pPr>
    </w:p>
    <w:p w14:paraId="1D5F453A"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w:t>
      </w:r>
    </w:p>
    <w:p w14:paraId="6AEF8953" w14:textId="77777777" w:rsidR="00C67856" w:rsidRPr="00135969" w:rsidRDefault="00A16F8C">
      <w:pPr>
        <w:rPr>
          <w:rFonts w:asciiTheme="minorHAnsi" w:hAnsiTheme="minorHAnsi"/>
          <w:sz w:val="22"/>
          <w:szCs w:val="22"/>
        </w:rPr>
      </w:pPr>
      <w:r w:rsidRPr="00135969">
        <w:rPr>
          <w:rFonts w:asciiTheme="minorHAnsi" w:hAnsiTheme="minorHAnsi"/>
          <w:sz w:val="22"/>
          <w:szCs w:val="22"/>
        </w:rPr>
        <w:t>Woodland including cotton-wood willow forest, Oak wood lands, and mule fat scrub (1 p. iii).</w:t>
      </w:r>
    </w:p>
    <w:p w14:paraId="02742B65" w14:textId="77777777" w:rsidR="00C67856" w:rsidRPr="00135969" w:rsidRDefault="00A16F8C">
      <w:pPr>
        <w:rPr>
          <w:rFonts w:asciiTheme="minorHAnsi" w:hAnsiTheme="minorHAnsi"/>
          <w:sz w:val="22"/>
          <w:szCs w:val="22"/>
        </w:rPr>
      </w:pPr>
      <w:r w:rsidRPr="00135969">
        <w:rPr>
          <w:rFonts w:asciiTheme="minorHAnsi" w:hAnsiTheme="minorHAnsi"/>
          <w:sz w:val="22"/>
          <w:szCs w:val="22"/>
        </w:rPr>
        <w:t>Scrub vegetation (1 p. iii).</w:t>
      </w:r>
    </w:p>
    <w:p w14:paraId="3DB16715"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Palm groves and hedgerows associated with agricultural fields and residential areas (1 p. iii). </w:t>
      </w:r>
    </w:p>
    <w:p w14:paraId="59CC5C9B" w14:textId="77777777" w:rsidR="00C67856" w:rsidRPr="00135969" w:rsidRDefault="00A16F8C">
      <w:pPr>
        <w:rPr>
          <w:rFonts w:asciiTheme="minorHAnsi" w:hAnsiTheme="minorHAnsi"/>
          <w:sz w:val="22"/>
          <w:szCs w:val="22"/>
        </w:rPr>
      </w:pPr>
      <w:r w:rsidRPr="00135969">
        <w:rPr>
          <w:rFonts w:asciiTheme="minorHAnsi" w:hAnsiTheme="minorHAnsi"/>
          <w:sz w:val="22"/>
          <w:szCs w:val="22"/>
        </w:rPr>
        <w:t>Breed in riparian habitat, typically inhabiting structurally diverse woodlands along watercourses (1 p. 10)</w:t>
      </w:r>
    </w:p>
    <w:p w14:paraId="10099E32" w14:textId="77777777" w:rsidR="00C67856" w:rsidRPr="00135969" w:rsidRDefault="00C67856">
      <w:pPr>
        <w:rPr>
          <w:rFonts w:asciiTheme="minorHAnsi" w:hAnsiTheme="minorHAnsi"/>
          <w:sz w:val="22"/>
          <w:szCs w:val="22"/>
        </w:rPr>
      </w:pPr>
    </w:p>
    <w:p w14:paraId="5C06AF9E" w14:textId="77777777" w:rsidR="00C67856" w:rsidRPr="00135969" w:rsidRDefault="00A16F8C">
      <w:pPr>
        <w:rPr>
          <w:rFonts w:asciiTheme="minorHAnsi" w:hAnsiTheme="minorHAnsi"/>
          <w:sz w:val="22"/>
          <w:szCs w:val="22"/>
        </w:rPr>
      </w:pPr>
      <w:r w:rsidRPr="00135969">
        <w:rPr>
          <w:rFonts w:asciiTheme="minorHAnsi" w:hAnsiTheme="minorHAnsi"/>
          <w:sz w:val="22"/>
          <w:szCs w:val="22"/>
        </w:rPr>
        <w:t>Home Range:</w:t>
      </w:r>
      <w:r w:rsidRPr="00135969">
        <w:rPr>
          <w:rFonts w:asciiTheme="minorHAnsi" w:hAnsiTheme="minorHAnsi"/>
          <w:sz w:val="22"/>
          <w:szCs w:val="22"/>
        </w:rPr>
        <w:tab/>
        <w:t xml:space="preserve">0.5 to 7.5 acres. (1 p. 14)  </w:t>
      </w:r>
    </w:p>
    <w:p w14:paraId="078C16DF" w14:textId="77777777" w:rsidR="00C67856" w:rsidRPr="00135969" w:rsidRDefault="00C67856">
      <w:pPr>
        <w:rPr>
          <w:rFonts w:asciiTheme="minorHAnsi" w:hAnsiTheme="minorHAnsi"/>
          <w:sz w:val="22"/>
          <w:szCs w:val="22"/>
        </w:rPr>
      </w:pPr>
    </w:p>
    <w:p w14:paraId="24560DA7"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not indicated</w:t>
      </w:r>
    </w:p>
    <w:p w14:paraId="145692B1" w14:textId="77777777" w:rsidR="00C67856" w:rsidRPr="00135969" w:rsidRDefault="00C67856">
      <w:pPr>
        <w:rPr>
          <w:rFonts w:asciiTheme="minorHAnsi" w:hAnsiTheme="minorHAnsi"/>
          <w:sz w:val="22"/>
          <w:szCs w:val="22"/>
        </w:rPr>
      </w:pPr>
    </w:p>
    <w:p w14:paraId="58464DAA"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1C1E69E5" w14:textId="77777777" w:rsidR="00C67856" w:rsidRPr="00135969" w:rsidRDefault="00C67856">
      <w:pPr>
        <w:rPr>
          <w:rFonts w:asciiTheme="minorHAnsi" w:hAnsiTheme="minorHAnsi"/>
          <w:sz w:val="22"/>
          <w:szCs w:val="22"/>
        </w:rPr>
      </w:pPr>
    </w:p>
    <w:p w14:paraId="55D148B0"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Comments: </w:t>
      </w:r>
    </w:p>
    <w:p w14:paraId="58DE6140" w14:textId="77777777" w:rsidR="00C67856" w:rsidRPr="00135969" w:rsidRDefault="00A16F8C">
      <w:pPr>
        <w:rPr>
          <w:rFonts w:asciiTheme="minorHAnsi" w:hAnsiTheme="minorHAnsi"/>
          <w:sz w:val="22"/>
          <w:szCs w:val="22"/>
        </w:rPr>
      </w:pPr>
      <w:r w:rsidRPr="00135969">
        <w:rPr>
          <w:rFonts w:asciiTheme="minorHAnsi" w:hAnsiTheme="minorHAnsi"/>
          <w:sz w:val="22"/>
          <w:szCs w:val="22"/>
        </w:rPr>
        <w:t>They obtain prey primarily by foliage gleaning and hovering (1 p. 19).</w:t>
      </w:r>
    </w:p>
    <w:p w14:paraId="6645C1DE"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data from Vireo bellii located in Arizona (2, p. 20). </w:t>
      </w:r>
    </w:p>
    <w:p w14:paraId="1D2B57E3" w14:textId="77777777" w:rsidR="00C67856" w:rsidRPr="00135969" w:rsidRDefault="00A16F8C">
      <w:pPr>
        <w:rPr>
          <w:rFonts w:asciiTheme="minorHAnsi" w:hAnsiTheme="minorHAnsi"/>
          <w:sz w:val="22"/>
          <w:szCs w:val="22"/>
        </w:rPr>
      </w:pPr>
      <w:r w:rsidRPr="00135969">
        <w:rPr>
          <w:rFonts w:asciiTheme="minorHAnsi" w:hAnsiTheme="minorHAnsi"/>
          <w:sz w:val="22"/>
          <w:szCs w:val="22"/>
        </w:rPr>
        <w:t>This species is a sub-tropical migrant. In a single trip, individuals travel approximately one thousand miles between the breeding and wintering grounds (1, p. 20). They arrive in California from mid march to early April to breed (1, p. 14).</w:t>
      </w:r>
    </w:p>
    <w:p w14:paraId="22D76B12" w14:textId="77777777" w:rsidR="00C67856" w:rsidRPr="00135969" w:rsidRDefault="00C67856">
      <w:pPr>
        <w:rPr>
          <w:rFonts w:asciiTheme="minorHAnsi" w:hAnsiTheme="minorHAnsi"/>
          <w:sz w:val="22"/>
          <w:szCs w:val="22"/>
        </w:rPr>
      </w:pPr>
    </w:p>
    <w:p w14:paraId="3D334F95"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Valerie Woodard February 28, 2012</w:t>
      </w:r>
    </w:p>
    <w:p w14:paraId="7480C9E3"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March 2, 2012</w:t>
      </w:r>
    </w:p>
    <w:p w14:paraId="0BCE039A" w14:textId="77777777" w:rsidR="00C67856" w:rsidRPr="00135969" w:rsidRDefault="00A16F8C">
      <w:pPr>
        <w:rPr>
          <w:rFonts w:asciiTheme="minorHAnsi" w:hAnsiTheme="minorHAnsi"/>
          <w:sz w:val="22"/>
          <w:szCs w:val="22"/>
        </w:rPr>
      </w:pPr>
      <w:r w:rsidRPr="00135969">
        <w:rPr>
          <w:rFonts w:asciiTheme="minorHAnsi" w:hAnsiTheme="minorHAnsi"/>
          <w:sz w:val="22"/>
          <w:szCs w:val="22"/>
        </w:rPr>
        <w:t>Kris Garber, 5/24/12</w:t>
      </w:r>
    </w:p>
    <w:p w14:paraId="796CE16A" w14:textId="77777777" w:rsidR="00C67856" w:rsidRPr="00135969" w:rsidRDefault="00C67856">
      <w:pPr>
        <w:rPr>
          <w:rFonts w:asciiTheme="minorHAnsi" w:hAnsiTheme="minorHAnsi"/>
          <w:sz w:val="22"/>
          <w:szCs w:val="22"/>
        </w:rPr>
      </w:pPr>
    </w:p>
    <w:p w14:paraId="6110A1BB"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56197772" w14:textId="77777777" w:rsidR="00C67856" w:rsidRPr="00135969" w:rsidRDefault="00A16F8C">
      <w:pPr>
        <w:numPr>
          <w:ilvl w:val="0"/>
          <w:numId w:val="37"/>
        </w:numPr>
        <w:ind w:hanging="360"/>
        <w:contextualSpacing/>
        <w:rPr>
          <w:rFonts w:asciiTheme="minorHAnsi" w:hAnsiTheme="minorHAnsi"/>
          <w:sz w:val="22"/>
          <w:szCs w:val="22"/>
        </w:rPr>
      </w:pPr>
      <w:r w:rsidRPr="00135969">
        <w:rPr>
          <w:rFonts w:asciiTheme="minorHAnsi" w:hAnsiTheme="minorHAnsi"/>
          <w:sz w:val="22"/>
          <w:szCs w:val="22"/>
        </w:rPr>
        <w:t>Species specific recovery plan available on FWS website.</w:t>
      </w:r>
    </w:p>
    <w:p w14:paraId="2A083B90" w14:textId="77777777" w:rsidR="00C67856" w:rsidRPr="00135969" w:rsidRDefault="00267247">
      <w:pPr>
        <w:ind w:left="360"/>
        <w:rPr>
          <w:rFonts w:asciiTheme="minorHAnsi" w:hAnsiTheme="minorHAnsi"/>
          <w:sz w:val="22"/>
          <w:szCs w:val="22"/>
        </w:rPr>
      </w:pPr>
      <w:hyperlink r:id="rId390">
        <w:r w:rsidR="00A16F8C" w:rsidRPr="00135969">
          <w:rPr>
            <w:rFonts w:asciiTheme="minorHAnsi" w:hAnsiTheme="minorHAnsi"/>
            <w:color w:val="0000FF"/>
            <w:sz w:val="22"/>
            <w:szCs w:val="22"/>
            <w:u w:val="single"/>
          </w:rPr>
          <w:t>http://ecos.fws.gov/docs/recovery_plan/980506.pdf</w:t>
        </w:r>
      </w:hyperlink>
      <w:r w:rsidR="00A16F8C" w:rsidRPr="00135969">
        <w:rPr>
          <w:rFonts w:asciiTheme="minorHAnsi" w:hAnsiTheme="minorHAnsi"/>
          <w:sz w:val="22"/>
          <w:szCs w:val="22"/>
        </w:rPr>
        <w:t xml:space="preserve"> </w:t>
      </w:r>
    </w:p>
    <w:p w14:paraId="18E1D36A" w14:textId="77777777" w:rsidR="00C67856" w:rsidRPr="00135969" w:rsidRDefault="00A16F8C">
      <w:pPr>
        <w:numPr>
          <w:ilvl w:val="0"/>
          <w:numId w:val="37"/>
        </w:numPr>
        <w:ind w:hanging="360"/>
        <w:contextualSpacing/>
        <w:rPr>
          <w:rFonts w:asciiTheme="minorHAnsi" w:hAnsiTheme="minorHAnsi"/>
          <w:sz w:val="22"/>
          <w:szCs w:val="22"/>
        </w:rPr>
      </w:pPr>
      <w:r w:rsidRPr="00135969">
        <w:rPr>
          <w:rFonts w:asciiTheme="minorHAnsi" w:hAnsiTheme="minorHAnsi"/>
          <w:sz w:val="22"/>
          <w:szCs w:val="22"/>
        </w:rPr>
        <w:t>Dunning, J.B. 1984. Body weights of 686 species of North American Birds.  Western Bird Banding Association. Monograph number 1. May 1984.</w:t>
      </w:r>
    </w:p>
    <w:p w14:paraId="2A7843A7" w14:textId="77777777" w:rsidR="00C67856" w:rsidRPr="00135969" w:rsidRDefault="00A16F8C">
      <w:pPr>
        <w:numPr>
          <w:ilvl w:val="0"/>
          <w:numId w:val="37"/>
        </w:numPr>
        <w:ind w:hanging="360"/>
        <w:contextualSpacing/>
        <w:rPr>
          <w:rFonts w:asciiTheme="minorHAnsi" w:hAnsiTheme="minorHAnsi"/>
          <w:sz w:val="22"/>
          <w:szCs w:val="22"/>
        </w:rPr>
      </w:pPr>
      <w:r w:rsidRPr="00135969">
        <w:rPr>
          <w:rFonts w:asciiTheme="minorHAnsi" w:hAnsiTheme="minorHAnsi"/>
          <w:sz w:val="22"/>
          <w:szCs w:val="22"/>
        </w:rPr>
        <w:t>Species profile for the Least Bell’sVireo (</w:t>
      </w:r>
      <w:r w:rsidRPr="00135969">
        <w:rPr>
          <w:rFonts w:asciiTheme="minorHAnsi" w:hAnsiTheme="minorHAnsi"/>
          <w:i/>
          <w:sz w:val="22"/>
          <w:szCs w:val="22"/>
        </w:rPr>
        <w:t>Vireo bellii pusillus</w:t>
      </w:r>
      <w:r w:rsidRPr="00135969">
        <w:rPr>
          <w:rFonts w:asciiTheme="minorHAnsi" w:hAnsiTheme="minorHAnsi"/>
          <w:sz w:val="22"/>
          <w:szCs w:val="22"/>
        </w:rPr>
        <w:t xml:space="preserve">). Available online at: </w:t>
      </w:r>
      <w:hyperlink r:id="rId391">
        <w:r w:rsidRPr="00135969">
          <w:rPr>
            <w:rFonts w:asciiTheme="minorHAnsi" w:hAnsiTheme="minorHAnsi"/>
            <w:color w:val="0000FF"/>
            <w:sz w:val="22"/>
            <w:szCs w:val="22"/>
            <w:u w:val="single"/>
          </w:rPr>
          <w:t>http://ecos.fws.gov/speciesProfile/profile/speciesProfile.action?spcode=B067</w:t>
        </w:r>
      </w:hyperlink>
      <w:r w:rsidRPr="00135969">
        <w:rPr>
          <w:rFonts w:asciiTheme="minorHAnsi" w:hAnsiTheme="minorHAnsi"/>
          <w:sz w:val="22"/>
          <w:szCs w:val="22"/>
        </w:rPr>
        <w:t>. Accessed 5/24/12</w:t>
      </w:r>
      <w:r w:rsidRPr="00135969">
        <w:rPr>
          <w:rFonts w:asciiTheme="minorHAnsi" w:hAnsiTheme="minorHAnsi"/>
          <w:b/>
          <w:sz w:val="22"/>
          <w:szCs w:val="22"/>
        </w:rPr>
        <w:t>.</w:t>
      </w:r>
    </w:p>
    <w:p w14:paraId="62C835B5" w14:textId="77777777" w:rsidR="00C67856" w:rsidRPr="00135969" w:rsidRDefault="00A16F8C">
      <w:pPr>
        <w:numPr>
          <w:ilvl w:val="0"/>
          <w:numId w:val="37"/>
        </w:numPr>
        <w:ind w:hanging="360"/>
        <w:contextualSpacing/>
        <w:rPr>
          <w:rFonts w:asciiTheme="minorHAnsi" w:hAnsiTheme="minorHAnsi"/>
          <w:color w:val="0000FF"/>
          <w:sz w:val="22"/>
          <w:szCs w:val="22"/>
        </w:rPr>
      </w:pPr>
      <w:r w:rsidRPr="00135969">
        <w:rPr>
          <w:rFonts w:asciiTheme="minorHAnsi" w:hAnsiTheme="minorHAnsi"/>
          <w:sz w:val="22"/>
          <w:szCs w:val="22"/>
        </w:rPr>
        <w:t>Federal Register Noticed Vol. 59, No. 22</w:t>
      </w:r>
      <w:r w:rsidRPr="00135969">
        <w:rPr>
          <w:rFonts w:asciiTheme="minorHAnsi" w:hAnsiTheme="minorHAnsi"/>
          <w:b/>
          <w:sz w:val="22"/>
          <w:szCs w:val="22"/>
        </w:rPr>
        <w:t xml:space="preserve"> </w:t>
      </w:r>
      <w:r w:rsidRPr="00135969">
        <w:rPr>
          <w:rFonts w:asciiTheme="minorHAnsi" w:hAnsiTheme="minorHAnsi"/>
          <w:color w:val="0000FF"/>
          <w:sz w:val="22"/>
          <w:szCs w:val="22"/>
          <w:u w:val="single"/>
        </w:rPr>
        <w:t>Designation of Critical Habitat for the Least Bell's Vireo</w:t>
      </w:r>
    </w:p>
    <w:p w14:paraId="35C14B01" w14:textId="77777777" w:rsidR="00C67856" w:rsidRPr="00135969" w:rsidRDefault="00A16F8C">
      <w:pPr>
        <w:numPr>
          <w:ilvl w:val="0"/>
          <w:numId w:val="37"/>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53672E91" w14:textId="77777777" w:rsidR="00C67856" w:rsidRPr="00135969" w:rsidRDefault="00C67856">
      <w:pPr>
        <w:ind w:left="720"/>
        <w:rPr>
          <w:rFonts w:asciiTheme="minorHAnsi" w:hAnsiTheme="minorHAnsi"/>
          <w:sz w:val="22"/>
          <w:szCs w:val="22"/>
        </w:rPr>
      </w:pPr>
    </w:p>
    <w:p w14:paraId="38725C46"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164ABCFA" w14:textId="77777777" w:rsidR="00C67856" w:rsidRPr="00135969" w:rsidRDefault="00C67856">
      <w:pPr>
        <w:rPr>
          <w:rFonts w:asciiTheme="minorHAnsi" w:hAnsiTheme="minorHAnsi"/>
          <w:sz w:val="22"/>
          <w:szCs w:val="22"/>
        </w:rPr>
      </w:pPr>
    </w:p>
    <w:p w14:paraId="4C408A9A" w14:textId="77777777" w:rsidR="00C67856" w:rsidRPr="00135969" w:rsidRDefault="00C67856">
      <w:pPr>
        <w:rPr>
          <w:rFonts w:asciiTheme="minorHAnsi" w:hAnsiTheme="minorHAnsi"/>
          <w:sz w:val="22"/>
          <w:szCs w:val="22"/>
        </w:rPr>
      </w:pPr>
    </w:p>
    <w:p w14:paraId="6312103B" w14:textId="77777777" w:rsidR="00C67856" w:rsidRPr="00135969" w:rsidRDefault="00C67856">
      <w:pPr>
        <w:rPr>
          <w:rFonts w:asciiTheme="minorHAnsi" w:hAnsiTheme="minorHAnsi"/>
          <w:sz w:val="22"/>
          <w:szCs w:val="22"/>
        </w:rPr>
      </w:pPr>
    </w:p>
    <w:p w14:paraId="4705A2EA" w14:textId="77777777" w:rsidR="00C67856" w:rsidRPr="00135969" w:rsidRDefault="00A16F8C">
      <w:pPr>
        <w:spacing w:after="200" w:line="276" w:lineRule="auto"/>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Zosterops conspicillatus conspicillatus</w:t>
      </w:r>
      <w:r w:rsidRPr="00135969">
        <w:rPr>
          <w:rFonts w:asciiTheme="minorHAnsi" w:hAnsiTheme="minorHAnsi"/>
          <w:b/>
          <w:sz w:val="22"/>
          <w:szCs w:val="22"/>
        </w:rPr>
        <w:t xml:space="preserve"> (Bridled White-eye)</w:t>
      </w:r>
    </w:p>
    <w:p w14:paraId="3E47D209"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(1)</w:t>
      </w:r>
    </w:p>
    <w:p w14:paraId="645173BE" w14:textId="77777777" w:rsidR="00C67856" w:rsidRPr="00135969" w:rsidRDefault="00C67856">
      <w:pPr>
        <w:rPr>
          <w:rFonts w:asciiTheme="minorHAnsi" w:hAnsiTheme="minorHAnsi"/>
          <w:sz w:val="22"/>
          <w:szCs w:val="22"/>
        </w:rPr>
      </w:pPr>
    </w:p>
    <w:p w14:paraId="23D21D03"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Designated critical habitat? Proposed (4) </w:t>
      </w:r>
    </w:p>
    <w:p w14:paraId="4EAFBF86" w14:textId="77777777" w:rsidR="00C67856" w:rsidRPr="00135969" w:rsidRDefault="00C67856">
      <w:pPr>
        <w:rPr>
          <w:rFonts w:asciiTheme="minorHAnsi" w:hAnsiTheme="minorHAnsi"/>
          <w:sz w:val="22"/>
          <w:szCs w:val="22"/>
        </w:rPr>
      </w:pPr>
    </w:p>
    <w:p w14:paraId="475363CD" w14:textId="77777777" w:rsidR="00C67856" w:rsidRPr="00135969" w:rsidRDefault="00A16F8C">
      <w:pPr>
        <w:rPr>
          <w:rFonts w:asciiTheme="minorHAnsi" w:hAnsiTheme="minorHAnsi"/>
          <w:sz w:val="22"/>
          <w:szCs w:val="22"/>
        </w:rPr>
      </w:pPr>
      <w:r w:rsidRPr="00135969">
        <w:rPr>
          <w:rFonts w:asciiTheme="minorHAnsi" w:hAnsiTheme="minorHAnsi"/>
          <w:sz w:val="22"/>
          <w:szCs w:val="22"/>
        </w:rPr>
        <w:t>Primary Constituent Elements: Not Applicable</w:t>
      </w:r>
    </w:p>
    <w:p w14:paraId="65288D6E" w14:textId="77777777" w:rsidR="00C67856" w:rsidRPr="00135969" w:rsidRDefault="00C67856">
      <w:pPr>
        <w:rPr>
          <w:rFonts w:asciiTheme="minorHAnsi" w:hAnsiTheme="minorHAnsi"/>
          <w:sz w:val="22"/>
          <w:szCs w:val="22"/>
        </w:rPr>
      </w:pPr>
    </w:p>
    <w:p w14:paraId="5FC6AC9F"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 (1, p. 22)</w:t>
      </w:r>
    </w:p>
    <w:p w14:paraId="63D92CAC" w14:textId="77777777" w:rsidR="00C67856" w:rsidRPr="00135969" w:rsidRDefault="00C67856">
      <w:pPr>
        <w:rPr>
          <w:rFonts w:asciiTheme="minorHAnsi" w:hAnsiTheme="minorHAnsi"/>
          <w:sz w:val="22"/>
          <w:szCs w:val="22"/>
        </w:rPr>
      </w:pPr>
    </w:p>
    <w:p w14:paraId="1D93A551"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Population size (most current estimate): </w:t>
      </w:r>
      <w:r w:rsidRPr="00135969">
        <w:rPr>
          <w:rFonts w:asciiTheme="minorHAnsi" w:hAnsiTheme="minorHAnsi"/>
          <w:b/>
          <w:sz w:val="22"/>
          <w:szCs w:val="22"/>
        </w:rPr>
        <w:t>0</w:t>
      </w:r>
      <w:r w:rsidRPr="00135969">
        <w:rPr>
          <w:rFonts w:asciiTheme="minorHAnsi" w:hAnsiTheme="minorHAnsi"/>
          <w:sz w:val="22"/>
          <w:szCs w:val="22"/>
        </w:rPr>
        <w:t xml:space="preserve"> (1, p. 23 and 2, p. 7-8)</w:t>
      </w:r>
    </w:p>
    <w:p w14:paraId="4439DE4E" w14:textId="77777777" w:rsidR="00C67856" w:rsidRPr="00135969" w:rsidRDefault="00C67856">
      <w:pPr>
        <w:rPr>
          <w:rFonts w:asciiTheme="minorHAnsi" w:hAnsiTheme="minorHAnsi"/>
          <w:sz w:val="22"/>
          <w:szCs w:val="22"/>
        </w:rPr>
      </w:pPr>
    </w:p>
    <w:p w14:paraId="7B1233EB" w14:textId="77777777" w:rsidR="00C67856" w:rsidRPr="00135969" w:rsidRDefault="00A16F8C">
      <w:pPr>
        <w:rPr>
          <w:rFonts w:asciiTheme="minorHAnsi" w:hAnsiTheme="minorHAnsi"/>
          <w:sz w:val="22"/>
          <w:szCs w:val="22"/>
        </w:rPr>
      </w:pPr>
      <w:r w:rsidRPr="00135969">
        <w:rPr>
          <w:rFonts w:asciiTheme="minorHAnsi" w:hAnsiTheme="minorHAnsi"/>
          <w:sz w:val="22"/>
          <w:szCs w:val="22"/>
        </w:rPr>
        <w:t>Body weight (in g): 10 (3)</w:t>
      </w:r>
    </w:p>
    <w:p w14:paraId="045EB98F" w14:textId="77777777" w:rsidR="00C67856" w:rsidRPr="00135969" w:rsidRDefault="00C67856">
      <w:pPr>
        <w:rPr>
          <w:rFonts w:asciiTheme="minorHAnsi" w:hAnsiTheme="minorHAnsi"/>
          <w:sz w:val="22"/>
          <w:szCs w:val="22"/>
        </w:rPr>
      </w:pPr>
    </w:p>
    <w:p w14:paraId="410147BD" w14:textId="77777777" w:rsidR="00C67856" w:rsidRPr="00135969" w:rsidRDefault="00A16F8C">
      <w:pPr>
        <w:rPr>
          <w:rFonts w:asciiTheme="minorHAnsi" w:hAnsiTheme="minorHAnsi"/>
          <w:sz w:val="22"/>
          <w:szCs w:val="22"/>
        </w:rPr>
      </w:pPr>
      <w:r w:rsidRPr="00135969">
        <w:rPr>
          <w:rFonts w:asciiTheme="minorHAnsi" w:hAnsiTheme="minorHAnsi"/>
          <w:sz w:val="22"/>
          <w:szCs w:val="22"/>
        </w:rPr>
        <w:t>Dates of Breeding Period: year-round (1, p. 23)</w:t>
      </w:r>
    </w:p>
    <w:p w14:paraId="6929FE9D" w14:textId="77777777" w:rsidR="00C67856" w:rsidRPr="00135969" w:rsidRDefault="00C67856">
      <w:pPr>
        <w:rPr>
          <w:rFonts w:asciiTheme="minorHAnsi" w:hAnsiTheme="minorHAnsi"/>
          <w:sz w:val="22"/>
          <w:szCs w:val="22"/>
        </w:rPr>
      </w:pPr>
    </w:p>
    <w:p w14:paraId="0B19CEE4"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w:t>
      </w:r>
    </w:p>
    <w:p w14:paraId="7822ABFC" w14:textId="77777777" w:rsidR="00C67856" w:rsidRPr="00135969" w:rsidRDefault="00C67856">
      <w:pPr>
        <w:rPr>
          <w:rFonts w:asciiTheme="minorHAnsi" w:hAnsiTheme="minorHAnsi"/>
          <w:sz w:val="22"/>
          <w:szCs w:val="22"/>
        </w:rPr>
      </w:pPr>
    </w:p>
    <w:p w14:paraId="652CD45C"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Guam, formerly island wide, last observed in Pajon Basin (1, p. 21, 23)</w:t>
      </w:r>
    </w:p>
    <w:p w14:paraId="03DBCA55" w14:textId="77777777" w:rsidR="00C67856" w:rsidRPr="00135969" w:rsidRDefault="00C67856">
      <w:pPr>
        <w:rPr>
          <w:rFonts w:asciiTheme="minorHAnsi" w:hAnsiTheme="minorHAnsi"/>
          <w:sz w:val="22"/>
          <w:szCs w:val="22"/>
        </w:rPr>
      </w:pPr>
    </w:p>
    <w:p w14:paraId="21EDCA7D"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None (5)</w:t>
      </w:r>
    </w:p>
    <w:p w14:paraId="3A7DEC4F" w14:textId="77777777" w:rsidR="00C67856" w:rsidRPr="00135969" w:rsidRDefault="00C67856">
      <w:pPr>
        <w:rPr>
          <w:rFonts w:asciiTheme="minorHAnsi" w:hAnsiTheme="minorHAnsi"/>
          <w:sz w:val="22"/>
          <w:szCs w:val="22"/>
        </w:rPr>
      </w:pPr>
    </w:p>
    <w:p w14:paraId="0BDF76CF"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 primarily insects, small amount of fruit and nectar (1, p. 23)</w:t>
      </w:r>
    </w:p>
    <w:p w14:paraId="16DD8A17" w14:textId="77777777" w:rsidR="00C67856" w:rsidRPr="00135969" w:rsidRDefault="00C67856">
      <w:pPr>
        <w:rPr>
          <w:rFonts w:asciiTheme="minorHAnsi" w:hAnsiTheme="minorHAnsi"/>
          <w:sz w:val="22"/>
          <w:szCs w:val="22"/>
        </w:rPr>
      </w:pPr>
    </w:p>
    <w:p w14:paraId="4C07523F"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p>
    <w:p w14:paraId="4FEB1613" w14:textId="77777777" w:rsidR="00C67856" w:rsidRPr="00135969" w:rsidRDefault="00C67856">
      <w:pPr>
        <w:rPr>
          <w:rFonts w:asciiTheme="minorHAnsi" w:hAnsiTheme="minorHAnsi"/>
          <w:sz w:val="22"/>
          <w:szCs w:val="22"/>
        </w:rPr>
      </w:pPr>
    </w:p>
    <w:p w14:paraId="08BAB2EB"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Limestone forest, Scrub, Grasslands, Foothills, Beach, Wetlands, Woodlands (all available habitats on Guam) (1, p. 23)</w:t>
      </w:r>
    </w:p>
    <w:p w14:paraId="7D6E96F1" w14:textId="77777777" w:rsidR="00C67856" w:rsidRPr="00135969" w:rsidRDefault="00C67856">
      <w:pPr>
        <w:rPr>
          <w:rFonts w:asciiTheme="minorHAnsi" w:hAnsiTheme="minorHAnsi"/>
          <w:sz w:val="22"/>
          <w:szCs w:val="22"/>
        </w:rPr>
      </w:pPr>
    </w:p>
    <w:p w14:paraId="16A196E3"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size (home range): Not specified</w:t>
      </w:r>
    </w:p>
    <w:p w14:paraId="50263557" w14:textId="77777777" w:rsidR="00C67856" w:rsidRPr="00135969" w:rsidRDefault="00C67856">
      <w:pPr>
        <w:rPr>
          <w:rFonts w:asciiTheme="minorHAnsi" w:hAnsiTheme="minorHAnsi"/>
          <w:sz w:val="22"/>
          <w:szCs w:val="22"/>
        </w:rPr>
      </w:pPr>
    </w:p>
    <w:p w14:paraId="64D93141"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None specified, max elevation on Guam is 405 m (1, p. 4)</w:t>
      </w:r>
    </w:p>
    <w:p w14:paraId="7B4384F8" w14:textId="77777777" w:rsidR="00C67856" w:rsidRPr="00135969" w:rsidRDefault="00C67856">
      <w:pPr>
        <w:rPr>
          <w:rFonts w:asciiTheme="minorHAnsi" w:hAnsiTheme="minorHAnsi"/>
          <w:sz w:val="22"/>
          <w:szCs w:val="22"/>
        </w:rPr>
      </w:pPr>
    </w:p>
    <w:p w14:paraId="68510FAF"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08D39481" w14:textId="77777777" w:rsidR="00C67856" w:rsidRPr="00135969" w:rsidRDefault="00C67856">
      <w:pPr>
        <w:rPr>
          <w:rFonts w:asciiTheme="minorHAnsi" w:hAnsiTheme="minorHAnsi"/>
          <w:sz w:val="22"/>
          <w:szCs w:val="22"/>
        </w:rPr>
      </w:pPr>
    </w:p>
    <w:p w14:paraId="37F4C9DE"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Comments: A Guam endemic subspecies (1, p. 1, 21).  The 2009 5-year review recommends delisting based on </w:t>
      </w:r>
      <w:r w:rsidRPr="00135969">
        <w:rPr>
          <w:rFonts w:asciiTheme="minorHAnsi" w:hAnsiTheme="minorHAnsi"/>
          <w:b/>
          <w:sz w:val="22"/>
          <w:szCs w:val="22"/>
        </w:rPr>
        <w:t>extinction</w:t>
      </w:r>
      <w:r w:rsidRPr="00135969">
        <w:rPr>
          <w:rFonts w:asciiTheme="minorHAnsi" w:hAnsiTheme="minorHAnsi"/>
          <w:sz w:val="22"/>
          <w:szCs w:val="22"/>
        </w:rPr>
        <w:t>.  This species was last observed in the wild in 1983. (2, p. 7-8)</w:t>
      </w:r>
    </w:p>
    <w:p w14:paraId="44F11B8C" w14:textId="77777777" w:rsidR="00C67856" w:rsidRPr="00135969" w:rsidRDefault="00C67856">
      <w:pPr>
        <w:rPr>
          <w:rFonts w:asciiTheme="minorHAnsi" w:hAnsiTheme="minorHAnsi"/>
          <w:sz w:val="22"/>
          <w:szCs w:val="22"/>
        </w:rPr>
      </w:pPr>
    </w:p>
    <w:p w14:paraId="70BA91CA"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Elyssa Gelmann, 15 February 2012</w:t>
      </w:r>
    </w:p>
    <w:p w14:paraId="4077DA9C"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25 February 2012</w:t>
      </w:r>
    </w:p>
    <w:p w14:paraId="510A5F9F" w14:textId="77777777" w:rsidR="00C67856" w:rsidRPr="00135969" w:rsidRDefault="00C67856">
      <w:pPr>
        <w:rPr>
          <w:rFonts w:asciiTheme="minorHAnsi" w:hAnsiTheme="minorHAnsi"/>
          <w:sz w:val="22"/>
          <w:szCs w:val="22"/>
        </w:rPr>
      </w:pPr>
    </w:p>
    <w:p w14:paraId="16034582"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168E518A" w14:textId="77777777" w:rsidR="00C67856" w:rsidRPr="00135969" w:rsidRDefault="00A16F8C">
      <w:pPr>
        <w:numPr>
          <w:ilvl w:val="0"/>
          <w:numId w:val="97"/>
        </w:numPr>
        <w:ind w:hanging="360"/>
        <w:contextualSpacing/>
        <w:rPr>
          <w:rFonts w:asciiTheme="minorHAnsi" w:hAnsiTheme="minorHAnsi"/>
          <w:sz w:val="22"/>
          <w:szCs w:val="22"/>
        </w:rPr>
      </w:pPr>
      <w:r w:rsidRPr="00135969">
        <w:rPr>
          <w:rFonts w:asciiTheme="minorHAnsi" w:hAnsiTheme="minorHAnsi"/>
          <w:sz w:val="22"/>
          <w:szCs w:val="22"/>
        </w:rPr>
        <w:t>Species specific recovery plan available on FWS website, 1990:</w:t>
      </w:r>
    </w:p>
    <w:p w14:paraId="6CDACF48" w14:textId="77777777" w:rsidR="00C67856" w:rsidRPr="00135969" w:rsidRDefault="00A16F8C">
      <w:pPr>
        <w:ind w:left="720"/>
        <w:rPr>
          <w:rFonts w:asciiTheme="minorHAnsi" w:hAnsiTheme="minorHAnsi"/>
          <w:sz w:val="22"/>
          <w:szCs w:val="22"/>
        </w:rPr>
      </w:pPr>
      <w:r w:rsidRPr="00135969">
        <w:rPr>
          <w:rFonts w:asciiTheme="minorHAnsi" w:hAnsiTheme="minorHAnsi"/>
          <w:sz w:val="22"/>
          <w:szCs w:val="22"/>
        </w:rPr>
        <w:t>http://ecos.fws.gov/docs/recovery_plan/900928b.pdf</w:t>
      </w:r>
    </w:p>
    <w:p w14:paraId="214EE72F" w14:textId="77777777" w:rsidR="00C67856" w:rsidRPr="00135969" w:rsidRDefault="00A16F8C">
      <w:pPr>
        <w:numPr>
          <w:ilvl w:val="0"/>
          <w:numId w:val="97"/>
        </w:numPr>
        <w:ind w:hanging="360"/>
        <w:contextualSpacing/>
        <w:rPr>
          <w:rFonts w:asciiTheme="minorHAnsi" w:hAnsiTheme="minorHAnsi"/>
          <w:sz w:val="22"/>
          <w:szCs w:val="22"/>
        </w:rPr>
      </w:pPr>
      <w:r w:rsidRPr="00135969">
        <w:rPr>
          <w:rFonts w:asciiTheme="minorHAnsi" w:hAnsiTheme="minorHAnsi"/>
          <w:sz w:val="22"/>
          <w:szCs w:val="22"/>
        </w:rPr>
        <w:t>Bridled White-eye 5-Year Review available on FWS website, 2009:</w:t>
      </w:r>
    </w:p>
    <w:p w14:paraId="6B07AA72" w14:textId="77777777" w:rsidR="00C67856" w:rsidRPr="00135969" w:rsidRDefault="00A16F8C">
      <w:pPr>
        <w:ind w:left="720"/>
        <w:rPr>
          <w:rFonts w:asciiTheme="minorHAnsi" w:hAnsiTheme="minorHAnsi"/>
          <w:sz w:val="22"/>
          <w:szCs w:val="22"/>
        </w:rPr>
      </w:pPr>
      <w:r w:rsidRPr="00135969">
        <w:rPr>
          <w:rFonts w:asciiTheme="minorHAnsi" w:hAnsiTheme="minorHAnsi"/>
          <w:sz w:val="22"/>
          <w:szCs w:val="22"/>
        </w:rPr>
        <w:t>http://ecos.fws.gov/docs/five_year_review/doc2528.pdf</w:t>
      </w:r>
    </w:p>
    <w:p w14:paraId="2022D658" w14:textId="77777777" w:rsidR="00C67856" w:rsidRPr="00135969" w:rsidRDefault="00A16F8C">
      <w:pPr>
        <w:numPr>
          <w:ilvl w:val="0"/>
          <w:numId w:val="97"/>
        </w:numPr>
        <w:ind w:hanging="360"/>
        <w:contextualSpacing/>
        <w:rPr>
          <w:rFonts w:asciiTheme="minorHAnsi" w:hAnsiTheme="minorHAnsi"/>
          <w:sz w:val="22"/>
          <w:szCs w:val="22"/>
        </w:rPr>
      </w:pPr>
      <w:r w:rsidRPr="00135969">
        <w:rPr>
          <w:rFonts w:asciiTheme="minorHAnsi" w:hAnsiTheme="minorHAnsi"/>
          <w:sz w:val="22"/>
          <w:szCs w:val="22"/>
        </w:rPr>
        <w:t xml:space="preserve">Wilson Ornithological Society, Wilson Bulletin, Breeding Biology of the Rota bridle White”, Internet location:  </w:t>
      </w:r>
      <w:hyperlink r:id="rId392">
        <w:r w:rsidRPr="00135969">
          <w:rPr>
            <w:rFonts w:asciiTheme="minorHAnsi" w:hAnsiTheme="minorHAnsi"/>
            <w:color w:val="0000FF"/>
            <w:sz w:val="22"/>
            <w:szCs w:val="22"/>
            <w:u w:val="single"/>
          </w:rPr>
          <w:t>http://www.jstor.org/pss/4164697</w:t>
        </w:r>
      </w:hyperlink>
      <w:hyperlink r:id="rId393"/>
    </w:p>
    <w:p w14:paraId="7385BC6A" w14:textId="77777777" w:rsidR="00C67856" w:rsidRPr="00135969" w:rsidRDefault="00A16F8C">
      <w:pPr>
        <w:numPr>
          <w:ilvl w:val="0"/>
          <w:numId w:val="97"/>
        </w:numPr>
        <w:ind w:hanging="360"/>
        <w:contextualSpacing/>
        <w:rPr>
          <w:rFonts w:asciiTheme="minorHAnsi" w:hAnsiTheme="minorHAnsi"/>
          <w:sz w:val="22"/>
          <w:szCs w:val="22"/>
        </w:rPr>
      </w:pPr>
      <w:r w:rsidRPr="00135969">
        <w:rPr>
          <w:rFonts w:asciiTheme="minorHAnsi" w:hAnsiTheme="minorHAnsi"/>
          <w:sz w:val="22"/>
          <w:szCs w:val="22"/>
        </w:rPr>
        <w:t>USFWS. 1991. Proposed Designation of Critical Habitat for the Little Mariana fruit bat, Mariana Fruit Bat, Guam Broadbill, Mariana Crow, Guam Micronesian King fisher, and Guam Bridled White-Eye, 56 FR 2748527493. United States Fish and Wildlife Service.</w:t>
      </w:r>
    </w:p>
    <w:p w14:paraId="6C9A3587" w14:textId="77777777" w:rsidR="00C67856" w:rsidRPr="00135969" w:rsidRDefault="00A16F8C">
      <w:pPr>
        <w:numPr>
          <w:ilvl w:val="0"/>
          <w:numId w:val="97"/>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7304622B" w14:textId="77777777" w:rsidR="00C67856" w:rsidRPr="00135969" w:rsidRDefault="00C67856">
      <w:pPr>
        <w:ind w:left="720"/>
        <w:rPr>
          <w:rFonts w:asciiTheme="minorHAnsi" w:hAnsiTheme="minorHAnsi"/>
          <w:sz w:val="22"/>
          <w:szCs w:val="22"/>
        </w:rPr>
      </w:pPr>
    </w:p>
    <w:p w14:paraId="0A36FBA4"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7A608B55" w14:textId="77777777" w:rsidR="00C67856" w:rsidRPr="00135969" w:rsidRDefault="00C67856">
      <w:pPr>
        <w:rPr>
          <w:rFonts w:asciiTheme="minorHAnsi" w:hAnsiTheme="minorHAnsi"/>
          <w:sz w:val="22"/>
          <w:szCs w:val="22"/>
        </w:rPr>
      </w:pPr>
    </w:p>
    <w:p w14:paraId="64CE2407" w14:textId="77777777" w:rsidR="00C67856" w:rsidRPr="00135969" w:rsidRDefault="00C67856">
      <w:pPr>
        <w:rPr>
          <w:rFonts w:asciiTheme="minorHAnsi" w:hAnsiTheme="minorHAnsi"/>
          <w:sz w:val="22"/>
          <w:szCs w:val="22"/>
        </w:rPr>
      </w:pPr>
    </w:p>
    <w:p w14:paraId="53490CF7" w14:textId="77777777" w:rsidR="00C67856" w:rsidRPr="00135969" w:rsidRDefault="00C67856">
      <w:pPr>
        <w:rPr>
          <w:rFonts w:asciiTheme="minorHAnsi" w:hAnsiTheme="minorHAnsi"/>
          <w:sz w:val="22"/>
          <w:szCs w:val="22"/>
        </w:rPr>
      </w:pPr>
    </w:p>
    <w:p w14:paraId="34833334" w14:textId="77777777" w:rsidR="00C67856" w:rsidRPr="00135969" w:rsidRDefault="00C67856">
      <w:pPr>
        <w:rPr>
          <w:rFonts w:asciiTheme="minorHAnsi" w:hAnsiTheme="minorHAnsi"/>
          <w:sz w:val="22"/>
          <w:szCs w:val="22"/>
        </w:rPr>
      </w:pPr>
    </w:p>
    <w:p w14:paraId="285012B5" w14:textId="77777777" w:rsidR="00C67856" w:rsidRPr="00135969" w:rsidRDefault="00A16F8C">
      <w:pPr>
        <w:rPr>
          <w:rFonts w:asciiTheme="minorHAnsi" w:hAnsiTheme="minorHAnsi"/>
          <w:sz w:val="22"/>
          <w:szCs w:val="22"/>
        </w:rPr>
      </w:pPr>
      <w:r w:rsidRPr="00135969">
        <w:rPr>
          <w:rFonts w:asciiTheme="minorHAnsi" w:hAnsiTheme="minorHAnsi"/>
          <w:b/>
          <w:sz w:val="22"/>
          <w:szCs w:val="22"/>
        </w:rPr>
        <w:t xml:space="preserve">Species (common name): </w:t>
      </w:r>
      <w:r w:rsidRPr="00135969">
        <w:rPr>
          <w:rFonts w:asciiTheme="minorHAnsi" w:hAnsiTheme="minorHAnsi"/>
          <w:b/>
          <w:i/>
          <w:sz w:val="22"/>
          <w:szCs w:val="22"/>
        </w:rPr>
        <w:t>Zosterops rotensis</w:t>
      </w:r>
      <w:r w:rsidRPr="00135969">
        <w:rPr>
          <w:rFonts w:asciiTheme="minorHAnsi" w:hAnsiTheme="minorHAnsi"/>
          <w:b/>
          <w:sz w:val="22"/>
          <w:szCs w:val="22"/>
        </w:rPr>
        <w:t xml:space="preserve"> (Rota Bridled White-eye)</w:t>
      </w:r>
    </w:p>
    <w:p w14:paraId="22EA61CD" w14:textId="77777777" w:rsidR="00C67856" w:rsidRPr="00135969" w:rsidRDefault="00C67856">
      <w:pPr>
        <w:rPr>
          <w:rFonts w:asciiTheme="minorHAnsi" w:hAnsiTheme="minorHAnsi"/>
          <w:sz w:val="22"/>
          <w:szCs w:val="22"/>
        </w:rPr>
      </w:pPr>
    </w:p>
    <w:p w14:paraId="14B6CA38" w14:textId="77777777" w:rsidR="00C67856" w:rsidRPr="00135969" w:rsidRDefault="00A16F8C">
      <w:pPr>
        <w:rPr>
          <w:rFonts w:asciiTheme="minorHAnsi" w:hAnsiTheme="minorHAnsi"/>
          <w:sz w:val="22"/>
          <w:szCs w:val="22"/>
        </w:rPr>
      </w:pPr>
      <w:r w:rsidRPr="00135969">
        <w:rPr>
          <w:rFonts w:asciiTheme="minorHAnsi" w:hAnsiTheme="minorHAnsi"/>
          <w:sz w:val="22"/>
          <w:szCs w:val="22"/>
        </w:rPr>
        <w:t>Listed status: Endangered (1)</w:t>
      </w:r>
    </w:p>
    <w:p w14:paraId="43788A87" w14:textId="77777777" w:rsidR="00C67856" w:rsidRPr="00135969" w:rsidRDefault="00C67856">
      <w:pPr>
        <w:rPr>
          <w:rFonts w:asciiTheme="minorHAnsi" w:hAnsiTheme="minorHAnsi"/>
          <w:sz w:val="22"/>
          <w:szCs w:val="22"/>
        </w:rPr>
      </w:pPr>
    </w:p>
    <w:p w14:paraId="02674220" w14:textId="77777777" w:rsidR="00C67856" w:rsidRPr="00135969" w:rsidRDefault="00A16F8C">
      <w:pPr>
        <w:rPr>
          <w:rFonts w:asciiTheme="minorHAnsi" w:hAnsiTheme="minorHAnsi"/>
          <w:sz w:val="22"/>
          <w:szCs w:val="22"/>
        </w:rPr>
      </w:pPr>
      <w:r w:rsidRPr="00135969">
        <w:rPr>
          <w:rFonts w:asciiTheme="minorHAnsi" w:hAnsiTheme="minorHAnsi"/>
          <w:sz w:val="22"/>
          <w:szCs w:val="22"/>
        </w:rPr>
        <w:t>Designated critical habitat?   Yes (3, p. 53589)</w:t>
      </w:r>
    </w:p>
    <w:p w14:paraId="4E607A60" w14:textId="77777777" w:rsidR="00C67856" w:rsidRPr="00135969" w:rsidRDefault="00C67856">
      <w:pPr>
        <w:rPr>
          <w:rFonts w:asciiTheme="minorHAnsi" w:hAnsiTheme="minorHAnsi"/>
          <w:sz w:val="22"/>
          <w:szCs w:val="22"/>
        </w:rPr>
      </w:pPr>
    </w:p>
    <w:p w14:paraId="664389EB"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Primary Constituent Elements: Forest above 490 ft (150 m) in elevation containing a midstory and canopy layer, high epiphytic plant volume (typically 11 percent or greater), </w:t>
      </w:r>
      <w:r w:rsidRPr="00135969">
        <w:rPr>
          <w:rFonts w:asciiTheme="minorHAnsi" w:hAnsiTheme="minorHAnsi"/>
          <w:i/>
          <w:sz w:val="22"/>
          <w:szCs w:val="22"/>
        </w:rPr>
        <w:t xml:space="preserve">Elatostema </w:t>
      </w:r>
      <w:r w:rsidRPr="00135969">
        <w:rPr>
          <w:rFonts w:asciiTheme="minorHAnsi" w:hAnsiTheme="minorHAnsi"/>
          <w:sz w:val="22"/>
          <w:szCs w:val="22"/>
        </w:rPr>
        <w:t xml:space="preserve">and </w:t>
      </w:r>
      <w:r w:rsidRPr="00135969">
        <w:rPr>
          <w:rFonts w:asciiTheme="minorHAnsi" w:hAnsiTheme="minorHAnsi"/>
          <w:i/>
          <w:sz w:val="22"/>
          <w:szCs w:val="22"/>
        </w:rPr>
        <w:t xml:space="preserve">Procris </w:t>
      </w:r>
      <w:r w:rsidRPr="00135969">
        <w:rPr>
          <w:rFonts w:asciiTheme="minorHAnsi" w:hAnsiTheme="minorHAnsi"/>
          <w:sz w:val="22"/>
          <w:szCs w:val="22"/>
        </w:rPr>
        <w:t>spp. on the ground, and yoga, oschal, faniok, kafu, and/or ahgao trees as dominant forest components. In addition, the habitat should contain specific forest components for foraging, nesting, or both, as follows:</w:t>
      </w:r>
    </w:p>
    <w:p w14:paraId="480EF36F" w14:textId="77777777" w:rsidR="00C67856" w:rsidRPr="00135969" w:rsidRDefault="00A16F8C">
      <w:pPr>
        <w:rPr>
          <w:rFonts w:asciiTheme="minorHAnsi" w:hAnsiTheme="minorHAnsi"/>
          <w:sz w:val="22"/>
          <w:szCs w:val="22"/>
        </w:rPr>
      </w:pPr>
      <w:r w:rsidRPr="00135969">
        <w:rPr>
          <w:rFonts w:asciiTheme="minorHAnsi" w:hAnsiTheme="minorHAnsi"/>
          <w:sz w:val="22"/>
          <w:szCs w:val="22"/>
        </w:rPr>
        <w:t>(1) Yoga, oschal, faniok, pengua, ahgao, amahadyan, avocado, hodda, mapunyao, atoto, sosugi, and/or sumaclada trees, and/or piao, in the canopy or subcanopy for foraging; or</w:t>
      </w:r>
    </w:p>
    <w:p w14:paraId="009DB4DB" w14:textId="77777777" w:rsidR="00C67856" w:rsidRPr="00135969" w:rsidRDefault="00A16F8C">
      <w:pPr>
        <w:rPr>
          <w:rFonts w:asciiTheme="minorHAnsi" w:hAnsiTheme="minorHAnsi"/>
          <w:sz w:val="22"/>
          <w:szCs w:val="22"/>
        </w:rPr>
      </w:pPr>
      <w:r w:rsidRPr="00135969">
        <w:rPr>
          <w:rFonts w:asciiTheme="minorHAnsi" w:hAnsiTheme="minorHAnsi"/>
          <w:sz w:val="22"/>
          <w:szCs w:val="22"/>
        </w:rPr>
        <w:t>(2) Yoga, oschal, faniok, and/or sosugi trees 10 to 49 ft (3 to 15 m) tall and 1 to 24 in (2 to 60 cm) diameter at breast height for nesting. (4, p. 53594)</w:t>
      </w:r>
    </w:p>
    <w:p w14:paraId="3D2FECA2" w14:textId="77777777" w:rsidR="00C67856" w:rsidRPr="00135969" w:rsidRDefault="00C67856">
      <w:pPr>
        <w:rPr>
          <w:rFonts w:asciiTheme="minorHAnsi" w:hAnsiTheme="minorHAnsi"/>
          <w:sz w:val="22"/>
          <w:szCs w:val="22"/>
        </w:rPr>
      </w:pPr>
    </w:p>
    <w:p w14:paraId="7295C9BB" w14:textId="77777777" w:rsidR="00C67856" w:rsidRPr="00135969" w:rsidRDefault="00A16F8C">
      <w:pPr>
        <w:rPr>
          <w:rFonts w:asciiTheme="minorHAnsi" w:hAnsiTheme="minorHAnsi"/>
          <w:sz w:val="22"/>
          <w:szCs w:val="22"/>
        </w:rPr>
      </w:pPr>
      <w:r w:rsidRPr="00135969">
        <w:rPr>
          <w:rFonts w:asciiTheme="minorHAnsi" w:hAnsiTheme="minorHAnsi"/>
          <w:sz w:val="22"/>
          <w:szCs w:val="22"/>
        </w:rPr>
        <w:t>Spatial data in recovery plan?   Yes</w:t>
      </w:r>
    </w:p>
    <w:p w14:paraId="77691027" w14:textId="77777777" w:rsidR="00C67856" w:rsidRPr="00135969" w:rsidRDefault="00C67856">
      <w:pPr>
        <w:rPr>
          <w:rFonts w:asciiTheme="minorHAnsi" w:hAnsiTheme="minorHAnsi"/>
          <w:sz w:val="22"/>
          <w:szCs w:val="22"/>
        </w:rPr>
      </w:pPr>
    </w:p>
    <w:p w14:paraId="149DA6E0" w14:textId="77777777" w:rsidR="00C67856" w:rsidRPr="00135969" w:rsidRDefault="00A16F8C">
      <w:pPr>
        <w:rPr>
          <w:rFonts w:asciiTheme="minorHAnsi" w:hAnsiTheme="minorHAnsi"/>
          <w:sz w:val="22"/>
          <w:szCs w:val="22"/>
        </w:rPr>
      </w:pPr>
      <w:r w:rsidRPr="00135969">
        <w:rPr>
          <w:rFonts w:asciiTheme="minorHAnsi" w:hAnsiTheme="minorHAnsi"/>
          <w:sz w:val="22"/>
          <w:szCs w:val="22"/>
        </w:rPr>
        <w:t>Population size (most current estimate): August 1999 = 1,000 (2 p. 6).</w:t>
      </w:r>
    </w:p>
    <w:p w14:paraId="7F1798D7" w14:textId="77777777" w:rsidR="00C67856" w:rsidRPr="00135969" w:rsidRDefault="00C67856">
      <w:pPr>
        <w:rPr>
          <w:rFonts w:asciiTheme="minorHAnsi" w:hAnsiTheme="minorHAnsi"/>
          <w:sz w:val="22"/>
          <w:szCs w:val="22"/>
        </w:rPr>
      </w:pPr>
    </w:p>
    <w:p w14:paraId="474F7C85"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Body weight (in g): </w:t>
      </w:r>
    </w:p>
    <w:p w14:paraId="4F68E371"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Average males: 9.7 (1, p. 6) </w:t>
      </w:r>
    </w:p>
    <w:p w14:paraId="05EA39D3" w14:textId="77777777" w:rsidR="00C67856" w:rsidRPr="00135969" w:rsidRDefault="00A16F8C">
      <w:pPr>
        <w:rPr>
          <w:rFonts w:asciiTheme="minorHAnsi" w:hAnsiTheme="minorHAnsi"/>
          <w:sz w:val="22"/>
          <w:szCs w:val="22"/>
        </w:rPr>
      </w:pPr>
      <w:r w:rsidRPr="00135969">
        <w:rPr>
          <w:rFonts w:asciiTheme="minorHAnsi" w:hAnsiTheme="minorHAnsi"/>
          <w:sz w:val="22"/>
          <w:szCs w:val="22"/>
        </w:rPr>
        <w:t>Average females: 9.2 (1 p. 6)</w:t>
      </w:r>
    </w:p>
    <w:p w14:paraId="05B909FB" w14:textId="77777777" w:rsidR="00C67856" w:rsidRPr="00135969" w:rsidRDefault="00C67856">
      <w:pPr>
        <w:rPr>
          <w:rFonts w:asciiTheme="minorHAnsi" w:hAnsiTheme="minorHAnsi"/>
          <w:sz w:val="22"/>
          <w:szCs w:val="22"/>
        </w:rPr>
      </w:pPr>
    </w:p>
    <w:p w14:paraId="26C089BF" w14:textId="77777777" w:rsidR="00C67856" w:rsidRPr="00135969" w:rsidRDefault="00A16F8C">
      <w:pPr>
        <w:rPr>
          <w:rFonts w:asciiTheme="minorHAnsi" w:hAnsiTheme="minorHAnsi"/>
          <w:sz w:val="22"/>
          <w:szCs w:val="22"/>
        </w:rPr>
      </w:pPr>
      <w:r w:rsidRPr="00135969">
        <w:rPr>
          <w:rFonts w:asciiTheme="minorHAnsi" w:hAnsiTheme="minorHAnsi"/>
          <w:sz w:val="22"/>
          <w:szCs w:val="22"/>
        </w:rPr>
        <w:t>Breeding Period: Observations December –August but may breed year round (1 p. 11).</w:t>
      </w:r>
    </w:p>
    <w:p w14:paraId="43713AA1" w14:textId="77777777" w:rsidR="00C67856" w:rsidRPr="00135969" w:rsidRDefault="00C67856">
      <w:pPr>
        <w:rPr>
          <w:rFonts w:asciiTheme="minorHAnsi" w:hAnsiTheme="minorHAnsi"/>
          <w:sz w:val="22"/>
          <w:szCs w:val="22"/>
        </w:rPr>
      </w:pPr>
    </w:p>
    <w:p w14:paraId="69E30EF3" w14:textId="77777777" w:rsidR="00C67856" w:rsidRPr="00135969" w:rsidRDefault="00A16F8C">
      <w:pPr>
        <w:rPr>
          <w:rFonts w:asciiTheme="minorHAnsi" w:hAnsiTheme="minorHAnsi"/>
          <w:sz w:val="22"/>
          <w:szCs w:val="22"/>
        </w:rPr>
      </w:pPr>
      <w:r w:rsidRPr="00135969">
        <w:rPr>
          <w:rFonts w:asciiTheme="minorHAnsi" w:hAnsiTheme="minorHAnsi"/>
          <w:sz w:val="22"/>
          <w:szCs w:val="22"/>
        </w:rPr>
        <w:t>Locations known to occur: Rota-Northern Mariana Islands, Sabana region (1) iii.</w:t>
      </w:r>
    </w:p>
    <w:p w14:paraId="46C15FA9" w14:textId="77777777" w:rsidR="00C67856" w:rsidRPr="00135969" w:rsidRDefault="00C67856">
      <w:pPr>
        <w:rPr>
          <w:rFonts w:asciiTheme="minorHAnsi" w:hAnsiTheme="minorHAnsi"/>
          <w:sz w:val="22"/>
          <w:szCs w:val="22"/>
        </w:rPr>
      </w:pPr>
    </w:p>
    <w:p w14:paraId="037FB901" w14:textId="77777777" w:rsidR="00C67856" w:rsidRPr="00135969" w:rsidRDefault="00A16F8C">
      <w:pPr>
        <w:rPr>
          <w:rFonts w:asciiTheme="minorHAnsi" w:hAnsiTheme="minorHAnsi"/>
          <w:sz w:val="22"/>
          <w:szCs w:val="22"/>
        </w:rPr>
      </w:pPr>
      <w:r w:rsidRPr="00135969">
        <w:rPr>
          <w:rFonts w:asciiTheme="minorHAnsi" w:hAnsiTheme="minorHAnsi"/>
          <w:sz w:val="22"/>
          <w:szCs w:val="22"/>
        </w:rPr>
        <w:t>Federal lands or Indian reservations species is known to occur: None (5)</w:t>
      </w:r>
    </w:p>
    <w:p w14:paraId="55E91056" w14:textId="77777777" w:rsidR="00C67856" w:rsidRPr="00135969" w:rsidRDefault="00C67856">
      <w:pPr>
        <w:rPr>
          <w:rFonts w:asciiTheme="minorHAnsi" w:hAnsiTheme="minorHAnsi"/>
          <w:sz w:val="22"/>
          <w:szCs w:val="22"/>
        </w:rPr>
      </w:pPr>
    </w:p>
    <w:p w14:paraId="69249D30" w14:textId="77777777" w:rsidR="00C67856" w:rsidRPr="00135969" w:rsidRDefault="00A16F8C">
      <w:pPr>
        <w:rPr>
          <w:rFonts w:asciiTheme="minorHAnsi" w:hAnsiTheme="minorHAnsi"/>
          <w:sz w:val="22"/>
          <w:szCs w:val="22"/>
        </w:rPr>
      </w:pPr>
      <w:r w:rsidRPr="00135969">
        <w:rPr>
          <w:rFonts w:asciiTheme="minorHAnsi" w:hAnsiTheme="minorHAnsi"/>
          <w:sz w:val="22"/>
          <w:szCs w:val="22"/>
        </w:rPr>
        <w:t>Migratory:  No</w:t>
      </w:r>
    </w:p>
    <w:p w14:paraId="3CAF347F" w14:textId="77777777" w:rsidR="00C67856" w:rsidRPr="00135969" w:rsidRDefault="00C67856">
      <w:pPr>
        <w:rPr>
          <w:rFonts w:asciiTheme="minorHAnsi" w:hAnsiTheme="minorHAnsi"/>
          <w:sz w:val="22"/>
          <w:szCs w:val="22"/>
        </w:rPr>
      </w:pPr>
    </w:p>
    <w:p w14:paraId="287DC1DB" w14:textId="77777777" w:rsidR="00C67856" w:rsidRPr="00135969" w:rsidRDefault="00A16F8C">
      <w:pPr>
        <w:rPr>
          <w:rFonts w:asciiTheme="minorHAnsi" w:hAnsiTheme="minorHAnsi"/>
          <w:sz w:val="22"/>
          <w:szCs w:val="22"/>
        </w:rPr>
      </w:pPr>
      <w:r w:rsidRPr="00135969">
        <w:rPr>
          <w:rFonts w:asciiTheme="minorHAnsi" w:hAnsiTheme="minorHAnsi"/>
          <w:sz w:val="22"/>
          <w:szCs w:val="22"/>
        </w:rPr>
        <w:t>Diet:</w:t>
      </w:r>
      <w:r w:rsidRPr="00135969">
        <w:rPr>
          <w:rFonts w:asciiTheme="minorHAnsi" w:hAnsiTheme="minorHAnsi"/>
          <w:sz w:val="22"/>
          <w:szCs w:val="22"/>
        </w:rPr>
        <w:tab/>
        <w:t>insects, fruit, seeds, nectar</w:t>
      </w:r>
      <w:r w:rsidRPr="00135969">
        <w:rPr>
          <w:rFonts w:asciiTheme="minorHAnsi" w:hAnsiTheme="minorHAnsi"/>
          <w:sz w:val="22"/>
          <w:szCs w:val="22"/>
        </w:rPr>
        <w:tab/>
        <w:t>(1, p. 13).</w:t>
      </w:r>
      <w:r w:rsidRPr="00135969">
        <w:rPr>
          <w:rFonts w:asciiTheme="minorHAnsi" w:hAnsiTheme="minorHAnsi"/>
          <w:sz w:val="22"/>
          <w:szCs w:val="22"/>
        </w:rPr>
        <w:tab/>
      </w:r>
      <w:r w:rsidRPr="00135969">
        <w:rPr>
          <w:rFonts w:asciiTheme="minorHAnsi" w:hAnsiTheme="minorHAnsi"/>
          <w:sz w:val="22"/>
          <w:szCs w:val="22"/>
        </w:rPr>
        <w:tab/>
      </w:r>
    </w:p>
    <w:p w14:paraId="7B82C09A" w14:textId="77777777" w:rsidR="00C67856" w:rsidRPr="00135969" w:rsidRDefault="00C67856">
      <w:pPr>
        <w:rPr>
          <w:rFonts w:asciiTheme="minorHAnsi" w:hAnsiTheme="minorHAnsi"/>
          <w:sz w:val="22"/>
          <w:szCs w:val="22"/>
        </w:rPr>
      </w:pPr>
    </w:p>
    <w:p w14:paraId="6223D02D" w14:textId="77777777" w:rsidR="00C67856" w:rsidRPr="00135969" w:rsidRDefault="00A16F8C">
      <w:pPr>
        <w:rPr>
          <w:rFonts w:asciiTheme="minorHAnsi" w:hAnsiTheme="minorHAnsi"/>
          <w:sz w:val="22"/>
          <w:szCs w:val="22"/>
        </w:rPr>
      </w:pPr>
      <w:r w:rsidRPr="00135969">
        <w:rPr>
          <w:rFonts w:asciiTheme="minorHAnsi" w:hAnsiTheme="minorHAnsi"/>
          <w:sz w:val="22"/>
          <w:szCs w:val="22"/>
        </w:rPr>
        <w:t>Relevant EFED model(s): T-REX</w:t>
      </w:r>
      <w:r w:rsidRPr="00135969">
        <w:rPr>
          <w:rFonts w:asciiTheme="minorHAnsi" w:hAnsiTheme="minorHAnsi"/>
          <w:sz w:val="22"/>
          <w:szCs w:val="22"/>
        </w:rPr>
        <w:tab/>
      </w:r>
    </w:p>
    <w:p w14:paraId="12F62E7C" w14:textId="77777777" w:rsidR="00C67856" w:rsidRPr="00135969" w:rsidRDefault="00C67856">
      <w:pPr>
        <w:rPr>
          <w:rFonts w:asciiTheme="minorHAnsi" w:hAnsiTheme="minorHAnsi"/>
          <w:sz w:val="22"/>
          <w:szCs w:val="22"/>
        </w:rPr>
      </w:pPr>
    </w:p>
    <w:p w14:paraId="09620040" w14:textId="77777777" w:rsidR="00C67856" w:rsidRPr="00135969" w:rsidRDefault="00A16F8C">
      <w:pPr>
        <w:rPr>
          <w:rFonts w:asciiTheme="minorHAnsi" w:hAnsiTheme="minorHAnsi"/>
          <w:sz w:val="22"/>
          <w:szCs w:val="22"/>
        </w:rPr>
      </w:pPr>
      <w:r w:rsidRPr="00135969">
        <w:rPr>
          <w:rFonts w:asciiTheme="minorHAnsi" w:hAnsiTheme="minorHAnsi"/>
          <w:sz w:val="22"/>
          <w:szCs w:val="22"/>
        </w:rPr>
        <w:t>Habitat: Forest (2 p. 6).</w:t>
      </w:r>
    </w:p>
    <w:p w14:paraId="0FB04961" w14:textId="77777777" w:rsidR="00C67856" w:rsidRPr="00135969" w:rsidRDefault="00A16F8C">
      <w:pPr>
        <w:rPr>
          <w:rFonts w:asciiTheme="minorHAnsi" w:hAnsiTheme="minorHAnsi"/>
          <w:sz w:val="22"/>
          <w:szCs w:val="22"/>
        </w:rPr>
      </w:pPr>
      <w:r w:rsidRPr="00135969">
        <w:rPr>
          <w:rFonts w:asciiTheme="minorHAnsi" w:hAnsiTheme="minorHAnsi"/>
          <w:sz w:val="22"/>
          <w:szCs w:val="22"/>
        </w:rPr>
        <w:tab/>
      </w:r>
    </w:p>
    <w:p w14:paraId="78FBD591" w14:textId="77777777" w:rsidR="00C67856" w:rsidRPr="00135969" w:rsidRDefault="00A16F8C">
      <w:pPr>
        <w:rPr>
          <w:rFonts w:asciiTheme="minorHAnsi" w:hAnsiTheme="minorHAnsi"/>
          <w:sz w:val="22"/>
          <w:szCs w:val="22"/>
        </w:rPr>
      </w:pPr>
      <w:r w:rsidRPr="00135969">
        <w:rPr>
          <w:rFonts w:asciiTheme="minorHAnsi" w:hAnsiTheme="minorHAnsi"/>
          <w:sz w:val="22"/>
          <w:szCs w:val="22"/>
        </w:rPr>
        <w:t>Home Range: 628 acres (2 p. 6).</w:t>
      </w:r>
    </w:p>
    <w:p w14:paraId="703D18E1" w14:textId="77777777" w:rsidR="00C67856" w:rsidRPr="00135969" w:rsidRDefault="00C67856">
      <w:pPr>
        <w:rPr>
          <w:rFonts w:asciiTheme="minorHAnsi" w:hAnsiTheme="minorHAnsi"/>
          <w:sz w:val="22"/>
          <w:szCs w:val="22"/>
        </w:rPr>
      </w:pPr>
    </w:p>
    <w:p w14:paraId="72F05DA8" w14:textId="77777777" w:rsidR="00C67856" w:rsidRPr="00135969" w:rsidRDefault="00A16F8C">
      <w:pPr>
        <w:rPr>
          <w:rFonts w:asciiTheme="minorHAnsi" w:hAnsiTheme="minorHAnsi"/>
          <w:sz w:val="22"/>
          <w:szCs w:val="22"/>
        </w:rPr>
      </w:pPr>
      <w:r w:rsidRPr="00135969">
        <w:rPr>
          <w:rFonts w:asciiTheme="minorHAnsi" w:hAnsiTheme="minorHAnsi"/>
          <w:sz w:val="22"/>
          <w:szCs w:val="22"/>
        </w:rPr>
        <w:t>Elevation restriction: Above 150 meters (2 p. 6).</w:t>
      </w:r>
    </w:p>
    <w:p w14:paraId="0A45E1DB" w14:textId="77777777" w:rsidR="00C67856" w:rsidRPr="00135969" w:rsidRDefault="00C67856">
      <w:pPr>
        <w:rPr>
          <w:rFonts w:asciiTheme="minorHAnsi" w:hAnsiTheme="minorHAnsi"/>
          <w:sz w:val="22"/>
          <w:szCs w:val="22"/>
        </w:rPr>
      </w:pPr>
    </w:p>
    <w:p w14:paraId="35F650B9" w14:textId="77777777" w:rsidR="00C67856" w:rsidRPr="00135969" w:rsidRDefault="00A16F8C">
      <w:pPr>
        <w:rPr>
          <w:rFonts w:asciiTheme="minorHAnsi" w:hAnsiTheme="minorHAnsi"/>
          <w:sz w:val="22"/>
          <w:szCs w:val="22"/>
        </w:rPr>
      </w:pPr>
      <w:r w:rsidRPr="00135969">
        <w:rPr>
          <w:rFonts w:asciiTheme="minorHAnsi" w:hAnsiTheme="minorHAnsi"/>
          <w:sz w:val="22"/>
          <w:szCs w:val="22"/>
        </w:rPr>
        <w:t>Obligate relationships: None noted in available USFWS documentation. Reviewer believes that there are no obvious obligate relationships related to diet or habitat.</w:t>
      </w:r>
    </w:p>
    <w:p w14:paraId="45838B98" w14:textId="77777777" w:rsidR="00C67856" w:rsidRPr="00135969" w:rsidRDefault="00C67856">
      <w:pPr>
        <w:rPr>
          <w:rFonts w:asciiTheme="minorHAnsi" w:hAnsiTheme="minorHAnsi"/>
          <w:sz w:val="22"/>
          <w:szCs w:val="22"/>
        </w:rPr>
      </w:pPr>
    </w:p>
    <w:p w14:paraId="628F1D82" w14:textId="77777777" w:rsidR="00C67856" w:rsidRPr="00135969" w:rsidRDefault="00A16F8C">
      <w:pPr>
        <w:rPr>
          <w:rFonts w:asciiTheme="minorHAnsi" w:hAnsiTheme="minorHAnsi"/>
          <w:sz w:val="22"/>
          <w:szCs w:val="22"/>
        </w:rPr>
      </w:pPr>
      <w:r w:rsidRPr="00135969">
        <w:rPr>
          <w:rFonts w:asciiTheme="minorHAnsi" w:hAnsiTheme="minorHAnsi"/>
          <w:sz w:val="22"/>
          <w:szCs w:val="22"/>
        </w:rPr>
        <w:t>Comments: None</w:t>
      </w:r>
    </w:p>
    <w:p w14:paraId="276BF585" w14:textId="77777777" w:rsidR="00C67856" w:rsidRPr="00135969" w:rsidRDefault="00C67856">
      <w:pPr>
        <w:rPr>
          <w:rFonts w:asciiTheme="minorHAnsi" w:hAnsiTheme="minorHAnsi"/>
          <w:sz w:val="22"/>
          <w:szCs w:val="22"/>
        </w:rPr>
      </w:pPr>
    </w:p>
    <w:p w14:paraId="73B6BB5E" w14:textId="77777777" w:rsidR="00C67856" w:rsidRPr="00135969" w:rsidRDefault="00A16F8C">
      <w:pPr>
        <w:rPr>
          <w:rFonts w:asciiTheme="minorHAnsi" w:hAnsiTheme="minorHAnsi"/>
          <w:sz w:val="22"/>
          <w:szCs w:val="22"/>
        </w:rPr>
      </w:pPr>
      <w:r w:rsidRPr="00135969">
        <w:rPr>
          <w:rFonts w:asciiTheme="minorHAnsi" w:hAnsiTheme="minorHAnsi"/>
          <w:sz w:val="22"/>
          <w:szCs w:val="22"/>
        </w:rPr>
        <w:t>Name of data extractor and date: Valerie Woodard December 22, 2011</w:t>
      </w:r>
    </w:p>
    <w:p w14:paraId="443EED00" w14:textId="77777777" w:rsidR="00C67856" w:rsidRPr="00135969" w:rsidRDefault="00A16F8C">
      <w:pPr>
        <w:rPr>
          <w:rFonts w:asciiTheme="minorHAnsi" w:hAnsiTheme="minorHAnsi"/>
          <w:sz w:val="22"/>
          <w:szCs w:val="22"/>
        </w:rPr>
      </w:pPr>
      <w:r w:rsidRPr="00135969">
        <w:rPr>
          <w:rFonts w:asciiTheme="minorHAnsi" w:hAnsiTheme="minorHAnsi"/>
          <w:sz w:val="22"/>
          <w:szCs w:val="22"/>
        </w:rPr>
        <w:t>QC reviewer (date):  Jean Holmes, 3/17/2012</w:t>
      </w:r>
    </w:p>
    <w:p w14:paraId="3D16E98C" w14:textId="77777777" w:rsidR="00C67856" w:rsidRPr="00135969" w:rsidRDefault="00C67856">
      <w:pPr>
        <w:rPr>
          <w:rFonts w:asciiTheme="minorHAnsi" w:hAnsiTheme="minorHAnsi"/>
          <w:sz w:val="22"/>
          <w:szCs w:val="22"/>
        </w:rPr>
      </w:pPr>
    </w:p>
    <w:p w14:paraId="330A83D1" w14:textId="77777777" w:rsidR="00C67856" w:rsidRPr="00135969" w:rsidRDefault="00A16F8C">
      <w:pPr>
        <w:rPr>
          <w:rFonts w:asciiTheme="minorHAnsi" w:hAnsiTheme="minorHAnsi"/>
          <w:sz w:val="22"/>
          <w:szCs w:val="22"/>
        </w:rPr>
      </w:pPr>
      <w:r w:rsidRPr="00135969">
        <w:rPr>
          <w:rFonts w:asciiTheme="minorHAnsi" w:hAnsiTheme="minorHAnsi"/>
          <w:sz w:val="22"/>
          <w:szCs w:val="22"/>
        </w:rPr>
        <w:t xml:space="preserve">Sources: </w:t>
      </w:r>
    </w:p>
    <w:p w14:paraId="356FA83E" w14:textId="77777777" w:rsidR="00C67856" w:rsidRPr="00135969" w:rsidRDefault="00A16F8C">
      <w:pPr>
        <w:numPr>
          <w:ilvl w:val="0"/>
          <w:numId w:val="69"/>
        </w:numPr>
        <w:ind w:hanging="360"/>
        <w:contextualSpacing/>
        <w:rPr>
          <w:rFonts w:asciiTheme="minorHAnsi" w:hAnsiTheme="minorHAnsi"/>
          <w:sz w:val="22"/>
          <w:szCs w:val="22"/>
        </w:rPr>
      </w:pPr>
      <w:r w:rsidRPr="00135969">
        <w:rPr>
          <w:rFonts w:asciiTheme="minorHAnsi" w:hAnsiTheme="minorHAnsi"/>
          <w:sz w:val="22"/>
          <w:szCs w:val="22"/>
        </w:rPr>
        <w:t>Species specific recovery plan available on FWS website.</w:t>
      </w:r>
    </w:p>
    <w:p w14:paraId="179618A9" w14:textId="77777777" w:rsidR="00C67856" w:rsidRPr="00135969" w:rsidRDefault="00267247">
      <w:pPr>
        <w:ind w:left="720"/>
        <w:rPr>
          <w:rFonts w:asciiTheme="minorHAnsi" w:hAnsiTheme="minorHAnsi"/>
          <w:sz w:val="22"/>
          <w:szCs w:val="22"/>
        </w:rPr>
      </w:pPr>
      <w:hyperlink r:id="rId394">
        <w:r w:rsidR="00A16F8C" w:rsidRPr="00135969">
          <w:rPr>
            <w:rFonts w:asciiTheme="minorHAnsi" w:hAnsiTheme="minorHAnsi"/>
            <w:color w:val="0000FF"/>
            <w:sz w:val="22"/>
            <w:szCs w:val="22"/>
            <w:u w:val="single"/>
          </w:rPr>
          <w:t>Rota Bridled White-eye (Nosa Luta) Final Recovery Plan</w:t>
        </w:r>
      </w:hyperlink>
      <w:hyperlink r:id="rId395"/>
    </w:p>
    <w:p w14:paraId="743CBF78" w14:textId="77777777" w:rsidR="00C67856" w:rsidRPr="00135969" w:rsidRDefault="00A16F8C">
      <w:pPr>
        <w:numPr>
          <w:ilvl w:val="0"/>
          <w:numId w:val="69"/>
        </w:numPr>
        <w:ind w:hanging="360"/>
        <w:contextualSpacing/>
        <w:rPr>
          <w:rFonts w:asciiTheme="minorHAnsi" w:hAnsiTheme="minorHAnsi"/>
          <w:sz w:val="22"/>
          <w:szCs w:val="22"/>
        </w:rPr>
      </w:pPr>
      <w:r w:rsidRPr="00135969">
        <w:rPr>
          <w:rFonts w:asciiTheme="minorHAnsi" w:hAnsiTheme="minorHAnsi"/>
          <w:sz w:val="22"/>
          <w:szCs w:val="22"/>
        </w:rPr>
        <w:t xml:space="preserve">Rota White-eye or Nosa Luta 5 Year Review Summary and Evaluation. Species Profile FWS site.  </w:t>
      </w:r>
      <w:hyperlink r:id="rId396">
        <w:r w:rsidRPr="00135969">
          <w:rPr>
            <w:rFonts w:asciiTheme="minorHAnsi" w:hAnsiTheme="minorHAnsi"/>
            <w:color w:val="0000FF"/>
            <w:sz w:val="22"/>
            <w:szCs w:val="22"/>
            <w:u w:val="single"/>
          </w:rPr>
          <w:t>http://ecos.fws.gov/docs/five_year_review/doc3342.pdf</w:t>
        </w:r>
      </w:hyperlink>
      <w:hyperlink r:id="rId397"/>
    </w:p>
    <w:p w14:paraId="598A41A6" w14:textId="77777777" w:rsidR="00C67856" w:rsidRPr="00135969" w:rsidRDefault="00A16F8C">
      <w:pPr>
        <w:numPr>
          <w:ilvl w:val="0"/>
          <w:numId w:val="69"/>
        </w:numPr>
        <w:ind w:hanging="360"/>
        <w:contextualSpacing/>
        <w:rPr>
          <w:rFonts w:asciiTheme="minorHAnsi" w:hAnsiTheme="minorHAnsi"/>
          <w:sz w:val="22"/>
          <w:szCs w:val="22"/>
        </w:rPr>
      </w:pPr>
      <w:r w:rsidRPr="00135969">
        <w:rPr>
          <w:rFonts w:asciiTheme="minorHAnsi" w:hAnsiTheme="minorHAnsi"/>
          <w:sz w:val="22"/>
          <w:szCs w:val="22"/>
        </w:rPr>
        <w:t xml:space="preserve">FWS Federal Register Notice: citation 71 FR 53589 53605 located:  </w:t>
      </w:r>
      <w:hyperlink r:id="rId398" w:anchor="page=1">
        <w:r w:rsidRPr="00135969">
          <w:rPr>
            <w:rFonts w:asciiTheme="minorHAnsi" w:hAnsiTheme="minorHAnsi"/>
            <w:color w:val="0000FF"/>
            <w:sz w:val="22"/>
            <w:szCs w:val="22"/>
            <w:u w:val="single"/>
          </w:rPr>
          <w:t>http://www.gpo.gov/fdsys/pkg/FR-2006-09-12/pdf/06-7583.pdf#page=1</w:t>
        </w:r>
      </w:hyperlink>
      <w:hyperlink r:id="rId399" w:anchor="page=1"/>
    </w:p>
    <w:p w14:paraId="28055C3E" w14:textId="77777777" w:rsidR="00C67856" w:rsidRPr="00135969" w:rsidRDefault="00A16F8C">
      <w:pPr>
        <w:numPr>
          <w:ilvl w:val="0"/>
          <w:numId w:val="69"/>
        </w:numPr>
        <w:ind w:hanging="360"/>
        <w:contextualSpacing/>
        <w:rPr>
          <w:rFonts w:asciiTheme="minorHAnsi" w:hAnsiTheme="minorHAnsi"/>
          <w:sz w:val="22"/>
          <w:szCs w:val="22"/>
        </w:rPr>
      </w:pPr>
      <w:r w:rsidRPr="00135969">
        <w:rPr>
          <w:rFonts w:asciiTheme="minorHAnsi" w:hAnsiTheme="minorHAnsi"/>
          <w:sz w:val="22"/>
          <w:szCs w:val="22"/>
        </w:rPr>
        <w:t>Federal Register / Vol. 71, No. 176 Endangered and Threatened Wildlife and Plants; Designation of Critical Habitat for the Rota Bridled White-Eye (</w:t>
      </w:r>
      <w:r w:rsidRPr="00135969">
        <w:rPr>
          <w:rFonts w:asciiTheme="minorHAnsi" w:hAnsiTheme="minorHAnsi"/>
          <w:i/>
          <w:sz w:val="22"/>
          <w:szCs w:val="22"/>
        </w:rPr>
        <w:t>Zosterops rotensis</w:t>
      </w:r>
      <w:r w:rsidRPr="00135969">
        <w:rPr>
          <w:rFonts w:asciiTheme="minorHAnsi" w:hAnsiTheme="minorHAnsi"/>
          <w:sz w:val="22"/>
          <w:szCs w:val="22"/>
        </w:rPr>
        <w:t xml:space="preserve">) </w:t>
      </w:r>
      <w:hyperlink r:id="rId400" w:anchor="page=1">
        <w:r w:rsidRPr="00135969">
          <w:rPr>
            <w:rFonts w:asciiTheme="minorHAnsi" w:hAnsiTheme="minorHAnsi"/>
            <w:color w:val="0000FF"/>
            <w:sz w:val="22"/>
            <w:szCs w:val="22"/>
            <w:u w:val="single"/>
          </w:rPr>
          <w:t>http://www.gpo.gov/fdsys/pkg/FR-2006-09-12/pdf/06-7583.pdf#page=1</w:t>
        </w:r>
      </w:hyperlink>
      <w:hyperlink r:id="rId401" w:anchor="page=1"/>
    </w:p>
    <w:p w14:paraId="70B06F51" w14:textId="77777777" w:rsidR="00C67856" w:rsidRPr="00135969" w:rsidRDefault="00A16F8C">
      <w:pPr>
        <w:numPr>
          <w:ilvl w:val="0"/>
          <w:numId w:val="69"/>
        </w:numPr>
        <w:ind w:hanging="360"/>
        <w:contextualSpacing/>
        <w:rPr>
          <w:rFonts w:asciiTheme="minorHAnsi" w:hAnsiTheme="minorHAnsi"/>
          <w:sz w:val="22"/>
          <w:szCs w:val="22"/>
        </w:rPr>
      </w:pPr>
      <w:r w:rsidRPr="00135969">
        <w:rPr>
          <w:rFonts w:asciiTheme="minorHAnsi" w:hAnsiTheme="minorHAnsi"/>
          <w:sz w:val="22"/>
          <w:szCs w:val="22"/>
        </w:rPr>
        <w:t>FESTF. 2012. Coincidence of ESA-listed species with federal lands and proximity to outer boundary. FIFRA Endangered Species Task Force. Data submitted to EPA March 2012.</w:t>
      </w:r>
    </w:p>
    <w:p w14:paraId="3BAB6A7E" w14:textId="77777777" w:rsidR="00C67856" w:rsidRPr="00135969" w:rsidRDefault="00C67856">
      <w:pPr>
        <w:ind w:left="720"/>
        <w:rPr>
          <w:rFonts w:asciiTheme="minorHAnsi" w:hAnsiTheme="minorHAnsi"/>
          <w:sz w:val="22"/>
          <w:szCs w:val="22"/>
        </w:rPr>
      </w:pPr>
    </w:p>
    <w:p w14:paraId="3A212530" w14:textId="77777777" w:rsidR="00C67856" w:rsidRPr="00135969" w:rsidRDefault="00A16F8C">
      <w:pPr>
        <w:rPr>
          <w:rFonts w:asciiTheme="minorHAnsi" w:hAnsiTheme="minorHAnsi"/>
          <w:sz w:val="22"/>
          <w:szCs w:val="22"/>
        </w:rPr>
      </w:pPr>
      <w:r w:rsidRPr="00135969">
        <w:rPr>
          <w:rFonts w:asciiTheme="minorHAnsi" w:hAnsiTheme="minorHAnsi"/>
          <w:sz w:val="22"/>
          <w:szCs w:val="22"/>
        </w:rPr>
        <w:br w:type="page"/>
      </w:r>
    </w:p>
    <w:p w14:paraId="249C6BDF" w14:textId="77777777" w:rsidR="00C67856" w:rsidRPr="00135969" w:rsidRDefault="00C67856">
      <w:pPr>
        <w:rPr>
          <w:rFonts w:asciiTheme="minorHAnsi" w:hAnsiTheme="minorHAnsi"/>
          <w:sz w:val="22"/>
          <w:szCs w:val="22"/>
        </w:rPr>
      </w:pPr>
    </w:p>
    <w:p w14:paraId="1FE2FDCA" w14:textId="77777777" w:rsidR="00C67856" w:rsidRPr="00135969" w:rsidRDefault="00C67856">
      <w:pPr>
        <w:widowControl w:val="0"/>
        <w:spacing w:line="276" w:lineRule="auto"/>
        <w:rPr>
          <w:rFonts w:asciiTheme="minorHAnsi" w:hAnsiTheme="minorHAnsi"/>
          <w:sz w:val="22"/>
          <w:szCs w:val="22"/>
        </w:rPr>
      </w:pPr>
    </w:p>
    <w:p w14:paraId="622EF590" w14:textId="77777777" w:rsidR="00C67856" w:rsidRPr="00135969" w:rsidRDefault="00C67856">
      <w:pPr>
        <w:rPr>
          <w:rFonts w:asciiTheme="minorHAnsi" w:hAnsiTheme="minorHAnsi"/>
          <w:sz w:val="22"/>
          <w:szCs w:val="22"/>
        </w:rPr>
      </w:pPr>
    </w:p>
    <w:p w14:paraId="3E8F8495" w14:textId="77777777" w:rsidR="00C67856" w:rsidRPr="00135969" w:rsidRDefault="00C67856">
      <w:pPr>
        <w:rPr>
          <w:rFonts w:asciiTheme="minorHAnsi" w:hAnsiTheme="minorHAnsi"/>
          <w:sz w:val="22"/>
          <w:szCs w:val="22"/>
        </w:rPr>
      </w:pPr>
    </w:p>
    <w:sectPr w:rsidR="00C67856" w:rsidRPr="00135969" w:rsidSect="001C2CC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3298E" w14:textId="77777777" w:rsidR="00267247" w:rsidRDefault="00267247">
      <w:r>
        <w:separator/>
      </w:r>
    </w:p>
  </w:endnote>
  <w:endnote w:type="continuationSeparator" w:id="0">
    <w:p w14:paraId="096B48B0" w14:textId="77777777" w:rsidR="00267247" w:rsidRDefault="0026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mo">
    <w:altName w:val="Times New Roman"/>
    <w:charset w:val="00"/>
    <w:family w:val="auto"/>
    <w:pitch w:val="default"/>
  </w:font>
  <w:font w:name="Helvetica Neue">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A75A9" w14:textId="72983489" w:rsidR="00267247" w:rsidRPr="00332D22" w:rsidRDefault="00267247">
    <w:pPr>
      <w:pStyle w:val="Footer"/>
      <w:jc w:val="center"/>
      <w:rPr>
        <w:rFonts w:asciiTheme="minorHAnsi" w:hAnsiTheme="minorHAnsi"/>
        <w:sz w:val="22"/>
        <w:szCs w:val="22"/>
      </w:rPr>
    </w:pPr>
    <w:r w:rsidRPr="00332D22">
      <w:rPr>
        <w:rFonts w:asciiTheme="minorHAnsi" w:hAnsiTheme="minorHAnsi"/>
        <w:sz w:val="22"/>
        <w:szCs w:val="22"/>
      </w:rPr>
      <w:t>A16 (PF)-</w:t>
    </w:r>
    <w:sdt>
      <w:sdtPr>
        <w:rPr>
          <w:rFonts w:asciiTheme="minorHAnsi" w:hAnsiTheme="minorHAnsi"/>
          <w:sz w:val="22"/>
          <w:szCs w:val="22"/>
        </w:rPr>
        <w:id w:val="51592863"/>
        <w:docPartObj>
          <w:docPartGallery w:val="Page Numbers (Bottom of Page)"/>
          <w:docPartUnique/>
        </w:docPartObj>
      </w:sdtPr>
      <w:sdtEndPr>
        <w:rPr>
          <w:noProof/>
        </w:rPr>
      </w:sdtEndPr>
      <w:sdtContent>
        <w:r w:rsidRPr="00332D22">
          <w:rPr>
            <w:rFonts w:asciiTheme="minorHAnsi" w:hAnsiTheme="minorHAnsi"/>
            <w:sz w:val="22"/>
            <w:szCs w:val="22"/>
          </w:rPr>
          <w:fldChar w:fldCharType="begin"/>
        </w:r>
        <w:r w:rsidRPr="00332D22">
          <w:rPr>
            <w:rFonts w:asciiTheme="minorHAnsi" w:hAnsiTheme="minorHAnsi"/>
            <w:sz w:val="22"/>
            <w:szCs w:val="22"/>
          </w:rPr>
          <w:instrText xml:space="preserve"> PAGE   \* MERGEFORMAT </w:instrText>
        </w:r>
        <w:r w:rsidRPr="00332D22">
          <w:rPr>
            <w:rFonts w:asciiTheme="minorHAnsi" w:hAnsiTheme="minorHAnsi"/>
            <w:sz w:val="22"/>
            <w:szCs w:val="22"/>
          </w:rPr>
          <w:fldChar w:fldCharType="separate"/>
        </w:r>
        <w:r w:rsidR="00EC6344">
          <w:rPr>
            <w:rFonts w:asciiTheme="minorHAnsi" w:hAnsiTheme="minorHAnsi"/>
            <w:noProof/>
            <w:sz w:val="22"/>
            <w:szCs w:val="22"/>
          </w:rPr>
          <w:t>199</w:t>
        </w:r>
        <w:r w:rsidRPr="00332D22">
          <w:rPr>
            <w:rFonts w:asciiTheme="minorHAnsi" w:hAnsiTheme="minorHAnsi"/>
            <w:noProof/>
            <w:sz w:val="22"/>
            <w:szCs w:val="22"/>
          </w:rPr>
          <w:fldChar w:fldCharType="end"/>
        </w:r>
      </w:sdtContent>
    </w:sdt>
  </w:p>
  <w:p w14:paraId="42E237F3" w14:textId="77777777" w:rsidR="00267247" w:rsidRDefault="00267247">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8A1EB" w14:textId="77777777" w:rsidR="00267247" w:rsidRDefault="00267247">
      <w:r>
        <w:separator/>
      </w:r>
    </w:p>
  </w:footnote>
  <w:footnote w:type="continuationSeparator" w:id="0">
    <w:p w14:paraId="7817B1ED" w14:textId="77777777" w:rsidR="00267247" w:rsidRDefault="00267247">
      <w:r>
        <w:continuationSeparator/>
      </w:r>
    </w:p>
  </w:footnote>
  <w:footnote w:id="1">
    <w:p w14:paraId="4E15CE5B" w14:textId="77777777" w:rsidR="00267247" w:rsidRDefault="00267247">
      <w:r>
        <w:rPr>
          <w:vertAlign w:val="superscript"/>
        </w:rPr>
        <w:footnoteRef/>
      </w:r>
      <w:r>
        <w:rPr>
          <w:sz w:val="20"/>
          <w:szCs w:val="20"/>
        </w:rPr>
        <w:t xml:space="preserve"> USFWS. 1984. Recovery plan for the golden coqui. United States Fish and Wildlife Service. Available online at: http://ecos.fws.gov/docs/recovery_plan/840419c.pdf.</w:t>
      </w:r>
    </w:p>
    <w:p w14:paraId="359A4CAE" w14:textId="77777777" w:rsidR="00267247" w:rsidRDefault="002672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927"/>
    <w:multiLevelType w:val="multilevel"/>
    <w:tmpl w:val="0A68A3F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00F73B46"/>
    <w:multiLevelType w:val="multilevel"/>
    <w:tmpl w:val="4F7EF154"/>
    <w:lvl w:ilvl="0">
      <w:start w:val="4"/>
      <w:numFmt w:val="decimal"/>
      <w:lvlText w:val="(%1)"/>
      <w:lvlJc w:val="left"/>
      <w:pPr>
        <w:ind w:left="720" w:firstLine="1800"/>
      </w:pPr>
      <w:rPr>
        <w:i w:val="0"/>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 w15:restartNumberingAfterBreak="0">
    <w:nsid w:val="0449058B"/>
    <w:multiLevelType w:val="multilevel"/>
    <w:tmpl w:val="8C16934E"/>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15:restartNumberingAfterBreak="0">
    <w:nsid w:val="04711E26"/>
    <w:multiLevelType w:val="multilevel"/>
    <w:tmpl w:val="B15823E8"/>
    <w:lvl w:ilvl="0">
      <w:start w:val="2"/>
      <w:numFmt w:val="decimal"/>
      <w:lvlText w:val="(%1)"/>
      <w:lvlJc w:val="left"/>
      <w:pPr>
        <w:ind w:left="720" w:firstLine="1800"/>
      </w:pPr>
      <w:rPr>
        <w:i w:val="0"/>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 w15:restartNumberingAfterBreak="0">
    <w:nsid w:val="05DF5F68"/>
    <w:multiLevelType w:val="multilevel"/>
    <w:tmpl w:val="B6C2A85C"/>
    <w:lvl w:ilvl="0">
      <w:start w:val="1"/>
      <w:numFmt w:val="bullet"/>
      <w:lvlText w:val="●"/>
      <w:lvlJc w:val="left"/>
      <w:pPr>
        <w:ind w:left="1446" w:firstLine="3977"/>
      </w:pPr>
      <w:rPr>
        <w:rFonts w:ascii="Arial" w:eastAsia="Arial" w:hAnsi="Arial" w:cs="Arial"/>
      </w:rPr>
    </w:lvl>
    <w:lvl w:ilvl="1">
      <w:start w:val="1"/>
      <w:numFmt w:val="bullet"/>
      <w:lvlText w:val="o"/>
      <w:lvlJc w:val="left"/>
      <w:pPr>
        <w:ind w:left="2166" w:firstLine="6138"/>
      </w:pPr>
      <w:rPr>
        <w:rFonts w:ascii="Arial" w:eastAsia="Arial" w:hAnsi="Arial" w:cs="Arial"/>
      </w:rPr>
    </w:lvl>
    <w:lvl w:ilvl="2">
      <w:start w:val="1"/>
      <w:numFmt w:val="bullet"/>
      <w:lvlText w:val="▪"/>
      <w:lvlJc w:val="left"/>
      <w:pPr>
        <w:ind w:left="2886" w:firstLine="8298"/>
      </w:pPr>
      <w:rPr>
        <w:rFonts w:ascii="Arial" w:eastAsia="Arial" w:hAnsi="Arial" w:cs="Arial"/>
      </w:rPr>
    </w:lvl>
    <w:lvl w:ilvl="3">
      <w:start w:val="1"/>
      <w:numFmt w:val="bullet"/>
      <w:lvlText w:val="●"/>
      <w:lvlJc w:val="left"/>
      <w:pPr>
        <w:ind w:left="3606" w:firstLine="10458"/>
      </w:pPr>
      <w:rPr>
        <w:rFonts w:ascii="Arial" w:eastAsia="Arial" w:hAnsi="Arial" w:cs="Arial"/>
      </w:rPr>
    </w:lvl>
    <w:lvl w:ilvl="4">
      <w:start w:val="1"/>
      <w:numFmt w:val="bullet"/>
      <w:lvlText w:val="o"/>
      <w:lvlJc w:val="left"/>
      <w:pPr>
        <w:ind w:left="4326" w:firstLine="12618"/>
      </w:pPr>
      <w:rPr>
        <w:rFonts w:ascii="Arial" w:eastAsia="Arial" w:hAnsi="Arial" w:cs="Arial"/>
      </w:rPr>
    </w:lvl>
    <w:lvl w:ilvl="5">
      <w:start w:val="1"/>
      <w:numFmt w:val="bullet"/>
      <w:lvlText w:val="▪"/>
      <w:lvlJc w:val="left"/>
      <w:pPr>
        <w:ind w:left="5046" w:firstLine="14778"/>
      </w:pPr>
      <w:rPr>
        <w:rFonts w:ascii="Arial" w:eastAsia="Arial" w:hAnsi="Arial" w:cs="Arial"/>
      </w:rPr>
    </w:lvl>
    <w:lvl w:ilvl="6">
      <w:start w:val="1"/>
      <w:numFmt w:val="bullet"/>
      <w:lvlText w:val="●"/>
      <w:lvlJc w:val="left"/>
      <w:pPr>
        <w:ind w:left="5766" w:firstLine="16938"/>
      </w:pPr>
      <w:rPr>
        <w:rFonts w:ascii="Arial" w:eastAsia="Arial" w:hAnsi="Arial" w:cs="Arial"/>
      </w:rPr>
    </w:lvl>
    <w:lvl w:ilvl="7">
      <w:start w:val="1"/>
      <w:numFmt w:val="bullet"/>
      <w:lvlText w:val="o"/>
      <w:lvlJc w:val="left"/>
      <w:pPr>
        <w:ind w:left="6486" w:firstLine="19098"/>
      </w:pPr>
      <w:rPr>
        <w:rFonts w:ascii="Arial" w:eastAsia="Arial" w:hAnsi="Arial" w:cs="Arial"/>
      </w:rPr>
    </w:lvl>
    <w:lvl w:ilvl="8">
      <w:start w:val="1"/>
      <w:numFmt w:val="bullet"/>
      <w:lvlText w:val="▪"/>
      <w:lvlJc w:val="left"/>
      <w:pPr>
        <w:ind w:left="7206" w:firstLine="21258"/>
      </w:pPr>
      <w:rPr>
        <w:rFonts w:ascii="Arial" w:eastAsia="Arial" w:hAnsi="Arial" w:cs="Arial"/>
      </w:rPr>
    </w:lvl>
  </w:abstractNum>
  <w:abstractNum w:abstractNumId="5" w15:restartNumberingAfterBreak="0">
    <w:nsid w:val="05F77EDE"/>
    <w:multiLevelType w:val="multilevel"/>
    <w:tmpl w:val="D38C41EA"/>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6" w15:restartNumberingAfterBreak="0">
    <w:nsid w:val="076025EB"/>
    <w:multiLevelType w:val="multilevel"/>
    <w:tmpl w:val="C3169FB2"/>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7" w15:restartNumberingAfterBreak="0">
    <w:nsid w:val="07A610CE"/>
    <w:multiLevelType w:val="multilevel"/>
    <w:tmpl w:val="CEDE9A74"/>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15:restartNumberingAfterBreak="0">
    <w:nsid w:val="07C1249F"/>
    <w:multiLevelType w:val="multilevel"/>
    <w:tmpl w:val="39A82A82"/>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9" w15:restartNumberingAfterBreak="0">
    <w:nsid w:val="08C11526"/>
    <w:multiLevelType w:val="multilevel"/>
    <w:tmpl w:val="0F103F2E"/>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0" w15:restartNumberingAfterBreak="0">
    <w:nsid w:val="096A61BF"/>
    <w:multiLevelType w:val="multilevel"/>
    <w:tmpl w:val="5A4476D0"/>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1" w15:restartNumberingAfterBreak="0">
    <w:nsid w:val="0B9B7532"/>
    <w:multiLevelType w:val="multilevel"/>
    <w:tmpl w:val="8D7E822E"/>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2" w15:restartNumberingAfterBreak="0">
    <w:nsid w:val="0BBA7F0A"/>
    <w:multiLevelType w:val="multilevel"/>
    <w:tmpl w:val="C7FA791A"/>
    <w:lvl w:ilvl="0">
      <w:start w:val="1"/>
      <w:numFmt w:val="decimal"/>
      <w:lvlText w:val="(%1)"/>
      <w:lvlJc w:val="left"/>
      <w:pPr>
        <w:ind w:left="540" w:firstLine="126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3" w15:restartNumberingAfterBreak="0">
    <w:nsid w:val="0C683177"/>
    <w:multiLevelType w:val="multilevel"/>
    <w:tmpl w:val="E0CA491E"/>
    <w:lvl w:ilvl="0">
      <w:start w:val="1"/>
      <w:numFmt w:val="bullet"/>
      <w:lvlText w:val="●"/>
      <w:lvlJc w:val="left"/>
      <w:pPr>
        <w:ind w:left="1446" w:firstLine="3977"/>
      </w:pPr>
      <w:rPr>
        <w:rFonts w:ascii="Arial" w:eastAsia="Arial" w:hAnsi="Arial" w:cs="Arial"/>
      </w:rPr>
    </w:lvl>
    <w:lvl w:ilvl="1">
      <w:start w:val="1"/>
      <w:numFmt w:val="bullet"/>
      <w:lvlText w:val="o"/>
      <w:lvlJc w:val="left"/>
      <w:pPr>
        <w:ind w:left="2166" w:firstLine="6138"/>
      </w:pPr>
      <w:rPr>
        <w:rFonts w:ascii="Arial" w:eastAsia="Arial" w:hAnsi="Arial" w:cs="Arial"/>
      </w:rPr>
    </w:lvl>
    <w:lvl w:ilvl="2">
      <w:start w:val="1"/>
      <w:numFmt w:val="bullet"/>
      <w:lvlText w:val="▪"/>
      <w:lvlJc w:val="left"/>
      <w:pPr>
        <w:ind w:left="2886" w:firstLine="8298"/>
      </w:pPr>
      <w:rPr>
        <w:rFonts w:ascii="Arial" w:eastAsia="Arial" w:hAnsi="Arial" w:cs="Arial"/>
      </w:rPr>
    </w:lvl>
    <w:lvl w:ilvl="3">
      <w:start w:val="1"/>
      <w:numFmt w:val="bullet"/>
      <w:lvlText w:val="●"/>
      <w:lvlJc w:val="left"/>
      <w:pPr>
        <w:ind w:left="3606" w:firstLine="10458"/>
      </w:pPr>
      <w:rPr>
        <w:rFonts w:ascii="Arial" w:eastAsia="Arial" w:hAnsi="Arial" w:cs="Arial"/>
      </w:rPr>
    </w:lvl>
    <w:lvl w:ilvl="4">
      <w:start w:val="1"/>
      <w:numFmt w:val="bullet"/>
      <w:lvlText w:val="o"/>
      <w:lvlJc w:val="left"/>
      <w:pPr>
        <w:ind w:left="4326" w:firstLine="12618"/>
      </w:pPr>
      <w:rPr>
        <w:rFonts w:ascii="Arial" w:eastAsia="Arial" w:hAnsi="Arial" w:cs="Arial"/>
      </w:rPr>
    </w:lvl>
    <w:lvl w:ilvl="5">
      <w:start w:val="1"/>
      <w:numFmt w:val="bullet"/>
      <w:lvlText w:val="▪"/>
      <w:lvlJc w:val="left"/>
      <w:pPr>
        <w:ind w:left="5046" w:firstLine="14778"/>
      </w:pPr>
      <w:rPr>
        <w:rFonts w:ascii="Arial" w:eastAsia="Arial" w:hAnsi="Arial" w:cs="Arial"/>
      </w:rPr>
    </w:lvl>
    <w:lvl w:ilvl="6">
      <w:start w:val="1"/>
      <w:numFmt w:val="bullet"/>
      <w:lvlText w:val="●"/>
      <w:lvlJc w:val="left"/>
      <w:pPr>
        <w:ind w:left="5766" w:firstLine="16938"/>
      </w:pPr>
      <w:rPr>
        <w:rFonts w:ascii="Arial" w:eastAsia="Arial" w:hAnsi="Arial" w:cs="Arial"/>
      </w:rPr>
    </w:lvl>
    <w:lvl w:ilvl="7">
      <w:start w:val="1"/>
      <w:numFmt w:val="bullet"/>
      <w:lvlText w:val="o"/>
      <w:lvlJc w:val="left"/>
      <w:pPr>
        <w:ind w:left="6486" w:firstLine="19098"/>
      </w:pPr>
      <w:rPr>
        <w:rFonts w:ascii="Arial" w:eastAsia="Arial" w:hAnsi="Arial" w:cs="Arial"/>
      </w:rPr>
    </w:lvl>
    <w:lvl w:ilvl="8">
      <w:start w:val="1"/>
      <w:numFmt w:val="bullet"/>
      <w:lvlText w:val="▪"/>
      <w:lvlJc w:val="left"/>
      <w:pPr>
        <w:ind w:left="7206" w:firstLine="21258"/>
      </w:pPr>
      <w:rPr>
        <w:rFonts w:ascii="Arial" w:eastAsia="Arial" w:hAnsi="Arial" w:cs="Arial"/>
      </w:rPr>
    </w:lvl>
  </w:abstractNum>
  <w:abstractNum w:abstractNumId="14" w15:restartNumberingAfterBreak="0">
    <w:nsid w:val="0C861FBD"/>
    <w:multiLevelType w:val="multilevel"/>
    <w:tmpl w:val="A2F047CE"/>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5" w15:restartNumberingAfterBreak="0">
    <w:nsid w:val="0D9B349A"/>
    <w:multiLevelType w:val="multilevel"/>
    <w:tmpl w:val="64160D78"/>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6" w15:restartNumberingAfterBreak="0">
    <w:nsid w:val="0E1608B4"/>
    <w:multiLevelType w:val="multilevel"/>
    <w:tmpl w:val="0B7C0B3A"/>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7" w15:restartNumberingAfterBreak="0">
    <w:nsid w:val="0E493AF6"/>
    <w:multiLevelType w:val="multilevel"/>
    <w:tmpl w:val="728254F0"/>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8" w15:restartNumberingAfterBreak="0">
    <w:nsid w:val="102E7210"/>
    <w:multiLevelType w:val="multilevel"/>
    <w:tmpl w:val="2CF87D98"/>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9" w15:restartNumberingAfterBreak="0">
    <w:nsid w:val="121D28BA"/>
    <w:multiLevelType w:val="multilevel"/>
    <w:tmpl w:val="225A3832"/>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0" w15:restartNumberingAfterBreak="0">
    <w:nsid w:val="135251F5"/>
    <w:multiLevelType w:val="multilevel"/>
    <w:tmpl w:val="D65E67BE"/>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1" w15:restartNumberingAfterBreak="0">
    <w:nsid w:val="14A52C49"/>
    <w:multiLevelType w:val="multilevel"/>
    <w:tmpl w:val="4D8EB198"/>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2" w15:restartNumberingAfterBreak="0">
    <w:nsid w:val="1518667F"/>
    <w:multiLevelType w:val="multilevel"/>
    <w:tmpl w:val="D6F87832"/>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3" w15:restartNumberingAfterBreak="0">
    <w:nsid w:val="167965EC"/>
    <w:multiLevelType w:val="multilevel"/>
    <w:tmpl w:val="D6A04E84"/>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4" w15:restartNumberingAfterBreak="0">
    <w:nsid w:val="16AD0F0B"/>
    <w:multiLevelType w:val="multilevel"/>
    <w:tmpl w:val="73864F34"/>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5" w15:restartNumberingAfterBreak="0">
    <w:nsid w:val="16B8510C"/>
    <w:multiLevelType w:val="multilevel"/>
    <w:tmpl w:val="1EBC5D06"/>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6" w15:restartNumberingAfterBreak="0">
    <w:nsid w:val="19CA1FAC"/>
    <w:multiLevelType w:val="multilevel"/>
    <w:tmpl w:val="8BDAB0B4"/>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7" w15:restartNumberingAfterBreak="0">
    <w:nsid w:val="1AAF704B"/>
    <w:multiLevelType w:val="multilevel"/>
    <w:tmpl w:val="866A01B6"/>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8" w15:restartNumberingAfterBreak="0">
    <w:nsid w:val="1B6A6012"/>
    <w:multiLevelType w:val="multilevel"/>
    <w:tmpl w:val="A5E26214"/>
    <w:lvl w:ilvl="0">
      <w:start w:val="1"/>
      <w:numFmt w:val="bullet"/>
      <w:lvlText w:val="●"/>
      <w:lvlJc w:val="left"/>
      <w:pPr>
        <w:ind w:left="1446" w:firstLine="3977"/>
      </w:pPr>
      <w:rPr>
        <w:rFonts w:ascii="Arial" w:eastAsia="Arial" w:hAnsi="Arial" w:cs="Arial"/>
      </w:rPr>
    </w:lvl>
    <w:lvl w:ilvl="1">
      <w:start w:val="1"/>
      <w:numFmt w:val="bullet"/>
      <w:lvlText w:val="o"/>
      <w:lvlJc w:val="left"/>
      <w:pPr>
        <w:ind w:left="2166" w:firstLine="6138"/>
      </w:pPr>
      <w:rPr>
        <w:rFonts w:ascii="Arial" w:eastAsia="Arial" w:hAnsi="Arial" w:cs="Arial"/>
      </w:rPr>
    </w:lvl>
    <w:lvl w:ilvl="2">
      <w:start w:val="1"/>
      <w:numFmt w:val="bullet"/>
      <w:lvlText w:val="▪"/>
      <w:lvlJc w:val="left"/>
      <w:pPr>
        <w:ind w:left="2886" w:firstLine="8298"/>
      </w:pPr>
      <w:rPr>
        <w:rFonts w:ascii="Arial" w:eastAsia="Arial" w:hAnsi="Arial" w:cs="Arial"/>
      </w:rPr>
    </w:lvl>
    <w:lvl w:ilvl="3">
      <w:start w:val="1"/>
      <w:numFmt w:val="bullet"/>
      <w:lvlText w:val="●"/>
      <w:lvlJc w:val="left"/>
      <w:pPr>
        <w:ind w:left="3606" w:firstLine="10458"/>
      </w:pPr>
      <w:rPr>
        <w:rFonts w:ascii="Arial" w:eastAsia="Arial" w:hAnsi="Arial" w:cs="Arial"/>
      </w:rPr>
    </w:lvl>
    <w:lvl w:ilvl="4">
      <w:start w:val="1"/>
      <w:numFmt w:val="bullet"/>
      <w:lvlText w:val="o"/>
      <w:lvlJc w:val="left"/>
      <w:pPr>
        <w:ind w:left="4326" w:firstLine="12618"/>
      </w:pPr>
      <w:rPr>
        <w:rFonts w:ascii="Arial" w:eastAsia="Arial" w:hAnsi="Arial" w:cs="Arial"/>
      </w:rPr>
    </w:lvl>
    <w:lvl w:ilvl="5">
      <w:start w:val="1"/>
      <w:numFmt w:val="bullet"/>
      <w:lvlText w:val="▪"/>
      <w:lvlJc w:val="left"/>
      <w:pPr>
        <w:ind w:left="5046" w:firstLine="14778"/>
      </w:pPr>
      <w:rPr>
        <w:rFonts w:ascii="Arial" w:eastAsia="Arial" w:hAnsi="Arial" w:cs="Arial"/>
      </w:rPr>
    </w:lvl>
    <w:lvl w:ilvl="6">
      <w:start w:val="1"/>
      <w:numFmt w:val="bullet"/>
      <w:lvlText w:val="●"/>
      <w:lvlJc w:val="left"/>
      <w:pPr>
        <w:ind w:left="5766" w:firstLine="16938"/>
      </w:pPr>
      <w:rPr>
        <w:rFonts w:ascii="Arial" w:eastAsia="Arial" w:hAnsi="Arial" w:cs="Arial"/>
      </w:rPr>
    </w:lvl>
    <w:lvl w:ilvl="7">
      <w:start w:val="1"/>
      <w:numFmt w:val="bullet"/>
      <w:lvlText w:val="o"/>
      <w:lvlJc w:val="left"/>
      <w:pPr>
        <w:ind w:left="6486" w:firstLine="19098"/>
      </w:pPr>
      <w:rPr>
        <w:rFonts w:ascii="Arial" w:eastAsia="Arial" w:hAnsi="Arial" w:cs="Arial"/>
      </w:rPr>
    </w:lvl>
    <w:lvl w:ilvl="8">
      <w:start w:val="1"/>
      <w:numFmt w:val="bullet"/>
      <w:lvlText w:val="▪"/>
      <w:lvlJc w:val="left"/>
      <w:pPr>
        <w:ind w:left="7206" w:firstLine="21258"/>
      </w:pPr>
      <w:rPr>
        <w:rFonts w:ascii="Arial" w:eastAsia="Arial" w:hAnsi="Arial" w:cs="Arial"/>
      </w:rPr>
    </w:lvl>
  </w:abstractNum>
  <w:abstractNum w:abstractNumId="29" w15:restartNumberingAfterBreak="0">
    <w:nsid w:val="1F9D6F0E"/>
    <w:multiLevelType w:val="multilevel"/>
    <w:tmpl w:val="5EE624E6"/>
    <w:lvl w:ilvl="0">
      <w:start w:val="1"/>
      <w:numFmt w:val="bullet"/>
      <w:lvlText w:val="●"/>
      <w:lvlJc w:val="left"/>
      <w:pPr>
        <w:ind w:left="1446" w:firstLine="3977"/>
      </w:pPr>
      <w:rPr>
        <w:rFonts w:ascii="Arial" w:eastAsia="Arial" w:hAnsi="Arial" w:cs="Arial"/>
      </w:rPr>
    </w:lvl>
    <w:lvl w:ilvl="1">
      <w:start w:val="1"/>
      <w:numFmt w:val="bullet"/>
      <w:lvlText w:val="o"/>
      <w:lvlJc w:val="left"/>
      <w:pPr>
        <w:ind w:left="2166" w:firstLine="6138"/>
      </w:pPr>
      <w:rPr>
        <w:rFonts w:ascii="Arial" w:eastAsia="Arial" w:hAnsi="Arial" w:cs="Arial"/>
      </w:rPr>
    </w:lvl>
    <w:lvl w:ilvl="2">
      <w:start w:val="1"/>
      <w:numFmt w:val="bullet"/>
      <w:lvlText w:val="▪"/>
      <w:lvlJc w:val="left"/>
      <w:pPr>
        <w:ind w:left="2886" w:firstLine="8298"/>
      </w:pPr>
      <w:rPr>
        <w:rFonts w:ascii="Arial" w:eastAsia="Arial" w:hAnsi="Arial" w:cs="Arial"/>
      </w:rPr>
    </w:lvl>
    <w:lvl w:ilvl="3">
      <w:start w:val="1"/>
      <w:numFmt w:val="bullet"/>
      <w:lvlText w:val="●"/>
      <w:lvlJc w:val="left"/>
      <w:pPr>
        <w:ind w:left="3606" w:firstLine="10458"/>
      </w:pPr>
      <w:rPr>
        <w:rFonts w:ascii="Arial" w:eastAsia="Arial" w:hAnsi="Arial" w:cs="Arial"/>
      </w:rPr>
    </w:lvl>
    <w:lvl w:ilvl="4">
      <w:start w:val="1"/>
      <w:numFmt w:val="bullet"/>
      <w:lvlText w:val="o"/>
      <w:lvlJc w:val="left"/>
      <w:pPr>
        <w:ind w:left="4326" w:firstLine="12618"/>
      </w:pPr>
      <w:rPr>
        <w:rFonts w:ascii="Arial" w:eastAsia="Arial" w:hAnsi="Arial" w:cs="Arial"/>
      </w:rPr>
    </w:lvl>
    <w:lvl w:ilvl="5">
      <w:start w:val="1"/>
      <w:numFmt w:val="bullet"/>
      <w:lvlText w:val="▪"/>
      <w:lvlJc w:val="left"/>
      <w:pPr>
        <w:ind w:left="5046" w:firstLine="14778"/>
      </w:pPr>
      <w:rPr>
        <w:rFonts w:ascii="Arial" w:eastAsia="Arial" w:hAnsi="Arial" w:cs="Arial"/>
      </w:rPr>
    </w:lvl>
    <w:lvl w:ilvl="6">
      <w:start w:val="1"/>
      <w:numFmt w:val="bullet"/>
      <w:lvlText w:val="●"/>
      <w:lvlJc w:val="left"/>
      <w:pPr>
        <w:ind w:left="5766" w:firstLine="16938"/>
      </w:pPr>
      <w:rPr>
        <w:rFonts w:ascii="Arial" w:eastAsia="Arial" w:hAnsi="Arial" w:cs="Arial"/>
      </w:rPr>
    </w:lvl>
    <w:lvl w:ilvl="7">
      <w:start w:val="1"/>
      <w:numFmt w:val="bullet"/>
      <w:lvlText w:val="o"/>
      <w:lvlJc w:val="left"/>
      <w:pPr>
        <w:ind w:left="6486" w:firstLine="19098"/>
      </w:pPr>
      <w:rPr>
        <w:rFonts w:ascii="Arial" w:eastAsia="Arial" w:hAnsi="Arial" w:cs="Arial"/>
      </w:rPr>
    </w:lvl>
    <w:lvl w:ilvl="8">
      <w:start w:val="1"/>
      <w:numFmt w:val="bullet"/>
      <w:lvlText w:val="▪"/>
      <w:lvlJc w:val="left"/>
      <w:pPr>
        <w:ind w:left="7206" w:firstLine="21258"/>
      </w:pPr>
      <w:rPr>
        <w:rFonts w:ascii="Arial" w:eastAsia="Arial" w:hAnsi="Arial" w:cs="Arial"/>
      </w:rPr>
    </w:lvl>
  </w:abstractNum>
  <w:abstractNum w:abstractNumId="30" w15:restartNumberingAfterBreak="0">
    <w:nsid w:val="20593E10"/>
    <w:multiLevelType w:val="multilevel"/>
    <w:tmpl w:val="6C98A632"/>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1" w15:restartNumberingAfterBreak="0">
    <w:nsid w:val="208B2410"/>
    <w:multiLevelType w:val="multilevel"/>
    <w:tmpl w:val="840E9214"/>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2" w15:restartNumberingAfterBreak="0">
    <w:nsid w:val="211973BB"/>
    <w:multiLevelType w:val="multilevel"/>
    <w:tmpl w:val="4EF8EF48"/>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3" w15:restartNumberingAfterBreak="0">
    <w:nsid w:val="22C45FC6"/>
    <w:multiLevelType w:val="multilevel"/>
    <w:tmpl w:val="0D5E126A"/>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4" w15:restartNumberingAfterBreak="0">
    <w:nsid w:val="230E163E"/>
    <w:multiLevelType w:val="multilevel"/>
    <w:tmpl w:val="F462055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5" w15:restartNumberingAfterBreak="0">
    <w:nsid w:val="26716E00"/>
    <w:multiLevelType w:val="multilevel"/>
    <w:tmpl w:val="811CA8AE"/>
    <w:lvl w:ilvl="0">
      <w:start w:val="1"/>
      <w:numFmt w:val="bullet"/>
      <w:lvlText w:val="●"/>
      <w:lvlJc w:val="left"/>
      <w:pPr>
        <w:ind w:left="1446" w:firstLine="3977"/>
      </w:pPr>
      <w:rPr>
        <w:rFonts w:ascii="Arial" w:eastAsia="Arial" w:hAnsi="Arial" w:cs="Arial"/>
      </w:rPr>
    </w:lvl>
    <w:lvl w:ilvl="1">
      <w:start w:val="1"/>
      <w:numFmt w:val="bullet"/>
      <w:lvlText w:val="o"/>
      <w:lvlJc w:val="left"/>
      <w:pPr>
        <w:ind w:left="2166" w:firstLine="6138"/>
      </w:pPr>
      <w:rPr>
        <w:rFonts w:ascii="Arial" w:eastAsia="Arial" w:hAnsi="Arial" w:cs="Arial"/>
      </w:rPr>
    </w:lvl>
    <w:lvl w:ilvl="2">
      <w:start w:val="1"/>
      <w:numFmt w:val="bullet"/>
      <w:lvlText w:val="▪"/>
      <w:lvlJc w:val="left"/>
      <w:pPr>
        <w:ind w:left="2886" w:firstLine="8298"/>
      </w:pPr>
      <w:rPr>
        <w:rFonts w:ascii="Arial" w:eastAsia="Arial" w:hAnsi="Arial" w:cs="Arial"/>
      </w:rPr>
    </w:lvl>
    <w:lvl w:ilvl="3">
      <w:start w:val="1"/>
      <w:numFmt w:val="bullet"/>
      <w:lvlText w:val="●"/>
      <w:lvlJc w:val="left"/>
      <w:pPr>
        <w:ind w:left="3606" w:firstLine="10458"/>
      </w:pPr>
      <w:rPr>
        <w:rFonts w:ascii="Arial" w:eastAsia="Arial" w:hAnsi="Arial" w:cs="Arial"/>
      </w:rPr>
    </w:lvl>
    <w:lvl w:ilvl="4">
      <w:start w:val="1"/>
      <w:numFmt w:val="bullet"/>
      <w:lvlText w:val="o"/>
      <w:lvlJc w:val="left"/>
      <w:pPr>
        <w:ind w:left="4326" w:firstLine="12618"/>
      </w:pPr>
      <w:rPr>
        <w:rFonts w:ascii="Arial" w:eastAsia="Arial" w:hAnsi="Arial" w:cs="Arial"/>
      </w:rPr>
    </w:lvl>
    <w:lvl w:ilvl="5">
      <w:start w:val="1"/>
      <w:numFmt w:val="bullet"/>
      <w:lvlText w:val="▪"/>
      <w:lvlJc w:val="left"/>
      <w:pPr>
        <w:ind w:left="5046" w:firstLine="14778"/>
      </w:pPr>
      <w:rPr>
        <w:rFonts w:ascii="Arial" w:eastAsia="Arial" w:hAnsi="Arial" w:cs="Arial"/>
      </w:rPr>
    </w:lvl>
    <w:lvl w:ilvl="6">
      <w:start w:val="1"/>
      <w:numFmt w:val="bullet"/>
      <w:lvlText w:val="●"/>
      <w:lvlJc w:val="left"/>
      <w:pPr>
        <w:ind w:left="5766" w:firstLine="16938"/>
      </w:pPr>
      <w:rPr>
        <w:rFonts w:ascii="Arial" w:eastAsia="Arial" w:hAnsi="Arial" w:cs="Arial"/>
      </w:rPr>
    </w:lvl>
    <w:lvl w:ilvl="7">
      <w:start w:val="1"/>
      <w:numFmt w:val="bullet"/>
      <w:lvlText w:val="o"/>
      <w:lvlJc w:val="left"/>
      <w:pPr>
        <w:ind w:left="6486" w:firstLine="19098"/>
      </w:pPr>
      <w:rPr>
        <w:rFonts w:ascii="Arial" w:eastAsia="Arial" w:hAnsi="Arial" w:cs="Arial"/>
      </w:rPr>
    </w:lvl>
    <w:lvl w:ilvl="8">
      <w:start w:val="1"/>
      <w:numFmt w:val="bullet"/>
      <w:lvlText w:val="▪"/>
      <w:lvlJc w:val="left"/>
      <w:pPr>
        <w:ind w:left="7206" w:firstLine="21258"/>
      </w:pPr>
      <w:rPr>
        <w:rFonts w:ascii="Arial" w:eastAsia="Arial" w:hAnsi="Arial" w:cs="Arial"/>
      </w:rPr>
    </w:lvl>
  </w:abstractNum>
  <w:abstractNum w:abstractNumId="36" w15:restartNumberingAfterBreak="0">
    <w:nsid w:val="26C50741"/>
    <w:multiLevelType w:val="multilevel"/>
    <w:tmpl w:val="14F69BA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7" w15:restartNumberingAfterBreak="0">
    <w:nsid w:val="29210C1B"/>
    <w:multiLevelType w:val="multilevel"/>
    <w:tmpl w:val="328CAA90"/>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8" w15:restartNumberingAfterBreak="0">
    <w:nsid w:val="29BC5AD3"/>
    <w:multiLevelType w:val="multilevel"/>
    <w:tmpl w:val="38464840"/>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9" w15:restartNumberingAfterBreak="0">
    <w:nsid w:val="2B0D41B0"/>
    <w:multiLevelType w:val="multilevel"/>
    <w:tmpl w:val="8DAA5DF4"/>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0" w15:restartNumberingAfterBreak="0">
    <w:nsid w:val="2C782AC9"/>
    <w:multiLevelType w:val="multilevel"/>
    <w:tmpl w:val="149AB04C"/>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1" w15:restartNumberingAfterBreak="0">
    <w:nsid w:val="2CF320DD"/>
    <w:multiLevelType w:val="multilevel"/>
    <w:tmpl w:val="CE448260"/>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2" w15:restartNumberingAfterBreak="0">
    <w:nsid w:val="2D6372B6"/>
    <w:multiLevelType w:val="multilevel"/>
    <w:tmpl w:val="22D47E04"/>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3" w15:restartNumberingAfterBreak="0">
    <w:nsid w:val="2D8C193B"/>
    <w:multiLevelType w:val="multilevel"/>
    <w:tmpl w:val="2C9E1A00"/>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4" w15:restartNumberingAfterBreak="0">
    <w:nsid w:val="2DA420D8"/>
    <w:multiLevelType w:val="multilevel"/>
    <w:tmpl w:val="82E62C0E"/>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5" w15:restartNumberingAfterBreak="0">
    <w:nsid w:val="2DCF1562"/>
    <w:multiLevelType w:val="multilevel"/>
    <w:tmpl w:val="FD5C3FDC"/>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6" w15:restartNumberingAfterBreak="0">
    <w:nsid w:val="2E1757B0"/>
    <w:multiLevelType w:val="multilevel"/>
    <w:tmpl w:val="7A44210E"/>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7" w15:restartNumberingAfterBreak="0">
    <w:nsid w:val="2ED43367"/>
    <w:multiLevelType w:val="multilevel"/>
    <w:tmpl w:val="72F80A74"/>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8" w15:restartNumberingAfterBreak="0">
    <w:nsid w:val="304D3D59"/>
    <w:multiLevelType w:val="multilevel"/>
    <w:tmpl w:val="6A2A69E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9" w15:restartNumberingAfterBreak="0">
    <w:nsid w:val="312C1043"/>
    <w:multiLevelType w:val="multilevel"/>
    <w:tmpl w:val="2D44FFAE"/>
    <w:lvl w:ilvl="0">
      <w:start w:val="1"/>
      <w:numFmt w:val="bullet"/>
      <w:lvlText w:val="●"/>
      <w:lvlJc w:val="left"/>
      <w:pPr>
        <w:ind w:left="1440" w:firstLine="3960"/>
      </w:pPr>
      <w:rPr>
        <w:rFonts w:ascii="Arial" w:eastAsia="Arial" w:hAnsi="Arial" w:cs="Arial"/>
      </w:rPr>
    </w:lvl>
    <w:lvl w:ilvl="1">
      <w:start w:val="1"/>
      <w:numFmt w:val="bullet"/>
      <w:lvlText w:val="o"/>
      <w:lvlJc w:val="left"/>
      <w:pPr>
        <w:ind w:left="2160" w:firstLine="6120"/>
      </w:pPr>
      <w:rPr>
        <w:rFonts w:ascii="Arial" w:eastAsia="Arial" w:hAnsi="Arial" w:cs="Arial"/>
      </w:rPr>
    </w:lvl>
    <w:lvl w:ilvl="2">
      <w:start w:val="1"/>
      <w:numFmt w:val="bullet"/>
      <w:lvlText w:val="▪"/>
      <w:lvlJc w:val="left"/>
      <w:pPr>
        <w:ind w:left="2880" w:firstLine="8280"/>
      </w:pPr>
      <w:rPr>
        <w:rFonts w:ascii="Arial" w:eastAsia="Arial" w:hAnsi="Arial" w:cs="Arial"/>
      </w:rPr>
    </w:lvl>
    <w:lvl w:ilvl="3">
      <w:start w:val="1"/>
      <w:numFmt w:val="bullet"/>
      <w:lvlText w:val="●"/>
      <w:lvlJc w:val="left"/>
      <w:pPr>
        <w:ind w:left="3600" w:firstLine="10440"/>
      </w:pPr>
      <w:rPr>
        <w:rFonts w:ascii="Arial" w:eastAsia="Arial" w:hAnsi="Arial" w:cs="Arial"/>
      </w:rPr>
    </w:lvl>
    <w:lvl w:ilvl="4">
      <w:start w:val="1"/>
      <w:numFmt w:val="bullet"/>
      <w:lvlText w:val="o"/>
      <w:lvlJc w:val="left"/>
      <w:pPr>
        <w:ind w:left="4320" w:firstLine="12600"/>
      </w:pPr>
      <w:rPr>
        <w:rFonts w:ascii="Arial" w:eastAsia="Arial" w:hAnsi="Arial" w:cs="Arial"/>
      </w:rPr>
    </w:lvl>
    <w:lvl w:ilvl="5">
      <w:start w:val="1"/>
      <w:numFmt w:val="bullet"/>
      <w:lvlText w:val="▪"/>
      <w:lvlJc w:val="left"/>
      <w:pPr>
        <w:ind w:left="5040" w:firstLine="14760"/>
      </w:pPr>
      <w:rPr>
        <w:rFonts w:ascii="Arial" w:eastAsia="Arial" w:hAnsi="Arial" w:cs="Arial"/>
      </w:rPr>
    </w:lvl>
    <w:lvl w:ilvl="6">
      <w:start w:val="1"/>
      <w:numFmt w:val="bullet"/>
      <w:lvlText w:val="●"/>
      <w:lvlJc w:val="left"/>
      <w:pPr>
        <w:ind w:left="5760" w:firstLine="16920"/>
      </w:pPr>
      <w:rPr>
        <w:rFonts w:ascii="Arial" w:eastAsia="Arial" w:hAnsi="Arial" w:cs="Arial"/>
      </w:rPr>
    </w:lvl>
    <w:lvl w:ilvl="7">
      <w:start w:val="1"/>
      <w:numFmt w:val="bullet"/>
      <w:lvlText w:val="o"/>
      <w:lvlJc w:val="left"/>
      <w:pPr>
        <w:ind w:left="6480" w:firstLine="19080"/>
      </w:pPr>
      <w:rPr>
        <w:rFonts w:ascii="Arial" w:eastAsia="Arial" w:hAnsi="Arial" w:cs="Arial"/>
      </w:rPr>
    </w:lvl>
    <w:lvl w:ilvl="8">
      <w:start w:val="1"/>
      <w:numFmt w:val="bullet"/>
      <w:lvlText w:val="▪"/>
      <w:lvlJc w:val="left"/>
      <w:pPr>
        <w:ind w:left="7200" w:firstLine="21240"/>
      </w:pPr>
      <w:rPr>
        <w:rFonts w:ascii="Arial" w:eastAsia="Arial" w:hAnsi="Arial" w:cs="Arial"/>
      </w:rPr>
    </w:lvl>
  </w:abstractNum>
  <w:abstractNum w:abstractNumId="50" w15:restartNumberingAfterBreak="0">
    <w:nsid w:val="31B948D0"/>
    <w:multiLevelType w:val="multilevel"/>
    <w:tmpl w:val="2BD6FD28"/>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51" w15:restartNumberingAfterBreak="0">
    <w:nsid w:val="33962ECF"/>
    <w:multiLevelType w:val="multilevel"/>
    <w:tmpl w:val="EFEA8AAA"/>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52" w15:restartNumberingAfterBreak="0">
    <w:nsid w:val="34887531"/>
    <w:multiLevelType w:val="multilevel"/>
    <w:tmpl w:val="30DCF502"/>
    <w:lvl w:ilvl="0">
      <w:start w:val="1"/>
      <w:numFmt w:val="bullet"/>
      <w:lvlText w:val="●"/>
      <w:lvlJc w:val="left"/>
      <w:pPr>
        <w:ind w:left="1446" w:firstLine="3977"/>
      </w:pPr>
      <w:rPr>
        <w:rFonts w:ascii="Arial" w:eastAsia="Arial" w:hAnsi="Arial" w:cs="Arial"/>
      </w:rPr>
    </w:lvl>
    <w:lvl w:ilvl="1">
      <w:start w:val="1"/>
      <w:numFmt w:val="bullet"/>
      <w:lvlText w:val="o"/>
      <w:lvlJc w:val="left"/>
      <w:pPr>
        <w:ind w:left="2166" w:firstLine="6138"/>
      </w:pPr>
      <w:rPr>
        <w:rFonts w:ascii="Arial" w:eastAsia="Arial" w:hAnsi="Arial" w:cs="Arial"/>
      </w:rPr>
    </w:lvl>
    <w:lvl w:ilvl="2">
      <w:start w:val="1"/>
      <w:numFmt w:val="bullet"/>
      <w:lvlText w:val="▪"/>
      <w:lvlJc w:val="left"/>
      <w:pPr>
        <w:ind w:left="2886" w:firstLine="8298"/>
      </w:pPr>
      <w:rPr>
        <w:rFonts w:ascii="Arial" w:eastAsia="Arial" w:hAnsi="Arial" w:cs="Arial"/>
      </w:rPr>
    </w:lvl>
    <w:lvl w:ilvl="3">
      <w:start w:val="1"/>
      <w:numFmt w:val="bullet"/>
      <w:lvlText w:val="●"/>
      <w:lvlJc w:val="left"/>
      <w:pPr>
        <w:ind w:left="3606" w:firstLine="10458"/>
      </w:pPr>
      <w:rPr>
        <w:rFonts w:ascii="Arial" w:eastAsia="Arial" w:hAnsi="Arial" w:cs="Arial"/>
      </w:rPr>
    </w:lvl>
    <w:lvl w:ilvl="4">
      <w:start w:val="1"/>
      <w:numFmt w:val="bullet"/>
      <w:lvlText w:val="o"/>
      <w:lvlJc w:val="left"/>
      <w:pPr>
        <w:ind w:left="4326" w:firstLine="12618"/>
      </w:pPr>
      <w:rPr>
        <w:rFonts w:ascii="Arial" w:eastAsia="Arial" w:hAnsi="Arial" w:cs="Arial"/>
      </w:rPr>
    </w:lvl>
    <w:lvl w:ilvl="5">
      <w:start w:val="1"/>
      <w:numFmt w:val="bullet"/>
      <w:lvlText w:val="▪"/>
      <w:lvlJc w:val="left"/>
      <w:pPr>
        <w:ind w:left="5046" w:firstLine="14778"/>
      </w:pPr>
      <w:rPr>
        <w:rFonts w:ascii="Arial" w:eastAsia="Arial" w:hAnsi="Arial" w:cs="Arial"/>
      </w:rPr>
    </w:lvl>
    <w:lvl w:ilvl="6">
      <w:start w:val="1"/>
      <w:numFmt w:val="bullet"/>
      <w:lvlText w:val="●"/>
      <w:lvlJc w:val="left"/>
      <w:pPr>
        <w:ind w:left="5766" w:firstLine="16938"/>
      </w:pPr>
      <w:rPr>
        <w:rFonts w:ascii="Arial" w:eastAsia="Arial" w:hAnsi="Arial" w:cs="Arial"/>
      </w:rPr>
    </w:lvl>
    <w:lvl w:ilvl="7">
      <w:start w:val="1"/>
      <w:numFmt w:val="bullet"/>
      <w:lvlText w:val="o"/>
      <w:lvlJc w:val="left"/>
      <w:pPr>
        <w:ind w:left="6486" w:firstLine="19098"/>
      </w:pPr>
      <w:rPr>
        <w:rFonts w:ascii="Arial" w:eastAsia="Arial" w:hAnsi="Arial" w:cs="Arial"/>
      </w:rPr>
    </w:lvl>
    <w:lvl w:ilvl="8">
      <w:start w:val="1"/>
      <w:numFmt w:val="bullet"/>
      <w:lvlText w:val="▪"/>
      <w:lvlJc w:val="left"/>
      <w:pPr>
        <w:ind w:left="7206" w:firstLine="21258"/>
      </w:pPr>
      <w:rPr>
        <w:rFonts w:ascii="Arial" w:eastAsia="Arial" w:hAnsi="Arial" w:cs="Arial"/>
      </w:rPr>
    </w:lvl>
  </w:abstractNum>
  <w:abstractNum w:abstractNumId="53" w15:restartNumberingAfterBreak="0">
    <w:nsid w:val="34C76604"/>
    <w:multiLevelType w:val="multilevel"/>
    <w:tmpl w:val="FF0027D6"/>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54" w15:restartNumberingAfterBreak="0">
    <w:nsid w:val="34E44C3F"/>
    <w:multiLevelType w:val="multilevel"/>
    <w:tmpl w:val="8026958E"/>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55" w15:restartNumberingAfterBreak="0">
    <w:nsid w:val="35EF54B3"/>
    <w:multiLevelType w:val="multilevel"/>
    <w:tmpl w:val="55DA07F4"/>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56" w15:restartNumberingAfterBreak="0">
    <w:nsid w:val="36702EFA"/>
    <w:multiLevelType w:val="multilevel"/>
    <w:tmpl w:val="CA20A0EC"/>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57" w15:restartNumberingAfterBreak="0">
    <w:nsid w:val="36DB2C10"/>
    <w:multiLevelType w:val="multilevel"/>
    <w:tmpl w:val="549682D8"/>
    <w:lvl w:ilvl="0">
      <w:start w:val="1"/>
      <w:numFmt w:val="bullet"/>
      <w:lvlText w:val="●"/>
      <w:lvlJc w:val="left"/>
      <w:pPr>
        <w:ind w:left="1440" w:firstLine="3960"/>
      </w:pPr>
      <w:rPr>
        <w:rFonts w:ascii="Arial" w:eastAsia="Arial" w:hAnsi="Arial" w:cs="Arial"/>
      </w:rPr>
    </w:lvl>
    <w:lvl w:ilvl="1">
      <w:start w:val="1"/>
      <w:numFmt w:val="bullet"/>
      <w:lvlText w:val="o"/>
      <w:lvlJc w:val="left"/>
      <w:pPr>
        <w:ind w:left="2160" w:firstLine="6120"/>
      </w:pPr>
      <w:rPr>
        <w:rFonts w:ascii="Arial" w:eastAsia="Arial" w:hAnsi="Arial" w:cs="Arial"/>
      </w:rPr>
    </w:lvl>
    <w:lvl w:ilvl="2">
      <w:start w:val="1"/>
      <w:numFmt w:val="bullet"/>
      <w:lvlText w:val="▪"/>
      <w:lvlJc w:val="left"/>
      <w:pPr>
        <w:ind w:left="2880" w:firstLine="8280"/>
      </w:pPr>
      <w:rPr>
        <w:rFonts w:ascii="Arial" w:eastAsia="Arial" w:hAnsi="Arial" w:cs="Arial"/>
      </w:rPr>
    </w:lvl>
    <w:lvl w:ilvl="3">
      <w:start w:val="1"/>
      <w:numFmt w:val="bullet"/>
      <w:lvlText w:val="●"/>
      <w:lvlJc w:val="left"/>
      <w:pPr>
        <w:ind w:left="3600" w:firstLine="10440"/>
      </w:pPr>
      <w:rPr>
        <w:rFonts w:ascii="Arial" w:eastAsia="Arial" w:hAnsi="Arial" w:cs="Arial"/>
      </w:rPr>
    </w:lvl>
    <w:lvl w:ilvl="4">
      <w:start w:val="1"/>
      <w:numFmt w:val="bullet"/>
      <w:lvlText w:val="o"/>
      <w:lvlJc w:val="left"/>
      <w:pPr>
        <w:ind w:left="4320" w:firstLine="12600"/>
      </w:pPr>
      <w:rPr>
        <w:rFonts w:ascii="Arial" w:eastAsia="Arial" w:hAnsi="Arial" w:cs="Arial"/>
      </w:rPr>
    </w:lvl>
    <w:lvl w:ilvl="5">
      <w:start w:val="1"/>
      <w:numFmt w:val="bullet"/>
      <w:lvlText w:val="▪"/>
      <w:lvlJc w:val="left"/>
      <w:pPr>
        <w:ind w:left="5040" w:firstLine="14760"/>
      </w:pPr>
      <w:rPr>
        <w:rFonts w:ascii="Arial" w:eastAsia="Arial" w:hAnsi="Arial" w:cs="Arial"/>
      </w:rPr>
    </w:lvl>
    <w:lvl w:ilvl="6">
      <w:start w:val="1"/>
      <w:numFmt w:val="bullet"/>
      <w:lvlText w:val="●"/>
      <w:lvlJc w:val="left"/>
      <w:pPr>
        <w:ind w:left="5760" w:firstLine="16920"/>
      </w:pPr>
      <w:rPr>
        <w:rFonts w:ascii="Arial" w:eastAsia="Arial" w:hAnsi="Arial" w:cs="Arial"/>
      </w:rPr>
    </w:lvl>
    <w:lvl w:ilvl="7">
      <w:start w:val="1"/>
      <w:numFmt w:val="bullet"/>
      <w:lvlText w:val="o"/>
      <w:lvlJc w:val="left"/>
      <w:pPr>
        <w:ind w:left="6480" w:firstLine="19080"/>
      </w:pPr>
      <w:rPr>
        <w:rFonts w:ascii="Arial" w:eastAsia="Arial" w:hAnsi="Arial" w:cs="Arial"/>
      </w:rPr>
    </w:lvl>
    <w:lvl w:ilvl="8">
      <w:start w:val="1"/>
      <w:numFmt w:val="bullet"/>
      <w:lvlText w:val="▪"/>
      <w:lvlJc w:val="left"/>
      <w:pPr>
        <w:ind w:left="7200" w:firstLine="21240"/>
      </w:pPr>
      <w:rPr>
        <w:rFonts w:ascii="Arial" w:eastAsia="Arial" w:hAnsi="Arial" w:cs="Arial"/>
      </w:rPr>
    </w:lvl>
  </w:abstractNum>
  <w:abstractNum w:abstractNumId="58" w15:restartNumberingAfterBreak="0">
    <w:nsid w:val="36ED70CF"/>
    <w:multiLevelType w:val="multilevel"/>
    <w:tmpl w:val="089C9A38"/>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59" w15:restartNumberingAfterBreak="0">
    <w:nsid w:val="386C5041"/>
    <w:multiLevelType w:val="multilevel"/>
    <w:tmpl w:val="315E448E"/>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0" w15:restartNumberingAfterBreak="0">
    <w:nsid w:val="3BAE4F3F"/>
    <w:multiLevelType w:val="multilevel"/>
    <w:tmpl w:val="E7F2B2EE"/>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61" w15:restartNumberingAfterBreak="0">
    <w:nsid w:val="3E810C86"/>
    <w:multiLevelType w:val="multilevel"/>
    <w:tmpl w:val="270A0360"/>
    <w:lvl w:ilvl="0">
      <w:start w:val="1"/>
      <w:numFmt w:val="bullet"/>
      <w:lvlText w:val="●"/>
      <w:lvlJc w:val="left"/>
      <w:pPr>
        <w:ind w:left="1446" w:firstLine="3977"/>
      </w:pPr>
      <w:rPr>
        <w:rFonts w:ascii="Arial" w:eastAsia="Arial" w:hAnsi="Arial" w:cs="Arial"/>
      </w:rPr>
    </w:lvl>
    <w:lvl w:ilvl="1">
      <w:start w:val="1"/>
      <w:numFmt w:val="bullet"/>
      <w:lvlText w:val="o"/>
      <w:lvlJc w:val="left"/>
      <w:pPr>
        <w:ind w:left="2166" w:firstLine="6138"/>
      </w:pPr>
      <w:rPr>
        <w:rFonts w:ascii="Arial" w:eastAsia="Arial" w:hAnsi="Arial" w:cs="Arial"/>
      </w:rPr>
    </w:lvl>
    <w:lvl w:ilvl="2">
      <w:start w:val="1"/>
      <w:numFmt w:val="bullet"/>
      <w:lvlText w:val="▪"/>
      <w:lvlJc w:val="left"/>
      <w:pPr>
        <w:ind w:left="2886" w:firstLine="8298"/>
      </w:pPr>
      <w:rPr>
        <w:rFonts w:ascii="Arial" w:eastAsia="Arial" w:hAnsi="Arial" w:cs="Arial"/>
      </w:rPr>
    </w:lvl>
    <w:lvl w:ilvl="3">
      <w:start w:val="1"/>
      <w:numFmt w:val="bullet"/>
      <w:lvlText w:val="●"/>
      <w:lvlJc w:val="left"/>
      <w:pPr>
        <w:ind w:left="3606" w:firstLine="10458"/>
      </w:pPr>
      <w:rPr>
        <w:rFonts w:ascii="Arial" w:eastAsia="Arial" w:hAnsi="Arial" w:cs="Arial"/>
      </w:rPr>
    </w:lvl>
    <w:lvl w:ilvl="4">
      <w:start w:val="1"/>
      <w:numFmt w:val="bullet"/>
      <w:lvlText w:val="o"/>
      <w:lvlJc w:val="left"/>
      <w:pPr>
        <w:ind w:left="4326" w:firstLine="12618"/>
      </w:pPr>
      <w:rPr>
        <w:rFonts w:ascii="Arial" w:eastAsia="Arial" w:hAnsi="Arial" w:cs="Arial"/>
      </w:rPr>
    </w:lvl>
    <w:lvl w:ilvl="5">
      <w:start w:val="1"/>
      <w:numFmt w:val="bullet"/>
      <w:lvlText w:val="▪"/>
      <w:lvlJc w:val="left"/>
      <w:pPr>
        <w:ind w:left="5046" w:firstLine="14778"/>
      </w:pPr>
      <w:rPr>
        <w:rFonts w:ascii="Arial" w:eastAsia="Arial" w:hAnsi="Arial" w:cs="Arial"/>
      </w:rPr>
    </w:lvl>
    <w:lvl w:ilvl="6">
      <w:start w:val="1"/>
      <w:numFmt w:val="bullet"/>
      <w:lvlText w:val="●"/>
      <w:lvlJc w:val="left"/>
      <w:pPr>
        <w:ind w:left="5766" w:firstLine="16938"/>
      </w:pPr>
      <w:rPr>
        <w:rFonts w:ascii="Arial" w:eastAsia="Arial" w:hAnsi="Arial" w:cs="Arial"/>
      </w:rPr>
    </w:lvl>
    <w:lvl w:ilvl="7">
      <w:start w:val="1"/>
      <w:numFmt w:val="bullet"/>
      <w:lvlText w:val="o"/>
      <w:lvlJc w:val="left"/>
      <w:pPr>
        <w:ind w:left="6486" w:firstLine="19098"/>
      </w:pPr>
      <w:rPr>
        <w:rFonts w:ascii="Arial" w:eastAsia="Arial" w:hAnsi="Arial" w:cs="Arial"/>
      </w:rPr>
    </w:lvl>
    <w:lvl w:ilvl="8">
      <w:start w:val="1"/>
      <w:numFmt w:val="bullet"/>
      <w:lvlText w:val="▪"/>
      <w:lvlJc w:val="left"/>
      <w:pPr>
        <w:ind w:left="7206" w:firstLine="21258"/>
      </w:pPr>
      <w:rPr>
        <w:rFonts w:ascii="Arial" w:eastAsia="Arial" w:hAnsi="Arial" w:cs="Arial"/>
      </w:rPr>
    </w:lvl>
  </w:abstractNum>
  <w:abstractNum w:abstractNumId="62" w15:restartNumberingAfterBreak="0">
    <w:nsid w:val="3ED003C8"/>
    <w:multiLevelType w:val="multilevel"/>
    <w:tmpl w:val="87C079D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3" w15:restartNumberingAfterBreak="0">
    <w:nsid w:val="3F027A32"/>
    <w:multiLevelType w:val="multilevel"/>
    <w:tmpl w:val="5FFE2C0A"/>
    <w:lvl w:ilvl="0">
      <w:start w:val="1"/>
      <w:numFmt w:val="bullet"/>
      <w:lvlText w:val="●"/>
      <w:lvlJc w:val="left"/>
      <w:pPr>
        <w:ind w:left="1446" w:firstLine="3977"/>
      </w:pPr>
      <w:rPr>
        <w:rFonts w:ascii="Arial" w:eastAsia="Arial" w:hAnsi="Arial" w:cs="Arial"/>
      </w:rPr>
    </w:lvl>
    <w:lvl w:ilvl="1">
      <w:start w:val="1"/>
      <w:numFmt w:val="bullet"/>
      <w:lvlText w:val="o"/>
      <w:lvlJc w:val="left"/>
      <w:pPr>
        <w:ind w:left="2166" w:firstLine="6138"/>
      </w:pPr>
      <w:rPr>
        <w:rFonts w:ascii="Arial" w:eastAsia="Arial" w:hAnsi="Arial" w:cs="Arial"/>
      </w:rPr>
    </w:lvl>
    <w:lvl w:ilvl="2">
      <w:start w:val="1"/>
      <w:numFmt w:val="bullet"/>
      <w:lvlText w:val="▪"/>
      <w:lvlJc w:val="left"/>
      <w:pPr>
        <w:ind w:left="2886" w:firstLine="8298"/>
      </w:pPr>
      <w:rPr>
        <w:rFonts w:ascii="Arial" w:eastAsia="Arial" w:hAnsi="Arial" w:cs="Arial"/>
      </w:rPr>
    </w:lvl>
    <w:lvl w:ilvl="3">
      <w:start w:val="1"/>
      <w:numFmt w:val="bullet"/>
      <w:lvlText w:val="●"/>
      <w:lvlJc w:val="left"/>
      <w:pPr>
        <w:ind w:left="3606" w:firstLine="10458"/>
      </w:pPr>
      <w:rPr>
        <w:rFonts w:ascii="Arial" w:eastAsia="Arial" w:hAnsi="Arial" w:cs="Arial"/>
      </w:rPr>
    </w:lvl>
    <w:lvl w:ilvl="4">
      <w:start w:val="1"/>
      <w:numFmt w:val="bullet"/>
      <w:lvlText w:val="o"/>
      <w:lvlJc w:val="left"/>
      <w:pPr>
        <w:ind w:left="4326" w:firstLine="12618"/>
      </w:pPr>
      <w:rPr>
        <w:rFonts w:ascii="Arial" w:eastAsia="Arial" w:hAnsi="Arial" w:cs="Arial"/>
      </w:rPr>
    </w:lvl>
    <w:lvl w:ilvl="5">
      <w:start w:val="1"/>
      <w:numFmt w:val="bullet"/>
      <w:lvlText w:val="▪"/>
      <w:lvlJc w:val="left"/>
      <w:pPr>
        <w:ind w:left="5046" w:firstLine="14778"/>
      </w:pPr>
      <w:rPr>
        <w:rFonts w:ascii="Arial" w:eastAsia="Arial" w:hAnsi="Arial" w:cs="Arial"/>
      </w:rPr>
    </w:lvl>
    <w:lvl w:ilvl="6">
      <w:start w:val="1"/>
      <w:numFmt w:val="bullet"/>
      <w:lvlText w:val="●"/>
      <w:lvlJc w:val="left"/>
      <w:pPr>
        <w:ind w:left="5766" w:firstLine="16938"/>
      </w:pPr>
      <w:rPr>
        <w:rFonts w:ascii="Arial" w:eastAsia="Arial" w:hAnsi="Arial" w:cs="Arial"/>
      </w:rPr>
    </w:lvl>
    <w:lvl w:ilvl="7">
      <w:start w:val="1"/>
      <w:numFmt w:val="bullet"/>
      <w:lvlText w:val="o"/>
      <w:lvlJc w:val="left"/>
      <w:pPr>
        <w:ind w:left="6486" w:firstLine="19098"/>
      </w:pPr>
      <w:rPr>
        <w:rFonts w:ascii="Arial" w:eastAsia="Arial" w:hAnsi="Arial" w:cs="Arial"/>
      </w:rPr>
    </w:lvl>
    <w:lvl w:ilvl="8">
      <w:start w:val="1"/>
      <w:numFmt w:val="bullet"/>
      <w:lvlText w:val="▪"/>
      <w:lvlJc w:val="left"/>
      <w:pPr>
        <w:ind w:left="7206" w:firstLine="21258"/>
      </w:pPr>
      <w:rPr>
        <w:rFonts w:ascii="Arial" w:eastAsia="Arial" w:hAnsi="Arial" w:cs="Arial"/>
      </w:rPr>
    </w:lvl>
  </w:abstractNum>
  <w:abstractNum w:abstractNumId="64" w15:restartNumberingAfterBreak="0">
    <w:nsid w:val="3F253916"/>
    <w:multiLevelType w:val="multilevel"/>
    <w:tmpl w:val="94CE1C12"/>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65" w15:restartNumberingAfterBreak="0">
    <w:nsid w:val="3F8A61A4"/>
    <w:multiLevelType w:val="multilevel"/>
    <w:tmpl w:val="56382F96"/>
    <w:lvl w:ilvl="0">
      <w:start w:val="1"/>
      <w:numFmt w:val="bullet"/>
      <w:lvlText w:val="●"/>
      <w:lvlJc w:val="left"/>
      <w:pPr>
        <w:ind w:left="1446" w:firstLine="3977"/>
      </w:pPr>
      <w:rPr>
        <w:rFonts w:ascii="Arial" w:eastAsia="Arial" w:hAnsi="Arial" w:cs="Arial"/>
      </w:rPr>
    </w:lvl>
    <w:lvl w:ilvl="1">
      <w:start w:val="1"/>
      <w:numFmt w:val="bullet"/>
      <w:lvlText w:val="o"/>
      <w:lvlJc w:val="left"/>
      <w:pPr>
        <w:ind w:left="2166" w:firstLine="6138"/>
      </w:pPr>
      <w:rPr>
        <w:rFonts w:ascii="Arial" w:eastAsia="Arial" w:hAnsi="Arial" w:cs="Arial"/>
      </w:rPr>
    </w:lvl>
    <w:lvl w:ilvl="2">
      <w:start w:val="1"/>
      <w:numFmt w:val="bullet"/>
      <w:lvlText w:val="▪"/>
      <w:lvlJc w:val="left"/>
      <w:pPr>
        <w:ind w:left="2886" w:firstLine="8298"/>
      </w:pPr>
      <w:rPr>
        <w:rFonts w:ascii="Arial" w:eastAsia="Arial" w:hAnsi="Arial" w:cs="Arial"/>
      </w:rPr>
    </w:lvl>
    <w:lvl w:ilvl="3">
      <w:start w:val="1"/>
      <w:numFmt w:val="bullet"/>
      <w:lvlText w:val="●"/>
      <w:lvlJc w:val="left"/>
      <w:pPr>
        <w:ind w:left="3606" w:firstLine="10458"/>
      </w:pPr>
      <w:rPr>
        <w:rFonts w:ascii="Arial" w:eastAsia="Arial" w:hAnsi="Arial" w:cs="Arial"/>
      </w:rPr>
    </w:lvl>
    <w:lvl w:ilvl="4">
      <w:start w:val="1"/>
      <w:numFmt w:val="bullet"/>
      <w:lvlText w:val="o"/>
      <w:lvlJc w:val="left"/>
      <w:pPr>
        <w:ind w:left="4326" w:firstLine="12618"/>
      </w:pPr>
      <w:rPr>
        <w:rFonts w:ascii="Arial" w:eastAsia="Arial" w:hAnsi="Arial" w:cs="Arial"/>
      </w:rPr>
    </w:lvl>
    <w:lvl w:ilvl="5">
      <w:start w:val="1"/>
      <w:numFmt w:val="bullet"/>
      <w:lvlText w:val="▪"/>
      <w:lvlJc w:val="left"/>
      <w:pPr>
        <w:ind w:left="5046" w:firstLine="14778"/>
      </w:pPr>
      <w:rPr>
        <w:rFonts w:ascii="Arial" w:eastAsia="Arial" w:hAnsi="Arial" w:cs="Arial"/>
      </w:rPr>
    </w:lvl>
    <w:lvl w:ilvl="6">
      <w:start w:val="1"/>
      <w:numFmt w:val="bullet"/>
      <w:lvlText w:val="●"/>
      <w:lvlJc w:val="left"/>
      <w:pPr>
        <w:ind w:left="5766" w:firstLine="16938"/>
      </w:pPr>
      <w:rPr>
        <w:rFonts w:ascii="Arial" w:eastAsia="Arial" w:hAnsi="Arial" w:cs="Arial"/>
      </w:rPr>
    </w:lvl>
    <w:lvl w:ilvl="7">
      <w:start w:val="1"/>
      <w:numFmt w:val="bullet"/>
      <w:lvlText w:val="o"/>
      <w:lvlJc w:val="left"/>
      <w:pPr>
        <w:ind w:left="6486" w:firstLine="19098"/>
      </w:pPr>
      <w:rPr>
        <w:rFonts w:ascii="Arial" w:eastAsia="Arial" w:hAnsi="Arial" w:cs="Arial"/>
      </w:rPr>
    </w:lvl>
    <w:lvl w:ilvl="8">
      <w:start w:val="1"/>
      <w:numFmt w:val="bullet"/>
      <w:lvlText w:val="▪"/>
      <w:lvlJc w:val="left"/>
      <w:pPr>
        <w:ind w:left="7206" w:firstLine="21258"/>
      </w:pPr>
      <w:rPr>
        <w:rFonts w:ascii="Arial" w:eastAsia="Arial" w:hAnsi="Arial" w:cs="Arial"/>
      </w:rPr>
    </w:lvl>
  </w:abstractNum>
  <w:abstractNum w:abstractNumId="66" w15:restartNumberingAfterBreak="0">
    <w:nsid w:val="406F2A7E"/>
    <w:multiLevelType w:val="multilevel"/>
    <w:tmpl w:val="A2A4FCA4"/>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67" w15:restartNumberingAfterBreak="0">
    <w:nsid w:val="416B5A8E"/>
    <w:multiLevelType w:val="multilevel"/>
    <w:tmpl w:val="806C525A"/>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68" w15:restartNumberingAfterBreak="0">
    <w:nsid w:val="43414954"/>
    <w:multiLevelType w:val="multilevel"/>
    <w:tmpl w:val="CC42A410"/>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69" w15:restartNumberingAfterBreak="0">
    <w:nsid w:val="437C2712"/>
    <w:multiLevelType w:val="multilevel"/>
    <w:tmpl w:val="378C82E4"/>
    <w:lvl w:ilvl="0">
      <w:start w:val="1"/>
      <w:numFmt w:val="bullet"/>
      <w:lvlText w:val="●"/>
      <w:lvlJc w:val="left"/>
      <w:pPr>
        <w:ind w:left="1446" w:firstLine="3977"/>
      </w:pPr>
      <w:rPr>
        <w:rFonts w:ascii="Arial" w:eastAsia="Arial" w:hAnsi="Arial" w:cs="Arial"/>
      </w:rPr>
    </w:lvl>
    <w:lvl w:ilvl="1">
      <w:start w:val="1"/>
      <w:numFmt w:val="bullet"/>
      <w:lvlText w:val="o"/>
      <w:lvlJc w:val="left"/>
      <w:pPr>
        <w:ind w:left="2166" w:firstLine="6138"/>
      </w:pPr>
      <w:rPr>
        <w:rFonts w:ascii="Arial" w:eastAsia="Arial" w:hAnsi="Arial" w:cs="Arial"/>
      </w:rPr>
    </w:lvl>
    <w:lvl w:ilvl="2">
      <w:start w:val="1"/>
      <w:numFmt w:val="bullet"/>
      <w:lvlText w:val="▪"/>
      <w:lvlJc w:val="left"/>
      <w:pPr>
        <w:ind w:left="2886" w:firstLine="8298"/>
      </w:pPr>
      <w:rPr>
        <w:rFonts w:ascii="Arial" w:eastAsia="Arial" w:hAnsi="Arial" w:cs="Arial"/>
      </w:rPr>
    </w:lvl>
    <w:lvl w:ilvl="3">
      <w:start w:val="1"/>
      <w:numFmt w:val="bullet"/>
      <w:lvlText w:val="●"/>
      <w:lvlJc w:val="left"/>
      <w:pPr>
        <w:ind w:left="3606" w:firstLine="10458"/>
      </w:pPr>
      <w:rPr>
        <w:rFonts w:ascii="Arial" w:eastAsia="Arial" w:hAnsi="Arial" w:cs="Arial"/>
      </w:rPr>
    </w:lvl>
    <w:lvl w:ilvl="4">
      <w:start w:val="1"/>
      <w:numFmt w:val="bullet"/>
      <w:lvlText w:val="o"/>
      <w:lvlJc w:val="left"/>
      <w:pPr>
        <w:ind w:left="4326" w:firstLine="12618"/>
      </w:pPr>
      <w:rPr>
        <w:rFonts w:ascii="Arial" w:eastAsia="Arial" w:hAnsi="Arial" w:cs="Arial"/>
      </w:rPr>
    </w:lvl>
    <w:lvl w:ilvl="5">
      <w:start w:val="1"/>
      <w:numFmt w:val="bullet"/>
      <w:lvlText w:val="▪"/>
      <w:lvlJc w:val="left"/>
      <w:pPr>
        <w:ind w:left="5046" w:firstLine="14778"/>
      </w:pPr>
      <w:rPr>
        <w:rFonts w:ascii="Arial" w:eastAsia="Arial" w:hAnsi="Arial" w:cs="Arial"/>
      </w:rPr>
    </w:lvl>
    <w:lvl w:ilvl="6">
      <w:start w:val="1"/>
      <w:numFmt w:val="bullet"/>
      <w:lvlText w:val="●"/>
      <w:lvlJc w:val="left"/>
      <w:pPr>
        <w:ind w:left="5766" w:firstLine="16938"/>
      </w:pPr>
      <w:rPr>
        <w:rFonts w:ascii="Arial" w:eastAsia="Arial" w:hAnsi="Arial" w:cs="Arial"/>
      </w:rPr>
    </w:lvl>
    <w:lvl w:ilvl="7">
      <w:start w:val="1"/>
      <w:numFmt w:val="bullet"/>
      <w:lvlText w:val="o"/>
      <w:lvlJc w:val="left"/>
      <w:pPr>
        <w:ind w:left="6486" w:firstLine="19098"/>
      </w:pPr>
      <w:rPr>
        <w:rFonts w:ascii="Arial" w:eastAsia="Arial" w:hAnsi="Arial" w:cs="Arial"/>
      </w:rPr>
    </w:lvl>
    <w:lvl w:ilvl="8">
      <w:start w:val="1"/>
      <w:numFmt w:val="bullet"/>
      <w:lvlText w:val="▪"/>
      <w:lvlJc w:val="left"/>
      <w:pPr>
        <w:ind w:left="7206" w:firstLine="21258"/>
      </w:pPr>
      <w:rPr>
        <w:rFonts w:ascii="Arial" w:eastAsia="Arial" w:hAnsi="Arial" w:cs="Arial"/>
      </w:rPr>
    </w:lvl>
  </w:abstractNum>
  <w:abstractNum w:abstractNumId="70" w15:restartNumberingAfterBreak="0">
    <w:nsid w:val="4A526F19"/>
    <w:multiLevelType w:val="multilevel"/>
    <w:tmpl w:val="9F867334"/>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71" w15:restartNumberingAfterBreak="0">
    <w:nsid w:val="4B2210FE"/>
    <w:multiLevelType w:val="multilevel"/>
    <w:tmpl w:val="2B06D18C"/>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72" w15:restartNumberingAfterBreak="0">
    <w:nsid w:val="4C0B01BB"/>
    <w:multiLevelType w:val="multilevel"/>
    <w:tmpl w:val="12AA628A"/>
    <w:lvl w:ilvl="0">
      <w:start w:val="1"/>
      <w:numFmt w:val="bullet"/>
      <w:lvlText w:val="●"/>
      <w:lvlJc w:val="left"/>
      <w:pPr>
        <w:ind w:left="2520" w:firstLine="7200"/>
      </w:pPr>
      <w:rPr>
        <w:rFonts w:ascii="Arial" w:eastAsia="Arial" w:hAnsi="Arial" w:cs="Arial"/>
      </w:rPr>
    </w:lvl>
    <w:lvl w:ilvl="1">
      <w:start w:val="1"/>
      <w:numFmt w:val="bullet"/>
      <w:lvlText w:val="o"/>
      <w:lvlJc w:val="left"/>
      <w:pPr>
        <w:ind w:left="3240" w:firstLine="9360"/>
      </w:pPr>
      <w:rPr>
        <w:rFonts w:ascii="Arial" w:eastAsia="Arial" w:hAnsi="Arial" w:cs="Arial"/>
      </w:rPr>
    </w:lvl>
    <w:lvl w:ilvl="2">
      <w:start w:val="1"/>
      <w:numFmt w:val="bullet"/>
      <w:lvlText w:val="▪"/>
      <w:lvlJc w:val="left"/>
      <w:pPr>
        <w:ind w:left="3960" w:firstLine="11520"/>
      </w:pPr>
      <w:rPr>
        <w:rFonts w:ascii="Arial" w:eastAsia="Arial" w:hAnsi="Arial" w:cs="Arial"/>
      </w:rPr>
    </w:lvl>
    <w:lvl w:ilvl="3">
      <w:start w:val="1"/>
      <w:numFmt w:val="bullet"/>
      <w:lvlText w:val="●"/>
      <w:lvlJc w:val="left"/>
      <w:pPr>
        <w:ind w:left="4680" w:firstLine="13680"/>
      </w:pPr>
      <w:rPr>
        <w:rFonts w:ascii="Arial" w:eastAsia="Arial" w:hAnsi="Arial" w:cs="Arial"/>
      </w:rPr>
    </w:lvl>
    <w:lvl w:ilvl="4">
      <w:start w:val="1"/>
      <w:numFmt w:val="bullet"/>
      <w:lvlText w:val="o"/>
      <w:lvlJc w:val="left"/>
      <w:pPr>
        <w:ind w:left="5400" w:firstLine="15840"/>
      </w:pPr>
      <w:rPr>
        <w:rFonts w:ascii="Arial" w:eastAsia="Arial" w:hAnsi="Arial" w:cs="Arial"/>
      </w:rPr>
    </w:lvl>
    <w:lvl w:ilvl="5">
      <w:start w:val="1"/>
      <w:numFmt w:val="bullet"/>
      <w:lvlText w:val="▪"/>
      <w:lvlJc w:val="left"/>
      <w:pPr>
        <w:ind w:left="6120" w:firstLine="18000"/>
      </w:pPr>
      <w:rPr>
        <w:rFonts w:ascii="Arial" w:eastAsia="Arial" w:hAnsi="Arial" w:cs="Arial"/>
      </w:rPr>
    </w:lvl>
    <w:lvl w:ilvl="6">
      <w:start w:val="1"/>
      <w:numFmt w:val="bullet"/>
      <w:lvlText w:val="●"/>
      <w:lvlJc w:val="left"/>
      <w:pPr>
        <w:ind w:left="6840" w:firstLine="20160"/>
      </w:pPr>
      <w:rPr>
        <w:rFonts w:ascii="Arial" w:eastAsia="Arial" w:hAnsi="Arial" w:cs="Arial"/>
      </w:rPr>
    </w:lvl>
    <w:lvl w:ilvl="7">
      <w:start w:val="1"/>
      <w:numFmt w:val="bullet"/>
      <w:lvlText w:val="o"/>
      <w:lvlJc w:val="left"/>
      <w:pPr>
        <w:ind w:left="7560" w:firstLine="22320"/>
      </w:pPr>
      <w:rPr>
        <w:rFonts w:ascii="Arial" w:eastAsia="Arial" w:hAnsi="Arial" w:cs="Arial"/>
      </w:rPr>
    </w:lvl>
    <w:lvl w:ilvl="8">
      <w:start w:val="1"/>
      <w:numFmt w:val="bullet"/>
      <w:lvlText w:val="▪"/>
      <w:lvlJc w:val="left"/>
      <w:pPr>
        <w:ind w:left="8280" w:firstLine="24480"/>
      </w:pPr>
      <w:rPr>
        <w:rFonts w:ascii="Arial" w:eastAsia="Arial" w:hAnsi="Arial" w:cs="Arial"/>
      </w:rPr>
    </w:lvl>
  </w:abstractNum>
  <w:abstractNum w:abstractNumId="73" w15:restartNumberingAfterBreak="0">
    <w:nsid w:val="4D272806"/>
    <w:multiLevelType w:val="multilevel"/>
    <w:tmpl w:val="377E62C6"/>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74" w15:restartNumberingAfterBreak="0">
    <w:nsid w:val="4D96488D"/>
    <w:multiLevelType w:val="multilevel"/>
    <w:tmpl w:val="15165B86"/>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75" w15:restartNumberingAfterBreak="0">
    <w:nsid w:val="4F150F00"/>
    <w:multiLevelType w:val="multilevel"/>
    <w:tmpl w:val="306ACF28"/>
    <w:lvl w:ilvl="0">
      <w:start w:val="1"/>
      <w:numFmt w:val="bullet"/>
      <w:lvlText w:val="●"/>
      <w:lvlJc w:val="left"/>
      <w:pPr>
        <w:ind w:left="1080" w:firstLine="2880"/>
      </w:pPr>
      <w:rPr>
        <w:rFonts w:ascii="Arial" w:eastAsia="Arial" w:hAnsi="Arial" w:cs="Arial"/>
      </w:rPr>
    </w:lvl>
    <w:lvl w:ilvl="1">
      <w:start w:val="1"/>
      <w:numFmt w:val="bullet"/>
      <w:lvlText w:val="o"/>
      <w:lvlJc w:val="left"/>
      <w:pPr>
        <w:ind w:left="1800" w:firstLine="5040"/>
      </w:pPr>
      <w:rPr>
        <w:rFonts w:ascii="Arial" w:eastAsia="Arial" w:hAnsi="Arial" w:cs="Arial"/>
      </w:rPr>
    </w:lvl>
    <w:lvl w:ilvl="2">
      <w:start w:val="1"/>
      <w:numFmt w:val="bullet"/>
      <w:lvlText w:val="▪"/>
      <w:lvlJc w:val="left"/>
      <w:pPr>
        <w:ind w:left="2520" w:firstLine="7200"/>
      </w:pPr>
      <w:rPr>
        <w:rFonts w:ascii="Arial" w:eastAsia="Arial" w:hAnsi="Arial" w:cs="Arial"/>
      </w:rPr>
    </w:lvl>
    <w:lvl w:ilvl="3">
      <w:start w:val="1"/>
      <w:numFmt w:val="bullet"/>
      <w:lvlText w:val="●"/>
      <w:lvlJc w:val="left"/>
      <w:pPr>
        <w:ind w:left="3240" w:firstLine="9360"/>
      </w:pPr>
      <w:rPr>
        <w:rFonts w:ascii="Arial" w:eastAsia="Arial" w:hAnsi="Arial" w:cs="Arial"/>
      </w:rPr>
    </w:lvl>
    <w:lvl w:ilvl="4">
      <w:start w:val="1"/>
      <w:numFmt w:val="bullet"/>
      <w:lvlText w:val="o"/>
      <w:lvlJc w:val="left"/>
      <w:pPr>
        <w:ind w:left="3960" w:firstLine="11520"/>
      </w:pPr>
      <w:rPr>
        <w:rFonts w:ascii="Arial" w:eastAsia="Arial" w:hAnsi="Arial" w:cs="Arial"/>
      </w:rPr>
    </w:lvl>
    <w:lvl w:ilvl="5">
      <w:start w:val="1"/>
      <w:numFmt w:val="bullet"/>
      <w:lvlText w:val="▪"/>
      <w:lvlJc w:val="left"/>
      <w:pPr>
        <w:ind w:left="4680" w:firstLine="13680"/>
      </w:pPr>
      <w:rPr>
        <w:rFonts w:ascii="Arial" w:eastAsia="Arial" w:hAnsi="Arial" w:cs="Arial"/>
      </w:rPr>
    </w:lvl>
    <w:lvl w:ilvl="6">
      <w:start w:val="1"/>
      <w:numFmt w:val="bullet"/>
      <w:lvlText w:val="●"/>
      <w:lvlJc w:val="left"/>
      <w:pPr>
        <w:ind w:left="5400" w:firstLine="15840"/>
      </w:pPr>
      <w:rPr>
        <w:rFonts w:ascii="Arial" w:eastAsia="Arial" w:hAnsi="Arial" w:cs="Arial"/>
      </w:rPr>
    </w:lvl>
    <w:lvl w:ilvl="7">
      <w:start w:val="1"/>
      <w:numFmt w:val="bullet"/>
      <w:lvlText w:val="o"/>
      <w:lvlJc w:val="left"/>
      <w:pPr>
        <w:ind w:left="6120" w:firstLine="18000"/>
      </w:pPr>
      <w:rPr>
        <w:rFonts w:ascii="Arial" w:eastAsia="Arial" w:hAnsi="Arial" w:cs="Arial"/>
      </w:rPr>
    </w:lvl>
    <w:lvl w:ilvl="8">
      <w:start w:val="1"/>
      <w:numFmt w:val="bullet"/>
      <w:lvlText w:val="▪"/>
      <w:lvlJc w:val="left"/>
      <w:pPr>
        <w:ind w:left="6840" w:firstLine="20160"/>
      </w:pPr>
      <w:rPr>
        <w:rFonts w:ascii="Arial" w:eastAsia="Arial" w:hAnsi="Arial" w:cs="Arial"/>
      </w:rPr>
    </w:lvl>
  </w:abstractNum>
  <w:abstractNum w:abstractNumId="76" w15:restartNumberingAfterBreak="0">
    <w:nsid w:val="4FF4112D"/>
    <w:multiLevelType w:val="multilevel"/>
    <w:tmpl w:val="2BB643CC"/>
    <w:lvl w:ilvl="0">
      <w:start w:val="1"/>
      <w:numFmt w:val="decimal"/>
      <w:lvlText w:val="%1."/>
      <w:lvlJc w:val="left"/>
      <w:pPr>
        <w:ind w:left="360" w:firstLine="720"/>
      </w:pPr>
    </w:lvl>
    <w:lvl w:ilvl="1">
      <w:start w:val="1"/>
      <w:numFmt w:val="decimal"/>
      <w:lvlText w:val="%1.%2."/>
      <w:lvlJc w:val="left"/>
      <w:pPr>
        <w:ind w:left="792" w:firstLine="1944"/>
      </w:pPr>
    </w:lvl>
    <w:lvl w:ilvl="2">
      <w:start w:val="1"/>
      <w:numFmt w:val="decimal"/>
      <w:lvlText w:val="%1.%2.%3."/>
      <w:lvlJc w:val="left"/>
      <w:pPr>
        <w:ind w:left="1224" w:firstLine="3168"/>
      </w:pPr>
    </w:lvl>
    <w:lvl w:ilvl="3">
      <w:start w:val="1"/>
      <w:numFmt w:val="decimal"/>
      <w:lvlText w:val="%1.%2.%3.%4."/>
      <w:lvlJc w:val="left"/>
      <w:pPr>
        <w:ind w:left="1728" w:firstLine="4536"/>
      </w:pPr>
    </w:lvl>
    <w:lvl w:ilvl="4">
      <w:start w:val="1"/>
      <w:numFmt w:val="decimal"/>
      <w:lvlText w:val="%1.%2.%3.%4.%5."/>
      <w:lvlJc w:val="left"/>
      <w:pPr>
        <w:ind w:left="2232" w:firstLine="5904"/>
      </w:pPr>
    </w:lvl>
    <w:lvl w:ilvl="5">
      <w:start w:val="1"/>
      <w:numFmt w:val="decimal"/>
      <w:lvlText w:val="%1.%2.%3.%4.%5.%6."/>
      <w:lvlJc w:val="left"/>
      <w:pPr>
        <w:ind w:left="2736" w:firstLine="7272"/>
      </w:pPr>
    </w:lvl>
    <w:lvl w:ilvl="6">
      <w:start w:val="1"/>
      <w:numFmt w:val="decimal"/>
      <w:lvlText w:val="%1.%2.%3.%4.%5.%6.%7."/>
      <w:lvlJc w:val="left"/>
      <w:pPr>
        <w:ind w:left="3240" w:firstLine="8640"/>
      </w:pPr>
    </w:lvl>
    <w:lvl w:ilvl="7">
      <w:start w:val="1"/>
      <w:numFmt w:val="decimal"/>
      <w:lvlText w:val="%1.%2.%3.%4.%5.%6.%7.%8."/>
      <w:lvlJc w:val="left"/>
      <w:pPr>
        <w:ind w:left="3744" w:firstLine="10007"/>
      </w:pPr>
    </w:lvl>
    <w:lvl w:ilvl="8">
      <w:start w:val="1"/>
      <w:numFmt w:val="decimal"/>
      <w:lvlText w:val="%1.%2.%3.%4.%5.%6.%7.%8.%9."/>
      <w:lvlJc w:val="left"/>
      <w:pPr>
        <w:ind w:left="4320" w:firstLine="11520"/>
      </w:pPr>
    </w:lvl>
  </w:abstractNum>
  <w:abstractNum w:abstractNumId="77" w15:restartNumberingAfterBreak="0">
    <w:nsid w:val="50255E80"/>
    <w:multiLevelType w:val="multilevel"/>
    <w:tmpl w:val="32FEB02C"/>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78" w15:restartNumberingAfterBreak="0">
    <w:nsid w:val="5135151C"/>
    <w:multiLevelType w:val="multilevel"/>
    <w:tmpl w:val="0AB6495C"/>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79" w15:restartNumberingAfterBreak="0">
    <w:nsid w:val="52A7279C"/>
    <w:multiLevelType w:val="multilevel"/>
    <w:tmpl w:val="7B9CAE6C"/>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80" w15:restartNumberingAfterBreak="0">
    <w:nsid w:val="534E0EDE"/>
    <w:multiLevelType w:val="multilevel"/>
    <w:tmpl w:val="2F680368"/>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81" w15:restartNumberingAfterBreak="0">
    <w:nsid w:val="54743A28"/>
    <w:multiLevelType w:val="multilevel"/>
    <w:tmpl w:val="81AC3BBE"/>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82" w15:restartNumberingAfterBreak="0">
    <w:nsid w:val="54825623"/>
    <w:multiLevelType w:val="multilevel"/>
    <w:tmpl w:val="74D44786"/>
    <w:lvl w:ilvl="0">
      <w:start w:val="1"/>
      <w:numFmt w:val="bullet"/>
      <w:lvlText w:val="●"/>
      <w:lvlJc w:val="left"/>
      <w:pPr>
        <w:ind w:left="1446" w:firstLine="3977"/>
      </w:pPr>
      <w:rPr>
        <w:rFonts w:ascii="Arial" w:eastAsia="Arial" w:hAnsi="Arial" w:cs="Arial"/>
      </w:rPr>
    </w:lvl>
    <w:lvl w:ilvl="1">
      <w:start w:val="1"/>
      <w:numFmt w:val="bullet"/>
      <w:lvlText w:val="o"/>
      <w:lvlJc w:val="left"/>
      <w:pPr>
        <w:ind w:left="2166" w:firstLine="6138"/>
      </w:pPr>
      <w:rPr>
        <w:rFonts w:ascii="Arial" w:eastAsia="Arial" w:hAnsi="Arial" w:cs="Arial"/>
      </w:rPr>
    </w:lvl>
    <w:lvl w:ilvl="2">
      <w:start w:val="1"/>
      <w:numFmt w:val="bullet"/>
      <w:lvlText w:val="▪"/>
      <w:lvlJc w:val="left"/>
      <w:pPr>
        <w:ind w:left="2886" w:firstLine="8298"/>
      </w:pPr>
      <w:rPr>
        <w:rFonts w:ascii="Arial" w:eastAsia="Arial" w:hAnsi="Arial" w:cs="Arial"/>
      </w:rPr>
    </w:lvl>
    <w:lvl w:ilvl="3">
      <w:start w:val="1"/>
      <w:numFmt w:val="bullet"/>
      <w:lvlText w:val="●"/>
      <w:lvlJc w:val="left"/>
      <w:pPr>
        <w:ind w:left="3606" w:firstLine="10458"/>
      </w:pPr>
      <w:rPr>
        <w:rFonts w:ascii="Arial" w:eastAsia="Arial" w:hAnsi="Arial" w:cs="Arial"/>
      </w:rPr>
    </w:lvl>
    <w:lvl w:ilvl="4">
      <w:start w:val="1"/>
      <w:numFmt w:val="bullet"/>
      <w:lvlText w:val="o"/>
      <w:lvlJc w:val="left"/>
      <w:pPr>
        <w:ind w:left="4326" w:firstLine="12618"/>
      </w:pPr>
      <w:rPr>
        <w:rFonts w:ascii="Arial" w:eastAsia="Arial" w:hAnsi="Arial" w:cs="Arial"/>
      </w:rPr>
    </w:lvl>
    <w:lvl w:ilvl="5">
      <w:start w:val="1"/>
      <w:numFmt w:val="bullet"/>
      <w:lvlText w:val="▪"/>
      <w:lvlJc w:val="left"/>
      <w:pPr>
        <w:ind w:left="5046" w:firstLine="14778"/>
      </w:pPr>
      <w:rPr>
        <w:rFonts w:ascii="Arial" w:eastAsia="Arial" w:hAnsi="Arial" w:cs="Arial"/>
      </w:rPr>
    </w:lvl>
    <w:lvl w:ilvl="6">
      <w:start w:val="1"/>
      <w:numFmt w:val="bullet"/>
      <w:lvlText w:val="●"/>
      <w:lvlJc w:val="left"/>
      <w:pPr>
        <w:ind w:left="5766" w:firstLine="16938"/>
      </w:pPr>
      <w:rPr>
        <w:rFonts w:ascii="Arial" w:eastAsia="Arial" w:hAnsi="Arial" w:cs="Arial"/>
      </w:rPr>
    </w:lvl>
    <w:lvl w:ilvl="7">
      <w:start w:val="1"/>
      <w:numFmt w:val="bullet"/>
      <w:lvlText w:val="o"/>
      <w:lvlJc w:val="left"/>
      <w:pPr>
        <w:ind w:left="6486" w:firstLine="19098"/>
      </w:pPr>
      <w:rPr>
        <w:rFonts w:ascii="Arial" w:eastAsia="Arial" w:hAnsi="Arial" w:cs="Arial"/>
      </w:rPr>
    </w:lvl>
    <w:lvl w:ilvl="8">
      <w:start w:val="1"/>
      <w:numFmt w:val="bullet"/>
      <w:lvlText w:val="▪"/>
      <w:lvlJc w:val="left"/>
      <w:pPr>
        <w:ind w:left="7206" w:firstLine="21258"/>
      </w:pPr>
      <w:rPr>
        <w:rFonts w:ascii="Arial" w:eastAsia="Arial" w:hAnsi="Arial" w:cs="Arial"/>
      </w:rPr>
    </w:lvl>
  </w:abstractNum>
  <w:abstractNum w:abstractNumId="83" w15:restartNumberingAfterBreak="0">
    <w:nsid w:val="54A04952"/>
    <w:multiLevelType w:val="multilevel"/>
    <w:tmpl w:val="360CBDD2"/>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84" w15:restartNumberingAfterBreak="0">
    <w:nsid w:val="56E55AF4"/>
    <w:multiLevelType w:val="multilevel"/>
    <w:tmpl w:val="01126CA8"/>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85" w15:restartNumberingAfterBreak="0">
    <w:nsid w:val="56F52C31"/>
    <w:multiLevelType w:val="multilevel"/>
    <w:tmpl w:val="139A6EE2"/>
    <w:lvl w:ilvl="0">
      <w:start w:val="1"/>
      <w:numFmt w:val="bullet"/>
      <w:lvlText w:val="●"/>
      <w:lvlJc w:val="left"/>
      <w:pPr>
        <w:ind w:left="1446" w:firstLine="3977"/>
      </w:pPr>
      <w:rPr>
        <w:rFonts w:ascii="Arial" w:eastAsia="Arial" w:hAnsi="Arial" w:cs="Arial"/>
      </w:rPr>
    </w:lvl>
    <w:lvl w:ilvl="1">
      <w:start w:val="1"/>
      <w:numFmt w:val="bullet"/>
      <w:lvlText w:val="o"/>
      <w:lvlJc w:val="left"/>
      <w:pPr>
        <w:ind w:left="2166" w:firstLine="6138"/>
      </w:pPr>
      <w:rPr>
        <w:rFonts w:ascii="Arial" w:eastAsia="Arial" w:hAnsi="Arial" w:cs="Arial"/>
      </w:rPr>
    </w:lvl>
    <w:lvl w:ilvl="2">
      <w:start w:val="1"/>
      <w:numFmt w:val="bullet"/>
      <w:lvlText w:val="▪"/>
      <w:lvlJc w:val="left"/>
      <w:pPr>
        <w:ind w:left="2886" w:firstLine="8298"/>
      </w:pPr>
      <w:rPr>
        <w:rFonts w:ascii="Arial" w:eastAsia="Arial" w:hAnsi="Arial" w:cs="Arial"/>
      </w:rPr>
    </w:lvl>
    <w:lvl w:ilvl="3">
      <w:start w:val="1"/>
      <w:numFmt w:val="bullet"/>
      <w:lvlText w:val="●"/>
      <w:lvlJc w:val="left"/>
      <w:pPr>
        <w:ind w:left="3606" w:firstLine="10458"/>
      </w:pPr>
      <w:rPr>
        <w:rFonts w:ascii="Arial" w:eastAsia="Arial" w:hAnsi="Arial" w:cs="Arial"/>
      </w:rPr>
    </w:lvl>
    <w:lvl w:ilvl="4">
      <w:start w:val="1"/>
      <w:numFmt w:val="bullet"/>
      <w:lvlText w:val="o"/>
      <w:lvlJc w:val="left"/>
      <w:pPr>
        <w:ind w:left="4326" w:firstLine="12618"/>
      </w:pPr>
      <w:rPr>
        <w:rFonts w:ascii="Arial" w:eastAsia="Arial" w:hAnsi="Arial" w:cs="Arial"/>
      </w:rPr>
    </w:lvl>
    <w:lvl w:ilvl="5">
      <w:start w:val="1"/>
      <w:numFmt w:val="bullet"/>
      <w:lvlText w:val="▪"/>
      <w:lvlJc w:val="left"/>
      <w:pPr>
        <w:ind w:left="5046" w:firstLine="14778"/>
      </w:pPr>
      <w:rPr>
        <w:rFonts w:ascii="Arial" w:eastAsia="Arial" w:hAnsi="Arial" w:cs="Arial"/>
      </w:rPr>
    </w:lvl>
    <w:lvl w:ilvl="6">
      <w:start w:val="1"/>
      <w:numFmt w:val="bullet"/>
      <w:lvlText w:val="●"/>
      <w:lvlJc w:val="left"/>
      <w:pPr>
        <w:ind w:left="5766" w:firstLine="16938"/>
      </w:pPr>
      <w:rPr>
        <w:rFonts w:ascii="Arial" w:eastAsia="Arial" w:hAnsi="Arial" w:cs="Arial"/>
      </w:rPr>
    </w:lvl>
    <w:lvl w:ilvl="7">
      <w:start w:val="1"/>
      <w:numFmt w:val="bullet"/>
      <w:lvlText w:val="o"/>
      <w:lvlJc w:val="left"/>
      <w:pPr>
        <w:ind w:left="6486" w:firstLine="19098"/>
      </w:pPr>
      <w:rPr>
        <w:rFonts w:ascii="Arial" w:eastAsia="Arial" w:hAnsi="Arial" w:cs="Arial"/>
      </w:rPr>
    </w:lvl>
    <w:lvl w:ilvl="8">
      <w:start w:val="1"/>
      <w:numFmt w:val="bullet"/>
      <w:lvlText w:val="▪"/>
      <w:lvlJc w:val="left"/>
      <w:pPr>
        <w:ind w:left="7206" w:firstLine="21258"/>
      </w:pPr>
      <w:rPr>
        <w:rFonts w:ascii="Arial" w:eastAsia="Arial" w:hAnsi="Arial" w:cs="Arial"/>
      </w:rPr>
    </w:lvl>
  </w:abstractNum>
  <w:abstractNum w:abstractNumId="86" w15:restartNumberingAfterBreak="0">
    <w:nsid w:val="57CB56C9"/>
    <w:multiLevelType w:val="multilevel"/>
    <w:tmpl w:val="419C5C54"/>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87" w15:restartNumberingAfterBreak="0">
    <w:nsid w:val="59D17548"/>
    <w:multiLevelType w:val="multilevel"/>
    <w:tmpl w:val="3C329D16"/>
    <w:lvl w:ilvl="0">
      <w:start w:val="1"/>
      <w:numFmt w:val="decimal"/>
      <w:lvlText w:val="(%1)"/>
      <w:lvlJc w:val="left"/>
      <w:pPr>
        <w:ind w:left="720" w:firstLine="1800"/>
      </w:pPr>
      <w:rPr>
        <w:b w:val="0"/>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88" w15:restartNumberingAfterBreak="0">
    <w:nsid w:val="59EA247A"/>
    <w:multiLevelType w:val="multilevel"/>
    <w:tmpl w:val="18FCF004"/>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89" w15:restartNumberingAfterBreak="0">
    <w:nsid w:val="5AD27BE3"/>
    <w:multiLevelType w:val="multilevel"/>
    <w:tmpl w:val="0B480C9C"/>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90" w15:restartNumberingAfterBreak="0">
    <w:nsid w:val="5B4F410E"/>
    <w:multiLevelType w:val="multilevel"/>
    <w:tmpl w:val="F3F48F6C"/>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91" w15:restartNumberingAfterBreak="0">
    <w:nsid w:val="5DA14196"/>
    <w:multiLevelType w:val="multilevel"/>
    <w:tmpl w:val="A37EC058"/>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92" w15:restartNumberingAfterBreak="0">
    <w:nsid w:val="5DBA766B"/>
    <w:multiLevelType w:val="multilevel"/>
    <w:tmpl w:val="9496D588"/>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93" w15:restartNumberingAfterBreak="0">
    <w:nsid w:val="5DF7213F"/>
    <w:multiLevelType w:val="multilevel"/>
    <w:tmpl w:val="3A34368E"/>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94" w15:restartNumberingAfterBreak="0">
    <w:nsid w:val="5FDA7158"/>
    <w:multiLevelType w:val="multilevel"/>
    <w:tmpl w:val="20EE9BE6"/>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95" w15:restartNumberingAfterBreak="0">
    <w:nsid w:val="60851036"/>
    <w:multiLevelType w:val="multilevel"/>
    <w:tmpl w:val="4D1E0A1C"/>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96" w15:restartNumberingAfterBreak="0">
    <w:nsid w:val="62E11ED7"/>
    <w:multiLevelType w:val="multilevel"/>
    <w:tmpl w:val="BE9A90C4"/>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97" w15:restartNumberingAfterBreak="0">
    <w:nsid w:val="6448650D"/>
    <w:multiLevelType w:val="multilevel"/>
    <w:tmpl w:val="DFD0F11C"/>
    <w:lvl w:ilvl="0">
      <w:start w:val="1"/>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98" w15:restartNumberingAfterBreak="0">
    <w:nsid w:val="66D83A26"/>
    <w:multiLevelType w:val="multilevel"/>
    <w:tmpl w:val="F162FEB6"/>
    <w:lvl w:ilvl="0">
      <w:start w:val="1"/>
      <w:numFmt w:val="bullet"/>
      <w:lvlText w:val="●"/>
      <w:lvlJc w:val="left"/>
      <w:pPr>
        <w:ind w:left="1446" w:firstLine="3977"/>
      </w:pPr>
      <w:rPr>
        <w:rFonts w:ascii="Arial" w:eastAsia="Arial" w:hAnsi="Arial" w:cs="Arial"/>
      </w:rPr>
    </w:lvl>
    <w:lvl w:ilvl="1">
      <w:start w:val="1"/>
      <w:numFmt w:val="bullet"/>
      <w:lvlText w:val="o"/>
      <w:lvlJc w:val="left"/>
      <w:pPr>
        <w:ind w:left="2166" w:firstLine="6138"/>
      </w:pPr>
      <w:rPr>
        <w:rFonts w:ascii="Arial" w:eastAsia="Arial" w:hAnsi="Arial" w:cs="Arial"/>
      </w:rPr>
    </w:lvl>
    <w:lvl w:ilvl="2">
      <w:start w:val="1"/>
      <w:numFmt w:val="bullet"/>
      <w:lvlText w:val="▪"/>
      <w:lvlJc w:val="left"/>
      <w:pPr>
        <w:ind w:left="2886" w:firstLine="8298"/>
      </w:pPr>
      <w:rPr>
        <w:rFonts w:ascii="Arial" w:eastAsia="Arial" w:hAnsi="Arial" w:cs="Arial"/>
      </w:rPr>
    </w:lvl>
    <w:lvl w:ilvl="3">
      <w:start w:val="1"/>
      <w:numFmt w:val="bullet"/>
      <w:lvlText w:val="●"/>
      <w:lvlJc w:val="left"/>
      <w:pPr>
        <w:ind w:left="3606" w:firstLine="10458"/>
      </w:pPr>
      <w:rPr>
        <w:rFonts w:ascii="Arial" w:eastAsia="Arial" w:hAnsi="Arial" w:cs="Arial"/>
      </w:rPr>
    </w:lvl>
    <w:lvl w:ilvl="4">
      <w:start w:val="1"/>
      <w:numFmt w:val="bullet"/>
      <w:lvlText w:val="o"/>
      <w:lvlJc w:val="left"/>
      <w:pPr>
        <w:ind w:left="4326" w:firstLine="12618"/>
      </w:pPr>
      <w:rPr>
        <w:rFonts w:ascii="Arial" w:eastAsia="Arial" w:hAnsi="Arial" w:cs="Arial"/>
      </w:rPr>
    </w:lvl>
    <w:lvl w:ilvl="5">
      <w:start w:val="1"/>
      <w:numFmt w:val="bullet"/>
      <w:lvlText w:val="▪"/>
      <w:lvlJc w:val="left"/>
      <w:pPr>
        <w:ind w:left="5046" w:firstLine="14778"/>
      </w:pPr>
      <w:rPr>
        <w:rFonts w:ascii="Arial" w:eastAsia="Arial" w:hAnsi="Arial" w:cs="Arial"/>
      </w:rPr>
    </w:lvl>
    <w:lvl w:ilvl="6">
      <w:start w:val="1"/>
      <w:numFmt w:val="bullet"/>
      <w:lvlText w:val="●"/>
      <w:lvlJc w:val="left"/>
      <w:pPr>
        <w:ind w:left="5766" w:firstLine="16938"/>
      </w:pPr>
      <w:rPr>
        <w:rFonts w:ascii="Arial" w:eastAsia="Arial" w:hAnsi="Arial" w:cs="Arial"/>
      </w:rPr>
    </w:lvl>
    <w:lvl w:ilvl="7">
      <w:start w:val="1"/>
      <w:numFmt w:val="bullet"/>
      <w:lvlText w:val="o"/>
      <w:lvlJc w:val="left"/>
      <w:pPr>
        <w:ind w:left="6486" w:firstLine="19098"/>
      </w:pPr>
      <w:rPr>
        <w:rFonts w:ascii="Arial" w:eastAsia="Arial" w:hAnsi="Arial" w:cs="Arial"/>
      </w:rPr>
    </w:lvl>
    <w:lvl w:ilvl="8">
      <w:start w:val="1"/>
      <w:numFmt w:val="bullet"/>
      <w:lvlText w:val="▪"/>
      <w:lvlJc w:val="left"/>
      <w:pPr>
        <w:ind w:left="7206" w:firstLine="21258"/>
      </w:pPr>
      <w:rPr>
        <w:rFonts w:ascii="Arial" w:eastAsia="Arial" w:hAnsi="Arial" w:cs="Arial"/>
      </w:rPr>
    </w:lvl>
  </w:abstractNum>
  <w:abstractNum w:abstractNumId="99" w15:restartNumberingAfterBreak="0">
    <w:nsid w:val="66F76FDE"/>
    <w:multiLevelType w:val="multilevel"/>
    <w:tmpl w:val="C5EA4732"/>
    <w:lvl w:ilvl="0">
      <w:start w:val="1"/>
      <w:numFmt w:val="decimal"/>
      <w:lvlText w:val="(%1)"/>
      <w:lvlJc w:val="left"/>
      <w:pPr>
        <w:ind w:left="720" w:firstLine="1800"/>
      </w:pPr>
      <w:rPr>
        <w:i w:val="0"/>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00" w15:restartNumberingAfterBreak="0">
    <w:nsid w:val="675A25BF"/>
    <w:multiLevelType w:val="multilevel"/>
    <w:tmpl w:val="79262D5C"/>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01" w15:restartNumberingAfterBreak="0">
    <w:nsid w:val="67A14885"/>
    <w:multiLevelType w:val="multilevel"/>
    <w:tmpl w:val="C2163848"/>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02" w15:restartNumberingAfterBreak="0">
    <w:nsid w:val="680E3C29"/>
    <w:multiLevelType w:val="multilevel"/>
    <w:tmpl w:val="3F2A8448"/>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03" w15:restartNumberingAfterBreak="0">
    <w:nsid w:val="69720474"/>
    <w:multiLevelType w:val="multilevel"/>
    <w:tmpl w:val="09B4995C"/>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04" w15:restartNumberingAfterBreak="0">
    <w:nsid w:val="69814D73"/>
    <w:multiLevelType w:val="multilevel"/>
    <w:tmpl w:val="CE6C9396"/>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05" w15:restartNumberingAfterBreak="0">
    <w:nsid w:val="699126DA"/>
    <w:multiLevelType w:val="multilevel"/>
    <w:tmpl w:val="5DBC6A74"/>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06" w15:restartNumberingAfterBreak="0">
    <w:nsid w:val="6A767B36"/>
    <w:multiLevelType w:val="multilevel"/>
    <w:tmpl w:val="4AE82DE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07" w15:restartNumberingAfterBreak="0">
    <w:nsid w:val="6A7B4A87"/>
    <w:multiLevelType w:val="multilevel"/>
    <w:tmpl w:val="C4F46A74"/>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08" w15:restartNumberingAfterBreak="0">
    <w:nsid w:val="6B7C5425"/>
    <w:multiLevelType w:val="multilevel"/>
    <w:tmpl w:val="CAF6E032"/>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09" w15:restartNumberingAfterBreak="0">
    <w:nsid w:val="6C2178DB"/>
    <w:multiLevelType w:val="multilevel"/>
    <w:tmpl w:val="94FAD574"/>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10" w15:restartNumberingAfterBreak="0">
    <w:nsid w:val="6EE0497B"/>
    <w:multiLevelType w:val="multilevel"/>
    <w:tmpl w:val="52D40B0C"/>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11" w15:restartNumberingAfterBreak="0">
    <w:nsid w:val="6FFA1C16"/>
    <w:multiLevelType w:val="multilevel"/>
    <w:tmpl w:val="597A212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12" w15:restartNumberingAfterBreak="0">
    <w:nsid w:val="72D17B2A"/>
    <w:multiLevelType w:val="multilevel"/>
    <w:tmpl w:val="7E9A47F0"/>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13" w15:restartNumberingAfterBreak="0">
    <w:nsid w:val="73432C06"/>
    <w:multiLevelType w:val="multilevel"/>
    <w:tmpl w:val="2132DD3A"/>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14" w15:restartNumberingAfterBreak="0">
    <w:nsid w:val="737A61A8"/>
    <w:multiLevelType w:val="multilevel"/>
    <w:tmpl w:val="70001AAC"/>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15" w15:restartNumberingAfterBreak="0">
    <w:nsid w:val="747D3F0E"/>
    <w:multiLevelType w:val="multilevel"/>
    <w:tmpl w:val="89D655BE"/>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16" w15:restartNumberingAfterBreak="0">
    <w:nsid w:val="75CD07CB"/>
    <w:multiLevelType w:val="multilevel"/>
    <w:tmpl w:val="73E0BDEE"/>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17" w15:restartNumberingAfterBreak="0">
    <w:nsid w:val="76630865"/>
    <w:multiLevelType w:val="multilevel"/>
    <w:tmpl w:val="6AFCE5DC"/>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18" w15:restartNumberingAfterBreak="0">
    <w:nsid w:val="769D3D79"/>
    <w:multiLevelType w:val="multilevel"/>
    <w:tmpl w:val="30D8574E"/>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19" w15:restartNumberingAfterBreak="0">
    <w:nsid w:val="783E44C7"/>
    <w:multiLevelType w:val="multilevel"/>
    <w:tmpl w:val="964C7AA4"/>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20" w15:restartNumberingAfterBreak="0">
    <w:nsid w:val="785362DC"/>
    <w:multiLevelType w:val="multilevel"/>
    <w:tmpl w:val="C3AC3688"/>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21" w15:restartNumberingAfterBreak="0">
    <w:nsid w:val="79364F1F"/>
    <w:multiLevelType w:val="multilevel"/>
    <w:tmpl w:val="449A59D2"/>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22" w15:restartNumberingAfterBreak="0">
    <w:nsid w:val="7A3939AF"/>
    <w:multiLevelType w:val="multilevel"/>
    <w:tmpl w:val="5798D7C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23" w15:restartNumberingAfterBreak="0">
    <w:nsid w:val="7A8356BD"/>
    <w:multiLevelType w:val="multilevel"/>
    <w:tmpl w:val="BD8C4314"/>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24" w15:restartNumberingAfterBreak="0">
    <w:nsid w:val="7B2805F9"/>
    <w:multiLevelType w:val="multilevel"/>
    <w:tmpl w:val="A23076D2"/>
    <w:lvl w:ilvl="0">
      <w:start w:val="1"/>
      <w:numFmt w:val="bullet"/>
      <w:lvlText w:val="●"/>
      <w:lvlJc w:val="left"/>
      <w:pPr>
        <w:ind w:left="1080" w:firstLine="2880"/>
      </w:pPr>
      <w:rPr>
        <w:rFonts w:ascii="Arial" w:eastAsia="Arial" w:hAnsi="Arial" w:cs="Arial"/>
      </w:rPr>
    </w:lvl>
    <w:lvl w:ilvl="1">
      <w:start w:val="1"/>
      <w:numFmt w:val="bullet"/>
      <w:lvlText w:val="o"/>
      <w:lvlJc w:val="left"/>
      <w:pPr>
        <w:ind w:left="1800" w:firstLine="5040"/>
      </w:pPr>
      <w:rPr>
        <w:rFonts w:ascii="Arial" w:eastAsia="Arial" w:hAnsi="Arial" w:cs="Arial"/>
      </w:rPr>
    </w:lvl>
    <w:lvl w:ilvl="2">
      <w:start w:val="1"/>
      <w:numFmt w:val="bullet"/>
      <w:lvlText w:val="▪"/>
      <w:lvlJc w:val="left"/>
      <w:pPr>
        <w:ind w:left="2520" w:firstLine="7200"/>
      </w:pPr>
      <w:rPr>
        <w:rFonts w:ascii="Arial" w:eastAsia="Arial" w:hAnsi="Arial" w:cs="Arial"/>
      </w:rPr>
    </w:lvl>
    <w:lvl w:ilvl="3">
      <w:start w:val="1"/>
      <w:numFmt w:val="bullet"/>
      <w:lvlText w:val="●"/>
      <w:lvlJc w:val="left"/>
      <w:pPr>
        <w:ind w:left="3240" w:firstLine="9360"/>
      </w:pPr>
      <w:rPr>
        <w:rFonts w:ascii="Arial" w:eastAsia="Arial" w:hAnsi="Arial" w:cs="Arial"/>
      </w:rPr>
    </w:lvl>
    <w:lvl w:ilvl="4">
      <w:start w:val="1"/>
      <w:numFmt w:val="bullet"/>
      <w:lvlText w:val="o"/>
      <w:lvlJc w:val="left"/>
      <w:pPr>
        <w:ind w:left="3960" w:firstLine="11520"/>
      </w:pPr>
      <w:rPr>
        <w:rFonts w:ascii="Arial" w:eastAsia="Arial" w:hAnsi="Arial" w:cs="Arial"/>
      </w:rPr>
    </w:lvl>
    <w:lvl w:ilvl="5">
      <w:start w:val="1"/>
      <w:numFmt w:val="bullet"/>
      <w:lvlText w:val="▪"/>
      <w:lvlJc w:val="left"/>
      <w:pPr>
        <w:ind w:left="4680" w:firstLine="13680"/>
      </w:pPr>
      <w:rPr>
        <w:rFonts w:ascii="Arial" w:eastAsia="Arial" w:hAnsi="Arial" w:cs="Arial"/>
      </w:rPr>
    </w:lvl>
    <w:lvl w:ilvl="6">
      <w:start w:val="1"/>
      <w:numFmt w:val="bullet"/>
      <w:lvlText w:val="●"/>
      <w:lvlJc w:val="left"/>
      <w:pPr>
        <w:ind w:left="5400" w:firstLine="15840"/>
      </w:pPr>
      <w:rPr>
        <w:rFonts w:ascii="Arial" w:eastAsia="Arial" w:hAnsi="Arial" w:cs="Arial"/>
      </w:rPr>
    </w:lvl>
    <w:lvl w:ilvl="7">
      <w:start w:val="1"/>
      <w:numFmt w:val="bullet"/>
      <w:lvlText w:val="o"/>
      <w:lvlJc w:val="left"/>
      <w:pPr>
        <w:ind w:left="6120" w:firstLine="18000"/>
      </w:pPr>
      <w:rPr>
        <w:rFonts w:ascii="Arial" w:eastAsia="Arial" w:hAnsi="Arial" w:cs="Arial"/>
      </w:rPr>
    </w:lvl>
    <w:lvl w:ilvl="8">
      <w:start w:val="1"/>
      <w:numFmt w:val="bullet"/>
      <w:lvlText w:val="▪"/>
      <w:lvlJc w:val="left"/>
      <w:pPr>
        <w:ind w:left="6840" w:firstLine="20160"/>
      </w:pPr>
      <w:rPr>
        <w:rFonts w:ascii="Arial" w:eastAsia="Arial" w:hAnsi="Arial" w:cs="Arial"/>
      </w:rPr>
    </w:lvl>
  </w:abstractNum>
  <w:abstractNum w:abstractNumId="125" w15:restartNumberingAfterBreak="0">
    <w:nsid w:val="7B7F15AC"/>
    <w:multiLevelType w:val="multilevel"/>
    <w:tmpl w:val="53D80234"/>
    <w:lvl w:ilvl="0">
      <w:start w:val="1"/>
      <w:numFmt w:val="bullet"/>
      <w:lvlText w:val="●"/>
      <w:lvlJc w:val="left"/>
      <w:pPr>
        <w:ind w:left="1446" w:firstLine="3977"/>
      </w:pPr>
      <w:rPr>
        <w:rFonts w:ascii="Arial" w:eastAsia="Arial" w:hAnsi="Arial" w:cs="Arial"/>
      </w:rPr>
    </w:lvl>
    <w:lvl w:ilvl="1">
      <w:start w:val="1"/>
      <w:numFmt w:val="bullet"/>
      <w:lvlText w:val="o"/>
      <w:lvlJc w:val="left"/>
      <w:pPr>
        <w:ind w:left="2166" w:firstLine="6138"/>
      </w:pPr>
      <w:rPr>
        <w:rFonts w:ascii="Arial" w:eastAsia="Arial" w:hAnsi="Arial" w:cs="Arial"/>
      </w:rPr>
    </w:lvl>
    <w:lvl w:ilvl="2">
      <w:start w:val="1"/>
      <w:numFmt w:val="bullet"/>
      <w:lvlText w:val="▪"/>
      <w:lvlJc w:val="left"/>
      <w:pPr>
        <w:ind w:left="2886" w:firstLine="8298"/>
      </w:pPr>
      <w:rPr>
        <w:rFonts w:ascii="Arial" w:eastAsia="Arial" w:hAnsi="Arial" w:cs="Arial"/>
      </w:rPr>
    </w:lvl>
    <w:lvl w:ilvl="3">
      <w:start w:val="1"/>
      <w:numFmt w:val="bullet"/>
      <w:lvlText w:val="●"/>
      <w:lvlJc w:val="left"/>
      <w:pPr>
        <w:ind w:left="3606" w:firstLine="10458"/>
      </w:pPr>
      <w:rPr>
        <w:rFonts w:ascii="Arial" w:eastAsia="Arial" w:hAnsi="Arial" w:cs="Arial"/>
      </w:rPr>
    </w:lvl>
    <w:lvl w:ilvl="4">
      <w:start w:val="1"/>
      <w:numFmt w:val="bullet"/>
      <w:lvlText w:val="o"/>
      <w:lvlJc w:val="left"/>
      <w:pPr>
        <w:ind w:left="4326" w:firstLine="12618"/>
      </w:pPr>
      <w:rPr>
        <w:rFonts w:ascii="Arial" w:eastAsia="Arial" w:hAnsi="Arial" w:cs="Arial"/>
      </w:rPr>
    </w:lvl>
    <w:lvl w:ilvl="5">
      <w:start w:val="1"/>
      <w:numFmt w:val="bullet"/>
      <w:lvlText w:val="▪"/>
      <w:lvlJc w:val="left"/>
      <w:pPr>
        <w:ind w:left="5046" w:firstLine="14778"/>
      </w:pPr>
      <w:rPr>
        <w:rFonts w:ascii="Arial" w:eastAsia="Arial" w:hAnsi="Arial" w:cs="Arial"/>
      </w:rPr>
    </w:lvl>
    <w:lvl w:ilvl="6">
      <w:start w:val="1"/>
      <w:numFmt w:val="bullet"/>
      <w:lvlText w:val="●"/>
      <w:lvlJc w:val="left"/>
      <w:pPr>
        <w:ind w:left="5766" w:firstLine="16938"/>
      </w:pPr>
      <w:rPr>
        <w:rFonts w:ascii="Arial" w:eastAsia="Arial" w:hAnsi="Arial" w:cs="Arial"/>
      </w:rPr>
    </w:lvl>
    <w:lvl w:ilvl="7">
      <w:start w:val="1"/>
      <w:numFmt w:val="bullet"/>
      <w:lvlText w:val="o"/>
      <w:lvlJc w:val="left"/>
      <w:pPr>
        <w:ind w:left="6486" w:firstLine="19098"/>
      </w:pPr>
      <w:rPr>
        <w:rFonts w:ascii="Arial" w:eastAsia="Arial" w:hAnsi="Arial" w:cs="Arial"/>
      </w:rPr>
    </w:lvl>
    <w:lvl w:ilvl="8">
      <w:start w:val="1"/>
      <w:numFmt w:val="bullet"/>
      <w:lvlText w:val="▪"/>
      <w:lvlJc w:val="left"/>
      <w:pPr>
        <w:ind w:left="7206" w:firstLine="21258"/>
      </w:pPr>
      <w:rPr>
        <w:rFonts w:ascii="Arial" w:eastAsia="Arial" w:hAnsi="Arial" w:cs="Arial"/>
      </w:rPr>
    </w:lvl>
  </w:abstractNum>
  <w:abstractNum w:abstractNumId="126" w15:restartNumberingAfterBreak="0">
    <w:nsid w:val="7BDE5198"/>
    <w:multiLevelType w:val="multilevel"/>
    <w:tmpl w:val="E81289EC"/>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27" w15:restartNumberingAfterBreak="0">
    <w:nsid w:val="7BF36519"/>
    <w:multiLevelType w:val="multilevel"/>
    <w:tmpl w:val="79482212"/>
    <w:lvl w:ilvl="0">
      <w:start w:val="1"/>
      <w:numFmt w:val="bullet"/>
      <w:lvlText w:val="●"/>
      <w:lvlJc w:val="left"/>
      <w:pPr>
        <w:ind w:left="1440" w:firstLine="3960"/>
      </w:pPr>
      <w:rPr>
        <w:rFonts w:ascii="Arial" w:eastAsia="Arial" w:hAnsi="Arial" w:cs="Arial"/>
      </w:rPr>
    </w:lvl>
    <w:lvl w:ilvl="1">
      <w:start w:val="1"/>
      <w:numFmt w:val="bullet"/>
      <w:lvlText w:val="o"/>
      <w:lvlJc w:val="left"/>
      <w:pPr>
        <w:ind w:left="2160" w:firstLine="6120"/>
      </w:pPr>
      <w:rPr>
        <w:rFonts w:ascii="Arial" w:eastAsia="Arial" w:hAnsi="Arial" w:cs="Arial"/>
      </w:rPr>
    </w:lvl>
    <w:lvl w:ilvl="2">
      <w:start w:val="1"/>
      <w:numFmt w:val="bullet"/>
      <w:lvlText w:val="▪"/>
      <w:lvlJc w:val="left"/>
      <w:pPr>
        <w:ind w:left="2880" w:firstLine="8280"/>
      </w:pPr>
      <w:rPr>
        <w:rFonts w:ascii="Arial" w:eastAsia="Arial" w:hAnsi="Arial" w:cs="Arial"/>
      </w:rPr>
    </w:lvl>
    <w:lvl w:ilvl="3">
      <w:start w:val="1"/>
      <w:numFmt w:val="bullet"/>
      <w:lvlText w:val="●"/>
      <w:lvlJc w:val="left"/>
      <w:pPr>
        <w:ind w:left="3600" w:firstLine="10440"/>
      </w:pPr>
      <w:rPr>
        <w:rFonts w:ascii="Arial" w:eastAsia="Arial" w:hAnsi="Arial" w:cs="Arial"/>
      </w:rPr>
    </w:lvl>
    <w:lvl w:ilvl="4">
      <w:start w:val="1"/>
      <w:numFmt w:val="bullet"/>
      <w:lvlText w:val="o"/>
      <w:lvlJc w:val="left"/>
      <w:pPr>
        <w:ind w:left="4320" w:firstLine="12600"/>
      </w:pPr>
      <w:rPr>
        <w:rFonts w:ascii="Arial" w:eastAsia="Arial" w:hAnsi="Arial" w:cs="Arial"/>
      </w:rPr>
    </w:lvl>
    <w:lvl w:ilvl="5">
      <w:start w:val="1"/>
      <w:numFmt w:val="bullet"/>
      <w:lvlText w:val="▪"/>
      <w:lvlJc w:val="left"/>
      <w:pPr>
        <w:ind w:left="5040" w:firstLine="14760"/>
      </w:pPr>
      <w:rPr>
        <w:rFonts w:ascii="Arial" w:eastAsia="Arial" w:hAnsi="Arial" w:cs="Arial"/>
      </w:rPr>
    </w:lvl>
    <w:lvl w:ilvl="6">
      <w:start w:val="1"/>
      <w:numFmt w:val="bullet"/>
      <w:lvlText w:val="●"/>
      <w:lvlJc w:val="left"/>
      <w:pPr>
        <w:ind w:left="5760" w:firstLine="16920"/>
      </w:pPr>
      <w:rPr>
        <w:rFonts w:ascii="Arial" w:eastAsia="Arial" w:hAnsi="Arial" w:cs="Arial"/>
      </w:rPr>
    </w:lvl>
    <w:lvl w:ilvl="7">
      <w:start w:val="1"/>
      <w:numFmt w:val="bullet"/>
      <w:lvlText w:val="o"/>
      <w:lvlJc w:val="left"/>
      <w:pPr>
        <w:ind w:left="6480" w:firstLine="19080"/>
      </w:pPr>
      <w:rPr>
        <w:rFonts w:ascii="Arial" w:eastAsia="Arial" w:hAnsi="Arial" w:cs="Arial"/>
      </w:rPr>
    </w:lvl>
    <w:lvl w:ilvl="8">
      <w:start w:val="1"/>
      <w:numFmt w:val="bullet"/>
      <w:lvlText w:val="▪"/>
      <w:lvlJc w:val="left"/>
      <w:pPr>
        <w:ind w:left="7200" w:firstLine="21240"/>
      </w:pPr>
      <w:rPr>
        <w:rFonts w:ascii="Arial" w:eastAsia="Arial" w:hAnsi="Arial" w:cs="Arial"/>
      </w:rPr>
    </w:lvl>
  </w:abstractNum>
  <w:abstractNum w:abstractNumId="128" w15:restartNumberingAfterBreak="0">
    <w:nsid w:val="7E4D1A27"/>
    <w:multiLevelType w:val="multilevel"/>
    <w:tmpl w:val="26B8C916"/>
    <w:lvl w:ilvl="0">
      <w:start w:val="2"/>
      <w:numFmt w:val="decimal"/>
      <w:lvlText w:val="(%1)"/>
      <w:lvlJc w:val="left"/>
      <w:pPr>
        <w:ind w:left="720" w:firstLine="1800"/>
      </w:pPr>
      <w:rPr>
        <w:i w:val="0"/>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num w:numId="1">
    <w:abstractNumId w:val="2"/>
  </w:num>
  <w:num w:numId="2">
    <w:abstractNumId w:val="93"/>
  </w:num>
  <w:num w:numId="3">
    <w:abstractNumId w:val="23"/>
  </w:num>
  <w:num w:numId="4">
    <w:abstractNumId w:val="59"/>
  </w:num>
  <w:num w:numId="5">
    <w:abstractNumId w:val="53"/>
  </w:num>
  <w:num w:numId="6">
    <w:abstractNumId w:val="80"/>
  </w:num>
  <w:num w:numId="7">
    <w:abstractNumId w:val="17"/>
  </w:num>
  <w:num w:numId="8">
    <w:abstractNumId w:val="109"/>
  </w:num>
  <w:num w:numId="9">
    <w:abstractNumId w:val="42"/>
  </w:num>
  <w:num w:numId="10">
    <w:abstractNumId w:val="123"/>
  </w:num>
  <w:num w:numId="11">
    <w:abstractNumId w:val="78"/>
  </w:num>
  <w:num w:numId="12">
    <w:abstractNumId w:val="106"/>
  </w:num>
  <w:num w:numId="13">
    <w:abstractNumId w:val="111"/>
  </w:num>
  <w:num w:numId="14">
    <w:abstractNumId w:val="34"/>
  </w:num>
  <w:num w:numId="15">
    <w:abstractNumId w:val="7"/>
  </w:num>
  <w:num w:numId="16">
    <w:abstractNumId w:val="0"/>
  </w:num>
  <w:num w:numId="17">
    <w:abstractNumId w:val="19"/>
  </w:num>
  <w:num w:numId="18">
    <w:abstractNumId w:val="32"/>
  </w:num>
  <w:num w:numId="19">
    <w:abstractNumId w:val="24"/>
  </w:num>
  <w:num w:numId="20">
    <w:abstractNumId w:val="116"/>
  </w:num>
  <w:num w:numId="21">
    <w:abstractNumId w:val="114"/>
  </w:num>
  <w:num w:numId="22">
    <w:abstractNumId w:val="74"/>
  </w:num>
  <w:num w:numId="23">
    <w:abstractNumId w:val="70"/>
  </w:num>
  <w:num w:numId="24">
    <w:abstractNumId w:val="4"/>
  </w:num>
  <w:num w:numId="25">
    <w:abstractNumId w:val="61"/>
  </w:num>
  <w:num w:numId="26">
    <w:abstractNumId w:val="89"/>
  </w:num>
  <w:num w:numId="27">
    <w:abstractNumId w:val="127"/>
  </w:num>
  <w:num w:numId="28">
    <w:abstractNumId w:val="71"/>
  </w:num>
  <w:num w:numId="29">
    <w:abstractNumId w:val="66"/>
  </w:num>
  <w:num w:numId="30">
    <w:abstractNumId w:val="110"/>
  </w:num>
  <w:num w:numId="31">
    <w:abstractNumId w:val="36"/>
  </w:num>
  <w:num w:numId="32">
    <w:abstractNumId w:val="31"/>
  </w:num>
  <w:num w:numId="33">
    <w:abstractNumId w:val="83"/>
  </w:num>
  <w:num w:numId="34">
    <w:abstractNumId w:val="76"/>
  </w:num>
  <w:num w:numId="35">
    <w:abstractNumId w:val="30"/>
  </w:num>
  <w:num w:numId="36">
    <w:abstractNumId w:val="58"/>
  </w:num>
  <w:num w:numId="37">
    <w:abstractNumId w:val="102"/>
  </w:num>
  <w:num w:numId="38">
    <w:abstractNumId w:val="21"/>
  </w:num>
  <w:num w:numId="39">
    <w:abstractNumId w:val="79"/>
  </w:num>
  <w:num w:numId="40">
    <w:abstractNumId w:val="105"/>
  </w:num>
  <w:num w:numId="41">
    <w:abstractNumId w:val="68"/>
  </w:num>
  <w:num w:numId="42">
    <w:abstractNumId w:val="56"/>
  </w:num>
  <w:num w:numId="43">
    <w:abstractNumId w:val="118"/>
  </w:num>
  <w:num w:numId="44">
    <w:abstractNumId w:val="112"/>
  </w:num>
  <w:num w:numId="45">
    <w:abstractNumId w:val="12"/>
  </w:num>
  <w:num w:numId="46">
    <w:abstractNumId w:val="43"/>
  </w:num>
  <w:num w:numId="47">
    <w:abstractNumId w:val="124"/>
  </w:num>
  <w:num w:numId="48">
    <w:abstractNumId w:val="94"/>
  </w:num>
  <w:num w:numId="49">
    <w:abstractNumId w:val="37"/>
  </w:num>
  <w:num w:numId="50">
    <w:abstractNumId w:val="95"/>
  </w:num>
  <w:num w:numId="51">
    <w:abstractNumId w:val="15"/>
  </w:num>
  <w:num w:numId="52">
    <w:abstractNumId w:val="20"/>
  </w:num>
  <w:num w:numId="53">
    <w:abstractNumId w:val="55"/>
  </w:num>
  <w:num w:numId="54">
    <w:abstractNumId w:val="46"/>
  </w:num>
  <w:num w:numId="55">
    <w:abstractNumId w:val="75"/>
  </w:num>
  <w:num w:numId="56">
    <w:abstractNumId w:val="86"/>
  </w:num>
  <w:num w:numId="57">
    <w:abstractNumId w:val="69"/>
  </w:num>
  <w:num w:numId="58">
    <w:abstractNumId w:val="120"/>
  </w:num>
  <w:num w:numId="59">
    <w:abstractNumId w:val="44"/>
  </w:num>
  <w:num w:numId="60">
    <w:abstractNumId w:val="57"/>
  </w:num>
  <w:num w:numId="61">
    <w:abstractNumId w:val="125"/>
  </w:num>
  <w:num w:numId="62">
    <w:abstractNumId w:val="104"/>
  </w:num>
  <w:num w:numId="63">
    <w:abstractNumId w:val="35"/>
  </w:num>
  <w:num w:numId="64">
    <w:abstractNumId w:val="72"/>
  </w:num>
  <w:num w:numId="65">
    <w:abstractNumId w:val="81"/>
  </w:num>
  <w:num w:numId="66">
    <w:abstractNumId w:val="49"/>
  </w:num>
  <w:num w:numId="67">
    <w:abstractNumId w:val="29"/>
  </w:num>
  <w:num w:numId="68">
    <w:abstractNumId w:val="14"/>
  </w:num>
  <w:num w:numId="69">
    <w:abstractNumId w:val="18"/>
  </w:num>
  <w:num w:numId="70">
    <w:abstractNumId w:val="90"/>
  </w:num>
  <w:num w:numId="71">
    <w:abstractNumId w:val="91"/>
  </w:num>
  <w:num w:numId="72">
    <w:abstractNumId w:val="60"/>
  </w:num>
  <w:num w:numId="73">
    <w:abstractNumId w:val="96"/>
  </w:num>
  <w:num w:numId="74">
    <w:abstractNumId w:val="28"/>
  </w:num>
  <w:num w:numId="75">
    <w:abstractNumId w:val="26"/>
  </w:num>
  <w:num w:numId="76">
    <w:abstractNumId w:val="65"/>
  </w:num>
  <w:num w:numId="77">
    <w:abstractNumId w:val="108"/>
  </w:num>
  <w:num w:numId="78">
    <w:abstractNumId w:val="47"/>
  </w:num>
  <w:num w:numId="79">
    <w:abstractNumId w:val="67"/>
  </w:num>
  <w:num w:numId="80">
    <w:abstractNumId w:val="99"/>
  </w:num>
  <w:num w:numId="81">
    <w:abstractNumId w:val="101"/>
  </w:num>
  <w:num w:numId="82">
    <w:abstractNumId w:val="73"/>
  </w:num>
  <w:num w:numId="83">
    <w:abstractNumId w:val="77"/>
  </w:num>
  <w:num w:numId="84">
    <w:abstractNumId w:val="128"/>
  </w:num>
  <w:num w:numId="85">
    <w:abstractNumId w:val="8"/>
  </w:num>
  <w:num w:numId="86">
    <w:abstractNumId w:val="5"/>
  </w:num>
  <w:num w:numId="87">
    <w:abstractNumId w:val="27"/>
  </w:num>
  <w:num w:numId="88">
    <w:abstractNumId w:val="113"/>
  </w:num>
  <w:num w:numId="89">
    <w:abstractNumId w:val="85"/>
  </w:num>
  <w:num w:numId="90">
    <w:abstractNumId w:val="38"/>
  </w:num>
  <w:num w:numId="91">
    <w:abstractNumId w:val="16"/>
  </w:num>
  <w:num w:numId="92">
    <w:abstractNumId w:val="25"/>
  </w:num>
  <w:num w:numId="93">
    <w:abstractNumId w:val="9"/>
  </w:num>
  <w:num w:numId="94">
    <w:abstractNumId w:val="33"/>
  </w:num>
  <w:num w:numId="95">
    <w:abstractNumId w:val="88"/>
  </w:num>
  <w:num w:numId="96">
    <w:abstractNumId w:val="39"/>
  </w:num>
  <w:num w:numId="97">
    <w:abstractNumId w:val="87"/>
  </w:num>
  <w:num w:numId="98">
    <w:abstractNumId w:val="1"/>
  </w:num>
  <w:num w:numId="99">
    <w:abstractNumId w:val="97"/>
  </w:num>
  <w:num w:numId="100">
    <w:abstractNumId w:val="52"/>
  </w:num>
  <w:num w:numId="101">
    <w:abstractNumId w:val="6"/>
  </w:num>
  <w:num w:numId="102">
    <w:abstractNumId w:val="13"/>
  </w:num>
  <w:num w:numId="103">
    <w:abstractNumId w:val="54"/>
  </w:num>
  <w:num w:numId="104">
    <w:abstractNumId w:val="126"/>
  </w:num>
  <w:num w:numId="105">
    <w:abstractNumId w:val="100"/>
  </w:num>
  <w:num w:numId="106">
    <w:abstractNumId w:val="84"/>
  </w:num>
  <w:num w:numId="107">
    <w:abstractNumId w:val="98"/>
  </w:num>
  <w:num w:numId="108">
    <w:abstractNumId w:val="22"/>
  </w:num>
  <w:num w:numId="109">
    <w:abstractNumId w:val="82"/>
  </w:num>
  <w:num w:numId="110">
    <w:abstractNumId w:val="40"/>
  </w:num>
  <w:num w:numId="111">
    <w:abstractNumId w:val="117"/>
  </w:num>
  <w:num w:numId="112">
    <w:abstractNumId w:val="103"/>
  </w:num>
  <w:num w:numId="113">
    <w:abstractNumId w:val="121"/>
  </w:num>
  <w:num w:numId="114">
    <w:abstractNumId w:val="51"/>
  </w:num>
  <w:num w:numId="115">
    <w:abstractNumId w:val="3"/>
  </w:num>
  <w:num w:numId="116">
    <w:abstractNumId w:val="107"/>
  </w:num>
  <w:num w:numId="117">
    <w:abstractNumId w:val="63"/>
  </w:num>
  <w:num w:numId="118">
    <w:abstractNumId w:val="119"/>
  </w:num>
  <w:num w:numId="119">
    <w:abstractNumId w:val="64"/>
  </w:num>
  <w:num w:numId="120">
    <w:abstractNumId w:val="48"/>
  </w:num>
  <w:num w:numId="121">
    <w:abstractNumId w:val="115"/>
  </w:num>
  <w:num w:numId="122">
    <w:abstractNumId w:val="122"/>
  </w:num>
  <w:num w:numId="123">
    <w:abstractNumId w:val="11"/>
  </w:num>
  <w:num w:numId="124">
    <w:abstractNumId w:val="62"/>
  </w:num>
  <w:num w:numId="125">
    <w:abstractNumId w:val="92"/>
  </w:num>
  <w:num w:numId="126">
    <w:abstractNumId w:val="45"/>
  </w:num>
  <w:num w:numId="127">
    <w:abstractNumId w:val="41"/>
  </w:num>
  <w:num w:numId="128">
    <w:abstractNumId w:val="10"/>
  </w:num>
  <w:num w:numId="129">
    <w:abstractNumId w:val="50"/>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cryptProviderType="rsaAES" w:cryptAlgorithmClass="hash" w:cryptAlgorithmType="typeAny" w:cryptAlgorithmSid="14" w:cryptSpinCount="100000" w:hash="gKS5hJ6tQgtFrMsX/w6q1wBalVX6Vl0/doCM35f9jE4akiabdPHjjEuqf0m4Vg7v+Mmn9OWxIOZk2DwmJggTkA==" w:salt="92SL0qNC6b1Vg5qRjVxJIQ=="/>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56"/>
    <w:rsid w:val="00015ECC"/>
    <w:rsid w:val="0009390B"/>
    <w:rsid w:val="000D1F13"/>
    <w:rsid w:val="00126AF9"/>
    <w:rsid w:val="00135969"/>
    <w:rsid w:val="001C2CC5"/>
    <w:rsid w:val="001C687D"/>
    <w:rsid w:val="001D2758"/>
    <w:rsid w:val="00267247"/>
    <w:rsid w:val="00284196"/>
    <w:rsid w:val="002A07F4"/>
    <w:rsid w:val="002C7967"/>
    <w:rsid w:val="00332D22"/>
    <w:rsid w:val="004A46BF"/>
    <w:rsid w:val="00591D3C"/>
    <w:rsid w:val="00724F24"/>
    <w:rsid w:val="0078525B"/>
    <w:rsid w:val="007968BE"/>
    <w:rsid w:val="009C65D6"/>
    <w:rsid w:val="00A16F8C"/>
    <w:rsid w:val="00AC1DC7"/>
    <w:rsid w:val="00AE75E6"/>
    <w:rsid w:val="00B064BE"/>
    <w:rsid w:val="00C42829"/>
    <w:rsid w:val="00C67856"/>
    <w:rsid w:val="00C7556B"/>
    <w:rsid w:val="00CA7453"/>
    <w:rsid w:val="00D71B1A"/>
    <w:rsid w:val="00D86519"/>
    <w:rsid w:val="00EC6344"/>
    <w:rsid w:val="00F177C5"/>
    <w:rsid w:val="00F4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88969"/>
  <w15:docId w15:val="{6A083D0E-0515-440B-976B-B807BD73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100" w:after="100"/>
      <w:outlineLvl w:val="2"/>
    </w:pPr>
    <w:rPr>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table" w:customStyle="1" w:styleId="af0">
    <w:basedOn w:val="TableNormal"/>
    <w:pPr>
      <w:contextualSpacing/>
    </w:pPr>
    <w:tblPr>
      <w:tblStyleRowBandSize w:val="1"/>
      <w:tblStyleColBandSize w:val="1"/>
      <w:tblCellMar>
        <w:left w:w="115" w:type="dxa"/>
        <w:right w:w="115" w:type="dxa"/>
      </w:tblCellMar>
    </w:tblPr>
  </w:style>
  <w:style w:type="table" w:customStyle="1" w:styleId="af1">
    <w:basedOn w:val="TableNormal"/>
    <w:pPr>
      <w:contextualSpacing/>
    </w:pPr>
    <w:tblPr>
      <w:tblStyleRowBandSize w:val="1"/>
      <w:tblStyleColBandSize w:val="1"/>
      <w:tblCellMar>
        <w:left w:w="115" w:type="dxa"/>
        <w:right w:w="115" w:type="dxa"/>
      </w:tblCellMar>
    </w:tblPr>
  </w:style>
  <w:style w:type="table" w:customStyle="1" w:styleId="af2">
    <w:basedOn w:val="TableNormal"/>
    <w:pPr>
      <w:contextualSpacing/>
    </w:pPr>
    <w:tblPr>
      <w:tblStyleRowBandSize w:val="1"/>
      <w:tblStyleColBandSize w:val="1"/>
      <w:tblCellMar>
        <w:left w:w="115" w:type="dxa"/>
        <w:right w:w="115" w:type="dxa"/>
      </w:tblCellMar>
    </w:tblPr>
  </w:style>
  <w:style w:type="table" w:customStyle="1" w:styleId="af3">
    <w:basedOn w:val="TableNormal"/>
    <w:pPr>
      <w:contextualSpacing/>
    </w:pPr>
    <w:tblPr>
      <w:tblStyleRowBandSize w:val="1"/>
      <w:tblStyleColBandSize w:val="1"/>
      <w:tblCellMar>
        <w:left w:w="115" w:type="dxa"/>
        <w:right w:w="115" w:type="dxa"/>
      </w:tblCellMar>
    </w:tblPr>
  </w:style>
  <w:style w:type="table" w:customStyle="1" w:styleId="af4">
    <w:basedOn w:val="TableNormal"/>
    <w:pPr>
      <w:contextualSpacing/>
    </w:pPr>
    <w:tblPr>
      <w:tblStyleRowBandSize w:val="1"/>
      <w:tblStyleColBandSize w:val="1"/>
      <w:tblCellMar>
        <w:left w:w="115" w:type="dxa"/>
        <w:right w:w="115" w:type="dxa"/>
      </w:tblCellMar>
    </w:tblPr>
  </w:style>
  <w:style w:type="table" w:customStyle="1" w:styleId="af5">
    <w:basedOn w:val="TableNormal"/>
    <w:pPr>
      <w:contextualSpacing/>
    </w:pPr>
    <w:tblPr>
      <w:tblStyleRowBandSize w:val="1"/>
      <w:tblStyleColBandSize w:val="1"/>
      <w:tblCellMar>
        <w:left w:w="115" w:type="dxa"/>
        <w:right w:w="115" w:type="dxa"/>
      </w:tblCellMar>
    </w:tblPr>
  </w:style>
  <w:style w:type="table" w:customStyle="1" w:styleId="af6">
    <w:basedOn w:val="TableNormal"/>
    <w:pPr>
      <w:jc w:val="both"/>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7">
    <w:basedOn w:val="TableNormal"/>
    <w:pPr>
      <w:jc w:val="both"/>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8">
    <w:basedOn w:val="TableNormal"/>
    <w:pPr>
      <w:jc w:val="both"/>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9">
    <w:basedOn w:val="TableNormal"/>
    <w:pPr>
      <w:jc w:val="both"/>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a">
    <w:basedOn w:val="TableNormal"/>
    <w:pPr>
      <w:contextualSpacing/>
    </w:pPr>
    <w:tblPr>
      <w:tblStyleRowBandSize w:val="1"/>
      <w:tblStyleColBandSize w:val="1"/>
      <w:tblCellMar>
        <w:left w:w="115" w:type="dxa"/>
        <w:right w:w="115" w:type="dxa"/>
      </w:tblCellMar>
    </w:tblPr>
  </w:style>
  <w:style w:type="table" w:customStyle="1" w:styleId="afb">
    <w:basedOn w:val="TableNormal"/>
    <w:pPr>
      <w:jc w:val="both"/>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c">
    <w:basedOn w:val="TableNormal"/>
    <w:pPr>
      <w:jc w:val="both"/>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d">
    <w:basedOn w:val="TableNormal"/>
    <w:pPr>
      <w:contextualSpacing/>
    </w:pPr>
    <w:tblPr>
      <w:tblStyleRowBandSize w:val="1"/>
      <w:tblStyleColBandSize w:val="1"/>
      <w:tblCellMar>
        <w:left w:w="115" w:type="dxa"/>
        <w:right w:w="115" w:type="dxa"/>
      </w:tblCellMar>
    </w:tblPr>
  </w:style>
  <w:style w:type="table" w:customStyle="1" w:styleId="afe">
    <w:basedOn w:val="TableNormal"/>
    <w:pPr>
      <w:contextualSpacing/>
    </w:pPr>
    <w:tblPr>
      <w:tblStyleRowBandSize w:val="1"/>
      <w:tblStyleColBandSize w:val="1"/>
      <w:tblCellMar>
        <w:left w:w="115" w:type="dxa"/>
        <w:right w:w="115" w:type="dxa"/>
      </w:tblCellMar>
    </w:tblPr>
  </w:style>
  <w:style w:type="table" w:customStyle="1" w:styleId="aff">
    <w:basedOn w:val="TableNormal"/>
    <w:pPr>
      <w:contextualSpacing/>
    </w:pPr>
    <w:tblPr>
      <w:tblStyleRowBandSize w:val="1"/>
      <w:tblStyleColBandSize w:val="1"/>
      <w:tblCellMar>
        <w:left w:w="115" w:type="dxa"/>
        <w:right w:w="115" w:type="dxa"/>
      </w:tblCellMar>
    </w:tblPr>
  </w:style>
  <w:style w:type="table" w:customStyle="1" w:styleId="aff0">
    <w:basedOn w:val="TableNormal"/>
    <w:pPr>
      <w:contextualSpacing/>
    </w:pPr>
    <w:tblPr>
      <w:tblStyleRowBandSize w:val="1"/>
      <w:tblStyleColBandSize w:val="1"/>
      <w:tblCellMar>
        <w:left w:w="115" w:type="dxa"/>
        <w:right w:w="115" w:type="dxa"/>
      </w:tblCellMar>
    </w:tblPr>
  </w:style>
  <w:style w:type="table" w:customStyle="1" w:styleId="aff1">
    <w:basedOn w:val="TableNormal"/>
    <w:pPr>
      <w:jc w:val="both"/>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2">
    <w:basedOn w:val="TableNormal"/>
    <w:pPr>
      <w:contextualSpacing/>
    </w:pPr>
    <w:tblPr>
      <w:tblStyleRowBandSize w:val="1"/>
      <w:tblStyleColBandSize w:val="1"/>
      <w:tblCellMar>
        <w:left w:w="115" w:type="dxa"/>
        <w:right w:w="115" w:type="dxa"/>
      </w:tblCellMar>
    </w:tblPr>
  </w:style>
  <w:style w:type="table" w:customStyle="1" w:styleId="aff3">
    <w:basedOn w:val="TableNormal"/>
    <w:pPr>
      <w:jc w:val="both"/>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4">
    <w:basedOn w:val="TableNormal"/>
    <w:pPr>
      <w:contextualSpacing/>
    </w:pPr>
    <w:tblPr>
      <w:tblStyleRowBandSize w:val="1"/>
      <w:tblStyleColBandSize w:val="1"/>
      <w:tblCellMar>
        <w:left w:w="115" w:type="dxa"/>
        <w:right w:w="115" w:type="dxa"/>
      </w:tblCellMar>
    </w:tblPr>
  </w:style>
  <w:style w:type="table" w:customStyle="1" w:styleId="aff5">
    <w:basedOn w:val="TableNormal"/>
    <w:pPr>
      <w:contextualSpacing/>
    </w:pPr>
    <w:tblPr>
      <w:tblStyleRowBandSize w:val="1"/>
      <w:tblStyleColBandSize w:val="1"/>
      <w:tblCellMar>
        <w:left w:w="115" w:type="dxa"/>
        <w:right w:w="115" w:type="dxa"/>
      </w:tblCellMar>
    </w:tblPr>
  </w:style>
  <w:style w:type="table" w:customStyle="1" w:styleId="aff6">
    <w:basedOn w:val="TableNormal"/>
    <w:pPr>
      <w:contextualSpacing/>
    </w:pPr>
    <w:tblPr>
      <w:tblStyleRowBandSize w:val="1"/>
      <w:tblStyleColBandSize w:val="1"/>
      <w:tblCellMar>
        <w:left w:w="115" w:type="dxa"/>
        <w:right w:w="115" w:type="dxa"/>
      </w:tblCellMar>
    </w:tblPr>
  </w:style>
  <w:style w:type="table" w:customStyle="1" w:styleId="aff7">
    <w:basedOn w:val="TableNormal"/>
    <w:pPr>
      <w:contextualSpacing/>
    </w:pPr>
    <w:tblPr>
      <w:tblStyleRowBandSize w:val="1"/>
      <w:tblStyleColBandSize w:val="1"/>
      <w:tblCellMar>
        <w:left w:w="115" w:type="dxa"/>
        <w:right w:w="115" w:type="dxa"/>
      </w:tblCellMar>
    </w:tblPr>
  </w:style>
  <w:style w:type="table" w:customStyle="1" w:styleId="aff8">
    <w:basedOn w:val="TableNormal"/>
    <w:pPr>
      <w:contextualSpacing/>
    </w:pPr>
    <w:tblPr>
      <w:tblStyleRowBandSize w:val="1"/>
      <w:tblStyleColBandSize w:val="1"/>
      <w:tblCellMar>
        <w:left w:w="115" w:type="dxa"/>
        <w:right w:w="115" w:type="dxa"/>
      </w:tblCellMar>
    </w:tblPr>
  </w:style>
  <w:style w:type="table" w:customStyle="1" w:styleId="aff9">
    <w:basedOn w:val="TableNormal"/>
    <w:pPr>
      <w:contextualSpacing/>
    </w:pPr>
    <w:tblPr>
      <w:tblStyleRowBandSize w:val="1"/>
      <w:tblStyleColBandSize w:val="1"/>
      <w:tblCellMar>
        <w:left w:w="115" w:type="dxa"/>
        <w:right w:w="115" w:type="dxa"/>
      </w:tblCellMar>
    </w:tblPr>
  </w:style>
  <w:style w:type="table" w:customStyle="1" w:styleId="affa">
    <w:basedOn w:val="TableNormal"/>
    <w:pPr>
      <w:contextualSpacing/>
    </w:pPr>
    <w:tblPr>
      <w:tblStyleRowBandSize w:val="1"/>
      <w:tblStyleColBandSize w:val="1"/>
      <w:tblCellMar>
        <w:left w:w="115" w:type="dxa"/>
        <w:right w:w="115" w:type="dxa"/>
      </w:tblCellMar>
    </w:tblPr>
  </w:style>
  <w:style w:type="table" w:customStyle="1" w:styleId="affb">
    <w:basedOn w:val="TableNormal"/>
    <w:pPr>
      <w:contextualSpacing/>
    </w:pPr>
    <w:tblPr>
      <w:tblStyleRowBandSize w:val="1"/>
      <w:tblStyleColBandSize w:val="1"/>
      <w:tblCellMar>
        <w:left w:w="115" w:type="dxa"/>
        <w:right w:w="115" w:type="dxa"/>
      </w:tblCellMar>
    </w:tblPr>
  </w:style>
  <w:style w:type="table" w:customStyle="1" w:styleId="affc">
    <w:basedOn w:val="TableNormal"/>
    <w:pPr>
      <w:contextualSpacing/>
    </w:pPr>
    <w:tblPr>
      <w:tblStyleRowBandSize w:val="1"/>
      <w:tblStyleColBandSize w:val="1"/>
      <w:tblCellMar>
        <w:left w:w="115" w:type="dxa"/>
        <w:right w:w="115" w:type="dxa"/>
      </w:tblCellMar>
    </w:tblPr>
  </w:style>
  <w:style w:type="table" w:customStyle="1" w:styleId="affd">
    <w:basedOn w:val="TableNormal"/>
    <w:pPr>
      <w:contextualSpacing/>
    </w:pPr>
    <w:tblPr>
      <w:tblStyleRowBandSize w:val="1"/>
      <w:tblStyleColBandSize w:val="1"/>
      <w:tblCellMar>
        <w:left w:w="115" w:type="dxa"/>
        <w:right w:w="115" w:type="dxa"/>
      </w:tblCellMar>
    </w:tblPr>
  </w:style>
  <w:style w:type="table" w:customStyle="1" w:styleId="affe">
    <w:basedOn w:val="TableNormal"/>
    <w:pPr>
      <w:contextualSpacing/>
    </w:pPr>
    <w:tblPr>
      <w:tblStyleRowBandSize w:val="1"/>
      <w:tblStyleColBandSize w:val="1"/>
      <w:tblCellMar>
        <w:left w:w="115" w:type="dxa"/>
        <w:right w:w="115" w:type="dxa"/>
      </w:tblCellMar>
    </w:tblPr>
  </w:style>
  <w:style w:type="table" w:customStyle="1" w:styleId="afff">
    <w:basedOn w:val="TableNormal"/>
    <w:pPr>
      <w:contextualSpacing/>
    </w:pPr>
    <w:tblPr>
      <w:tblStyleRowBandSize w:val="1"/>
      <w:tblStyleColBandSize w:val="1"/>
      <w:tblCellMar>
        <w:left w:w="115" w:type="dxa"/>
        <w:right w:w="115" w:type="dxa"/>
      </w:tblCellMar>
    </w:tblPr>
  </w:style>
  <w:style w:type="table" w:customStyle="1" w:styleId="afff0">
    <w:basedOn w:val="TableNormal"/>
    <w:pPr>
      <w:contextualSpacing/>
    </w:pPr>
    <w:tblPr>
      <w:tblStyleRowBandSize w:val="1"/>
      <w:tblStyleColBandSize w:val="1"/>
      <w:tblCellMar>
        <w:left w:w="115" w:type="dxa"/>
        <w:right w:w="115" w:type="dxa"/>
      </w:tblCellMar>
    </w:tblPr>
  </w:style>
  <w:style w:type="table" w:customStyle="1" w:styleId="afff1">
    <w:basedOn w:val="TableNormal"/>
    <w:pPr>
      <w:contextualSpacing/>
    </w:pPr>
    <w:tblPr>
      <w:tblStyleRowBandSize w:val="1"/>
      <w:tblStyleColBandSize w:val="1"/>
      <w:tblCellMar>
        <w:left w:w="115" w:type="dxa"/>
        <w:right w:w="115" w:type="dxa"/>
      </w:tblCellMar>
    </w:tblPr>
  </w:style>
  <w:style w:type="table" w:customStyle="1" w:styleId="afff2">
    <w:basedOn w:val="TableNormal"/>
    <w:pPr>
      <w:contextualSpacing/>
    </w:pPr>
    <w:tblPr>
      <w:tblStyleRowBandSize w:val="1"/>
      <w:tblStyleColBandSize w:val="1"/>
      <w:tblCellMar>
        <w:left w:w="115" w:type="dxa"/>
        <w:right w:w="115" w:type="dxa"/>
      </w:tblCellMar>
    </w:tblPr>
  </w:style>
  <w:style w:type="table" w:customStyle="1" w:styleId="afff3">
    <w:basedOn w:val="TableNormal"/>
    <w:pPr>
      <w:contextualSpacing/>
    </w:pPr>
    <w:tblPr>
      <w:tblStyleRowBandSize w:val="1"/>
      <w:tblStyleColBandSize w:val="1"/>
      <w:tblCellMar>
        <w:left w:w="115" w:type="dxa"/>
        <w:right w:w="115" w:type="dxa"/>
      </w:tblCellMar>
    </w:tblPr>
  </w:style>
  <w:style w:type="table" w:customStyle="1" w:styleId="afff4">
    <w:basedOn w:val="TableNormal"/>
    <w:pPr>
      <w:contextualSpacing/>
    </w:pPr>
    <w:tblPr>
      <w:tblStyleRowBandSize w:val="1"/>
      <w:tblStyleColBandSize w:val="1"/>
      <w:tblCellMar>
        <w:left w:w="115" w:type="dxa"/>
        <w:right w:w="115" w:type="dxa"/>
      </w:tblCellMar>
    </w:tblPr>
  </w:style>
  <w:style w:type="table" w:customStyle="1" w:styleId="afff5">
    <w:basedOn w:val="TableNormal"/>
    <w:pPr>
      <w:contextualSpacing/>
    </w:pPr>
    <w:tblPr>
      <w:tblStyleRowBandSize w:val="1"/>
      <w:tblStyleColBandSize w:val="1"/>
      <w:tblCellMar>
        <w:left w:w="115" w:type="dxa"/>
        <w:right w:w="115" w:type="dxa"/>
      </w:tblCellMar>
    </w:tblPr>
  </w:style>
  <w:style w:type="table" w:customStyle="1" w:styleId="afff6">
    <w:basedOn w:val="TableNormal"/>
    <w:pPr>
      <w:contextualSpacing/>
    </w:pPr>
    <w:tblPr>
      <w:tblStyleRowBandSize w:val="1"/>
      <w:tblStyleColBandSize w:val="1"/>
      <w:tblCellMar>
        <w:left w:w="115" w:type="dxa"/>
        <w:right w:w="115" w:type="dxa"/>
      </w:tblCellMar>
    </w:tblPr>
  </w:style>
  <w:style w:type="table" w:customStyle="1" w:styleId="afff7">
    <w:basedOn w:val="TableNormal"/>
    <w:pPr>
      <w:contextualSpacing/>
    </w:pPr>
    <w:tblPr>
      <w:tblStyleRowBandSize w:val="1"/>
      <w:tblStyleColBandSize w:val="1"/>
      <w:tblCellMar>
        <w:left w:w="115" w:type="dxa"/>
        <w:right w:w="115" w:type="dxa"/>
      </w:tblCellMar>
    </w:tblPr>
  </w:style>
  <w:style w:type="table" w:customStyle="1" w:styleId="afff8">
    <w:basedOn w:val="TableNormal"/>
    <w:pPr>
      <w:contextualSpacing/>
    </w:pPr>
    <w:tblPr>
      <w:tblStyleRowBandSize w:val="1"/>
      <w:tblStyleColBandSize w:val="1"/>
      <w:tblCellMar>
        <w:left w:w="115" w:type="dxa"/>
        <w:right w:w="115" w:type="dxa"/>
      </w:tblCellMar>
    </w:tblPr>
  </w:style>
  <w:style w:type="table" w:customStyle="1" w:styleId="afff9">
    <w:basedOn w:val="TableNormal"/>
    <w:pPr>
      <w:contextualSpacing/>
    </w:pPr>
    <w:tblPr>
      <w:tblStyleRowBandSize w:val="1"/>
      <w:tblStyleColBandSize w:val="1"/>
      <w:tblCellMar>
        <w:left w:w="115" w:type="dxa"/>
        <w:right w:w="115" w:type="dxa"/>
      </w:tblCellMar>
    </w:tblPr>
  </w:style>
  <w:style w:type="table" w:customStyle="1" w:styleId="afffa">
    <w:basedOn w:val="TableNormal"/>
    <w:pPr>
      <w:contextualSpacing/>
    </w:pPr>
    <w:tblPr>
      <w:tblStyleRowBandSize w:val="1"/>
      <w:tblStyleColBandSize w:val="1"/>
      <w:tblCellMar>
        <w:left w:w="115" w:type="dxa"/>
        <w:right w:w="115" w:type="dxa"/>
      </w:tblCellMar>
    </w:tblPr>
  </w:style>
  <w:style w:type="table" w:customStyle="1" w:styleId="afffb">
    <w:basedOn w:val="TableNormal"/>
    <w:pPr>
      <w:jc w:val="both"/>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c">
    <w:basedOn w:val="TableNormal"/>
    <w:pPr>
      <w:contextualSpacing/>
    </w:pPr>
    <w:tblPr>
      <w:tblStyleRowBandSize w:val="1"/>
      <w:tblStyleColBandSize w:val="1"/>
      <w:tblCellMar>
        <w:left w:w="115" w:type="dxa"/>
        <w:right w:w="115" w:type="dxa"/>
      </w:tblCellMar>
    </w:tblPr>
  </w:style>
  <w:style w:type="table" w:customStyle="1" w:styleId="afffd">
    <w:basedOn w:val="TableNormal"/>
    <w:pPr>
      <w:jc w:val="both"/>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e">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52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25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407B3"/>
    <w:rPr>
      <w:b/>
      <w:bCs/>
    </w:rPr>
  </w:style>
  <w:style w:type="character" w:customStyle="1" w:styleId="CommentSubjectChar">
    <w:name w:val="Comment Subject Char"/>
    <w:basedOn w:val="CommentTextChar"/>
    <w:link w:val="CommentSubject"/>
    <w:uiPriority w:val="99"/>
    <w:semiHidden/>
    <w:rsid w:val="00F407B3"/>
    <w:rPr>
      <w:b/>
      <w:bCs/>
      <w:sz w:val="20"/>
      <w:szCs w:val="20"/>
    </w:rPr>
  </w:style>
  <w:style w:type="paragraph" w:styleId="Header">
    <w:name w:val="header"/>
    <w:basedOn w:val="Normal"/>
    <w:link w:val="HeaderChar"/>
    <w:uiPriority w:val="99"/>
    <w:unhideWhenUsed/>
    <w:rsid w:val="00332D22"/>
    <w:pPr>
      <w:tabs>
        <w:tab w:val="center" w:pos="4680"/>
        <w:tab w:val="right" w:pos="9360"/>
      </w:tabs>
    </w:pPr>
  </w:style>
  <w:style w:type="character" w:customStyle="1" w:styleId="HeaderChar">
    <w:name w:val="Header Char"/>
    <w:basedOn w:val="DefaultParagraphFont"/>
    <w:link w:val="Header"/>
    <w:uiPriority w:val="99"/>
    <w:rsid w:val="00332D22"/>
  </w:style>
  <w:style w:type="paragraph" w:styleId="Footer">
    <w:name w:val="footer"/>
    <w:basedOn w:val="Normal"/>
    <w:link w:val="FooterChar"/>
    <w:uiPriority w:val="99"/>
    <w:unhideWhenUsed/>
    <w:rsid w:val="00332D22"/>
    <w:pPr>
      <w:tabs>
        <w:tab w:val="center" w:pos="4680"/>
        <w:tab w:val="right" w:pos="9360"/>
      </w:tabs>
    </w:pPr>
  </w:style>
  <w:style w:type="character" w:customStyle="1" w:styleId="FooterChar">
    <w:name w:val="Footer Char"/>
    <w:basedOn w:val="DefaultParagraphFont"/>
    <w:link w:val="Footer"/>
    <w:uiPriority w:val="99"/>
    <w:rsid w:val="00332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gpo.gov/fdsys/pkg/FR-2012-06-19/pdf/2012-13886.pdf" TargetMode="External"/><Relationship Id="rId299" Type="http://schemas.openxmlformats.org/officeDocument/2006/relationships/hyperlink" Target="http://ecos.fws.gov/docs/five_year_review/doc3866.pdf%20" TargetMode="External"/><Relationship Id="rId21" Type="http://schemas.openxmlformats.org/officeDocument/2006/relationships/hyperlink" Target="http://ecos.fws.gov/docs/five_year_review/doc3352.pdf" TargetMode="External"/><Relationship Id="rId63" Type="http://schemas.openxmlformats.org/officeDocument/2006/relationships/hyperlink" Target="http://dx.doi.org/10.2173/bna.439" TargetMode="External"/><Relationship Id="rId159" Type="http://schemas.openxmlformats.org/officeDocument/2006/relationships/hyperlink" Target="http://www.gpo.gov/fdsys/pkg/FR-2013-01-03/pdf/2012-30634.pdf" TargetMode="External"/><Relationship Id="rId324" Type="http://schemas.openxmlformats.org/officeDocument/2006/relationships/hyperlink" Target="http://ecos.fws.gov/docs/recovery_plan/900919a.pdf" TargetMode="External"/><Relationship Id="rId366" Type="http://schemas.openxmlformats.org/officeDocument/2006/relationships/hyperlink" Target="http://ecos.fws.gov/docs/recovery_plan/841004.pdf" TargetMode="External"/><Relationship Id="rId170" Type="http://schemas.openxmlformats.org/officeDocument/2006/relationships/hyperlink" Target="http://ecos.fws.gov/docs/recovery_plan/061213.pdf" TargetMode="External"/><Relationship Id="rId226" Type="http://schemas.openxmlformats.org/officeDocument/2006/relationships/hyperlink" Target="http://ecos.fws.gov/docs/recovery_plan/060922a.pdf" TargetMode="External"/><Relationship Id="rId268" Type="http://schemas.openxmlformats.org/officeDocument/2006/relationships/hyperlink" Target="http://ecos.fws.gov/docs/recovery_plan/060922a.pdf" TargetMode="External"/><Relationship Id="rId11" Type="http://schemas.openxmlformats.org/officeDocument/2006/relationships/hyperlink" Target="http://ecos.fws.gov/docs/recovery_plan/841004.pdf" TargetMode="External"/><Relationship Id="rId32" Type="http://schemas.openxmlformats.org/officeDocument/2006/relationships/hyperlink" Target="http://dx.doi.org/10.2173/bna.292" TargetMode="External"/><Relationship Id="rId53" Type="http://schemas.openxmlformats.org/officeDocument/2006/relationships/hyperlink" Target="http://ecos.fws.gov/speciesProfile/profile/speciesProfile.action?spcode=B05S" TargetMode="External"/><Relationship Id="rId74" Type="http://schemas.openxmlformats.org/officeDocument/2006/relationships/hyperlink" Target="http://ecos.fws.gov/docs/federal_register/fr2961.pdf" TargetMode="External"/><Relationship Id="rId128" Type="http://schemas.openxmlformats.org/officeDocument/2006/relationships/hyperlink" Target="http://www.gpo.gov/fdsys/pkg/FR-2009-05-19/pdf/E9-11245.pdf" TargetMode="External"/><Relationship Id="rId149" Type="http://schemas.openxmlformats.org/officeDocument/2006/relationships/hyperlink" Target="http://ecos.fws.gov/docs/candidate/assessments/2013/r4/B07V_V01.pdf" TargetMode="External"/><Relationship Id="rId314" Type="http://schemas.openxmlformats.org/officeDocument/2006/relationships/hyperlink" Target="http://ecos.fws.gov/speciesProfile/profile/speciesProfile.action?spcode=B00F" TargetMode="External"/><Relationship Id="rId335" Type="http://schemas.openxmlformats.org/officeDocument/2006/relationships/hyperlink" Target="http://ecos.fws.gov/speciesProfile/profile/countiesByState.action?entityId=135&amp;state=Massachusetts" TargetMode="External"/><Relationship Id="rId356" Type="http://schemas.openxmlformats.org/officeDocument/2006/relationships/hyperlink" Target="http://www.gpo.gov/fdsys/pkg/FR-2012-12-04/pdf/2012-28714.pdf" TargetMode="External"/><Relationship Id="rId377" Type="http://schemas.openxmlformats.org/officeDocument/2006/relationships/hyperlink" Target="http://ecos.fws.gov/speciesProfile/profile/speciesProfile.action?spcode=B0AZ" TargetMode="External"/><Relationship Id="rId398" Type="http://schemas.openxmlformats.org/officeDocument/2006/relationships/hyperlink" Target="http://www.gpo.gov/fdsys/pkg/FR-2006-09-12/pdf/06-7583.pdf" TargetMode="External"/><Relationship Id="rId5" Type="http://schemas.openxmlformats.org/officeDocument/2006/relationships/footnotes" Target="footnotes.xml"/><Relationship Id="rId95" Type="http://schemas.openxmlformats.org/officeDocument/2006/relationships/hyperlink" Target="http://dx.doi.org/10.2173/bna.425" TargetMode="External"/><Relationship Id="rId160" Type="http://schemas.openxmlformats.org/officeDocument/2006/relationships/hyperlink" Target="http://bna.birds.cornell.edu/bna/species/195" TargetMode="External"/><Relationship Id="rId181" Type="http://schemas.openxmlformats.org/officeDocument/2006/relationships/hyperlink" Target="http://ecos.fws.gov/docs/recovery_plan/070604_v4.pdf" TargetMode="External"/><Relationship Id="rId216" Type="http://schemas.openxmlformats.org/officeDocument/2006/relationships/hyperlink" Target="http://www.gpo.gov/fdsys/pkg/FR-2010-04-13/pdf/2010-1904.pdf" TargetMode="External"/><Relationship Id="rId237" Type="http://schemas.openxmlformats.org/officeDocument/2006/relationships/hyperlink" Target="http://ecos.fws.gov/speciesProfile/profile/speciesProfile.action?spcode=B00S" TargetMode="External"/><Relationship Id="rId402" Type="http://schemas.openxmlformats.org/officeDocument/2006/relationships/fontTable" Target="fontTable.xml"/><Relationship Id="rId258" Type="http://schemas.openxmlformats.org/officeDocument/2006/relationships/hyperlink" Target="http://ecos.fws.gov/docs/recovery_plan/Recovery%20Outline%20Kauai%20Ecosystem.pdf" TargetMode="External"/><Relationship Id="rId279" Type="http://schemas.openxmlformats.org/officeDocument/2006/relationships/hyperlink" Target="http://www.gpo.gov/fdsys/pkg/FR-2007-12-19/pdf/07-6003.pdf" TargetMode="External"/><Relationship Id="rId22" Type="http://schemas.openxmlformats.org/officeDocument/2006/relationships/hyperlink" Target="http://ecos.fws.gov/docs/recovery_plan/910930a.pdf" TargetMode="External"/><Relationship Id="rId43" Type="http://schemas.openxmlformats.org/officeDocument/2006/relationships/hyperlink" Target="http://www.gpo.gov/fdsys/search/citation.result.FR.action?federalRegister.volume=2007&amp;federalRegister.page=62736&amp;publication=FR" TargetMode="External"/><Relationship Id="rId64" Type="http://schemas.openxmlformats.org/officeDocument/2006/relationships/hyperlink" Target="http://dx.doi.org/10.2173/bna.439" TargetMode="External"/><Relationship Id="rId118" Type="http://schemas.openxmlformats.org/officeDocument/2006/relationships/hyperlink" Target="http://ecos.fws.gov/docs/recovery_plan/030916a.pdf" TargetMode="External"/><Relationship Id="rId139" Type="http://schemas.openxmlformats.org/officeDocument/2006/relationships/hyperlink" Target="http://www.gpo.gov/fdsys/pkg/FR-2014-08-15/pdf/2014-19178.pdf" TargetMode="External"/><Relationship Id="rId290" Type="http://schemas.openxmlformats.org/officeDocument/2006/relationships/hyperlink" Target="http://www.gpo.gov/fdsys/pkg/FR-2014-12-05/pdf/2014-28536.pdf" TargetMode="External"/><Relationship Id="rId304" Type="http://schemas.openxmlformats.org/officeDocument/2006/relationships/hyperlink" Target="http://ecos.fws.gov/docs/recovery_plan/830425.pdf" TargetMode="External"/><Relationship Id="rId325" Type="http://schemas.openxmlformats.org/officeDocument/2006/relationships/hyperlink" Target="http://ecos.fws.gov/speciesProfile/profile/speciesProfile.action?spcode=B07N" TargetMode="External"/><Relationship Id="rId346" Type="http://schemas.openxmlformats.org/officeDocument/2006/relationships/hyperlink" Target="http://ecos.fws.gov/tess_public/CriticalHabitat.do?nmfs=1" TargetMode="External"/><Relationship Id="rId367" Type="http://schemas.openxmlformats.org/officeDocument/2006/relationships/hyperlink" Target="http://ecos.fws.gov/docs/five_year_review/doc1765.pdf" TargetMode="External"/><Relationship Id="rId388" Type="http://schemas.openxmlformats.org/officeDocument/2006/relationships/hyperlink" Target="http://ecos.fws.gov/docs/five_year_review/doc1073.pdf" TargetMode="External"/><Relationship Id="rId85" Type="http://schemas.openxmlformats.org/officeDocument/2006/relationships/hyperlink" Target="http://bna.birds.cornell.edu/bna/species/563" TargetMode="External"/><Relationship Id="rId150" Type="http://schemas.openxmlformats.org/officeDocument/2006/relationships/hyperlink" Target="http://ecos.fws.gov/docs/candidate/assessments/2013/r4/B07V_V01.pdf" TargetMode="External"/><Relationship Id="rId171" Type="http://schemas.openxmlformats.org/officeDocument/2006/relationships/hyperlink" Target="http://ecos.fws.gov/docs/five_year_review/doc3337.pdf" TargetMode="External"/><Relationship Id="rId192" Type="http://schemas.openxmlformats.org/officeDocument/2006/relationships/hyperlink" Target="http://ecos.fws.gov/docs/recovery_plan/060922a.pdf" TargetMode="External"/><Relationship Id="rId206" Type="http://schemas.openxmlformats.org/officeDocument/2006/relationships/hyperlink" Target="http://ecos.fws.gov/docs/five_year_review/doc2631.pdf" TargetMode="External"/><Relationship Id="rId227" Type="http://schemas.openxmlformats.org/officeDocument/2006/relationships/hyperlink" Target="http://ecos.fws.gov/docs/five_year_review/doc2534.pdf" TargetMode="External"/><Relationship Id="rId248" Type="http://schemas.openxmlformats.org/officeDocument/2006/relationships/hyperlink" Target="http://ecos.fws.gov/docs/five_year_review/doc3902.pdf" TargetMode="External"/><Relationship Id="rId269" Type="http://schemas.openxmlformats.org/officeDocument/2006/relationships/hyperlink" Target="http://www.birds-of-north-america.net/list-of-north-american-birds.html" TargetMode="External"/><Relationship Id="rId12" Type="http://schemas.openxmlformats.org/officeDocument/2006/relationships/hyperlink" Target="http://ecos.fws.gov/docs/five_year_review/doc3339.pdf" TargetMode="External"/><Relationship Id="rId33" Type="http://schemas.openxmlformats.org/officeDocument/2006/relationships/hyperlink" Target="http://ecos.fws.gov/docs/recovery_plan/090617.pdf" TargetMode="External"/><Relationship Id="rId108" Type="http://schemas.openxmlformats.org/officeDocument/2006/relationships/hyperlink" Target="http://bna.birds.cornell.edu/bna/species/425" TargetMode="External"/><Relationship Id="rId129" Type="http://schemas.openxmlformats.org/officeDocument/2006/relationships/hyperlink" Target="http://ecos.fws.gov/docs/recovery_plan/060922a.pdf" TargetMode="External"/><Relationship Id="rId280" Type="http://schemas.openxmlformats.org/officeDocument/2006/relationships/hyperlink" Target="http://www.gpo.gov/fdsys/pkg/FR-2007-12-19/pdf/07-6003.pdf" TargetMode="External"/><Relationship Id="rId315" Type="http://schemas.openxmlformats.org/officeDocument/2006/relationships/hyperlink" Target="http://ecos.fws.gov/speciesProfile/profile/speciesProfile.action?spcode=B03I" TargetMode="External"/><Relationship Id="rId336" Type="http://schemas.openxmlformats.org/officeDocument/2006/relationships/hyperlink" Target="http://ecos.fws.gov/speciesProfile/profile/countiesByState.action?entityId=135&amp;state=New%20Hampshire" TargetMode="External"/><Relationship Id="rId357" Type="http://schemas.openxmlformats.org/officeDocument/2006/relationships/hyperlink" Target="http://ecos.fws.gov/docs/recovery_plan/FR00000557-%20BP031995%20Draft%20MSO%20Recovery%20Plan%20First%20Revision.pdf" TargetMode="External"/><Relationship Id="rId54" Type="http://schemas.openxmlformats.org/officeDocument/2006/relationships/hyperlink" Target="http://ecos.fws.gov/docs/five_year_review/doc2568.pdf" TargetMode="External"/><Relationship Id="rId75" Type="http://schemas.openxmlformats.org/officeDocument/2006/relationships/hyperlink" Target="http://ecos.fws.gov/docs/federal_register/fr2961.pdf" TargetMode="External"/><Relationship Id="rId96" Type="http://schemas.openxmlformats.org/officeDocument/2006/relationships/hyperlink" Target="http://dx.doi.org/10.2173/bna.425" TargetMode="External"/><Relationship Id="rId140" Type="http://schemas.openxmlformats.org/officeDocument/2006/relationships/hyperlink" Target="http://www.gpo.gov/fdsys/pkg/FR-2014-08-15/pdf/2014-19178.pdf" TargetMode="External"/><Relationship Id="rId161" Type="http://schemas.openxmlformats.org/officeDocument/2006/relationships/hyperlink" Target="http://bna.birds.cornell.edu/bna/species/195" TargetMode="External"/><Relationship Id="rId182" Type="http://schemas.openxmlformats.org/officeDocument/2006/relationships/hyperlink" Target="http://ecos.fws.gov/docs/recovery_plan/070604_v4.pdf" TargetMode="External"/><Relationship Id="rId217" Type="http://schemas.openxmlformats.org/officeDocument/2006/relationships/hyperlink" Target="http://ecos.fws.gov/speciesProfile/profile/speciesProfile.action?spcode=B044" TargetMode="External"/><Relationship Id="rId378" Type="http://schemas.openxmlformats.org/officeDocument/2006/relationships/hyperlink" Target="http://ecos.fws.gov/docs/five_year_review/doc1037.pdf" TargetMode="External"/><Relationship Id="rId399" Type="http://schemas.openxmlformats.org/officeDocument/2006/relationships/hyperlink" Target="http://www.gpo.gov/fdsys/pkg/FR-2006-09-12/pdf/06-7583.pdf" TargetMode="External"/><Relationship Id="rId403" Type="http://schemas.openxmlformats.org/officeDocument/2006/relationships/theme" Target="theme/theme1.xml"/><Relationship Id="rId6" Type="http://schemas.openxmlformats.org/officeDocument/2006/relationships/endnotes" Target="endnotes.xml"/><Relationship Id="rId238" Type="http://schemas.openxmlformats.org/officeDocument/2006/relationships/hyperlink" Target="http://ecos.fws.gov/docs/five_year_review/doc2532.pdf" TargetMode="External"/><Relationship Id="rId259" Type="http://schemas.openxmlformats.org/officeDocument/2006/relationships/hyperlink" Target="http://ecos.fws.gov/docs/recovery_plan/Recovery%20Outline%20Kauai%20Ecosystem.pdf" TargetMode="External"/><Relationship Id="rId23" Type="http://schemas.openxmlformats.org/officeDocument/2006/relationships/hyperlink" Target="http://ecos.fws.gov/docs/recovery_plan/910930a.pdf" TargetMode="External"/><Relationship Id="rId119" Type="http://schemas.openxmlformats.org/officeDocument/2006/relationships/hyperlink" Target="http://ecos.fws.gov/speciesProfile/profile/speciesProfile.action?spcode=B079" TargetMode="External"/><Relationship Id="rId270" Type="http://schemas.openxmlformats.org/officeDocument/2006/relationships/hyperlink" Target="http://www.birds-of-north-america.net/list-of-north-american-birds.html" TargetMode="External"/><Relationship Id="rId291" Type="http://schemas.openxmlformats.org/officeDocument/2006/relationships/hyperlink" Target="http://ecos.fws.gov/docs/recovery_plan/060922a.pdf" TargetMode="External"/><Relationship Id="rId305" Type="http://schemas.openxmlformats.org/officeDocument/2006/relationships/hyperlink" Target="http://ecos.fws.gov/speciesProfile/profile/speciesProfile.action?spcode=B04O" TargetMode="External"/><Relationship Id="rId326" Type="http://schemas.openxmlformats.org/officeDocument/2006/relationships/hyperlink" Target="http://ecos.fws.gov/speciesProfile/profile/speciesProfile.action?spcode=B07N" TargetMode="External"/><Relationship Id="rId347" Type="http://schemas.openxmlformats.org/officeDocument/2006/relationships/hyperlink" Target="http://ecos.fws.gov/tess_public/CriticalHabitat.do?nmfs=1" TargetMode="External"/><Relationship Id="rId44" Type="http://schemas.openxmlformats.org/officeDocument/2006/relationships/hyperlink" Target="http://www.gpo.gov/fdsys/pkg/FR-2007-11-06/pdf/07-5460.pdf" TargetMode="External"/><Relationship Id="rId65" Type="http://schemas.openxmlformats.org/officeDocument/2006/relationships/hyperlink" Target="http://www.fws.gov/mountain-prairie/species/birds/spraguespipit/SpraguesJS2010r4.pdf" TargetMode="External"/><Relationship Id="rId86" Type="http://schemas.openxmlformats.org/officeDocument/2006/relationships/hyperlink" Target="http://bna.birds.cornell.edu/bna/species/563" TargetMode="External"/><Relationship Id="rId130" Type="http://schemas.openxmlformats.org/officeDocument/2006/relationships/hyperlink" Target="http://www.gpo.gov/fdsys/search/citation.result.FR.action?federalRegister.volume=2001&amp;federalRegister.page=63752&amp;publication=FR" TargetMode="External"/><Relationship Id="rId151" Type="http://schemas.openxmlformats.org/officeDocument/2006/relationships/hyperlink" Target="http://ecos.fws.gov/docs/recovery_plan/920930f.pdf" TargetMode="External"/><Relationship Id="rId368" Type="http://schemas.openxmlformats.org/officeDocument/2006/relationships/hyperlink" Target="http://ecos.fws.gov/docs/recovery_plan/841004.pdf" TargetMode="External"/><Relationship Id="rId389" Type="http://schemas.openxmlformats.org/officeDocument/2006/relationships/hyperlink" Target="http://ecos.fws.gov/docs/five_year_review/doc1073.pdf" TargetMode="External"/><Relationship Id="rId172" Type="http://schemas.openxmlformats.org/officeDocument/2006/relationships/hyperlink" Target="http://ecos.fws.gov/docs/five_year_review/doc3337.pdf" TargetMode="External"/><Relationship Id="rId193" Type="http://schemas.openxmlformats.org/officeDocument/2006/relationships/hyperlink" Target="http://ecos.fws.gov/docs/recovery_plan/060922a.pdf" TargetMode="External"/><Relationship Id="rId207" Type="http://schemas.openxmlformats.org/officeDocument/2006/relationships/hyperlink" Target="http://ecos.fws.gov/speciesProfile/profile/speciesProfile.action?spcode=B05R" TargetMode="External"/><Relationship Id="rId228" Type="http://schemas.openxmlformats.org/officeDocument/2006/relationships/hyperlink" Target="http://ecos.fws.gov/docs/recovery_plan/060922a.pdf" TargetMode="External"/><Relationship Id="rId249" Type="http://schemas.openxmlformats.org/officeDocument/2006/relationships/hyperlink" Target="http://ecos.fws.gov/docs/five_year_review/doc3902.pdf" TargetMode="External"/><Relationship Id="rId13" Type="http://schemas.openxmlformats.org/officeDocument/2006/relationships/hyperlink" Target="http://ecos.fws.gov/speciesProfile/profile/speciesProfile.action?spcode=B043" TargetMode="External"/><Relationship Id="rId109" Type="http://schemas.openxmlformats.org/officeDocument/2006/relationships/hyperlink" Target="http://dx.doi.org/10.2173/bna.425" TargetMode="External"/><Relationship Id="rId260" Type="http://schemas.openxmlformats.org/officeDocument/2006/relationships/hyperlink" Target="http://ecos.fws.gov/speciesProfile/profile/speciesProfile.action?spcode=B04M" TargetMode="External"/><Relationship Id="rId281" Type="http://schemas.openxmlformats.org/officeDocument/2006/relationships/hyperlink" Target="http://ecos.fws.gov/speciesProfile/profile/speciesProfile.action?spcode=B06Q" TargetMode="External"/><Relationship Id="rId316" Type="http://schemas.openxmlformats.org/officeDocument/2006/relationships/hyperlink" Target="http://ecos.fws.gov/speciesProfile/profile/speciesProfile.action?spcode=B03I" TargetMode="External"/><Relationship Id="rId337" Type="http://schemas.openxmlformats.org/officeDocument/2006/relationships/hyperlink" Target="http://ecos.fws.gov/speciesProfile/profile/countiesByState.action?entityId=135&amp;state=New%20Jersey" TargetMode="External"/><Relationship Id="rId34" Type="http://schemas.openxmlformats.org/officeDocument/2006/relationships/hyperlink" Target="http://ecos.fws.gov/docs/recovery_plan/090617.pdf" TargetMode="External"/><Relationship Id="rId55" Type="http://schemas.openxmlformats.org/officeDocument/2006/relationships/hyperlink" Target="http://ecos.fws.gov/docs/five_year_review/doc2568.pdf" TargetMode="External"/><Relationship Id="rId76" Type="http://schemas.openxmlformats.org/officeDocument/2006/relationships/hyperlink" Target="http://ecos.fws.gov/docs/federal_register/fr2961.pdf" TargetMode="External"/><Relationship Id="rId97" Type="http://schemas.openxmlformats.org/officeDocument/2006/relationships/hyperlink" Target="http://www.gpo.gov/fdsys/pkg/FR-2014-11-20/pdf/2014-27109.pdf" TargetMode="External"/><Relationship Id="rId120" Type="http://schemas.openxmlformats.org/officeDocument/2006/relationships/hyperlink" Target="http://ecos.fws.gov/docs/federal_register/fr3943.pdf" TargetMode="External"/><Relationship Id="rId141" Type="http://schemas.openxmlformats.org/officeDocument/2006/relationships/hyperlink" Target="http://ecos.fws.gov/docs/five_year_review/doc3952.pdf" TargetMode="External"/><Relationship Id="rId358" Type="http://schemas.openxmlformats.org/officeDocument/2006/relationships/hyperlink" Target="http://ecos.fws.gov/speciesProfile/profile/speciesProfile.action?spcode=B074" TargetMode="External"/><Relationship Id="rId379" Type="http://schemas.openxmlformats.org/officeDocument/2006/relationships/hyperlink" Target="http://ecos.fws.gov/docs/five_year_review/doc1037.pdf" TargetMode="External"/><Relationship Id="rId7" Type="http://schemas.openxmlformats.org/officeDocument/2006/relationships/footer" Target="footer1.xml"/><Relationship Id="rId162" Type="http://schemas.openxmlformats.org/officeDocument/2006/relationships/hyperlink" Target="http://dx.doi.org/10.2173/bna.195" TargetMode="External"/><Relationship Id="rId183" Type="http://schemas.openxmlformats.org/officeDocument/2006/relationships/hyperlink" Target="http://ecos.fws.gov/docs/recovery_plan/910906.pdf" TargetMode="External"/><Relationship Id="rId218" Type="http://schemas.openxmlformats.org/officeDocument/2006/relationships/hyperlink" Target="http://ecos.fws.gov/speciesProfile/profile/speciesProfile.action?spcode=B044" TargetMode="External"/><Relationship Id="rId239" Type="http://schemas.openxmlformats.org/officeDocument/2006/relationships/hyperlink" Target="http://ecos.fws.gov/docs/five_year_review/doc2532.pdf" TargetMode="External"/><Relationship Id="rId390" Type="http://schemas.openxmlformats.org/officeDocument/2006/relationships/hyperlink" Target="http://ecos.fws.gov/docs/recovery_plan/980506.pdf" TargetMode="External"/><Relationship Id="rId250" Type="http://schemas.openxmlformats.org/officeDocument/2006/relationships/hyperlink" Target="http://bna.birds.cornell.edu/bna/species/673a" TargetMode="External"/><Relationship Id="rId271" Type="http://schemas.openxmlformats.org/officeDocument/2006/relationships/hyperlink" Target="http://ecos.fws.gov/docs/recovery_plan/090520.pdf" TargetMode="External"/><Relationship Id="rId292" Type="http://schemas.openxmlformats.org/officeDocument/2006/relationships/hyperlink" Target="http://ecos.fws.gov/docs/recovery_plan/060922a.pdf" TargetMode="External"/><Relationship Id="rId306" Type="http://schemas.openxmlformats.org/officeDocument/2006/relationships/hyperlink" Target="http://ecos.fws.gov/docs/five_year_review/doc3867.pdf" TargetMode="External"/><Relationship Id="rId24" Type="http://schemas.openxmlformats.org/officeDocument/2006/relationships/hyperlink" Target="http://neotropical.birds.cornell.edu/portal/species/identification?p_p_spp=666636" TargetMode="External"/><Relationship Id="rId45" Type="http://schemas.openxmlformats.org/officeDocument/2006/relationships/hyperlink" Target="http://www.gpo.gov/fdsys/pkg/FR-2007-11-06/pdf/07-5460.pdf" TargetMode="External"/><Relationship Id="rId66" Type="http://schemas.openxmlformats.org/officeDocument/2006/relationships/hyperlink" Target="http://www.fws.gov/mountain-prairie/species/birds/spraguespipit/SpraguesJS2010r4.pdf" TargetMode="External"/><Relationship Id="rId87" Type="http://schemas.openxmlformats.org/officeDocument/2006/relationships/hyperlink" Target="http://dx.doi.org/10.2173/bna.563" TargetMode="External"/><Relationship Id="rId110" Type="http://schemas.openxmlformats.org/officeDocument/2006/relationships/hyperlink" Target="http://dx.doi.org/10.2173/bna.425" TargetMode="External"/><Relationship Id="rId131" Type="http://schemas.openxmlformats.org/officeDocument/2006/relationships/hyperlink" Target="http://www.gpo.gov/fdsys/pkg/FR-2001-12-10/pdf/01-29475.pdf" TargetMode="External"/><Relationship Id="rId327" Type="http://schemas.openxmlformats.org/officeDocument/2006/relationships/hyperlink" Target="http://ecos.fws.gov/docs/recovery_plan/850927_w%20signature.pdf" TargetMode="External"/><Relationship Id="rId348" Type="http://schemas.openxmlformats.org/officeDocument/2006/relationships/hyperlink" Target="http://ecos.fws.gov/docs/recovery_plan/930924_v2.pdf" TargetMode="External"/><Relationship Id="rId369" Type="http://schemas.openxmlformats.org/officeDocument/2006/relationships/hyperlink" Target="http://ecos.fws.gov/docs/five_year_review/doc3873.pdf" TargetMode="External"/><Relationship Id="rId152" Type="http://schemas.openxmlformats.org/officeDocument/2006/relationships/hyperlink" Target="http://ecos.fws.gov/docs/recovery_plan/920930f.pdf" TargetMode="External"/><Relationship Id="rId173" Type="http://schemas.openxmlformats.org/officeDocument/2006/relationships/hyperlink" Target="http://ecos.fws.gov/docs/recovery_plan/910928.pdf" TargetMode="External"/><Relationship Id="rId194" Type="http://schemas.openxmlformats.org/officeDocument/2006/relationships/hyperlink" Target="http://ecos.fws.gov/speciesProfile/profile/speciesProfile.action?spcode=B048" TargetMode="External"/><Relationship Id="rId208" Type="http://schemas.openxmlformats.org/officeDocument/2006/relationships/hyperlink" Target="http://ecos.fws.gov/speciesProfile/profile/speciesProfile.action?spcode=B05R" TargetMode="External"/><Relationship Id="rId229" Type="http://schemas.openxmlformats.org/officeDocument/2006/relationships/hyperlink" Target="http://ecos.fws.gov/docs/recovery_plan/060922a.pdf" TargetMode="External"/><Relationship Id="rId380" Type="http://schemas.openxmlformats.org/officeDocument/2006/relationships/hyperlink" Target="http://ecos.fws.gov/tess_public/CriticalHabitat.do?nmfs=1" TargetMode="External"/><Relationship Id="rId240" Type="http://schemas.openxmlformats.org/officeDocument/2006/relationships/hyperlink" Target="http://ecos.fws.gov/docs/recovery_plan/970127.pdf" TargetMode="External"/><Relationship Id="rId261" Type="http://schemas.openxmlformats.org/officeDocument/2006/relationships/hyperlink" Target="http://ecos.fws.gov/speciesProfile/profile/speciesProfile.action?spcode=B04M" TargetMode="External"/><Relationship Id="rId14" Type="http://schemas.openxmlformats.org/officeDocument/2006/relationships/hyperlink" Target="http://ecos.fws.gov/speciesProfile/profile/speciesProfile.action?spcode=B043" TargetMode="External"/><Relationship Id="rId35" Type="http://schemas.openxmlformats.org/officeDocument/2006/relationships/hyperlink" Target="http://www.fws.gov/southeast/vbpdfs/species/birds/csss.pdf" TargetMode="External"/><Relationship Id="rId56" Type="http://schemas.openxmlformats.org/officeDocument/2006/relationships/hyperlink" Target="http://ecos.fws.gov/docs/recovery_plan/090922.pdf" TargetMode="External"/><Relationship Id="rId77" Type="http://schemas.openxmlformats.org/officeDocument/2006/relationships/hyperlink" Target="http://ecos.fws.gov/docs/recovery_plan/040924a.pdf" TargetMode="External"/><Relationship Id="rId100" Type="http://schemas.openxmlformats.org/officeDocument/2006/relationships/hyperlink" Target="http://bna.birds.cornell.edu/bna/species/425" TargetMode="External"/><Relationship Id="rId282" Type="http://schemas.openxmlformats.org/officeDocument/2006/relationships/hyperlink" Target="http://ecos.fws.gov/docs/recovery_plan/990518_1.pdf" TargetMode="External"/><Relationship Id="rId317" Type="http://schemas.openxmlformats.org/officeDocument/2006/relationships/hyperlink" Target="http://ecos.fws.gov/docs/recovery_plan/850930.pdf" TargetMode="External"/><Relationship Id="rId338" Type="http://schemas.openxmlformats.org/officeDocument/2006/relationships/hyperlink" Target="http://ecos.fws.gov/speciesProfile/profile/countiesByState.action?entityId=135&amp;state=New%20York" TargetMode="External"/><Relationship Id="rId359" Type="http://schemas.openxmlformats.org/officeDocument/2006/relationships/hyperlink" Target="http://ecos.fws.gov/speciesProfile/profile/speciesProfile.action?spcode=B074" TargetMode="External"/><Relationship Id="rId8" Type="http://schemas.openxmlformats.org/officeDocument/2006/relationships/hyperlink" Target="http://ecos.fws.gov/docs/recovery_plan/970908.pdf" TargetMode="External"/><Relationship Id="rId98" Type="http://schemas.openxmlformats.org/officeDocument/2006/relationships/hyperlink" Target="http://www.gpo.gov/fdsys/pkg/FR-2014-11-20/pdf/2014-27109.pdf" TargetMode="External"/><Relationship Id="rId121" Type="http://schemas.openxmlformats.org/officeDocument/2006/relationships/hyperlink" Target="http://ecos.fws.gov/docs/federal_register/fr3943.pdf" TargetMode="External"/><Relationship Id="rId142" Type="http://schemas.openxmlformats.org/officeDocument/2006/relationships/hyperlink" Target="http://ecos.fws.gov/docs/five_year_review/doc3952.pdf" TargetMode="External"/><Relationship Id="rId163" Type="http://schemas.openxmlformats.org/officeDocument/2006/relationships/hyperlink" Target="http://dx.doi.org/10.2173/bna.195" TargetMode="External"/><Relationship Id="rId184" Type="http://schemas.openxmlformats.org/officeDocument/2006/relationships/hyperlink" Target="http://ecos.fws.gov/docs/recovery_plan/910906.pdf" TargetMode="External"/><Relationship Id="rId219" Type="http://schemas.openxmlformats.org/officeDocument/2006/relationships/hyperlink" Target="http://ecos.fws.gov/docs/five_year_review/doc3853.pdf" TargetMode="External"/><Relationship Id="rId370" Type="http://schemas.openxmlformats.org/officeDocument/2006/relationships/hyperlink" Target="http://ecos.fws.gov/docs/recovery_plan/100426.pdf" TargetMode="External"/><Relationship Id="rId391" Type="http://schemas.openxmlformats.org/officeDocument/2006/relationships/hyperlink" Target="http://ecos.fws.gov/speciesProfile/profile/speciesProfile.action?spcode=B067" TargetMode="External"/><Relationship Id="rId230" Type="http://schemas.openxmlformats.org/officeDocument/2006/relationships/hyperlink" Target="http://ecos.fws.gov/speciesProfile/profile/speciesProfile.action?spcode=B04E" TargetMode="External"/><Relationship Id="rId251" Type="http://schemas.openxmlformats.org/officeDocument/2006/relationships/hyperlink" Target="http://bna.birds.cornell.edu/bna/species/673a" TargetMode="External"/><Relationship Id="rId25" Type="http://schemas.openxmlformats.org/officeDocument/2006/relationships/hyperlink" Target="http://neotropical.birds.cornell.edu/portal/species/identification?p_p_spp=666636" TargetMode="External"/><Relationship Id="rId46" Type="http://schemas.openxmlformats.org/officeDocument/2006/relationships/hyperlink" Target="http://www.fws.gov/verobeach/MSRPPDFs/FloridaGrasshopperSparrow.pdf" TargetMode="External"/><Relationship Id="rId67" Type="http://schemas.openxmlformats.org/officeDocument/2006/relationships/hyperlink" Target="http://ecos.fws.gov/docs/recovery_plan/900509.pdf" TargetMode="External"/><Relationship Id="rId272" Type="http://schemas.openxmlformats.org/officeDocument/2006/relationships/hyperlink" Target="http://ecos.fws.gov/docs/recovery_plan/090520.pdf" TargetMode="External"/><Relationship Id="rId293" Type="http://schemas.openxmlformats.org/officeDocument/2006/relationships/hyperlink" Target="http://ecos.fws.gov/docs/recovery_plan/060922a.pdf" TargetMode="External"/><Relationship Id="rId307" Type="http://schemas.openxmlformats.org/officeDocument/2006/relationships/hyperlink" Target="http://ecos.fws.gov/docs/five_year_review/doc3867.pdf" TargetMode="External"/><Relationship Id="rId328" Type="http://schemas.openxmlformats.org/officeDocument/2006/relationships/hyperlink" Target="http://ecos.fws.gov/docs/recovery_plan/850927_w%20signature.pdf" TargetMode="External"/><Relationship Id="rId349" Type="http://schemas.openxmlformats.org/officeDocument/2006/relationships/hyperlink" Target="http://ecos.fws.gov/docs/recovery_plan/930924_v2.pdf" TargetMode="External"/><Relationship Id="rId88" Type="http://schemas.openxmlformats.org/officeDocument/2006/relationships/hyperlink" Target="http://dx.doi.org/10.2173/bna.563" TargetMode="External"/><Relationship Id="rId111" Type="http://schemas.openxmlformats.org/officeDocument/2006/relationships/hyperlink" Target="http://ecos.fws.gov/speciesProfile/profile/speciesProfile.action?spcode=B06W" TargetMode="External"/><Relationship Id="rId132" Type="http://schemas.openxmlformats.org/officeDocument/2006/relationships/hyperlink" Target="http://www.gpo.gov/fdsys/pkg/FR-2001-12-10/pdf/01-29475.pdf" TargetMode="External"/><Relationship Id="rId153" Type="http://schemas.openxmlformats.org/officeDocument/2006/relationships/hyperlink" Target="http://ecos.fws.gov/tess_public/CriticalHabitat.do?nmfs=1" TargetMode="External"/><Relationship Id="rId174" Type="http://schemas.openxmlformats.org/officeDocument/2006/relationships/hyperlink" Target="http://ecos.fws.gov/docs/recovery_plan/061213.pdf" TargetMode="External"/><Relationship Id="rId195" Type="http://schemas.openxmlformats.org/officeDocument/2006/relationships/hyperlink" Target="http://ecos.fws.gov/speciesProfile/profile/speciesProfile.action?spcode=B048" TargetMode="External"/><Relationship Id="rId209" Type="http://schemas.openxmlformats.org/officeDocument/2006/relationships/hyperlink" Target="http://ecos.fws.gov/docs/recovery_plan/060922a.pdf" TargetMode="External"/><Relationship Id="rId360" Type="http://schemas.openxmlformats.org/officeDocument/2006/relationships/hyperlink" Target="http://ecos.fws.gov/docs/federal_register/fr4341.pdf" TargetMode="External"/><Relationship Id="rId381" Type="http://schemas.openxmlformats.org/officeDocument/2006/relationships/hyperlink" Target="http://ecos.fws.gov/tess_public/CriticalHabitat.do?nmfs=1" TargetMode="External"/><Relationship Id="rId220" Type="http://schemas.openxmlformats.org/officeDocument/2006/relationships/hyperlink" Target="http://ecos.fws.gov/docs/five_year_review/doc3853.pdf" TargetMode="External"/><Relationship Id="rId241" Type="http://schemas.openxmlformats.org/officeDocument/2006/relationships/hyperlink" Target="http://ecos.fws.gov/docs/recovery_plan/970127.pdf" TargetMode="External"/><Relationship Id="rId15" Type="http://schemas.openxmlformats.org/officeDocument/2006/relationships/hyperlink" Target="http://ecos.fws.gov/docs/recovery_plan/980410a.pdf" TargetMode="External"/><Relationship Id="rId36" Type="http://schemas.openxmlformats.org/officeDocument/2006/relationships/hyperlink" Target="http://www.fws.gov/southeast/vbpdfs/species/birds/csss.pdf" TargetMode="External"/><Relationship Id="rId57" Type="http://schemas.openxmlformats.org/officeDocument/2006/relationships/hyperlink" Target="http://ecos.fws.gov/docs/recovery_plan/090922.pdf" TargetMode="External"/><Relationship Id="rId262" Type="http://schemas.openxmlformats.org/officeDocument/2006/relationships/hyperlink" Target="http://ecos.fws.gov/docs/recovery_plan/060922a.pdf" TargetMode="External"/><Relationship Id="rId283" Type="http://schemas.openxmlformats.org/officeDocument/2006/relationships/hyperlink" Target="http://ecos.fws.gov/docs/recovery_plan/020930b.pdf" TargetMode="External"/><Relationship Id="rId318" Type="http://schemas.openxmlformats.org/officeDocument/2006/relationships/hyperlink" Target="http://www.michigan.gov/dnr/0,1607,7-153-10370_12145_12202-32591--,00.html" TargetMode="External"/><Relationship Id="rId339" Type="http://schemas.openxmlformats.org/officeDocument/2006/relationships/hyperlink" Target="http://ecos.fws.gov/speciesProfile/profile/countiesByState.action?entityId=135&amp;state=North%20Carolina" TargetMode="External"/><Relationship Id="rId78" Type="http://schemas.openxmlformats.org/officeDocument/2006/relationships/hyperlink" Target="http://ecos.fws.gov/speciesProfile/profile/speciesProfile.action?spcode=B00C" TargetMode="External"/><Relationship Id="rId99" Type="http://schemas.openxmlformats.org/officeDocument/2006/relationships/hyperlink" Target="http://bna.birds.cornell.edu/bna/species/425" TargetMode="External"/><Relationship Id="rId101" Type="http://schemas.openxmlformats.org/officeDocument/2006/relationships/hyperlink" Target="http://dx.doi.org/10.2173/bna.425" TargetMode="External"/><Relationship Id="rId122" Type="http://schemas.openxmlformats.org/officeDocument/2006/relationships/hyperlink" Target="http://ecos.fws.gov/docs/federal_register/fr3943.pdf" TargetMode="External"/><Relationship Id="rId143" Type="http://schemas.openxmlformats.org/officeDocument/2006/relationships/hyperlink" Target="http://ecos.fws.gov/speciesProfile/profile/speciesProfile.action?spcode=B004" TargetMode="External"/><Relationship Id="rId164" Type="http://schemas.openxmlformats.org/officeDocument/2006/relationships/hyperlink" Target="http://ecos.fws.gov/speciesProfile/profile/speciesProfile.action?spcode=B0B3" TargetMode="External"/><Relationship Id="rId185" Type="http://schemas.openxmlformats.org/officeDocument/2006/relationships/hyperlink" Target="http://ecos.fws.gov/speciesProfile/profile/speciesProfile.action?spcode=B04I" TargetMode="External"/><Relationship Id="rId350" Type="http://schemas.openxmlformats.org/officeDocument/2006/relationships/hyperlink" Target="http://ecos.fws.gov/docs/five_year_review/doc3588.pdf" TargetMode="External"/><Relationship Id="rId371" Type="http://schemas.openxmlformats.org/officeDocument/2006/relationships/hyperlink" Target="http://ecos.fws.gov/speciesProfile/profile/speciesProfile.action?spcode=B00O" TargetMode="External"/><Relationship Id="rId9" Type="http://schemas.openxmlformats.org/officeDocument/2006/relationships/hyperlink" Target="http://ecos.fws.gov/speciesProfile/profile/speciesProfile.action?spcode=B06Z" TargetMode="External"/><Relationship Id="rId210" Type="http://schemas.openxmlformats.org/officeDocument/2006/relationships/hyperlink" Target="http://ecos.fws.gov/docs/recovery_plan/060922a.pdf" TargetMode="External"/><Relationship Id="rId392" Type="http://schemas.openxmlformats.org/officeDocument/2006/relationships/hyperlink" Target="http://www.jstor.org/pss/4164697" TargetMode="External"/><Relationship Id="rId26" Type="http://schemas.openxmlformats.org/officeDocument/2006/relationships/hyperlink" Target="http://ecos.fws.gov/speciesProfile/profile/speciesProfile.action?spcode=B0GO" TargetMode="External"/><Relationship Id="rId231" Type="http://schemas.openxmlformats.org/officeDocument/2006/relationships/hyperlink" Target="http://ecos.fws.gov/speciesProfile/profile/speciesProfile.action?spcode=B04E" TargetMode="External"/><Relationship Id="rId252" Type="http://schemas.openxmlformats.org/officeDocument/2006/relationships/hyperlink" Target="http://dx.doi.org/10.2173/bna.673" TargetMode="External"/><Relationship Id="rId273" Type="http://schemas.openxmlformats.org/officeDocument/2006/relationships/hyperlink" Target="http://ecos.fws.gov/docs/five_year_review/doc2623.pdf" TargetMode="External"/><Relationship Id="rId294" Type="http://schemas.openxmlformats.org/officeDocument/2006/relationships/hyperlink" Target="http://ecos.fws.gov/docs/recovery_plan/060922a.pdf" TargetMode="External"/><Relationship Id="rId308" Type="http://schemas.openxmlformats.org/officeDocument/2006/relationships/hyperlink" Target="http://ecos.fws.gov/docs/five_year_review/doc2573.pdf" TargetMode="External"/><Relationship Id="rId329" Type="http://schemas.openxmlformats.org/officeDocument/2006/relationships/hyperlink" Target="http://ecos.fws.gov/docs/five_year_review/doc775.pdf" TargetMode="External"/><Relationship Id="rId47" Type="http://schemas.openxmlformats.org/officeDocument/2006/relationships/hyperlink" Target="http://www.fws.gov/verobeach/MSRPPDFs/FloridaGrasshopperSparrow.pdf" TargetMode="External"/><Relationship Id="rId68" Type="http://schemas.openxmlformats.org/officeDocument/2006/relationships/hyperlink" Target="http://ecos.fws.gov/docs/five_year_review/doc1117.pdf" TargetMode="External"/><Relationship Id="rId89" Type="http://schemas.openxmlformats.org/officeDocument/2006/relationships/hyperlink" Target="http://ecos.fws.gov/docs/recovery_plan/840419d.pdf" TargetMode="External"/><Relationship Id="rId112" Type="http://schemas.openxmlformats.org/officeDocument/2006/relationships/hyperlink" Target="http://ecos.fws.gov/docs/recovery_plan/070924_2.pdf" TargetMode="External"/><Relationship Id="rId133" Type="http://schemas.openxmlformats.org/officeDocument/2006/relationships/hyperlink" Target="http://bna.birds.cornell.edu/bna/species/418" TargetMode="External"/><Relationship Id="rId154" Type="http://schemas.openxmlformats.org/officeDocument/2006/relationships/hyperlink" Target="http://ecos.fws.gov/tess_public/CriticalHabitat.do?nmfs=1" TargetMode="External"/><Relationship Id="rId175" Type="http://schemas.openxmlformats.org/officeDocument/2006/relationships/hyperlink" Target="http://ecos.fws.gov/docs/five_year_review/doc3340.pdf" TargetMode="External"/><Relationship Id="rId340" Type="http://schemas.openxmlformats.org/officeDocument/2006/relationships/hyperlink" Target="http://ecos.fws.gov/speciesProfile/profile/countiesByState.action?entityId=135&amp;state=Rhode%20Island" TargetMode="External"/><Relationship Id="rId361" Type="http://schemas.openxmlformats.org/officeDocument/2006/relationships/hyperlink" Target="http://ecos.fws.gov/docs/federal_register/fr4341.pdf" TargetMode="External"/><Relationship Id="rId196" Type="http://schemas.openxmlformats.org/officeDocument/2006/relationships/hyperlink" Target="http://ecos.fws.gov/docs/recovery_plan/060922a.pdf" TargetMode="External"/><Relationship Id="rId200" Type="http://schemas.openxmlformats.org/officeDocument/2006/relationships/hyperlink" Target="http://ecos.fws.gov/speciesProfile/profile/speciesProfile.action?spcode=B000" TargetMode="External"/><Relationship Id="rId382" Type="http://schemas.openxmlformats.org/officeDocument/2006/relationships/hyperlink" Target="http://ecos.fws.gov/speciesProfile/profile/speciesProfile.action?spcode=B03G" TargetMode="External"/><Relationship Id="rId16" Type="http://schemas.openxmlformats.org/officeDocument/2006/relationships/hyperlink" Target="http://ecos.fws.gov/docs/five_year_review/doc3251.pdf" TargetMode="External"/><Relationship Id="rId221" Type="http://schemas.openxmlformats.org/officeDocument/2006/relationships/hyperlink" Target="http://ecos.fws.gov/docs/five_year_review/doc3857.pdf" TargetMode="External"/><Relationship Id="rId242" Type="http://schemas.openxmlformats.org/officeDocument/2006/relationships/hyperlink" Target="http://ecos.fws.gov/docs/five_year_review/doc1115.pdf" TargetMode="External"/><Relationship Id="rId263" Type="http://schemas.openxmlformats.org/officeDocument/2006/relationships/hyperlink" Target="http://ecos.fws.gov/docs/five_year_review/doc3854.pdf" TargetMode="External"/><Relationship Id="rId284" Type="http://schemas.openxmlformats.org/officeDocument/2006/relationships/hyperlink" Target="http://ecos.fws.gov/docs/recovery_plan/020930b.pdf" TargetMode="External"/><Relationship Id="rId319" Type="http://schemas.openxmlformats.org/officeDocument/2006/relationships/hyperlink" Target="http://www.michigan.gov/dnr/0,1607,7-153-10370_12145_12202-32591--,00.html" TargetMode="External"/><Relationship Id="rId37" Type="http://schemas.openxmlformats.org/officeDocument/2006/relationships/hyperlink" Target="http://ecos.fws.gov/speciesProfile/profile/speciesProfile.action?spcode=B00Q" TargetMode="External"/><Relationship Id="rId58" Type="http://schemas.openxmlformats.org/officeDocument/2006/relationships/hyperlink" Target="http://ecos.fws.gov/docs/recovery_plan/061213.pdf" TargetMode="External"/><Relationship Id="rId79" Type="http://schemas.openxmlformats.org/officeDocument/2006/relationships/hyperlink" Target="http://ecos.fws.gov/speciesProfile/profile/speciesProfile.action?spcode=B00C" TargetMode="External"/><Relationship Id="rId102" Type="http://schemas.openxmlformats.org/officeDocument/2006/relationships/hyperlink" Target="http://dx.doi.org/10.2173/bna.425" TargetMode="External"/><Relationship Id="rId123" Type="http://schemas.openxmlformats.org/officeDocument/2006/relationships/hyperlink" Target="http://ecos.fws.gov/docs/recovery_plan/030916a.pdf" TargetMode="External"/><Relationship Id="rId144" Type="http://schemas.openxmlformats.org/officeDocument/2006/relationships/hyperlink" Target="http://ecos.fws.gov/speciesProfile/profile/speciesProfile.action?spcode=B05X" TargetMode="External"/><Relationship Id="rId330" Type="http://schemas.openxmlformats.org/officeDocument/2006/relationships/hyperlink" Target="http://ecos.fws.gov/docs/five_year_review/doc775.pdf" TargetMode="External"/><Relationship Id="rId90" Type="http://schemas.openxmlformats.org/officeDocument/2006/relationships/hyperlink" Target="http://ecos.fws.gov/docs/recovery_plan/840419d.pdf" TargetMode="External"/><Relationship Id="rId165" Type="http://schemas.openxmlformats.org/officeDocument/2006/relationships/hyperlink" Target="http://ecos.fws.gov/speciesProfile/profile/speciesProfile.action?spcode=B0B3" TargetMode="External"/><Relationship Id="rId186" Type="http://schemas.openxmlformats.org/officeDocument/2006/relationships/hyperlink" Target="http://ecos.fws.gov/docs/recovery_plan/960425.pdf" TargetMode="External"/><Relationship Id="rId351" Type="http://schemas.openxmlformats.org/officeDocument/2006/relationships/hyperlink" Target="http://ecos.fws.gov/docs/five_year_review/doc3588.pdf" TargetMode="External"/><Relationship Id="rId372" Type="http://schemas.openxmlformats.org/officeDocument/2006/relationships/hyperlink" Target="http://bna.birds.cornell.edu/bna/species/364" TargetMode="External"/><Relationship Id="rId393" Type="http://schemas.openxmlformats.org/officeDocument/2006/relationships/hyperlink" Target="http://www.jstor.org/pss/4164697" TargetMode="External"/><Relationship Id="rId211" Type="http://schemas.openxmlformats.org/officeDocument/2006/relationships/hyperlink" Target="http://ecos.fws.gov/docs/five_year_review/doc2542.pdf" TargetMode="External"/><Relationship Id="rId232" Type="http://schemas.openxmlformats.org/officeDocument/2006/relationships/hyperlink" Target="http://ecos.fws.gov/docs/recovery_plan/060922a.pdf" TargetMode="External"/><Relationship Id="rId253" Type="http://schemas.openxmlformats.org/officeDocument/2006/relationships/hyperlink" Target="http://dx.doi.org/10.2173/bna.673" TargetMode="External"/><Relationship Id="rId274" Type="http://schemas.openxmlformats.org/officeDocument/2006/relationships/hyperlink" Target="http://ecos.fws.gov/docs/recovery_plan/030320_2.pdf" TargetMode="External"/><Relationship Id="rId295" Type="http://schemas.openxmlformats.org/officeDocument/2006/relationships/hyperlink" Target="http://ecos.fws.gov/speciesProfile/profile/speciesProfile.action?spcode=B00J" TargetMode="External"/><Relationship Id="rId309" Type="http://schemas.openxmlformats.org/officeDocument/2006/relationships/hyperlink" Target="http://ecos.fws.gov/docs/recovery_plan/850624.pdf" TargetMode="External"/><Relationship Id="rId27" Type="http://schemas.openxmlformats.org/officeDocument/2006/relationships/hyperlink" Target="http://ecos.fws.gov/speciesProfile/profile/speciesProfile.action?spcode=B0GO" TargetMode="External"/><Relationship Id="rId48" Type="http://schemas.openxmlformats.org/officeDocument/2006/relationships/hyperlink" Target="http://ecos.fws.gov/speciesProfile/profile/speciesProfile.action?spcode=B07G" TargetMode="External"/><Relationship Id="rId69" Type="http://schemas.openxmlformats.org/officeDocument/2006/relationships/hyperlink" Target="http://ecos.fws.gov/speciesProfile/profile/speciesProfile.action?spcode=B082" TargetMode="External"/><Relationship Id="rId113" Type="http://schemas.openxmlformats.org/officeDocument/2006/relationships/hyperlink" Target="http://ecos.fws.gov/docs/five_year_review/doc770.pdf" TargetMode="External"/><Relationship Id="rId134" Type="http://schemas.openxmlformats.org/officeDocument/2006/relationships/hyperlink" Target="http://bna.birds.cornell.edu/bna/species/418" TargetMode="External"/><Relationship Id="rId320" Type="http://schemas.openxmlformats.org/officeDocument/2006/relationships/hyperlink" Target="http://ecos.fws.gov/docs/recovery_plan/960812.pdf" TargetMode="External"/><Relationship Id="rId80" Type="http://schemas.openxmlformats.org/officeDocument/2006/relationships/hyperlink" Target="http://ecos.fws.gov/docs/recovery_plan/970908.pdf" TargetMode="External"/><Relationship Id="rId155" Type="http://schemas.openxmlformats.org/officeDocument/2006/relationships/image" Target="media/image1.png"/><Relationship Id="rId176" Type="http://schemas.openxmlformats.org/officeDocument/2006/relationships/hyperlink" Target="http://ecos.fws.gov/docs/five_year_review/doc3340.pdf" TargetMode="External"/><Relationship Id="rId197" Type="http://schemas.openxmlformats.org/officeDocument/2006/relationships/hyperlink" Target="http://ecos.fws.gov/docs/recovery_plan/060922a.pdf" TargetMode="External"/><Relationship Id="rId341" Type="http://schemas.openxmlformats.org/officeDocument/2006/relationships/hyperlink" Target="http://ecos.fws.gov/speciesProfile/profile/countiesByState.action?entityId=135&amp;state=Virginia" TargetMode="External"/><Relationship Id="rId362" Type="http://schemas.openxmlformats.org/officeDocument/2006/relationships/hyperlink" Target="http://ecos.fws.gov/speciesProfile/profile/speciesProfile.action?spcode=B098" TargetMode="External"/><Relationship Id="rId383" Type="http://schemas.openxmlformats.org/officeDocument/2006/relationships/hyperlink" Target="http://ecos.fws.gov/speciesProfile/profile/speciesProfile.action?spcode=B03G" TargetMode="External"/><Relationship Id="rId201" Type="http://schemas.openxmlformats.org/officeDocument/2006/relationships/hyperlink" Target="http://ecos.fws.gov/speciesProfile/profile/speciesProfile.action?spcode=B000" TargetMode="External"/><Relationship Id="rId222" Type="http://schemas.openxmlformats.org/officeDocument/2006/relationships/hyperlink" Target="http://ecos.fws.gov/docs/five_year_review/doc3857.pdf" TargetMode="External"/><Relationship Id="rId243" Type="http://schemas.openxmlformats.org/officeDocument/2006/relationships/hyperlink" Target="http://ecos.fws.gov/docs/five_year_review/doc1115.pdf" TargetMode="External"/><Relationship Id="rId264" Type="http://schemas.openxmlformats.org/officeDocument/2006/relationships/hyperlink" Target="http://ecos.fws.gov/docs/five_year_review/doc3854.pdf" TargetMode="External"/><Relationship Id="rId285" Type="http://schemas.openxmlformats.org/officeDocument/2006/relationships/hyperlink" Target="http://ecos.fws.gov/speciesProfile/profile/speciesProfile.action?spcode=B090" TargetMode="External"/><Relationship Id="rId17" Type="http://schemas.openxmlformats.org/officeDocument/2006/relationships/hyperlink" Target="http://ecos.fws.gov/docs/five_year_review/doc3251.pdf" TargetMode="External"/><Relationship Id="rId38" Type="http://schemas.openxmlformats.org/officeDocument/2006/relationships/hyperlink" Target="http://ecos.fws.gov/speciesProfile/profile/speciesProfile.action?spcode=B00Q" TargetMode="External"/><Relationship Id="rId59" Type="http://schemas.openxmlformats.org/officeDocument/2006/relationships/hyperlink" Target="http://ecos.fws.gov/docs/five_year_review/doc2535.pdf" TargetMode="External"/><Relationship Id="rId103" Type="http://schemas.openxmlformats.org/officeDocument/2006/relationships/hyperlink" Target="http://ecos.fws.gov/speciesProfile/profile/speciesProfile.action?spcode=B06W" TargetMode="External"/><Relationship Id="rId124" Type="http://schemas.openxmlformats.org/officeDocument/2006/relationships/hyperlink" Target="http://ecos.fws.gov/docs/recovery_plan/960502.pdf" TargetMode="External"/><Relationship Id="rId310" Type="http://schemas.openxmlformats.org/officeDocument/2006/relationships/hyperlink" Target="http://ecos.fws.gov/docs/recovery_plan/Draft%20Yuma%20Clapper%20Rail%20Recovery%20Plan,%20First%20Revision.pdf" TargetMode="External"/><Relationship Id="rId70" Type="http://schemas.openxmlformats.org/officeDocument/2006/relationships/hyperlink" Target="http://ecos.fws.gov/speciesProfile/profile/speciesProfile.action?spcode=B082" TargetMode="External"/><Relationship Id="rId91" Type="http://schemas.openxmlformats.org/officeDocument/2006/relationships/hyperlink" Target="http://neotropical.birds.cornell.edu/portal/species/identification?p_p_spp=24854" TargetMode="External"/><Relationship Id="rId145" Type="http://schemas.openxmlformats.org/officeDocument/2006/relationships/hyperlink" Target="http://ecos.fws.gov/docs/federal_register/fr4349.pdf" TargetMode="External"/><Relationship Id="rId166" Type="http://schemas.openxmlformats.org/officeDocument/2006/relationships/hyperlink" Target="http://www.gpo.gov/fdsys/pkg/FR-2013-10-03/pdf/2013-23552.pdf" TargetMode="External"/><Relationship Id="rId187" Type="http://schemas.openxmlformats.org/officeDocument/2006/relationships/hyperlink" Target="http://ecos.fws.gov/speciesProfile/profile/speciesProfile.action?spcode=B002" TargetMode="External"/><Relationship Id="rId331" Type="http://schemas.openxmlformats.org/officeDocument/2006/relationships/hyperlink" Target="http://ecos.fws.gov/speciesProfile/profile/speciesProfile.action?spcode=B03X" TargetMode="External"/><Relationship Id="rId352" Type="http://schemas.openxmlformats.org/officeDocument/2006/relationships/hyperlink" Target="http://ecos.fws.gov/tess_public/CriticalHabitat.do?nmfs=1" TargetMode="External"/><Relationship Id="rId373" Type="http://schemas.openxmlformats.org/officeDocument/2006/relationships/hyperlink" Target="http://bna.birds.cornell.edu/bna/species/364" TargetMode="External"/><Relationship Id="rId394" Type="http://schemas.openxmlformats.org/officeDocument/2006/relationships/hyperlink" Target="http://ecos.fws.gov/docs/recovery_plan/071019.pdf" TargetMode="External"/><Relationship Id="rId1" Type="http://schemas.openxmlformats.org/officeDocument/2006/relationships/numbering" Target="numbering.xml"/><Relationship Id="rId212" Type="http://schemas.openxmlformats.org/officeDocument/2006/relationships/hyperlink" Target="http://ecos.fws.gov/docs/five_year_review/doc2542.pdf" TargetMode="External"/><Relationship Id="rId233" Type="http://schemas.openxmlformats.org/officeDocument/2006/relationships/hyperlink" Target="http://ecos.fws.gov/docs/recovery_plan/060922a.pdf" TargetMode="External"/><Relationship Id="rId254" Type="http://schemas.openxmlformats.org/officeDocument/2006/relationships/hyperlink" Target="http://ecos.fws.gov/speciesProfile/profile/speciesProfile.action?spcode=B08V" TargetMode="External"/><Relationship Id="rId28" Type="http://schemas.openxmlformats.org/officeDocument/2006/relationships/hyperlink" Target="http://ecos.fws.gov/docs/candidate/assessments/2014/r2/B0GO_V01.pdf" TargetMode="External"/><Relationship Id="rId49" Type="http://schemas.openxmlformats.org/officeDocument/2006/relationships/hyperlink" Target="http://ecos.fws.gov/speciesProfile/profile/speciesProfile.action?spcode=B07G" TargetMode="External"/><Relationship Id="rId114" Type="http://schemas.openxmlformats.org/officeDocument/2006/relationships/hyperlink" Target="http://ecos.fws.gov/docs/five_year_review/doc770.pdf" TargetMode="External"/><Relationship Id="rId275" Type="http://schemas.openxmlformats.org/officeDocument/2006/relationships/hyperlink" Target="http://ecos.fws.gov/docs/recovery_plan/030320_2.pdf" TargetMode="External"/><Relationship Id="rId296" Type="http://schemas.openxmlformats.org/officeDocument/2006/relationships/hyperlink" Target="http://ecos.fws.gov/docs/five_year_review/doc2541.pdf" TargetMode="External"/><Relationship Id="rId300" Type="http://schemas.openxmlformats.org/officeDocument/2006/relationships/hyperlink" Target="http://elibrary.unm.edu/sora/Condor/files/issues/v087n02/p0229-p0245.pdf" TargetMode="External"/><Relationship Id="rId60" Type="http://schemas.openxmlformats.org/officeDocument/2006/relationships/hyperlink" Target="http://ecos.fws.gov/docs/five_year_review/doc2535.pdf" TargetMode="External"/><Relationship Id="rId81" Type="http://schemas.openxmlformats.org/officeDocument/2006/relationships/hyperlink" Target="http://ecos.fws.gov/docs/recovery_plan/840509.pdf" TargetMode="External"/><Relationship Id="rId135" Type="http://schemas.openxmlformats.org/officeDocument/2006/relationships/hyperlink" Target="http://dx.doi.org/10.2173/bna.418" TargetMode="External"/><Relationship Id="rId156" Type="http://schemas.openxmlformats.org/officeDocument/2006/relationships/hyperlink" Target="http://ecos.fws.gov/docs/recovery_plans/2002/020830c.pdf" TargetMode="External"/><Relationship Id="rId177" Type="http://schemas.openxmlformats.org/officeDocument/2006/relationships/hyperlink" Target="http://ecos.fws.gov/speciesProfile/profile/speciesProfile.action?spcode=B0AJ" TargetMode="External"/><Relationship Id="rId198" Type="http://schemas.openxmlformats.org/officeDocument/2006/relationships/hyperlink" Target="http://ecos.fws.gov/speciesProfile/profile/speciesProfile.action?spcode=B001" TargetMode="External"/><Relationship Id="rId321" Type="http://schemas.openxmlformats.org/officeDocument/2006/relationships/hyperlink" Target="http://ecos.fws.gov/speciesProfile/profile/speciesProfile.action?spcode=B08Z" TargetMode="External"/><Relationship Id="rId342" Type="http://schemas.openxmlformats.org/officeDocument/2006/relationships/hyperlink" Target="http://ecos.fws.gov/docs/recovery_plan/930924_v2.pdf" TargetMode="External"/><Relationship Id="rId363" Type="http://schemas.openxmlformats.org/officeDocument/2006/relationships/hyperlink" Target="http://ecos.fws.gov/speciesProfile/profile/speciesProfile.action?spcode=B098" TargetMode="External"/><Relationship Id="rId384" Type="http://schemas.openxmlformats.org/officeDocument/2006/relationships/hyperlink" Target="http://ecos.fws.gov/docs/recovery_plan/920930f.pdf" TargetMode="External"/><Relationship Id="rId202" Type="http://schemas.openxmlformats.org/officeDocument/2006/relationships/hyperlink" Target="http://ecos.fws.gov/docs/recovery_plan/061213.pdf" TargetMode="External"/><Relationship Id="rId223" Type="http://schemas.openxmlformats.org/officeDocument/2006/relationships/hyperlink" Target="http://ecos.fws.gov/docs/recovery_plan/060922a.pdf" TargetMode="External"/><Relationship Id="rId244" Type="http://schemas.openxmlformats.org/officeDocument/2006/relationships/hyperlink" Target="http://ecos.fws.gov/speciesProfile/profile/speciesProfile.action?spcode=B06O" TargetMode="External"/><Relationship Id="rId18" Type="http://schemas.openxmlformats.org/officeDocument/2006/relationships/hyperlink" Target="http://ecos.fws.gov/speciesProfile/profile/speciesProfile.action?spcode=B091" TargetMode="External"/><Relationship Id="rId39" Type="http://schemas.openxmlformats.org/officeDocument/2006/relationships/hyperlink" Target="http://ecos.fws.gov/docs/five_year_review/doc3272.pdf" TargetMode="External"/><Relationship Id="rId265" Type="http://schemas.openxmlformats.org/officeDocument/2006/relationships/hyperlink" Target="http://ecos.fws.gov/docs/recovery_plan/060922a.pdf" TargetMode="External"/><Relationship Id="rId286" Type="http://schemas.openxmlformats.org/officeDocument/2006/relationships/hyperlink" Target="http://ecos.fws.gov/speciesProfile/profile/speciesProfile.action?spcode=B090" TargetMode="External"/><Relationship Id="rId50" Type="http://schemas.openxmlformats.org/officeDocument/2006/relationships/hyperlink" Target="http://ecos.fws.gov/docs/recovery_plan/840126.pdf" TargetMode="External"/><Relationship Id="rId104" Type="http://schemas.openxmlformats.org/officeDocument/2006/relationships/hyperlink" Target="http://ecos.fws.gov/speciesProfile/profile/speciesProfile.action?spcode=B06W" TargetMode="External"/><Relationship Id="rId125" Type="http://schemas.openxmlformats.org/officeDocument/2006/relationships/hyperlink" Target="http://ecos.fws.gov/speciesProfile/profile/speciesProfile.action?spcode=B079" TargetMode="External"/><Relationship Id="rId146" Type="http://schemas.openxmlformats.org/officeDocument/2006/relationships/hyperlink" Target="http://ecos.fws.gov/docs/federal_register/fr4349.pdf" TargetMode="External"/><Relationship Id="rId167" Type="http://schemas.openxmlformats.org/officeDocument/2006/relationships/hyperlink" Target="http://www.gpo.gov/fdsys/pkg/FR-2013-10-03/pdf/2013-23552.pdf" TargetMode="External"/><Relationship Id="rId188" Type="http://schemas.openxmlformats.org/officeDocument/2006/relationships/hyperlink" Target="http://ecos.fws.gov/docs/recovery_plan/081114.pdf" TargetMode="External"/><Relationship Id="rId311" Type="http://schemas.openxmlformats.org/officeDocument/2006/relationships/hyperlink" Target="http://ecos.fws.gov/docs/recovery_plan/900928b.pdf" TargetMode="External"/><Relationship Id="rId332" Type="http://schemas.openxmlformats.org/officeDocument/2006/relationships/hyperlink" Target="http://ecos.fws.gov/speciesProfile/profile/speciesProfile.action?spcode=B03X" TargetMode="External"/><Relationship Id="rId353" Type="http://schemas.openxmlformats.org/officeDocument/2006/relationships/hyperlink" Target="http://ecos.fws.gov/tess_public/CriticalHabitat.do?nmfs=1" TargetMode="External"/><Relationship Id="rId374" Type="http://schemas.openxmlformats.org/officeDocument/2006/relationships/hyperlink" Target="http://dx.doi.org/10.2173/bna.364" TargetMode="External"/><Relationship Id="rId395" Type="http://schemas.openxmlformats.org/officeDocument/2006/relationships/hyperlink" Target="http://ecos.fws.gov/docs/recovery_plan/071019.pdf" TargetMode="External"/><Relationship Id="rId71" Type="http://schemas.openxmlformats.org/officeDocument/2006/relationships/hyperlink" Target="http://ecos.fws.gov/docs/recovery_plan/970924.pdf" TargetMode="External"/><Relationship Id="rId92" Type="http://schemas.openxmlformats.org/officeDocument/2006/relationships/hyperlink" Target="http://neotropical.birds.cornell.edu/portal/species/identification?p_p_spp=24854" TargetMode="External"/><Relationship Id="rId213" Type="http://schemas.openxmlformats.org/officeDocument/2006/relationships/hyperlink" Target="http://ecos.fws.gov/speciesProfile/profile/speciesProfile.action?spcode=B0AF" TargetMode="External"/><Relationship Id="rId234" Type="http://schemas.openxmlformats.org/officeDocument/2006/relationships/hyperlink" Target="http://ecos.fws.gov/docs/recovery_plan/060922a.pdf" TargetMode="External"/><Relationship Id="rId2" Type="http://schemas.openxmlformats.org/officeDocument/2006/relationships/styles" Target="styles.xml"/><Relationship Id="rId29" Type="http://schemas.openxmlformats.org/officeDocument/2006/relationships/hyperlink" Target="http://bna.birds.cornell.edu/bna/species/292" TargetMode="External"/><Relationship Id="rId255" Type="http://schemas.openxmlformats.org/officeDocument/2006/relationships/hyperlink" Target="http://ecos.fws.gov/speciesProfile/profile/speciesProfile.action?spcode=B08V" TargetMode="External"/><Relationship Id="rId276" Type="http://schemas.openxmlformats.org/officeDocument/2006/relationships/hyperlink" Target="http://ecos.fws.gov/speciesProfile/profile/speciesProfile.action?spcode=B07Q" TargetMode="External"/><Relationship Id="rId297" Type="http://schemas.openxmlformats.org/officeDocument/2006/relationships/hyperlink" Target="http://ecos.fws.gov/docs/five_year_review/doc2541.pdf" TargetMode="External"/><Relationship Id="rId40" Type="http://schemas.openxmlformats.org/officeDocument/2006/relationships/hyperlink" Target="http://ecos.fws.gov/docs/five_year_review/doc3272.pdf" TargetMode="External"/><Relationship Id="rId115" Type="http://schemas.openxmlformats.org/officeDocument/2006/relationships/hyperlink" Target="http://www.gpo.gov/fdsys/pkg/FR-2012-06-19/pdf/2012-13886.pdf" TargetMode="External"/><Relationship Id="rId136" Type="http://schemas.openxmlformats.org/officeDocument/2006/relationships/hyperlink" Target="http://dx.doi.org/10.2173/bna.418" TargetMode="External"/><Relationship Id="rId157" Type="http://schemas.openxmlformats.org/officeDocument/2006/relationships/hyperlink" Target="http://ecos.fws.gov/speciesProfile/profile/speciesProfile.action?spcode=B094" TargetMode="External"/><Relationship Id="rId178" Type="http://schemas.openxmlformats.org/officeDocument/2006/relationships/hyperlink" Target="http://ecos.fws.gov/speciesProfile/profile/speciesProfile.action?spcode=B0AJ" TargetMode="External"/><Relationship Id="rId301" Type="http://schemas.openxmlformats.org/officeDocument/2006/relationships/hyperlink" Target="http://ecos.fws.gov/speciesProfile/profile/speciesProfile.action?spcode=B00N" TargetMode="External"/><Relationship Id="rId322" Type="http://schemas.openxmlformats.org/officeDocument/2006/relationships/hyperlink" Target="http://ecos.fws.gov/docs/federal_register/fr3706.pdf" TargetMode="External"/><Relationship Id="rId343" Type="http://schemas.openxmlformats.org/officeDocument/2006/relationships/hyperlink" Target="http://ecos.fws.gov/docs/recovery_plan/930924_v2.pdf" TargetMode="External"/><Relationship Id="rId364" Type="http://schemas.openxmlformats.org/officeDocument/2006/relationships/hyperlink" Target="http://ecos.fws.gov/docs/candidate/assessments/2012/r8/B098_V01.pdf" TargetMode="External"/><Relationship Id="rId61" Type="http://schemas.openxmlformats.org/officeDocument/2006/relationships/hyperlink" Target="http://bna.birds.cornell.edu/bna/species/439" TargetMode="External"/><Relationship Id="rId82" Type="http://schemas.openxmlformats.org/officeDocument/2006/relationships/hyperlink" Target="http://ecos.fws.gov/speciesProfile/profile/speciesProfile.action?spcode=B00D" TargetMode="External"/><Relationship Id="rId199" Type="http://schemas.openxmlformats.org/officeDocument/2006/relationships/hyperlink" Target="http://ecos.fws.gov/speciesProfile/profile/speciesProfile.action?spcode=B001" TargetMode="External"/><Relationship Id="rId203" Type="http://schemas.openxmlformats.org/officeDocument/2006/relationships/hyperlink" Target="http://ecos.fws.gov/docs/five_year_review/doc3341.pdf" TargetMode="External"/><Relationship Id="rId385" Type="http://schemas.openxmlformats.org/officeDocument/2006/relationships/hyperlink" Target="http://ecos.fws.gov/docs/recovery_plan/920930f.pdf" TargetMode="External"/><Relationship Id="rId19" Type="http://schemas.openxmlformats.org/officeDocument/2006/relationships/hyperlink" Target="http://ecos.fws.gov/speciesProfile/profile/speciesProfile.action?spcode=B091" TargetMode="External"/><Relationship Id="rId224" Type="http://schemas.openxmlformats.org/officeDocument/2006/relationships/hyperlink" Target="http://ecos.fws.gov/speciesProfile/profile/speciesProfile.action?spcode=B04N" TargetMode="External"/><Relationship Id="rId245" Type="http://schemas.openxmlformats.org/officeDocument/2006/relationships/hyperlink" Target="http://ecos.fws.gov/speciesProfile/profile/speciesProfile.action?spcode=B06O" TargetMode="External"/><Relationship Id="rId266" Type="http://schemas.openxmlformats.org/officeDocument/2006/relationships/hyperlink" Target="http://ecos.fws.gov/speciesProfile/profile/speciesProfile.action?spcode=B00E" TargetMode="External"/><Relationship Id="rId287" Type="http://schemas.openxmlformats.org/officeDocument/2006/relationships/hyperlink" Target="http://ecos.fws.gov/speciesProfile/profile/speciesProfile.action?spcode=B0AH" TargetMode="External"/><Relationship Id="rId30" Type="http://schemas.openxmlformats.org/officeDocument/2006/relationships/hyperlink" Target="http://bna.birds.cornell.edu/bna/species/292" TargetMode="External"/><Relationship Id="rId105" Type="http://schemas.openxmlformats.org/officeDocument/2006/relationships/hyperlink" Target="http://ecos.fws.gov/docs/candidate/assessments/2014/r1/B06W_V01.pdf" TargetMode="External"/><Relationship Id="rId126" Type="http://schemas.openxmlformats.org/officeDocument/2006/relationships/hyperlink" Target="http://www.gpo.gov/fdsys/search/citation.result.FR.action?federalRegister.volume=2008&amp;federalRegister.page=62816&amp;publication=FR" TargetMode="External"/><Relationship Id="rId147" Type="http://schemas.openxmlformats.org/officeDocument/2006/relationships/hyperlink" Target="http://ecos.fws.gov/docs/federal_register/fr4349.pdf" TargetMode="External"/><Relationship Id="rId168" Type="http://schemas.openxmlformats.org/officeDocument/2006/relationships/hyperlink" Target="http://ecos.fws.gov/docs/recovery_plan/900608.pdf" TargetMode="External"/><Relationship Id="rId312" Type="http://schemas.openxmlformats.org/officeDocument/2006/relationships/hyperlink" Target="http://ecos.fws.gov/docs/recovery_plan/900928b.pdf" TargetMode="External"/><Relationship Id="rId333" Type="http://schemas.openxmlformats.org/officeDocument/2006/relationships/hyperlink" Target="http://ecos.fws.gov/speciesProfile/profile/countiesByState.action?entityId=135&amp;state=Connecticut" TargetMode="External"/><Relationship Id="rId354" Type="http://schemas.openxmlformats.org/officeDocument/2006/relationships/hyperlink" Target="http://ecos.fws.gov/docs/recovery_plan/RevisedNSORecPlan2011_1.pdf" TargetMode="External"/><Relationship Id="rId51" Type="http://schemas.openxmlformats.org/officeDocument/2006/relationships/hyperlink" Target="http://ecos.fws.gov/docs/recovery_plan/840126.pdf" TargetMode="External"/><Relationship Id="rId72" Type="http://schemas.openxmlformats.org/officeDocument/2006/relationships/hyperlink" Target="http://ecos.fws.gov/speciesProfile/profile/speciesProfile.action?spcode=B08C" TargetMode="External"/><Relationship Id="rId93" Type="http://schemas.openxmlformats.org/officeDocument/2006/relationships/hyperlink" Target="http://bna.birds.cornell.edu/bna/species/425" TargetMode="External"/><Relationship Id="rId189" Type="http://schemas.openxmlformats.org/officeDocument/2006/relationships/hyperlink" Target="http://ecos.fws.gov/docs/recovery_plan/081114.pdf" TargetMode="External"/><Relationship Id="rId375" Type="http://schemas.openxmlformats.org/officeDocument/2006/relationships/hyperlink" Target="http://dx.doi.org/10.2173/bna.364" TargetMode="External"/><Relationship Id="rId396" Type="http://schemas.openxmlformats.org/officeDocument/2006/relationships/hyperlink" Target="http://ecos.fws.gov/docs/five_year_review/doc3342.pdf" TargetMode="External"/><Relationship Id="rId3" Type="http://schemas.openxmlformats.org/officeDocument/2006/relationships/settings" Target="settings.xml"/><Relationship Id="rId214" Type="http://schemas.openxmlformats.org/officeDocument/2006/relationships/hyperlink" Target="http://ecos.fws.gov/speciesProfile/profile/speciesProfile.action?spcode=B0AF" TargetMode="External"/><Relationship Id="rId235" Type="http://schemas.openxmlformats.org/officeDocument/2006/relationships/hyperlink" Target="http://ecos.fws.gov/docs/recovery_plan/060922a.pdf" TargetMode="External"/><Relationship Id="rId256" Type="http://schemas.openxmlformats.org/officeDocument/2006/relationships/hyperlink" Target="http://ecos.fws.gov/speciesProfile/profile/speciesProfile.action?spcode=B0AI" TargetMode="External"/><Relationship Id="rId277" Type="http://schemas.openxmlformats.org/officeDocument/2006/relationships/hyperlink" Target="http://ecos.fws.gov/speciesProfile/profile/speciesProfile.action?spcode=B08X" TargetMode="External"/><Relationship Id="rId298" Type="http://schemas.openxmlformats.org/officeDocument/2006/relationships/hyperlink" Target="http://ecos.fws.gov/docs/recovery_plan/830425.pdf" TargetMode="External"/><Relationship Id="rId400" Type="http://schemas.openxmlformats.org/officeDocument/2006/relationships/hyperlink" Target="http://www.gpo.gov/fdsys/pkg/FR-2006-09-12/pdf/06-7583.pdf" TargetMode="External"/><Relationship Id="rId116" Type="http://schemas.openxmlformats.org/officeDocument/2006/relationships/hyperlink" Target="http://www.gpo.gov/fdsys/pkg/FR-2012-06-19/pdf/2012-13886.pdf" TargetMode="External"/><Relationship Id="rId137" Type="http://schemas.openxmlformats.org/officeDocument/2006/relationships/hyperlink" Target="http://ecos.fws.gov/speciesProfile/profile/speciesProfile.action?spcode=B06R" TargetMode="External"/><Relationship Id="rId158" Type="http://schemas.openxmlformats.org/officeDocument/2006/relationships/hyperlink" Target="http://www.gpo.gov/fdsys/pkg/FR-2013-01-03/pdf/2012-30634.pdf" TargetMode="External"/><Relationship Id="rId302" Type="http://schemas.openxmlformats.org/officeDocument/2006/relationships/hyperlink" Target="http://ecos.fws.gov/speciesProfile/profile/speciesProfile.action?spcode=B00N" TargetMode="External"/><Relationship Id="rId323" Type="http://schemas.openxmlformats.org/officeDocument/2006/relationships/hyperlink" Target="http://ecos.fws.gov/docs/federal_register/fr3706.pdf" TargetMode="External"/><Relationship Id="rId344" Type="http://schemas.openxmlformats.org/officeDocument/2006/relationships/hyperlink" Target="http://ecos.fws.gov/docs/five_year_review/doc3588.pdf" TargetMode="External"/><Relationship Id="rId20" Type="http://schemas.openxmlformats.org/officeDocument/2006/relationships/hyperlink" Target="http://ecos.fws.gov/docs/five_year_review/doc3352.pdf" TargetMode="External"/><Relationship Id="rId41" Type="http://schemas.openxmlformats.org/officeDocument/2006/relationships/hyperlink" Target="http://bna.birds.cornell.edu/bna/species/127/articles/foodhabits" TargetMode="External"/><Relationship Id="rId62" Type="http://schemas.openxmlformats.org/officeDocument/2006/relationships/hyperlink" Target="http://bna.birds.cornell.edu/bna/species/439" TargetMode="External"/><Relationship Id="rId83" Type="http://schemas.openxmlformats.org/officeDocument/2006/relationships/hyperlink" Target="http://www.fws.gov/pacificislands/Publications/Hawaiianhawkfactsheet012009.pdf" TargetMode="External"/><Relationship Id="rId179" Type="http://schemas.openxmlformats.org/officeDocument/2006/relationships/hyperlink" Target="http://ecos.fws.gov/docs/candidate/assessments/2014/r1/B0AJ_V01.pdf" TargetMode="External"/><Relationship Id="rId365" Type="http://schemas.openxmlformats.org/officeDocument/2006/relationships/hyperlink" Target="http://ecos.fws.gov/docs/candidate/assessments/2012/r8/B098_V01.pdf" TargetMode="External"/><Relationship Id="rId386" Type="http://schemas.openxmlformats.org/officeDocument/2006/relationships/hyperlink" Target="http://ecos.fws.gov/docs/recovery_plan/910930h.pdf" TargetMode="External"/><Relationship Id="rId190" Type="http://schemas.openxmlformats.org/officeDocument/2006/relationships/hyperlink" Target="http://ecos.fws.gov/docs/federal_register/fr4349.pdf" TargetMode="External"/><Relationship Id="rId204" Type="http://schemas.openxmlformats.org/officeDocument/2006/relationships/hyperlink" Target="http://ecos.fws.gov/docs/five_year_review/doc3341.pdf" TargetMode="External"/><Relationship Id="rId225" Type="http://schemas.openxmlformats.org/officeDocument/2006/relationships/hyperlink" Target="http://ecos.fws.gov/docs/recovery_plan/060922a.pdf" TargetMode="External"/><Relationship Id="rId246" Type="http://schemas.openxmlformats.org/officeDocument/2006/relationships/hyperlink" Target="http://ecos.fws.gov/speciesProfile/profile/speciesProfile.action?spcode=B01A" TargetMode="External"/><Relationship Id="rId267" Type="http://schemas.openxmlformats.org/officeDocument/2006/relationships/hyperlink" Target="http://ecos.fws.gov/docs/recovery_plan/060922a.pdf" TargetMode="External"/><Relationship Id="rId288" Type="http://schemas.openxmlformats.org/officeDocument/2006/relationships/hyperlink" Target="http://ecos.fws.gov/speciesProfile/profile/speciesProfile.action?spcode=B0AH" TargetMode="External"/><Relationship Id="rId106" Type="http://schemas.openxmlformats.org/officeDocument/2006/relationships/hyperlink" Target="http://ecos.fws.gov/docs/candidate/assessments/2014/r1/B06W_V01.pdf" TargetMode="External"/><Relationship Id="rId127" Type="http://schemas.openxmlformats.org/officeDocument/2006/relationships/hyperlink" Target="http://www.gpo.gov/fdsys/pkg/FR-2009-05-19/pdf/E9-11245.pdf" TargetMode="External"/><Relationship Id="rId313" Type="http://schemas.openxmlformats.org/officeDocument/2006/relationships/hyperlink" Target="http://www.fws.gov/verobeach/MSRPPDFs/EvergladeSnailKite.pdf" TargetMode="External"/><Relationship Id="rId10" Type="http://schemas.openxmlformats.org/officeDocument/2006/relationships/hyperlink" Target="http://www.allaboutbirds.org/guide/sharp-shinned_hawk/lifehistory" TargetMode="External"/><Relationship Id="rId31" Type="http://schemas.openxmlformats.org/officeDocument/2006/relationships/hyperlink" Target="http://dx.doi.org/10.2173/bna.292" TargetMode="External"/><Relationship Id="rId52" Type="http://schemas.openxmlformats.org/officeDocument/2006/relationships/hyperlink" Target="http://ecos.fws.gov/speciesProfile/profile/speciesProfile.action?spcode=B05S" TargetMode="External"/><Relationship Id="rId73" Type="http://schemas.openxmlformats.org/officeDocument/2006/relationships/hyperlink" Target="http://ecos.fws.gov/speciesProfile/profile/speciesProfile.action?spcode=B08C" TargetMode="External"/><Relationship Id="rId94" Type="http://schemas.openxmlformats.org/officeDocument/2006/relationships/hyperlink" Target="http://bna.birds.cornell.edu/bna/species/425" TargetMode="External"/><Relationship Id="rId148" Type="http://schemas.openxmlformats.org/officeDocument/2006/relationships/hyperlink" Target="http://www.fws.gov/caribbean/es/Endangered-Animals.html" TargetMode="External"/><Relationship Id="rId169" Type="http://schemas.openxmlformats.org/officeDocument/2006/relationships/hyperlink" Target="http://ecos.fws.gov/docs/recovery_plan/061213.pdf" TargetMode="External"/><Relationship Id="rId334" Type="http://schemas.openxmlformats.org/officeDocument/2006/relationships/hyperlink" Target="http://ecos.fws.gov/speciesProfile/profile/countiesByState.action?entityId=135&amp;state=Maine" TargetMode="External"/><Relationship Id="rId355" Type="http://schemas.openxmlformats.org/officeDocument/2006/relationships/hyperlink" Target="http://www.gpo.gov/fdsys/pkg/FR-2012-12-04/pdf/2012-28714.pdf" TargetMode="External"/><Relationship Id="rId376" Type="http://schemas.openxmlformats.org/officeDocument/2006/relationships/hyperlink" Target="http://ecos.fws.gov/speciesProfile/profile/speciesProfile.action?spcode=B0AZ" TargetMode="External"/><Relationship Id="rId397" Type="http://schemas.openxmlformats.org/officeDocument/2006/relationships/hyperlink" Target="http://ecos.fws.gov/docs/five_year_review/doc3342.pdf" TargetMode="External"/><Relationship Id="rId4" Type="http://schemas.openxmlformats.org/officeDocument/2006/relationships/webSettings" Target="webSettings.xml"/><Relationship Id="rId180" Type="http://schemas.openxmlformats.org/officeDocument/2006/relationships/hyperlink" Target="http://ecos.fws.gov/docs/candidate/assessments/2014/r1/B0AJ_V01.pdf" TargetMode="External"/><Relationship Id="rId215" Type="http://schemas.openxmlformats.org/officeDocument/2006/relationships/hyperlink" Target="http://www.gpo.gov/fdsys/pkg/FR-2010-04-13/pdf/2010-1904.pdf" TargetMode="External"/><Relationship Id="rId236" Type="http://schemas.openxmlformats.org/officeDocument/2006/relationships/hyperlink" Target="http://ecos.fws.gov/speciesProfile/profile/speciesProfile.action?spcode=B00S" TargetMode="External"/><Relationship Id="rId257" Type="http://schemas.openxmlformats.org/officeDocument/2006/relationships/hyperlink" Target="http://ecos.fws.gov/speciesProfile/profile/speciesProfile.action?spcode=B0AI" TargetMode="External"/><Relationship Id="rId278" Type="http://schemas.openxmlformats.org/officeDocument/2006/relationships/hyperlink" Target="http://ecos.fws.gov/docs/five_year_review/doc3571.pdf" TargetMode="External"/><Relationship Id="rId401" Type="http://schemas.openxmlformats.org/officeDocument/2006/relationships/hyperlink" Target="http://www.gpo.gov/fdsys/pkg/FR-2006-09-12/pdf/06-7583.pdf" TargetMode="External"/><Relationship Id="rId303" Type="http://schemas.openxmlformats.org/officeDocument/2006/relationships/hyperlink" Target="http://ecos.fws.gov/docs/recovery_plan/830425.pdf" TargetMode="External"/><Relationship Id="rId42" Type="http://schemas.openxmlformats.org/officeDocument/2006/relationships/hyperlink" Target="http://bna.birds.cornell.edu/bna/species/127/articles/foodhabits" TargetMode="External"/><Relationship Id="rId84" Type="http://schemas.openxmlformats.org/officeDocument/2006/relationships/hyperlink" Target="http://www.fws.gov/pacificislands/Publications/Hawaiianhawkfactsheet012009.pdf" TargetMode="External"/><Relationship Id="rId138" Type="http://schemas.openxmlformats.org/officeDocument/2006/relationships/hyperlink" Target="http://ecos.fws.gov/speciesProfile/profile/speciesProfile.action?spcode=B06R" TargetMode="External"/><Relationship Id="rId345" Type="http://schemas.openxmlformats.org/officeDocument/2006/relationships/hyperlink" Target="http://ecos.fws.gov/docs/five_year_review/doc3588.pdf" TargetMode="External"/><Relationship Id="rId387" Type="http://schemas.openxmlformats.org/officeDocument/2006/relationships/hyperlink" Target="http://ecos.fws.gov/docs/recovery_plan/910930h.pdf" TargetMode="External"/><Relationship Id="rId191" Type="http://schemas.openxmlformats.org/officeDocument/2006/relationships/hyperlink" Target="http://ecos.fws.gov/docs/federal_register/fr4349.pdf" TargetMode="External"/><Relationship Id="rId205" Type="http://schemas.openxmlformats.org/officeDocument/2006/relationships/hyperlink" Target="http://ecos.fws.gov/docs/five_year_review/doc2631.pdf" TargetMode="External"/><Relationship Id="rId247" Type="http://schemas.openxmlformats.org/officeDocument/2006/relationships/hyperlink" Target="http://ecos.fws.gov/speciesProfile/profile/speciesProfile.action?spcode=B01A" TargetMode="External"/><Relationship Id="rId107" Type="http://schemas.openxmlformats.org/officeDocument/2006/relationships/hyperlink" Target="http://bna.birds.cornell.edu/bna/species/425" TargetMode="External"/><Relationship Id="rId289" Type="http://schemas.openxmlformats.org/officeDocument/2006/relationships/hyperlink" Target="http://www.gpo.gov/fdsys/pkg/FR-2014-12-05/pdf/2014-2853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318</Pages>
  <Words>73408</Words>
  <Characters>418432</Characters>
  <Application>Microsoft Office Word</Application>
  <DocSecurity>6</DocSecurity>
  <Lines>3486</Lines>
  <Paragraphs>981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Elizabeth</dc:creator>
  <cp:lastModifiedBy>Donovan, Elizabeth</cp:lastModifiedBy>
  <cp:revision>8</cp:revision>
  <dcterms:created xsi:type="dcterms:W3CDTF">2016-12-13T14:41:00Z</dcterms:created>
  <dcterms:modified xsi:type="dcterms:W3CDTF">2016-12-13T15:35:00Z</dcterms:modified>
</cp:coreProperties>
</file>